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73F5" w14:textId="77777777" w:rsidR="00201DF7" w:rsidRDefault="00201DF7" w:rsidP="00201DF7">
      <w:pPr>
        <w:jc w:val="both"/>
        <w:rPr>
          <w:rFonts w:ascii="SDCC Sans" w:hAnsi="SDCC Sans"/>
          <w:color w:val="3A3894"/>
        </w:rPr>
      </w:pPr>
      <w:r w:rsidRPr="00F32EF1">
        <w:rPr>
          <w:noProof/>
        </w:rPr>
        <w:drawing>
          <wp:inline distT="0" distB="0" distL="0" distR="0" wp14:anchorId="55A75A27" wp14:editId="103A6117">
            <wp:extent cx="5730240" cy="2865120"/>
            <wp:effectExtent l="0" t="0" r="0" b="0"/>
            <wp:docPr id="504284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240" cy="2865120"/>
                    </a:xfrm>
                    <a:prstGeom prst="rect">
                      <a:avLst/>
                    </a:prstGeom>
                    <a:noFill/>
                    <a:ln>
                      <a:noFill/>
                    </a:ln>
                  </pic:spPr>
                </pic:pic>
              </a:graphicData>
            </a:graphic>
          </wp:inline>
        </w:drawing>
      </w:r>
    </w:p>
    <w:p w14:paraId="537B6F25" w14:textId="77777777" w:rsidR="00201DF7" w:rsidRPr="00A2718E" w:rsidRDefault="00201DF7" w:rsidP="00201DF7">
      <w:pPr>
        <w:jc w:val="both"/>
        <w:rPr>
          <w:rFonts w:ascii="SDCC Sans" w:hAnsi="SDCC Sans"/>
          <w:color w:val="3A3894"/>
        </w:rPr>
      </w:pPr>
      <w:r w:rsidRPr="00A2718E">
        <w:rPr>
          <w:rFonts w:ascii="SDCC Sans" w:hAnsi="SDCC Sans"/>
          <w:color w:val="3A3894"/>
        </w:rPr>
        <w:t>Minutes of South Dublin County Council September 2026 Tallaght Area Committee Meeting held on Monday 21 September 2026</w:t>
      </w:r>
    </w:p>
    <w:p w14:paraId="4163C312" w14:textId="77777777" w:rsidR="00201DF7" w:rsidRPr="00A2718E" w:rsidRDefault="00201DF7" w:rsidP="00201DF7">
      <w:pPr>
        <w:pStyle w:val="Heading3"/>
        <w:jc w:val="both"/>
        <w:rPr>
          <w:rFonts w:ascii="SDCC Sans" w:hAnsi="SDCC Sans"/>
          <w:b/>
          <w:color w:val="3A3894"/>
        </w:rPr>
      </w:pPr>
      <w:r w:rsidRPr="00A2718E">
        <w:rPr>
          <w:rFonts w:ascii="SDCC Sans" w:hAnsi="SDCC Sans"/>
          <w:b/>
          <w:color w:val="3A3894"/>
        </w:rPr>
        <w:t>PRESENT</w:t>
      </w:r>
    </w:p>
    <w:tbl>
      <w:tblPr>
        <w:tblStyle w:val="TableGrid"/>
        <w:tblW w:w="0" w:type="auto"/>
        <w:tblLook w:val="04A0" w:firstRow="1" w:lastRow="0" w:firstColumn="1" w:lastColumn="0" w:noHBand="0" w:noVBand="1"/>
      </w:tblPr>
      <w:tblGrid>
        <w:gridCol w:w="4508"/>
        <w:gridCol w:w="4508"/>
      </w:tblGrid>
      <w:tr w:rsidR="00201DF7" w:rsidRPr="00A2718E" w14:paraId="235D3235" w14:textId="77777777" w:rsidTr="00AD6E80">
        <w:tc>
          <w:tcPr>
            <w:tcW w:w="4508" w:type="dxa"/>
          </w:tcPr>
          <w:p w14:paraId="2B3F6135"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 xml:space="preserve">Cllr </w:t>
            </w:r>
            <w:r>
              <w:rPr>
                <w:rFonts w:ascii="SDCC Sans" w:hAnsi="SDCC Sans"/>
                <w:color w:val="3A3894"/>
              </w:rPr>
              <w:t>A Smyth</w:t>
            </w:r>
          </w:p>
        </w:tc>
        <w:tc>
          <w:tcPr>
            <w:tcW w:w="4508" w:type="dxa"/>
          </w:tcPr>
          <w:p w14:paraId="3980F5A9"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 xml:space="preserve">Cllr </w:t>
            </w:r>
            <w:r>
              <w:rPr>
                <w:rFonts w:ascii="SDCC Sans" w:hAnsi="SDCC Sans"/>
                <w:color w:val="3A3894"/>
              </w:rPr>
              <w:t xml:space="preserve">Britto </w:t>
            </w:r>
            <w:proofErr w:type="spellStart"/>
            <w:r>
              <w:rPr>
                <w:rFonts w:ascii="SDCC Sans" w:hAnsi="SDCC Sans"/>
                <w:color w:val="3A3894"/>
              </w:rPr>
              <w:t>Pereppadan</w:t>
            </w:r>
            <w:proofErr w:type="spellEnd"/>
          </w:p>
        </w:tc>
      </w:tr>
      <w:tr w:rsidR="00201DF7" w:rsidRPr="00A2718E" w14:paraId="6D5E9D84" w14:textId="77777777" w:rsidTr="00AD6E80">
        <w:tc>
          <w:tcPr>
            <w:tcW w:w="4508" w:type="dxa"/>
          </w:tcPr>
          <w:p w14:paraId="495BDE9D"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 xml:space="preserve">Cllr </w:t>
            </w:r>
            <w:r>
              <w:rPr>
                <w:rFonts w:ascii="SDCC Sans" w:hAnsi="SDCC Sans"/>
                <w:color w:val="3A3894"/>
              </w:rPr>
              <w:t>D Donnelly</w:t>
            </w:r>
          </w:p>
        </w:tc>
        <w:tc>
          <w:tcPr>
            <w:tcW w:w="4508" w:type="dxa"/>
          </w:tcPr>
          <w:p w14:paraId="64781230"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 xml:space="preserve">Cllr </w:t>
            </w:r>
            <w:r>
              <w:rPr>
                <w:rFonts w:ascii="SDCC Sans" w:hAnsi="SDCC Sans"/>
                <w:color w:val="3A3894"/>
              </w:rPr>
              <w:t>L Dunne</w:t>
            </w:r>
          </w:p>
        </w:tc>
      </w:tr>
      <w:tr w:rsidR="00201DF7" w:rsidRPr="00A2718E" w14:paraId="25F5144B" w14:textId="77777777" w:rsidTr="00AD6E80">
        <w:tc>
          <w:tcPr>
            <w:tcW w:w="4508" w:type="dxa"/>
          </w:tcPr>
          <w:p w14:paraId="61CDC83D"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 xml:space="preserve">Cllr </w:t>
            </w:r>
            <w:r>
              <w:rPr>
                <w:rFonts w:ascii="SDCC Sans" w:hAnsi="SDCC Sans"/>
                <w:color w:val="3A3894"/>
              </w:rPr>
              <w:t>S Duff</w:t>
            </w:r>
          </w:p>
        </w:tc>
        <w:tc>
          <w:tcPr>
            <w:tcW w:w="4508" w:type="dxa"/>
          </w:tcPr>
          <w:p w14:paraId="2E87AC98"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Cllr J Spear</w:t>
            </w:r>
          </w:p>
        </w:tc>
      </w:tr>
      <w:tr w:rsidR="00201DF7" w:rsidRPr="00A2718E" w14:paraId="3826DD2C" w14:textId="77777777" w:rsidTr="00AD6E80">
        <w:tc>
          <w:tcPr>
            <w:tcW w:w="4508" w:type="dxa"/>
          </w:tcPr>
          <w:p w14:paraId="46184941" w14:textId="77777777" w:rsidR="00201DF7" w:rsidRPr="00A2718E" w:rsidRDefault="00201DF7" w:rsidP="00AD6E80">
            <w:pPr>
              <w:pStyle w:val="Heading3"/>
              <w:jc w:val="both"/>
              <w:rPr>
                <w:rFonts w:ascii="SDCC Sans" w:hAnsi="SDCC Sans"/>
                <w:color w:val="3A3894"/>
              </w:rPr>
            </w:pPr>
            <w:r>
              <w:rPr>
                <w:rFonts w:ascii="SDCC Sans" w:hAnsi="SDCC Sans"/>
                <w:color w:val="3A3894"/>
              </w:rPr>
              <w:t>Cllr P Holohan</w:t>
            </w:r>
          </w:p>
        </w:tc>
        <w:tc>
          <w:tcPr>
            <w:tcW w:w="4508" w:type="dxa"/>
          </w:tcPr>
          <w:p w14:paraId="2CBF0B72" w14:textId="77777777" w:rsidR="00201DF7" w:rsidRPr="00A2718E" w:rsidRDefault="00201DF7" w:rsidP="00AD6E80">
            <w:pPr>
              <w:pStyle w:val="Heading3"/>
              <w:jc w:val="both"/>
              <w:rPr>
                <w:rFonts w:ascii="SDCC Sans" w:hAnsi="SDCC Sans"/>
                <w:color w:val="3A3894"/>
              </w:rPr>
            </w:pPr>
            <w:r>
              <w:rPr>
                <w:rFonts w:ascii="SDCC Sans" w:hAnsi="SDCC Sans"/>
                <w:color w:val="3A3894"/>
              </w:rPr>
              <w:t>Cllr D Richardson</w:t>
            </w:r>
          </w:p>
        </w:tc>
      </w:tr>
      <w:tr w:rsidR="00201DF7" w:rsidRPr="00A2718E" w14:paraId="54AE3CA3" w14:textId="77777777" w:rsidTr="00AD6E80">
        <w:tc>
          <w:tcPr>
            <w:tcW w:w="4508" w:type="dxa"/>
          </w:tcPr>
          <w:p w14:paraId="45FFA2C5"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Cllr K Keane</w:t>
            </w:r>
          </w:p>
        </w:tc>
        <w:tc>
          <w:tcPr>
            <w:tcW w:w="4508" w:type="dxa"/>
          </w:tcPr>
          <w:p w14:paraId="7B144BD6" w14:textId="77777777" w:rsidR="00201DF7" w:rsidRPr="00A2718E" w:rsidRDefault="00201DF7" w:rsidP="00AD6E80">
            <w:pPr>
              <w:pStyle w:val="Heading3"/>
              <w:jc w:val="both"/>
              <w:rPr>
                <w:rFonts w:ascii="SDCC Sans" w:hAnsi="SDCC Sans"/>
                <w:color w:val="3A3894"/>
              </w:rPr>
            </w:pPr>
            <w:r w:rsidRPr="00A2718E">
              <w:rPr>
                <w:rFonts w:ascii="SDCC Sans" w:hAnsi="SDCC Sans"/>
                <w:color w:val="3A3894"/>
              </w:rPr>
              <w:t>Cllr N Whelan</w:t>
            </w:r>
          </w:p>
        </w:tc>
      </w:tr>
    </w:tbl>
    <w:p w14:paraId="3B5928A2" w14:textId="77777777" w:rsidR="00201DF7" w:rsidRPr="00A2718E" w:rsidRDefault="00201DF7" w:rsidP="00201DF7">
      <w:pPr>
        <w:pStyle w:val="Heading3"/>
        <w:jc w:val="both"/>
        <w:rPr>
          <w:rFonts w:ascii="SDCC Sans" w:hAnsi="SDCC Sans"/>
          <w:color w:val="3A3894"/>
        </w:rPr>
      </w:pPr>
    </w:p>
    <w:p w14:paraId="6678AC83" w14:textId="77777777" w:rsidR="00201DF7" w:rsidRPr="00A2718E" w:rsidRDefault="00201DF7" w:rsidP="00201DF7">
      <w:pPr>
        <w:pStyle w:val="Heading3"/>
        <w:jc w:val="both"/>
        <w:rPr>
          <w:rFonts w:ascii="SDCC Sans" w:hAnsi="SDCC Sans"/>
          <w:b/>
          <w:color w:val="3A3894"/>
        </w:rPr>
      </w:pPr>
      <w:r w:rsidRPr="00A2718E">
        <w:rPr>
          <w:rFonts w:ascii="SDCC Sans" w:hAnsi="SDCC Sans"/>
          <w:b/>
          <w:color w:val="3A3894"/>
        </w:rPr>
        <w:t>OFFICIALS PRESENT</w:t>
      </w:r>
    </w:p>
    <w:p w14:paraId="3E7EF961" w14:textId="77777777" w:rsidR="00201DF7" w:rsidRPr="00A2718E" w:rsidRDefault="00201DF7" w:rsidP="00201DF7">
      <w:pPr>
        <w:pStyle w:val="Heading3"/>
        <w:jc w:val="both"/>
        <w:rPr>
          <w:rFonts w:ascii="SDCC Sans" w:hAnsi="SDCC Sans"/>
          <w:b/>
          <w:color w:val="3A3894"/>
        </w:rPr>
      </w:pPr>
    </w:p>
    <w:tbl>
      <w:tblPr>
        <w:tblStyle w:val="TableGrid"/>
        <w:tblW w:w="5000" w:type="pct"/>
        <w:tblLook w:val="04A0" w:firstRow="1" w:lastRow="0" w:firstColumn="1" w:lastColumn="0" w:noHBand="0" w:noVBand="1"/>
      </w:tblPr>
      <w:tblGrid>
        <w:gridCol w:w="4528"/>
        <w:gridCol w:w="4488"/>
      </w:tblGrid>
      <w:tr w:rsidR="00201DF7" w:rsidRPr="00A2718E" w14:paraId="2D602606" w14:textId="77777777" w:rsidTr="00AD6E80">
        <w:tc>
          <w:tcPr>
            <w:tcW w:w="2511" w:type="pct"/>
          </w:tcPr>
          <w:p w14:paraId="2831C546" w14:textId="77777777" w:rsidR="00201DF7" w:rsidRPr="00A2718E" w:rsidRDefault="00201DF7" w:rsidP="00AD6E80">
            <w:pPr>
              <w:spacing w:after="160" w:line="278" w:lineRule="auto"/>
              <w:jc w:val="both"/>
              <w:rPr>
                <w:rFonts w:ascii="SDCC Sans" w:hAnsi="SDCC Sans"/>
                <w:bCs/>
                <w:color w:val="3A3894"/>
              </w:rPr>
            </w:pPr>
            <w:r w:rsidRPr="00A2718E">
              <w:rPr>
                <w:rFonts w:ascii="SDCC Sans" w:hAnsi="SDCC Sans"/>
                <w:bCs/>
                <w:color w:val="3A3894"/>
              </w:rPr>
              <w:t>Senior Executive Officer</w:t>
            </w:r>
          </w:p>
        </w:tc>
        <w:tc>
          <w:tcPr>
            <w:tcW w:w="2489" w:type="pct"/>
          </w:tcPr>
          <w:p w14:paraId="1869C967" w14:textId="77777777" w:rsidR="00201DF7" w:rsidRPr="00A2718E" w:rsidRDefault="00201DF7" w:rsidP="00AD6E80">
            <w:pPr>
              <w:spacing w:after="160" w:line="278" w:lineRule="auto"/>
              <w:jc w:val="both"/>
              <w:rPr>
                <w:rFonts w:ascii="SDCC Sans" w:hAnsi="SDCC Sans"/>
                <w:bCs/>
                <w:color w:val="3A3894"/>
              </w:rPr>
            </w:pPr>
            <w:r w:rsidRPr="00A2718E">
              <w:rPr>
                <w:rFonts w:ascii="SDCC Sans" w:hAnsi="SDCC Sans"/>
                <w:bCs/>
                <w:color w:val="3A3894"/>
              </w:rPr>
              <w:t>M Murtagh</w:t>
            </w:r>
            <w:r>
              <w:rPr>
                <w:rFonts w:ascii="SDCC Sans" w:hAnsi="SDCC Sans"/>
                <w:bCs/>
                <w:color w:val="3A3894"/>
              </w:rPr>
              <w:t>,</w:t>
            </w:r>
            <w:r w:rsidRPr="00A2718E">
              <w:rPr>
                <w:rFonts w:ascii="SDCC Sans" w:hAnsi="SDCC Sans"/>
                <w:bCs/>
                <w:color w:val="3A3894"/>
              </w:rPr>
              <w:t xml:space="preserve"> A Mills, F Hendley</w:t>
            </w:r>
            <w:r>
              <w:rPr>
                <w:rFonts w:ascii="SDCC Sans" w:hAnsi="SDCC Sans"/>
                <w:bCs/>
                <w:color w:val="3A3894"/>
              </w:rPr>
              <w:t>, V Hartnett</w:t>
            </w:r>
          </w:p>
        </w:tc>
      </w:tr>
      <w:tr w:rsidR="00201DF7" w:rsidRPr="00A2718E" w14:paraId="23841601" w14:textId="77777777" w:rsidTr="00AD6E80">
        <w:trPr>
          <w:trHeight w:val="475"/>
        </w:trPr>
        <w:tc>
          <w:tcPr>
            <w:tcW w:w="2511" w:type="pct"/>
          </w:tcPr>
          <w:p w14:paraId="5C9F7118" w14:textId="77777777" w:rsidR="00201DF7" w:rsidRPr="00A2718E" w:rsidRDefault="00201DF7" w:rsidP="00AD6E80">
            <w:pPr>
              <w:jc w:val="both"/>
              <w:rPr>
                <w:rFonts w:ascii="SDCC Sans" w:hAnsi="SDCC Sans"/>
                <w:bCs/>
                <w:color w:val="3A3894"/>
              </w:rPr>
            </w:pPr>
            <w:r>
              <w:rPr>
                <w:rFonts w:ascii="SDCC Sans" w:hAnsi="SDCC Sans"/>
                <w:bCs/>
                <w:color w:val="3A3894"/>
              </w:rPr>
              <w:t>A/</w:t>
            </w:r>
            <w:r w:rsidRPr="00A2718E">
              <w:rPr>
                <w:rFonts w:ascii="SDCC Sans" w:hAnsi="SDCC Sans"/>
                <w:bCs/>
                <w:color w:val="3A3894"/>
              </w:rPr>
              <w:t>Senior Executive Officer</w:t>
            </w:r>
          </w:p>
        </w:tc>
        <w:tc>
          <w:tcPr>
            <w:tcW w:w="2489" w:type="pct"/>
          </w:tcPr>
          <w:p w14:paraId="6BC29968" w14:textId="77777777" w:rsidR="00201DF7" w:rsidRPr="00A2718E" w:rsidRDefault="00201DF7" w:rsidP="00AD6E80">
            <w:pPr>
              <w:jc w:val="both"/>
              <w:rPr>
                <w:rFonts w:ascii="SDCC Sans" w:hAnsi="SDCC Sans"/>
                <w:bCs/>
                <w:color w:val="3A3894"/>
              </w:rPr>
            </w:pPr>
            <w:r>
              <w:rPr>
                <w:rFonts w:ascii="SDCC Sans" w:hAnsi="SDCC Sans"/>
                <w:bCs/>
                <w:color w:val="3A3894"/>
              </w:rPr>
              <w:t>Brenda Shannon</w:t>
            </w:r>
          </w:p>
        </w:tc>
      </w:tr>
      <w:tr w:rsidR="00201DF7" w:rsidRPr="00A2718E" w14:paraId="59D9A3A3" w14:textId="77777777" w:rsidTr="00AD6E80">
        <w:tc>
          <w:tcPr>
            <w:tcW w:w="2511" w:type="pct"/>
          </w:tcPr>
          <w:p w14:paraId="1D4CFB82" w14:textId="77777777" w:rsidR="00201DF7" w:rsidRPr="00A2718E" w:rsidRDefault="00201DF7" w:rsidP="00AD6E80">
            <w:pPr>
              <w:rPr>
                <w:rFonts w:ascii="SDCC Sans" w:hAnsi="SDCC Sans"/>
                <w:bCs/>
                <w:color w:val="3A3894"/>
              </w:rPr>
            </w:pPr>
            <w:r w:rsidRPr="00A2718E">
              <w:rPr>
                <w:rFonts w:ascii="SDCC Sans" w:hAnsi="SDCC Sans"/>
                <w:bCs/>
                <w:color w:val="3A3894"/>
              </w:rPr>
              <w:t>Senior Executive Parks and Landscape Officer</w:t>
            </w:r>
          </w:p>
        </w:tc>
        <w:tc>
          <w:tcPr>
            <w:tcW w:w="2489" w:type="pct"/>
          </w:tcPr>
          <w:p w14:paraId="2D596738" w14:textId="77777777" w:rsidR="00201DF7" w:rsidRPr="00A2718E" w:rsidRDefault="00201DF7" w:rsidP="00AD6E80">
            <w:pPr>
              <w:jc w:val="both"/>
              <w:rPr>
                <w:rFonts w:ascii="SDCC Sans" w:hAnsi="SDCC Sans"/>
                <w:bCs/>
                <w:color w:val="3A3894"/>
              </w:rPr>
            </w:pPr>
            <w:r>
              <w:rPr>
                <w:rFonts w:ascii="SDCC Sans" w:hAnsi="SDCC Sans"/>
                <w:bCs/>
                <w:color w:val="3A3894"/>
              </w:rPr>
              <w:t>B. Redmond</w:t>
            </w:r>
          </w:p>
        </w:tc>
      </w:tr>
      <w:tr w:rsidR="00201DF7" w:rsidRPr="00A2718E" w14:paraId="55481283" w14:textId="77777777" w:rsidTr="00AD6E80">
        <w:tc>
          <w:tcPr>
            <w:tcW w:w="2511" w:type="pct"/>
          </w:tcPr>
          <w:p w14:paraId="0D678B52" w14:textId="77777777" w:rsidR="00201DF7" w:rsidRPr="00A2718E" w:rsidRDefault="00201DF7" w:rsidP="00AD6E80">
            <w:pPr>
              <w:rPr>
                <w:rFonts w:ascii="SDCC Sans" w:hAnsi="SDCC Sans"/>
                <w:bCs/>
                <w:color w:val="3A3894"/>
              </w:rPr>
            </w:pPr>
            <w:r w:rsidRPr="00A2718E">
              <w:rPr>
                <w:rFonts w:ascii="SDCC Sans" w:hAnsi="SDCC Sans"/>
                <w:bCs/>
                <w:color w:val="3A3894"/>
              </w:rPr>
              <w:t xml:space="preserve">Senior Executive </w:t>
            </w:r>
            <w:r>
              <w:rPr>
                <w:rFonts w:ascii="SDCC Sans" w:hAnsi="SDCC Sans"/>
                <w:bCs/>
                <w:color w:val="3A3894"/>
              </w:rPr>
              <w:t>Parks Superintendent</w:t>
            </w:r>
          </w:p>
        </w:tc>
        <w:tc>
          <w:tcPr>
            <w:tcW w:w="2489" w:type="pct"/>
          </w:tcPr>
          <w:p w14:paraId="585879DE" w14:textId="77777777" w:rsidR="00201DF7" w:rsidRPr="00A2718E" w:rsidRDefault="00201DF7" w:rsidP="00AD6E80">
            <w:pPr>
              <w:jc w:val="both"/>
              <w:rPr>
                <w:rFonts w:ascii="SDCC Sans" w:hAnsi="SDCC Sans"/>
                <w:bCs/>
                <w:color w:val="3A3894"/>
              </w:rPr>
            </w:pPr>
            <w:r>
              <w:rPr>
                <w:rFonts w:ascii="SDCC Sans" w:hAnsi="SDCC Sans"/>
                <w:bCs/>
                <w:color w:val="3A3894"/>
              </w:rPr>
              <w:t>S Redmond</w:t>
            </w:r>
          </w:p>
        </w:tc>
      </w:tr>
      <w:tr w:rsidR="00201DF7" w:rsidRPr="00A2718E" w14:paraId="10F63269" w14:textId="77777777" w:rsidTr="00AD6E80">
        <w:trPr>
          <w:trHeight w:val="466"/>
        </w:trPr>
        <w:tc>
          <w:tcPr>
            <w:tcW w:w="2511" w:type="pct"/>
          </w:tcPr>
          <w:p w14:paraId="48FB15C3" w14:textId="77777777" w:rsidR="00201DF7" w:rsidRPr="00A2718E" w:rsidRDefault="00201DF7" w:rsidP="00AD6E80">
            <w:pPr>
              <w:jc w:val="both"/>
              <w:rPr>
                <w:rFonts w:ascii="SDCC Sans" w:hAnsi="SDCC Sans"/>
                <w:bCs/>
                <w:color w:val="3A3894"/>
              </w:rPr>
            </w:pPr>
            <w:r w:rsidRPr="00A2718E">
              <w:rPr>
                <w:rFonts w:ascii="SDCC Sans" w:hAnsi="SDCC Sans"/>
                <w:bCs/>
                <w:color w:val="3A3894"/>
              </w:rPr>
              <w:t xml:space="preserve">Senior </w:t>
            </w:r>
            <w:r>
              <w:rPr>
                <w:rFonts w:ascii="SDCC Sans" w:hAnsi="SDCC Sans"/>
                <w:bCs/>
                <w:color w:val="3A3894"/>
              </w:rPr>
              <w:t xml:space="preserve">Executive </w:t>
            </w:r>
            <w:r w:rsidRPr="00A2718E">
              <w:rPr>
                <w:rFonts w:ascii="SDCC Sans" w:hAnsi="SDCC Sans"/>
                <w:bCs/>
                <w:color w:val="3A3894"/>
              </w:rPr>
              <w:t>Engineer</w:t>
            </w:r>
          </w:p>
        </w:tc>
        <w:tc>
          <w:tcPr>
            <w:tcW w:w="2489" w:type="pct"/>
          </w:tcPr>
          <w:p w14:paraId="637EC270" w14:textId="77777777" w:rsidR="00201DF7" w:rsidRPr="00A2718E" w:rsidRDefault="00201DF7" w:rsidP="00AD6E80">
            <w:pPr>
              <w:jc w:val="both"/>
              <w:rPr>
                <w:rFonts w:ascii="SDCC Sans" w:hAnsi="SDCC Sans"/>
                <w:bCs/>
                <w:color w:val="3A3894"/>
              </w:rPr>
            </w:pPr>
            <w:r>
              <w:rPr>
                <w:rFonts w:ascii="SDCC Sans" w:hAnsi="SDCC Sans"/>
                <w:bCs/>
                <w:color w:val="3A3894"/>
              </w:rPr>
              <w:t xml:space="preserve">A </w:t>
            </w:r>
            <w:proofErr w:type="spellStart"/>
            <w:r>
              <w:rPr>
                <w:rFonts w:ascii="SDCC Sans" w:hAnsi="SDCC Sans"/>
                <w:bCs/>
                <w:color w:val="3A3894"/>
              </w:rPr>
              <w:t>O’Mullane</w:t>
            </w:r>
            <w:proofErr w:type="spellEnd"/>
          </w:p>
        </w:tc>
      </w:tr>
      <w:tr w:rsidR="00201DF7" w:rsidRPr="00A2718E" w14:paraId="0B95BD73" w14:textId="77777777" w:rsidTr="00AD6E80">
        <w:trPr>
          <w:trHeight w:val="481"/>
        </w:trPr>
        <w:tc>
          <w:tcPr>
            <w:tcW w:w="2511" w:type="pct"/>
          </w:tcPr>
          <w:p w14:paraId="4FF892F3" w14:textId="77777777" w:rsidR="00201DF7" w:rsidRPr="00A2718E" w:rsidRDefault="00201DF7" w:rsidP="00AD6E80">
            <w:pPr>
              <w:spacing w:after="160" w:line="278" w:lineRule="auto"/>
              <w:jc w:val="both"/>
              <w:rPr>
                <w:rFonts w:ascii="SDCC Sans" w:hAnsi="SDCC Sans"/>
                <w:bCs/>
                <w:color w:val="3A3894"/>
              </w:rPr>
            </w:pPr>
            <w:r>
              <w:rPr>
                <w:rFonts w:ascii="SDCC Sans" w:hAnsi="SDCC Sans"/>
                <w:bCs/>
                <w:color w:val="3A3894"/>
              </w:rPr>
              <w:t>T/Assistant Arts Officer</w:t>
            </w:r>
          </w:p>
        </w:tc>
        <w:tc>
          <w:tcPr>
            <w:tcW w:w="2489" w:type="pct"/>
          </w:tcPr>
          <w:p w14:paraId="0E2A65F2" w14:textId="77777777" w:rsidR="00201DF7" w:rsidRPr="00A2718E" w:rsidRDefault="00201DF7" w:rsidP="00AD6E80">
            <w:pPr>
              <w:spacing w:after="160" w:line="278" w:lineRule="auto"/>
              <w:jc w:val="both"/>
              <w:rPr>
                <w:rFonts w:ascii="SDCC Sans" w:hAnsi="SDCC Sans"/>
                <w:bCs/>
                <w:color w:val="3A3894"/>
              </w:rPr>
            </w:pPr>
            <w:r>
              <w:rPr>
                <w:rFonts w:ascii="SDCC Sans" w:hAnsi="SDCC Sans"/>
                <w:bCs/>
                <w:color w:val="3A3894"/>
              </w:rPr>
              <w:t>R O’Sullivan</w:t>
            </w:r>
          </w:p>
        </w:tc>
      </w:tr>
      <w:tr w:rsidR="00201DF7" w:rsidRPr="00A2718E" w14:paraId="14D7AE89" w14:textId="77777777" w:rsidTr="00AD6E80">
        <w:trPr>
          <w:trHeight w:val="375"/>
        </w:trPr>
        <w:tc>
          <w:tcPr>
            <w:tcW w:w="2511" w:type="pct"/>
          </w:tcPr>
          <w:p w14:paraId="0A9191AA" w14:textId="77777777" w:rsidR="00201DF7" w:rsidRPr="00A2718E" w:rsidRDefault="00201DF7" w:rsidP="00AD6E80">
            <w:pPr>
              <w:jc w:val="both"/>
              <w:rPr>
                <w:rFonts w:ascii="SDCC Sans" w:hAnsi="SDCC Sans"/>
                <w:bCs/>
                <w:color w:val="3A3894"/>
              </w:rPr>
            </w:pPr>
            <w:r>
              <w:rPr>
                <w:rFonts w:ascii="SDCC Sans" w:hAnsi="SDCC Sans"/>
                <w:bCs/>
                <w:color w:val="3A3894"/>
              </w:rPr>
              <w:t>Executive Librarian</w:t>
            </w:r>
          </w:p>
        </w:tc>
        <w:tc>
          <w:tcPr>
            <w:tcW w:w="2489" w:type="pct"/>
          </w:tcPr>
          <w:p w14:paraId="0D8DD2AB" w14:textId="77777777" w:rsidR="00201DF7" w:rsidRPr="00A2718E" w:rsidRDefault="00201DF7" w:rsidP="00AD6E80">
            <w:pPr>
              <w:jc w:val="both"/>
              <w:rPr>
                <w:rFonts w:ascii="SDCC Sans" w:hAnsi="SDCC Sans"/>
                <w:bCs/>
                <w:color w:val="3A3894"/>
              </w:rPr>
            </w:pPr>
            <w:r>
              <w:rPr>
                <w:rFonts w:ascii="SDCC Sans" w:hAnsi="SDCC Sans"/>
                <w:bCs/>
                <w:color w:val="3A3894"/>
              </w:rPr>
              <w:t>E Edwards</w:t>
            </w:r>
          </w:p>
        </w:tc>
      </w:tr>
      <w:tr w:rsidR="00201DF7" w:rsidRPr="00A2718E" w14:paraId="2BFCA56A" w14:textId="77777777" w:rsidTr="00AD6E80">
        <w:tc>
          <w:tcPr>
            <w:tcW w:w="2511" w:type="pct"/>
          </w:tcPr>
          <w:p w14:paraId="314F6B07" w14:textId="77777777" w:rsidR="00201DF7" w:rsidRPr="00A2718E" w:rsidRDefault="00201DF7" w:rsidP="00AD6E80">
            <w:pPr>
              <w:spacing w:after="160" w:line="278" w:lineRule="auto"/>
              <w:jc w:val="both"/>
              <w:rPr>
                <w:rFonts w:ascii="SDCC Sans" w:hAnsi="SDCC Sans"/>
                <w:bCs/>
                <w:color w:val="3A3894"/>
              </w:rPr>
            </w:pPr>
            <w:r w:rsidRPr="00A2718E">
              <w:rPr>
                <w:rFonts w:ascii="SDCC Sans" w:hAnsi="SDCC Sans"/>
                <w:bCs/>
                <w:color w:val="3A3894"/>
              </w:rPr>
              <w:t>Administrative Officer</w:t>
            </w:r>
          </w:p>
        </w:tc>
        <w:tc>
          <w:tcPr>
            <w:tcW w:w="2489" w:type="pct"/>
          </w:tcPr>
          <w:p w14:paraId="4EC9BA4B" w14:textId="77777777" w:rsidR="00201DF7" w:rsidRPr="00A2718E" w:rsidRDefault="00201DF7" w:rsidP="00AD6E80">
            <w:pPr>
              <w:spacing w:after="160" w:line="278" w:lineRule="auto"/>
              <w:jc w:val="both"/>
              <w:rPr>
                <w:rFonts w:ascii="SDCC Sans" w:hAnsi="SDCC Sans"/>
                <w:bCs/>
                <w:color w:val="3A3894"/>
              </w:rPr>
            </w:pPr>
            <w:r>
              <w:rPr>
                <w:rFonts w:ascii="SDCC Sans" w:hAnsi="SDCC Sans"/>
                <w:bCs/>
                <w:color w:val="3A3894"/>
              </w:rPr>
              <w:t>Mary Connell</w:t>
            </w:r>
          </w:p>
        </w:tc>
      </w:tr>
      <w:tr w:rsidR="00201DF7" w:rsidRPr="00A2718E" w14:paraId="59BC5F18" w14:textId="77777777" w:rsidTr="00AD6E80">
        <w:tc>
          <w:tcPr>
            <w:tcW w:w="2511" w:type="pct"/>
          </w:tcPr>
          <w:p w14:paraId="1662A901" w14:textId="77777777" w:rsidR="00201DF7" w:rsidRPr="00A2718E" w:rsidRDefault="00201DF7" w:rsidP="00AD6E80">
            <w:pPr>
              <w:jc w:val="both"/>
              <w:rPr>
                <w:rFonts w:ascii="SDCC Sans" w:hAnsi="SDCC Sans"/>
                <w:bCs/>
                <w:color w:val="3A3894"/>
              </w:rPr>
            </w:pPr>
            <w:r>
              <w:rPr>
                <w:rFonts w:ascii="SDCC Sans" w:hAnsi="SDCC Sans"/>
                <w:bCs/>
                <w:color w:val="3A3894"/>
              </w:rPr>
              <w:t>A/Senior Community Officer</w:t>
            </w:r>
          </w:p>
        </w:tc>
        <w:tc>
          <w:tcPr>
            <w:tcW w:w="2489" w:type="pct"/>
          </w:tcPr>
          <w:p w14:paraId="61FA4881" w14:textId="77777777" w:rsidR="00201DF7" w:rsidRPr="00A2718E" w:rsidRDefault="00201DF7" w:rsidP="00AD6E80">
            <w:pPr>
              <w:jc w:val="both"/>
              <w:rPr>
                <w:rFonts w:ascii="SDCC Sans" w:hAnsi="SDCC Sans"/>
                <w:bCs/>
                <w:color w:val="3A3894"/>
              </w:rPr>
            </w:pPr>
            <w:r>
              <w:rPr>
                <w:rFonts w:ascii="SDCC Sans" w:hAnsi="SDCC Sans"/>
                <w:bCs/>
                <w:color w:val="3A3894"/>
              </w:rPr>
              <w:t>A Troy</w:t>
            </w:r>
          </w:p>
        </w:tc>
      </w:tr>
      <w:tr w:rsidR="00201DF7" w:rsidRPr="00A2718E" w14:paraId="1256A3D4" w14:textId="77777777" w:rsidTr="00AD6E80">
        <w:trPr>
          <w:trHeight w:val="452"/>
        </w:trPr>
        <w:tc>
          <w:tcPr>
            <w:tcW w:w="2511" w:type="pct"/>
          </w:tcPr>
          <w:p w14:paraId="2A98FA94" w14:textId="77777777" w:rsidR="00201DF7" w:rsidRPr="00A2718E" w:rsidRDefault="00201DF7" w:rsidP="00AD6E80">
            <w:pPr>
              <w:jc w:val="both"/>
              <w:rPr>
                <w:rFonts w:ascii="SDCC Sans" w:hAnsi="SDCC Sans"/>
                <w:bCs/>
                <w:color w:val="3A3894"/>
              </w:rPr>
            </w:pPr>
            <w:r w:rsidRPr="00A2718E">
              <w:rPr>
                <w:rFonts w:ascii="SDCC Sans" w:hAnsi="SDCC Sans"/>
                <w:bCs/>
                <w:color w:val="3A3894"/>
              </w:rPr>
              <w:t>Senior Staff Officer</w:t>
            </w:r>
          </w:p>
        </w:tc>
        <w:tc>
          <w:tcPr>
            <w:tcW w:w="2489" w:type="pct"/>
          </w:tcPr>
          <w:p w14:paraId="49D1D7F5" w14:textId="77777777" w:rsidR="00201DF7" w:rsidRPr="00A2718E" w:rsidRDefault="00201DF7" w:rsidP="00AD6E80">
            <w:pPr>
              <w:jc w:val="both"/>
              <w:rPr>
                <w:rFonts w:ascii="SDCC Sans" w:hAnsi="SDCC Sans"/>
                <w:bCs/>
                <w:color w:val="3A3894"/>
              </w:rPr>
            </w:pPr>
            <w:r w:rsidRPr="00A2718E">
              <w:rPr>
                <w:rFonts w:ascii="SDCC Sans" w:hAnsi="SDCC Sans"/>
                <w:bCs/>
                <w:color w:val="3A3894"/>
              </w:rPr>
              <w:t>M Brown</w:t>
            </w:r>
          </w:p>
        </w:tc>
      </w:tr>
      <w:tr w:rsidR="00201DF7" w:rsidRPr="00A2718E" w14:paraId="4A41D11F" w14:textId="77777777" w:rsidTr="00AD6E80">
        <w:tc>
          <w:tcPr>
            <w:tcW w:w="2511" w:type="pct"/>
          </w:tcPr>
          <w:p w14:paraId="20D7BCFB" w14:textId="77777777" w:rsidR="00201DF7" w:rsidRPr="00A2718E" w:rsidRDefault="00201DF7" w:rsidP="00AD6E80">
            <w:pPr>
              <w:spacing w:after="160" w:line="278" w:lineRule="auto"/>
              <w:jc w:val="both"/>
              <w:rPr>
                <w:rFonts w:ascii="SDCC Sans" w:hAnsi="SDCC Sans"/>
                <w:bCs/>
                <w:color w:val="3A3894"/>
              </w:rPr>
            </w:pPr>
            <w:r w:rsidRPr="00A2718E">
              <w:rPr>
                <w:rFonts w:ascii="SDCC Sans" w:hAnsi="SDCC Sans"/>
                <w:bCs/>
                <w:color w:val="3A3894"/>
              </w:rPr>
              <w:t>Staff Officer</w:t>
            </w:r>
          </w:p>
        </w:tc>
        <w:tc>
          <w:tcPr>
            <w:tcW w:w="2489" w:type="pct"/>
          </w:tcPr>
          <w:p w14:paraId="0F79AF2B" w14:textId="77777777" w:rsidR="00201DF7" w:rsidRPr="00A2718E" w:rsidRDefault="00201DF7" w:rsidP="00AD6E80">
            <w:pPr>
              <w:spacing w:after="160" w:line="278" w:lineRule="auto"/>
              <w:jc w:val="both"/>
              <w:rPr>
                <w:rFonts w:ascii="SDCC Sans" w:hAnsi="SDCC Sans"/>
                <w:bCs/>
                <w:color w:val="3A3894"/>
              </w:rPr>
            </w:pPr>
            <w:r w:rsidRPr="00A2718E">
              <w:rPr>
                <w:rFonts w:ascii="SDCC Sans" w:hAnsi="SDCC Sans"/>
                <w:bCs/>
                <w:color w:val="3A3894"/>
              </w:rPr>
              <w:t>E Meyler</w:t>
            </w:r>
          </w:p>
        </w:tc>
      </w:tr>
      <w:tr w:rsidR="00201DF7" w:rsidRPr="00A2718E" w14:paraId="5774FFD0" w14:textId="77777777" w:rsidTr="00AD6E80">
        <w:tc>
          <w:tcPr>
            <w:tcW w:w="2511" w:type="pct"/>
          </w:tcPr>
          <w:p w14:paraId="5A007D8F" w14:textId="77777777" w:rsidR="00201DF7" w:rsidRPr="00A2718E" w:rsidRDefault="00201DF7" w:rsidP="00AD6E80">
            <w:pPr>
              <w:jc w:val="both"/>
              <w:rPr>
                <w:rFonts w:ascii="SDCC Sans" w:hAnsi="SDCC Sans"/>
                <w:bCs/>
                <w:color w:val="3A3894"/>
              </w:rPr>
            </w:pPr>
            <w:r>
              <w:rPr>
                <w:rFonts w:ascii="SDCC Sans" w:hAnsi="SDCC Sans"/>
                <w:bCs/>
                <w:color w:val="3A3894"/>
              </w:rPr>
              <w:t>Assistant Staff Officer</w:t>
            </w:r>
          </w:p>
        </w:tc>
        <w:tc>
          <w:tcPr>
            <w:tcW w:w="2489" w:type="pct"/>
          </w:tcPr>
          <w:p w14:paraId="5FDDB4FC" w14:textId="77777777" w:rsidR="00201DF7" w:rsidRPr="00A2718E" w:rsidRDefault="00201DF7" w:rsidP="00AD6E80">
            <w:pPr>
              <w:jc w:val="both"/>
              <w:rPr>
                <w:rFonts w:ascii="SDCC Sans" w:hAnsi="SDCC Sans"/>
                <w:bCs/>
                <w:color w:val="3A3894"/>
              </w:rPr>
            </w:pPr>
            <w:r>
              <w:rPr>
                <w:rFonts w:ascii="SDCC Sans" w:hAnsi="SDCC Sans"/>
                <w:bCs/>
                <w:color w:val="3A3894"/>
              </w:rPr>
              <w:t>Bill Fowler, Marian Travers</w:t>
            </w:r>
          </w:p>
        </w:tc>
      </w:tr>
    </w:tbl>
    <w:p w14:paraId="3E86A75A" w14:textId="77777777" w:rsidR="00201DF7" w:rsidRPr="00A2718E" w:rsidRDefault="00201DF7" w:rsidP="00201DF7">
      <w:pPr>
        <w:pStyle w:val="Heading3"/>
        <w:jc w:val="both"/>
        <w:rPr>
          <w:rFonts w:ascii="SDCC Sans" w:hAnsi="SDCC Sans"/>
          <w:color w:val="3A3894"/>
        </w:rPr>
      </w:pPr>
    </w:p>
    <w:p w14:paraId="4ECF0AE6" w14:textId="77777777" w:rsidR="00201DF7" w:rsidRPr="00A2718E" w:rsidRDefault="00201DF7" w:rsidP="00201DF7">
      <w:pPr>
        <w:jc w:val="both"/>
        <w:rPr>
          <w:rFonts w:ascii="SDCC Sans" w:hAnsi="SDCC Sans"/>
          <w:color w:val="3A3894"/>
        </w:rPr>
      </w:pPr>
      <w:r w:rsidRPr="00A2718E">
        <w:rPr>
          <w:rFonts w:ascii="SDCC Sans" w:hAnsi="SDCC Sans"/>
          <w:color w:val="3A3894"/>
        </w:rPr>
        <w:t>Councillor A Smyth presided</w:t>
      </w:r>
    </w:p>
    <w:p w14:paraId="77E20646"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H1/0926 Item ID:92259</w:t>
      </w:r>
    </w:p>
    <w:p w14:paraId="35179AC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659974C5"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Confirmation and Re-affirmation of Minutes of Meeting of 22nd </w:t>
      </w:r>
      <w:proofErr w:type="gramStart"/>
      <w:r w:rsidRPr="00A2718E">
        <w:rPr>
          <w:rFonts w:ascii="SDCC Sans" w:hAnsi="SDCC Sans"/>
          <w:color w:val="3A3894"/>
        </w:rPr>
        <w:t>June,</w:t>
      </w:r>
      <w:proofErr w:type="gramEnd"/>
      <w:r w:rsidRPr="00A2718E">
        <w:rPr>
          <w:rFonts w:ascii="SDCC Sans" w:hAnsi="SDCC Sans"/>
          <w:color w:val="3A3894"/>
        </w:rPr>
        <w:t xml:space="preserve"> 2026.</w:t>
      </w:r>
    </w:p>
    <w:p w14:paraId="4B219769" w14:textId="77777777" w:rsidR="00201DF7" w:rsidRPr="00A2718E" w:rsidRDefault="00201DF7" w:rsidP="00201DF7">
      <w:pPr>
        <w:jc w:val="both"/>
        <w:rPr>
          <w:rFonts w:ascii="SDCC Sans" w:hAnsi="SDCC Sans"/>
          <w:color w:val="3A3894"/>
        </w:rPr>
      </w:pPr>
      <w:hyperlink r:id="rId6" w:history="1">
        <w:r w:rsidRPr="00A2718E">
          <w:rPr>
            <w:rStyle w:val="Hyperlink"/>
            <w:rFonts w:ascii="SDCC Sans" w:hAnsi="SDCC Sans"/>
            <w:color w:val="3A3894"/>
          </w:rPr>
          <w:t>Minutes from Tallaght Area Committee Meeting held on Monday 22nd June, 2026</w:t>
        </w:r>
      </w:hyperlink>
    </w:p>
    <w:p w14:paraId="62BA7BEC" w14:textId="77777777" w:rsidR="00201DF7" w:rsidRPr="00A2718E" w:rsidRDefault="00201DF7" w:rsidP="00201DF7">
      <w:pPr>
        <w:jc w:val="both"/>
        <w:rPr>
          <w:rFonts w:ascii="SDCC Sans" w:hAnsi="SDCC Sans"/>
          <w:color w:val="3A3894"/>
        </w:rPr>
      </w:pPr>
      <w:r w:rsidRPr="00A2718E">
        <w:rPr>
          <w:rFonts w:ascii="SDCC Sans" w:hAnsi="SDCC Sans"/>
          <w:color w:val="3A3894"/>
        </w:rPr>
        <w:t>Minutes of Tallaght Area Committee Meeting held on 22</w:t>
      </w:r>
      <w:r w:rsidRPr="00A2718E">
        <w:rPr>
          <w:rFonts w:ascii="SDCC Sans" w:hAnsi="SDCC Sans"/>
          <w:color w:val="3A3894"/>
          <w:vertAlign w:val="superscript"/>
        </w:rPr>
        <w:t>nd</w:t>
      </w:r>
      <w:r w:rsidRPr="00A2718E">
        <w:rPr>
          <w:rFonts w:ascii="SDCC Sans" w:hAnsi="SDCC Sans"/>
          <w:color w:val="3A3894"/>
        </w:rPr>
        <w:t xml:space="preserve"> June 2026 which had been circulated, were submitted, and APPROVED as a true record and signed. It was proposed by </w:t>
      </w:r>
      <w:r>
        <w:rPr>
          <w:rFonts w:ascii="SDCC Sans" w:hAnsi="SDCC Sans"/>
          <w:color w:val="3A3894"/>
        </w:rPr>
        <w:t xml:space="preserve">Cllr A Smyth, </w:t>
      </w:r>
      <w:r w:rsidRPr="00A2718E">
        <w:rPr>
          <w:rFonts w:ascii="SDCC Sans" w:hAnsi="SDCC Sans"/>
          <w:color w:val="3A3894"/>
        </w:rPr>
        <w:t>seconded by Cllr</w:t>
      </w:r>
      <w:r>
        <w:rPr>
          <w:rFonts w:ascii="SDCC Sans" w:hAnsi="SDCC Sans"/>
          <w:color w:val="3A3894"/>
        </w:rPr>
        <w:t xml:space="preserve"> J Spear</w:t>
      </w:r>
      <w:r w:rsidRPr="00A2718E">
        <w:rPr>
          <w:rFonts w:ascii="SDCC Sans" w:hAnsi="SDCC Sans"/>
          <w:color w:val="3A3894"/>
        </w:rPr>
        <w:t>,</w:t>
      </w:r>
      <w:r>
        <w:rPr>
          <w:rFonts w:ascii="SDCC Sans" w:hAnsi="SDCC Sans"/>
          <w:color w:val="3A3894"/>
        </w:rPr>
        <w:t xml:space="preserve"> </w:t>
      </w:r>
      <w:r w:rsidRPr="00A2718E">
        <w:rPr>
          <w:rFonts w:ascii="SDCC Sans" w:hAnsi="SDCC Sans"/>
          <w:color w:val="3A3894"/>
        </w:rPr>
        <w:t>and RESOLVED:</w:t>
      </w:r>
    </w:p>
    <w:p w14:paraId="2730F257" w14:textId="77777777" w:rsidR="00201DF7" w:rsidRPr="00A2718E" w:rsidRDefault="00201DF7" w:rsidP="00201DF7">
      <w:pPr>
        <w:jc w:val="both"/>
        <w:rPr>
          <w:rFonts w:ascii="SDCC Sans" w:hAnsi="SDCC Sans"/>
          <w:color w:val="3A3894"/>
        </w:rPr>
      </w:pPr>
      <w:r w:rsidRPr="00A2718E">
        <w:rPr>
          <w:rFonts w:ascii="SDCC Sans" w:hAnsi="SDCC Sans"/>
          <w:color w:val="3A3894"/>
        </w:rPr>
        <w:t>Questions 1-17</w:t>
      </w:r>
    </w:p>
    <w:p w14:paraId="1BCDB2C6" w14:textId="77777777" w:rsidR="00201DF7" w:rsidRPr="00A2718E" w:rsidRDefault="00201DF7" w:rsidP="00201DF7">
      <w:pPr>
        <w:jc w:val="both"/>
        <w:rPr>
          <w:rFonts w:ascii="SDCC Sans" w:hAnsi="SDCC Sans"/>
          <w:color w:val="3A3894"/>
        </w:rPr>
      </w:pPr>
      <w:r w:rsidRPr="00A2718E">
        <w:rPr>
          <w:rFonts w:ascii="SDCC Sans" w:hAnsi="SDCC Sans"/>
          <w:color w:val="3A3894"/>
        </w:rPr>
        <w:t>It was proposed by Cllr</w:t>
      </w:r>
      <w:r>
        <w:rPr>
          <w:rFonts w:ascii="SDCC Sans" w:hAnsi="SDCC Sans"/>
          <w:color w:val="3A3894"/>
        </w:rPr>
        <w:t xml:space="preserve"> A Smyth</w:t>
      </w:r>
      <w:r w:rsidRPr="00A2718E">
        <w:rPr>
          <w:rFonts w:ascii="SDCC Sans" w:hAnsi="SDCC Sans"/>
          <w:color w:val="3A3894"/>
        </w:rPr>
        <w:t xml:space="preserve">, seconded by Cllr </w:t>
      </w:r>
      <w:r>
        <w:rPr>
          <w:rFonts w:ascii="SDCC Sans" w:hAnsi="SDCC Sans"/>
          <w:color w:val="3A3894"/>
        </w:rPr>
        <w:t>J Spear</w:t>
      </w:r>
      <w:r w:rsidRPr="00A2718E">
        <w:rPr>
          <w:rFonts w:ascii="SDCC Sans" w:hAnsi="SDCC Sans"/>
          <w:color w:val="3A3894"/>
        </w:rPr>
        <w:t xml:space="preserve">, and RESOLVED:” That pursuant to Standing Order No 1, Questions 1-17 be Adopted and Approved </w:t>
      </w:r>
    </w:p>
    <w:p w14:paraId="3D500E20" w14:textId="77777777" w:rsidR="00201DF7" w:rsidRPr="00A2718E" w:rsidRDefault="00201DF7" w:rsidP="00201DF7">
      <w:pPr>
        <w:pStyle w:val="Heading2"/>
        <w:jc w:val="both"/>
        <w:rPr>
          <w:rFonts w:ascii="SDCC Sans" w:hAnsi="SDCC Sans"/>
          <w:color w:val="3A3894"/>
        </w:rPr>
      </w:pPr>
    </w:p>
    <w:p w14:paraId="433AC44E" w14:textId="77777777" w:rsidR="00201DF7" w:rsidRPr="00A2718E" w:rsidRDefault="00201DF7" w:rsidP="00201DF7">
      <w:pPr>
        <w:pStyle w:val="Heading2"/>
        <w:jc w:val="both"/>
        <w:rPr>
          <w:rFonts w:ascii="SDCC Sans" w:hAnsi="SDCC Sans"/>
          <w:b/>
          <w:bCs/>
          <w:color w:val="3A3894"/>
          <w:u w:val="single"/>
        </w:rPr>
      </w:pPr>
      <w:r w:rsidRPr="00A2718E">
        <w:rPr>
          <w:rFonts w:ascii="SDCC Sans" w:hAnsi="SDCC Sans"/>
          <w:b/>
          <w:bCs/>
          <w:color w:val="3A3894"/>
          <w:u w:val="single"/>
        </w:rPr>
        <w:t>Economic Development</w:t>
      </w:r>
    </w:p>
    <w:p w14:paraId="4089C6A4"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H2/0926 Item ID:92274</w:t>
      </w:r>
    </w:p>
    <w:p w14:paraId="00966769"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Economic Development</w:t>
      </w:r>
    </w:p>
    <w:p w14:paraId="2509D4DA"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05378166"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C1/0926 Item ID:92263</w:t>
      </w:r>
    </w:p>
    <w:p w14:paraId="3D6BC8A2"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Economic Development</w:t>
      </w:r>
    </w:p>
    <w:p w14:paraId="6AFCD53D"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008D7A5A" w14:textId="77777777" w:rsidR="00201DF7" w:rsidRPr="00A2718E" w:rsidRDefault="00201DF7" w:rsidP="00201DF7">
      <w:pPr>
        <w:pStyle w:val="Heading2"/>
        <w:jc w:val="both"/>
        <w:rPr>
          <w:rFonts w:ascii="SDCC Sans" w:hAnsi="SDCC Sans"/>
          <w:b/>
          <w:bCs/>
          <w:color w:val="3A3894"/>
          <w:u w:val="single"/>
        </w:rPr>
      </w:pPr>
      <w:proofErr w:type="gramStart"/>
      <w:r w:rsidRPr="00A2718E">
        <w:rPr>
          <w:rFonts w:ascii="SDCC Sans" w:hAnsi="SDCC Sans"/>
          <w:b/>
          <w:bCs/>
          <w:color w:val="3A3894"/>
          <w:u w:val="single"/>
        </w:rPr>
        <w:t>Libraries  Arts</w:t>
      </w:r>
      <w:proofErr w:type="gramEnd"/>
    </w:p>
    <w:p w14:paraId="4E9B8578"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H3/0926 Item ID:92699</w:t>
      </w:r>
    </w:p>
    <w:p w14:paraId="3F5C1DF8"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4BF67C13" w14:textId="77777777" w:rsidR="00201DF7" w:rsidRPr="00A2718E" w:rsidRDefault="00201DF7" w:rsidP="00201DF7">
      <w:pPr>
        <w:jc w:val="both"/>
        <w:rPr>
          <w:rFonts w:ascii="SDCC Sans" w:hAnsi="SDCC Sans"/>
          <w:color w:val="3A3894"/>
        </w:rPr>
      </w:pPr>
      <w:r w:rsidRPr="00A2718E">
        <w:rPr>
          <w:rFonts w:ascii="SDCC Sans" w:hAnsi="SDCC Sans"/>
          <w:color w:val="3A3894"/>
        </w:rPr>
        <w:t>Arts Grants-Arts Programme Update</w:t>
      </w:r>
    </w:p>
    <w:p w14:paraId="4A02BB98" w14:textId="77777777" w:rsidR="00201DF7" w:rsidRPr="00A2718E" w:rsidRDefault="00201DF7" w:rsidP="00201DF7">
      <w:pPr>
        <w:jc w:val="both"/>
        <w:rPr>
          <w:rFonts w:ascii="SDCC Sans" w:hAnsi="SDCC Sans"/>
          <w:color w:val="3A3894"/>
        </w:rPr>
      </w:pPr>
      <w:hyperlink r:id="rId7" w:history="1">
        <w:r w:rsidRPr="00A2718E">
          <w:rPr>
            <w:rStyle w:val="Hyperlink"/>
            <w:rFonts w:ascii="SDCC Sans" w:hAnsi="SDCC Sans"/>
            <w:color w:val="3A3894"/>
          </w:rPr>
          <w:t>Arts Programme Update</w:t>
        </w:r>
      </w:hyperlink>
    </w:p>
    <w:p w14:paraId="65E39620" w14:textId="77777777" w:rsidR="00201DF7" w:rsidRDefault="00201DF7" w:rsidP="00201DF7">
      <w:pPr>
        <w:pStyle w:val="Heading3"/>
        <w:jc w:val="both"/>
        <w:rPr>
          <w:rFonts w:ascii="SDCC Sans" w:hAnsi="SDCC Sans"/>
          <w:bCs/>
          <w:color w:val="3A3894"/>
        </w:rPr>
      </w:pPr>
      <w:r w:rsidRPr="0065683A">
        <w:rPr>
          <w:rFonts w:ascii="SDCC Sans" w:hAnsi="SDCC Sans"/>
          <w:bCs/>
          <w:color w:val="3A3894"/>
        </w:rPr>
        <w:t>Richie O’Sullivan, T/Assistant Arts Officer</w:t>
      </w:r>
      <w:r>
        <w:rPr>
          <w:rFonts w:ascii="SDCC Sans" w:hAnsi="SDCC Sans"/>
          <w:bCs/>
          <w:color w:val="3A3894"/>
        </w:rPr>
        <w:t xml:space="preserve"> presented </w:t>
      </w:r>
      <w:r w:rsidRPr="0065683A">
        <w:rPr>
          <w:rFonts w:ascii="SDCC Sans" w:hAnsi="SDCC Sans"/>
          <w:bCs/>
          <w:color w:val="3A3894"/>
        </w:rPr>
        <w:t>The Arts Grants-Arts Programme Update</w:t>
      </w:r>
    </w:p>
    <w:p w14:paraId="670336A5" w14:textId="77777777" w:rsidR="00201DF7" w:rsidRPr="0065683A" w:rsidRDefault="00201DF7" w:rsidP="00201DF7">
      <w:pPr>
        <w:pStyle w:val="Heading3"/>
        <w:jc w:val="both"/>
        <w:rPr>
          <w:rFonts w:ascii="SDCC Sans" w:hAnsi="SDCC Sans"/>
          <w:bCs/>
          <w:color w:val="3A3894"/>
        </w:rPr>
      </w:pPr>
      <w:r>
        <w:rPr>
          <w:rFonts w:ascii="SDCC Sans" w:hAnsi="SDCC Sans"/>
          <w:bCs/>
          <w:color w:val="3A3894"/>
        </w:rPr>
        <w:t xml:space="preserve">The Report was </w:t>
      </w:r>
      <w:r w:rsidRPr="00E1557A">
        <w:rPr>
          <w:rFonts w:ascii="SDCC Sans" w:hAnsi="SDCC Sans"/>
          <w:b/>
          <w:color w:val="3A3894"/>
        </w:rPr>
        <w:t>NOTED</w:t>
      </w:r>
    </w:p>
    <w:p w14:paraId="01543CC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H4/0926 Item ID:92271</w:t>
      </w:r>
    </w:p>
    <w:p w14:paraId="17AD2452"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Libraries  Arts</w:t>
      </w:r>
      <w:proofErr w:type="gramEnd"/>
    </w:p>
    <w:p w14:paraId="685718D5" w14:textId="77777777" w:rsidR="00201DF7" w:rsidRPr="00A2718E" w:rsidRDefault="00201DF7" w:rsidP="00201DF7">
      <w:pPr>
        <w:jc w:val="both"/>
        <w:rPr>
          <w:rFonts w:ascii="SDCC Sans" w:hAnsi="SDCC Sans"/>
          <w:color w:val="3A3894"/>
        </w:rPr>
      </w:pPr>
      <w:r w:rsidRPr="00A2718E">
        <w:rPr>
          <w:rFonts w:ascii="SDCC Sans" w:hAnsi="SDCC Sans"/>
          <w:color w:val="3A3894"/>
        </w:rPr>
        <w:t>Library News &amp; Events</w:t>
      </w:r>
    </w:p>
    <w:p w14:paraId="70608DD0" w14:textId="77777777" w:rsidR="00201DF7" w:rsidRDefault="00201DF7" w:rsidP="00201DF7">
      <w:pPr>
        <w:rPr>
          <w:rFonts w:ascii="SDCC Sans" w:hAnsi="SDCC Sans"/>
          <w:color w:val="3A3894"/>
        </w:rPr>
      </w:pPr>
      <w:hyperlink r:id="rId8" w:history="1">
        <w:r w:rsidRPr="00A2718E">
          <w:rPr>
            <w:rStyle w:val="Hyperlink"/>
            <w:rFonts w:ascii="SDCC Sans" w:hAnsi="SDCC Sans"/>
            <w:color w:val="3A3894"/>
          </w:rPr>
          <w:t>Event stats for Tallaght library, August</w:t>
        </w:r>
      </w:hyperlink>
      <w:r w:rsidRPr="00A2718E">
        <w:rPr>
          <w:rFonts w:ascii="SDCC Sans" w:hAnsi="SDCC Sans"/>
          <w:color w:val="3A3894"/>
        </w:rPr>
        <w:br/>
      </w:r>
      <w:hyperlink r:id="rId9" w:history="1">
        <w:r w:rsidRPr="00A2718E">
          <w:rPr>
            <w:rStyle w:val="Hyperlink"/>
            <w:rFonts w:ascii="SDCC Sans" w:hAnsi="SDCC Sans"/>
            <w:color w:val="3A3894"/>
          </w:rPr>
          <w:t>Event stats for Tallaght library, July</w:t>
        </w:r>
      </w:hyperlink>
      <w:r w:rsidRPr="00A2718E">
        <w:rPr>
          <w:rFonts w:ascii="SDCC Sans" w:hAnsi="SDCC Sans"/>
          <w:color w:val="3A3894"/>
        </w:rPr>
        <w:br/>
      </w:r>
      <w:hyperlink r:id="rId10" w:history="1">
        <w:r w:rsidRPr="00A2718E">
          <w:rPr>
            <w:rStyle w:val="Hyperlink"/>
            <w:rFonts w:ascii="SDCC Sans" w:hAnsi="SDCC Sans"/>
            <w:color w:val="3A3894"/>
          </w:rPr>
          <w:t xml:space="preserve">Tallaght, </w:t>
        </w:r>
        <w:proofErr w:type="spellStart"/>
        <w:r w:rsidRPr="00A2718E">
          <w:rPr>
            <w:rStyle w:val="Hyperlink"/>
            <w:rFonts w:ascii="SDCC Sans" w:hAnsi="SDCC Sans"/>
            <w:color w:val="3A3894"/>
          </w:rPr>
          <w:t>Castletymon</w:t>
        </w:r>
        <w:proofErr w:type="spellEnd"/>
        <w:r w:rsidRPr="00A2718E">
          <w:rPr>
            <w:rStyle w:val="Hyperlink"/>
            <w:rFonts w:ascii="SDCC Sans" w:hAnsi="SDCC Sans"/>
            <w:color w:val="3A3894"/>
          </w:rPr>
          <w:t xml:space="preserve"> and Mobile Libraries September ACM report</w:t>
        </w:r>
      </w:hyperlink>
      <w:r w:rsidRPr="00A2718E">
        <w:rPr>
          <w:rFonts w:ascii="SDCC Sans" w:hAnsi="SDCC Sans"/>
          <w:color w:val="3A3894"/>
        </w:rPr>
        <w:br/>
      </w:r>
    </w:p>
    <w:p w14:paraId="432D5268" w14:textId="77777777" w:rsidR="00201DF7" w:rsidRDefault="00201DF7" w:rsidP="00201DF7">
      <w:pPr>
        <w:rPr>
          <w:rFonts w:ascii="SDCC Sans" w:hAnsi="SDCC Sans"/>
          <w:color w:val="3A3894"/>
        </w:rPr>
      </w:pPr>
      <w:r>
        <w:rPr>
          <w:rFonts w:ascii="SDCC Sans" w:hAnsi="SDCC Sans"/>
          <w:color w:val="3A3894"/>
        </w:rPr>
        <w:t>Emma Edwards, Executive Librarian, presented the Library News &amp; Events reports</w:t>
      </w:r>
    </w:p>
    <w:p w14:paraId="3CBF44B6" w14:textId="77777777" w:rsidR="00201DF7" w:rsidRDefault="00201DF7" w:rsidP="00201DF7">
      <w:pPr>
        <w:rPr>
          <w:rFonts w:ascii="SDCC Sans" w:hAnsi="SDCC Sans"/>
          <w:color w:val="3A3894"/>
        </w:rPr>
      </w:pPr>
      <w:r>
        <w:rPr>
          <w:rFonts w:ascii="SDCC Sans" w:hAnsi="SDCC Sans"/>
          <w:color w:val="3A3894"/>
        </w:rPr>
        <w:t>There were contributions from Cllr J Spear</w:t>
      </w:r>
    </w:p>
    <w:p w14:paraId="10BBC74C" w14:textId="77777777" w:rsidR="00201DF7" w:rsidRPr="00A2718E" w:rsidRDefault="00201DF7" w:rsidP="00201DF7">
      <w:pPr>
        <w:rPr>
          <w:rFonts w:ascii="SDCC Sans" w:hAnsi="SDCC Sans"/>
          <w:color w:val="3A3894"/>
        </w:rPr>
      </w:pPr>
      <w:r>
        <w:rPr>
          <w:rFonts w:ascii="SDCC Sans" w:hAnsi="SDCC Sans"/>
          <w:color w:val="3A3894"/>
        </w:rPr>
        <w:t xml:space="preserve">The Report was </w:t>
      </w:r>
      <w:r w:rsidRPr="00E1557A">
        <w:rPr>
          <w:rFonts w:ascii="SDCC Sans" w:hAnsi="SDCC Sans"/>
          <w:b/>
          <w:bCs/>
          <w:color w:val="3A3894"/>
        </w:rPr>
        <w:t>NOTED</w:t>
      </w:r>
    </w:p>
    <w:p w14:paraId="0ED96589"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H5/0926 Item ID:92277</w:t>
      </w:r>
    </w:p>
    <w:p w14:paraId="4518F1B7"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Libraries  Arts</w:t>
      </w:r>
      <w:proofErr w:type="gramEnd"/>
    </w:p>
    <w:p w14:paraId="68FDD51E"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6CE5BF5B"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C2/0926 Item ID:92265</w:t>
      </w:r>
    </w:p>
    <w:p w14:paraId="44EAEFA2"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Libraries  Arts</w:t>
      </w:r>
      <w:proofErr w:type="gramEnd"/>
    </w:p>
    <w:p w14:paraId="03F7F126"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59EAE35E" w14:textId="77777777" w:rsidR="00201DF7" w:rsidRPr="00A2718E" w:rsidRDefault="00201DF7" w:rsidP="00201DF7">
      <w:pPr>
        <w:pStyle w:val="Heading2"/>
        <w:jc w:val="both"/>
        <w:rPr>
          <w:rFonts w:ascii="SDCC Sans" w:hAnsi="SDCC Sans"/>
          <w:b/>
          <w:bCs/>
          <w:color w:val="3A3894"/>
          <w:u w:val="single"/>
        </w:rPr>
      </w:pPr>
      <w:proofErr w:type="gramStart"/>
      <w:r w:rsidRPr="00A2718E">
        <w:rPr>
          <w:rFonts w:ascii="SDCC Sans" w:hAnsi="SDCC Sans"/>
          <w:b/>
          <w:bCs/>
          <w:color w:val="3A3894"/>
          <w:u w:val="single"/>
        </w:rPr>
        <w:t>Performance  Change</w:t>
      </w:r>
      <w:proofErr w:type="gramEnd"/>
      <w:r w:rsidRPr="00A2718E">
        <w:rPr>
          <w:rFonts w:ascii="SDCC Sans" w:hAnsi="SDCC Sans"/>
          <w:b/>
          <w:bCs/>
          <w:color w:val="3A3894"/>
          <w:u w:val="single"/>
        </w:rPr>
        <w:t xml:space="preserve"> Management</w:t>
      </w:r>
    </w:p>
    <w:p w14:paraId="23217F91"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H6/0926 Item ID:92278</w:t>
      </w:r>
    </w:p>
    <w:p w14:paraId="57279F29"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Performance  Change</w:t>
      </w:r>
      <w:proofErr w:type="gramEnd"/>
      <w:r w:rsidRPr="00A2718E">
        <w:rPr>
          <w:rFonts w:ascii="SDCC Sans" w:hAnsi="SDCC Sans"/>
          <w:color w:val="3A3894"/>
        </w:rPr>
        <w:t xml:space="preserve"> Management</w:t>
      </w:r>
    </w:p>
    <w:p w14:paraId="2611DEA8"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1697A90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C3/0926 Item ID:92266</w:t>
      </w:r>
    </w:p>
    <w:p w14:paraId="533D1F47"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Performance  Change</w:t>
      </w:r>
      <w:proofErr w:type="gramEnd"/>
      <w:r w:rsidRPr="00A2718E">
        <w:rPr>
          <w:rFonts w:ascii="SDCC Sans" w:hAnsi="SDCC Sans"/>
          <w:color w:val="3A3894"/>
        </w:rPr>
        <w:t xml:space="preserve"> Management</w:t>
      </w:r>
    </w:p>
    <w:p w14:paraId="6AE5D28A"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0DCAD99E" w14:textId="77777777" w:rsidR="00201DF7" w:rsidRPr="00A2718E" w:rsidRDefault="00201DF7" w:rsidP="00201DF7">
      <w:pPr>
        <w:pStyle w:val="Heading2"/>
        <w:jc w:val="both"/>
        <w:rPr>
          <w:rFonts w:ascii="SDCC Sans" w:hAnsi="SDCC Sans"/>
          <w:b/>
          <w:bCs/>
          <w:color w:val="3A3894"/>
          <w:u w:val="single"/>
        </w:rPr>
      </w:pPr>
      <w:proofErr w:type="gramStart"/>
      <w:r w:rsidRPr="00A2718E">
        <w:rPr>
          <w:rFonts w:ascii="SDCC Sans" w:hAnsi="SDCC Sans"/>
          <w:b/>
          <w:bCs/>
          <w:color w:val="3A3894"/>
          <w:u w:val="single"/>
        </w:rPr>
        <w:t>Water  Drainage</w:t>
      </w:r>
      <w:proofErr w:type="gramEnd"/>
    </w:p>
    <w:p w14:paraId="3A0B4203"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H7/0926 Item ID:92282</w:t>
      </w:r>
    </w:p>
    <w:p w14:paraId="5CF04F18"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Water  Drainage</w:t>
      </w:r>
      <w:proofErr w:type="gramEnd"/>
    </w:p>
    <w:p w14:paraId="0A173C0A"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386709D3"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C4/0926 Item ID:92270</w:t>
      </w:r>
    </w:p>
    <w:p w14:paraId="63F0B459"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Proposed by </w:t>
      </w:r>
      <w:proofErr w:type="gramStart"/>
      <w:r w:rsidRPr="00A2718E">
        <w:rPr>
          <w:rFonts w:ascii="SDCC Sans" w:hAnsi="SDCC Sans"/>
          <w:color w:val="3A3894"/>
        </w:rPr>
        <w:t>Water  Drainage</w:t>
      </w:r>
      <w:proofErr w:type="gramEnd"/>
    </w:p>
    <w:p w14:paraId="2443AC3A"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5332E424" w14:textId="77777777" w:rsidR="00201DF7" w:rsidRPr="00A2718E" w:rsidRDefault="00201DF7" w:rsidP="00201DF7">
      <w:pPr>
        <w:pStyle w:val="Heading2"/>
        <w:jc w:val="both"/>
        <w:rPr>
          <w:rFonts w:ascii="SDCC Sans" w:hAnsi="SDCC Sans"/>
          <w:b/>
          <w:bCs/>
          <w:color w:val="3A3894"/>
          <w:u w:val="single"/>
        </w:rPr>
      </w:pPr>
      <w:r w:rsidRPr="00A2718E">
        <w:rPr>
          <w:rFonts w:ascii="SDCC Sans" w:hAnsi="SDCC Sans"/>
          <w:b/>
          <w:bCs/>
          <w:color w:val="3A3894"/>
          <w:u w:val="single"/>
        </w:rPr>
        <w:t>Public Realm</w:t>
      </w:r>
    </w:p>
    <w:p w14:paraId="62672652"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Q1/0926 Item ID:92501</w:t>
      </w:r>
    </w:p>
    <w:p w14:paraId="2A36118D"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N. Whelan</w:t>
      </w:r>
    </w:p>
    <w:p w14:paraId="774C0810" w14:textId="77777777" w:rsidR="00201DF7" w:rsidRPr="00A2718E" w:rsidRDefault="00201DF7" w:rsidP="00201DF7">
      <w:pPr>
        <w:jc w:val="both"/>
        <w:rPr>
          <w:rFonts w:ascii="SDCC Sans" w:hAnsi="SDCC Sans"/>
          <w:color w:val="3A3894"/>
        </w:rPr>
      </w:pPr>
      <w:r w:rsidRPr="00A2718E">
        <w:rPr>
          <w:rFonts w:ascii="SDCC Sans" w:hAnsi="SDCC Sans"/>
          <w:color w:val="3A3894"/>
        </w:rPr>
        <w:t>"Due to the urgency of the required upgrade of Tallaght Athletics Clubs running track, could the manager please provide a timeline for the expected completion of this upgrade?"</w:t>
      </w:r>
    </w:p>
    <w:p w14:paraId="3ADE56B5"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7EB13232" w14:textId="77777777" w:rsidR="00201DF7" w:rsidRPr="00A2718E" w:rsidRDefault="00201DF7" w:rsidP="00201DF7">
      <w:pPr>
        <w:jc w:val="both"/>
        <w:rPr>
          <w:rFonts w:ascii="SDCC Sans" w:hAnsi="SDCC Sans"/>
          <w:color w:val="3A3894"/>
        </w:rPr>
      </w:pPr>
      <w:r w:rsidRPr="00A2718E">
        <w:rPr>
          <w:rFonts w:ascii="SDCC Sans" w:hAnsi="SDCC Sans"/>
          <w:color w:val="3A3894"/>
        </w:rPr>
        <w:t>The Council is aware of the works required at Tallaght Athletics Club running track, following the completion of a full condition survey in 2025, which also identified associated cost estimates. At present, there is a significant funding shortfall in respect of the proposed upgrade works. While €200,000 has been secured under the Sports Capital Grant, the overall estimated cost of the works is currently in the range of €800,000 to €1.2 million. A funding source for the balance required has not yet been identified. Accordingly, it is not possible at this stage to confirm a definitive timeline for completion of the upgrade works. The Council will continue to examine potential funding opportunities and will progress the matter subject to the availability of the necessary funding.</w:t>
      </w:r>
    </w:p>
    <w:p w14:paraId="6EDF9D33"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Q2/0926 Item ID:92668</w:t>
      </w:r>
    </w:p>
    <w:p w14:paraId="139EA33E"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K. Keane</w:t>
      </w:r>
    </w:p>
    <w:p w14:paraId="47E942C9"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"To ask the committee to address the issue of the playground in </w:t>
      </w:r>
      <w:proofErr w:type="spellStart"/>
      <w:r w:rsidRPr="00A2718E">
        <w:rPr>
          <w:rFonts w:ascii="SDCC Sans" w:hAnsi="SDCC Sans"/>
          <w:color w:val="3A3894"/>
        </w:rPr>
        <w:t>Carrigmore</w:t>
      </w:r>
      <w:proofErr w:type="spellEnd"/>
      <w:r w:rsidRPr="00A2718E">
        <w:rPr>
          <w:rFonts w:ascii="SDCC Sans" w:hAnsi="SDCC Sans"/>
          <w:color w:val="3A3894"/>
        </w:rPr>
        <w:t xml:space="preserve"> Citywest.</w:t>
      </w:r>
      <w:r>
        <w:rPr>
          <w:rFonts w:ascii="SDCC Sans" w:hAnsi="SDCC Sans"/>
          <w:color w:val="3A3894"/>
        </w:rPr>
        <w:t xml:space="preserve"> </w:t>
      </w:r>
      <w:r w:rsidRPr="00A2718E">
        <w:rPr>
          <w:rFonts w:ascii="SDCC Sans" w:hAnsi="SDCC Sans"/>
          <w:color w:val="3A3894"/>
        </w:rPr>
        <w:t xml:space="preserve">The playground </w:t>
      </w:r>
      <w:proofErr w:type="gramStart"/>
      <w:r w:rsidRPr="00A2718E">
        <w:rPr>
          <w:rFonts w:ascii="SDCC Sans" w:hAnsi="SDCC Sans"/>
          <w:color w:val="3A3894"/>
        </w:rPr>
        <w:t>as a whole is</w:t>
      </w:r>
      <w:proofErr w:type="gramEnd"/>
      <w:r w:rsidRPr="00A2718E">
        <w:rPr>
          <w:rFonts w:ascii="SDCC Sans" w:hAnsi="SDCC Sans"/>
          <w:color w:val="3A3894"/>
        </w:rPr>
        <w:t xml:space="preserve"> in good </w:t>
      </w:r>
      <w:proofErr w:type="gramStart"/>
      <w:r w:rsidRPr="00A2718E">
        <w:rPr>
          <w:rFonts w:ascii="SDCC Sans" w:hAnsi="SDCC Sans"/>
          <w:color w:val="3A3894"/>
        </w:rPr>
        <w:t>shape</w:t>
      </w:r>
      <w:proofErr w:type="gramEnd"/>
      <w:r w:rsidRPr="00A2718E">
        <w:rPr>
          <w:rFonts w:ascii="SDCC Sans" w:hAnsi="SDCC Sans"/>
          <w:color w:val="3A3894"/>
        </w:rPr>
        <w:t xml:space="preserve"> but the older part is suffering wear and tear particularly the surface near </w:t>
      </w:r>
      <w:proofErr w:type="spellStart"/>
      <w:proofErr w:type="gramStart"/>
      <w:r w:rsidRPr="00A2718E">
        <w:rPr>
          <w:rFonts w:ascii="SDCC Sans" w:hAnsi="SDCC Sans"/>
          <w:color w:val="3A3894"/>
        </w:rPr>
        <w:t>soshape,ay</w:t>
      </w:r>
      <w:proofErr w:type="spellEnd"/>
      <w:proofErr w:type="gramEnd"/>
      <w:r w:rsidRPr="00A2718E">
        <w:rPr>
          <w:rFonts w:ascii="SDCC Sans" w:hAnsi="SDCC Sans"/>
          <w:color w:val="3A3894"/>
        </w:rPr>
        <w:t xml:space="preserve"> equipment?"</w:t>
      </w:r>
    </w:p>
    <w:p w14:paraId="5AB3FAE0"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45AC45C1"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The playground at </w:t>
      </w:r>
      <w:proofErr w:type="spellStart"/>
      <w:r w:rsidRPr="00A2718E">
        <w:rPr>
          <w:rFonts w:ascii="SDCC Sans" w:hAnsi="SDCC Sans"/>
          <w:color w:val="3A3894"/>
        </w:rPr>
        <w:t>Carrigmore</w:t>
      </w:r>
      <w:proofErr w:type="spellEnd"/>
      <w:r w:rsidRPr="00A2718E">
        <w:rPr>
          <w:rFonts w:ascii="SDCC Sans" w:hAnsi="SDCC Sans"/>
          <w:color w:val="3A3894"/>
        </w:rPr>
        <w:t>, Citywest was substantially upgraded approximately two years ago and remains generally in good condition. The area will be inspected to ensure that all play equipment and surfacing continue to meet the required standards. In addition to routine maintenance, the playground is subject to weekly operational inspections and independent quarterly inspections. Any wear and tear identified, particularly in older sections of the playground, will be assessed and appropriate maintenance or remedial works undertaken as required.</w:t>
      </w:r>
    </w:p>
    <w:p w14:paraId="7CFCE9E8"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Q3/0926 Item ID:92689</w:t>
      </w:r>
    </w:p>
    <w:p w14:paraId="0DA65F99"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L. Dunne</w:t>
      </w:r>
    </w:p>
    <w:p w14:paraId="42AE1CDD" w14:textId="77777777" w:rsidR="00201DF7" w:rsidRPr="00A2718E" w:rsidRDefault="00201DF7" w:rsidP="00201DF7">
      <w:pPr>
        <w:jc w:val="both"/>
        <w:rPr>
          <w:rFonts w:ascii="SDCC Sans" w:hAnsi="SDCC Sans"/>
          <w:color w:val="3A3894"/>
        </w:rPr>
      </w:pPr>
      <w:r w:rsidRPr="00A2718E">
        <w:rPr>
          <w:rFonts w:ascii="SDCC Sans" w:hAnsi="SDCC Sans"/>
          <w:color w:val="3A3894"/>
        </w:rPr>
        <w:t>"To ask the Manager to outline the total cost incurred by the Council over the past decade in removing illegally dumped waste from Montpelier Estate, including the costs associated with any additional measures implemented to address and prevent this ongoing issue?"</w:t>
      </w:r>
    </w:p>
    <w:p w14:paraId="2C96318A"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18F73A26" w14:textId="77777777" w:rsidR="00201DF7" w:rsidRPr="00A2718E" w:rsidRDefault="00201DF7" w:rsidP="00201DF7">
      <w:pPr>
        <w:jc w:val="both"/>
        <w:rPr>
          <w:rFonts w:ascii="SDCC Sans" w:hAnsi="SDCC Sans"/>
          <w:color w:val="3A3894"/>
        </w:rPr>
      </w:pPr>
      <w:r w:rsidRPr="00A2718E">
        <w:rPr>
          <w:rFonts w:ascii="SDCC Sans" w:hAnsi="SDCC Sans"/>
          <w:color w:val="3A3894"/>
        </w:rPr>
        <w:t>The Council does not maintain a 10-year record of the costs incurred in removing illegally dumped waste from Montpelier Estate. Public Realm crews respond to all reported incidents of illegal dumping in the area as they arise. The typical cost of a clean-up operation is estimated to be in the region of €500 to €800 per occurrence, depending on the extent and nature of the material involved.</w:t>
      </w:r>
    </w:p>
    <w:p w14:paraId="5F7E946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H8/0926 Item ID:92280</w:t>
      </w:r>
    </w:p>
    <w:p w14:paraId="1611048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Public Realm</w:t>
      </w:r>
    </w:p>
    <w:p w14:paraId="25E743E0"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3423AEE2"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C5/0926 Item ID:92268</w:t>
      </w:r>
    </w:p>
    <w:p w14:paraId="57F8EB04"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Public Realm</w:t>
      </w:r>
    </w:p>
    <w:p w14:paraId="035CED45" w14:textId="77777777" w:rsidR="00201DF7" w:rsidRPr="00A2718E" w:rsidRDefault="00201DF7" w:rsidP="00201DF7">
      <w:pPr>
        <w:jc w:val="both"/>
        <w:rPr>
          <w:rFonts w:ascii="SDCC Sans" w:hAnsi="SDCC Sans"/>
          <w:color w:val="3A3894"/>
        </w:rPr>
      </w:pPr>
      <w:proofErr w:type="gramStart"/>
      <w:r w:rsidRPr="00A2718E">
        <w:rPr>
          <w:rFonts w:ascii="SDCC Sans" w:hAnsi="SDCC Sans"/>
          <w:color w:val="3A3894"/>
        </w:rPr>
        <w:t>Correspondence(</w:t>
      </w:r>
      <w:proofErr w:type="gramEnd"/>
      <w:r w:rsidRPr="00A2718E">
        <w:rPr>
          <w:rFonts w:ascii="SDCC Sans" w:hAnsi="SDCC Sans"/>
          <w:color w:val="3A3894"/>
        </w:rPr>
        <w:t>No Business)</w:t>
      </w:r>
    </w:p>
    <w:p w14:paraId="1F072A5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M1/0926 Item ID:92688</w:t>
      </w:r>
    </w:p>
    <w:p w14:paraId="70F0F16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L. Dunne</w:t>
      </w:r>
      <w:r>
        <w:rPr>
          <w:rFonts w:ascii="SDCC Sans" w:hAnsi="SDCC Sans"/>
          <w:color w:val="3A3894"/>
        </w:rPr>
        <w:t xml:space="preserve"> </w:t>
      </w:r>
      <w:r>
        <w:rPr>
          <w:rFonts w:ascii="SDCC Sans" w:hAnsi="SDCC Sans"/>
          <w:color w:val="3A3894"/>
        </w:rPr>
        <w:tab/>
      </w:r>
      <w:r>
        <w:rPr>
          <w:rFonts w:ascii="SDCC Sans" w:hAnsi="SDCC Sans"/>
          <w:color w:val="3A3894"/>
        </w:rPr>
        <w:tab/>
      </w:r>
      <w:r>
        <w:rPr>
          <w:rFonts w:ascii="SDCC Sans" w:hAnsi="SDCC Sans"/>
          <w:color w:val="3A3894"/>
        </w:rPr>
        <w:tab/>
        <w:t>Seconded by Cllr N Whelan</w:t>
      </w:r>
    </w:p>
    <w:p w14:paraId="6669B80F" w14:textId="77777777" w:rsidR="00201DF7" w:rsidRPr="00A2718E" w:rsidRDefault="00201DF7" w:rsidP="00201DF7">
      <w:pPr>
        <w:jc w:val="both"/>
        <w:rPr>
          <w:rFonts w:ascii="SDCC Sans" w:hAnsi="SDCC Sans"/>
          <w:color w:val="3A3894"/>
        </w:rPr>
      </w:pPr>
      <w:r w:rsidRPr="00A2718E">
        <w:rPr>
          <w:rFonts w:ascii="SDCC Sans" w:hAnsi="SDCC Sans"/>
          <w:color w:val="3A3894"/>
        </w:rPr>
        <w:t>"This Area Committee calls on the Chief Executive to investigate and bring forward proposals for the permanent redesign of the recessed area at the entrance to Montpelier Estate, which has become a persistent location for illegal dumping and deliberate fires. Such proposals should consider physical interventions, including landscaping, raised planting beds, bollards, or other appropriate measures, to design out the opportunity for illegal dumping and improve the safety, security, and appearance of the estate entrance?"</w:t>
      </w:r>
    </w:p>
    <w:p w14:paraId="00C707C5"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6E81CEC1" w14:textId="77777777" w:rsidR="00201DF7" w:rsidRPr="00A2718E" w:rsidRDefault="00201DF7" w:rsidP="00201DF7">
      <w:pPr>
        <w:jc w:val="both"/>
        <w:rPr>
          <w:rFonts w:ascii="SDCC Sans" w:hAnsi="SDCC Sans"/>
          <w:color w:val="3A3894"/>
        </w:rPr>
      </w:pPr>
      <w:r w:rsidRPr="00A2718E">
        <w:rPr>
          <w:rFonts w:ascii="SDCC Sans" w:hAnsi="SDCC Sans"/>
          <w:color w:val="3A3894"/>
        </w:rPr>
        <w:t>The Council acknowledges that the grass verge area at the entrance to Montpelier Estate has been subject to ongoing illegal dumping and instances of deliberate fires. The area is regularly attended to by the Public Realm Section to remove dumped materials and maintain the site.</w:t>
      </w:r>
    </w:p>
    <w:p w14:paraId="04E5B92E" w14:textId="77777777" w:rsidR="00201DF7" w:rsidRPr="00A2718E" w:rsidRDefault="00201DF7" w:rsidP="00201DF7">
      <w:pPr>
        <w:jc w:val="both"/>
        <w:rPr>
          <w:rFonts w:ascii="SDCC Sans" w:hAnsi="SDCC Sans"/>
          <w:color w:val="3A3894"/>
        </w:rPr>
      </w:pPr>
      <w:r w:rsidRPr="00A2718E">
        <w:rPr>
          <w:rFonts w:ascii="SDCC Sans" w:hAnsi="SDCC Sans"/>
          <w:color w:val="3A3894"/>
        </w:rPr>
        <w:t>The Waste Enforcement Section continues to undertake enforcement measures within the area aimed at the prevention, detection and prosecution of waste-related offences.</w:t>
      </w:r>
      <w:r w:rsidRPr="00A2718E">
        <w:rPr>
          <w:rFonts w:ascii="Cambria" w:hAnsi="Cambria" w:cs="Cambria"/>
          <w:color w:val="3A3894"/>
        </w:rPr>
        <w:t> </w:t>
      </w:r>
      <w:r w:rsidRPr="00A2718E">
        <w:rPr>
          <w:rFonts w:ascii="SDCC Sans" w:hAnsi="SDCC Sans"/>
          <w:color w:val="3A3894"/>
        </w:rPr>
        <w:t>Both the use of CCTV and the compilation of a reverse register of households not availing of a waste collection service is helping to identify those that may be involved in the unlawful waste activities being experienced.</w:t>
      </w:r>
    </w:p>
    <w:p w14:paraId="7BFDCA7C" w14:textId="77777777" w:rsidR="00201DF7" w:rsidRPr="00A2718E" w:rsidRDefault="00201DF7" w:rsidP="00201DF7">
      <w:pPr>
        <w:jc w:val="both"/>
        <w:rPr>
          <w:rFonts w:ascii="SDCC Sans" w:hAnsi="SDCC Sans"/>
          <w:color w:val="3A3894"/>
        </w:rPr>
      </w:pPr>
      <w:r w:rsidRPr="00A2718E">
        <w:rPr>
          <w:rFonts w:ascii="SDCC Sans" w:hAnsi="SDCC Sans"/>
          <w:color w:val="3A3894"/>
        </w:rPr>
        <w:t>The Public Realm Section has inspected the location and recognises the concerns raised. While physical interventions such as landscaping, raised planting beds, bollards and other deterrent measures could be considered, it is not considered that these measures alone would fully address the issues of illegal dumping and deliberate fires.</w:t>
      </w:r>
    </w:p>
    <w:p w14:paraId="524E00C4" w14:textId="77777777" w:rsidR="00201DF7" w:rsidRPr="00A2718E" w:rsidRDefault="00201DF7" w:rsidP="00201DF7">
      <w:pPr>
        <w:jc w:val="both"/>
        <w:rPr>
          <w:rFonts w:ascii="SDCC Sans" w:hAnsi="SDCC Sans"/>
          <w:color w:val="3A3894"/>
        </w:rPr>
      </w:pPr>
      <w:r w:rsidRPr="00A2718E">
        <w:rPr>
          <w:rFonts w:ascii="SDCC Sans" w:hAnsi="SDCC Sans"/>
          <w:color w:val="3A3894"/>
        </w:rPr>
        <w:t>During the inspection, it was also noted that vehicles are regularly parking on footpaths and grass verges in the vicinity. As such, the area in question, comprising approximately 52m</w:t>
      </w:r>
      <w:r w:rsidRPr="00A2718E">
        <w:rPr>
          <w:rFonts w:ascii="Cambria" w:hAnsi="Cambria" w:cs="Cambria"/>
          <w:color w:val="3A3894"/>
        </w:rPr>
        <w:t>²</w:t>
      </w:r>
      <w:r w:rsidRPr="00A2718E">
        <w:rPr>
          <w:rFonts w:ascii="SDCC Sans" w:hAnsi="SDCC Sans"/>
          <w:color w:val="3A3894"/>
        </w:rPr>
        <w:t xml:space="preserve"> of grass verge, may provide an opportunity to accommodate linear parking. Bringing the area into active use, coupled with ongoing waste enforcement measures, could assist in reducing opportunities for illegal dumping and anti-social behaviour while also addressing existing parking pressures in the area.</w:t>
      </w:r>
    </w:p>
    <w:p w14:paraId="158033A6" w14:textId="77777777" w:rsidR="00201DF7" w:rsidRDefault="00201DF7" w:rsidP="00201DF7">
      <w:pPr>
        <w:jc w:val="both"/>
        <w:rPr>
          <w:rFonts w:ascii="SDCC Sans" w:hAnsi="SDCC Sans"/>
          <w:color w:val="3A3894"/>
        </w:rPr>
      </w:pPr>
      <w:r w:rsidRPr="00A2718E">
        <w:rPr>
          <w:rFonts w:ascii="SDCC Sans" w:hAnsi="SDCC Sans"/>
          <w:color w:val="3A3894"/>
        </w:rPr>
        <w:t>The Public Realm Section will engage with colleagues in Roads and Traffic Sections to assess the feasibility of this approach.</w:t>
      </w:r>
    </w:p>
    <w:p w14:paraId="724A35FA" w14:textId="77777777" w:rsidR="00201DF7" w:rsidRDefault="00201DF7" w:rsidP="00201DF7">
      <w:pPr>
        <w:jc w:val="both"/>
        <w:rPr>
          <w:rFonts w:ascii="SDCC Sans" w:hAnsi="SDCC Sans"/>
          <w:color w:val="3A3894"/>
        </w:rPr>
      </w:pPr>
      <w:r>
        <w:rPr>
          <w:rFonts w:ascii="SDCC Sans" w:hAnsi="SDCC Sans"/>
          <w:color w:val="3A3894"/>
        </w:rPr>
        <w:t>There were contributions from Cllr L Dunne, Cllr K Keane, Cllr P Holohan and Cllr A Smyth</w:t>
      </w:r>
    </w:p>
    <w:p w14:paraId="2405AD63" w14:textId="77777777" w:rsidR="00201DF7" w:rsidRDefault="00201DF7" w:rsidP="00201DF7">
      <w:pPr>
        <w:jc w:val="both"/>
        <w:rPr>
          <w:rFonts w:ascii="SDCC Sans" w:hAnsi="SDCC Sans"/>
          <w:color w:val="3A3894"/>
        </w:rPr>
      </w:pPr>
      <w:r>
        <w:rPr>
          <w:rFonts w:ascii="SDCC Sans" w:hAnsi="SDCC Sans"/>
          <w:color w:val="3A3894"/>
        </w:rPr>
        <w:t>Brendan Redmond, Senior Executive Parks and Landscape Officer agreed to liaise with Waste Enforcement section regarding the dumping and to look at the possibility of bringing the area into active use</w:t>
      </w:r>
    </w:p>
    <w:p w14:paraId="08D9624B" w14:textId="77777777" w:rsidR="00201DF7" w:rsidRPr="00A2718E" w:rsidRDefault="00201DF7" w:rsidP="00201DF7">
      <w:pPr>
        <w:jc w:val="both"/>
        <w:rPr>
          <w:rFonts w:ascii="SDCC Sans" w:hAnsi="SDCC Sans"/>
          <w:color w:val="3A3894"/>
        </w:rPr>
      </w:pPr>
      <w:r>
        <w:rPr>
          <w:rFonts w:ascii="SDCC Sans" w:hAnsi="SDCC Sans"/>
          <w:color w:val="3A3894"/>
        </w:rPr>
        <w:t xml:space="preserve">The Motion was </w:t>
      </w:r>
      <w:r w:rsidRPr="00DD3514">
        <w:rPr>
          <w:rFonts w:ascii="SDCC Sans" w:hAnsi="SDCC Sans"/>
          <w:b/>
          <w:bCs/>
          <w:color w:val="3A3894"/>
        </w:rPr>
        <w:t>AGREED</w:t>
      </w:r>
    </w:p>
    <w:p w14:paraId="169C9AFC"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10F270D1"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M2/0926 Item ID:92553</w:t>
      </w:r>
    </w:p>
    <w:p w14:paraId="3FDECF67"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P. Holohan</w:t>
      </w:r>
      <w:r>
        <w:rPr>
          <w:rFonts w:ascii="SDCC Sans" w:hAnsi="SDCC Sans"/>
          <w:color w:val="3A3894"/>
        </w:rPr>
        <w:tab/>
      </w:r>
      <w:r>
        <w:rPr>
          <w:rFonts w:ascii="SDCC Sans" w:hAnsi="SDCC Sans"/>
          <w:color w:val="3A3894"/>
        </w:rPr>
        <w:tab/>
        <w:t>Seconded by Cllr D Donnelly</w:t>
      </w:r>
    </w:p>
    <w:p w14:paraId="61C77536"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"This Tallaght area committee request the council to explore the possibility of feature/seating space around the two Hawthorn trees on </w:t>
      </w:r>
      <w:r>
        <w:rPr>
          <w:rFonts w:ascii="SDCC Sans" w:hAnsi="SDCC Sans"/>
          <w:color w:val="3A3894"/>
        </w:rPr>
        <w:t>W</w:t>
      </w:r>
      <w:r w:rsidRPr="00A2718E">
        <w:rPr>
          <w:rFonts w:ascii="SDCC Sans" w:hAnsi="SDCC Sans"/>
          <w:color w:val="3A3894"/>
        </w:rPr>
        <w:t xml:space="preserve">hitestown </w:t>
      </w:r>
      <w:r>
        <w:rPr>
          <w:rFonts w:ascii="SDCC Sans" w:hAnsi="SDCC Sans"/>
          <w:color w:val="3A3894"/>
        </w:rPr>
        <w:t>G</w:t>
      </w:r>
      <w:r w:rsidRPr="00A2718E">
        <w:rPr>
          <w:rFonts w:ascii="SDCC Sans" w:hAnsi="SDCC Sans"/>
          <w:color w:val="3A3894"/>
        </w:rPr>
        <w:t>reenway?"</w:t>
      </w:r>
    </w:p>
    <w:p w14:paraId="3BE88DCE" w14:textId="77777777" w:rsidR="00201DF7" w:rsidRPr="00A2718E" w:rsidRDefault="00201DF7" w:rsidP="00201DF7">
      <w:pPr>
        <w:jc w:val="both"/>
        <w:rPr>
          <w:rFonts w:ascii="SDCC Sans" w:hAnsi="SDCC Sans"/>
          <w:color w:val="3A3894"/>
        </w:rPr>
      </w:pPr>
      <w:hyperlink r:id="rId11" w:history="1">
        <w:r w:rsidRPr="00A2718E">
          <w:rPr>
            <w:rStyle w:val="Hyperlink"/>
            <w:rFonts w:ascii="SDCC Sans" w:hAnsi="SDCC Sans"/>
            <w:color w:val="3A3894"/>
          </w:rPr>
          <w:t>IMG_7670</w:t>
        </w:r>
      </w:hyperlink>
      <w:r w:rsidRPr="00A2718E">
        <w:rPr>
          <w:rFonts w:ascii="SDCC Sans" w:hAnsi="SDCC Sans"/>
          <w:color w:val="3A3894"/>
        </w:rPr>
        <w:br/>
      </w:r>
    </w:p>
    <w:p w14:paraId="6394F4F8"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6486C5D4" w14:textId="77777777" w:rsidR="00201DF7" w:rsidRDefault="00201DF7" w:rsidP="00201DF7">
      <w:pPr>
        <w:jc w:val="both"/>
        <w:rPr>
          <w:rFonts w:ascii="SDCC Sans" w:hAnsi="SDCC Sans"/>
          <w:color w:val="3A3894"/>
        </w:rPr>
      </w:pPr>
      <w:r w:rsidRPr="00A2718E">
        <w:rPr>
          <w:rFonts w:ascii="SDCC Sans" w:hAnsi="SDCC Sans"/>
          <w:color w:val="3A3894"/>
        </w:rPr>
        <w:t>Seating was provided at both ends of the recently completed Whitestown Greenway as part of the overall project delivery. The omission of seating within the central section of the Greenway was a deliberate design decision, informed by concerns raised by local businesses during the public consultation process regarding the potential for anti-social behaviour. In these circumstances, the provision of seating in the middle section of the Greenway, away from areas benefiting from passive surveillance, would not be considered appropriate.</w:t>
      </w:r>
    </w:p>
    <w:p w14:paraId="216039E6" w14:textId="77777777" w:rsidR="00201DF7" w:rsidRDefault="00201DF7" w:rsidP="00201DF7">
      <w:pPr>
        <w:jc w:val="both"/>
        <w:rPr>
          <w:rFonts w:ascii="SDCC Sans" w:hAnsi="SDCC Sans"/>
          <w:color w:val="3A3894"/>
        </w:rPr>
      </w:pPr>
      <w:r>
        <w:rPr>
          <w:rFonts w:ascii="SDCC Sans" w:hAnsi="SDCC Sans"/>
          <w:color w:val="3A3894"/>
        </w:rPr>
        <w:t>There were contributions from Cllr P Holohan and Cllr L Dunne</w:t>
      </w:r>
    </w:p>
    <w:p w14:paraId="0399E4E8" w14:textId="77777777" w:rsidR="00201DF7" w:rsidRDefault="00201DF7" w:rsidP="00201DF7">
      <w:pPr>
        <w:jc w:val="both"/>
        <w:rPr>
          <w:rFonts w:ascii="SDCC Sans" w:hAnsi="SDCC Sans"/>
          <w:color w:val="3A3894"/>
        </w:rPr>
      </w:pPr>
      <w:r>
        <w:rPr>
          <w:rFonts w:ascii="SDCC Sans" w:hAnsi="SDCC Sans"/>
          <w:color w:val="3A3894"/>
        </w:rPr>
        <w:t>Sean Redmond, Senior Executive Parks Superintendent, agreed to look at alternative options, including landscape and planting</w:t>
      </w:r>
    </w:p>
    <w:p w14:paraId="41EF3C2C" w14:textId="77777777" w:rsidR="00201DF7" w:rsidRPr="00A2718E" w:rsidRDefault="00201DF7" w:rsidP="00201DF7">
      <w:pPr>
        <w:jc w:val="both"/>
        <w:rPr>
          <w:rFonts w:ascii="SDCC Sans" w:hAnsi="SDCC Sans"/>
          <w:color w:val="3A3894"/>
        </w:rPr>
      </w:pPr>
      <w:r>
        <w:rPr>
          <w:rFonts w:ascii="SDCC Sans" w:hAnsi="SDCC Sans"/>
          <w:color w:val="3A3894"/>
        </w:rPr>
        <w:t xml:space="preserve">The Motion was </w:t>
      </w:r>
      <w:r w:rsidRPr="007D32FB">
        <w:rPr>
          <w:rFonts w:ascii="SDCC Sans" w:hAnsi="SDCC Sans"/>
          <w:b/>
          <w:bCs/>
          <w:color w:val="3A3894"/>
        </w:rPr>
        <w:t>AGREED</w:t>
      </w:r>
    </w:p>
    <w:p w14:paraId="11E43E0D"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7C2D38EF" w14:textId="77777777" w:rsidR="00201DF7" w:rsidRPr="00A2718E" w:rsidRDefault="00201DF7" w:rsidP="00201DF7">
      <w:pPr>
        <w:pStyle w:val="Heading2"/>
        <w:jc w:val="both"/>
        <w:rPr>
          <w:rFonts w:ascii="SDCC Sans" w:hAnsi="SDCC Sans"/>
          <w:b/>
          <w:bCs/>
          <w:color w:val="3A3894"/>
          <w:u w:val="single"/>
        </w:rPr>
      </w:pPr>
      <w:r w:rsidRPr="00A2718E">
        <w:rPr>
          <w:rFonts w:ascii="SDCC Sans" w:hAnsi="SDCC Sans"/>
          <w:b/>
          <w:bCs/>
          <w:color w:val="3A3894"/>
          <w:u w:val="single"/>
        </w:rPr>
        <w:t>Environment</w:t>
      </w:r>
    </w:p>
    <w:p w14:paraId="6DEE1C36"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Q4/0926 Item ID:92685</w:t>
      </w:r>
    </w:p>
    <w:p w14:paraId="62BD3954"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Samantha Duff</w:t>
      </w:r>
    </w:p>
    <w:p w14:paraId="104D3325"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"Could the Manager please advise this Committee of the timetable for the commencement of the Active Travel Scheme on the </w:t>
      </w:r>
      <w:proofErr w:type="spellStart"/>
      <w:r w:rsidRPr="00A2718E">
        <w:rPr>
          <w:rFonts w:ascii="SDCC Sans" w:hAnsi="SDCC Sans"/>
          <w:color w:val="3A3894"/>
        </w:rPr>
        <w:t>Castletymon</w:t>
      </w:r>
      <w:proofErr w:type="spellEnd"/>
      <w:r w:rsidRPr="00A2718E">
        <w:rPr>
          <w:rFonts w:ascii="SDCC Sans" w:hAnsi="SDCC Sans"/>
          <w:color w:val="3A3894"/>
        </w:rPr>
        <w:t xml:space="preserve"> Rd. (Castle Park</w:t>
      </w:r>
      <w:proofErr w:type="gramStart"/>
      <w:r w:rsidRPr="00A2718E">
        <w:rPr>
          <w:rFonts w:ascii="SDCC Sans" w:hAnsi="SDCC Sans"/>
          <w:color w:val="3A3894"/>
        </w:rPr>
        <w:t>)</w:t>
      </w:r>
      <w:proofErr w:type="gramEnd"/>
      <w:r w:rsidRPr="00A2718E">
        <w:rPr>
          <w:rFonts w:ascii="SDCC Sans" w:hAnsi="SDCC Sans"/>
          <w:color w:val="3A3894"/>
        </w:rPr>
        <w:t xml:space="preserve"> And could he confirm that the Local Schools and Church will be advised of its commencement date?"</w:t>
      </w:r>
    </w:p>
    <w:p w14:paraId="7CAFCDEE"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7F7C2C34"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r w:rsidRPr="00A2718E">
        <w:rPr>
          <w:rFonts w:ascii="SDCC Sans" w:hAnsi="SDCC Sans"/>
          <w:color w:val="3A3894"/>
        </w:rPr>
        <w:t>Works are expecting to commence in October 2026. Local Stakeholders, including schools and St. Aengus' Church, will be notified of the commencement.</w:t>
      </w:r>
    </w:p>
    <w:p w14:paraId="59B8B3C3"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Q5/0926 Item ID:92201</w:t>
      </w:r>
    </w:p>
    <w:p w14:paraId="1DD516D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P. Holohan</w:t>
      </w:r>
    </w:p>
    <w:p w14:paraId="12D9BECD"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"What is the litter picking schedule/plan around the new Airton </w:t>
      </w:r>
      <w:r>
        <w:rPr>
          <w:rFonts w:ascii="SDCC Sans" w:hAnsi="SDCC Sans"/>
          <w:color w:val="3A3894"/>
        </w:rPr>
        <w:t>R</w:t>
      </w:r>
      <w:r w:rsidRPr="00A2718E">
        <w:rPr>
          <w:rFonts w:ascii="SDCC Sans" w:hAnsi="SDCC Sans"/>
          <w:color w:val="3A3894"/>
        </w:rPr>
        <w:t>oad apartments?"</w:t>
      </w:r>
    </w:p>
    <w:p w14:paraId="467974A5"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3C7CC44B"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19834FBC" w14:textId="77777777" w:rsidR="00201DF7" w:rsidRPr="00A2718E" w:rsidRDefault="00201DF7" w:rsidP="00201DF7">
      <w:pPr>
        <w:jc w:val="both"/>
        <w:rPr>
          <w:rFonts w:ascii="SDCC Sans" w:hAnsi="SDCC Sans"/>
          <w:color w:val="3A3894"/>
        </w:rPr>
      </w:pPr>
      <w:r w:rsidRPr="00A2718E">
        <w:rPr>
          <w:rFonts w:ascii="SDCC Sans" w:hAnsi="SDCC Sans"/>
          <w:color w:val="3A3894"/>
        </w:rPr>
        <w:t>The Council has eight staff assigned on a permanent basis to the cleaning and maintenance of Tallaght's central areas, including Airton Road, Monday to Friday. In addition, a contractor is engaged to undertake quarterly mechanical sweeping of the roadway and footpaths to assist with the removal of litter and leaf litter.</w:t>
      </w:r>
    </w:p>
    <w:p w14:paraId="5D9694A5" w14:textId="77777777" w:rsidR="00201DF7" w:rsidRPr="00A2718E" w:rsidRDefault="00201DF7" w:rsidP="00201DF7">
      <w:pPr>
        <w:jc w:val="both"/>
        <w:rPr>
          <w:rFonts w:ascii="SDCC Sans" w:hAnsi="SDCC Sans"/>
          <w:color w:val="3A3894"/>
        </w:rPr>
      </w:pPr>
      <w:r w:rsidRPr="00A2718E">
        <w:rPr>
          <w:rFonts w:ascii="SDCC Sans" w:hAnsi="SDCC Sans"/>
          <w:color w:val="3A3894"/>
        </w:rPr>
        <w:t>To further enhance the maintenance of the area, the Airton Road footpath will be added to the Council's mini-sweeper route, with additional footpath sweeping to be carried out on a weekly basis. The Council will continue to monitor the area and respond to any maintenance requirements as they arise.</w:t>
      </w:r>
    </w:p>
    <w:p w14:paraId="74D1645E" w14:textId="77777777" w:rsidR="00201DF7" w:rsidRPr="00A2718E" w:rsidRDefault="00201DF7" w:rsidP="00201DF7">
      <w:pPr>
        <w:jc w:val="both"/>
        <w:rPr>
          <w:rFonts w:ascii="SDCC Sans" w:hAnsi="SDCC Sans"/>
          <w:color w:val="3A3894"/>
        </w:rPr>
      </w:pPr>
      <w:r w:rsidRPr="00A2718E">
        <w:rPr>
          <w:rFonts w:ascii="SDCC Sans" w:hAnsi="SDCC Sans"/>
          <w:color w:val="3A3894"/>
        </w:rPr>
        <w:t>It should be noted that the planted areas and plaza within the Airton Road apartment development are privately owned and are the responsibility of the Management Company.</w:t>
      </w:r>
    </w:p>
    <w:p w14:paraId="20044F9B" w14:textId="77777777" w:rsidR="00201DF7" w:rsidRPr="00A2718E" w:rsidRDefault="00201DF7" w:rsidP="00201DF7">
      <w:pPr>
        <w:jc w:val="both"/>
        <w:rPr>
          <w:rFonts w:ascii="SDCC Sans" w:hAnsi="SDCC Sans"/>
          <w:color w:val="3A3894"/>
        </w:rPr>
      </w:pPr>
    </w:p>
    <w:p w14:paraId="606E9EAF"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Q6/0926 Item ID:92669</w:t>
      </w:r>
    </w:p>
    <w:p w14:paraId="0ECA9451"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K. Keane</w:t>
      </w:r>
    </w:p>
    <w:p w14:paraId="0CA89AC1" w14:textId="77777777" w:rsidR="00201DF7" w:rsidRPr="00A2718E" w:rsidRDefault="00201DF7" w:rsidP="00201DF7">
      <w:pPr>
        <w:jc w:val="both"/>
        <w:rPr>
          <w:rFonts w:ascii="SDCC Sans" w:hAnsi="SDCC Sans"/>
          <w:color w:val="3A3894"/>
        </w:rPr>
      </w:pPr>
      <w:r w:rsidRPr="00A2718E">
        <w:rPr>
          <w:rFonts w:ascii="SDCC Sans" w:hAnsi="SDCC Sans"/>
          <w:color w:val="3A3894"/>
        </w:rPr>
        <w:t>"To ask the Committee to look at the possibility of installing CCTV cameras in the Russell Square, Jobstown due to an increase in Illegal dumping throughout the estate?"</w:t>
      </w:r>
    </w:p>
    <w:p w14:paraId="3B45A1D9"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795EE376"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484919B5" w14:textId="77777777" w:rsidR="00201DF7" w:rsidRPr="00A2718E" w:rsidRDefault="00201DF7" w:rsidP="00201DF7">
      <w:pPr>
        <w:jc w:val="both"/>
        <w:rPr>
          <w:rFonts w:ascii="SDCC Sans" w:hAnsi="SDCC Sans"/>
          <w:color w:val="3A3894"/>
        </w:rPr>
      </w:pPr>
      <w:proofErr w:type="gramStart"/>
      <w:r w:rsidRPr="00A2718E">
        <w:rPr>
          <w:rFonts w:ascii="SDCC Sans" w:hAnsi="SDCC Sans"/>
          <w:color w:val="3A3894"/>
        </w:rPr>
        <w:t>The Litter Management Plan 2026 to 2029,</w:t>
      </w:r>
      <w:proofErr w:type="gramEnd"/>
      <w:r w:rsidRPr="00A2718E">
        <w:rPr>
          <w:rFonts w:ascii="SDCC Sans" w:hAnsi="SDCC Sans"/>
          <w:color w:val="3A3894"/>
        </w:rPr>
        <w:t xml:space="preserve"> provides the strategic framework for tackling litter, fly-tipping and illegal dumping. The plan is action-based and structured around four key pillars:</w:t>
      </w:r>
    </w:p>
    <w:p w14:paraId="376C07B3" w14:textId="77777777" w:rsidR="00201DF7" w:rsidRPr="00A2718E" w:rsidRDefault="00201DF7" w:rsidP="00201DF7">
      <w:pPr>
        <w:numPr>
          <w:ilvl w:val="0"/>
          <w:numId w:val="1"/>
        </w:numPr>
        <w:spacing w:after="0"/>
        <w:ind w:left="357" w:hanging="357"/>
        <w:jc w:val="both"/>
        <w:rPr>
          <w:rFonts w:ascii="SDCC Sans" w:hAnsi="SDCC Sans"/>
          <w:color w:val="3A3894"/>
        </w:rPr>
      </w:pPr>
      <w:r w:rsidRPr="00A2718E">
        <w:rPr>
          <w:rFonts w:ascii="SDCC Sans" w:hAnsi="SDCC Sans"/>
          <w:color w:val="3A3894"/>
        </w:rPr>
        <w:t>Litter Prevention and Control</w:t>
      </w:r>
    </w:p>
    <w:p w14:paraId="46703ACA" w14:textId="77777777" w:rsidR="00201DF7" w:rsidRPr="00A2718E" w:rsidRDefault="00201DF7" w:rsidP="00201DF7">
      <w:pPr>
        <w:numPr>
          <w:ilvl w:val="0"/>
          <w:numId w:val="1"/>
        </w:numPr>
        <w:spacing w:after="0"/>
        <w:ind w:left="357" w:hanging="357"/>
        <w:jc w:val="both"/>
        <w:rPr>
          <w:rFonts w:ascii="SDCC Sans" w:hAnsi="SDCC Sans"/>
          <w:color w:val="3A3894"/>
        </w:rPr>
      </w:pPr>
      <w:r w:rsidRPr="00A2718E">
        <w:rPr>
          <w:rFonts w:ascii="SDCC Sans" w:hAnsi="SDCC Sans"/>
          <w:color w:val="3A3894"/>
        </w:rPr>
        <w:t>Community Engagement, Education and Environmental Awareness</w:t>
      </w:r>
    </w:p>
    <w:p w14:paraId="5A8C2C46" w14:textId="77777777" w:rsidR="00201DF7" w:rsidRPr="00A2718E" w:rsidRDefault="00201DF7" w:rsidP="00201DF7">
      <w:pPr>
        <w:numPr>
          <w:ilvl w:val="0"/>
          <w:numId w:val="1"/>
        </w:numPr>
        <w:spacing w:after="0"/>
        <w:ind w:left="357" w:hanging="357"/>
        <w:jc w:val="both"/>
        <w:rPr>
          <w:rFonts w:ascii="SDCC Sans" w:hAnsi="SDCC Sans"/>
          <w:color w:val="3A3894"/>
        </w:rPr>
      </w:pPr>
      <w:r w:rsidRPr="00A2718E">
        <w:rPr>
          <w:rFonts w:ascii="SDCC Sans" w:hAnsi="SDCC Sans"/>
          <w:color w:val="3A3894"/>
        </w:rPr>
        <w:t>Public Realm Operations</w:t>
      </w:r>
    </w:p>
    <w:p w14:paraId="4E8B71EA" w14:textId="77777777" w:rsidR="00201DF7" w:rsidRPr="00A2718E" w:rsidRDefault="00201DF7" w:rsidP="00201DF7">
      <w:pPr>
        <w:numPr>
          <w:ilvl w:val="0"/>
          <w:numId w:val="1"/>
        </w:numPr>
        <w:spacing w:after="0"/>
        <w:ind w:left="357" w:hanging="357"/>
        <w:jc w:val="both"/>
        <w:rPr>
          <w:rFonts w:ascii="SDCC Sans" w:hAnsi="SDCC Sans"/>
          <w:color w:val="3A3894"/>
        </w:rPr>
      </w:pPr>
      <w:r w:rsidRPr="00A2718E">
        <w:rPr>
          <w:rFonts w:ascii="SDCC Sans" w:hAnsi="SDCC Sans"/>
          <w:color w:val="3A3894"/>
        </w:rPr>
        <w:t>Litter and Waste Enforcement</w:t>
      </w:r>
    </w:p>
    <w:p w14:paraId="569DFAD8" w14:textId="77777777" w:rsidR="00201DF7" w:rsidRPr="00A2718E" w:rsidRDefault="00201DF7" w:rsidP="00201DF7">
      <w:pPr>
        <w:jc w:val="both"/>
        <w:rPr>
          <w:rFonts w:ascii="SDCC Sans" w:hAnsi="SDCC Sans"/>
          <w:color w:val="3A3894"/>
        </w:rPr>
      </w:pPr>
      <w:r w:rsidRPr="00A2718E">
        <w:rPr>
          <w:rFonts w:ascii="SDCC Sans" w:hAnsi="SDCC Sans"/>
          <w:color w:val="3A3894"/>
        </w:rPr>
        <w:t>Within this framework, a multi-strand approach is taken to persistent illegal dumping, combining enforcement, deterrence, prevention, education and community engagement.</w:t>
      </w:r>
    </w:p>
    <w:p w14:paraId="05AD0C56" w14:textId="77777777" w:rsidR="00201DF7" w:rsidRPr="00A2718E" w:rsidRDefault="00201DF7" w:rsidP="00201DF7">
      <w:pPr>
        <w:jc w:val="both"/>
        <w:rPr>
          <w:rFonts w:ascii="SDCC Sans" w:hAnsi="SDCC Sans"/>
          <w:color w:val="3A3894"/>
        </w:rPr>
      </w:pPr>
      <w:r w:rsidRPr="00A2718E">
        <w:rPr>
          <w:rFonts w:ascii="SDCC Sans" w:hAnsi="SDCC Sans"/>
          <w:color w:val="3A3894"/>
        </w:rPr>
        <w:t>All incidents of illegal dumping reported or detected in any area are investigated by the Council's Litter Warden Service and all dumped material is searched for evidence. Where evidence is found, the appropriate enforcement action is taken under the Litter Pollution Act 1997, as amended.</w:t>
      </w:r>
    </w:p>
    <w:p w14:paraId="5ABEE6E1" w14:textId="77777777" w:rsidR="00201DF7" w:rsidRPr="00A2718E" w:rsidRDefault="00201DF7" w:rsidP="00201DF7">
      <w:pPr>
        <w:jc w:val="both"/>
        <w:rPr>
          <w:rFonts w:ascii="SDCC Sans" w:hAnsi="SDCC Sans"/>
          <w:color w:val="3A3894"/>
        </w:rPr>
      </w:pPr>
      <w:r w:rsidRPr="00A2718E">
        <w:rPr>
          <w:rFonts w:ascii="SDCC Sans" w:hAnsi="SDCC Sans"/>
          <w:color w:val="3A3894"/>
        </w:rPr>
        <w:t>Each report received helps to inform future enforcement and monitoring measures, including consideration of CCTV where appropriate.</w:t>
      </w:r>
    </w:p>
    <w:p w14:paraId="68AC22F2" w14:textId="77777777" w:rsidR="00201DF7" w:rsidRPr="00A2718E" w:rsidRDefault="00201DF7" w:rsidP="00201DF7">
      <w:pPr>
        <w:jc w:val="both"/>
        <w:rPr>
          <w:rFonts w:ascii="SDCC Sans" w:hAnsi="SDCC Sans"/>
          <w:color w:val="3A3894"/>
        </w:rPr>
      </w:pPr>
      <w:r w:rsidRPr="00A2718E">
        <w:rPr>
          <w:rFonts w:ascii="SDCC Sans" w:hAnsi="SDCC Sans"/>
          <w:color w:val="3A3894"/>
        </w:rPr>
        <w:t>There have been 11 reports of illegal dumping in Russell Square, Jobstown recorded on the Environmental Complaints System operated by SSCC in 2026. The Litter Warden has issued 2 fines and 1 notice under the Litter Pollution Act, following investigations.</w:t>
      </w:r>
    </w:p>
    <w:p w14:paraId="2EC59C9F" w14:textId="77777777" w:rsidR="00201DF7" w:rsidRPr="00A2718E" w:rsidRDefault="00201DF7" w:rsidP="00201DF7">
      <w:pPr>
        <w:jc w:val="both"/>
        <w:rPr>
          <w:rFonts w:ascii="SDCC Sans" w:hAnsi="SDCC Sans"/>
          <w:color w:val="3A3894"/>
        </w:rPr>
      </w:pPr>
      <w:r w:rsidRPr="00A2718E">
        <w:rPr>
          <w:rFonts w:ascii="SDCC Sans" w:hAnsi="SDCC Sans"/>
          <w:color w:val="3A3894"/>
        </w:rPr>
        <w:t>In adherence to the LGMA’s codes of practice for the use of CCTV for the prevention, detection and prosecution of litter and waste offences, the use of CCTV should be considered as a last resort, other measures should be deployed in the first instance. Due to the significant volume of recorded complaints for this location, anti-dumping signage will be erected within Russell Square, Jobstown. The Litter Warden has increased patrols of this area and will monitor any increased activity at this location, alongside colleagues in Public Realm.</w:t>
      </w:r>
    </w:p>
    <w:p w14:paraId="6E163928" w14:textId="77777777" w:rsidR="00201DF7" w:rsidRPr="00A2718E" w:rsidRDefault="00201DF7" w:rsidP="00201DF7">
      <w:pPr>
        <w:jc w:val="both"/>
        <w:rPr>
          <w:rFonts w:ascii="SDCC Sans" w:hAnsi="SDCC Sans"/>
          <w:color w:val="3A3894"/>
        </w:rPr>
      </w:pPr>
      <w:r w:rsidRPr="00A2718E">
        <w:rPr>
          <w:rFonts w:ascii="SDCC Sans" w:hAnsi="SDCC Sans"/>
          <w:color w:val="3A3894"/>
        </w:rPr>
        <w:t>Should the outlined measures not significantly address the issue, then a business case for CCTV at Russell Square, Jobstown may be prepared in the future.</w:t>
      </w:r>
    </w:p>
    <w:p w14:paraId="659B929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H9/0926 Item ID:92692</w:t>
      </w:r>
    </w:p>
    <w:p w14:paraId="1C547E35"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707A83AE" w14:textId="77777777" w:rsidR="00201DF7" w:rsidRPr="00A2718E" w:rsidRDefault="00201DF7" w:rsidP="00201DF7">
      <w:pPr>
        <w:jc w:val="both"/>
        <w:rPr>
          <w:rFonts w:ascii="SDCC Sans" w:hAnsi="SDCC Sans"/>
          <w:color w:val="3A3894"/>
        </w:rPr>
      </w:pPr>
      <w:r w:rsidRPr="00A2718E">
        <w:rPr>
          <w:rFonts w:ascii="SDCC Sans" w:hAnsi="SDCC Sans"/>
          <w:i/>
          <w:color w:val="3A3894"/>
        </w:rPr>
        <w:t xml:space="preserve">Update on </w:t>
      </w:r>
      <w:proofErr w:type="spellStart"/>
      <w:r w:rsidRPr="00A2718E">
        <w:rPr>
          <w:rFonts w:ascii="SDCC Sans" w:hAnsi="SDCC Sans"/>
          <w:i/>
          <w:color w:val="3A3894"/>
        </w:rPr>
        <w:t>Castletymon</w:t>
      </w:r>
      <w:proofErr w:type="spellEnd"/>
      <w:r w:rsidRPr="00A2718E">
        <w:rPr>
          <w:rFonts w:ascii="SDCC Sans" w:hAnsi="SDCC Sans"/>
          <w:i/>
          <w:color w:val="3A3894"/>
        </w:rPr>
        <w:t xml:space="preserve"> Road Phase 2 Walking and Cycling Scheme - FOR NOTING</w:t>
      </w:r>
    </w:p>
    <w:p w14:paraId="271A8E8B" w14:textId="77777777" w:rsidR="00201DF7" w:rsidRDefault="00201DF7" w:rsidP="00201DF7">
      <w:pPr>
        <w:jc w:val="both"/>
        <w:rPr>
          <w:rFonts w:ascii="SDCC Sans" w:hAnsi="SDCC Sans"/>
          <w:color w:val="3A3894"/>
        </w:rPr>
      </w:pPr>
      <w:hyperlink r:id="rId12" w:history="1">
        <w:proofErr w:type="spellStart"/>
        <w:r w:rsidRPr="00A2718E">
          <w:rPr>
            <w:rStyle w:val="Hyperlink"/>
            <w:rFonts w:ascii="SDCC Sans" w:hAnsi="SDCC Sans"/>
            <w:color w:val="3A3894"/>
          </w:rPr>
          <w:t>Castletymon</w:t>
        </w:r>
        <w:proofErr w:type="spellEnd"/>
        <w:r w:rsidRPr="00A2718E">
          <w:rPr>
            <w:rStyle w:val="Hyperlink"/>
            <w:rFonts w:ascii="SDCC Sans" w:hAnsi="SDCC Sans"/>
            <w:color w:val="3A3894"/>
          </w:rPr>
          <w:t xml:space="preserve"> Road </w:t>
        </w:r>
        <w:proofErr w:type="spellStart"/>
        <w:r w:rsidRPr="00A2718E">
          <w:rPr>
            <w:rStyle w:val="Hyperlink"/>
            <w:rFonts w:ascii="SDCC Sans" w:hAnsi="SDCC Sans"/>
            <w:color w:val="3A3894"/>
          </w:rPr>
          <w:t>South_Walking</w:t>
        </w:r>
        <w:proofErr w:type="spellEnd"/>
        <w:r w:rsidRPr="00A2718E">
          <w:rPr>
            <w:rStyle w:val="Hyperlink"/>
            <w:rFonts w:ascii="SDCC Sans" w:hAnsi="SDCC Sans"/>
            <w:color w:val="3A3894"/>
          </w:rPr>
          <w:t xml:space="preserve"> and Cycling </w:t>
        </w:r>
        <w:proofErr w:type="spellStart"/>
        <w:r w:rsidRPr="00A2718E">
          <w:rPr>
            <w:rStyle w:val="Hyperlink"/>
            <w:rFonts w:ascii="SDCC Sans" w:hAnsi="SDCC Sans"/>
            <w:color w:val="3A3894"/>
          </w:rPr>
          <w:t>Scheme_September</w:t>
        </w:r>
        <w:proofErr w:type="spellEnd"/>
        <w:r w:rsidRPr="00A2718E">
          <w:rPr>
            <w:rStyle w:val="Hyperlink"/>
            <w:rFonts w:ascii="SDCC Sans" w:hAnsi="SDCC Sans"/>
            <w:color w:val="3A3894"/>
          </w:rPr>
          <w:t xml:space="preserve"> 2026 ACM</w:t>
        </w:r>
      </w:hyperlink>
    </w:p>
    <w:p w14:paraId="40DB265D" w14:textId="77777777" w:rsidR="00201DF7" w:rsidRDefault="00201DF7" w:rsidP="00201DF7">
      <w:pPr>
        <w:jc w:val="both"/>
        <w:rPr>
          <w:rFonts w:ascii="SDCC Sans" w:hAnsi="SDCC Sans"/>
          <w:color w:val="3A3894"/>
        </w:rPr>
      </w:pPr>
      <w:r>
        <w:rPr>
          <w:rFonts w:ascii="SDCC Sans" w:hAnsi="SDCC Sans"/>
          <w:color w:val="3A3894"/>
        </w:rPr>
        <w:t xml:space="preserve">Andrew O’Mullane, Senior Executive Engineer, presented the Update on </w:t>
      </w:r>
      <w:proofErr w:type="spellStart"/>
      <w:r>
        <w:rPr>
          <w:rFonts w:ascii="SDCC Sans" w:hAnsi="SDCC Sans"/>
          <w:color w:val="3A3894"/>
        </w:rPr>
        <w:t>Castletymon</w:t>
      </w:r>
      <w:proofErr w:type="spellEnd"/>
      <w:r>
        <w:rPr>
          <w:rFonts w:ascii="SDCC Sans" w:hAnsi="SDCC Sans"/>
          <w:color w:val="3A3894"/>
        </w:rPr>
        <w:t xml:space="preserve"> Road Phase 2 waking and cycling scheme</w:t>
      </w:r>
    </w:p>
    <w:p w14:paraId="325B9CA5" w14:textId="77777777" w:rsidR="00201DF7" w:rsidRDefault="00201DF7" w:rsidP="00201DF7">
      <w:pPr>
        <w:jc w:val="both"/>
        <w:rPr>
          <w:rFonts w:ascii="SDCC Sans" w:hAnsi="SDCC Sans"/>
          <w:color w:val="3A3894"/>
        </w:rPr>
      </w:pPr>
      <w:r>
        <w:rPr>
          <w:rFonts w:ascii="SDCC Sans" w:hAnsi="SDCC Sans"/>
          <w:color w:val="3A3894"/>
        </w:rPr>
        <w:t>There were contributions from Cllr D Donnelly, Cllr J Spear, Cllr N Whelan and Cllr A Smyth</w:t>
      </w:r>
    </w:p>
    <w:p w14:paraId="7F953E21" w14:textId="77777777" w:rsidR="00201DF7" w:rsidRDefault="00201DF7" w:rsidP="00201DF7">
      <w:pPr>
        <w:jc w:val="both"/>
        <w:rPr>
          <w:rFonts w:ascii="SDCC Sans" w:hAnsi="SDCC Sans"/>
          <w:color w:val="3A3894"/>
        </w:rPr>
      </w:pPr>
      <w:r>
        <w:rPr>
          <w:rFonts w:ascii="SDCC Sans" w:hAnsi="SDCC Sans"/>
          <w:color w:val="3A3894"/>
        </w:rPr>
        <w:t xml:space="preserve">The Report was </w:t>
      </w:r>
      <w:r w:rsidRPr="007B42DF">
        <w:rPr>
          <w:rFonts w:ascii="SDCC Sans" w:hAnsi="SDCC Sans"/>
          <w:b/>
          <w:bCs/>
          <w:color w:val="3A3894"/>
        </w:rPr>
        <w:t>NOTED</w:t>
      </w:r>
    </w:p>
    <w:p w14:paraId="1B7D702D" w14:textId="77777777" w:rsidR="00201DF7" w:rsidRPr="00A2718E" w:rsidRDefault="00201DF7" w:rsidP="00201DF7">
      <w:pPr>
        <w:jc w:val="both"/>
        <w:rPr>
          <w:rFonts w:ascii="SDCC Sans" w:hAnsi="SDCC Sans"/>
          <w:color w:val="3A3894"/>
        </w:rPr>
      </w:pPr>
    </w:p>
    <w:p w14:paraId="36452F50"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H10/0926 Item ID:92275</w:t>
      </w:r>
    </w:p>
    <w:p w14:paraId="1734D60C"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Environment</w:t>
      </w:r>
    </w:p>
    <w:p w14:paraId="610456DC"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7E852137"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C6/0926 Item ID:92260</w:t>
      </w:r>
    </w:p>
    <w:p w14:paraId="54583F61"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Environment</w:t>
      </w:r>
    </w:p>
    <w:p w14:paraId="58844494"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6547C186" w14:textId="77777777" w:rsidR="00201DF7" w:rsidRPr="00A2718E" w:rsidRDefault="00201DF7" w:rsidP="00201DF7">
      <w:pPr>
        <w:pStyle w:val="Heading2"/>
        <w:jc w:val="both"/>
        <w:rPr>
          <w:rFonts w:ascii="SDCC Sans" w:hAnsi="SDCC Sans"/>
          <w:b/>
          <w:bCs/>
          <w:color w:val="3A3894"/>
          <w:u w:val="single"/>
        </w:rPr>
      </w:pPr>
      <w:r w:rsidRPr="00A2718E">
        <w:rPr>
          <w:rFonts w:ascii="SDCC Sans" w:hAnsi="SDCC Sans"/>
          <w:b/>
          <w:bCs/>
          <w:color w:val="3A3894"/>
          <w:u w:val="single"/>
        </w:rPr>
        <w:t>Housing</w:t>
      </w:r>
    </w:p>
    <w:p w14:paraId="0CD810C4"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Q7/0926 Item ID:92547</w:t>
      </w:r>
    </w:p>
    <w:p w14:paraId="5807F5EF"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P. Holohan</w:t>
      </w:r>
    </w:p>
    <w:p w14:paraId="4472BDA5" w14:textId="77777777" w:rsidR="00201DF7" w:rsidRPr="00A2718E" w:rsidRDefault="00201DF7" w:rsidP="00201DF7">
      <w:pPr>
        <w:jc w:val="both"/>
        <w:rPr>
          <w:rFonts w:ascii="SDCC Sans" w:hAnsi="SDCC Sans"/>
          <w:color w:val="3A3894"/>
        </w:rPr>
      </w:pPr>
      <w:r w:rsidRPr="00A2718E">
        <w:rPr>
          <w:rFonts w:ascii="SDCC Sans" w:hAnsi="SDCC Sans"/>
          <w:color w:val="3A3894"/>
        </w:rPr>
        <w:t>"What is the currently the longest time an applicant has been in homeless accommodation in the Tallaght area?"</w:t>
      </w:r>
    </w:p>
    <w:p w14:paraId="00E24B65"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04731D1D" w14:textId="77777777" w:rsidR="00201DF7" w:rsidRPr="00A2718E" w:rsidRDefault="00201DF7" w:rsidP="00201DF7">
      <w:pPr>
        <w:jc w:val="both"/>
        <w:rPr>
          <w:rFonts w:ascii="SDCC Sans" w:hAnsi="SDCC Sans"/>
          <w:color w:val="3A3894"/>
        </w:rPr>
      </w:pPr>
      <w:r w:rsidRPr="00A2718E">
        <w:rPr>
          <w:rFonts w:ascii="SDCC Sans" w:hAnsi="SDCC Sans"/>
          <w:color w:val="3A3894"/>
        </w:rPr>
        <w:t>We are committed to helping individuals and families experiencing homelessness move from emergency accommodation into secure, sustainable, long-term housing.</w:t>
      </w:r>
    </w:p>
    <w:p w14:paraId="4F309696" w14:textId="77777777" w:rsidR="00201DF7" w:rsidRPr="00A2718E" w:rsidRDefault="00201DF7" w:rsidP="00201DF7">
      <w:pPr>
        <w:jc w:val="both"/>
        <w:rPr>
          <w:rFonts w:ascii="SDCC Sans" w:hAnsi="SDCC Sans"/>
          <w:color w:val="3A3894"/>
        </w:rPr>
      </w:pPr>
      <w:r w:rsidRPr="00A2718E">
        <w:rPr>
          <w:rFonts w:ascii="SDCC Sans" w:hAnsi="SDCC Sans"/>
          <w:color w:val="3A3894"/>
        </w:rPr>
        <w:t>The time a household spends in emergency accommodation varies according to household composition, accommodation needs, the availability of suitable housing and the household’s length of time on the social housing waiting list.</w:t>
      </w:r>
    </w:p>
    <w:p w14:paraId="160DCE8C" w14:textId="77777777" w:rsidR="00201DF7" w:rsidRPr="00A2718E" w:rsidRDefault="00201DF7" w:rsidP="00201DF7">
      <w:pPr>
        <w:jc w:val="both"/>
        <w:rPr>
          <w:rFonts w:ascii="SDCC Sans" w:hAnsi="SDCC Sans"/>
          <w:color w:val="3A3894"/>
        </w:rPr>
      </w:pPr>
      <w:r w:rsidRPr="00A2718E">
        <w:rPr>
          <w:rFonts w:ascii="SDCC Sans" w:hAnsi="SDCC Sans"/>
          <w:color w:val="3A3894"/>
        </w:rPr>
        <w:t>Longer stays in emergency accommodation may occur where a household does not have an active social housing application, is awaiting qualified housing applicant status, has specific accommodation needs that limit the available options, or has refused reasonable offers of accommodation.</w:t>
      </w:r>
    </w:p>
    <w:p w14:paraId="2AB9811D" w14:textId="77777777" w:rsidR="00201DF7" w:rsidRPr="00A2718E" w:rsidRDefault="00201DF7" w:rsidP="00201DF7">
      <w:pPr>
        <w:jc w:val="both"/>
        <w:rPr>
          <w:rFonts w:ascii="SDCC Sans" w:hAnsi="SDCC Sans"/>
          <w:color w:val="3A3894"/>
        </w:rPr>
      </w:pPr>
      <w:r w:rsidRPr="00A2718E">
        <w:rPr>
          <w:rFonts w:ascii="SDCC Sans" w:hAnsi="SDCC Sans"/>
          <w:color w:val="3A3894"/>
        </w:rPr>
        <w:t>Our Homeless Services Team helps households move out of emergency accommodation through appropriate pathways, including private rented accommodation supported by enhanced Housing Assistance Payment (HAP), relevant NGO services and social housing allocations.</w:t>
      </w:r>
    </w:p>
    <w:p w14:paraId="299B0E7A" w14:textId="77777777" w:rsidR="00201DF7" w:rsidRPr="00A2718E" w:rsidRDefault="00201DF7" w:rsidP="00201DF7">
      <w:pPr>
        <w:jc w:val="both"/>
        <w:rPr>
          <w:rFonts w:ascii="SDCC Sans" w:hAnsi="SDCC Sans"/>
          <w:color w:val="3A3894"/>
        </w:rPr>
      </w:pPr>
      <w:r w:rsidRPr="00A2718E">
        <w:rPr>
          <w:rFonts w:ascii="SDCC Sans" w:hAnsi="SDCC Sans"/>
          <w:color w:val="3A3894"/>
        </w:rPr>
        <w:t>Social housing allocations continue to be prioritised for households experiencing homelessness. In 2025, 206 homeless households secured permanent social housing tenancies, with a further 135 allocations completed by 31 August 2026.</w:t>
      </w:r>
    </w:p>
    <w:p w14:paraId="3C872919" w14:textId="77777777" w:rsidR="00201DF7" w:rsidRPr="00A2718E" w:rsidRDefault="00201DF7" w:rsidP="00201DF7">
      <w:pPr>
        <w:jc w:val="both"/>
        <w:rPr>
          <w:rFonts w:ascii="SDCC Sans" w:hAnsi="SDCC Sans"/>
          <w:color w:val="3A3894"/>
        </w:rPr>
      </w:pPr>
      <w:r w:rsidRPr="00A2718E">
        <w:rPr>
          <w:rFonts w:ascii="SDCC Sans" w:hAnsi="SDCC Sans"/>
          <w:color w:val="3A3894"/>
        </w:rPr>
        <w:t>At present, the longest stay in homeless accommodation in the Tallaght area is approximately three years. We continue to support households to move from emergency accommodation into suitable long-term housing as quickly as possible.</w:t>
      </w:r>
    </w:p>
    <w:p w14:paraId="28408890"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4EC3C60B"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Q8/0926 Item ID:92548</w:t>
      </w:r>
    </w:p>
    <w:p w14:paraId="479163A5"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P. Holohan</w:t>
      </w:r>
    </w:p>
    <w:p w14:paraId="2FA88E01" w14:textId="77777777" w:rsidR="00201DF7" w:rsidRPr="00A2718E" w:rsidRDefault="00201DF7" w:rsidP="00201DF7">
      <w:pPr>
        <w:jc w:val="both"/>
        <w:rPr>
          <w:rFonts w:ascii="SDCC Sans" w:hAnsi="SDCC Sans"/>
          <w:color w:val="3A3894"/>
        </w:rPr>
      </w:pPr>
      <w:r w:rsidRPr="00A2718E">
        <w:rPr>
          <w:rFonts w:ascii="SDCC Sans" w:hAnsi="SDCC Sans"/>
          <w:color w:val="3A3894"/>
        </w:rPr>
        <w:t>"What is the average time someone is housed from a homeless hub in the Tallaght area?"</w:t>
      </w:r>
    </w:p>
    <w:p w14:paraId="705C86C4"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r w:rsidRPr="00A2718E">
        <w:rPr>
          <w:rFonts w:ascii="SDCC Sans" w:hAnsi="SDCC Sans"/>
          <w:color w:val="3A3894"/>
        </w:rPr>
        <w:br/>
      </w:r>
    </w:p>
    <w:p w14:paraId="28AAF535"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It is not possible to provide an average timeframe for households being housed from a homeless hub in Tallaght, as the timeframe is dependent on </w:t>
      </w:r>
      <w:proofErr w:type="gramStart"/>
      <w:r w:rsidRPr="00A2718E">
        <w:rPr>
          <w:rFonts w:ascii="SDCC Sans" w:hAnsi="SDCC Sans"/>
          <w:color w:val="3A3894"/>
        </w:rPr>
        <w:t>a number of</w:t>
      </w:r>
      <w:proofErr w:type="gramEnd"/>
      <w:r w:rsidRPr="00A2718E">
        <w:rPr>
          <w:rFonts w:ascii="SDCC Sans" w:hAnsi="SDCC Sans"/>
          <w:color w:val="3A3894"/>
        </w:rPr>
        <w:t xml:space="preserve"> factors including, household composition, assessed housing need, areas of preference and the availability of suitable accommodation. In addition, many homeless households may initially be accommodated in emergency accommodation provided through the Dublin Regional Homeless Executive (DRHE) outside our administrative area until a suitable vacancy becomes available in an SDCC-supported hub or temporary accommodation facility.</w:t>
      </w:r>
    </w:p>
    <w:p w14:paraId="418DAA3A" w14:textId="77777777" w:rsidR="00201DF7" w:rsidRPr="00A2718E" w:rsidRDefault="00201DF7" w:rsidP="00201DF7">
      <w:pPr>
        <w:jc w:val="both"/>
        <w:rPr>
          <w:rFonts w:ascii="SDCC Sans" w:hAnsi="SDCC Sans"/>
          <w:color w:val="3A3894"/>
        </w:rPr>
      </w:pPr>
      <w:r w:rsidRPr="00A2718E">
        <w:rPr>
          <w:rFonts w:ascii="SDCC Sans" w:hAnsi="SDCC Sans"/>
          <w:color w:val="3A3894"/>
        </w:rPr>
        <w:t>A new family hub has recently opened in the Tallaght area. Families from Tallaght who are on our housing list and are residing in temporary emergency accommodation provided by the DRHE are prioritised for placement in family hub accommodation within the Tallaght area as suitable</w:t>
      </w:r>
      <w:r w:rsidRPr="00A2718E">
        <w:rPr>
          <w:rFonts w:ascii="Cambria" w:hAnsi="Cambria" w:cs="Cambria"/>
          <w:color w:val="3A3894"/>
        </w:rPr>
        <w:t> </w:t>
      </w:r>
      <w:r w:rsidRPr="00A2718E">
        <w:rPr>
          <w:rFonts w:ascii="SDCC Sans" w:hAnsi="SDCC Sans"/>
          <w:color w:val="3A3894"/>
        </w:rPr>
        <w:t>vacancy become available, with consideration given, to locating families as close as possible to their existing support networks.</w:t>
      </w:r>
    </w:p>
    <w:p w14:paraId="72C840D8" w14:textId="77777777" w:rsidR="00201DF7" w:rsidRPr="00A2718E" w:rsidRDefault="00201DF7" w:rsidP="00201DF7">
      <w:pPr>
        <w:jc w:val="both"/>
        <w:rPr>
          <w:rFonts w:ascii="SDCC Sans" w:hAnsi="SDCC Sans"/>
          <w:color w:val="3A3894"/>
        </w:rPr>
      </w:pPr>
      <w:r w:rsidRPr="00A2718E">
        <w:rPr>
          <w:rFonts w:ascii="SDCC Sans" w:hAnsi="SDCC Sans"/>
          <w:color w:val="3A3894"/>
        </w:rPr>
        <w:t>We continue to prioritise social housing allocations for households experiencing homelessness. In 2025, 206 homeless households were allocated secure and permanent social housing tenancies, with a further 135 such allocations completed as of 31 August 2026.</w:t>
      </w:r>
    </w:p>
    <w:p w14:paraId="076C8D24"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6A6F5C7E"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Q9/0926 Item ID:92666</w:t>
      </w:r>
    </w:p>
    <w:p w14:paraId="4D3C3360"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K. Keane</w:t>
      </w:r>
    </w:p>
    <w:p w14:paraId="198BCF68" w14:textId="77777777" w:rsidR="00201DF7" w:rsidRPr="00A2718E" w:rsidRDefault="00201DF7" w:rsidP="00201DF7">
      <w:pPr>
        <w:jc w:val="both"/>
        <w:rPr>
          <w:rFonts w:ascii="SDCC Sans" w:hAnsi="SDCC Sans"/>
          <w:color w:val="3A3894"/>
        </w:rPr>
      </w:pPr>
      <w:r w:rsidRPr="00A2718E">
        <w:rPr>
          <w:rFonts w:ascii="SDCC Sans" w:hAnsi="SDCC Sans"/>
          <w:color w:val="3A3894"/>
        </w:rPr>
        <w:t>"To ask this committee has there been any communication between SDCC and the Killinarden Management company in relation to the apartments over the Killinarden Shops Whitestown Way. Tenants have contacted SDCC and the Killinarden Management Company about maintenance both inside and on the exterior of the apartments and have had no success?"</w:t>
      </w:r>
    </w:p>
    <w:p w14:paraId="23A080FB"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5F80D980" w14:textId="77777777" w:rsidR="00201DF7" w:rsidRPr="00A2718E" w:rsidRDefault="00201DF7" w:rsidP="00201DF7">
      <w:pPr>
        <w:jc w:val="both"/>
        <w:rPr>
          <w:rFonts w:ascii="SDCC Sans" w:hAnsi="SDCC Sans"/>
          <w:color w:val="3A3894"/>
        </w:rPr>
      </w:pPr>
      <w:r w:rsidRPr="00A2718E">
        <w:rPr>
          <w:rFonts w:ascii="SDCC Sans" w:hAnsi="SDCC Sans"/>
          <w:color w:val="3A3894"/>
        </w:rPr>
        <w:t>The Housing Maintenance</w:t>
      </w:r>
      <w:r w:rsidRPr="00A2718E">
        <w:rPr>
          <w:rFonts w:ascii="Cambria" w:hAnsi="Cambria" w:cs="Cambria"/>
          <w:color w:val="3A3894"/>
        </w:rPr>
        <w:t> </w:t>
      </w:r>
      <w:r w:rsidRPr="00A2718E">
        <w:rPr>
          <w:rFonts w:ascii="SDCC Sans" w:hAnsi="SDCC Sans"/>
          <w:color w:val="3A3894"/>
        </w:rPr>
        <w:t>team is not aware of any outstanding maintenance issues within the three social housing units at this development. No recent reports have been received in respect of internal or external maintenance matters relating to these units.</w:t>
      </w:r>
    </w:p>
    <w:p w14:paraId="6D24E5CE" w14:textId="77777777" w:rsidR="00201DF7" w:rsidRPr="00A2718E" w:rsidRDefault="00201DF7" w:rsidP="00201DF7">
      <w:pPr>
        <w:jc w:val="both"/>
        <w:rPr>
          <w:rFonts w:ascii="SDCC Sans" w:hAnsi="SDCC Sans"/>
          <w:color w:val="3A3894"/>
        </w:rPr>
      </w:pPr>
      <w:r w:rsidRPr="00A2718E">
        <w:rPr>
          <w:rFonts w:ascii="SDCC Sans" w:hAnsi="SDCC Sans"/>
          <w:color w:val="3A3894"/>
        </w:rPr>
        <w:t>Council tenants can report their maintenance issues directly through the Housing Online (HOL) portal which provides housing customers with a secure, mobile-friendly self-service platform that is available 24 hours a day, 7 days a week.</w:t>
      </w:r>
      <w:r w:rsidRPr="00A2718E">
        <w:rPr>
          <w:rFonts w:ascii="Cambria" w:hAnsi="Cambria" w:cs="Cambria"/>
          <w:color w:val="3A3894"/>
        </w:rPr>
        <w:t> </w:t>
      </w:r>
      <w:r w:rsidRPr="00A2718E">
        <w:rPr>
          <w:rFonts w:ascii="SDCC Sans" w:hAnsi="SDCC Sans"/>
          <w:color w:val="3A3894"/>
        </w:rPr>
        <w:t>A series of explanatory videos showing customers how to register and log a maintenance request online is available at:</w:t>
      </w:r>
      <w:r w:rsidRPr="00A2718E">
        <w:rPr>
          <w:rFonts w:ascii="Cambria" w:hAnsi="Cambria" w:cs="Cambria"/>
          <w:color w:val="3A3894"/>
        </w:rPr>
        <w:t> </w:t>
      </w:r>
      <w:hyperlink r:id="rId13" w:history="1">
        <w:r w:rsidRPr="00A2718E">
          <w:rPr>
            <w:rStyle w:val="Hyperlink"/>
            <w:rFonts w:ascii="SDCC Sans" w:hAnsi="SDCC Sans"/>
            <w:b/>
            <w:color w:val="3A3894"/>
          </w:rPr>
          <w:t>Housing Online - SDCC</w:t>
        </w:r>
      </w:hyperlink>
      <w:r w:rsidRPr="00A2718E">
        <w:rPr>
          <w:rFonts w:ascii="Cambria" w:hAnsi="Cambria" w:cs="Cambria"/>
          <w:color w:val="3A3894"/>
        </w:rPr>
        <w:t> </w:t>
      </w:r>
      <w:r w:rsidRPr="00A2718E">
        <w:rPr>
          <w:rFonts w:ascii="SDCC Sans" w:hAnsi="SDCC Sans"/>
          <w:color w:val="3A3894"/>
        </w:rPr>
        <w:t>and to make a repair request at :</w:t>
      </w:r>
      <w:r w:rsidRPr="00A2718E">
        <w:rPr>
          <w:rFonts w:ascii="Cambria" w:hAnsi="Cambria" w:cs="Cambria"/>
          <w:color w:val="3A3894"/>
        </w:rPr>
        <w:t> </w:t>
      </w:r>
      <w:hyperlink r:id="rId14" w:history="1">
        <w:r w:rsidRPr="00A2718E">
          <w:rPr>
            <w:rStyle w:val="Hyperlink"/>
            <w:rFonts w:ascii="SDCC Sans" w:hAnsi="SDCC Sans"/>
            <w:b/>
            <w:color w:val="3A3894"/>
          </w:rPr>
          <w:t>Maintenance and Repairs - SDCC</w:t>
        </w:r>
      </w:hyperlink>
      <w:r w:rsidRPr="00A2718E">
        <w:rPr>
          <w:rFonts w:ascii="SDCC Sans" w:hAnsi="SDCC Sans"/>
          <w:color w:val="3A3894"/>
        </w:rPr>
        <w:t>.</w:t>
      </w:r>
      <w:r w:rsidRPr="00A2718E">
        <w:rPr>
          <w:rFonts w:ascii="Cambria" w:hAnsi="Cambria" w:cs="Cambria"/>
          <w:color w:val="3A3894"/>
        </w:rPr>
        <w:t> </w:t>
      </w:r>
      <w:r w:rsidRPr="00A2718E">
        <w:rPr>
          <w:rFonts w:ascii="SDCC Sans" w:hAnsi="SDCC Sans"/>
          <w:color w:val="3A3894"/>
        </w:rPr>
        <w:t>Any tenants experiencing challenges with using HOL can e-mail</w:t>
      </w:r>
      <w:r w:rsidRPr="00A2718E">
        <w:rPr>
          <w:rFonts w:ascii="Cambria" w:hAnsi="Cambria" w:cs="Cambria"/>
          <w:color w:val="3A3894"/>
        </w:rPr>
        <w:t> </w:t>
      </w:r>
      <w:hyperlink r:id="rId15" w:history="1">
        <w:r w:rsidRPr="00A2718E">
          <w:rPr>
            <w:rStyle w:val="Hyperlink"/>
            <w:rFonts w:ascii="SDCC Sans" w:hAnsi="SDCC Sans"/>
            <w:b/>
            <w:color w:val="3A3894"/>
          </w:rPr>
          <w:t>hol@sdublincoco.ie</w:t>
        </w:r>
      </w:hyperlink>
      <w:r w:rsidRPr="00A2718E">
        <w:rPr>
          <w:rFonts w:ascii="Cambria" w:hAnsi="Cambria" w:cs="Cambria"/>
          <w:b/>
          <w:color w:val="3A3894"/>
        </w:rPr>
        <w:t> </w:t>
      </w:r>
      <w:r w:rsidRPr="00A2718E">
        <w:rPr>
          <w:rFonts w:ascii="SDCC Sans" w:hAnsi="SDCC Sans"/>
          <w:color w:val="3A3894"/>
        </w:rPr>
        <w:t>for assistance.</w:t>
      </w:r>
    </w:p>
    <w:p w14:paraId="3B90F5AA"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432D4EE7"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Q10/0926 Item ID:92667</w:t>
      </w:r>
    </w:p>
    <w:p w14:paraId="3C38CD15"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K. Keane</w:t>
      </w:r>
    </w:p>
    <w:p w14:paraId="6A207E4F"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"To ask this committee to provide a report including the work carried out, who the contractor was and what oversight /inspection took place before sign off on and allocation took place on the recent refurbishment at </w:t>
      </w:r>
      <w:proofErr w:type="spellStart"/>
      <w:r w:rsidRPr="00A2718E">
        <w:rPr>
          <w:rFonts w:ascii="SDCC Sans" w:hAnsi="SDCC Sans"/>
          <w:color w:val="3A3894"/>
        </w:rPr>
        <w:t>M</w:t>
      </w:r>
      <w:r>
        <w:rPr>
          <w:rFonts w:ascii="SDCC Sans" w:hAnsi="SDCC Sans"/>
          <w:color w:val="3A3894"/>
        </w:rPr>
        <w:t>a</w:t>
      </w:r>
      <w:r w:rsidRPr="00A2718E">
        <w:rPr>
          <w:rFonts w:ascii="SDCC Sans" w:hAnsi="SDCC Sans"/>
          <w:color w:val="3A3894"/>
        </w:rPr>
        <w:t>cUilliam</w:t>
      </w:r>
      <w:proofErr w:type="spellEnd"/>
      <w:r w:rsidRPr="00A2718E">
        <w:rPr>
          <w:rFonts w:ascii="SDCC Sans" w:hAnsi="SDCC Sans"/>
          <w:color w:val="3A3894"/>
        </w:rPr>
        <w:t xml:space="preserve"> Lane Fortunestown?"</w:t>
      </w:r>
    </w:p>
    <w:p w14:paraId="7B9A9B2D" w14:textId="77777777" w:rsidR="00201DF7" w:rsidRPr="00A2718E" w:rsidRDefault="00201DF7" w:rsidP="00201DF7">
      <w:pPr>
        <w:jc w:val="both"/>
        <w:rPr>
          <w:rFonts w:ascii="SDCC Sans" w:hAnsi="SDCC Sans"/>
          <w:color w:val="3A3894"/>
        </w:rPr>
      </w:pPr>
      <w:hyperlink r:id="rId16" w:history="1">
        <w:r w:rsidRPr="00A2718E">
          <w:rPr>
            <w:rStyle w:val="Hyperlink"/>
            <w:rFonts w:ascii="SDCC Sans" w:hAnsi="SDCC Sans"/>
            <w:color w:val="3A3894"/>
          </w:rPr>
          <w:t>Mac Uilliam Lane</w:t>
        </w:r>
      </w:hyperlink>
    </w:p>
    <w:p w14:paraId="753FFE90"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Q11/0926 Item ID:92019</w:t>
      </w:r>
    </w:p>
    <w:p w14:paraId="3315C5D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J. Spear</w:t>
      </w:r>
    </w:p>
    <w:p w14:paraId="65536F64" w14:textId="77777777" w:rsidR="00201DF7" w:rsidRPr="00A2718E" w:rsidRDefault="00201DF7" w:rsidP="00201DF7">
      <w:pPr>
        <w:jc w:val="both"/>
        <w:rPr>
          <w:rFonts w:ascii="SDCC Sans" w:hAnsi="SDCC Sans"/>
          <w:color w:val="3A3894"/>
        </w:rPr>
      </w:pPr>
      <w:r w:rsidRPr="00A2718E">
        <w:rPr>
          <w:rFonts w:ascii="SDCC Sans" w:hAnsi="SDCC Sans"/>
          <w:color w:val="3A3894"/>
        </w:rPr>
        <w:t>"Can the Manager give an update on when the first phase of social housing will be allocated for Killinarden Foothills in Tallaght?"</w:t>
      </w:r>
    </w:p>
    <w:p w14:paraId="4CE54890"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131D921C" w14:textId="77777777" w:rsidR="00201DF7" w:rsidRPr="00A2718E" w:rsidRDefault="00201DF7" w:rsidP="00201DF7">
      <w:pPr>
        <w:rPr>
          <w:rFonts w:ascii="SDCC Sans" w:hAnsi="SDCC Sans"/>
          <w:color w:val="3A3894"/>
        </w:rPr>
      </w:pPr>
      <w:r w:rsidRPr="00A2718E">
        <w:rPr>
          <w:rFonts w:ascii="SDCC Sans" w:hAnsi="SDCC Sans"/>
          <w:color w:val="3A3894"/>
        </w:rPr>
        <w:t>The initial delivery of 21 social housing units at the Killinarden Foothills development is anticipated in Q4 2027. The units will be allocated as soon as practicable following their</w:t>
      </w:r>
      <w:r>
        <w:rPr>
          <w:rFonts w:ascii="Cambria" w:hAnsi="Cambria" w:cs="Cambria"/>
          <w:color w:val="3A3894"/>
        </w:rPr>
        <w:t xml:space="preserve"> </w:t>
      </w:r>
      <w:r w:rsidRPr="00A2718E">
        <w:rPr>
          <w:rFonts w:ascii="SDCC Sans" w:hAnsi="SDCC Sans"/>
          <w:color w:val="3A3894"/>
        </w:rPr>
        <w:t>handover</w:t>
      </w:r>
      <w:r w:rsidRPr="00A2718E">
        <w:rPr>
          <w:rFonts w:ascii="Cambria" w:hAnsi="Cambria" w:cs="Cambria"/>
          <w:color w:val="3A3894"/>
        </w:rPr>
        <w:t> </w:t>
      </w:r>
      <w:r w:rsidRPr="00A2718E">
        <w:rPr>
          <w:rFonts w:ascii="SDCC Sans" w:hAnsi="SDCC Sans"/>
          <w:color w:val="3A3894"/>
        </w:rPr>
        <w:t>to the Council.</w:t>
      </w:r>
      <w:r w:rsidRPr="00A2718E">
        <w:rPr>
          <w:rFonts w:ascii="SDCC Sans" w:hAnsi="SDCC Sans"/>
          <w:color w:val="3A3894"/>
        </w:rPr>
        <w:br/>
      </w:r>
    </w:p>
    <w:p w14:paraId="707AEED2"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Q12/0926 Item ID:92257</w:t>
      </w:r>
    </w:p>
    <w:p w14:paraId="3728E66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J. Spear</w:t>
      </w:r>
    </w:p>
    <w:p w14:paraId="371BB77D"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"Can the Manager please give an estimate as to when windows and doors will be inspected and replaced, if necessary, at the homes of council tenants living in the flats in </w:t>
      </w:r>
      <w:proofErr w:type="spellStart"/>
      <w:r w:rsidRPr="00A2718E">
        <w:rPr>
          <w:rFonts w:ascii="SDCC Sans" w:hAnsi="SDCC Sans"/>
          <w:color w:val="3A3894"/>
        </w:rPr>
        <w:t>Avonbeg</w:t>
      </w:r>
      <w:proofErr w:type="spellEnd"/>
      <w:r w:rsidRPr="00A2718E">
        <w:rPr>
          <w:rFonts w:ascii="SDCC Sans" w:hAnsi="SDCC Sans"/>
          <w:color w:val="3A3894"/>
        </w:rPr>
        <w:t xml:space="preserve"> Gardens, Tallaght?"</w:t>
      </w:r>
    </w:p>
    <w:p w14:paraId="3D5B077C"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683AE80D" w14:textId="77777777" w:rsidR="00201DF7" w:rsidRPr="00A2718E" w:rsidRDefault="00201DF7" w:rsidP="00201DF7">
      <w:pPr>
        <w:jc w:val="both"/>
        <w:rPr>
          <w:rFonts w:ascii="SDCC Sans" w:hAnsi="SDCC Sans"/>
          <w:color w:val="3A3894"/>
        </w:rPr>
      </w:pPr>
      <w:r w:rsidRPr="00A2718E">
        <w:rPr>
          <w:rFonts w:ascii="SDCC Sans" w:hAnsi="SDCC Sans"/>
          <w:color w:val="3A3894"/>
        </w:rPr>
        <w:t>In 2025, we commenced periodic property inspections, whereby properties will be inspected on a 5-year cycle. The findings of the surveys will feed into an ongoing multi-annual Stock Investment Programme which will include the Windows and Doors Programme. Our aim is to reduce the current level of reactive maintenance request, improve the overall value for money and enhance maintenance service delivery to our tenants.</w:t>
      </w:r>
    </w:p>
    <w:p w14:paraId="36E529EB" w14:textId="77777777" w:rsidR="00201DF7" w:rsidRDefault="00201DF7" w:rsidP="00201DF7">
      <w:pPr>
        <w:jc w:val="both"/>
        <w:rPr>
          <w:rFonts w:ascii="SDCC Sans" w:hAnsi="SDCC Sans"/>
          <w:color w:val="3A3894"/>
        </w:rPr>
      </w:pPr>
      <w:r w:rsidRPr="00A2718E">
        <w:rPr>
          <w:rFonts w:ascii="SDCC Sans" w:hAnsi="SDCC Sans"/>
          <w:color w:val="3A3894"/>
        </w:rPr>
        <w:t>Stock condition surveys within the Tallaght Central Electoral Area are scheduled to commence in 2028. These surveys will include a detailed assessment of windows and doors, with each element assigned a condition rating and an associated recommended action. Where replacement works are identified as necessary, windows and doors will be measured and assessed as part of the survey process to facilitate the subsequent procurement and delivery of replacement windows and doors.</w:t>
      </w:r>
    </w:p>
    <w:p w14:paraId="1085E521"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r w:rsidRPr="00A2718E">
        <w:rPr>
          <w:rFonts w:ascii="SDCC Sans" w:hAnsi="SDCC Sans"/>
          <w:color w:val="3A3894"/>
        </w:rPr>
        <w:t xml:space="preserve">The table below provides a summary of the works undertaken under the Windows and Doors Programme in the Tallaght area, together with the </w:t>
      </w:r>
      <w:proofErr w:type="gramStart"/>
      <w:r w:rsidRPr="00A2718E">
        <w:rPr>
          <w:rFonts w:ascii="SDCC Sans" w:hAnsi="SDCC Sans"/>
          <w:color w:val="3A3894"/>
        </w:rPr>
        <w:t>current status</w:t>
      </w:r>
      <w:proofErr w:type="gramEnd"/>
      <w:r w:rsidRPr="00A2718E">
        <w:rPr>
          <w:rFonts w:ascii="SDCC Sans" w:hAnsi="SDCC Sans"/>
          <w:color w:val="3A3894"/>
        </w:rPr>
        <w:t xml:space="preserve"> since the </w:t>
      </w:r>
      <w:proofErr w:type="gramStart"/>
      <w:r w:rsidRPr="00A2718E">
        <w:rPr>
          <w:rFonts w:ascii="SDCC Sans" w:hAnsi="SDCC Sans"/>
          <w:color w:val="3A3894"/>
        </w:rPr>
        <w:t>programmes</w:t>
      </w:r>
      <w:proofErr w:type="gramEnd"/>
      <w:r w:rsidRPr="00A2718E">
        <w:rPr>
          <w:rFonts w:ascii="SDCC Sans" w:hAnsi="SDCC Sans"/>
          <w:color w:val="3A3894"/>
        </w:rPr>
        <w:t xml:space="preserve"> commencement:</w:t>
      </w:r>
    </w:p>
    <w:tbl>
      <w:tblPr>
        <w:tblW w:w="0" w:type="auto"/>
        <w:tblInd w:w="1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left w:w="10" w:type="dxa"/>
          <w:right w:w="10" w:type="dxa"/>
        </w:tblCellMar>
        <w:tblLook w:val="0000" w:firstRow="0" w:lastRow="0" w:firstColumn="0" w:lastColumn="0" w:noHBand="0" w:noVBand="0"/>
      </w:tblPr>
      <w:tblGrid>
        <w:gridCol w:w="2579"/>
        <w:gridCol w:w="1440"/>
        <w:gridCol w:w="927"/>
        <w:gridCol w:w="1609"/>
        <w:gridCol w:w="1278"/>
        <w:gridCol w:w="708"/>
      </w:tblGrid>
      <w:tr w:rsidR="00201DF7" w:rsidRPr="00A2718E" w14:paraId="7992DEBC" w14:textId="77777777" w:rsidTr="00AD6E80">
        <w:tc>
          <w:tcPr>
            <w:tcW w:w="0" w:type="auto"/>
            <w:vAlign w:val="center"/>
          </w:tcPr>
          <w:p w14:paraId="7BB3E4C6" w14:textId="77777777" w:rsidR="00201DF7" w:rsidRPr="00A2718E" w:rsidRDefault="00201DF7" w:rsidP="00AD6E80">
            <w:pPr>
              <w:jc w:val="both"/>
              <w:rPr>
                <w:rFonts w:ascii="SDCC Sans" w:hAnsi="SDCC Sans"/>
                <w:color w:val="3A3894"/>
              </w:rPr>
            </w:pPr>
            <w:r w:rsidRPr="00A2718E">
              <w:rPr>
                <w:rFonts w:ascii="SDCC Sans" w:hAnsi="SDCC Sans"/>
                <w:b/>
                <w:color w:val="3A3894"/>
              </w:rPr>
              <w:t>Local Electoral Area</w:t>
            </w:r>
            <w:r w:rsidRPr="00A2718E">
              <w:rPr>
                <w:rFonts w:ascii="Cambria" w:hAnsi="Cambria" w:cs="Cambria"/>
                <w:color w:val="3A3894"/>
              </w:rPr>
              <w:t> </w:t>
            </w:r>
          </w:p>
        </w:tc>
        <w:tc>
          <w:tcPr>
            <w:tcW w:w="0" w:type="auto"/>
            <w:vAlign w:val="center"/>
          </w:tcPr>
          <w:p w14:paraId="3F5C6C34" w14:textId="77777777" w:rsidR="00201DF7" w:rsidRPr="00A2718E" w:rsidRDefault="00201DF7" w:rsidP="00AD6E80">
            <w:pPr>
              <w:jc w:val="both"/>
              <w:rPr>
                <w:rFonts w:ascii="SDCC Sans" w:hAnsi="SDCC Sans"/>
                <w:color w:val="3A3894"/>
              </w:rPr>
            </w:pPr>
            <w:r w:rsidRPr="00A2718E">
              <w:rPr>
                <w:rFonts w:ascii="SDCC Sans" w:hAnsi="SDCC Sans"/>
                <w:b/>
                <w:color w:val="3A3894"/>
              </w:rPr>
              <w:t>Pre-Tender</w:t>
            </w:r>
            <w:r w:rsidRPr="00A2718E">
              <w:rPr>
                <w:rFonts w:ascii="Cambria" w:hAnsi="Cambria" w:cs="Cambria"/>
                <w:color w:val="3A3894"/>
              </w:rPr>
              <w:t> </w:t>
            </w:r>
          </w:p>
        </w:tc>
        <w:tc>
          <w:tcPr>
            <w:tcW w:w="0" w:type="auto"/>
            <w:vAlign w:val="center"/>
          </w:tcPr>
          <w:p w14:paraId="57AFCC7F" w14:textId="77777777" w:rsidR="00201DF7" w:rsidRPr="00A2718E" w:rsidRDefault="00201DF7" w:rsidP="00AD6E80">
            <w:pPr>
              <w:jc w:val="both"/>
              <w:rPr>
                <w:rFonts w:ascii="SDCC Sans" w:hAnsi="SDCC Sans"/>
                <w:color w:val="3A3894"/>
              </w:rPr>
            </w:pPr>
            <w:r w:rsidRPr="00A2718E">
              <w:rPr>
                <w:rFonts w:ascii="SDCC Sans" w:hAnsi="SDCC Sans"/>
                <w:b/>
                <w:color w:val="3A3894"/>
              </w:rPr>
              <w:t>Tender</w:t>
            </w:r>
            <w:r w:rsidRPr="00A2718E">
              <w:rPr>
                <w:rFonts w:ascii="Cambria" w:hAnsi="Cambria" w:cs="Cambria"/>
                <w:color w:val="3A3894"/>
              </w:rPr>
              <w:t> </w:t>
            </w:r>
          </w:p>
        </w:tc>
        <w:tc>
          <w:tcPr>
            <w:tcW w:w="0" w:type="auto"/>
            <w:vAlign w:val="center"/>
          </w:tcPr>
          <w:p w14:paraId="0E451A87" w14:textId="77777777" w:rsidR="00201DF7" w:rsidRPr="00A2718E" w:rsidRDefault="00201DF7" w:rsidP="00AD6E80">
            <w:pPr>
              <w:jc w:val="both"/>
              <w:rPr>
                <w:rFonts w:ascii="SDCC Sans" w:hAnsi="SDCC Sans"/>
                <w:color w:val="3A3894"/>
              </w:rPr>
            </w:pPr>
            <w:r w:rsidRPr="00A2718E">
              <w:rPr>
                <w:rFonts w:ascii="SDCC Sans" w:hAnsi="SDCC Sans"/>
                <w:b/>
                <w:color w:val="3A3894"/>
              </w:rPr>
              <w:t>Commenced</w:t>
            </w:r>
            <w:r w:rsidRPr="00A2718E">
              <w:rPr>
                <w:rFonts w:ascii="Cambria" w:hAnsi="Cambria" w:cs="Cambria"/>
                <w:color w:val="3A3894"/>
              </w:rPr>
              <w:t> </w:t>
            </w:r>
          </w:p>
        </w:tc>
        <w:tc>
          <w:tcPr>
            <w:tcW w:w="0" w:type="auto"/>
            <w:vAlign w:val="center"/>
          </w:tcPr>
          <w:p w14:paraId="0C176039" w14:textId="77777777" w:rsidR="00201DF7" w:rsidRPr="00A2718E" w:rsidRDefault="00201DF7" w:rsidP="00AD6E80">
            <w:pPr>
              <w:jc w:val="both"/>
              <w:rPr>
                <w:rFonts w:ascii="SDCC Sans" w:hAnsi="SDCC Sans"/>
                <w:color w:val="3A3894"/>
              </w:rPr>
            </w:pPr>
            <w:r w:rsidRPr="00A2718E">
              <w:rPr>
                <w:rFonts w:ascii="SDCC Sans" w:hAnsi="SDCC Sans"/>
                <w:b/>
                <w:color w:val="3A3894"/>
              </w:rPr>
              <w:t>Complete</w:t>
            </w:r>
            <w:r w:rsidRPr="00A2718E">
              <w:rPr>
                <w:rFonts w:ascii="Cambria" w:hAnsi="Cambria" w:cs="Cambria"/>
                <w:color w:val="3A3894"/>
              </w:rPr>
              <w:t> </w:t>
            </w:r>
          </w:p>
        </w:tc>
        <w:tc>
          <w:tcPr>
            <w:tcW w:w="0" w:type="auto"/>
            <w:vAlign w:val="center"/>
          </w:tcPr>
          <w:p w14:paraId="77D32081" w14:textId="77777777" w:rsidR="00201DF7" w:rsidRPr="00A2718E" w:rsidRDefault="00201DF7" w:rsidP="00AD6E80">
            <w:pPr>
              <w:jc w:val="both"/>
              <w:rPr>
                <w:rFonts w:ascii="SDCC Sans" w:hAnsi="SDCC Sans"/>
                <w:color w:val="3A3894"/>
              </w:rPr>
            </w:pPr>
            <w:r w:rsidRPr="00A2718E">
              <w:rPr>
                <w:rFonts w:ascii="SDCC Sans" w:hAnsi="SDCC Sans"/>
                <w:b/>
                <w:color w:val="3A3894"/>
              </w:rPr>
              <w:t>Total</w:t>
            </w:r>
            <w:r w:rsidRPr="00A2718E">
              <w:rPr>
                <w:rFonts w:ascii="Cambria" w:hAnsi="Cambria" w:cs="Cambria"/>
                <w:color w:val="3A3894"/>
              </w:rPr>
              <w:t> </w:t>
            </w:r>
          </w:p>
        </w:tc>
      </w:tr>
      <w:tr w:rsidR="00201DF7" w:rsidRPr="00A2718E" w14:paraId="515FFE98" w14:textId="77777777" w:rsidTr="00AD6E80">
        <w:tc>
          <w:tcPr>
            <w:tcW w:w="0" w:type="auto"/>
            <w:vAlign w:val="center"/>
          </w:tcPr>
          <w:p w14:paraId="1277C577" w14:textId="77777777" w:rsidR="00201DF7" w:rsidRPr="00A2718E" w:rsidRDefault="00201DF7" w:rsidP="00AD6E80">
            <w:pPr>
              <w:jc w:val="both"/>
              <w:rPr>
                <w:rFonts w:ascii="SDCC Sans" w:hAnsi="SDCC Sans"/>
                <w:color w:val="3A3894"/>
              </w:rPr>
            </w:pPr>
            <w:r w:rsidRPr="00A2718E">
              <w:rPr>
                <w:rFonts w:ascii="SDCC Sans" w:hAnsi="SDCC Sans"/>
                <w:color w:val="3A3894"/>
              </w:rPr>
              <w:t>Tallaght South</w:t>
            </w:r>
            <w:r w:rsidRPr="00A2718E">
              <w:rPr>
                <w:rFonts w:ascii="Cambria" w:hAnsi="Cambria" w:cs="Cambria"/>
                <w:color w:val="3A3894"/>
              </w:rPr>
              <w:t> </w:t>
            </w:r>
          </w:p>
        </w:tc>
        <w:tc>
          <w:tcPr>
            <w:tcW w:w="0" w:type="auto"/>
            <w:vAlign w:val="center"/>
          </w:tcPr>
          <w:p w14:paraId="17DF20C1" w14:textId="77777777" w:rsidR="00201DF7" w:rsidRPr="00A2718E" w:rsidRDefault="00201DF7" w:rsidP="00AD6E80">
            <w:pPr>
              <w:jc w:val="both"/>
              <w:rPr>
                <w:rFonts w:ascii="SDCC Sans" w:hAnsi="SDCC Sans"/>
                <w:color w:val="3A3894"/>
              </w:rPr>
            </w:pPr>
            <w:r w:rsidRPr="00A2718E">
              <w:rPr>
                <w:rFonts w:ascii="SDCC Sans" w:hAnsi="SDCC Sans"/>
                <w:color w:val="3A3894"/>
              </w:rPr>
              <w:t>0</w:t>
            </w:r>
            <w:r w:rsidRPr="00A2718E">
              <w:rPr>
                <w:rFonts w:ascii="Cambria" w:hAnsi="Cambria" w:cs="Cambria"/>
                <w:color w:val="3A3894"/>
              </w:rPr>
              <w:t> </w:t>
            </w:r>
          </w:p>
        </w:tc>
        <w:tc>
          <w:tcPr>
            <w:tcW w:w="0" w:type="auto"/>
            <w:vAlign w:val="center"/>
          </w:tcPr>
          <w:p w14:paraId="65F83A44" w14:textId="77777777" w:rsidR="00201DF7" w:rsidRPr="00A2718E" w:rsidRDefault="00201DF7" w:rsidP="00AD6E80">
            <w:pPr>
              <w:jc w:val="both"/>
              <w:rPr>
                <w:rFonts w:ascii="SDCC Sans" w:hAnsi="SDCC Sans"/>
                <w:color w:val="3A3894"/>
              </w:rPr>
            </w:pPr>
            <w:r w:rsidRPr="00A2718E">
              <w:rPr>
                <w:rFonts w:ascii="SDCC Sans" w:hAnsi="SDCC Sans"/>
                <w:color w:val="3A3894"/>
              </w:rPr>
              <w:t>0</w:t>
            </w:r>
            <w:r w:rsidRPr="00A2718E">
              <w:rPr>
                <w:rFonts w:ascii="Cambria" w:hAnsi="Cambria" w:cs="Cambria"/>
                <w:color w:val="3A3894"/>
              </w:rPr>
              <w:t> </w:t>
            </w:r>
          </w:p>
        </w:tc>
        <w:tc>
          <w:tcPr>
            <w:tcW w:w="0" w:type="auto"/>
            <w:vAlign w:val="center"/>
          </w:tcPr>
          <w:p w14:paraId="7EE03EB5" w14:textId="77777777" w:rsidR="00201DF7" w:rsidRPr="00A2718E" w:rsidRDefault="00201DF7" w:rsidP="00AD6E80">
            <w:pPr>
              <w:jc w:val="both"/>
              <w:rPr>
                <w:rFonts w:ascii="SDCC Sans" w:hAnsi="SDCC Sans"/>
                <w:color w:val="3A3894"/>
              </w:rPr>
            </w:pPr>
            <w:r w:rsidRPr="00A2718E">
              <w:rPr>
                <w:rFonts w:ascii="SDCC Sans" w:hAnsi="SDCC Sans"/>
                <w:color w:val="3A3894"/>
              </w:rPr>
              <w:t>37</w:t>
            </w:r>
            <w:r w:rsidRPr="00A2718E">
              <w:rPr>
                <w:rFonts w:ascii="Cambria" w:hAnsi="Cambria" w:cs="Cambria"/>
                <w:color w:val="3A3894"/>
              </w:rPr>
              <w:t> </w:t>
            </w:r>
          </w:p>
        </w:tc>
        <w:tc>
          <w:tcPr>
            <w:tcW w:w="0" w:type="auto"/>
            <w:vAlign w:val="center"/>
          </w:tcPr>
          <w:p w14:paraId="7BD29731" w14:textId="77777777" w:rsidR="00201DF7" w:rsidRPr="00A2718E" w:rsidRDefault="00201DF7" w:rsidP="00AD6E80">
            <w:pPr>
              <w:jc w:val="both"/>
              <w:rPr>
                <w:rFonts w:ascii="SDCC Sans" w:hAnsi="SDCC Sans"/>
                <w:color w:val="3A3894"/>
              </w:rPr>
            </w:pPr>
            <w:r w:rsidRPr="00A2718E">
              <w:rPr>
                <w:rFonts w:ascii="SDCC Sans" w:hAnsi="SDCC Sans"/>
                <w:color w:val="3A3894"/>
              </w:rPr>
              <w:t>411</w:t>
            </w:r>
            <w:r w:rsidRPr="00A2718E">
              <w:rPr>
                <w:rFonts w:ascii="Cambria" w:hAnsi="Cambria" w:cs="Cambria"/>
                <w:color w:val="3A3894"/>
              </w:rPr>
              <w:t> </w:t>
            </w:r>
          </w:p>
        </w:tc>
        <w:tc>
          <w:tcPr>
            <w:tcW w:w="0" w:type="auto"/>
            <w:vAlign w:val="center"/>
          </w:tcPr>
          <w:p w14:paraId="58FF334D" w14:textId="77777777" w:rsidR="00201DF7" w:rsidRPr="00A2718E" w:rsidRDefault="00201DF7" w:rsidP="00AD6E80">
            <w:pPr>
              <w:jc w:val="both"/>
              <w:rPr>
                <w:rFonts w:ascii="SDCC Sans" w:hAnsi="SDCC Sans"/>
                <w:color w:val="3A3894"/>
              </w:rPr>
            </w:pPr>
            <w:r w:rsidRPr="00A2718E">
              <w:rPr>
                <w:rFonts w:ascii="SDCC Sans" w:hAnsi="SDCC Sans"/>
                <w:b/>
                <w:color w:val="3A3894"/>
              </w:rPr>
              <w:t>448</w:t>
            </w:r>
            <w:r w:rsidRPr="00A2718E">
              <w:rPr>
                <w:rFonts w:ascii="Cambria" w:hAnsi="Cambria" w:cs="Cambria"/>
                <w:color w:val="3A3894"/>
              </w:rPr>
              <w:t> </w:t>
            </w:r>
          </w:p>
        </w:tc>
      </w:tr>
      <w:tr w:rsidR="00201DF7" w:rsidRPr="00A2718E" w14:paraId="406EF42B" w14:textId="77777777" w:rsidTr="00AD6E80">
        <w:tc>
          <w:tcPr>
            <w:tcW w:w="0" w:type="auto"/>
            <w:vAlign w:val="center"/>
          </w:tcPr>
          <w:p w14:paraId="6AB6DD17" w14:textId="77777777" w:rsidR="00201DF7" w:rsidRPr="00A2718E" w:rsidRDefault="00201DF7" w:rsidP="00AD6E80">
            <w:pPr>
              <w:jc w:val="both"/>
              <w:rPr>
                <w:rFonts w:ascii="SDCC Sans" w:hAnsi="SDCC Sans"/>
                <w:color w:val="3A3894"/>
              </w:rPr>
            </w:pPr>
            <w:r w:rsidRPr="00A2718E">
              <w:rPr>
                <w:rFonts w:ascii="SDCC Sans" w:hAnsi="SDCC Sans"/>
                <w:color w:val="3A3894"/>
              </w:rPr>
              <w:t>Tallaght Central</w:t>
            </w:r>
            <w:r w:rsidRPr="00A2718E">
              <w:rPr>
                <w:rFonts w:ascii="Cambria" w:hAnsi="Cambria" w:cs="Cambria"/>
                <w:color w:val="3A3894"/>
              </w:rPr>
              <w:t> </w:t>
            </w:r>
          </w:p>
        </w:tc>
        <w:tc>
          <w:tcPr>
            <w:tcW w:w="0" w:type="auto"/>
            <w:vAlign w:val="center"/>
          </w:tcPr>
          <w:p w14:paraId="044CAD53" w14:textId="77777777" w:rsidR="00201DF7" w:rsidRPr="00A2718E" w:rsidRDefault="00201DF7" w:rsidP="00AD6E80">
            <w:pPr>
              <w:jc w:val="both"/>
              <w:rPr>
                <w:rFonts w:ascii="SDCC Sans" w:hAnsi="SDCC Sans"/>
                <w:color w:val="3A3894"/>
              </w:rPr>
            </w:pPr>
            <w:r w:rsidRPr="00A2718E">
              <w:rPr>
                <w:rFonts w:ascii="SDCC Sans" w:hAnsi="SDCC Sans"/>
                <w:color w:val="3A3894"/>
              </w:rPr>
              <w:t>0</w:t>
            </w:r>
            <w:r w:rsidRPr="00A2718E">
              <w:rPr>
                <w:rFonts w:ascii="Cambria" w:hAnsi="Cambria" w:cs="Cambria"/>
                <w:color w:val="3A3894"/>
              </w:rPr>
              <w:t> </w:t>
            </w:r>
          </w:p>
        </w:tc>
        <w:tc>
          <w:tcPr>
            <w:tcW w:w="0" w:type="auto"/>
            <w:vAlign w:val="center"/>
          </w:tcPr>
          <w:p w14:paraId="0CA20732" w14:textId="77777777" w:rsidR="00201DF7" w:rsidRPr="00A2718E" w:rsidRDefault="00201DF7" w:rsidP="00AD6E80">
            <w:pPr>
              <w:jc w:val="both"/>
              <w:rPr>
                <w:rFonts w:ascii="SDCC Sans" w:hAnsi="SDCC Sans"/>
                <w:color w:val="3A3894"/>
              </w:rPr>
            </w:pPr>
            <w:r w:rsidRPr="00A2718E">
              <w:rPr>
                <w:rFonts w:ascii="SDCC Sans" w:hAnsi="SDCC Sans"/>
                <w:color w:val="3A3894"/>
              </w:rPr>
              <w:t>0</w:t>
            </w:r>
            <w:r w:rsidRPr="00A2718E">
              <w:rPr>
                <w:rFonts w:ascii="Cambria" w:hAnsi="Cambria" w:cs="Cambria"/>
                <w:color w:val="3A3894"/>
              </w:rPr>
              <w:t> </w:t>
            </w:r>
          </w:p>
        </w:tc>
        <w:tc>
          <w:tcPr>
            <w:tcW w:w="0" w:type="auto"/>
            <w:vAlign w:val="center"/>
          </w:tcPr>
          <w:p w14:paraId="3EFACBED" w14:textId="77777777" w:rsidR="00201DF7" w:rsidRPr="00A2718E" w:rsidRDefault="00201DF7" w:rsidP="00AD6E80">
            <w:pPr>
              <w:jc w:val="both"/>
              <w:rPr>
                <w:rFonts w:ascii="SDCC Sans" w:hAnsi="SDCC Sans"/>
                <w:color w:val="3A3894"/>
              </w:rPr>
            </w:pPr>
            <w:r w:rsidRPr="00A2718E">
              <w:rPr>
                <w:rFonts w:ascii="SDCC Sans" w:hAnsi="SDCC Sans"/>
                <w:color w:val="3A3894"/>
              </w:rPr>
              <w:t>2</w:t>
            </w:r>
            <w:r w:rsidRPr="00A2718E">
              <w:rPr>
                <w:rFonts w:ascii="Cambria" w:hAnsi="Cambria" w:cs="Cambria"/>
                <w:color w:val="3A3894"/>
              </w:rPr>
              <w:t> </w:t>
            </w:r>
          </w:p>
        </w:tc>
        <w:tc>
          <w:tcPr>
            <w:tcW w:w="0" w:type="auto"/>
            <w:vAlign w:val="center"/>
          </w:tcPr>
          <w:p w14:paraId="366E16DE" w14:textId="77777777" w:rsidR="00201DF7" w:rsidRPr="00A2718E" w:rsidRDefault="00201DF7" w:rsidP="00AD6E80">
            <w:pPr>
              <w:jc w:val="both"/>
              <w:rPr>
                <w:rFonts w:ascii="SDCC Sans" w:hAnsi="SDCC Sans"/>
                <w:color w:val="3A3894"/>
              </w:rPr>
            </w:pPr>
            <w:r w:rsidRPr="00A2718E">
              <w:rPr>
                <w:rFonts w:ascii="SDCC Sans" w:hAnsi="SDCC Sans"/>
                <w:color w:val="3A3894"/>
              </w:rPr>
              <w:t>88</w:t>
            </w:r>
            <w:r w:rsidRPr="00A2718E">
              <w:rPr>
                <w:rFonts w:ascii="Cambria" w:hAnsi="Cambria" w:cs="Cambria"/>
                <w:color w:val="3A3894"/>
              </w:rPr>
              <w:t> </w:t>
            </w:r>
          </w:p>
        </w:tc>
        <w:tc>
          <w:tcPr>
            <w:tcW w:w="0" w:type="auto"/>
            <w:vAlign w:val="center"/>
          </w:tcPr>
          <w:p w14:paraId="38701F56" w14:textId="77777777" w:rsidR="00201DF7" w:rsidRPr="00A2718E" w:rsidRDefault="00201DF7" w:rsidP="00AD6E80">
            <w:pPr>
              <w:jc w:val="both"/>
              <w:rPr>
                <w:rFonts w:ascii="SDCC Sans" w:hAnsi="SDCC Sans"/>
                <w:color w:val="3A3894"/>
              </w:rPr>
            </w:pPr>
            <w:r w:rsidRPr="00A2718E">
              <w:rPr>
                <w:rFonts w:ascii="SDCC Sans" w:hAnsi="SDCC Sans"/>
                <w:b/>
                <w:color w:val="3A3894"/>
              </w:rPr>
              <w:t>90</w:t>
            </w:r>
            <w:r w:rsidRPr="00A2718E">
              <w:rPr>
                <w:rFonts w:ascii="Cambria" w:hAnsi="Cambria" w:cs="Cambria"/>
                <w:color w:val="3A3894"/>
              </w:rPr>
              <w:t> </w:t>
            </w:r>
          </w:p>
        </w:tc>
      </w:tr>
    </w:tbl>
    <w:p w14:paraId="7B99EBDC" w14:textId="77777777" w:rsidR="00201DF7" w:rsidRPr="00A2718E" w:rsidRDefault="00201DF7" w:rsidP="00201DF7">
      <w:pPr>
        <w:jc w:val="both"/>
        <w:rPr>
          <w:rFonts w:ascii="SDCC Sans" w:hAnsi="SDCC Sans"/>
          <w:color w:val="3A3894"/>
        </w:rPr>
      </w:pPr>
    </w:p>
    <w:p w14:paraId="5AFA59BF"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H11/0926 Item ID:92662</w:t>
      </w:r>
    </w:p>
    <w:p w14:paraId="5151D3EB"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4B3BCEEA" w14:textId="77777777" w:rsidR="00201DF7" w:rsidRPr="00A2718E" w:rsidRDefault="00201DF7" w:rsidP="00201DF7">
      <w:pPr>
        <w:jc w:val="both"/>
        <w:rPr>
          <w:rFonts w:ascii="SDCC Sans" w:hAnsi="SDCC Sans"/>
          <w:color w:val="3A3894"/>
        </w:rPr>
      </w:pPr>
      <w:r w:rsidRPr="00A2718E">
        <w:rPr>
          <w:rFonts w:ascii="SDCC Sans" w:hAnsi="SDCC Sans"/>
          <w:color w:val="3A3894"/>
        </w:rPr>
        <w:t>"Anti-Social Behaviour Report Quarter 2" (For Noting)</w:t>
      </w:r>
    </w:p>
    <w:p w14:paraId="507DBA1A"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02596226" w14:textId="77777777" w:rsidR="00201DF7" w:rsidRPr="00A2718E" w:rsidRDefault="00201DF7" w:rsidP="00201DF7">
      <w:pPr>
        <w:jc w:val="both"/>
        <w:rPr>
          <w:rFonts w:ascii="SDCC Sans" w:hAnsi="SDCC Sans"/>
          <w:color w:val="3A3894"/>
        </w:rPr>
      </w:pPr>
      <w:r w:rsidRPr="00A2718E">
        <w:rPr>
          <w:rFonts w:ascii="SDCC Sans" w:hAnsi="SDCC Sans"/>
          <w:color w:val="3A3894"/>
        </w:rPr>
        <w:t>Anti-Social Behaviour Report up to the</w:t>
      </w:r>
      <w:r w:rsidRPr="00A2718E">
        <w:rPr>
          <w:rFonts w:ascii="Cambria" w:hAnsi="Cambria" w:cs="Cambria"/>
          <w:color w:val="3A3894"/>
        </w:rPr>
        <w:t> </w:t>
      </w:r>
      <w:proofErr w:type="gramStart"/>
      <w:r w:rsidRPr="00A2718E">
        <w:rPr>
          <w:rFonts w:ascii="SDCC Sans" w:hAnsi="SDCC Sans"/>
          <w:color w:val="3A3894"/>
        </w:rPr>
        <w:t>30th</w:t>
      </w:r>
      <w:proofErr w:type="gramEnd"/>
      <w:r w:rsidRPr="00A2718E">
        <w:rPr>
          <w:rFonts w:ascii="SDCC Sans" w:hAnsi="SDCC Sans"/>
          <w:color w:val="3A3894"/>
        </w:rPr>
        <w:t xml:space="preserve"> June 2026.</w:t>
      </w:r>
    </w:p>
    <w:tbl>
      <w:tblPr>
        <w:tblW w:w="0" w:type="auto"/>
        <w:tblInd w:w="1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left w:w="10" w:type="dxa"/>
          <w:right w:w="10" w:type="dxa"/>
        </w:tblCellMar>
        <w:tblLook w:val="0000" w:firstRow="0" w:lastRow="0" w:firstColumn="0" w:lastColumn="0" w:noHBand="0" w:noVBand="0"/>
      </w:tblPr>
      <w:tblGrid>
        <w:gridCol w:w="4017"/>
        <w:gridCol w:w="887"/>
        <w:gridCol w:w="782"/>
        <w:gridCol w:w="782"/>
        <w:gridCol w:w="782"/>
        <w:gridCol w:w="782"/>
        <w:gridCol w:w="982"/>
      </w:tblGrid>
      <w:tr w:rsidR="00201DF7" w:rsidRPr="00A2718E" w14:paraId="1D525598" w14:textId="77777777" w:rsidTr="00AD6E80">
        <w:tc>
          <w:tcPr>
            <w:tcW w:w="12240" w:type="dxa"/>
            <w:gridSpan w:val="7"/>
            <w:vAlign w:val="center"/>
          </w:tcPr>
          <w:p w14:paraId="3A16F218" w14:textId="77777777" w:rsidR="00201DF7" w:rsidRPr="00A2718E" w:rsidRDefault="00201DF7" w:rsidP="00AD6E80">
            <w:pPr>
              <w:jc w:val="both"/>
              <w:rPr>
                <w:rFonts w:ascii="SDCC Sans" w:hAnsi="SDCC Sans"/>
                <w:color w:val="3A3894"/>
              </w:rPr>
            </w:pPr>
            <w:r w:rsidRPr="00A2718E">
              <w:rPr>
                <w:rFonts w:ascii="SDCC Sans" w:hAnsi="SDCC Sans"/>
                <w:b/>
                <w:color w:val="3A3894"/>
              </w:rPr>
              <w:t>ANTI-SOCIAL BEHAVIOUR REPORTING &amp; STATISTICS FOR TALLAGHT</w:t>
            </w:r>
          </w:p>
        </w:tc>
      </w:tr>
      <w:tr w:rsidR="00201DF7" w:rsidRPr="00A2718E" w14:paraId="56726D0A" w14:textId="77777777" w:rsidTr="00AD6E80">
        <w:tc>
          <w:tcPr>
            <w:tcW w:w="5955" w:type="dxa"/>
            <w:vAlign w:val="center"/>
          </w:tcPr>
          <w:p w14:paraId="7AAA6EA6" w14:textId="77777777" w:rsidR="00201DF7" w:rsidRPr="00A2718E" w:rsidRDefault="00201DF7" w:rsidP="00AD6E80">
            <w:pPr>
              <w:jc w:val="both"/>
              <w:rPr>
                <w:rFonts w:ascii="SDCC Sans" w:hAnsi="SDCC Sans"/>
                <w:color w:val="3A3894"/>
              </w:rPr>
            </w:pPr>
            <w:r w:rsidRPr="00A2718E">
              <w:rPr>
                <w:rFonts w:ascii="SDCC Sans" w:hAnsi="SDCC Sans"/>
                <w:b/>
                <w:color w:val="3A3894"/>
              </w:rPr>
              <w:t>Incidents</w:t>
            </w:r>
          </w:p>
        </w:tc>
        <w:tc>
          <w:tcPr>
            <w:tcW w:w="959" w:type="dxa"/>
            <w:vAlign w:val="center"/>
          </w:tcPr>
          <w:p w14:paraId="7763CC9D" w14:textId="77777777" w:rsidR="00201DF7" w:rsidRPr="00A2718E" w:rsidRDefault="00201DF7" w:rsidP="00AD6E80">
            <w:pPr>
              <w:jc w:val="both"/>
              <w:rPr>
                <w:rFonts w:ascii="SDCC Sans" w:hAnsi="SDCC Sans"/>
                <w:color w:val="3A3894"/>
              </w:rPr>
            </w:pPr>
            <w:r w:rsidRPr="00A2718E">
              <w:rPr>
                <w:rFonts w:ascii="SDCC Sans" w:hAnsi="SDCC Sans"/>
                <w:b/>
                <w:color w:val="3A3894"/>
              </w:rPr>
              <w:t xml:space="preserve">2025 TOTAL </w:t>
            </w:r>
          </w:p>
        </w:tc>
        <w:tc>
          <w:tcPr>
            <w:tcW w:w="959" w:type="dxa"/>
            <w:vAlign w:val="center"/>
          </w:tcPr>
          <w:p w14:paraId="4AAD9C0B" w14:textId="77777777" w:rsidR="00201DF7" w:rsidRPr="00A2718E" w:rsidRDefault="00201DF7" w:rsidP="00AD6E80">
            <w:pPr>
              <w:jc w:val="both"/>
              <w:rPr>
                <w:rFonts w:ascii="SDCC Sans" w:hAnsi="SDCC Sans"/>
                <w:color w:val="3A3894"/>
              </w:rPr>
            </w:pPr>
            <w:r w:rsidRPr="00A2718E">
              <w:rPr>
                <w:rFonts w:ascii="SDCC Sans" w:hAnsi="SDCC Sans"/>
                <w:b/>
                <w:color w:val="3A3894"/>
              </w:rPr>
              <w:t>1</w:t>
            </w:r>
            <w:r w:rsidRPr="00A2718E">
              <w:rPr>
                <w:rFonts w:ascii="SDCC Sans" w:hAnsi="SDCC Sans"/>
                <w:b/>
                <w:color w:val="3A3894"/>
                <w:vertAlign w:val="superscript"/>
              </w:rPr>
              <w:t>st</w:t>
            </w:r>
            <w:r w:rsidRPr="00A2718E">
              <w:rPr>
                <w:rFonts w:ascii="SDCC Sans" w:hAnsi="SDCC Sans"/>
                <w:b/>
                <w:color w:val="3A3894"/>
              </w:rPr>
              <w:t xml:space="preserve"> </w:t>
            </w:r>
            <w:proofErr w:type="spellStart"/>
            <w:r w:rsidRPr="00A2718E">
              <w:rPr>
                <w:rFonts w:ascii="SDCC Sans" w:hAnsi="SDCC Sans"/>
                <w:b/>
                <w:color w:val="3A3894"/>
              </w:rPr>
              <w:t>Qtr</w:t>
            </w:r>
            <w:proofErr w:type="spellEnd"/>
            <w:r w:rsidRPr="00A2718E">
              <w:rPr>
                <w:rFonts w:ascii="SDCC Sans" w:hAnsi="SDCC Sans"/>
                <w:b/>
                <w:color w:val="3A3894"/>
              </w:rPr>
              <w:t xml:space="preserve"> 2026</w:t>
            </w:r>
          </w:p>
        </w:tc>
        <w:tc>
          <w:tcPr>
            <w:tcW w:w="959" w:type="dxa"/>
            <w:vAlign w:val="center"/>
          </w:tcPr>
          <w:p w14:paraId="01483954" w14:textId="77777777" w:rsidR="00201DF7" w:rsidRPr="00A2718E" w:rsidRDefault="00201DF7" w:rsidP="00AD6E80">
            <w:pPr>
              <w:jc w:val="both"/>
              <w:rPr>
                <w:rFonts w:ascii="SDCC Sans" w:hAnsi="SDCC Sans"/>
                <w:color w:val="3A3894"/>
              </w:rPr>
            </w:pPr>
            <w:r w:rsidRPr="00A2718E">
              <w:rPr>
                <w:rFonts w:ascii="SDCC Sans" w:hAnsi="SDCC Sans"/>
                <w:b/>
                <w:color w:val="3A3894"/>
              </w:rPr>
              <w:t>2</w:t>
            </w:r>
            <w:r w:rsidRPr="00A2718E">
              <w:rPr>
                <w:rFonts w:ascii="SDCC Sans" w:hAnsi="SDCC Sans"/>
                <w:b/>
                <w:color w:val="3A3894"/>
                <w:vertAlign w:val="superscript"/>
              </w:rPr>
              <w:t>nd</w:t>
            </w:r>
            <w:r w:rsidRPr="00A2718E">
              <w:rPr>
                <w:rFonts w:ascii="SDCC Sans" w:hAnsi="SDCC Sans"/>
                <w:b/>
                <w:color w:val="3A3894"/>
              </w:rPr>
              <w:t xml:space="preserve"> </w:t>
            </w:r>
            <w:proofErr w:type="spellStart"/>
            <w:r w:rsidRPr="00A2718E">
              <w:rPr>
                <w:rFonts w:ascii="SDCC Sans" w:hAnsi="SDCC Sans"/>
                <w:b/>
                <w:color w:val="3A3894"/>
              </w:rPr>
              <w:t>Qtr</w:t>
            </w:r>
            <w:proofErr w:type="spellEnd"/>
            <w:r w:rsidRPr="00A2718E">
              <w:rPr>
                <w:rFonts w:ascii="SDCC Sans" w:hAnsi="SDCC Sans"/>
                <w:b/>
                <w:color w:val="3A3894"/>
              </w:rPr>
              <w:t xml:space="preserve"> 2026</w:t>
            </w:r>
          </w:p>
        </w:tc>
        <w:tc>
          <w:tcPr>
            <w:tcW w:w="959" w:type="dxa"/>
            <w:vAlign w:val="center"/>
          </w:tcPr>
          <w:p w14:paraId="4ACBEB23" w14:textId="77777777" w:rsidR="00201DF7" w:rsidRPr="00A2718E" w:rsidRDefault="00201DF7" w:rsidP="00AD6E80">
            <w:pPr>
              <w:jc w:val="both"/>
              <w:rPr>
                <w:rFonts w:ascii="SDCC Sans" w:hAnsi="SDCC Sans"/>
                <w:color w:val="3A3894"/>
              </w:rPr>
            </w:pPr>
            <w:r w:rsidRPr="00A2718E">
              <w:rPr>
                <w:rFonts w:ascii="SDCC Sans" w:hAnsi="SDCC Sans"/>
                <w:b/>
                <w:color w:val="3A3894"/>
              </w:rPr>
              <w:t>3</w:t>
            </w:r>
            <w:r w:rsidRPr="00A2718E">
              <w:rPr>
                <w:rFonts w:ascii="SDCC Sans" w:hAnsi="SDCC Sans"/>
                <w:b/>
                <w:color w:val="3A3894"/>
                <w:vertAlign w:val="superscript"/>
              </w:rPr>
              <w:t>rd</w:t>
            </w:r>
            <w:r w:rsidRPr="00A2718E">
              <w:rPr>
                <w:rFonts w:ascii="SDCC Sans" w:hAnsi="SDCC Sans"/>
                <w:b/>
                <w:color w:val="3A3894"/>
              </w:rPr>
              <w:t xml:space="preserve"> </w:t>
            </w:r>
            <w:proofErr w:type="spellStart"/>
            <w:r w:rsidRPr="00A2718E">
              <w:rPr>
                <w:rFonts w:ascii="SDCC Sans" w:hAnsi="SDCC Sans"/>
                <w:b/>
                <w:color w:val="3A3894"/>
              </w:rPr>
              <w:t>Qtr</w:t>
            </w:r>
            <w:proofErr w:type="spellEnd"/>
            <w:r w:rsidRPr="00A2718E">
              <w:rPr>
                <w:rFonts w:ascii="SDCC Sans" w:hAnsi="SDCC Sans"/>
                <w:b/>
                <w:color w:val="3A3894"/>
              </w:rPr>
              <w:t xml:space="preserve"> 2026</w:t>
            </w:r>
          </w:p>
        </w:tc>
        <w:tc>
          <w:tcPr>
            <w:tcW w:w="959" w:type="dxa"/>
            <w:vAlign w:val="center"/>
          </w:tcPr>
          <w:p w14:paraId="0C086A39" w14:textId="77777777" w:rsidR="00201DF7" w:rsidRPr="00A2718E" w:rsidRDefault="00201DF7" w:rsidP="00AD6E80">
            <w:pPr>
              <w:jc w:val="both"/>
              <w:rPr>
                <w:rFonts w:ascii="SDCC Sans" w:hAnsi="SDCC Sans"/>
                <w:color w:val="3A3894"/>
              </w:rPr>
            </w:pPr>
            <w:r w:rsidRPr="00A2718E">
              <w:rPr>
                <w:rFonts w:ascii="SDCC Sans" w:hAnsi="SDCC Sans"/>
                <w:b/>
                <w:color w:val="3A3894"/>
              </w:rPr>
              <w:t>4</w:t>
            </w:r>
            <w:r w:rsidRPr="00A2718E">
              <w:rPr>
                <w:rFonts w:ascii="SDCC Sans" w:hAnsi="SDCC Sans"/>
                <w:b/>
                <w:color w:val="3A3894"/>
                <w:vertAlign w:val="superscript"/>
              </w:rPr>
              <w:t>th</w:t>
            </w:r>
            <w:r w:rsidRPr="00A2718E">
              <w:rPr>
                <w:rFonts w:ascii="SDCC Sans" w:hAnsi="SDCC Sans"/>
                <w:b/>
                <w:color w:val="3A3894"/>
              </w:rPr>
              <w:t xml:space="preserve"> </w:t>
            </w:r>
            <w:proofErr w:type="spellStart"/>
            <w:r w:rsidRPr="00A2718E">
              <w:rPr>
                <w:rFonts w:ascii="SDCC Sans" w:hAnsi="SDCC Sans"/>
                <w:b/>
                <w:color w:val="3A3894"/>
              </w:rPr>
              <w:t>Qtr</w:t>
            </w:r>
            <w:proofErr w:type="spellEnd"/>
            <w:r w:rsidRPr="00A2718E">
              <w:rPr>
                <w:rFonts w:ascii="SDCC Sans" w:hAnsi="SDCC Sans"/>
                <w:b/>
                <w:color w:val="3A3894"/>
              </w:rPr>
              <w:t xml:space="preserve"> 2026</w:t>
            </w:r>
          </w:p>
        </w:tc>
        <w:tc>
          <w:tcPr>
            <w:tcW w:w="1485" w:type="dxa"/>
            <w:vAlign w:val="center"/>
          </w:tcPr>
          <w:p w14:paraId="39DFB6BE" w14:textId="77777777" w:rsidR="00201DF7" w:rsidRPr="00A2718E" w:rsidRDefault="00201DF7" w:rsidP="00AD6E80">
            <w:pPr>
              <w:jc w:val="both"/>
              <w:rPr>
                <w:rFonts w:ascii="SDCC Sans" w:hAnsi="SDCC Sans"/>
                <w:color w:val="3A3894"/>
              </w:rPr>
            </w:pPr>
            <w:r w:rsidRPr="00A2718E">
              <w:rPr>
                <w:rFonts w:ascii="SDCC Sans" w:hAnsi="SDCC Sans"/>
                <w:b/>
                <w:color w:val="3A3894"/>
              </w:rPr>
              <w:t>2026 Total</w:t>
            </w:r>
          </w:p>
        </w:tc>
      </w:tr>
      <w:tr w:rsidR="00201DF7" w:rsidRPr="00A2718E" w14:paraId="115DF58A" w14:textId="77777777" w:rsidTr="00AD6E80">
        <w:tc>
          <w:tcPr>
            <w:tcW w:w="5955" w:type="dxa"/>
            <w:vAlign w:val="center"/>
          </w:tcPr>
          <w:p w14:paraId="7ECE068D" w14:textId="77777777" w:rsidR="00201DF7" w:rsidRPr="00A2718E" w:rsidRDefault="00201DF7" w:rsidP="00AD6E80">
            <w:pPr>
              <w:jc w:val="both"/>
              <w:rPr>
                <w:rFonts w:ascii="SDCC Sans" w:hAnsi="SDCC Sans"/>
                <w:color w:val="3A3894"/>
              </w:rPr>
            </w:pPr>
            <w:r w:rsidRPr="00A2718E">
              <w:rPr>
                <w:rFonts w:ascii="SDCC Sans" w:hAnsi="SDCC Sans"/>
                <w:b/>
                <w:color w:val="3A3894"/>
              </w:rPr>
              <w:t>CATEGORY A</w:t>
            </w:r>
          </w:p>
        </w:tc>
        <w:tc>
          <w:tcPr>
            <w:tcW w:w="959" w:type="dxa"/>
            <w:vAlign w:val="center"/>
          </w:tcPr>
          <w:p w14:paraId="40DE3AF8"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c>
          <w:tcPr>
            <w:tcW w:w="959" w:type="dxa"/>
            <w:vAlign w:val="center"/>
          </w:tcPr>
          <w:p w14:paraId="28891DBA"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2F46360C"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33943D28"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58FAF65B"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1485" w:type="dxa"/>
            <w:vAlign w:val="center"/>
          </w:tcPr>
          <w:p w14:paraId="2EC9DE32"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r>
      <w:tr w:rsidR="00201DF7" w:rsidRPr="00A2718E" w14:paraId="54CFEBE6" w14:textId="77777777" w:rsidTr="00AD6E80">
        <w:tc>
          <w:tcPr>
            <w:tcW w:w="5955" w:type="dxa"/>
            <w:vAlign w:val="center"/>
          </w:tcPr>
          <w:p w14:paraId="5CA16CA6" w14:textId="77777777" w:rsidR="00201DF7" w:rsidRPr="00A2718E" w:rsidRDefault="00201DF7" w:rsidP="00AD6E80">
            <w:pPr>
              <w:jc w:val="both"/>
              <w:rPr>
                <w:rFonts w:ascii="SDCC Sans" w:hAnsi="SDCC Sans"/>
                <w:color w:val="3A3894"/>
              </w:rPr>
            </w:pPr>
            <w:r w:rsidRPr="00A2718E">
              <w:rPr>
                <w:rFonts w:ascii="SDCC Sans" w:hAnsi="SDCC Sans"/>
                <w:color w:val="3A3894"/>
              </w:rPr>
              <w:t>Drugs Activity reported to SDCC</w:t>
            </w:r>
          </w:p>
        </w:tc>
        <w:tc>
          <w:tcPr>
            <w:tcW w:w="959" w:type="dxa"/>
            <w:vAlign w:val="center"/>
          </w:tcPr>
          <w:p w14:paraId="37D1FB04" w14:textId="77777777" w:rsidR="00201DF7" w:rsidRPr="00A2718E" w:rsidRDefault="00201DF7" w:rsidP="00AD6E80">
            <w:pPr>
              <w:jc w:val="both"/>
              <w:rPr>
                <w:rFonts w:ascii="SDCC Sans" w:hAnsi="SDCC Sans"/>
                <w:color w:val="3A3894"/>
              </w:rPr>
            </w:pPr>
            <w:r w:rsidRPr="00A2718E">
              <w:rPr>
                <w:rFonts w:ascii="SDCC Sans" w:hAnsi="SDCC Sans"/>
                <w:b/>
                <w:color w:val="3A3894"/>
              </w:rPr>
              <w:t>95</w:t>
            </w:r>
          </w:p>
        </w:tc>
        <w:tc>
          <w:tcPr>
            <w:tcW w:w="959" w:type="dxa"/>
            <w:vAlign w:val="center"/>
          </w:tcPr>
          <w:p w14:paraId="0D9792B6" w14:textId="77777777" w:rsidR="00201DF7" w:rsidRPr="00A2718E" w:rsidRDefault="00201DF7" w:rsidP="00AD6E80">
            <w:pPr>
              <w:jc w:val="both"/>
              <w:rPr>
                <w:rFonts w:ascii="SDCC Sans" w:hAnsi="SDCC Sans"/>
                <w:color w:val="3A3894"/>
              </w:rPr>
            </w:pPr>
            <w:r w:rsidRPr="00A2718E">
              <w:rPr>
                <w:rFonts w:ascii="SDCC Sans" w:hAnsi="SDCC Sans"/>
                <w:color w:val="3A3894"/>
              </w:rPr>
              <w:t>29</w:t>
            </w:r>
          </w:p>
        </w:tc>
        <w:tc>
          <w:tcPr>
            <w:tcW w:w="959" w:type="dxa"/>
            <w:vAlign w:val="center"/>
          </w:tcPr>
          <w:p w14:paraId="0AE403D2" w14:textId="77777777" w:rsidR="00201DF7" w:rsidRPr="00A2718E" w:rsidRDefault="00201DF7" w:rsidP="00AD6E80">
            <w:pPr>
              <w:jc w:val="both"/>
              <w:rPr>
                <w:rFonts w:ascii="SDCC Sans" w:hAnsi="SDCC Sans"/>
                <w:color w:val="3A3894"/>
              </w:rPr>
            </w:pPr>
            <w:r w:rsidRPr="00A2718E">
              <w:rPr>
                <w:rFonts w:ascii="SDCC Sans" w:hAnsi="SDCC Sans"/>
                <w:color w:val="3A3894"/>
              </w:rPr>
              <w:t>3</w:t>
            </w:r>
          </w:p>
        </w:tc>
        <w:tc>
          <w:tcPr>
            <w:tcW w:w="959" w:type="dxa"/>
            <w:vAlign w:val="center"/>
          </w:tcPr>
          <w:p w14:paraId="68734F80"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2ABDD4E4"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4F9CFE2D" w14:textId="77777777" w:rsidR="00201DF7" w:rsidRPr="00A2718E" w:rsidRDefault="00201DF7" w:rsidP="00AD6E80">
            <w:pPr>
              <w:jc w:val="both"/>
              <w:rPr>
                <w:rFonts w:ascii="SDCC Sans" w:hAnsi="SDCC Sans"/>
                <w:color w:val="3A3894"/>
              </w:rPr>
            </w:pPr>
            <w:r w:rsidRPr="00A2718E">
              <w:rPr>
                <w:rFonts w:ascii="SDCC Sans" w:hAnsi="SDCC Sans"/>
                <w:b/>
                <w:color w:val="3A3894"/>
              </w:rPr>
              <w:t>32</w:t>
            </w:r>
          </w:p>
        </w:tc>
      </w:tr>
      <w:tr w:rsidR="00201DF7" w:rsidRPr="00A2718E" w14:paraId="27F9FCEE" w14:textId="77777777" w:rsidTr="00AD6E80">
        <w:tc>
          <w:tcPr>
            <w:tcW w:w="5955" w:type="dxa"/>
            <w:vAlign w:val="center"/>
          </w:tcPr>
          <w:p w14:paraId="4799B171" w14:textId="77777777" w:rsidR="00201DF7" w:rsidRPr="00A2718E" w:rsidRDefault="00201DF7" w:rsidP="00AD6E80">
            <w:pPr>
              <w:jc w:val="both"/>
              <w:rPr>
                <w:rFonts w:ascii="SDCC Sans" w:hAnsi="SDCC Sans"/>
                <w:color w:val="3A3894"/>
              </w:rPr>
            </w:pPr>
            <w:r w:rsidRPr="00A2718E">
              <w:rPr>
                <w:rFonts w:ascii="SDCC Sans" w:hAnsi="SDCC Sans"/>
                <w:color w:val="3A3894"/>
              </w:rPr>
              <w:t>Criminal Activity reported to SDCC</w:t>
            </w:r>
          </w:p>
        </w:tc>
        <w:tc>
          <w:tcPr>
            <w:tcW w:w="959" w:type="dxa"/>
            <w:vAlign w:val="center"/>
          </w:tcPr>
          <w:p w14:paraId="6E39228D" w14:textId="77777777" w:rsidR="00201DF7" w:rsidRPr="00A2718E" w:rsidRDefault="00201DF7" w:rsidP="00AD6E80">
            <w:pPr>
              <w:jc w:val="both"/>
              <w:rPr>
                <w:rFonts w:ascii="SDCC Sans" w:hAnsi="SDCC Sans"/>
                <w:color w:val="3A3894"/>
              </w:rPr>
            </w:pPr>
            <w:r w:rsidRPr="00A2718E">
              <w:rPr>
                <w:rFonts w:ascii="SDCC Sans" w:hAnsi="SDCC Sans"/>
                <w:b/>
                <w:color w:val="3A3894"/>
              </w:rPr>
              <w:t>9</w:t>
            </w:r>
          </w:p>
        </w:tc>
        <w:tc>
          <w:tcPr>
            <w:tcW w:w="959" w:type="dxa"/>
            <w:vAlign w:val="center"/>
          </w:tcPr>
          <w:p w14:paraId="20EF67A5" w14:textId="77777777" w:rsidR="00201DF7" w:rsidRPr="00A2718E" w:rsidRDefault="00201DF7" w:rsidP="00AD6E80">
            <w:pPr>
              <w:jc w:val="both"/>
              <w:rPr>
                <w:rFonts w:ascii="SDCC Sans" w:hAnsi="SDCC Sans"/>
                <w:color w:val="3A3894"/>
              </w:rPr>
            </w:pPr>
            <w:r w:rsidRPr="00A2718E">
              <w:rPr>
                <w:rFonts w:ascii="SDCC Sans" w:hAnsi="SDCC Sans"/>
                <w:color w:val="3A3894"/>
              </w:rPr>
              <w:t>2</w:t>
            </w:r>
          </w:p>
        </w:tc>
        <w:tc>
          <w:tcPr>
            <w:tcW w:w="959" w:type="dxa"/>
            <w:vAlign w:val="center"/>
          </w:tcPr>
          <w:p w14:paraId="1B67F87D" w14:textId="77777777" w:rsidR="00201DF7" w:rsidRPr="00A2718E" w:rsidRDefault="00201DF7" w:rsidP="00AD6E80">
            <w:pPr>
              <w:jc w:val="both"/>
              <w:rPr>
                <w:rFonts w:ascii="SDCC Sans" w:hAnsi="SDCC Sans"/>
                <w:color w:val="3A3894"/>
              </w:rPr>
            </w:pPr>
            <w:r w:rsidRPr="00A2718E">
              <w:rPr>
                <w:rFonts w:ascii="SDCC Sans" w:hAnsi="SDCC Sans"/>
                <w:color w:val="3A3894"/>
              </w:rPr>
              <w:t>4</w:t>
            </w:r>
          </w:p>
        </w:tc>
        <w:tc>
          <w:tcPr>
            <w:tcW w:w="959" w:type="dxa"/>
            <w:vAlign w:val="center"/>
          </w:tcPr>
          <w:p w14:paraId="7EB49B30"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1B28116"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680F248C" w14:textId="77777777" w:rsidR="00201DF7" w:rsidRPr="00A2718E" w:rsidRDefault="00201DF7" w:rsidP="00AD6E80">
            <w:pPr>
              <w:jc w:val="both"/>
              <w:rPr>
                <w:rFonts w:ascii="SDCC Sans" w:hAnsi="SDCC Sans"/>
                <w:color w:val="3A3894"/>
              </w:rPr>
            </w:pPr>
            <w:r w:rsidRPr="00A2718E">
              <w:rPr>
                <w:rFonts w:ascii="SDCC Sans" w:hAnsi="SDCC Sans"/>
                <w:b/>
                <w:color w:val="3A3894"/>
              </w:rPr>
              <w:t>6</w:t>
            </w:r>
          </w:p>
        </w:tc>
      </w:tr>
      <w:tr w:rsidR="00201DF7" w:rsidRPr="00A2718E" w14:paraId="33C28290" w14:textId="77777777" w:rsidTr="00AD6E80">
        <w:tc>
          <w:tcPr>
            <w:tcW w:w="5955" w:type="dxa"/>
            <w:vAlign w:val="center"/>
          </w:tcPr>
          <w:p w14:paraId="3C6909C8" w14:textId="77777777" w:rsidR="00201DF7" w:rsidRPr="00A2718E" w:rsidRDefault="00201DF7" w:rsidP="00AD6E80">
            <w:pPr>
              <w:jc w:val="both"/>
              <w:rPr>
                <w:rFonts w:ascii="SDCC Sans" w:hAnsi="SDCC Sans"/>
                <w:color w:val="3A3894"/>
              </w:rPr>
            </w:pPr>
            <w:r w:rsidRPr="00A2718E">
              <w:rPr>
                <w:rFonts w:ascii="SDCC Sans" w:hAnsi="SDCC Sans"/>
                <w:color w:val="3A3894"/>
              </w:rPr>
              <w:t>Joyriding reported to SDCC</w:t>
            </w:r>
          </w:p>
        </w:tc>
        <w:tc>
          <w:tcPr>
            <w:tcW w:w="959" w:type="dxa"/>
            <w:vAlign w:val="center"/>
          </w:tcPr>
          <w:p w14:paraId="24A916E6" w14:textId="77777777" w:rsidR="00201DF7" w:rsidRPr="00A2718E" w:rsidRDefault="00201DF7" w:rsidP="00AD6E80">
            <w:pPr>
              <w:jc w:val="both"/>
              <w:rPr>
                <w:rFonts w:ascii="SDCC Sans" w:hAnsi="SDCC Sans"/>
                <w:color w:val="3A3894"/>
              </w:rPr>
            </w:pPr>
            <w:r w:rsidRPr="00A2718E">
              <w:rPr>
                <w:rFonts w:ascii="SDCC Sans" w:hAnsi="SDCC Sans"/>
                <w:b/>
                <w:color w:val="3A3894"/>
              </w:rPr>
              <w:t>3</w:t>
            </w:r>
          </w:p>
        </w:tc>
        <w:tc>
          <w:tcPr>
            <w:tcW w:w="959" w:type="dxa"/>
            <w:vAlign w:val="center"/>
          </w:tcPr>
          <w:p w14:paraId="05E035D9" w14:textId="77777777" w:rsidR="00201DF7" w:rsidRPr="00A2718E" w:rsidRDefault="00201DF7" w:rsidP="00AD6E80">
            <w:pPr>
              <w:jc w:val="both"/>
              <w:rPr>
                <w:rFonts w:ascii="SDCC Sans" w:hAnsi="SDCC Sans"/>
                <w:color w:val="3A3894"/>
              </w:rPr>
            </w:pPr>
            <w:r w:rsidRPr="00A2718E">
              <w:rPr>
                <w:rFonts w:ascii="SDCC Sans" w:hAnsi="SDCC Sans"/>
                <w:color w:val="3A3894"/>
              </w:rPr>
              <w:t>1</w:t>
            </w:r>
          </w:p>
        </w:tc>
        <w:tc>
          <w:tcPr>
            <w:tcW w:w="959" w:type="dxa"/>
            <w:vAlign w:val="center"/>
          </w:tcPr>
          <w:p w14:paraId="057E7378"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5F206775"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92DDB6D"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6F47E253" w14:textId="77777777" w:rsidR="00201DF7" w:rsidRPr="00A2718E" w:rsidRDefault="00201DF7" w:rsidP="00AD6E80">
            <w:pPr>
              <w:jc w:val="both"/>
              <w:rPr>
                <w:rFonts w:ascii="SDCC Sans" w:hAnsi="SDCC Sans"/>
                <w:color w:val="3A3894"/>
              </w:rPr>
            </w:pPr>
            <w:r w:rsidRPr="00A2718E">
              <w:rPr>
                <w:rFonts w:ascii="SDCC Sans" w:hAnsi="SDCC Sans"/>
                <w:b/>
                <w:color w:val="3A3894"/>
              </w:rPr>
              <w:t>1</w:t>
            </w:r>
          </w:p>
        </w:tc>
      </w:tr>
      <w:tr w:rsidR="00201DF7" w:rsidRPr="00A2718E" w14:paraId="125C4BA6" w14:textId="77777777" w:rsidTr="00AD6E80">
        <w:tc>
          <w:tcPr>
            <w:tcW w:w="5955" w:type="dxa"/>
            <w:vAlign w:val="center"/>
          </w:tcPr>
          <w:p w14:paraId="4817A441" w14:textId="77777777" w:rsidR="00201DF7" w:rsidRPr="00A2718E" w:rsidRDefault="00201DF7" w:rsidP="00AD6E80">
            <w:pPr>
              <w:jc w:val="both"/>
              <w:rPr>
                <w:rFonts w:ascii="SDCC Sans" w:hAnsi="SDCC Sans"/>
                <w:color w:val="3A3894"/>
              </w:rPr>
            </w:pPr>
            <w:r w:rsidRPr="00A2718E">
              <w:rPr>
                <w:rFonts w:ascii="SDCC Sans" w:hAnsi="SDCC Sans"/>
                <w:color w:val="3A3894"/>
              </w:rPr>
              <w:t>Violence/intimidation/ harassment reported to SDCC</w:t>
            </w:r>
          </w:p>
        </w:tc>
        <w:tc>
          <w:tcPr>
            <w:tcW w:w="959" w:type="dxa"/>
            <w:vAlign w:val="center"/>
          </w:tcPr>
          <w:p w14:paraId="4E053890" w14:textId="77777777" w:rsidR="00201DF7" w:rsidRPr="00A2718E" w:rsidRDefault="00201DF7" w:rsidP="00AD6E80">
            <w:pPr>
              <w:jc w:val="both"/>
              <w:rPr>
                <w:rFonts w:ascii="SDCC Sans" w:hAnsi="SDCC Sans"/>
                <w:color w:val="3A3894"/>
              </w:rPr>
            </w:pPr>
            <w:r w:rsidRPr="00A2718E">
              <w:rPr>
                <w:rFonts w:ascii="SDCC Sans" w:hAnsi="SDCC Sans"/>
                <w:b/>
                <w:color w:val="3A3894"/>
              </w:rPr>
              <w:t>73</w:t>
            </w:r>
          </w:p>
        </w:tc>
        <w:tc>
          <w:tcPr>
            <w:tcW w:w="959" w:type="dxa"/>
            <w:vAlign w:val="center"/>
          </w:tcPr>
          <w:p w14:paraId="3957DC2E" w14:textId="77777777" w:rsidR="00201DF7" w:rsidRPr="00A2718E" w:rsidRDefault="00201DF7" w:rsidP="00AD6E80">
            <w:pPr>
              <w:jc w:val="both"/>
              <w:rPr>
                <w:rFonts w:ascii="SDCC Sans" w:hAnsi="SDCC Sans"/>
                <w:color w:val="3A3894"/>
              </w:rPr>
            </w:pPr>
            <w:r w:rsidRPr="00A2718E">
              <w:rPr>
                <w:rFonts w:ascii="SDCC Sans" w:hAnsi="SDCC Sans"/>
                <w:color w:val="3A3894"/>
              </w:rPr>
              <w:t>16</w:t>
            </w:r>
          </w:p>
        </w:tc>
        <w:tc>
          <w:tcPr>
            <w:tcW w:w="959" w:type="dxa"/>
            <w:vAlign w:val="center"/>
          </w:tcPr>
          <w:p w14:paraId="7AA6B1D1" w14:textId="77777777" w:rsidR="00201DF7" w:rsidRPr="00A2718E" w:rsidRDefault="00201DF7" w:rsidP="00AD6E80">
            <w:pPr>
              <w:jc w:val="both"/>
              <w:rPr>
                <w:rFonts w:ascii="SDCC Sans" w:hAnsi="SDCC Sans"/>
                <w:color w:val="3A3894"/>
              </w:rPr>
            </w:pPr>
            <w:r w:rsidRPr="00A2718E">
              <w:rPr>
                <w:rFonts w:ascii="SDCC Sans" w:hAnsi="SDCC Sans"/>
                <w:color w:val="3A3894"/>
              </w:rPr>
              <w:t>12</w:t>
            </w:r>
          </w:p>
        </w:tc>
        <w:tc>
          <w:tcPr>
            <w:tcW w:w="959" w:type="dxa"/>
            <w:vAlign w:val="center"/>
          </w:tcPr>
          <w:p w14:paraId="68008859"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77BAE0C"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5ED0FBE4" w14:textId="77777777" w:rsidR="00201DF7" w:rsidRPr="00A2718E" w:rsidRDefault="00201DF7" w:rsidP="00AD6E80">
            <w:pPr>
              <w:jc w:val="both"/>
              <w:rPr>
                <w:rFonts w:ascii="SDCC Sans" w:hAnsi="SDCC Sans"/>
                <w:color w:val="3A3894"/>
              </w:rPr>
            </w:pPr>
            <w:r w:rsidRPr="00A2718E">
              <w:rPr>
                <w:rFonts w:ascii="SDCC Sans" w:hAnsi="SDCC Sans"/>
                <w:b/>
                <w:color w:val="3A3894"/>
              </w:rPr>
              <w:t>28</w:t>
            </w:r>
          </w:p>
        </w:tc>
      </w:tr>
      <w:tr w:rsidR="00201DF7" w:rsidRPr="00A2718E" w14:paraId="2D980D2E" w14:textId="77777777" w:rsidTr="00AD6E80">
        <w:tc>
          <w:tcPr>
            <w:tcW w:w="5955" w:type="dxa"/>
            <w:vAlign w:val="center"/>
          </w:tcPr>
          <w:p w14:paraId="79CECF68" w14:textId="77777777" w:rsidR="00201DF7" w:rsidRPr="00A2718E" w:rsidRDefault="00201DF7" w:rsidP="00AD6E80">
            <w:pPr>
              <w:jc w:val="both"/>
              <w:rPr>
                <w:rFonts w:ascii="SDCC Sans" w:hAnsi="SDCC Sans"/>
                <w:color w:val="3A3894"/>
              </w:rPr>
            </w:pPr>
            <w:r w:rsidRPr="00A2718E">
              <w:rPr>
                <w:rFonts w:ascii="SDCC Sans" w:hAnsi="SDCC Sans"/>
                <w:b/>
                <w:color w:val="3A3894"/>
              </w:rPr>
              <w:t>CATEGORY B</w:t>
            </w:r>
          </w:p>
        </w:tc>
        <w:tc>
          <w:tcPr>
            <w:tcW w:w="959" w:type="dxa"/>
            <w:vAlign w:val="center"/>
          </w:tcPr>
          <w:p w14:paraId="0DF7BA27"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c>
          <w:tcPr>
            <w:tcW w:w="959" w:type="dxa"/>
            <w:vAlign w:val="center"/>
          </w:tcPr>
          <w:p w14:paraId="73AD16E6"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52546040"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09FD6A45"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59E28593"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1485" w:type="dxa"/>
            <w:vAlign w:val="center"/>
          </w:tcPr>
          <w:p w14:paraId="622B2E32"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r>
      <w:tr w:rsidR="00201DF7" w:rsidRPr="00A2718E" w14:paraId="57D78B5A" w14:textId="77777777" w:rsidTr="00AD6E80">
        <w:tc>
          <w:tcPr>
            <w:tcW w:w="5955" w:type="dxa"/>
            <w:vAlign w:val="center"/>
          </w:tcPr>
          <w:p w14:paraId="3D3E6F75" w14:textId="77777777" w:rsidR="00201DF7" w:rsidRPr="00A2718E" w:rsidRDefault="00201DF7" w:rsidP="00AD6E80">
            <w:pPr>
              <w:jc w:val="both"/>
              <w:rPr>
                <w:rFonts w:ascii="SDCC Sans" w:hAnsi="SDCC Sans"/>
                <w:color w:val="3A3894"/>
              </w:rPr>
            </w:pPr>
            <w:r w:rsidRPr="00A2718E">
              <w:rPr>
                <w:rFonts w:ascii="SDCC Sans" w:hAnsi="SDCC Sans"/>
                <w:color w:val="3A3894"/>
              </w:rPr>
              <w:t>Squatters/unauthorised occupiers reported to SDCC</w:t>
            </w:r>
          </w:p>
        </w:tc>
        <w:tc>
          <w:tcPr>
            <w:tcW w:w="959" w:type="dxa"/>
            <w:vAlign w:val="center"/>
          </w:tcPr>
          <w:p w14:paraId="1F46BBDD" w14:textId="77777777" w:rsidR="00201DF7" w:rsidRPr="00A2718E" w:rsidRDefault="00201DF7" w:rsidP="00AD6E80">
            <w:pPr>
              <w:jc w:val="both"/>
              <w:rPr>
                <w:rFonts w:ascii="SDCC Sans" w:hAnsi="SDCC Sans"/>
                <w:color w:val="3A3894"/>
              </w:rPr>
            </w:pPr>
            <w:r w:rsidRPr="00A2718E">
              <w:rPr>
                <w:rFonts w:ascii="SDCC Sans" w:hAnsi="SDCC Sans"/>
                <w:b/>
                <w:color w:val="3A3894"/>
              </w:rPr>
              <w:t>59</w:t>
            </w:r>
          </w:p>
        </w:tc>
        <w:tc>
          <w:tcPr>
            <w:tcW w:w="959" w:type="dxa"/>
            <w:vAlign w:val="center"/>
          </w:tcPr>
          <w:p w14:paraId="77A1D763" w14:textId="77777777" w:rsidR="00201DF7" w:rsidRPr="00A2718E" w:rsidRDefault="00201DF7" w:rsidP="00AD6E80">
            <w:pPr>
              <w:jc w:val="both"/>
              <w:rPr>
                <w:rFonts w:ascii="SDCC Sans" w:hAnsi="SDCC Sans"/>
                <w:color w:val="3A3894"/>
              </w:rPr>
            </w:pPr>
            <w:r w:rsidRPr="00A2718E">
              <w:rPr>
                <w:rFonts w:ascii="SDCC Sans" w:hAnsi="SDCC Sans"/>
                <w:color w:val="3A3894"/>
              </w:rPr>
              <w:t>15</w:t>
            </w:r>
          </w:p>
        </w:tc>
        <w:tc>
          <w:tcPr>
            <w:tcW w:w="959" w:type="dxa"/>
            <w:vAlign w:val="center"/>
          </w:tcPr>
          <w:p w14:paraId="16D0E375" w14:textId="77777777" w:rsidR="00201DF7" w:rsidRPr="00A2718E" w:rsidRDefault="00201DF7" w:rsidP="00AD6E80">
            <w:pPr>
              <w:jc w:val="both"/>
              <w:rPr>
                <w:rFonts w:ascii="SDCC Sans" w:hAnsi="SDCC Sans"/>
                <w:color w:val="3A3894"/>
              </w:rPr>
            </w:pPr>
            <w:r w:rsidRPr="00A2718E">
              <w:rPr>
                <w:rFonts w:ascii="SDCC Sans" w:hAnsi="SDCC Sans"/>
                <w:color w:val="3A3894"/>
              </w:rPr>
              <w:t>15</w:t>
            </w:r>
          </w:p>
        </w:tc>
        <w:tc>
          <w:tcPr>
            <w:tcW w:w="959" w:type="dxa"/>
            <w:vAlign w:val="center"/>
          </w:tcPr>
          <w:p w14:paraId="66B2C7F5"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3ADF4A4"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738F3455" w14:textId="77777777" w:rsidR="00201DF7" w:rsidRPr="00A2718E" w:rsidRDefault="00201DF7" w:rsidP="00AD6E80">
            <w:pPr>
              <w:jc w:val="both"/>
              <w:rPr>
                <w:rFonts w:ascii="SDCC Sans" w:hAnsi="SDCC Sans"/>
                <w:color w:val="3A3894"/>
              </w:rPr>
            </w:pPr>
            <w:r w:rsidRPr="00A2718E">
              <w:rPr>
                <w:rFonts w:ascii="SDCC Sans" w:hAnsi="SDCC Sans"/>
                <w:b/>
                <w:color w:val="3A3894"/>
              </w:rPr>
              <w:t>30</w:t>
            </w:r>
          </w:p>
        </w:tc>
      </w:tr>
      <w:tr w:rsidR="00201DF7" w:rsidRPr="00A2718E" w14:paraId="4FDFBCBE" w14:textId="77777777" w:rsidTr="00AD6E80">
        <w:tc>
          <w:tcPr>
            <w:tcW w:w="5955" w:type="dxa"/>
            <w:vAlign w:val="center"/>
          </w:tcPr>
          <w:p w14:paraId="0309D9E2" w14:textId="77777777" w:rsidR="00201DF7" w:rsidRPr="00A2718E" w:rsidRDefault="00201DF7" w:rsidP="00AD6E80">
            <w:pPr>
              <w:jc w:val="both"/>
              <w:rPr>
                <w:rFonts w:ascii="SDCC Sans" w:hAnsi="SDCC Sans"/>
                <w:color w:val="3A3894"/>
              </w:rPr>
            </w:pPr>
            <w:r w:rsidRPr="00A2718E">
              <w:rPr>
                <w:rFonts w:ascii="SDCC Sans" w:hAnsi="SDCC Sans"/>
                <w:color w:val="3A3894"/>
              </w:rPr>
              <w:t>Vandalism reported to SDCC</w:t>
            </w:r>
          </w:p>
        </w:tc>
        <w:tc>
          <w:tcPr>
            <w:tcW w:w="959" w:type="dxa"/>
            <w:vAlign w:val="center"/>
          </w:tcPr>
          <w:p w14:paraId="2BF872F1" w14:textId="77777777" w:rsidR="00201DF7" w:rsidRPr="00A2718E" w:rsidRDefault="00201DF7" w:rsidP="00AD6E80">
            <w:pPr>
              <w:jc w:val="both"/>
              <w:rPr>
                <w:rFonts w:ascii="SDCC Sans" w:hAnsi="SDCC Sans"/>
                <w:color w:val="3A3894"/>
              </w:rPr>
            </w:pPr>
            <w:r w:rsidRPr="00A2718E">
              <w:rPr>
                <w:rFonts w:ascii="SDCC Sans" w:hAnsi="SDCC Sans"/>
                <w:b/>
                <w:color w:val="3A3894"/>
              </w:rPr>
              <w:t>8</w:t>
            </w:r>
          </w:p>
        </w:tc>
        <w:tc>
          <w:tcPr>
            <w:tcW w:w="959" w:type="dxa"/>
            <w:vAlign w:val="center"/>
          </w:tcPr>
          <w:p w14:paraId="755E5819" w14:textId="77777777" w:rsidR="00201DF7" w:rsidRPr="00A2718E" w:rsidRDefault="00201DF7" w:rsidP="00AD6E80">
            <w:pPr>
              <w:jc w:val="both"/>
              <w:rPr>
                <w:rFonts w:ascii="SDCC Sans" w:hAnsi="SDCC Sans"/>
                <w:color w:val="3A3894"/>
              </w:rPr>
            </w:pPr>
            <w:r w:rsidRPr="00A2718E">
              <w:rPr>
                <w:rFonts w:ascii="SDCC Sans" w:hAnsi="SDCC Sans"/>
                <w:color w:val="3A3894"/>
              </w:rPr>
              <w:t>1</w:t>
            </w:r>
          </w:p>
        </w:tc>
        <w:tc>
          <w:tcPr>
            <w:tcW w:w="959" w:type="dxa"/>
            <w:vAlign w:val="center"/>
          </w:tcPr>
          <w:p w14:paraId="3F66B20A" w14:textId="77777777" w:rsidR="00201DF7" w:rsidRPr="00A2718E" w:rsidRDefault="00201DF7" w:rsidP="00AD6E80">
            <w:pPr>
              <w:jc w:val="both"/>
              <w:rPr>
                <w:rFonts w:ascii="SDCC Sans" w:hAnsi="SDCC Sans"/>
                <w:color w:val="3A3894"/>
              </w:rPr>
            </w:pPr>
            <w:r w:rsidRPr="00A2718E">
              <w:rPr>
                <w:rFonts w:ascii="SDCC Sans" w:hAnsi="SDCC Sans"/>
                <w:color w:val="3A3894"/>
              </w:rPr>
              <w:t>1</w:t>
            </w:r>
          </w:p>
        </w:tc>
        <w:tc>
          <w:tcPr>
            <w:tcW w:w="959" w:type="dxa"/>
            <w:vAlign w:val="center"/>
          </w:tcPr>
          <w:p w14:paraId="61C90651"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80445B6"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56F353B9" w14:textId="77777777" w:rsidR="00201DF7" w:rsidRPr="00A2718E" w:rsidRDefault="00201DF7" w:rsidP="00AD6E80">
            <w:pPr>
              <w:jc w:val="both"/>
              <w:rPr>
                <w:rFonts w:ascii="SDCC Sans" w:hAnsi="SDCC Sans"/>
                <w:color w:val="3A3894"/>
              </w:rPr>
            </w:pPr>
            <w:r w:rsidRPr="00A2718E">
              <w:rPr>
                <w:rFonts w:ascii="SDCC Sans" w:hAnsi="SDCC Sans"/>
                <w:b/>
                <w:color w:val="3A3894"/>
              </w:rPr>
              <w:t>2</w:t>
            </w:r>
          </w:p>
        </w:tc>
      </w:tr>
      <w:tr w:rsidR="00201DF7" w:rsidRPr="00A2718E" w14:paraId="7DF536B1" w14:textId="77777777" w:rsidTr="00AD6E80">
        <w:tc>
          <w:tcPr>
            <w:tcW w:w="5955" w:type="dxa"/>
            <w:vAlign w:val="center"/>
          </w:tcPr>
          <w:p w14:paraId="5558AB60" w14:textId="77777777" w:rsidR="00201DF7" w:rsidRPr="00A2718E" w:rsidRDefault="00201DF7" w:rsidP="00AD6E80">
            <w:pPr>
              <w:jc w:val="both"/>
              <w:rPr>
                <w:rFonts w:ascii="SDCC Sans" w:hAnsi="SDCC Sans"/>
                <w:color w:val="3A3894"/>
              </w:rPr>
            </w:pPr>
            <w:r w:rsidRPr="00A2718E">
              <w:rPr>
                <w:rFonts w:ascii="SDCC Sans" w:hAnsi="SDCC Sans"/>
                <w:color w:val="3A3894"/>
              </w:rPr>
              <w:t>Physical condition of property reported to SDCC</w:t>
            </w:r>
          </w:p>
        </w:tc>
        <w:tc>
          <w:tcPr>
            <w:tcW w:w="959" w:type="dxa"/>
            <w:vAlign w:val="center"/>
          </w:tcPr>
          <w:p w14:paraId="45B3605C" w14:textId="77777777" w:rsidR="00201DF7" w:rsidRPr="00A2718E" w:rsidRDefault="00201DF7" w:rsidP="00AD6E80">
            <w:pPr>
              <w:jc w:val="both"/>
              <w:rPr>
                <w:rFonts w:ascii="SDCC Sans" w:hAnsi="SDCC Sans"/>
                <w:color w:val="3A3894"/>
              </w:rPr>
            </w:pPr>
            <w:r w:rsidRPr="00A2718E">
              <w:rPr>
                <w:rFonts w:ascii="SDCC Sans" w:hAnsi="SDCC Sans"/>
                <w:b/>
                <w:color w:val="3A3894"/>
              </w:rPr>
              <w:t>43</w:t>
            </w:r>
          </w:p>
        </w:tc>
        <w:tc>
          <w:tcPr>
            <w:tcW w:w="959" w:type="dxa"/>
            <w:vAlign w:val="center"/>
          </w:tcPr>
          <w:p w14:paraId="0D848523" w14:textId="77777777" w:rsidR="00201DF7" w:rsidRPr="00A2718E" w:rsidRDefault="00201DF7" w:rsidP="00AD6E80">
            <w:pPr>
              <w:jc w:val="both"/>
              <w:rPr>
                <w:rFonts w:ascii="SDCC Sans" w:hAnsi="SDCC Sans"/>
                <w:color w:val="3A3894"/>
              </w:rPr>
            </w:pPr>
            <w:r w:rsidRPr="00A2718E">
              <w:rPr>
                <w:rFonts w:ascii="SDCC Sans" w:hAnsi="SDCC Sans"/>
                <w:color w:val="3A3894"/>
              </w:rPr>
              <w:t>13</w:t>
            </w:r>
          </w:p>
        </w:tc>
        <w:tc>
          <w:tcPr>
            <w:tcW w:w="959" w:type="dxa"/>
            <w:vAlign w:val="center"/>
          </w:tcPr>
          <w:p w14:paraId="2FF44FC8" w14:textId="77777777" w:rsidR="00201DF7" w:rsidRPr="00A2718E" w:rsidRDefault="00201DF7" w:rsidP="00AD6E80">
            <w:pPr>
              <w:jc w:val="both"/>
              <w:rPr>
                <w:rFonts w:ascii="SDCC Sans" w:hAnsi="SDCC Sans"/>
                <w:color w:val="3A3894"/>
              </w:rPr>
            </w:pPr>
            <w:r w:rsidRPr="00A2718E">
              <w:rPr>
                <w:rFonts w:ascii="SDCC Sans" w:hAnsi="SDCC Sans"/>
                <w:color w:val="3A3894"/>
              </w:rPr>
              <w:t>7</w:t>
            </w:r>
          </w:p>
        </w:tc>
        <w:tc>
          <w:tcPr>
            <w:tcW w:w="959" w:type="dxa"/>
            <w:vAlign w:val="center"/>
          </w:tcPr>
          <w:p w14:paraId="4AA56ABF"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46FCF8FA"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71E8759F" w14:textId="77777777" w:rsidR="00201DF7" w:rsidRPr="00A2718E" w:rsidRDefault="00201DF7" w:rsidP="00AD6E80">
            <w:pPr>
              <w:jc w:val="both"/>
              <w:rPr>
                <w:rFonts w:ascii="SDCC Sans" w:hAnsi="SDCC Sans"/>
                <w:color w:val="3A3894"/>
              </w:rPr>
            </w:pPr>
            <w:r w:rsidRPr="00A2718E">
              <w:rPr>
                <w:rFonts w:ascii="SDCC Sans" w:hAnsi="SDCC Sans"/>
                <w:b/>
                <w:color w:val="3A3894"/>
              </w:rPr>
              <w:t>20</w:t>
            </w:r>
          </w:p>
        </w:tc>
      </w:tr>
      <w:tr w:rsidR="00201DF7" w:rsidRPr="00A2718E" w14:paraId="6B6E6284" w14:textId="77777777" w:rsidTr="00AD6E80">
        <w:tc>
          <w:tcPr>
            <w:tcW w:w="5955" w:type="dxa"/>
            <w:vAlign w:val="center"/>
          </w:tcPr>
          <w:p w14:paraId="43400DBA" w14:textId="77777777" w:rsidR="00201DF7" w:rsidRPr="00A2718E" w:rsidRDefault="00201DF7" w:rsidP="00AD6E80">
            <w:pPr>
              <w:jc w:val="both"/>
              <w:rPr>
                <w:rFonts w:ascii="SDCC Sans" w:hAnsi="SDCC Sans"/>
                <w:color w:val="3A3894"/>
              </w:rPr>
            </w:pPr>
            <w:r w:rsidRPr="00A2718E">
              <w:rPr>
                <w:rFonts w:ascii="SDCC Sans" w:hAnsi="SDCC Sans"/>
                <w:color w:val="3A3894"/>
              </w:rPr>
              <w:t>Physical condition of Garden reported to SDCC</w:t>
            </w:r>
          </w:p>
        </w:tc>
        <w:tc>
          <w:tcPr>
            <w:tcW w:w="959" w:type="dxa"/>
            <w:vAlign w:val="center"/>
          </w:tcPr>
          <w:p w14:paraId="0B5B61EE" w14:textId="77777777" w:rsidR="00201DF7" w:rsidRPr="00A2718E" w:rsidRDefault="00201DF7" w:rsidP="00AD6E80">
            <w:pPr>
              <w:jc w:val="both"/>
              <w:rPr>
                <w:rFonts w:ascii="SDCC Sans" w:hAnsi="SDCC Sans"/>
                <w:color w:val="3A3894"/>
              </w:rPr>
            </w:pPr>
            <w:r w:rsidRPr="00A2718E">
              <w:rPr>
                <w:rFonts w:ascii="SDCC Sans" w:hAnsi="SDCC Sans"/>
                <w:b/>
                <w:color w:val="3A3894"/>
              </w:rPr>
              <w:t>96</w:t>
            </w:r>
          </w:p>
        </w:tc>
        <w:tc>
          <w:tcPr>
            <w:tcW w:w="959" w:type="dxa"/>
            <w:vAlign w:val="center"/>
          </w:tcPr>
          <w:p w14:paraId="4BC89445" w14:textId="77777777" w:rsidR="00201DF7" w:rsidRPr="00A2718E" w:rsidRDefault="00201DF7" w:rsidP="00AD6E80">
            <w:pPr>
              <w:jc w:val="both"/>
              <w:rPr>
                <w:rFonts w:ascii="SDCC Sans" w:hAnsi="SDCC Sans"/>
                <w:color w:val="3A3894"/>
              </w:rPr>
            </w:pPr>
            <w:r w:rsidRPr="00A2718E">
              <w:rPr>
                <w:rFonts w:ascii="SDCC Sans" w:hAnsi="SDCC Sans"/>
                <w:color w:val="3A3894"/>
              </w:rPr>
              <w:t>33</w:t>
            </w:r>
          </w:p>
        </w:tc>
        <w:tc>
          <w:tcPr>
            <w:tcW w:w="959" w:type="dxa"/>
            <w:vAlign w:val="center"/>
          </w:tcPr>
          <w:p w14:paraId="68ECE65E" w14:textId="77777777" w:rsidR="00201DF7" w:rsidRPr="00A2718E" w:rsidRDefault="00201DF7" w:rsidP="00AD6E80">
            <w:pPr>
              <w:jc w:val="both"/>
              <w:rPr>
                <w:rFonts w:ascii="SDCC Sans" w:hAnsi="SDCC Sans"/>
                <w:color w:val="3A3894"/>
              </w:rPr>
            </w:pPr>
            <w:r w:rsidRPr="00A2718E">
              <w:rPr>
                <w:rFonts w:ascii="SDCC Sans" w:hAnsi="SDCC Sans"/>
                <w:color w:val="3A3894"/>
              </w:rPr>
              <w:t>18</w:t>
            </w:r>
          </w:p>
        </w:tc>
        <w:tc>
          <w:tcPr>
            <w:tcW w:w="959" w:type="dxa"/>
            <w:vAlign w:val="center"/>
          </w:tcPr>
          <w:p w14:paraId="634E930A"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586BE03E"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3D867CCC" w14:textId="77777777" w:rsidR="00201DF7" w:rsidRPr="00A2718E" w:rsidRDefault="00201DF7" w:rsidP="00AD6E80">
            <w:pPr>
              <w:jc w:val="both"/>
              <w:rPr>
                <w:rFonts w:ascii="SDCC Sans" w:hAnsi="SDCC Sans"/>
                <w:color w:val="3A3894"/>
              </w:rPr>
            </w:pPr>
            <w:r w:rsidRPr="00A2718E">
              <w:rPr>
                <w:rFonts w:ascii="SDCC Sans" w:hAnsi="SDCC Sans"/>
                <w:b/>
                <w:color w:val="3A3894"/>
              </w:rPr>
              <w:t>51</w:t>
            </w:r>
          </w:p>
        </w:tc>
      </w:tr>
      <w:tr w:rsidR="00201DF7" w:rsidRPr="00A2718E" w14:paraId="1C6B8212" w14:textId="77777777" w:rsidTr="00AD6E80">
        <w:tc>
          <w:tcPr>
            <w:tcW w:w="5955" w:type="dxa"/>
            <w:vAlign w:val="center"/>
          </w:tcPr>
          <w:p w14:paraId="04C65BF1" w14:textId="77777777" w:rsidR="00201DF7" w:rsidRPr="00A2718E" w:rsidRDefault="00201DF7" w:rsidP="00AD6E80">
            <w:pPr>
              <w:jc w:val="both"/>
              <w:rPr>
                <w:rFonts w:ascii="SDCC Sans" w:hAnsi="SDCC Sans"/>
                <w:color w:val="3A3894"/>
              </w:rPr>
            </w:pPr>
            <w:r w:rsidRPr="00A2718E">
              <w:rPr>
                <w:rFonts w:ascii="SDCC Sans" w:hAnsi="SDCC Sans"/>
                <w:color w:val="3A3894"/>
              </w:rPr>
              <w:t>Racism reported to SDCC</w:t>
            </w:r>
          </w:p>
        </w:tc>
        <w:tc>
          <w:tcPr>
            <w:tcW w:w="959" w:type="dxa"/>
            <w:vAlign w:val="center"/>
          </w:tcPr>
          <w:p w14:paraId="48C1D4F0" w14:textId="77777777" w:rsidR="00201DF7" w:rsidRPr="00A2718E" w:rsidRDefault="00201DF7" w:rsidP="00AD6E80">
            <w:pPr>
              <w:jc w:val="both"/>
              <w:rPr>
                <w:rFonts w:ascii="SDCC Sans" w:hAnsi="SDCC Sans"/>
                <w:color w:val="3A3894"/>
              </w:rPr>
            </w:pPr>
            <w:r w:rsidRPr="00A2718E">
              <w:rPr>
                <w:rFonts w:ascii="SDCC Sans" w:hAnsi="SDCC Sans"/>
                <w:b/>
                <w:color w:val="3A3894"/>
              </w:rPr>
              <w:t>0</w:t>
            </w:r>
          </w:p>
        </w:tc>
        <w:tc>
          <w:tcPr>
            <w:tcW w:w="959" w:type="dxa"/>
            <w:vAlign w:val="center"/>
          </w:tcPr>
          <w:p w14:paraId="4F12D15B"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1FF6658E"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4AA2B5BA"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5F2282CD"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4A00D155" w14:textId="77777777" w:rsidR="00201DF7" w:rsidRPr="00A2718E" w:rsidRDefault="00201DF7" w:rsidP="00AD6E80">
            <w:pPr>
              <w:jc w:val="both"/>
              <w:rPr>
                <w:rFonts w:ascii="SDCC Sans" w:hAnsi="SDCC Sans"/>
                <w:color w:val="3A3894"/>
              </w:rPr>
            </w:pPr>
            <w:r w:rsidRPr="00A2718E">
              <w:rPr>
                <w:rFonts w:ascii="SDCC Sans" w:hAnsi="SDCC Sans"/>
                <w:b/>
                <w:color w:val="3A3894"/>
              </w:rPr>
              <w:t>0</w:t>
            </w:r>
          </w:p>
        </w:tc>
      </w:tr>
      <w:tr w:rsidR="00201DF7" w:rsidRPr="00A2718E" w14:paraId="7FC81B96" w14:textId="77777777" w:rsidTr="00AD6E80">
        <w:tc>
          <w:tcPr>
            <w:tcW w:w="5955" w:type="dxa"/>
            <w:vAlign w:val="center"/>
          </w:tcPr>
          <w:p w14:paraId="6369BE5C" w14:textId="77777777" w:rsidR="00201DF7" w:rsidRPr="00A2718E" w:rsidRDefault="00201DF7" w:rsidP="00AD6E80">
            <w:pPr>
              <w:jc w:val="both"/>
              <w:rPr>
                <w:rFonts w:ascii="SDCC Sans" w:hAnsi="SDCC Sans"/>
                <w:color w:val="3A3894"/>
              </w:rPr>
            </w:pPr>
            <w:r w:rsidRPr="00A2718E">
              <w:rPr>
                <w:rFonts w:ascii="SDCC Sans" w:hAnsi="SDCC Sans"/>
                <w:color w:val="3A3894"/>
              </w:rPr>
              <w:t>Vacant House reported to SDCC</w:t>
            </w:r>
          </w:p>
        </w:tc>
        <w:tc>
          <w:tcPr>
            <w:tcW w:w="959" w:type="dxa"/>
            <w:vAlign w:val="center"/>
          </w:tcPr>
          <w:p w14:paraId="6AB8B6BF" w14:textId="77777777" w:rsidR="00201DF7" w:rsidRPr="00A2718E" w:rsidRDefault="00201DF7" w:rsidP="00AD6E80">
            <w:pPr>
              <w:jc w:val="both"/>
              <w:rPr>
                <w:rFonts w:ascii="SDCC Sans" w:hAnsi="SDCC Sans"/>
                <w:color w:val="3A3894"/>
              </w:rPr>
            </w:pPr>
            <w:r w:rsidRPr="00A2718E">
              <w:rPr>
                <w:rFonts w:ascii="SDCC Sans" w:hAnsi="SDCC Sans"/>
                <w:b/>
                <w:color w:val="3A3894"/>
              </w:rPr>
              <w:t>85</w:t>
            </w:r>
          </w:p>
        </w:tc>
        <w:tc>
          <w:tcPr>
            <w:tcW w:w="959" w:type="dxa"/>
            <w:vAlign w:val="center"/>
          </w:tcPr>
          <w:p w14:paraId="4B47A9BC" w14:textId="77777777" w:rsidR="00201DF7" w:rsidRPr="00A2718E" w:rsidRDefault="00201DF7" w:rsidP="00AD6E80">
            <w:pPr>
              <w:jc w:val="both"/>
              <w:rPr>
                <w:rFonts w:ascii="SDCC Sans" w:hAnsi="SDCC Sans"/>
                <w:color w:val="3A3894"/>
              </w:rPr>
            </w:pPr>
            <w:r w:rsidRPr="00A2718E">
              <w:rPr>
                <w:rFonts w:ascii="SDCC Sans" w:hAnsi="SDCC Sans"/>
                <w:color w:val="3A3894"/>
              </w:rPr>
              <w:t>16</w:t>
            </w:r>
          </w:p>
        </w:tc>
        <w:tc>
          <w:tcPr>
            <w:tcW w:w="959" w:type="dxa"/>
            <w:vAlign w:val="center"/>
          </w:tcPr>
          <w:p w14:paraId="17475DCD" w14:textId="77777777" w:rsidR="00201DF7" w:rsidRPr="00A2718E" w:rsidRDefault="00201DF7" w:rsidP="00AD6E80">
            <w:pPr>
              <w:jc w:val="both"/>
              <w:rPr>
                <w:rFonts w:ascii="SDCC Sans" w:hAnsi="SDCC Sans"/>
                <w:color w:val="3A3894"/>
              </w:rPr>
            </w:pPr>
            <w:r w:rsidRPr="00A2718E">
              <w:rPr>
                <w:rFonts w:ascii="SDCC Sans" w:hAnsi="SDCC Sans"/>
                <w:color w:val="3A3894"/>
              </w:rPr>
              <w:t>14</w:t>
            </w:r>
          </w:p>
        </w:tc>
        <w:tc>
          <w:tcPr>
            <w:tcW w:w="959" w:type="dxa"/>
            <w:vAlign w:val="center"/>
          </w:tcPr>
          <w:p w14:paraId="27E64669"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4827E1D1"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3D0EE731" w14:textId="77777777" w:rsidR="00201DF7" w:rsidRPr="00A2718E" w:rsidRDefault="00201DF7" w:rsidP="00AD6E80">
            <w:pPr>
              <w:jc w:val="both"/>
              <w:rPr>
                <w:rFonts w:ascii="SDCC Sans" w:hAnsi="SDCC Sans"/>
                <w:color w:val="3A3894"/>
              </w:rPr>
            </w:pPr>
            <w:r w:rsidRPr="00A2718E">
              <w:rPr>
                <w:rFonts w:ascii="SDCC Sans" w:hAnsi="SDCC Sans"/>
                <w:b/>
                <w:color w:val="3A3894"/>
              </w:rPr>
              <w:t>30</w:t>
            </w:r>
          </w:p>
        </w:tc>
      </w:tr>
      <w:tr w:rsidR="00201DF7" w:rsidRPr="00A2718E" w14:paraId="2C404523" w14:textId="77777777" w:rsidTr="00AD6E80">
        <w:tc>
          <w:tcPr>
            <w:tcW w:w="5955" w:type="dxa"/>
            <w:vAlign w:val="center"/>
          </w:tcPr>
          <w:p w14:paraId="3AD75310" w14:textId="77777777" w:rsidR="00201DF7" w:rsidRPr="00A2718E" w:rsidRDefault="00201DF7" w:rsidP="00AD6E80">
            <w:pPr>
              <w:jc w:val="both"/>
              <w:rPr>
                <w:rFonts w:ascii="SDCC Sans" w:hAnsi="SDCC Sans"/>
                <w:color w:val="3A3894"/>
              </w:rPr>
            </w:pPr>
            <w:r w:rsidRPr="00A2718E">
              <w:rPr>
                <w:rFonts w:ascii="SDCC Sans" w:hAnsi="SDCC Sans"/>
                <w:color w:val="3A3894"/>
              </w:rPr>
              <w:t>Neighbour Dispute (including parking) reported to SDCC</w:t>
            </w:r>
          </w:p>
        </w:tc>
        <w:tc>
          <w:tcPr>
            <w:tcW w:w="959" w:type="dxa"/>
            <w:vAlign w:val="center"/>
          </w:tcPr>
          <w:p w14:paraId="719A532B" w14:textId="77777777" w:rsidR="00201DF7" w:rsidRPr="00A2718E" w:rsidRDefault="00201DF7" w:rsidP="00AD6E80">
            <w:pPr>
              <w:jc w:val="both"/>
              <w:rPr>
                <w:rFonts w:ascii="SDCC Sans" w:hAnsi="SDCC Sans"/>
                <w:color w:val="3A3894"/>
              </w:rPr>
            </w:pPr>
            <w:r w:rsidRPr="00A2718E">
              <w:rPr>
                <w:rFonts w:ascii="SDCC Sans" w:hAnsi="SDCC Sans"/>
                <w:b/>
                <w:color w:val="3A3894"/>
              </w:rPr>
              <w:t>13</w:t>
            </w:r>
          </w:p>
        </w:tc>
        <w:tc>
          <w:tcPr>
            <w:tcW w:w="959" w:type="dxa"/>
            <w:vAlign w:val="center"/>
          </w:tcPr>
          <w:p w14:paraId="487587F7" w14:textId="77777777" w:rsidR="00201DF7" w:rsidRPr="00A2718E" w:rsidRDefault="00201DF7" w:rsidP="00AD6E80">
            <w:pPr>
              <w:jc w:val="both"/>
              <w:rPr>
                <w:rFonts w:ascii="SDCC Sans" w:hAnsi="SDCC Sans"/>
                <w:color w:val="3A3894"/>
              </w:rPr>
            </w:pPr>
            <w:r w:rsidRPr="00A2718E">
              <w:rPr>
                <w:rFonts w:ascii="SDCC Sans" w:hAnsi="SDCC Sans"/>
                <w:color w:val="3A3894"/>
              </w:rPr>
              <w:t>2</w:t>
            </w:r>
          </w:p>
        </w:tc>
        <w:tc>
          <w:tcPr>
            <w:tcW w:w="959" w:type="dxa"/>
            <w:vAlign w:val="center"/>
          </w:tcPr>
          <w:p w14:paraId="5FEDE592" w14:textId="77777777" w:rsidR="00201DF7" w:rsidRPr="00A2718E" w:rsidRDefault="00201DF7" w:rsidP="00AD6E80">
            <w:pPr>
              <w:jc w:val="both"/>
              <w:rPr>
                <w:rFonts w:ascii="SDCC Sans" w:hAnsi="SDCC Sans"/>
                <w:color w:val="3A3894"/>
              </w:rPr>
            </w:pPr>
            <w:r w:rsidRPr="00A2718E">
              <w:rPr>
                <w:rFonts w:ascii="SDCC Sans" w:hAnsi="SDCC Sans"/>
                <w:color w:val="3A3894"/>
              </w:rPr>
              <w:t>4</w:t>
            </w:r>
          </w:p>
        </w:tc>
        <w:tc>
          <w:tcPr>
            <w:tcW w:w="959" w:type="dxa"/>
            <w:vAlign w:val="center"/>
          </w:tcPr>
          <w:p w14:paraId="448CFFE2"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04165E1"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17EE4E58" w14:textId="77777777" w:rsidR="00201DF7" w:rsidRPr="00A2718E" w:rsidRDefault="00201DF7" w:rsidP="00AD6E80">
            <w:pPr>
              <w:jc w:val="both"/>
              <w:rPr>
                <w:rFonts w:ascii="SDCC Sans" w:hAnsi="SDCC Sans"/>
                <w:color w:val="3A3894"/>
              </w:rPr>
            </w:pPr>
            <w:r w:rsidRPr="00A2718E">
              <w:rPr>
                <w:rFonts w:ascii="SDCC Sans" w:hAnsi="SDCC Sans"/>
                <w:b/>
                <w:color w:val="3A3894"/>
              </w:rPr>
              <w:t>6</w:t>
            </w:r>
          </w:p>
        </w:tc>
      </w:tr>
      <w:tr w:rsidR="00201DF7" w:rsidRPr="00A2718E" w14:paraId="12251D96" w14:textId="77777777" w:rsidTr="00AD6E80">
        <w:tc>
          <w:tcPr>
            <w:tcW w:w="5955" w:type="dxa"/>
            <w:vAlign w:val="center"/>
          </w:tcPr>
          <w:p w14:paraId="38A907E9" w14:textId="77777777" w:rsidR="00201DF7" w:rsidRPr="00A2718E" w:rsidRDefault="00201DF7" w:rsidP="00AD6E80">
            <w:pPr>
              <w:jc w:val="both"/>
              <w:rPr>
                <w:rFonts w:ascii="SDCC Sans" w:hAnsi="SDCC Sans"/>
                <w:color w:val="3A3894"/>
              </w:rPr>
            </w:pPr>
            <w:r w:rsidRPr="00A2718E">
              <w:rPr>
                <w:rFonts w:ascii="SDCC Sans" w:hAnsi="SDCC Sans"/>
                <w:b/>
                <w:color w:val="3A3894"/>
              </w:rPr>
              <w:t>CATEGORY C</w:t>
            </w:r>
          </w:p>
        </w:tc>
        <w:tc>
          <w:tcPr>
            <w:tcW w:w="959" w:type="dxa"/>
            <w:vAlign w:val="center"/>
          </w:tcPr>
          <w:p w14:paraId="47A15853"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c>
          <w:tcPr>
            <w:tcW w:w="959" w:type="dxa"/>
            <w:vAlign w:val="center"/>
          </w:tcPr>
          <w:p w14:paraId="13C64A76"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39235055"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1ACDA0F3"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5DA45C79"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1485" w:type="dxa"/>
            <w:vAlign w:val="center"/>
          </w:tcPr>
          <w:p w14:paraId="057C71C4"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r>
      <w:tr w:rsidR="00201DF7" w:rsidRPr="00A2718E" w14:paraId="15735E85" w14:textId="77777777" w:rsidTr="00AD6E80">
        <w:tc>
          <w:tcPr>
            <w:tcW w:w="5955" w:type="dxa"/>
            <w:vAlign w:val="center"/>
          </w:tcPr>
          <w:p w14:paraId="34ECAB81" w14:textId="77777777" w:rsidR="00201DF7" w:rsidRPr="00A2718E" w:rsidRDefault="00201DF7" w:rsidP="00AD6E80">
            <w:pPr>
              <w:jc w:val="both"/>
              <w:rPr>
                <w:rFonts w:ascii="SDCC Sans" w:hAnsi="SDCC Sans"/>
                <w:color w:val="3A3894"/>
              </w:rPr>
            </w:pPr>
            <w:r w:rsidRPr="00A2718E">
              <w:rPr>
                <w:rFonts w:ascii="SDCC Sans" w:hAnsi="SDCC Sans"/>
                <w:color w:val="3A3894"/>
              </w:rPr>
              <w:t>Noise/disturbance reported to SDCC</w:t>
            </w:r>
          </w:p>
        </w:tc>
        <w:tc>
          <w:tcPr>
            <w:tcW w:w="959" w:type="dxa"/>
            <w:vAlign w:val="center"/>
          </w:tcPr>
          <w:p w14:paraId="767C4D8D" w14:textId="77777777" w:rsidR="00201DF7" w:rsidRPr="00A2718E" w:rsidRDefault="00201DF7" w:rsidP="00AD6E80">
            <w:pPr>
              <w:jc w:val="both"/>
              <w:rPr>
                <w:rFonts w:ascii="SDCC Sans" w:hAnsi="SDCC Sans"/>
                <w:color w:val="3A3894"/>
              </w:rPr>
            </w:pPr>
            <w:r w:rsidRPr="00A2718E">
              <w:rPr>
                <w:rFonts w:ascii="SDCC Sans" w:hAnsi="SDCC Sans"/>
                <w:b/>
                <w:color w:val="3A3894"/>
              </w:rPr>
              <w:t>28</w:t>
            </w:r>
          </w:p>
        </w:tc>
        <w:tc>
          <w:tcPr>
            <w:tcW w:w="959" w:type="dxa"/>
            <w:vAlign w:val="center"/>
          </w:tcPr>
          <w:p w14:paraId="19B80453" w14:textId="77777777" w:rsidR="00201DF7" w:rsidRPr="00A2718E" w:rsidRDefault="00201DF7" w:rsidP="00AD6E80">
            <w:pPr>
              <w:jc w:val="both"/>
              <w:rPr>
                <w:rFonts w:ascii="SDCC Sans" w:hAnsi="SDCC Sans"/>
                <w:color w:val="3A3894"/>
              </w:rPr>
            </w:pPr>
            <w:r w:rsidRPr="00A2718E">
              <w:rPr>
                <w:rFonts w:ascii="SDCC Sans" w:hAnsi="SDCC Sans"/>
                <w:color w:val="3A3894"/>
              </w:rPr>
              <w:t>7</w:t>
            </w:r>
          </w:p>
        </w:tc>
        <w:tc>
          <w:tcPr>
            <w:tcW w:w="959" w:type="dxa"/>
            <w:vAlign w:val="center"/>
          </w:tcPr>
          <w:p w14:paraId="438A9F6C" w14:textId="77777777" w:rsidR="00201DF7" w:rsidRPr="00A2718E" w:rsidRDefault="00201DF7" w:rsidP="00AD6E80">
            <w:pPr>
              <w:jc w:val="both"/>
              <w:rPr>
                <w:rFonts w:ascii="SDCC Sans" w:hAnsi="SDCC Sans"/>
                <w:color w:val="3A3894"/>
              </w:rPr>
            </w:pPr>
            <w:r w:rsidRPr="00A2718E">
              <w:rPr>
                <w:rFonts w:ascii="SDCC Sans" w:hAnsi="SDCC Sans"/>
                <w:color w:val="3A3894"/>
              </w:rPr>
              <w:t>16</w:t>
            </w:r>
          </w:p>
        </w:tc>
        <w:tc>
          <w:tcPr>
            <w:tcW w:w="959" w:type="dxa"/>
            <w:vAlign w:val="center"/>
          </w:tcPr>
          <w:p w14:paraId="3812BFB6"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42517BEA"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4B0B8ED5" w14:textId="77777777" w:rsidR="00201DF7" w:rsidRPr="00A2718E" w:rsidRDefault="00201DF7" w:rsidP="00AD6E80">
            <w:pPr>
              <w:jc w:val="both"/>
              <w:rPr>
                <w:rFonts w:ascii="SDCC Sans" w:hAnsi="SDCC Sans"/>
                <w:color w:val="3A3894"/>
              </w:rPr>
            </w:pPr>
            <w:r w:rsidRPr="00A2718E">
              <w:rPr>
                <w:rFonts w:ascii="SDCC Sans" w:hAnsi="SDCC Sans"/>
                <w:b/>
                <w:color w:val="3A3894"/>
              </w:rPr>
              <w:t>23</w:t>
            </w:r>
          </w:p>
        </w:tc>
      </w:tr>
      <w:tr w:rsidR="00201DF7" w:rsidRPr="00A2718E" w14:paraId="4B8AB587" w14:textId="77777777" w:rsidTr="00AD6E80">
        <w:tc>
          <w:tcPr>
            <w:tcW w:w="5955" w:type="dxa"/>
            <w:vAlign w:val="center"/>
          </w:tcPr>
          <w:p w14:paraId="05FDBF54" w14:textId="77777777" w:rsidR="00201DF7" w:rsidRPr="00A2718E" w:rsidRDefault="00201DF7" w:rsidP="00AD6E80">
            <w:pPr>
              <w:jc w:val="both"/>
              <w:rPr>
                <w:rFonts w:ascii="SDCC Sans" w:hAnsi="SDCC Sans"/>
                <w:color w:val="3A3894"/>
              </w:rPr>
            </w:pPr>
            <w:r w:rsidRPr="00A2718E">
              <w:rPr>
                <w:rFonts w:ascii="SDCC Sans" w:hAnsi="SDCC Sans"/>
                <w:color w:val="3A3894"/>
              </w:rPr>
              <w:t>Pets/animal nuisance reported to SDCC</w:t>
            </w:r>
          </w:p>
        </w:tc>
        <w:tc>
          <w:tcPr>
            <w:tcW w:w="959" w:type="dxa"/>
            <w:vAlign w:val="center"/>
          </w:tcPr>
          <w:p w14:paraId="72A1B707" w14:textId="77777777" w:rsidR="00201DF7" w:rsidRPr="00A2718E" w:rsidRDefault="00201DF7" w:rsidP="00AD6E80">
            <w:pPr>
              <w:jc w:val="both"/>
              <w:rPr>
                <w:rFonts w:ascii="SDCC Sans" w:hAnsi="SDCC Sans"/>
                <w:color w:val="3A3894"/>
              </w:rPr>
            </w:pPr>
            <w:r w:rsidRPr="00A2718E">
              <w:rPr>
                <w:rFonts w:ascii="SDCC Sans" w:hAnsi="SDCC Sans"/>
                <w:b/>
                <w:color w:val="3A3894"/>
              </w:rPr>
              <w:t>6</w:t>
            </w:r>
          </w:p>
        </w:tc>
        <w:tc>
          <w:tcPr>
            <w:tcW w:w="959" w:type="dxa"/>
            <w:vAlign w:val="center"/>
          </w:tcPr>
          <w:p w14:paraId="40F78C9E" w14:textId="77777777" w:rsidR="00201DF7" w:rsidRPr="00A2718E" w:rsidRDefault="00201DF7" w:rsidP="00AD6E80">
            <w:pPr>
              <w:jc w:val="both"/>
              <w:rPr>
                <w:rFonts w:ascii="SDCC Sans" w:hAnsi="SDCC Sans"/>
                <w:color w:val="3A3894"/>
              </w:rPr>
            </w:pPr>
            <w:r w:rsidRPr="00A2718E">
              <w:rPr>
                <w:rFonts w:ascii="SDCC Sans" w:hAnsi="SDCC Sans"/>
                <w:color w:val="3A3894"/>
              </w:rPr>
              <w:t>2</w:t>
            </w:r>
          </w:p>
        </w:tc>
        <w:tc>
          <w:tcPr>
            <w:tcW w:w="959" w:type="dxa"/>
            <w:vAlign w:val="center"/>
          </w:tcPr>
          <w:p w14:paraId="73DA53A6"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19C807BC"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29DD77A9"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3044695C" w14:textId="77777777" w:rsidR="00201DF7" w:rsidRPr="00A2718E" w:rsidRDefault="00201DF7" w:rsidP="00AD6E80">
            <w:pPr>
              <w:jc w:val="both"/>
              <w:rPr>
                <w:rFonts w:ascii="SDCC Sans" w:hAnsi="SDCC Sans"/>
                <w:color w:val="3A3894"/>
              </w:rPr>
            </w:pPr>
            <w:r w:rsidRPr="00A2718E">
              <w:rPr>
                <w:rFonts w:ascii="SDCC Sans" w:hAnsi="SDCC Sans"/>
                <w:b/>
                <w:color w:val="3A3894"/>
              </w:rPr>
              <w:t>2</w:t>
            </w:r>
          </w:p>
        </w:tc>
      </w:tr>
      <w:tr w:rsidR="00201DF7" w:rsidRPr="00A2718E" w14:paraId="7ADDD51A" w14:textId="77777777" w:rsidTr="00AD6E80">
        <w:tc>
          <w:tcPr>
            <w:tcW w:w="5955" w:type="dxa"/>
            <w:vAlign w:val="center"/>
          </w:tcPr>
          <w:p w14:paraId="2362E458" w14:textId="77777777" w:rsidR="00201DF7" w:rsidRPr="00A2718E" w:rsidRDefault="00201DF7" w:rsidP="00AD6E80">
            <w:pPr>
              <w:jc w:val="both"/>
              <w:rPr>
                <w:rFonts w:ascii="SDCC Sans" w:hAnsi="SDCC Sans"/>
                <w:color w:val="3A3894"/>
              </w:rPr>
            </w:pPr>
            <w:r w:rsidRPr="00A2718E">
              <w:rPr>
                <w:rFonts w:ascii="SDCC Sans" w:hAnsi="SDCC Sans"/>
                <w:color w:val="3A3894"/>
              </w:rPr>
              <w:t>Children Nuisance reported to SDCC</w:t>
            </w:r>
          </w:p>
        </w:tc>
        <w:tc>
          <w:tcPr>
            <w:tcW w:w="959" w:type="dxa"/>
            <w:vAlign w:val="center"/>
          </w:tcPr>
          <w:p w14:paraId="23DED7D1" w14:textId="77777777" w:rsidR="00201DF7" w:rsidRPr="00A2718E" w:rsidRDefault="00201DF7" w:rsidP="00AD6E80">
            <w:pPr>
              <w:jc w:val="both"/>
              <w:rPr>
                <w:rFonts w:ascii="SDCC Sans" w:hAnsi="SDCC Sans"/>
                <w:color w:val="3A3894"/>
              </w:rPr>
            </w:pPr>
            <w:r w:rsidRPr="00A2718E">
              <w:rPr>
                <w:rFonts w:ascii="SDCC Sans" w:hAnsi="SDCC Sans"/>
                <w:b/>
                <w:color w:val="3A3894"/>
              </w:rPr>
              <w:t>2</w:t>
            </w:r>
          </w:p>
        </w:tc>
        <w:tc>
          <w:tcPr>
            <w:tcW w:w="959" w:type="dxa"/>
            <w:vAlign w:val="center"/>
          </w:tcPr>
          <w:p w14:paraId="370A2A38"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1C027027"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2495386C"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0BA2602E"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6F506920" w14:textId="77777777" w:rsidR="00201DF7" w:rsidRPr="00A2718E" w:rsidRDefault="00201DF7" w:rsidP="00AD6E80">
            <w:pPr>
              <w:jc w:val="both"/>
              <w:rPr>
                <w:rFonts w:ascii="SDCC Sans" w:hAnsi="SDCC Sans"/>
                <w:color w:val="3A3894"/>
              </w:rPr>
            </w:pPr>
            <w:r w:rsidRPr="00A2718E">
              <w:rPr>
                <w:rFonts w:ascii="SDCC Sans" w:hAnsi="SDCC Sans"/>
                <w:b/>
                <w:color w:val="3A3894"/>
              </w:rPr>
              <w:t>0</w:t>
            </w:r>
          </w:p>
        </w:tc>
      </w:tr>
      <w:tr w:rsidR="00201DF7" w:rsidRPr="00A2718E" w14:paraId="48F33990" w14:textId="77777777" w:rsidTr="00AD6E80">
        <w:tc>
          <w:tcPr>
            <w:tcW w:w="5955" w:type="dxa"/>
            <w:vAlign w:val="center"/>
          </w:tcPr>
          <w:p w14:paraId="2B45369D" w14:textId="77777777" w:rsidR="00201DF7" w:rsidRPr="00A2718E" w:rsidRDefault="00201DF7" w:rsidP="00AD6E80">
            <w:pPr>
              <w:jc w:val="both"/>
              <w:rPr>
                <w:rFonts w:ascii="SDCC Sans" w:hAnsi="SDCC Sans"/>
                <w:color w:val="3A3894"/>
              </w:rPr>
            </w:pPr>
            <w:r w:rsidRPr="00A2718E">
              <w:rPr>
                <w:rFonts w:ascii="SDCC Sans" w:hAnsi="SDCC Sans"/>
                <w:color w:val="3A3894"/>
              </w:rPr>
              <w:t>Selling alcohol</w:t>
            </w:r>
          </w:p>
        </w:tc>
        <w:tc>
          <w:tcPr>
            <w:tcW w:w="959" w:type="dxa"/>
            <w:vAlign w:val="center"/>
          </w:tcPr>
          <w:p w14:paraId="194CFBBB" w14:textId="77777777" w:rsidR="00201DF7" w:rsidRPr="00A2718E" w:rsidRDefault="00201DF7" w:rsidP="00AD6E80">
            <w:pPr>
              <w:jc w:val="both"/>
              <w:rPr>
                <w:rFonts w:ascii="SDCC Sans" w:hAnsi="SDCC Sans"/>
                <w:color w:val="3A3894"/>
              </w:rPr>
            </w:pPr>
            <w:r w:rsidRPr="00A2718E">
              <w:rPr>
                <w:rFonts w:ascii="SDCC Sans" w:hAnsi="SDCC Sans"/>
                <w:b/>
                <w:color w:val="3A3894"/>
              </w:rPr>
              <w:t>0</w:t>
            </w:r>
          </w:p>
        </w:tc>
        <w:tc>
          <w:tcPr>
            <w:tcW w:w="959" w:type="dxa"/>
            <w:vAlign w:val="center"/>
          </w:tcPr>
          <w:p w14:paraId="3961EE7B"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D06AB56"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03E80D77"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78592E39"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104F300E" w14:textId="77777777" w:rsidR="00201DF7" w:rsidRPr="00A2718E" w:rsidRDefault="00201DF7" w:rsidP="00AD6E80">
            <w:pPr>
              <w:jc w:val="both"/>
              <w:rPr>
                <w:rFonts w:ascii="SDCC Sans" w:hAnsi="SDCC Sans"/>
                <w:color w:val="3A3894"/>
              </w:rPr>
            </w:pPr>
            <w:r w:rsidRPr="00A2718E">
              <w:rPr>
                <w:rFonts w:ascii="SDCC Sans" w:hAnsi="SDCC Sans"/>
                <w:b/>
                <w:color w:val="3A3894"/>
              </w:rPr>
              <w:t>0</w:t>
            </w:r>
          </w:p>
        </w:tc>
      </w:tr>
      <w:tr w:rsidR="00201DF7" w:rsidRPr="00A2718E" w14:paraId="3CFB8305" w14:textId="77777777" w:rsidTr="00AD6E80">
        <w:tc>
          <w:tcPr>
            <w:tcW w:w="5955" w:type="dxa"/>
            <w:vAlign w:val="center"/>
          </w:tcPr>
          <w:p w14:paraId="35F43729"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r w:rsidRPr="00A2718E">
              <w:rPr>
                <w:rFonts w:ascii="SDCC Sans" w:hAnsi="SDCC Sans"/>
                <w:b/>
                <w:color w:val="3A3894"/>
              </w:rPr>
              <w:t>Total Incidents reported to SDCC</w:t>
            </w:r>
          </w:p>
        </w:tc>
        <w:tc>
          <w:tcPr>
            <w:tcW w:w="959" w:type="dxa"/>
            <w:vAlign w:val="center"/>
          </w:tcPr>
          <w:p w14:paraId="74F4DE4F" w14:textId="77777777" w:rsidR="00201DF7" w:rsidRPr="00A2718E" w:rsidRDefault="00201DF7" w:rsidP="00AD6E80">
            <w:pPr>
              <w:jc w:val="both"/>
              <w:rPr>
                <w:rFonts w:ascii="SDCC Sans" w:hAnsi="SDCC Sans"/>
                <w:color w:val="3A3894"/>
              </w:rPr>
            </w:pPr>
            <w:r w:rsidRPr="00A2718E">
              <w:rPr>
                <w:rFonts w:ascii="SDCC Sans" w:hAnsi="SDCC Sans"/>
                <w:b/>
                <w:color w:val="3A3894"/>
              </w:rPr>
              <w:t>538</w:t>
            </w:r>
          </w:p>
        </w:tc>
        <w:tc>
          <w:tcPr>
            <w:tcW w:w="959" w:type="dxa"/>
            <w:vAlign w:val="center"/>
          </w:tcPr>
          <w:p w14:paraId="7101624D" w14:textId="77777777" w:rsidR="00201DF7" w:rsidRPr="00A2718E" w:rsidRDefault="00201DF7" w:rsidP="00AD6E80">
            <w:pPr>
              <w:jc w:val="both"/>
              <w:rPr>
                <w:rFonts w:ascii="SDCC Sans" w:hAnsi="SDCC Sans"/>
                <w:color w:val="3A3894"/>
              </w:rPr>
            </w:pPr>
            <w:r w:rsidRPr="00A2718E">
              <w:rPr>
                <w:rFonts w:ascii="SDCC Sans" w:hAnsi="SDCC Sans"/>
                <w:color w:val="3A3894"/>
              </w:rPr>
              <w:t>138</w:t>
            </w:r>
          </w:p>
        </w:tc>
        <w:tc>
          <w:tcPr>
            <w:tcW w:w="959" w:type="dxa"/>
            <w:vAlign w:val="center"/>
          </w:tcPr>
          <w:p w14:paraId="5D250980" w14:textId="77777777" w:rsidR="00201DF7" w:rsidRPr="00A2718E" w:rsidRDefault="00201DF7" w:rsidP="00AD6E80">
            <w:pPr>
              <w:jc w:val="both"/>
              <w:rPr>
                <w:rFonts w:ascii="SDCC Sans" w:hAnsi="SDCC Sans"/>
                <w:color w:val="3A3894"/>
              </w:rPr>
            </w:pPr>
            <w:r w:rsidRPr="00A2718E">
              <w:rPr>
                <w:rFonts w:ascii="SDCC Sans" w:hAnsi="SDCC Sans"/>
                <w:color w:val="3A3894"/>
              </w:rPr>
              <w:t>124</w:t>
            </w:r>
          </w:p>
        </w:tc>
        <w:tc>
          <w:tcPr>
            <w:tcW w:w="959" w:type="dxa"/>
            <w:vAlign w:val="center"/>
          </w:tcPr>
          <w:p w14:paraId="70EA5222"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685DCC00"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7167FA55" w14:textId="77777777" w:rsidR="00201DF7" w:rsidRPr="00A2718E" w:rsidRDefault="00201DF7" w:rsidP="00AD6E80">
            <w:pPr>
              <w:jc w:val="both"/>
              <w:rPr>
                <w:rFonts w:ascii="SDCC Sans" w:hAnsi="SDCC Sans"/>
                <w:color w:val="3A3894"/>
              </w:rPr>
            </w:pPr>
            <w:r w:rsidRPr="00A2718E">
              <w:rPr>
                <w:rFonts w:ascii="SDCC Sans" w:hAnsi="SDCC Sans"/>
                <w:b/>
                <w:color w:val="3A3894"/>
              </w:rPr>
              <w:t>262</w:t>
            </w:r>
          </w:p>
        </w:tc>
      </w:tr>
      <w:tr w:rsidR="00201DF7" w:rsidRPr="00A2718E" w14:paraId="15F94D08" w14:textId="77777777" w:rsidTr="00AD6E80">
        <w:tc>
          <w:tcPr>
            <w:tcW w:w="5955" w:type="dxa"/>
            <w:vAlign w:val="center"/>
          </w:tcPr>
          <w:p w14:paraId="17DE1F46"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r w:rsidRPr="00A2718E">
              <w:rPr>
                <w:rFonts w:ascii="SDCC Sans" w:hAnsi="SDCC Sans"/>
                <w:b/>
                <w:color w:val="3A3894"/>
              </w:rPr>
              <w:t>Total Complaints reported to SDCC</w:t>
            </w:r>
          </w:p>
        </w:tc>
        <w:tc>
          <w:tcPr>
            <w:tcW w:w="959" w:type="dxa"/>
            <w:vAlign w:val="center"/>
          </w:tcPr>
          <w:p w14:paraId="3F628CB5" w14:textId="77777777" w:rsidR="00201DF7" w:rsidRPr="00A2718E" w:rsidRDefault="00201DF7" w:rsidP="00AD6E80">
            <w:pPr>
              <w:jc w:val="both"/>
              <w:rPr>
                <w:rFonts w:ascii="SDCC Sans" w:hAnsi="SDCC Sans"/>
                <w:color w:val="3A3894"/>
              </w:rPr>
            </w:pPr>
            <w:r w:rsidRPr="00A2718E">
              <w:rPr>
                <w:rFonts w:ascii="SDCC Sans" w:hAnsi="SDCC Sans"/>
                <w:b/>
                <w:color w:val="3A3894"/>
              </w:rPr>
              <w:t>341</w:t>
            </w:r>
          </w:p>
        </w:tc>
        <w:tc>
          <w:tcPr>
            <w:tcW w:w="959" w:type="dxa"/>
            <w:vAlign w:val="center"/>
          </w:tcPr>
          <w:p w14:paraId="42BCD225" w14:textId="77777777" w:rsidR="00201DF7" w:rsidRPr="00A2718E" w:rsidRDefault="00201DF7" w:rsidP="00AD6E80">
            <w:pPr>
              <w:jc w:val="both"/>
              <w:rPr>
                <w:rFonts w:ascii="SDCC Sans" w:hAnsi="SDCC Sans"/>
                <w:color w:val="3A3894"/>
              </w:rPr>
            </w:pPr>
            <w:r w:rsidRPr="00A2718E">
              <w:rPr>
                <w:rFonts w:ascii="SDCC Sans" w:hAnsi="SDCC Sans"/>
                <w:color w:val="3A3894"/>
              </w:rPr>
              <w:t>79</w:t>
            </w:r>
          </w:p>
        </w:tc>
        <w:tc>
          <w:tcPr>
            <w:tcW w:w="959" w:type="dxa"/>
            <w:vAlign w:val="center"/>
          </w:tcPr>
          <w:p w14:paraId="60D6BFD7" w14:textId="77777777" w:rsidR="00201DF7" w:rsidRPr="00A2718E" w:rsidRDefault="00201DF7" w:rsidP="00AD6E80">
            <w:pPr>
              <w:jc w:val="both"/>
              <w:rPr>
                <w:rFonts w:ascii="SDCC Sans" w:hAnsi="SDCC Sans"/>
                <w:color w:val="3A3894"/>
              </w:rPr>
            </w:pPr>
            <w:r w:rsidRPr="00A2718E">
              <w:rPr>
                <w:rFonts w:ascii="SDCC Sans" w:hAnsi="SDCC Sans"/>
                <w:color w:val="3A3894"/>
              </w:rPr>
              <w:t>65</w:t>
            </w:r>
          </w:p>
        </w:tc>
        <w:tc>
          <w:tcPr>
            <w:tcW w:w="959" w:type="dxa"/>
            <w:vAlign w:val="center"/>
          </w:tcPr>
          <w:p w14:paraId="298A7240"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3F4DBE3E"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248824D2" w14:textId="77777777" w:rsidR="00201DF7" w:rsidRPr="00A2718E" w:rsidRDefault="00201DF7" w:rsidP="00AD6E80">
            <w:pPr>
              <w:jc w:val="both"/>
              <w:rPr>
                <w:rFonts w:ascii="SDCC Sans" w:hAnsi="SDCC Sans"/>
                <w:color w:val="3A3894"/>
              </w:rPr>
            </w:pPr>
            <w:r w:rsidRPr="00A2718E">
              <w:rPr>
                <w:rFonts w:ascii="SDCC Sans" w:hAnsi="SDCC Sans"/>
                <w:b/>
                <w:color w:val="3A3894"/>
              </w:rPr>
              <w:t>144</w:t>
            </w:r>
          </w:p>
        </w:tc>
      </w:tr>
      <w:tr w:rsidR="00201DF7" w:rsidRPr="00A2718E" w14:paraId="4CF820E8" w14:textId="77777777" w:rsidTr="00AD6E80">
        <w:tc>
          <w:tcPr>
            <w:tcW w:w="5955" w:type="dxa"/>
            <w:vAlign w:val="center"/>
          </w:tcPr>
          <w:p w14:paraId="180CDCFD"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4086886A"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c>
          <w:tcPr>
            <w:tcW w:w="959" w:type="dxa"/>
            <w:vAlign w:val="center"/>
          </w:tcPr>
          <w:p w14:paraId="042C0E52"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292E2207"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69DC2FE5"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3F265DBA"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1485" w:type="dxa"/>
            <w:vAlign w:val="center"/>
          </w:tcPr>
          <w:p w14:paraId="3DE673E0"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r>
      <w:tr w:rsidR="00201DF7" w:rsidRPr="00A2718E" w14:paraId="62CC65B7" w14:textId="77777777" w:rsidTr="00AD6E80">
        <w:tc>
          <w:tcPr>
            <w:tcW w:w="5955" w:type="dxa"/>
            <w:vMerge w:val="restart"/>
            <w:vAlign w:val="center"/>
          </w:tcPr>
          <w:p w14:paraId="66133786"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r w:rsidRPr="00A2718E">
              <w:rPr>
                <w:rFonts w:ascii="SDCC Sans" w:hAnsi="SDCC Sans"/>
                <w:b/>
                <w:color w:val="3A3894"/>
              </w:rPr>
              <w:t>Total Actions taken by Allocations Support Unit Staff -</w:t>
            </w:r>
            <w:r w:rsidRPr="00A2718E">
              <w:rPr>
                <w:rFonts w:ascii="Cambria" w:hAnsi="Cambria" w:cs="Cambria"/>
                <w:b/>
                <w:color w:val="3A3894"/>
              </w:rPr>
              <w:t>    </w:t>
            </w:r>
            <w:r w:rsidRPr="00A2718E">
              <w:rPr>
                <w:rFonts w:ascii="SDCC Sans" w:hAnsi="SDCC Sans"/>
                <w:b/>
                <w:color w:val="3A3894"/>
              </w:rPr>
              <w:t xml:space="preserve"> Main actions listed below</w:t>
            </w:r>
          </w:p>
        </w:tc>
        <w:tc>
          <w:tcPr>
            <w:tcW w:w="959" w:type="dxa"/>
            <w:vAlign w:val="center"/>
          </w:tcPr>
          <w:p w14:paraId="0A460851"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c>
          <w:tcPr>
            <w:tcW w:w="959" w:type="dxa"/>
            <w:vAlign w:val="center"/>
          </w:tcPr>
          <w:p w14:paraId="3BB9CFD6"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6267185C"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281E7689"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959" w:type="dxa"/>
            <w:vAlign w:val="center"/>
          </w:tcPr>
          <w:p w14:paraId="33B63BF0"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1485" w:type="dxa"/>
            <w:vAlign w:val="center"/>
          </w:tcPr>
          <w:p w14:paraId="71263BAE" w14:textId="77777777" w:rsidR="00201DF7" w:rsidRPr="00A2718E" w:rsidRDefault="00201DF7" w:rsidP="00AD6E80">
            <w:pPr>
              <w:jc w:val="both"/>
              <w:rPr>
                <w:rFonts w:ascii="SDCC Sans" w:hAnsi="SDCC Sans"/>
                <w:color w:val="3A3894"/>
              </w:rPr>
            </w:pPr>
            <w:r w:rsidRPr="00A2718E">
              <w:rPr>
                <w:rFonts w:ascii="Cambria" w:hAnsi="Cambria" w:cs="Cambria"/>
                <w:b/>
                <w:color w:val="3A3894"/>
              </w:rPr>
              <w:t> </w:t>
            </w:r>
          </w:p>
        </w:tc>
      </w:tr>
      <w:tr w:rsidR="00201DF7" w:rsidRPr="00A2718E" w14:paraId="58906C85" w14:textId="77777777" w:rsidTr="00AD6E80">
        <w:tc>
          <w:tcPr>
            <w:tcW w:w="0" w:type="dxa"/>
            <w:vMerge/>
          </w:tcPr>
          <w:p w14:paraId="5666FFB6" w14:textId="77777777" w:rsidR="00201DF7" w:rsidRPr="00A2718E" w:rsidRDefault="00201DF7" w:rsidP="00AD6E80">
            <w:pPr>
              <w:jc w:val="both"/>
              <w:rPr>
                <w:rFonts w:ascii="SDCC Sans" w:hAnsi="SDCC Sans"/>
                <w:color w:val="3A3894"/>
              </w:rPr>
            </w:pPr>
          </w:p>
        </w:tc>
        <w:tc>
          <w:tcPr>
            <w:tcW w:w="959" w:type="dxa"/>
            <w:vAlign w:val="center"/>
          </w:tcPr>
          <w:p w14:paraId="486CC7FA" w14:textId="77777777" w:rsidR="00201DF7" w:rsidRPr="00A2718E" w:rsidRDefault="00201DF7" w:rsidP="00AD6E80">
            <w:pPr>
              <w:jc w:val="both"/>
              <w:rPr>
                <w:rFonts w:ascii="SDCC Sans" w:hAnsi="SDCC Sans"/>
                <w:color w:val="3A3894"/>
              </w:rPr>
            </w:pPr>
            <w:r w:rsidRPr="00A2718E">
              <w:rPr>
                <w:rFonts w:ascii="SDCC Sans" w:hAnsi="SDCC Sans"/>
                <w:b/>
                <w:color w:val="3A3894"/>
              </w:rPr>
              <w:t>3020</w:t>
            </w:r>
          </w:p>
        </w:tc>
        <w:tc>
          <w:tcPr>
            <w:tcW w:w="959" w:type="dxa"/>
            <w:vAlign w:val="center"/>
          </w:tcPr>
          <w:p w14:paraId="10409A04" w14:textId="77777777" w:rsidR="00201DF7" w:rsidRPr="00A2718E" w:rsidRDefault="00201DF7" w:rsidP="00AD6E80">
            <w:pPr>
              <w:jc w:val="both"/>
              <w:rPr>
                <w:rFonts w:ascii="SDCC Sans" w:hAnsi="SDCC Sans"/>
                <w:color w:val="3A3894"/>
              </w:rPr>
            </w:pPr>
            <w:r w:rsidRPr="00A2718E">
              <w:rPr>
                <w:rFonts w:ascii="SDCC Sans" w:hAnsi="SDCC Sans"/>
                <w:color w:val="3A3894"/>
              </w:rPr>
              <w:t>809</w:t>
            </w:r>
          </w:p>
        </w:tc>
        <w:tc>
          <w:tcPr>
            <w:tcW w:w="959" w:type="dxa"/>
            <w:vAlign w:val="center"/>
          </w:tcPr>
          <w:p w14:paraId="196136EA" w14:textId="77777777" w:rsidR="00201DF7" w:rsidRPr="00A2718E" w:rsidRDefault="00201DF7" w:rsidP="00AD6E80">
            <w:pPr>
              <w:jc w:val="both"/>
              <w:rPr>
                <w:rFonts w:ascii="SDCC Sans" w:hAnsi="SDCC Sans"/>
                <w:color w:val="3A3894"/>
              </w:rPr>
            </w:pPr>
            <w:r w:rsidRPr="00A2718E">
              <w:rPr>
                <w:rFonts w:ascii="SDCC Sans" w:hAnsi="SDCC Sans"/>
                <w:color w:val="3A3894"/>
              </w:rPr>
              <w:t>605</w:t>
            </w:r>
          </w:p>
        </w:tc>
        <w:tc>
          <w:tcPr>
            <w:tcW w:w="959" w:type="dxa"/>
            <w:vAlign w:val="center"/>
          </w:tcPr>
          <w:p w14:paraId="41846FF9"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10C86971"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7381E08D" w14:textId="77777777" w:rsidR="00201DF7" w:rsidRPr="00A2718E" w:rsidRDefault="00201DF7" w:rsidP="00AD6E80">
            <w:pPr>
              <w:jc w:val="both"/>
              <w:rPr>
                <w:rFonts w:ascii="SDCC Sans" w:hAnsi="SDCC Sans"/>
                <w:color w:val="3A3894"/>
              </w:rPr>
            </w:pPr>
            <w:r w:rsidRPr="00A2718E">
              <w:rPr>
                <w:rFonts w:ascii="SDCC Sans" w:hAnsi="SDCC Sans"/>
                <w:b/>
                <w:color w:val="3A3894"/>
              </w:rPr>
              <w:t>1414</w:t>
            </w:r>
          </w:p>
        </w:tc>
      </w:tr>
      <w:tr w:rsidR="00201DF7" w:rsidRPr="00A2718E" w14:paraId="210D1A46" w14:textId="77777777" w:rsidTr="00AD6E80">
        <w:tc>
          <w:tcPr>
            <w:tcW w:w="5955" w:type="dxa"/>
            <w:vAlign w:val="center"/>
          </w:tcPr>
          <w:p w14:paraId="37A0085A" w14:textId="77777777" w:rsidR="00201DF7" w:rsidRPr="00A2718E" w:rsidRDefault="00201DF7" w:rsidP="00AD6E80">
            <w:pPr>
              <w:jc w:val="both"/>
              <w:rPr>
                <w:rFonts w:ascii="SDCC Sans" w:hAnsi="SDCC Sans"/>
                <w:color w:val="3A3894"/>
              </w:rPr>
            </w:pPr>
            <w:r w:rsidRPr="00A2718E">
              <w:rPr>
                <w:rFonts w:ascii="SDCC Sans" w:hAnsi="SDCC Sans"/>
                <w:color w:val="3A3894"/>
              </w:rPr>
              <w:t>House call / Inspection</w:t>
            </w:r>
          </w:p>
        </w:tc>
        <w:tc>
          <w:tcPr>
            <w:tcW w:w="959" w:type="dxa"/>
            <w:vAlign w:val="center"/>
          </w:tcPr>
          <w:p w14:paraId="116D3CF7" w14:textId="77777777" w:rsidR="00201DF7" w:rsidRPr="00A2718E" w:rsidRDefault="00201DF7" w:rsidP="00AD6E80">
            <w:pPr>
              <w:jc w:val="both"/>
              <w:rPr>
                <w:rFonts w:ascii="SDCC Sans" w:hAnsi="SDCC Sans"/>
                <w:color w:val="3A3894"/>
              </w:rPr>
            </w:pPr>
            <w:r w:rsidRPr="00A2718E">
              <w:rPr>
                <w:rFonts w:ascii="SDCC Sans" w:hAnsi="SDCC Sans"/>
                <w:b/>
                <w:color w:val="3A3894"/>
              </w:rPr>
              <w:t>532</w:t>
            </w:r>
          </w:p>
        </w:tc>
        <w:tc>
          <w:tcPr>
            <w:tcW w:w="959" w:type="dxa"/>
            <w:vAlign w:val="center"/>
          </w:tcPr>
          <w:p w14:paraId="26C88229" w14:textId="77777777" w:rsidR="00201DF7" w:rsidRPr="00A2718E" w:rsidRDefault="00201DF7" w:rsidP="00AD6E80">
            <w:pPr>
              <w:jc w:val="both"/>
              <w:rPr>
                <w:rFonts w:ascii="SDCC Sans" w:hAnsi="SDCC Sans"/>
                <w:color w:val="3A3894"/>
              </w:rPr>
            </w:pPr>
            <w:r w:rsidRPr="00A2718E">
              <w:rPr>
                <w:rFonts w:ascii="SDCC Sans" w:hAnsi="SDCC Sans"/>
                <w:color w:val="3A3894"/>
              </w:rPr>
              <w:t>186</w:t>
            </w:r>
          </w:p>
        </w:tc>
        <w:tc>
          <w:tcPr>
            <w:tcW w:w="959" w:type="dxa"/>
            <w:vAlign w:val="center"/>
          </w:tcPr>
          <w:p w14:paraId="75361BBC" w14:textId="77777777" w:rsidR="00201DF7" w:rsidRPr="00A2718E" w:rsidRDefault="00201DF7" w:rsidP="00AD6E80">
            <w:pPr>
              <w:jc w:val="both"/>
              <w:rPr>
                <w:rFonts w:ascii="SDCC Sans" w:hAnsi="SDCC Sans"/>
                <w:color w:val="3A3894"/>
              </w:rPr>
            </w:pPr>
            <w:r w:rsidRPr="00A2718E">
              <w:rPr>
                <w:rFonts w:ascii="SDCC Sans" w:hAnsi="SDCC Sans"/>
                <w:color w:val="3A3894"/>
              </w:rPr>
              <w:t>143</w:t>
            </w:r>
          </w:p>
        </w:tc>
        <w:tc>
          <w:tcPr>
            <w:tcW w:w="959" w:type="dxa"/>
            <w:vAlign w:val="center"/>
          </w:tcPr>
          <w:p w14:paraId="37D2E805"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311BD0DF"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1328D8AD" w14:textId="77777777" w:rsidR="00201DF7" w:rsidRPr="00A2718E" w:rsidRDefault="00201DF7" w:rsidP="00AD6E80">
            <w:pPr>
              <w:jc w:val="both"/>
              <w:rPr>
                <w:rFonts w:ascii="SDCC Sans" w:hAnsi="SDCC Sans"/>
                <w:color w:val="3A3894"/>
              </w:rPr>
            </w:pPr>
            <w:r w:rsidRPr="00A2718E">
              <w:rPr>
                <w:rFonts w:ascii="SDCC Sans" w:hAnsi="SDCC Sans"/>
                <w:b/>
                <w:color w:val="3A3894"/>
              </w:rPr>
              <w:t>329</w:t>
            </w:r>
          </w:p>
        </w:tc>
      </w:tr>
      <w:tr w:rsidR="00201DF7" w:rsidRPr="00A2718E" w14:paraId="4FA56E4F" w14:textId="77777777" w:rsidTr="00AD6E80">
        <w:tc>
          <w:tcPr>
            <w:tcW w:w="5955" w:type="dxa"/>
            <w:vAlign w:val="center"/>
          </w:tcPr>
          <w:p w14:paraId="0EB5B677" w14:textId="77777777" w:rsidR="00201DF7" w:rsidRPr="00A2718E" w:rsidRDefault="00201DF7" w:rsidP="00AD6E80">
            <w:pPr>
              <w:jc w:val="both"/>
              <w:rPr>
                <w:rFonts w:ascii="SDCC Sans" w:hAnsi="SDCC Sans"/>
                <w:color w:val="3A3894"/>
              </w:rPr>
            </w:pPr>
            <w:r w:rsidRPr="00A2718E">
              <w:rPr>
                <w:rFonts w:ascii="SDCC Sans" w:hAnsi="SDCC Sans"/>
                <w:color w:val="3A3894"/>
              </w:rPr>
              <w:t>Demand for Possession Section 15 &amp; 17</w:t>
            </w:r>
          </w:p>
        </w:tc>
        <w:tc>
          <w:tcPr>
            <w:tcW w:w="959" w:type="dxa"/>
            <w:vAlign w:val="center"/>
          </w:tcPr>
          <w:p w14:paraId="6C25AE32" w14:textId="77777777" w:rsidR="00201DF7" w:rsidRPr="00A2718E" w:rsidRDefault="00201DF7" w:rsidP="00AD6E80">
            <w:pPr>
              <w:jc w:val="both"/>
              <w:rPr>
                <w:rFonts w:ascii="SDCC Sans" w:hAnsi="SDCC Sans"/>
                <w:color w:val="3A3894"/>
              </w:rPr>
            </w:pPr>
            <w:r w:rsidRPr="00A2718E">
              <w:rPr>
                <w:rFonts w:ascii="SDCC Sans" w:hAnsi="SDCC Sans"/>
                <w:b/>
                <w:color w:val="3A3894"/>
              </w:rPr>
              <w:t>1</w:t>
            </w:r>
          </w:p>
        </w:tc>
        <w:tc>
          <w:tcPr>
            <w:tcW w:w="959" w:type="dxa"/>
            <w:vAlign w:val="center"/>
          </w:tcPr>
          <w:p w14:paraId="7C98B27D"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09046F35"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0A2AF93B"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2DA81005"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237B6383" w14:textId="77777777" w:rsidR="00201DF7" w:rsidRPr="00A2718E" w:rsidRDefault="00201DF7" w:rsidP="00AD6E80">
            <w:pPr>
              <w:jc w:val="both"/>
              <w:rPr>
                <w:rFonts w:ascii="SDCC Sans" w:hAnsi="SDCC Sans"/>
                <w:color w:val="3A3894"/>
              </w:rPr>
            </w:pPr>
            <w:r w:rsidRPr="00A2718E">
              <w:rPr>
                <w:rFonts w:ascii="SDCC Sans" w:hAnsi="SDCC Sans"/>
                <w:b/>
                <w:color w:val="3A3894"/>
              </w:rPr>
              <w:t>0</w:t>
            </w:r>
          </w:p>
        </w:tc>
      </w:tr>
      <w:tr w:rsidR="00201DF7" w:rsidRPr="00A2718E" w14:paraId="7BED2CB8" w14:textId="77777777" w:rsidTr="00AD6E80">
        <w:tc>
          <w:tcPr>
            <w:tcW w:w="5955" w:type="dxa"/>
            <w:vAlign w:val="center"/>
          </w:tcPr>
          <w:p w14:paraId="18859EC0" w14:textId="77777777" w:rsidR="00201DF7" w:rsidRPr="00A2718E" w:rsidRDefault="00201DF7" w:rsidP="00AD6E80">
            <w:pPr>
              <w:jc w:val="both"/>
              <w:rPr>
                <w:rFonts w:ascii="SDCC Sans" w:hAnsi="SDCC Sans"/>
                <w:color w:val="3A3894"/>
              </w:rPr>
            </w:pPr>
            <w:r w:rsidRPr="00A2718E">
              <w:rPr>
                <w:rFonts w:ascii="SDCC Sans" w:hAnsi="SDCC Sans"/>
                <w:color w:val="3A3894"/>
              </w:rPr>
              <w:t>Abandonment notice served</w:t>
            </w:r>
          </w:p>
        </w:tc>
        <w:tc>
          <w:tcPr>
            <w:tcW w:w="959" w:type="dxa"/>
            <w:vAlign w:val="center"/>
          </w:tcPr>
          <w:p w14:paraId="5927DB41" w14:textId="77777777" w:rsidR="00201DF7" w:rsidRPr="00A2718E" w:rsidRDefault="00201DF7" w:rsidP="00AD6E80">
            <w:pPr>
              <w:jc w:val="both"/>
              <w:rPr>
                <w:rFonts w:ascii="SDCC Sans" w:hAnsi="SDCC Sans"/>
                <w:color w:val="3A3894"/>
              </w:rPr>
            </w:pPr>
            <w:r w:rsidRPr="00A2718E">
              <w:rPr>
                <w:rFonts w:ascii="SDCC Sans" w:hAnsi="SDCC Sans"/>
                <w:b/>
                <w:color w:val="3A3894"/>
              </w:rPr>
              <w:t>13</w:t>
            </w:r>
          </w:p>
        </w:tc>
        <w:tc>
          <w:tcPr>
            <w:tcW w:w="959" w:type="dxa"/>
            <w:vAlign w:val="center"/>
          </w:tcPr>
          <w:p w14:paraId="69132C98" w14:textId="77777777" w:rsidR="00201DF7" w:rsidRPr="00A2718E" w:rsidRDefault="00201DF7" w:rsidP="00AD6E80">
            <w:pPr>
              <w:jc w:val="both"/>
              <w:rPr>
                <w:rFonts w:ascii="SDCC Sans" w:hAnsi="SDCC Sans"/>
                <w:color w:val="3A3894"/>
              </w:rPr>
            </w:pPr>
            <w:r w:rsidRPr="00A2718E">
              <w:rPr>
                <w:rFonts w:ascii="SDCC Sans" w:hAnsi="SDCC Sans"/>
                <w:color w:val="3A3894"/>
              </w:rPr>
              <w:t>6</w:t>
            </w:r>
          </w:p>
        </w:tc>
        <w:tc>
          <w:tcPr>
            <w:tcW w:w="959" w:type="dxa"/>
            <w:vAlign w:val="center"/>
          </w:tcPr>
          <w:p w14:paraId="1FA2B736" w14:textId="77777777" w:rsidR="00201DF7" w:rsidRPr="00A2718E" w:rsidRDefault="00201DF7" w:rsidP="00AD6E80">
            <w:pPr>
              <w:jc w:val="both"/>
              <w:rPr>
                <w:rFonts w:ascii="SDCC Sans" w:hAnsi="SDCC Sans"/>
                <w:color w:val="3A3894"/>
              </w:rPr>
            </w:pPr>
            <w:r w:rsidRPr="00A2718E">
              <w:rPr>
                <w:rFonts w:ascii="SDCC Sans" w:hAnsi="SDCC Sans"/>
                <w:color w:val="3A3894"/>
              </w:rPr>
              <w:t>2</w:t>
            </w:r>
          </w:p>
        </w:tc>
        <w:tc>
          <w:tcPr>
            <w:tcW w:w="959" w:type="dxa"/>
            <w:vAlign w:val="center"/>
          </w:tcPr>
          <w:p w14:paraId="405B4CFD"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09A54C7F"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25745BA9" w14:textId="77777777" w:rsidR="00201DF7" w:rsidRPr="00A2718E" w:rsidRDefault="00201DF7" w:rsidP="00AD6E80">
            <w:pPr>
              <w:jc w:val="both"/>
              <w:rPr>
                <w:rFonts w:ascii="SDCC Sans" w:hAnsi="SDCC Sans"/>
                <w:color w:val="3A3894"/>
              </w:rPr>
            </w:pPr>
            <w:r w:rsidRPr="00A2718E">
              <w:rPr>
                <w:rFonts w:ascii="SDCC Sans" w:hAnsi="SDCC Sans"/>
                <w:b/>
                <w:color w:val="3A3894"/>
              </w:rPr>
              <w:t>8</w:t>
            </w:r>
          </w:p>
        </w:tc>
      </w:tr>
      <w:tr w:rsidR="00201DF7" w:rsidRPr="00A2718E" w14:paraId="05E6160A" w14:textId="77777777" w:rsidTr="00AD6E80">
        <w:tc>
          <w:tcPr>
            <w:tcW w:w="5955" w:type="dxa"/>
            <w:vAlign w:val="center"/>
          </w:tcPr>
          <w:p w14:paraId="54D9963D" w14:textId="77777777" w:rsidR="00201DF7" w:rsidRPr="00A2718E" w:rsidRDefault="00201DF7" w:rsidP="00AD6E80">
            <w:pPr>
              <w:jc w:val="both"/>
              <w:rPr>
                <w:rFonts w:ascii="SDCC Sans" w:hAnsi="SDCC Sans"/>
                <w:color w:val="3A3894"/>
              </w:rPr>
            </w:pPr>
            <w:r w:rsidRPr="00A2718E">
              <w:rPr>
                <w:rFonts w:ascii="SDCC Sans" w:hAnsi="SDCC Sans"/>
                <w:color w:val="3A3894"/>
              </w:rPr>
              <w:t>Surrenders Obtained (including Termination of Tenancy under Section 15)</w:t>
            </w:r>
          </w:p>
        </w:tc>
        <w:tc>
          <w:tcPr>
            <w:tcW w:w="959" w:type="dxa"/>
            <w:vAlign w:val="center"/>
          </w:tcPr>
          <w:p w14:paraId="3A6584B1" w14:textId="77777777" w:rsidR="00201DF7" w:rsidRPr="00A2718E" w:rsidRDefault="00201DF7" w:rsidP="00AD6E80">
            <w:pPr>
              <w:jc w:val="both"/>
              <w:rPr>
                <w:rFonts w:ascii="SDCC Sans" w:hAnsi="SDCC Sans"/>
                <w:color w:val="3A3894"/>
              </w:rPr>
            </w:pPr>
            <w:r w:rsidRPr="00A2718E">
              <w:rPr>
                <w:rFonts w:ascii="SDCC Sans" w:hAnsi="SDCC Sans"/>
                <w:b/>
                <w:color w:val="3A3894"/>
              </w:rPr>
              <w:t>54</w:t>
            </w:r>
          </w:p>
        </w:tc>
        <w:tc>
          <w:tcPr>
            <w:tcW w:w="959" w:type="dxa"/>
            <w:vAlign w:val="center"/>
          </w:tcPr>
          <w:p w14:paraId="63A04EAB" w14:textId="77777777" w:rsidR="00201DF7" w:rsidRPr="00A2718E" w:rsidRDefault="00201DF7" w:rsidP="00AD6E80">
            <w:pPr>
              <w:jc w:val="both"/>
              <w:rPr>
                <w:rFonts w:ascii="SDCC Sans" w:hAnsi="SDCC Sans"/>
                <w:color w:val="3A3894"/>
              </w:rPr>
            </w:pPr>
            <w:r w:rsidRPr="00A2718E">
              <w:rPr>
                <w:rFonts w:ascii="SDCC Sans" w:hAnsi="SDCC Sans"/>
                <w:color w:val="3A3894"/>
              </w:rPr>
              <w:t>4</w:t>
            </w:r>
          </w:p>
        </w:tc>
        <w:tc>
          <w:tcPr>
            <w:tcW w:w="959" w:type="dxa"/>
            <w:vAlign w:val="center"/>
          </w:tcPr>
          <w:p w14:paraId="17F6E432" w14:textId="77777777" w:rsidR="00201DF7" w:rsidRPr="00A2718E" w:rsidRDefault="00201DF7" w:rsidP="00AD6E80">
            <w:pPr>
              <w:jc w:val="both"/>
              <w:rPr>
                <w:rFonts w:ascii="SDCC Sans" w:hAnsi="SDCC Sans"/>
                <w:color w:val="3A3894"/>
              </w:rPr>
            </w:pPr>
            <w:r w:rsidRPr="00A2718E">
              <w:rPr>
                <w:rFonts w:ascii="SDCC Sans" w:hAnsi="SDCC Sans"/>
                <w:color w:val="3A3894"/>
              </w:rPr>
              <w:t>9</w:t>
            </w:r>
          </w:p>
        </w:tc>
        <w:tc>
          <w:tcPr>
            <w:tcW w:w="959" w:type="dxa"/>
            <w:vAlign w:val="center"/>
          </w:tcPr>
          <w:p w14:paraId="759CFF1E"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22F42181"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0AB6123B" w14:textId="77777777" w:rsidR="00201DF7" w:rsidRPr="00A2718E" w:rsidRDefault="00201DF7" w:rsidP="00AD6E80">
            <w:pPr>
              <w:jc w:val="both"/>
              <w:rPr>
                <w:rFonts w:ascii="SDCC Sans" w:hAnsi="SDCC Sans"/>
                <w:color w:val="3A3894"/>
              </w:rPr>
            </w:pPr>
            <w:r w:rsidRPr="00A2718E">
              <w:rPr>
                <w:rFonts w:ascii="SDCC Sans" w:hAnsi="SDCC Sans"/>
                <w:b/>
                <w:color w:val="3A3894"/>
              </w:rPr>
              <w:t>13</w:t>
            </w:r>
          </w:p>
        </w:tc>
      </w:tr>
      <w:tr w:rsidR="00201DF7" w:rsidRPr="00A2718E" w14:paraId="3575D14C" w14:textId="77777777" w:rsidTr="00AD6E80">
        <w:tc>
          <w:tcPr>
            <w:tcW w:w="5955" w:type="dxa"/>
            <w:vAlign w:val="center"/>
          </w:tcPr>
          <w:p w14:paraId="66E81E60" w14:textId="77777777" w:rsidR="00201DF7" w:rsidRPr="00A2718E" w:rsidRDefault="00201DF7" w:rsidP="00AD6E80">
            <w:pPr>
              <w:jc w:val="both"/>
              <w:rPr>
                <w:rFonts w:ascii="SDCC Sans" w:hAnsi="SDCC Sans"/>
                <w:color w:val="3A3894"/>
              </w:rPr>
            </w:pPr>
            <w:r w:rsidRPr="00A2718E">
              <w:rPr>
                <w:rFonts w:ascii="SDCC Sans" w:hAnsi="SDCC Sans"/>
                <w:color w:val="3A3894"/>
              </w:rPr>
              <w:t>Warnings issued</w:t>
            </w:r>
          </w:p>
        </w:tc>
        <w:tc>
          <w:tcPr>
            <w:tcW w:w="959" w:type="dxa"/>
            <w:vAlign w:val="center"/>
          </w:tcPr>
          <w:p w14:paraId="71E2312C" w14:textId="77777777" w:rsidR="00201DF7" w:rsidRPr="00A2718E" w:rsidRDefault="00201DF7" w:rsidP="00AD6E80">
            <w:pPr>
              <w:jc w:val="both"/>
              <w:rPr>
                <w:rFonts w:ascii="SDCC Sans" w:hAnsi="SDCC Sans"/>
                <w:color w:val="3A3894"/>
              </w:rPr>
            </w:pPr>
            <w:r w:rsidRPr="00A2718E">
              <w:rPr>
                <w:rFonts w:ascii="SDCC Sans" w:hAnsi="SDCC Sans"/>
                <w:b/>
                <w:color w:val="3A3894"/>
              </w:rPr>
              <w:t>121</w:t>
            </w:r>
          </w:p>
        </w:tc>
        <w:tc>
          <w:tcPr>
            <w:tcW w:w="959" w:type="dxa"/>
            <w:vAlign w:val="center"/>
          </w:tcPr>
          <w:p w14:paraId="0D855F32" w14:textId="77777777" w:rsidR="00201DF7" w:rsidRPr="00A2718E" w:rsidRDefault="00201DF7" w:rsidP="00AD6E80">
            <w:pPr>
              <w:jc w:val="both"/>
              <w:rPr>
                <w:rFonts w:ascii="SDCC Sans" w:hAnsi="SDCC Sans"/>
                <w:color w:val="3A3894"/>
              </w:rPr>
            </w:pPr>
            <w:r w:rsidRPr="00A2718E">
              <w:rPr>
                <w:rFonts w:ascii="SDCC Sans" w:hAnsi="SDCC Sans"/>
                <w:color w:val="3A3894"/>
              </w:rPr>
              <w:t>58</w:t>
            </w:r>
          </w:p>
        </w:tc>
        <w:tc>
          <w:tcPr>
            <w:tcW w:w="959" w:type="dxa"/>
            <w:vAlign w:val="center"/>
          </w:tcPr>
          <w:p w14:paraId="50A1BE88" w14:textId="77777777" w:rsidR="00201DF7" w:rsidRPr="00A2718E" w:rsidRDefault="00201DF7" w:rsidP="00AD6E80">
            <w:pPr>
              <w:jc w:val="both"/>
              <w:rPr>
                <w:rFonts w:ascii="SDCC Sans" w:hAnsi="SDCC Sans"/>
                <w:color w:val="3A3894"/>
              </w:rPr>
            </w:pPr>
            <w:r w:rsidRPr="00A2718E">
              <w:rPr>
                <w:rFonts w:ascii="SDCC Sans" w:hAnsi="SDCC Sans"/>
                <w:color w:val="3A3894"/>
              </w:rPr>
              <w:t>18</w:t>
            </w:r>
          </w:p>
        </w:tc>
        <w:tc>
          <w:tcPr>
            <w:tcW w:w="959" w:type="dxa"/>
            <w:vAlign w:val="center"/>
          </w:tcPr>
          <w:p w14:paraId="6817382D"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5DD30F35"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04FB3D93" w14:textId="77777777" w:rsidR="00201DF7" w:rsidRPr="00A2718E" w:rsidRDefault="00201DF7" w:rsidP="00AD6E80">
            <w:pPr>
              <w:jc w:val="both"/>
              <w:rPr>
                <w:rFonts w:ascii="SDCC Sans" w:hAnsi="SDCC Sans"/>
                <w:color w:val="3A3894"/>
              </w:rPr>
            </w:pPr>
            <w:r w:rsidRPr="00A2718E">
              <w:rPr>
                <w:rFonts w:ascii="SDCC Sans" w:hAnsi="SDCC Sans"/>
                <w:b/>
                <w:color w:val="3A3894"/>
              </w:rPr>
              <w:t>76</w:t>
            </w:r>
          </w:p>
        </w:tc>
      </w:tr>
      <w:tr w:rsidR="00201DF7" w:rsidRPr="00A2718E" w14:paraId="63AF4F11" w14:textId="77777777" w:rsidTr="00AD6E80">
        <w:tc>
          <w:tcPr>
            <w:tcW w:w="5955" w:type="dxa"/>
            <w:vAlign w:val="center"/>
          </w:tcPr>
          <w:p w14:paraId="03EB207D" w14:textId="77777777" w:rsidR="00201DF7" w:rsidRPr="00A2718E" w:rsidRDefault="00201DF7" w:rsidP="00AD6E80">
            <w:pPr>
              <w:jc w:val="both"/>
              <w:rPr>
                <w:rFonts w:ascii="SDCC Sans" w:hAnsi="SDCC Sans"/>
                <w:color w:val="3A3894"/>
              </w:rPr>
            </w:pPr>
            <w:r w:rsidRPr="00A2718E">
              <w:rPr>
                <w:rFonts w:ascii="SDCC Sans" w:hAnsi="SDCC Sans"/>
                <w:color w:val="3A3894"/>
              </w:rPr>
              <w:t>Interviews held (formal office and by phone)</w:t>
            </w:r>
          </w:p>
        </w:tc>
        <w:tc>
          <w:tcPr>
            <w:tcW w:w="959" w:type="dxa"/>
            <w:vAlign w:val="center"/>
          </w:tcPr>
          <w:p w14:paraId="6E4A00A6" w14:textId="77777777" w:rsidR="00201DF7" w:rsidRPr="00A2718E" w:rsidRDefault="00201DF7" w:rsidP="00AD6E80">
            <w:pPr>
              <w:jc w:val="both"/>
              <w:rPr>
                <w:rFonts w:ascii="SDCC Sans" w:hAnsi="SDCC Sans"/>
                <w:color w:val="3A3894"/>
              </w:rPr>
            </w:pPr>
            <w:r w:rsidRPr="00A2718E">
              <w:rPr>
                <w:rFonts w:ascii="SDCC Sans" w:hAnsi="SDCC Sans"/>
                <w:b/>
                <w:color w:val="3A3894"/>
              </w:rPr>
              <w:t>384</w:t>
            </w:r>
          </w:p>
        </w:tc>
        <w:tc>
          <w:tcPr>
            <w:tcW w:w="959" w:type="dxa"/>
            <w:vAlign w:val="center"/>
          </w:tcPr>
          <w:p w14:paraId="2807C4B6" w14:textId="77777777" w:rsidR="00201DF7" w:rsidRPr="00A2718E" w:rsidRDefault="00201DF7" w:rsidP="00AD6E80">
            <w:pPr>
              <w:jc w:val="both"/>
              <w:rPr>
                <w:rFonts w:ascii="SDCC Sans" w:hAnsi="SDCC Sans"/>
                <w:color w:val="3A3894"/>
              </w:rPr>
            </w:pPr>
            <w:r w:rsidRPr="00A2718E">
              <w:rPr>
                <w:rFonts w:ascii="SDCC Sans" w:hAnsi="SDCC Sans"/>
                <w:color w:val="3A3894"/>
              </w:rPr>
              <w:t>90</w:t>
            </w:r>
          </w:p>
        </w:tc>
        <w:tc>
          <w:tcPr>
            <w:tcW w:w="959" w:type="dxa"/>
            <w:vAlign w:val="center"/>
          </w:tcPr>
          <w:p w14:paraId="4D123CE1" w14:textId="77777777" w:rsidR="00201DF7" w:rsidRPr="00A2718E" w:rsidRDefault="00201DF7" w:rsidP="00AD6E80">
            <w:pPr>
              <w:jc w:val="both"/>
              <w:rPr>
                <w:rFonts w:ascii="SDCC Sans" w:hAnsi="SDCC Sans"/>
                <w:color w:val="3A3894"/>
              </w:rPr>
            </w:pPr>
            <w:r w:rsidRPr="00A2718E">
              <w:rPr>
                <w:rFonts w:ascii="SDCC Sans" w:hAnsi="SDCC Sans"/>
                <w:color w:val="3A3894"/>
              </w:rPr>
              <w:t>73</w:t>
            </w:r>
          </w:p>
        </w:tc>
        <w:tc>
          <w:tcPr>
            <w:tcW w:w="959" w:type="dxa"/>
            <w:vAlign w:val="center"/>
          </w:tcPr>
          <w:p w14:paraId="4FB65782"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2147F2EA"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603EC8EE" w14:textId="77777777" w:rsidR="00201DF7" w:rsidRPr="00A2718E" w:rsidRDefault="00201DF7" w:rsidP="00AD6E80">
            <w:pPr>
              <w:jc w:val="both"/>
              <w:rPr>
                <w:rFonts w:ascii="SDCC Sans" w:hAnsi="SDCC Sans"/>
                <w:color w:val="3A3894"/>
              </w:rPr>
            </w:pPr>
            <w:r w:rsidRPr="00A2718E">
              <w:rPr>
                <w:rFonts w:ascii="SDCC Sans" w:hAnsi="SDCC Sans"/>
                <w:b/>
                <w:color w:val="3A3894"/>
              </w:rPr>
              <w:t>163</w:t>
            </w:r>
          </w:p>
        </w:tc>
      </w:tr>
      <w:tr w:rsidR="00201DF7" w:rsidRPr="00A2718E" w14:paraId="4EBC1B0B" w14:textId="77777777" w:rsidTr="00AD6E80">
        <w:tc>
          <w:tcPr>
            <w:tcW w:w="5955" w:type="dxa"/>
            <w:vAlign w:val="center"/>
          </w:tcPr>
          <w:p w14:paraId="57791BA3" w14:textId="77777777" w:rsidR="00201DF7" w:rsidRPr="00A2718E" w:rsidRDefault="00201DF7" w:rsidP="00AD6E80">
            <w:pPr>
              <w:jc w:val="both"/>
              <w:rPr>
                <w:rFonts w:ascii="SDCC Sans" w:hAnsi="SDCC Sans"/>
                <w:color w:val="3A3894"/>
              </w:rPr>
            </w:pPr>
            <w:r w:rsidRPr="00A2718E">
              <w:rPr>
                <w:rFonts w:ascii="SDCC Sans" w:hAnsi="SDCC Sans"/>
                <w:color w:val="3A3894"/>
              </w:rPr>
              <w:t>Pre-Tenancies (includes following up Tenancy Checks) Group Tenancies were held in respect of new developments.</w:t>
            </w:r>
          </w:p>
        </w:tc>
        <w:tc>
          <w:tcPr>
            <w:tcW w:w="959" w:type="dxa"/>
            <w:vAlign w:val="center"/>
          </w:tcPr>
          <w:p w14:paraId="5C261B99" w14:textId="77777777" w:rsidR="00201DF7" w:rsidRPr="00A2718E" w:rsidRDefault="00201DF7" w:rsidP="00AD6E80">
            <w:pPr>
              <w:jc w:val="both"/>
              <w:rPr>
                <w:rFonts w:ascii="SDCC Sans" w:hAnsi="SDCC Sans"/>
                <w:color w:val="3A3894"/>
              </w:rPr>
            </w:pPr>
            <w:r w:rsidRPr="00A2718E">
              <w:rPr>
                <w:rFonts w:ascii="SDCC Sans" w:hAnsi="SDCC Sans"/>
                <w:b/>
                <w:color w:val="3A3894"/>
              </w:rPr>
              <w:t>230</w:t>
            </w:r>
          </w:p>
        </w:tc>
        <w:tc>
          <w:tcPr>
            <w:tcW w:w="959" w:type="dxa"/>
            <w:vAlign w:val="center"/>
          </w:tcPr>
          <w:p w14:paraId="3CFD9F30" w14:textId="77777777" w:rsidR="00201DF7" w:rsidRPr="00A2718E" w:rsidRDefault="00201DF7" w:rsidP="00AD6E80">
            <w:pPr>
              <w:jc w:val="both"/>
              <w:rPr>
                <w:rFonts w:ascii="SDCC Sans" w:hAnsi="SDCC Sans"/>
                <w:color w:val="3A3894"/>
              </w:rPr>
            </w:pPr>
            <w:r w:rsidRPr="00A2718E">
              <w:rPr>
                <w:rFonts w:ascii="SDCC Sans" w:hAnsi="SDCC Sans"/>
                <w:color w:val="3A3894"/>
              </w:rPr>
              <w:t>46</w:t>
            </w:r>
          </w:p>
        </w:tc>
        <w:tc>
          <w:tcPr>
            <w:tcW w:w="959" w:type="dxa"/>
            <w:vAlign w:val="center"/>
          </w:tcPr>
          <w:p w14:paraId="68D0CFC6" w14:textId="77777777" w:rsidR="00201DF7" w:rsidRPr="00A2718E" w:rsidRDefault="00201DF7" w:rsidP="00AD6E80">
            <w:pPr>
              <w:jc w:val="both"/>
              <w:rPr>
                <w:rFonts w:ascii="SDCC Sans" w:hAnsi="SDCC Sans"/>
                <w:color w:val="3A3894"/>
              </w:rPr>
            </w:pPr>
            <w:r w:rsidRPr="00A2718E">
              <w:rPr>
                <w:rFonts w:ascii="SDCC Sans" w:hAnsi="SDCC Sans"/>
                <w:color w:val="3A3894"/>
              </w:rPr>
              <w:t>19</w:t>
            </w:r>
          </w:p>
        </w:tc>
        <w:tc>
          <w:tcPr>
            <w:tcW w:w="959" w:type="dxa"/>
            <w:vAlign w:val="center"/>
          </w:tcPr>
          <w:p w14:paraId="2DBFC8E1"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318A336F"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1DE3FF0B" w14:textId="77777777" w:rsidR="00201DF7" w:rsidRPr="00A2718E" w:rsidRDefault="00201DF7" w:rsidP="00AD6E80">
            <w:pPr>
              <w:jc w:val="both"/>
              <w:rPr>
                <w:rFonts w:ascii="SDCC Sans" w:hAnsi="SDCC Sans"/>
                <w:color w:val="3A3894"/>
              </w:rPr>
            </w:pPr>
            <w:r w:rsidRPr="00A2718E">
              <w:rPr>
                <w:rFonts w:ascii="SDCC Sans" w:hAnsi="SDCC Sans"/>
                <w:b/>
                <w:color w:val="3A3894"/>
              </w:rPr>
              <w:t>65</w:t>
            </w:r>
          </w:p>
        </w:tc>
      </w:tr>
      <w:tr w:rsidR="00201DF7" w:rsidRPr="00A2718E" w14:paraId="5069E209" w14:textId="77777777" w:rsidTr="00AD6E80">
        <w:tc>
          <w:tcPr>
            <w:tcW w:w="5955" w:type="dxa"/>
            <w:vAlign w:val="center"/>
          </w:tcPr>
          <w:p w14:paraId="21664ADE" w14:textId="77777777" w:rsidR="00201DF7" w:rsidRPr="00A2718E" w:rsidRDefault="00201DF7" w:rsidP="00AD6E80">
            <w:pPr>
              <w:jc w:val="both"/>
              <w:rPr>
                <w:rFonts w:ascii="SDCC Sans" w:hAnsi="SDCC Sans"/>
                <w:color w:val="3A3894"/>
              </w:rPr>
            </w:pPr>
            <w:r w:rsidRPr="00A2718E">
              <w:rPr>
                <w:rFonts w:ascii="SDCC Sans" w:hAnsi="SDCC Sans"/>
                <w:color w:val="3A3894"/>
              </w:rPr>
              <w:t>Complaints received by WhatsApp</w:t>
            </w:r>
          </w:p>
        </w:tc>
        <w:tc>
          <w:tcPr>
            <w:tcW w:w="959" w:type="dxa"/>
            <w:vAlign w:val="center"/>
          </w:tcPr>
          <w:p w14:paraId="6C52E044" w14:textId="77777777" w:rsidR="00201DF7" w:rsidRPr="00A2718E" w:rsidRDefault="00201DF7" w:rsidP="00AD6E80">
            <w:pPr>
              <w:jc w:val="both"/>
              <w:rPr>
                <w:rFonts w:ascii="SDCC Sans" w:hAnsi="SDCC Sans"/>
                <w:color w:val="3A3894"/>
              </w:rPr>
            </w:pPr>
            <w:r w:rsidRPr="00A2718E">
              <w:rPr>
                <w:rFonts w:ascii="SDCC Sans" w:hAnsi="SDCC Sans"/>
                <w:b/>
                <w:color w:val="3A3894"/>
              </w:rPr>
              <w:t>36</w:t>
            </w:r>
          </w:p>
        </w:tc>
        <w:tc>
          <w:tcPr>
            <w:tcW w:w="959" w:type="dxa"/>
            <w:vAlign w:val="center"/>
          </w:tcPr>
          <w:p w14:paraId="427284B1" w14:textId="77777777" w:rsidR="00201DF7" w:rsidRPr="00A2718E" w:rsidRDefault="00201DF7" w:rsidP="00AD6E80">
            <w:pPr>
              <w:jc w:val="both"/>
              <w:rPr>
                <w:rFonts w:ascii="SDCC Sans" w:hAnsi="SDCC Sans"/>
                <w:color w:val="3A3894"/>
              </w:rPr>
            </w:pPr>
            <w:r w:rsidRPr="00A2718E">
              <w:rPr>
                <w:rFonts w:ascii="SDCC Sans" w:hAnsi="SDCC Sans"/>
                <w:color w:val="3A3894"/>
              </w:rPr>
              <w:t>5</w:t>
            </w:r>
          </w:p>
        </w:tc>
        <w:tc>
          <w:tcPr>
            <w:tcW w:w="959" w:type="dxa"/>
            <w:vAlign w:val="center"/>
          </w:tcPr>
          <w:p w14:paraId="3E595B09" w14:textId="77777777" w:rsidR="00201DF7" w:rsidRPr="00A2718E" w:rsidRDefault="00201DF7" w:rsidP="00AD6E80">
            <w:pPr>
              <w:jc w:val="both"/>
              <w:rPr>
                <w:rFonts w:ascii="SDCC Sans" w:hAnsi="SDCC Sans"/>
                <w:color w:val="3A3894"/>
              </w:rPr>
            </w:pPr>
            <w:r w:rsidRPr="00A2718E">
              <w:rPr>
                <w:rFonts w:ascii="SDCC Sans" w:hAnsi="SDCC Sans"/>
                <w:color w:val="3A3894"/>
              </w:rPr>
              <w:t>16</w:t>
            </w:r>
          </w:p>
        </w:tc>
        <w:tc>
          <w:tcPr>
            <w:tcW w:w="959" w:type="dxa"/>
            <w:vAlign w:val="center"/>
          </w:tcPr>
          <w:p w14:paraId="05062EDB"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959" w:type="dxa"/>
            <w:vAlign w:val="center"/>
          </w:tcPr>
          <w:p w14:paraId="59403F14" w14:textId="77777777" w:rsidR="00201DF7" w:rsidRPr="00A2718E" w:rsidRDefault="00201DF7" w:rsidP="00AD6E80">
            <w:pPr>
              <w:jc w:val="both"/>
              <w:rPr>
                <w:rFonts w:ascii="SDCC Sans" w:hAnsi="SDCC Sans"/>
                <w:color w:val="3A3894"/>
              </w:rPr>
            </w:pPr>
            <w:r w:rsidRPr="00A2718E">
              <w:rPr>
                <w:rFonts w:ascii="SDCC Sans" w:hAnsi="SDCC Sans"/>
                <w:color w:val="3A3894"/>
              </w:rPr>
              <w:t>0</w:t>
            </w:r>
          </w:p>
        </w:tc>
        <w:tc>
          <w:tcPr>
            <w:tcW w:w="1485" w:type="dxa"/>
            <w:vAlign w:val="center"/>
          </w:tcPr>
          <w:p w14:paraId="10C0D2F6" w14:textId="77777777" w:rsidR="00201DF7" w:rsidRPr="00A2718E" w:rsidRDefault="00201DF7" w:rsidP="00AD6E80">
            <w:pPr>
              <w:jc w:val="both"/>
              <w:rPr>
                <w:rFonts w:ascii="SDCC Sans" w:hAnsi="SDCC Sans"/>
                <w:color w:val="3A3894"/>
              </w:rPr>
            </w:pPr>
            <w:r w:rsidRPr="00A2718E">
              <w:rPr>
                <w:rFonts w:ascii="SDCC Sans" w:hAnsi="SDCC Sans"/>
                <w:b/>
                <w:color w:val="3A3894"/>
              </w:rPr>
              <w:t>21</w:t>
            </w:r>
          </w:p>
        </w:tc>
      </w:tr>
    </w:tbl>
    <w:p w14:paraId="091155BB" w14:textId="77777777" w:rsidR="00201DF7" w:rsidRDefault="00201DF7" w:rsidP="00201DF7">
      <w:pPr>
        <w:jc w:val="both"/>
        <w:rPr>
          <w:rFonts w:ascii="Cambria" w:hAnsi="Cambria" w:cs="Cambria"/>
          <w:color w:val="3A3894"/>
        </w:rPr>
      </w:pPr>
      <w:r w:rsidRPr="00A2718E">
        <w:rPr>
          <w:rFonts w:ascii="Cambria" w:hAnsi="Cambria" w:cs="Cambria"/>
          <w:color w:val="3A3894"/>
        </w:rPr>
        <w:t> </w:t>
      </w:r>
    </w:p>
    <w:p w14:paraId="79128DF8" w14:textId="77777777" w:rsidR="00201DF7" w:rsidRDefault="00201DF7" w:rsidP="00201DF7">
      <w:pPr>
        <w:jc w:val="both"/>
        <w:rPr>
          <w:rFonts w:ascii="SDCC Sans" w:hAnsi="SDCC Sans"/>
          <w:color w:val="3A3894"/>
        </w:rPr>
      </w:pPr>
      <w:r w:rsidRPr="00A01234">
        <w:rPr>
          <w:rFonts w:ascii="SDCC Sans" w:hAnsi="SDCC Sans" w:cs="Cambria"/>
          <w:color w:val="3A3894"/>
        </w:rPr>
        <w:t>Fiona Hendley, A/Senior Executive Officer, presented the</w:t>
      </w:r>
      <w:r w:rsidRPr="00A01234">
        <w:rPr>
          <w:rFonts w:ascii="Cambria" w:hAnsi="Cambria" w:cs="Cambria"/>
          <w:color w:val="3A3894"/>
        </w:rPr>
        <w:t> </w:t>
      </w:r>
      <w:r w:rsidRPr="00A2718E">
        <w:rPr>
          <w:rFonts w:ascii="SDCC Sans" w:hAnsi="SDCC Sans"/>
          <w:color w:val="3A3894"/>
        </w:rPr>
        <w:t>Anti-Social Behaviour Report Quarter 2</w:t>
      </w:r>
    </w:p>
    <w:p w14:paraId="57DD5549" w14:textId="77777777" w:rsidR="00201DF7" w:rsidRPr="00A2718E" w:rsidRDefault="00201DF7" w:rsidP="00201DF7">
      <w:pPr>
        <w:jc w:val="both"/>
        <w:rPr>
          <w:rFonts w:ascii="SDCC Sans" w:hAnsi="SDCC Sans"/>
          <w:color w:val="3A3894"/>
        </w:rPr>
      </w:pPr>
      <w:r>
        <w:rPr>
          <w:rFonts w:ascii="SDCC Sans" w:hAnsi="SDCC Sans"/>
          <w:color w:val="3A3894"/>
        </w:rPr>
        <w:t xml:space="preserve">The Report was </w:t>
      </w:r>
      <w:r w:rsidRPr="00A01234">
        <w:rPr>
          <w:rFonts w:ascii="SDCC Sans" w:hAnsi="SDCC Sans"/>
          <w:b/>
          <w:bCs/>
          <w:color w:val="3A3894"/>
        </w:rPr>
        <w:t>NOTED</w:t>
      </w:r>
    </w:p>
    <w:p w14:paraId="611DA477"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H12/0926 Item ID:92663</w:t>
      </w:r>
    </w:p>
    <w:p w14:paraId="493B45FE"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01F8F62C" w14:textId="77777777" w:rsidR="00201DF7" w:rsidRPr="00A2718E" w:rsidRDefault="00201DF7" w:rsidP="00201DF7">
      <w:pPr>
        <w:jc w:val="both"/>
        <w:rPr>
          <w:rFonts w:ascii="SDCC Sans" w:hAnsi="SDCC Sans"/>
          <w:color w:val="3A3894"/>
        </w:rPr>
      </w:pPr>
      <w:r w:rsidRPr="00A2718E">
        <w:rPr>
          <w:rFonts w:ascii="SDCC Sans" w:hAnsi="SDCC Sans"/>
          <w:color w:val="3A3894"/>
        </w:rPr>
        <w:t>"Housing Allocation Report Quarter 2" (For Noting)</w:t>
      </w:r>
    </w:p>
    <w:p w14:paraId="4708A1BE" w14:textId="77777777" w:rsidR="00201DF7" w:rsidRDefault="00201DF7" w:rsidP="00201DF7">
      <w:pPr>
        <w:jc w:val="both"/>
        <w:rPr>
          <w:rFonts w:ascii="SDCC Sans" w:hAnsi="SDCC Sans"/>
          <w:color w:val="3A3894"/>
        </w:rPr>
      </w:pPr>
      <w:hyperlink r:id="rId17" w:history="1">
        <w:r w:rsidRPr="00A2718E">
          <w:rPr>
            <w:rStyle w:val="Hyperlink"/>
            <w:rFonts w:ascii="SDCC Sans" w:hAnsi="SDCC Sans"/>
            <w:color w:val="3A3894"/>
          </w:rPr>
          <w:t>Q2 Allocations Report</w:t>
        </w:r>
      </w:hyperlink>
    </w:p>
    <w:p w14:paraId="3131D2DD" w14:textId="77777777" w:rsidR="00201DF7" w:rsidRDefault="00201DF7" w:rsidP="00201DF7">
      <w:pPr>
        <w:jc w:val="both"/>
        <w:rPr>
          <w:rFonts w:ascii="SDCC Sans" w:hAnsi="SDCC Sans"/>
          <w:color w:val="3A3894"/>
        </w:rPr>
      </w:pPr>
      <w:r>
        <w:rPr>
          <w:rFonts w:ascii="SDCC Sans" w:hAnsi="SDCC Sans"/>
          <w:color w:val="3A3894"/>
        </w:rPr>
        <w:t>Amanda Mills, Senior Executive Officer, presented the Housing Allocations Report Quarter 2</w:t>
      </w:r>
    </w:p>
    <w:p w14:paraId="5F7334C9" w14:textId="77777777" w:rsidR="00201DF7" w:rsidRDefault="00201DF7" w:rsidP="00201DF7">
      <w:pPr>
        <w:jc w:val="both"/>
        <w:rPr>
          <w:rFonts w:ascii="SDCC Sans" w:hAnsi="SDCC Sans"/>
          <w:color w:val="3A3894"/>
        </w:rPr>
      </w:pPr>
      <w:r>
        <w:rPr>
          <w:rFonts w:ascii="SDCC Sans" w:hAnsi="SDCC Sans"/>
          <w:color w:val="3A3894"/>
        </w:rPr>
        <w:t>There were contributions from Cllr L Dunne, Cllr N Whelan, Cllr P Holohan and Cllr J Spear</w:t>
      </w:r>
    </w:p>
    <w:p w14:paraId="61BCEE51" w14:textId="77777777" w:rsidR="00201DF7" w:rsidRPr="00A2718E" w:rsidRDefault="00201DF7" w:rsidP="00201DF7">
      <w:pPr>
        <w:jc w:val="both"/>
        <w:rPr>
          <w:rFonts w:ascii="SDCC Sans" w:hAnsi="SDCC Sans"/>
          <w:color w:val="3A3894"/>
        </w:rPr>
      </w:pPr>
      <w:r>
        <w:rPr>
          <w:rFonts w:ascii="SDCC Sans" w:hAnsi="SDCC Sans"/>
          <w:color w:val="3A3894"/>
        </w:rPr>
        <w:t xml:space="preserve">The Report was </w:t>
      </w:r>
      <w:r w:rsidRPr="00A01234">
        <w:rPr>
          <w:rFonts w:ascii="SDCC Sans" w:hAnsi="SDCC Sans"/>
          <w:b/>
          <w:bCs/>
          <w:color w:val="3A3894"/>
        </w:rPr>
        <w:t>NOTED</w:t>
      </w:r>
    </w:p>
    <w:p w14:paraId="280F7776"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H13/0926 Item ID:92664</w:t>
      </w:r>
    </w:p>
    <w:p w14:paraId="7466C221"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25326B25" w14:textId="77777777" w:rsidR="00201DF7" w:rsidRPr="00A2718E" w:rsidRDefault="00201DF7" w:rsidP="00201DF7">
      <w:pPr>
        <w:jc w:val="both"/>
        <w:rPr>
          <w:rFonts w:ascii="SDCC Sans" w:hAnsi="SDCC Sans"/>
          <w:color w:val="3A3894"/>
        </w:rPr>
      </w:pPr>
      <w:r w:rsidRPr="00A2718E">
        <w:rPr>
          <w:rFonts w:ascii="SDCC Sans" w:hAnsi="SDCC Sans"/>
          <w:color w:val="3A3894"/>
        </w:rPr>
        <w:t>"Housing Delivery Report- Quarter 2".</w:t>
      </w:r>
    </w:p>
    <w:p w14:paraId="1A45275C" w14:textId="77777777" w:rsidR="00201DF7" w:rsidRDefault="00201DF7" w:rsidP="00201DF7">
      <w:pPr>
        <w:jc w:val="both"/>
        <w:rPr>
          <w:rFonts w:ascii="SDCC Sans" w:hAnsi="SDCC Sans"/>
          <w:color w:val="3A3894"/>
        </w:rPr>
      </w:pPr>
      <w:hyperlink r:id="rId18" w:history="1">
        <w:r w:rsidRPr="00A2718E">
          <w:rPr>
            <w:rStyle w:val="Hyperlink"/>
            <w:rFonts w:ascii="SDCC Sans" w:hAnsi="SDCC Sans"/>
            <w:color w:val="3A3894"/>
          </w:rPr>
          <w:t>Housing Delivery Report</w:t>
        </w:r>
      </w:hyperlink>
    </w:p>
    <w:p w14:paraId="6A03C1BF" w14:textId="77777777" w:rsidR="00201DF7" w:rsidRDefault="00201DF7" w:rsidP="00201DF7">
      <w:pPr>
        <w:jc w:val="both"/>
        <w:rPr>
          <w:rFonts w:ascii="SDCC Sans" w:hAnsi="SDCC Sans"/>
          <w:color w:val="3A3894"/>
        </w:rPr>
      </w:pPr>
      <w:r>
        <w:rPr>
          <w:rFonts w:ascii="SDCC Sans" w:hAnsi="SDCC Sans"/>
          <w:color w:val="3A3894"/>
        </w:rPr>
        <w:t>Vivienne Hartnett presented the Housing Delivery Report – Quarter 2</w:t>
      </w:r>
    </w:p>
    <w:p w14:paraId="2D2CA79C" w14:textId="77777777" w:rsidR="00201DF7" w:rsidRDefault="00201DF7" w:rsidP="00201DF7">
      <w:pPr>
        <w:jc w:val="both"/>
        <w:rPr>
          <w:rFonts w:ascii="SDCC Sans" w:hAnsi="SDCC Sans"/>
          <w:color w:val="3A3894"/>
        </w:rPr>
      </w:pPr>
      <w:r>
        <w:rPr>
          <w:rFonts w:ascii="SDCC Sans" w:hAnsi="SDCC Sans"/>
          <w:color w:val="3A3894"/>
        </w:rPr>
        <w:t>There were contributions from Cllr L Dunne, Cllr K Keane, Cllr D Donnelly, Cllr P Holohan and Cllr N Whelan</w:t>
      </w:r>
    </w:p>
    <w:p w14:paraId="2526E2BE" w14:textId="77777777" w:rsidR="00201DF7" w:rsidRPr="00A2718E" w:rsidRDefault="00201DF7" w:rsidP="00201DF7">
      <w:pPr>
        <w:jc w:val="both"/>
        <w:rPr>
          <w:rFonts w:ascii="SDCC Sans" w:hAnsi="SDCC Sans"/>
          <w:color w:val="3A3894"/>
        </w:rPr>
      </w:pPr>
      <w:r>
        <w:rPr>
          <w:rFonts w:ascii="SDCC Sans" w:hAnsi="SDCC Sans"/>
          <w:color w:val="3A3894"/>
        </w:rPr>
        <w:t xml:space="preserve">The Report was </w:t>
      </w:r>
      <w:r w:rsidRPr="007A5BAA">
        <w:rPr>
          <w:rFonts w:ascii="SDCC Sans" w:hAnsi="SDCC Sans"/>
          <w:b/>
          <w:bCs/>
          <w:color w:val="3A3894"/>
        </w:rPr>
        <w:t>NOTED</w:t>
      </w:r>
    </w:p>
    <w:p w14:paraId="5FD5490C"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H14/0926 Item ID:92276</w:t>
      </w:r>
    </w:p>
    <w:p w14:paraId="146029C7"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w:t>
      </w:r>
    </w:p>
    <w:p w14:paraId="482F77A8"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600E42FE"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C7/0926 Item ID:92264</w:t>
      </w:r>
    </w:p>
    <w:p w14:paraId="1E2CF7BF"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w:t>
      </w:r>
    </w:p>
    <w:p w14:paraId="3E291C53"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4A306FFF" w14:textId="77777777" w:rsidR="00201DF7" w:rsidRPr="00FB41F2" w:rsidRDefault="00201DF7" w:rsidP="00201DF7">
      <w:pPr>
        <w:pStyle w:val="Heading2"/>
        <w:jc w:val="both"/>
        <w:rPr>
          <w:rFonts w:ascii="SDCC Sans" w:hAnsi="SDCC Sans"/>
          <w:b/>
          <w:bCs/>
          <w:color w:val="3A3894"/>
          <w:u w:val="single"/>
        </w:rPr>
      </w:pPr>
      <w:r w:rsidRPr="00FB41F2">
        <w:rPr>
          <w:rFonts w:ascii="SDCC Sans" w:hAnsi="SDCC Sans"/>
          <w:b/>
          <w:bCs/>
          <w:color w:val="3A3894"/>
          <w:u w:val="single"/>
        </w:rPr>
        <w:t>Community</w:t>
      </w:r>
    </w:p>
    <w:p w14:paraId="3F456D4B"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Q13/0926 Item ID:92684</w:t>
      </w:r>
    </w:p>
    <w:p w14:paraId="657EA00C"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Samantha Duff</w:t>
      </w:r>
    </w:p>
    <w:p w14:paraId="45CEE957" w14:textId="77777777" w:rsidR="00201DF7" w:rsidRPr="00A2718E" w:rsidRDefault="00201DF7" w:rsidP="00201DF7">
      <w:pPr>
        <w:jc w:val="both"/>
        <w:rPr>
          <w:rFonts w:ascii="SDCC Sans" w:hAnsi="SDCC Sans"/>
          <w:color w:val="3A3894"/>
        </w:rPr>
      </w:pPr>
      <w:r w:rsidRPr="00A2718E">
        <w:rPr>
          <w:rFonts w:ascii="SDCC Sans" w:hAnsi="SDCC Sans"/>
          <w:color w:val="3A3894"/>
        </w:rPr>
        <w:t>"Would the Manager please advise this Area Committee if there are any plans to resume the Tymon Park Family Fun Day in the Summer calendar of events 2027?"</w:t>
      </w:r>
    </w:p>
    <w:p w14:paraId="2DDA878C"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338ED0A4" w14:textId="77777777" w:rsidR="00201DF7" w:rsidRPr="00A2718E" w:rsidRDefault="00201DF7" w:rsidP="00201DF7">
      <w:pPr>
        <w:jc w:val="both"/>
        <w:rPr>
          <w:rFonts w:ascii="SDCC Sans" w:hAnsi="SDCC Sans"/>
          <w:color w:val="3A3894"/>
        </w:rPr>
      </w:pPr>
      <w:r w:rsidRPr="00A2718E">
        <w:rPr>
          <w:rFonts w:ascii="SDCC Sans" w:hAnsi="SDCC Sans"/>
          <w:color w:val="3A3894"/>
        </w:rPr>
        <w:t>The Council confirms that it intends to deliver the Tymon Markets Summer Programme in 2027, with the Family Fun Day element incorporated as part of the programme. However, this remains subject to the approval of the necessary funding and the successful completion of the required procurement</w:t>
      </w:r>
      <w:r>
        <w:rPr>
          <w:rFonts w:ascii="SDCC Sans" w:hAnsi="SDCC Sans"/>
          <w:color w:val="3A3894"/>
        </w:rPr>
        <w:t xml:space="preserve"> </w:t>
      </w:r>
      <w:r w:rsidRPr="00A2718E">
        <w:rPr>
          <w:rFonts w:ascii="SDCC Sans" w:hAnsi="SDCC Sans"/>
          <w:color w:val="3A3894"/>
        </w:rPr>
        <w:t>and tender processes.</w:t>
      </w:r>
    </w:p>
    <w:p w14:paraId="08E6E1B3"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1C6D3365"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Q14/0926 Item ID:92690</w:t>
      </w:r>
    </w:p>
    <w:p w14:paraId="24597958"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L. Dunne</w:t>
      </w:r>
    </w:p>
    <w:p w14:paraId="1790DBAB" w14:textId="77777777" w:rsidR="00201DF7" w:rsidRPr="00A2718E" w:rsidRDefault="00201DF7" w:rsidP="00201DF7">
      <w:pPr>
        <w:jc w:val="both"/>
        <w:rPr>
          <w:rFonts w:ascii="SDCC Sans" w:hAnsi="SDCC Sans"/>
          <w:color w:val="3A3894"/>
        </w:rPr>
      </w:pPr>
      <w:r w:rsidRPr="00A2718E">
        <w:rPr>
          <w:rFonts w:ascii="SDCC Sans" w:hAnsi="SDCC Sans"/>
          <w:color w:val="3A3894"/>
        </w:rPr>
        <w:t>"To ask the Chief Executive for an update on the proposed Community Centre for Citywest, including the current status of the project, the anticipated timeline for commencement of construction and sod turning, and the expected date for completion?"</w:t>
      </w:r>
    </w:p>
    <w:p w14:paraId="2B47F987"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033C71AF" w14:textId="77777777" w:rsidR="00201DF7" w:rsidRPr="00A2718E" w:rsidRDefault="00201DF7" w:rsidP="00201DF7">
      <w:pPr>
        <w:jc w:val="both"/>
        <w:rPr>
          <w:rFonts w:ascii="SDCC Sans" w:hAnsi="SDCC Sans"/>
          <w:color w:val="3A3894"/>
        </w:rPr>
      </w:pPr>
      <w:r w:rsidRPr="00A2718E">
        <w:rPr>
          <w:rFonts w:ascii="SDCC Sans" w:hAnsi="SDCC Sans"/>
          <w:color w:val="3A3894"/>
        </w:rPr>
        <w:t>The proposed Citywest Community Centre project comprises a new community centre and crèche facility of approximately 1,500m</w:t>
      </w:r>
      <w:r w:rsidRPr="00A2718E">
        <w:rPr>
          <w:rFonts w:ascii="Cambria" w:hAnsi="Cambria" w:cs="Cambria"/>
          <w:color w:val="3A3894"/>
        </w:rPr>
        <w:t>²</w:t>
      </w:r>
      <w:r w:rsidRPr="00A2718E">
        <w:rPr>
          <w:rFonts w:ascii="SDCC Sans" w:hAnsi="SDCC Sans"/>
          <w:color w:val="3A3894"/>
        </w:rPr>
        <w:t>. The preliminary design was developed in-house by the Architectural Services Department, with the detailed design, planning and construction phases being progressed by the developer and their design team under the terms of a Developer Agreement.</w:t>
      </w:r>
    </w:p>
    <w:p w14:paraId="40E1FE8C"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Planning permission for the development was granted in May </w:t>
      </w:r>
      <w:proofErr w:type="gramStart"/>
      <w:r w:rsidRPr="00A2718E">
        <w:rPr>
          <w:rFonts w:ascii="SDCC Sans" w:hAnsi="SDCC Sans"/>
          <w:color w:val="3A3894"/>
        </w:rPr>
        <w:t>2026</w:t>
      </w:r>
      <w:proofErr w:type="gramEnd"/>
      <w:r w:rsidRPr="00A2718E">
        <w:rPr>
          <w:rFonts w:ascii="SDCC Sans" w:hAnsi="SDCC Sans"/>
          <w:color w:val="3A3894"/>
        </w:rPr>
        <w:t xml:space="preserve"> and the project is currently progressing through the final stages of agreement between the Council and the developer.</w:t>
      </w:r>
    </w:p>
    <w:p w14:paraId="38EF0EA3" w14:textId="77777777" w:rsidR="00201DF7" w:rsidRPr="00A2718E" w:rsidRDefault="00201DF7" w:rsidP="00201DF7">
      <w:pPr>
        <w:jc w:val="both"/>
        <w:rPr>
          <w:rFonts w:ascii="SDCC Sans" w:hAnsi="SDCC Sans"/>
          <w:color w:val="3A3894"/>
        </w:rPr>
      </w:pPr>
      <w:r w:rsidRPr="00A2718E">
        <w:rPr>
          <w:rFonts w:ascii="SDCC Sans" w:hAnsi="SDCC Sans"/>
          <w:color w:val="3A3894"/>
        </w:rPr>
        <w:t>Subject to the successful conclusion of these arrangements and execution of the revised agreement, the developer has indicated a target construction commencement date of September 2026. The anticipated construction period is approximately 18 months from commencement.</w:t>
      </w:r>
    </w:p>
    <w:p w14:paraId="46116286" w14:textId="77777777" w:rsidR="00201DF7" w:rsidRPr="00A2718E" w:rsidRDefault="00201DF7" w:rsidP="00201DF7">
      <w:pPr>
        <w:jc w:val="both"/>
        <w:rPr>
          <w:rFonts w:ascii="SDCC Sans" w:hAnsi="SDCC Sans"/>
          <w:color w:val="3A3894"/>
        </w:rPr>
      </w:pPr>
      <w:r w:rsidRPr="00A2718E">
        <w:rPr>
          <w:rFonts w:ascii="SDCC Sans" w:hAnsi="SDCC Sans"/>
          <w:color w:val="3A3894"/>
        </w:rPr>
        <w:t>While a definitive sod-turning date and completion date cannot be confirmed at this stage, the project continues to progress and a confirmed construction programme, including key milestone dates, will be communicated once the necessary agreements are finalised.</w:t>
      </w:r>
    </w:p>
    <w:p w14:paraId="23FD8A52" w14:textId="77777777" w:rsidR="00201DF7" w:rsidRPr="00A2718E" w:rsidRDefault="00201DF7" w:rsidP="00201DF7">
      <w:pPr>
        <w:jc w:val="both"/>
        <w:rPr>
          <w:rFonts w:ascii="SDCC Sans" w:hAnsi="SDCC Sans"/>
          <w:color w:val="3A3894"/>
        </w:rPr>
      </w:pPr>
    </w:p>
    <w:p w14:paraId="50B024E2"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Q15/0926 Item ID:92643</w:t>
      </w:r>
    </w:p>
    <w:p w14:paraId="1083DBAE"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N. Whelan</w:t>
      </w:r>
    </w:p>
    <w:p w14:paraId="2D8F5311" w14:textId="77777777" w:rsidR="00201DF7" w:rsidRPr="00A2718E" w:rsidRDefault="00201DF7" w:rsidP="00201DF7">
      <w:pPr>
        <w:jc w:val="both"/>
        <w:rPr>
          <w:rFonts w:ascii="SDCC Sans" w:hAnsi="SDCC Sans"/>
          <w:color w:val="3A3894"/>
        </w:rPr>
      </w:pPr>
      <w:r w:rsidRPr="00A2718E">
        <w:rPr>
          <w:rFonts w:ascii="SDCC Sans" w:hAnsi="SDCC Sans"/>
          <w:color w:val="3A3894"/>
        </w:rPr>
        <w:t>"Could the Manager provide an update on any progression made on the promised extension to Dominics Community Centre?"</w:t>
      </w:r>
    </w:p>
    <w:p w14:paraId="6E727722"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385149E4" w14:textId="77777777" w:rsidR="00201DF7" w:rsidRPr="00A2718E" w:rsidRDefault="00201DF7" w:rsidP="00201DF7">
      <w:pPr>
        <w:jc w:val="both"/>
        <w:rPr>
          <w:rFonts w:ascii="SDCC Sans" w:hAnsi="SDCC Sans"/>
          <w:color w:val="3A3894"/>
        </w:rPr>
      </w:pPr>
      <w:r w:rsidRPr="00A2718E">
        <w:rPr>
          <w:rFonts w:ascii="SDCC Sans" w:hAnsi="SDCC Sans"/>
          <w:color w:val="3A3894"/>
        </w:rPr>
        <w:t>The Council recognises the importance of the proposed extension to Dominic's Community Centre and is continuing to progress the project through the necessary preliminary stages.</w:t>
      </w:r>
    </w:p>
    <w:p w14:paraId="218C7118" w14:textId="77777777" w:rsidR="00201DF7" w:rsidRPr="00A2718E" w:rsidRDefault="00201DF7" w:rsidP="00201DF7">
      <w:pPr>
        <w:jc w:val="both"/>
        <w:rPr>
          <w:rFonts w:ascii="SDCC Sans" w:hAnsi="SDCC Sans"/>
          <w:color w:val="3A3894"/>
        </w:rPr>
      </w:pPr>
      <w:r w:rsidRPr="00A2718E">
        <w:rPr>
          <w:rFonts w:ascii="SDCC Sans" w:hAnsi="SDCC Sans"/>
          <w:color w:val="3A3894"/>
        </w:rPr>
        <w:t>Work is currently underway to prepare for the commencement of a feasibility study, with the Council aiming to initiate this study in Q4 2026. The feasibility study will assess the scope, requirements and options for the proposed extension and will help inform the next stages of project development.</w:t>
      </w:r>
    </w:p>
    <w:p w14:paraId="23DB6137" w14:textId="77777777" w:rsidR="00201DF7" w:rsidRPr="00A2718E" w:rsidRDefault="00201DF7" w:rsidP="00201DF7">
      <w:pPr>
        <w:jc w:val="both"/>
        <w:rPr>
          <w:rFonts w:ascii="SDCC Sans" w:hAnsi="SDCC Sans"/>
          <w:color w:val="3A3894"/>
        </w:rPr>
      </w:pPr>
      <w:r w:rsidRPr="00A2718E">
        <w:rPr>
          <w:rFonts w:ascii="SDCC Sans" w:hAnsi="SDCC Sans"/>
          <w:color w:val="3A3894"/>
        </w:rPr>
        <w:t>A further update will be provided as the project progresses.</w:t>
      </w:r>
    </w:p>
    <w:p w14:paraId="322D3700" w14:textId="77777777" w:rsidR="00201DF7" w:rsidRPr="00A2718E" w:rsidRDefault="00201DF7" w:rsidP="00201DF7">
      <w:pPr>
        <w:jc w:val="both"/>
        <w:rPr>
          <w:rFonts w:ascii="SDCC Sans" w:hAnsi="SDCC Sans"/>
          <w:color w:val="3A3894"/>
        </w:rPr>
      </w:pPr>
    </w:p>
    <w:p w14:paraId="0BA3C170"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H15/0926 Item ID:92272</w:t>
      </w:r>
    </w:p>
    <w:p w14:paraId="24408F4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Community</w:t>
      </w:r>
    </w:p>
    <w:p w14:paraId="5BC54300"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39A83749"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C8/0926 Item ID:92261</w:t>
      </w:r>
    </w:p>
    <w:p w14:paraId="055DAEA9"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Community</w:t>
      </w:r>
    </w:p>
    <w:p w14:paraId="76023347"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4D76193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M3/0926 Item ID:92380</w:t>
      </w:r>
    </w:p>
    <w:p w14:paraId="46B3091C"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N. Whelan</w:t>
      </w:r>
      <w:r>
        <w:rPr>
          <w:rFonts w:ascii="SDCC Sans" w:hAnsi="SDCC Sans"/>
          <w:color w:val="3A3894"/>
        </w:rPr>
        <w:tab/>
      </w:r>
      <w:r>
        <w:rPr>
          <w:rFonts w:ascii="SDCC Sans" w:hAnsi="SDCC Sans"/>
          <w:color w:val="3A3894"/>
        </w:rPr>
        <w:tab/>
      </w:r>
      <w:r>
        <w:rPr>
          <w:rFonts w:ascii="SDCC Sans" w:hAnsi="SDCC Sans"/>
          <w:color w:val="3A3894"/>
        </w:rPr>
        <w:tab/>
        <w:t>Seconded by Cllr A Smyth</w:t>
      </w:r>
    </w:p>
    <w:p w14:paraId="5D7149BE" w14:textId="77777777" w:rsidR="00201DF7" w:rsidRPr="00A2718E" w:rsidRDefault="00201DF7" w:rsidP="00201DF7">
      <w:pPr>
        <w:jc w:val="both"/>
        <w:rPr>
          <w:rFonts w:ascii="SDCC Sans" w:hAnsi="SDCC Sans"/>
          <w:color w:val="3A3894"/>
        </w:rPr>
      </w:pPr>
      <w:r w:rsidRPr="00A2718E">
        <w:rPr>
          <w:rFonts w:ascii="SDCC Sans" w:hAnsi="SDCC Sans"/>
          <w:color w:val="3A3894"/>
        </w:rPr>
        <w:t>"This area committee requests that the Community and Age Friendly team run some workshop open days, similar to the launch day, in the new Pickle Ball and Boules courts in Dodder Valley Park, with a view to promote and encourage its use among older members of our community in particular?"</w:t>
      </w:r>
    </w:p>
    <w:p w14:paraId="5E26DE4E"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142B3FD7"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5A3CC4FD" w14:textId="77777777" w:rsidR="00201DF7" w:rsidRPr="00A2718E" w:rsidRDefault="00201DF7" w:rsidP="00201DF7">
      <w:pPr>
        <w:jc w:val="both"/>
        <w:rPr>
          <w:rFonts w:ascii="SDCC Sans" w:hAnsi="SDCC Sans"/>
          <w:color w:val="3A3894"/>
        </w:rPr>
      </w:pPr>
      <w:r w:rsidRPr="00A2718E">
        <w:rPr>
          <w:rFonts w:ascii="SDCC Sans" w:hAnsi="SDCC Sans"/>
          <w:color w:val="3A3894"/>
        </w:rPr>
        <w:t>The Community and Age Friendly Team, in conjunction with Active South Dublin, will consider opportunities to promote the use of the new Pickleball and Boules courts in Dodder Valley Park, particularly among older members of the community.</w:t>
      </w:r>
    </w:p>
    <w:p w14:paraId="685E0C5A"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Subject to available resources and programming commitments, the team will explore the feasibility of holding </w:t>
      </w:r>
      <w:proofErr w:type="gramStart"/>
      <w:r w:rsidRPr="00A2718E">
        <w:rPr>
          <w:rFonts w:ascii="SDCC Sans" w:hAnsi="SDCC Sans"/>
          <w:color w:val="3A3894"/>
        </w:rPr>
        <w:t>a number of</w:t>
      </w:r>
      <w:proofErr w:type="gramEnd"/>
      <w:r w:rsidRPr="00A2718E">
        <w:rPr>
          <w:rFonts w:ascii="SDCC Sans" w:hAnsi="SDCC Sans"/>
          <w:color w:val="3A3894"/>
        </w:rPr>
        <w:t xml:space="preserve"> introductory sessions or open days to raise awareness of the facilities and encourage participation. Any such initiatives will be developed in consultation with relevant stakeholders and promoted through appropriate Council and community networks.</w:t>
      </w:r>
    </w:p>
    <w:p w14:paraId="7B0CCEDB" w14:textId="77777777" w:rsidR="00201DF7" w:rsidRPr="00A2718E" w:rsidRDefault="00201DF7" w:rsidP="00201DF7">
      <w:pPr>
        <w:jc w:val="both"/>
        <w:rPr>
          <w:rFonts w:ascii="SDCC Sans" w:hAnsi="SDCC Sans"/>
          <w:color w:val="3A3894"/>
        </w:rPr>
      </w:pPr>
      <w:r w:rsidRPr="00A2718E">
        <w:rPr>
          <w:rFonts w:ascii="SDCC Sans" w:hAnsi="SDCC Sans"/>
          <w:color w:val="3A3894"/>
        </w:rPr>
        <w:t>The Committee will be kept informed of any proposals in this regard.</w:t>
      </w:r>
    </w:p>
    <w:p w14:paraId="3568928F" w14:textId="77777777" w:rsidR="00201DF7" w:rsidRDefault="00201DF7" w:rsidP="00201DF7">
      <w:pPr>
        <w:jc w:val="both"/>
        <w:rPr>
          <w:rFonts w:ascii="SDCC Sans" w:hAnsi="SDCC Sans"/>
          <w:color w:val="3A3894"/>
        </w:rPr>
      </w:pPr>
      <w:r>
        <w:rPr>
          <w:rFonts w:ascii="SDCC Sans" w:hAnsi="SDCC Sans"/>
          <w:color w:val="3A3894"/>
        </w:rPr>
        <w:t>There were contributions from Cllr N Whelan and Cllr A Smyth</w:t>
      </w:r>
    </w:p>
    <w:p w14:paraId="07CB3A1D" w14:textId="77777777" w:rsidR="00201DF7" w:rsidRDefault="00201DF7" w:rsidP="00201DF7">
      <w:pPr>
        <w:jc w:val="both"/>
        <w:rPr>
          <w:rFonts w:ascii="SDCC Sans" w:hAnsi="SDCC Sans"/>
          <w:color w:val="3A3894"/>
        </w:rPr>
      </w:pPr>
      <w:r>
        <w:rPr>
          <w:rFonts w:ascii="SDCC Sans" w:hAnsi="SDCC Sans"/>
          <w:color w:val="3A3894"/>
        </w:rPr>
        <w:t>Aoife Troy, A/Senior Community Officer agreed to investigate the feasibility and to engage with the members</w:t>
      </w:r>
    </w:p>
    <w:p w14:paraId="1A812CED" w14:textId="77777777" w:rsidR="00201DF7" w:rsidRPr="00A2718E" w:rsidRDefault="00201DF7" w:rsidP="00201DF7">
      <w:pPr>
        <w:jc w:val="both"/>
        <w:rPr>
          <w:rFonts w:ascii="SDCC Sans" w:hAnsi="SDCC Sans"/>
          <w:color w:val="3A3894"/>
        </w:rPr>
      </w:pPr>
      <w:r>
        <w:rPr>
          <w:rFonts w:ascii="SDCC Sans" w:hAnsi="SDCC Sans"/>
          <w:color w:val="3A3894"/>
        </w:rPr>
        <w:t xml:space="preserve">The Motion was </w:t>
      </w:r>
      <w:r w:rsidRPr="00781BDA">
        <w:rPr>
          <w:rFonts w:ascii="SDCC Sans" w:hAnsi="SDCC Sans"/>
          <w:b/>
          <w:bCs/>
          <w:color w:val="3A3894"/>
        </w:rPr>
        <w:t>AGREED</w:t>
      </w:r>
    </w:p>
    <w:p w14:paraId="68A53106" w14:textId="77777777" w:rsidR="00201DF7" w:rsidRPr="00FB41F2" w:rsidRDefault="00201DF7" w:rsidP="00201DF7">
      <w:pPr>
        <w:pStyle w:val="Heading2"/>
        <w:jc w:val="both"/>
        <w:rPr>
          <w:rFonts w:ascii="SDCC Sans" w:hAnsi="SDCC Sans"/>
          <w:b/>
          <w:bCs/>
          <w:color w:val="3A3894"/>
          <w:u w:val="single"/>
        </w:rPr>
      </w:pPr>
      <w:r w:rsidRPr="00FB41F2">
        <w:rPr>
          <w:rFonts w:ascii="SDCC Sans" w:hAnsi="SDCC Sans"/>
          <w:b/>
          <w:bCs/>
          <w:color w:val="3A3894"/>
          <w:u w:val="single"/>
        </w:rPr>
        <w:t>Transportation</w:t>
      </w:r>
    </w:p>
    <w:p w14:paraId="2456A479"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Q16/0926 Item ID:92659</w:t>
      </w:r>
    </w:p>
    <w:p w14:paraId="2AF08203"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L. Dunne</w:t>
      </w:r>
    </w:p>
    <w:p w14:paraId="67B86E93" w14:textId="77777777" w:rsidR="00201DF7" w:rsidRPr="00A2718E" w:rsidRDefault="00201DF7" w:rsidP="00201DF7">
      <w:pPr>
        <w:jc w:val="both"/>
        <w:rPr>
          <w:rFonts w:ascii="SDCC Sans" w:hAnsi="SDCC Sans"/>
          <w:color w:val="3A3894"/>
        </w:rPr>
      </w:pPr>
      <w:r w:rsidRPr="00A2718E">
        <w:rPr>
          <w:rFonts w:ascii="SDCC Sans" w:hAnsi="SDCC Sans"/>
          <w:color w:val="3A3894"/>
        </w:rPr>
        <w:t>"To ask the Manager for an update on the current status of the taking in charge process for Elder</w:t>
      </w:r>
      <w:r>
        <w:rPr>
          <w:rFonts w:ascii="SDCC Sans" w:hAnsi="SDCC Sans"/>
          <w:color w:val="3A3894"/>
        </w:rPr>
        <w:t xml:space="preserve"> H</w:t>
      </w:r>
      <w:r w:rsidRPr="00A2718E">
        <w:rPr>
          <w:rFonts w:ascii="SDCC Sans" w:hAnsi="SDCC Sans"/>
          <w:color w:val="3A3894"/>
        </w:rPr>
        <w:t>eath Estate, and to outline the expected timeframe for its completion?"</w:t>
      </w:r>
    </w:p>
    <w:p w14:paraId="2976F42A"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5381C546" w14:textId="77777777" w:rsidR="00201DF7" w:rsidRPr="00A2718E" w:rsidRDefault="00201DF7" w:rsidP="00201DF7">
      <w:pPr>
        <w:jc w:val="both"/>
        <w:rPr>
          <w:rFonts w:ascii="SDCC Sans" w:hAnsi="SDCC Sans"/>
          <w:color w:val="3A3894"/>
        </w:rPr>
      </w:pPr>
      <w:r w:rsidRPr="00A2718E">
        <w:rPr>
          <w:rFonts w:ascii="SDCC Sans" w:hAnsi="SDCC Sans"/>
          <w:color w:val="3A3894"/>
        </w:rPr>
        <w:t>The developers of Elder Heath are actively working with SDCC on the completion of the necessary work items related to the TIC process. Currently, SDCC are happy with the efforts of the developer to complete the outstanding work items.</w:t>
      </w:r>
      <w:r w:rsidRPr="00A2718E">
        <w:rPr>
          <w:rFonts w:ascii="Cambria" w:hAnsi="Cambria" w:cs="Cambria"/>
          <w:color w:val="3A3894"/>
        </w:rPr>
        <w:t> </w:t>
      </w:r>
      <w:r w:rsidRPr="00A2718E">
        <w:rPr>
          <w:rFonts w:ascii="SDCC Sans" w:hAnsi="SDCC Sans"/>
          <w:color w:val="3A3894"/>
        </w:rPr>
        <w:t xml:space="preserve"> We are in the early stages of this </w:t>
      </w:r>
      <w:proofErr w:type="gramStart"/>
      <w:r w:rsidRPr="00A2718E">
        <w:rPr>
          <w:rFonts w:ascii="SDCC Sans" w:hAnsi="SDCC Sans"/>
          <w:color w:val="3A3894"/>
        </w:rPr>
        <w:t>process</w:t>
      </w:r>
      <w:proofErr w:type="gramEnd"/>
      <w:r w:rsidRPr="00A2718E">
        <w:rPr>
          <w:rFonts w:ascii="SDCC Sans" w:hAnsi="SDCC Sans"/>
          <w:color w:val="3A3894"/>
        </w:rPr>
        <w:t xml:space="preserve"> and we estimate that the completion and advertising of the Taking in Charge will be</w:t>
      </w:r>
      <w:r w:rsidRPr="00A2718E">
        <w:rPr>
          <w:rFonts w:ascii="Cambria" w:hAnsi="Cambria" w:cs="Cambria"/>
          <w:color w:val="3A3894"/>
        </w:rPr>
        <w:t> </w:t>
      </w:r>
      <w:r w:rsidRPr="00A2718E">
        <w:rPr>
          <w:rFonts w:ascii="SDCC Sans" w:hAnsi="SDCC Sans"/>
          <w:color w:val="3A3894"/>
        </w:rPr>
        <w:t>towards the end of 2027.</w:t>
      </w:r>
    </w:p>
    <w:p w14:paraId="3479FC5A"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46D2CE14"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Q17/0926 Item ID:92687</w:t>
      </w:r>
    </w:p>
    <w:p w14:paraId="2038B6C0"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L. Dunne</w:t>
      </w:r>
    </w:p>
    <w:p w14:paraId="3AC7A34A"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"To ask the Manager for an update on the current status of the taking in charge process for the remainder of </w:t>
      </w:r>
      <w:proofErr w:type="spellStart"/>
      <w:r w:rsidRPr="00A2718E">
        <w:rPr>
          <w:rFonts w:ascii="SDCC Sans" w:hAnsi="SDCC Sans"/>
          <w:color w:val="3A3894"/>
        </w:rPr>
        <w:t>De</w:t>
      </w:r>
      <w:r>
        <w:rPr>
          <w:rFonts w:ascii="SDCC Sans" w:hAnsi="SDCC Sans"/>
          <w:color w:val="3A3894"/>
        </w:rPr>
        <w:t>S</w:t>
      </w:r>
      <w:r w:rsidRPr="00A2718E">
        <w:rPr>
          <w:rFonts w:ascii="SDCC Sans" w:hAnsi="SDCC Sans"/>
          <w:color w:val="3A3894"/>
        </w:rPr>
        <w:t>elby</w:t>
      </w:r>
      <w:proofErr w:type="spellEnd"/>
      <w:r w:rsidRPr="00A2718E">
        <w:rPr>
          <w:rFonts w:ascii="SDCC Sans" w:hAnsi="SDCC Sans"/>
          <w:color w:val="3A3894"/>
        </w:rPr>
        <w:t xml:space="preserve"> Estate, and to outline the expected timeframe for its completion?"</w:t>
      </w:r>
    </w:p>
    <w:p w14:paraId="17D028EC" w14:textId="77777777" w:rsidR="00201DF7" w:rsidRPr="00A2718E" w:rsidRDefault="00201DF7" w:rsidP="00201DF7">
      <w:pPr>
        <w:jc w:val="both"/>
        <w:rPr>
          <w:rFonts w:ascii="SDCC Sans" w:hAnsi="SDCC Sans"/>
          <w:color w:val="3A3894"/>
        </w:rPr>
      </w:pPr>
      <w:r w:rsidRPr="00A2718E">
        <w:rPr>
          <w:rFonts w:ascii="SDCC Sans" w:hAnsi="SDCC Sans"/>
          <w:b/>
          <w:color w:val="3A3894"/>
        </w:rPr>
        <w:t>REPLY:</w:t>
      </w:r>
    </w:p>
    <w:p w14:paraId="27BEB3D0"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The technical checks and Taking </w:t>
      </w:r>
      <w:proofErr w:type="gramStart"/>
      <w:r w:rsidRPr="00A2718E">
        <w:rPr>
          <w:rFonts w:ascii="SDCC Sans" w:hAnsi="SDCC Sans"/>
          <w:color w:val="3A3894"/>
        </w:rPr>
        <w:t>In</w:t>
      </w:r>
      <w:proofErr w:type="gramEnd"/>
      <w:r w:rsidRPr="00A2718E">
        <w:rPr>
          <w:rFonts w:ascii="SDCC Sans" w:hAnsi="SDCC Sans"/>
          <w:color w:val="3A3894"/>
        </w:rPr>
        <w:t xml:space="preserve"> Charge items</w:t>
      </w:r>
      <w:r w:rsidRPr="00A2718E">
        <w:rPr>
          <w:rFonts w:ascii="Cambria" w:hAnsi="Cambria" w:cs="Cambria"/>
          <w:color w:val="3A3894"/>
        </w:rPr>
        <w:t> </w:t>
      </w:r>
      <w:r w:rsidRPr="00A2718E">
        <w:rPr>
          <w:rFonts w:ascii="SDCC Sans" w:hAnsi="SDCC Sans"/>
          <w:color w:val="3A3894"/>
        </w:rPr>
        <w:t xml:space="preserve">for the </w:t>
      </w:r>
      <w:proofErr w:type="spellStart"/>
      <w:r w:rsidRPr="00A2718E">
        <w:rPr>
          <w:rFonts w:ascii="SDCC Sans" w:hAnsi="SDCC Sans"/>
          <w:color w:val="3A3894"/>
        </w:rPr>
        <w:t>De</w:t>
      </w:r>
      <w:r>
        <w:rPr>
          <w:rFonts w:ascii="SDCC Sans" w:hAnsi="SDCC Sans"/>
          <w:color w:val="3A3894"/>
        </w:rPr>
        <w:t>S</w:t>
      </w:r>
      <w:r w:rsidRPr="00A2718E">
        <w:rPr>
          <w:rFonts w:ascii="SDCC Sans" w:hAnsi="SDCC Sans"/>
          <w:color w:val="3A3894"/>
        </w:rPr>
        <w:t>elby</w:t>
      </w:r>
      <w:proofErr w:type="spellEnd"/>
      <w:r w:rsidRPr="00A2718E">
        <w:rPr>
          <w:rFonts w:ascii="SDCC Sans" w:hAnsi="SDCC Sans"/>
          <w:color w:val="3A3894"/>
        </w:rPr>
        <w:t xml:space="preserve"> Estate are almost complete.</w:t>
      </w:r>
      <w:r w:rsidRPr="00A2718E">
        <w:rPr>
          <w:rFonts w:ascii="Cambria" w:hAnsi="Cambria" w:cs="Cambria"/>
          <w:color w:val="3A3894"/>
        </w:rPr>
        <w:t> </w:t>
      </w:r>
      <w:r w:rsidRPr="00A2718E">
        <w:rPr>
          <w:rFonts w:ascii="SDCC Sans" w:hAnsi="SDCC Sans"/>
          <w:color w:val="3A3894"/>
        </w:rPr>
        <w:t xml:space="preserve"> South Dublin County Council believe that we can advertise this TIC proposal before the end of this year.</w:t>
      </w:r>
    </w:p>
    <w:p w14:paraId="5A04F061"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0A868D76"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H16/0926 Item ID:92281</w:t>
      </w:r>
    </w:p>
    <w:p w14:paraId="66EDA1A3"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Transportation</w:t>
      </w:r>
    </w:p>
    <w:p w14:paraId="455EC5C7"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5FD63BC8"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C9/0926 Item ID:92269</w:t>
      </w:r>
    </w:p>
    <w:p w14:paraId="38C0555A"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Transportation</w:t>
      </w:r>
    </w:p>
    <w:p w14:paraId="4597348A"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54C7599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M4/0926 Item ID:92217</w:t>
      </w:r>
    </w:p>
    <w:p w14:paraId="7EC5C0CF"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J. Spear</w:t>
      </w:r>
      <w:r>
        <w:rPr>
          <w:rFonts w:ascii="SDCC Sans" w:hAnsi="SDCC Sans"/>
          <w:color w:val="3A3894"/>
        </w:rPr>
        <w:tab/>
      </w:r>
      <w:r>
        <w:rPr>
          <w:rFonts w:ascii="SDCC Sans" w:hAnsi="SDCC Sans"/>
          <w:color w:val="3A3894"/>
        </w:rPr>
        <w:tab/>
      </w:r>
      <w:r>
        <w:rPr>
          <w:rFonts w:ascii="SDCC Sans" w:hAnsi="SDCC Sans"/>
          <w:color w:val="3A3894"/>
        </w:rPr>
        <w:tab/>
        <w:t>Seconded by Cllr A Smyth</w:t>
      </w:r>
    </w:p>
    <w:p w14:paraId="0382D12B" w14:textId="77777777" w:rsidR="00201DF7" w:rsidRPr="00A2718E" w:rsidRDefault="00201DF7" w:rsidP="00201DF7">
      <w:pPr>
        <w:jc w:val="both"/>
        <w:rPr>
          <w:rFonts w:ascii="SDCC Sans" w:hAnsi="SDCC Sans"/>
          <w:color w:val="3A3894"/>
        </w:rPr>
      </w:pPr>
      <w:r w:rsidRPr="00A2718E">
        <w:rPr>
          <w:rFonts w:ascii="SDCC Sans" w:hAnsi="SDCC Sans"/>
          <w:color w:val="3A3894"/>
        </w:rPr>
        <w:t xml:space="preserve">"This area committee agrees that a safe pedestrian crossing is urgently needed next to the </w:t>
      </w:r>
      <w:proofErr w:type="spellStart"/>
      <w:r w:rsidRPr="00A2718E">
        <w:rPr>
          <w:rFonts w:ascii="SDCC Sans" w:hAnsi="SDCC Sans"/>
          <w:color w:val="3A3894"/>
        </w:rPr>
        <w:t>Kilnamanagh</w:t>
      </w:r>
      <w:proofErr w:type="spellEnd"/>
      <w:r w:rsidRPr="00A2718E">
        <w:rPr>
          <w:rFonts w:ascii="SDCC Sans" w:hAnsi="SDCC Sans"/>
          <w:color w:val="3A3894"/>
        </w:rPr>
        <w:t xml:space="preserve"> Playground in Tallaght, as the current crossing is not fit for purpose?"</w:t>
      </w:r>
    </w:p>
    <w:p w14:paraId="4C9F1DC9"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0F468695" w14:textId="77777777" w:rsidR="00201DF7" w:rsidRDefault="00201DF7" w:rsidP="00201DF7">
      <w:pPr>
        <w:jc w:val="both"/>
        <w:rPr>
          <w:rFonts w:ascii="SDCC Sans" w:hAnsi="SDCC Sans"/>
          <w:color w:val="3A3894"/>
        </w:rPr>
      </w:pPr>
      <w:r w:rsidRPr="00A2718E">
        <w:rPr>
          <w:rFonts w:ascii="SDCC Sans" w:hAnsi="SDCC Sans"/>
          <w:color w:val="3A3894"/>
        </w:rPr>
        <w:t xml:space="preserve">The Traffic Section acknowledges the concerns raised regarding the pedestrian crossing adjacent to </w:t>
      </w:r>
      <w:proofErr w:type="spellStart"/>
      <w:r w:rsidRPr="00A2718E">
        <w:rPr>
          <w:rFonts w:ascii="SDCC Sans" w:hAnsi="SDCC Sans"/>
          <w:color w:val="3A3894"/>
        </w:rPr>
        <w:t>Kilnamanagh</w:t>
      </w:r>
      <w:proofErr w:type="spellEnd"/>
      <w:r w:rsidRPr="00A2718E">
        <w:rPr>
          <w:rFonts w:ascii="SDCC Sans" w:hAnsi="SDCC Sans"/>
          <w:color w:val="3A3894"/>
        </w:rPr>
        <w:t xml:space="preserve"> Playground. This location has been identified for potential inclusion in a future pedestrian crossing programme. The provision of a new or upgraded pedestrian crossing at this location will be considered as part of future works, subject to the availability of funding and the prioritisation of projects across the wider network. The Traffic Section will continue to assess opportunities to advance the scheme as resources become available.</w:t>
      </w:r>
    </w:p>
    <w:p w14:paraId="1FA5BE73" w14:textId="77777777" w:rsidR="00201DF7" w:rsidRPr="00A2718E" w:rsidRDefault="00201DF7" w:rsidP="00201DF7">
      <w:pPr>
        <w:jc w:val="both"/>
        <w:rPr>
          <w:rFonts w:ascii="SDCC Sans" w:hAnsi="SDCC Sans"/>
          <w:color w:val="3A3894"/>
        </w:rPr>
      </w:pPr>
      <w:r>
        <w:rPr>
          <w:rFonts w:ascii="SDCC Sans" w:hAnsi="SDCC Sans"/>
          <w:color w:val="3A3894"/>
        </w:rPr>
        <w:t xml:space="preserve">The Motion was taken </w:t>
      </w:r>
      <w:r w:rsidRPr="003C1462">
        <w:rPr>
          <w:rFonts w:ascii="SDCC Sans" w:hAnsi="SDCC Sans"/>
          <w:b/>
          <w:bCs/>
          <w:color w:val="3A3894"/>
        </w:rPr>
        <w:t>WITHOUT DEBATE</w:t>
      </w:r>
    </w:p>
    <w:p w14:paraId="3487FDB9" w14:textId="77777777" w:rsidR="00201DF7" w:rsidRPr="00A2718E" w:rsidRDefault="00201DF7" w:rsidP="00201DF7">
      <w:pPr>
        <w:jc w:val="both"/>
        <w:rPr>
          <w:rFonts w:ascii="SDCC Sans" w:hAnsi="SDCC Sans"/>
          <w:color w:val="3A3894"/>
        </w:rPr>
      </w:pPr>
      <w:r w:rsidRPr="00A2718E">
        <w:rPr>
          <w:rFonts w:ascii="Cambria" w:hAnsi="Cambria" w:cs="Cambria"/>
          <w:color w:val="3A3894"/>
        </w:rPr>
        <w:t> </w:t>
      </w:r>
    </w:p>
    <w:p w14:paraId="601D61AB" w14:textId="77777777" w:rsidR="00201DF7" w:rsidRPr="00A77D4B" w:rsidRDefault="00201DF7" w:rsidP="00201DF7">
      <w:pPr>
        <w:pStyle w:val="Heading2"/>
        <w:jc w:val="both"/>
        <w:rPr>
          <w:rFonts w:ascii="SDCC Sans" w:hAnsi="SDCC Sans"/>
          <w:b/>
          <w:bCs/>
          <w:color w:val="3A3894"/>
          <w:u w:val="single"/>
        </w:rPr>
      </w:pPr>
      <w:r w:rsidRPr="00A77D4B">
        <w:rPr>
          <w:rFonts w:ascii="SDCC Sans" w:hAnsi="SDCC Sans"/>
          <w:b/>
          <w:bCs/>
          <w:color w:val="3A3894"/>
          <w:u w:val="single"/>
        </w:rPr>
        <w:t>Corporate Support</w:t>
      </w:r>
    </w:p>
    <w:p w14:paraId="6238D78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H17/0926 Item ID:92661</w:t>
      </w:r>
    </w:p>
    <w:p w14:paraId="39B234C8"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Housing Administration</w:t>
      </w:r>
    </w:p>
    <w:p w14:paraId="049FC077" w14:textId="77777777" w:rsidR="00201DF7" w:rsidRPr="00A2718E" w:rsidRDefault="00201DF7" w:rsidP="00201DF7">
      <w:pPr>
        <w:jc w:val="both"/>
        <w:rPr>
          <w:rFonts w:ascii="SDCC Sans" w:hAnsi="SDCC Sans"/>
          <w:color w:val="3A3894"/>
        </w:rPr>
      </w:pPr>
      <w:r w:rsidRPr="00A2718E">
        <w:rPr>
          <w:rFonts w:ascii="SDCC Sans" w:hAnsi="SDCC Sans"/>
          <w:color w:val="3A3894"/>
        </w:rPr>
        <w:t>Local Priorities Fund Update</w:t>
      </w:r>
    </w:p>
    <w:p w14:paraId="7FA7469B"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4F4C9D0C" w14:textId="77777777" w:rsidR="00201DF7" w:rsidRPr="00A2718E" w:rsidRDefault="00201DF7" w:rsidP="00201DF7">
      <w:pPr>
        <w:jc w:val="both"/>
        <w:rPr>
          <w:rFonts w:ascii="SDCC Sans" w:hAnsi="SDCC Sans"/>
          <w:color w:val="3A3894"/>
        </w:rPr>
      </w:pPr>
      <w:r w:rsidRPr="00A2718E">
        <w:rPr>
          <w:rFonts w:ascii="SDCC Sans" w:hAnsi="SDCC Sans"/>
          <w:color w:val="3A3894"/>
        </w:rPr>
        <w:t>The Local Priorities Fund Allocation Protocol agreed between the members and the executive</w:t>
      </w:r>
      <w:r w:rsidRPr="00A2718E">
        <w:rPr>
          <w:rFonts w:ascii="Cambria" w:hAnsi="Cambria" w:cs="Cambria"/>
          <w:color w:val="3A3894"/>
        </w:rPr>
        <w:t> </w:t>
      </w:r>
      <w:r w:rsidRPr="00A2718E">
        <w:rPr>
          <w:rFonts w:ascii="SDCC Sans" w:hAnsi="SDCC Sans"/>
          <w:color w:val="3A3894"/>
        </w:rPr>
        <w:t>provides for</w:t>
      </w:r>
      <w:r w:rsidRPr="00A2718E">
        <w:rPr>
          <w:rFonts w:ascii="Cambria" w:hAnsi="Cambria" w:cs="Cambria"/>
          <w:color w:val="3A3894"/>
        </w:rPr>
        <w:t> </w:t>
      </w:r>
      <w:r w:rsidRPr="00A2718E">
        <w:rPr>
          <w:rFonts w:ascii="SDCC Sans" w:hAnsi="SDCC Sans"/>
          <w:color w:val="3A3894"/>
        </w:rPr>
        <w:t>reports to be presented</w:t>
      </w:r>
      <w:r w:rsidRPr="00A2718E">
        <w:rPr>
          <w:rFonts w:ascii="Cambria" w:hAnsi="Cambria" w:cs="Cambria"/>
          <w:color w:val="3A3894"/>
        </w:rPr>
        <w:t> </w:t>
      </w:r>
      <w:r w:rsidRPr="00A2718E">
        <w:rPr>
          <w:rFonts w:ascii="SDCC Sans" w:hAnsi="SDCC Sans"/>
          <w:color w:val="3A3894"/>
        </w:rPr>
        <w:t>to each Area Committee Meeting for noting.</w:t>
      </w:r>
    </w:p>
    <w:p w14:paraId="4931AF33" w14:textId="77777777" w:rsidR="00201DF7" w:rsidRPr="00A2718E" w:rsidRDefault="00201DF7" w:rsidP="00201DF7">
      <w:pPr>
        <w:jc w:val="both"/>
        <w:rPr>
          <w:rFonts w:ascii="SDCC Sans" w:hAnsi="SDCC Sans"/>
          <w:color w:val="3A3894"/>
        </w:rPr>
      </w:pPr>
      <w:r w:rsidRPr="00A2718E">
        <w:rPr>
          <w:rFonts w:ascii="SDCC Sans" w:hAnsi="SDCC Sans"/>
          <w:color w:val="3A3894"/>
        </w:rPr>
        <w:t>The fund assigned to the Tallaght Area Committee totals €275,000 based on €25,000 per Councillor.</w:t>
      </w:r>
    </w:p>
    <w:p w14:paraId="121B0934" w14:textId="77777777" w:rsidR="00201DF7" w:rsidRPr="00A2718E" w:rsidRDefault="00201DF7" w:rsidP="00201DF7">
      <w:pPr>
        <w:jc w:val="both"/>
        <w:rPr>
          <w:rFonts w:ascii="SDCC Sans" w:hAnsi="SDCC Sans"/>
          <w:color w:val="3A3894"/>
        </w:rPr>
      </w:pPr>
      <w:r w:rsidRPr="00A2718E">
        <w:rPr>
          <w:rFonts w:ascii="SDCC Sans" w:hAnsi="SDCC Sans"/>
          <w:color w:val="3A3894"/>
        </w:rPr>
        <w:t>The table below sets out applications agreed to date:</w:t>
      </w:r>
    </w:p>
    <w:tbl>
      <w:tblPr>
        <w:tblW w:w="0" w:type="auto"/>
        <w:tblInd w:w="1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left w:w="10" w:type="dxa"/>
          <w:right w:w="10" w:type="dxa"/>
        </w:tblCellMar>
        <w:tblLook w:val="0000" w:firstRow="0" w:lastRow="0" w:firstColumn="0" w:lastColumn="0" w:noHBand="0" w:noVBand="0"/>
      </w:tblPr>
      <w:tblGrid>
        <w:gridCol w:w="585"/>
        <w:gridCol w:w="2295"/>
        <w:gridCol w:w="3720"/>
        <w:gridCol w:w="1845"/>
      </w:tblGrid>
      <w:tr w:rsidR="00201DF7" w:rsidRPr="00A2718E" w14:paraId="600E7F98" w14:textId="77777777" w:rsidTr="00AD6E80">
        <w:tc>
          <w:tcPr>
            <w:tcW w:w="8445" w:type="dxa"/>
            <w:gridSpan w:val="4"/>
            <w:vAlign w:val="center"/>
          </w:tcPr>
          <w:p w14:paraId="323CC2EB" w14:textId="77777777" w:rsidR="00201DF7" w:rsidRPr="00A2718E" w:rsidRDefault="00201DF7" w:rsidP="00AD6E80">
            <w:pPr>
              <w:jc w:val="both"/>
              <w:rPr>
                <w:rFonts w:ascii="SDCC Sans" w:hAnsi="SDCC Sans"/>
                <w:color w:val="3A3894"/>
              </w:rPr>
            </w:pPr>
            <w:r w:rsidRPr="00A2718E">
              <w:rPr>
                <w:rFonts w:ascii="SDCC Sans" w:hAnsi="SDCC Sans"/>
                <w:b/>
                <w:color w:val="3A3894"/>
              </w:rPr>
              <w:t>TALLAGHT CENTRAL - €150,000.00</w:t>
            </w:r>
          </w:p>
        </w:tc>
      </w:tr>
      <w:tr w:rsidR="00201DF7" w:rsidRPr="00A2718E" w14:paraId="77D7FB7F" w14:textId="77777777" w:rsidTr="00AD6E80">
        <w:tc>
          <w:tcPr>
            <w:tcW w:w="585" w:type="dxa"/>
            <w:vAlign w:val="center"/>
          </w:tcPr>
          <w:p w14:paraId="2741DC56"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2295" w:type="dxa"/>
            <w:vAlign w:val="center"/>
          </w:tcPr>
          <w:p w14:paraId="24AE9B39" w14:textId="77777777" w:rsidR="00201DF7" w:rsidRPr="00A2718E" w:rsidRDefault="00201DF7" w:rsidP="00AD6E80">
            <w:pPr>
              <w:jc w:val="both"/>
              <w:rPr>
                <w:rFonts w:ascii="SDCC Sans" w:hAnsi="SDCC Sans"/>
                <w:color w:val="3A3894"/>
              </w:rPr>
            </w:pPr>
            <w:r w:rsidRPr="00A2718E">
              <w:rPr>
                <w:rFonts w:ascii="SDCC Sans" w:hAnsi="SDCC Sans"/>
                <w:b/>
                <w:color w:val="3A3894"/>
              </w:rPr>
              <w:t>Councillor</w:t>
            </w:r>
          </w:p>
        </w:tc>
        <w:tc>
          <w:tcPr>
            <w:tcW w:w="3720" w:type="dxa"/>
            <w:vAlign w:val="center"/>
          </w:tcPr>
          <w:p w14:paraId="5985943A" w14:textId="77777777" w:rsidR="00201DF7" w:rsidRPr="00A2718E" w:rsidRDefault="00201DF7" w:rsidP="00AD6E80">
            <w:pPr>
              <w:jc w:val="both"/>
              <w:rPr>
                <w:rFonts w:ascii="SDCC Sans" w:hAnsi="SDCC Sans"/>
                <w:color w:val="3A3894"/>
              </w:rPr>
            </w:pPr>
            <w:r w:rsidRPr="00A2718E">
              <w:rPr>
                <w:rFonts w:ascii="SDCC Sans" w:hAnsi="SDCC Sans"/>
                <w:b/>
                <w:color w:val="3A3894"/>
              </w:rPr>
              <w:t xml:space="preserve">Project </w:t>
            </w:r>
          </w:p>
        </w:tc>
        <w:tc>
          <w:tcPr>
            <w:tcW w:w="1845" w:type="dxa"/>
            <w:vAlign w:val="center"/>
          </w:tcPr>
          <w:p w14:paraId="74944996" w14:textId="77777777" w:rsidR="00201DF7" w:rsidRPr="00A2718E" w:rsidRDefault="00201DF7" w:rsidP="00AD6E80">
            <w:pPr>
              <w:jc w:val="both"/>
              <w:rPr>
                <w:rFonts w:ascii="SDCC Sans" w:hAnsi="SDCC Sans"/>
                <w:color w:val="3A3894"/>
              </w:rPr>
            </w:pPr>
            <w:r w:rsidRPr="00A2718E">
              <w:rPr>
                <w:rFonts w:ascii="SDCC Sans" w:hAnsi="SDCC Sans"/>
                <w:b/>
                <w:color w:val="3A3894"/>
              </w:rPr>
              <w:t>Funds Allocated</w:t>
            </w:r>
          </w:p>
        </w:tc>
      </w:tr>
      <w:tr w:rsidR="00201DF7" w:rsidRPr="00A2718E" w14:paraId="20A4E99B" w14:textId="77777777" w:rsidTr="00AD6E80">
        <w:tc>
          <w:tcPr>
            <w:tcW w:w="585" w:type="dxa"/>
            <w:vAlign w:val="center"/>
          </w:tcPr>
          <w:p w14:paraId="33D828A7" w14:textId="77777777" w:rsidR="00201DF7" w:rsidRPr="00A2718E" w:rsidRDefault="00201DF7" w:rsidP="00AD6E80">
            <w:pPr>
              <w:jc w:val="both"/>
              <w:rPr>
                <w:rFonts w:ascii="SDCC Sans" w:hAnsi="SDCC Sans"/>
                <w:color w:val="3A3894"/>
              </w:rPr>
            </w:pPr>
            <w:r w:rsidRPr="00A2718E">
              <w:rPr>
                <w:rFonts w:ascii="SDCC Sans" w:hAnsi="SDCC Sans"/>
                <w:color w:val="3A3894"/>
              </w:rPr>
              <w:t>1</w:t>
            </w:r>
          </w:p>
        </w:tc>
        <w:tc>
          <w:tcPr>
            <w:tcW w:w="2295" w:type="dxa"/>
            <w:vAlign w:val="center"/>
          </w:tcPr>
          <w:p w14:paraId="069C6FB4" w14:textId="77777777" w:rsidR="00201DF7" w:rsidRPr="00A2718E" w:rsidRDefault="00201DF7" w:rsidP="00AD6E80">
            <w:pPr>
              <w:jc w:val="both"/>
              <w:rPr>
                <w:rFonts w:ascii="SDCC Sans" w:hAnsi="SDCC Sans"/>
                <w:color w:val="3A3894"/>
              </w:rPr>
            </w:pPr>
            <w:r w:rsidRPr="00A2718E">
              <w:rPr>
                <w:rFonts w:ascii="SDCC Sans" w:hAnsi="SDCC Sans"/>
                <w:color w:val="3A3894"/>
              </w:rPr>
              <w:t>Jess Spear</w:t>
            </w:r>
          </w:p>
        </w:tc>
        <w:tc>
          <w:tcPr>
            <w:tcW w:w="3720" w:type="dxa"/>
            <w:vAlign w:val="center"/>
          </w:tcPr>
          <w:p w14:paraId="3A76087C" w14:textId="77777777" w:rsidR="00201DF7" w:rsidRPr="00A2718E" w:rsidRDefault="00201DF7" w:rsidP="00AD6E80">
            <w:pPr>
              <w:jc w:val="both"/>
              <w:rPr>
                <w:rFonts w:ascii="SDCC Sans" w:hAnsi="SDCC Sans"/>
                <w:color w:val="3A3894"/>
              </w:rPr>
            </w:pPr>
            <w:proofErr w:type="spellStart"/>
            <w:r w:rsidRPr="00A2718E">
              <w:rPr>
                <w:rFonts w:ascii="SDCC Sans" w:hAnsi="SDCC Sans"/>
                <w:color w:val="3A3894"/>
              </w:rPr>
              <w:t>Partas</w:t>
            </w:r>
            <w:proofErr w:type="spellEnd"/>
            <w:r w:rsidRPr="00A2718E">
              <w:rPr>
                <w:rFonts w:ascii="SDCC Sans" w:hAnsi="SDCC Sans"/>
                <w:color w:val="3A3894"/>
              </w:rPr>
              <w:t xml:space="preserve"> (The Apex Theatre)</w:t>
            </w:r>
          </w:p>
        </w:tc>
        <w:tc>
          <w:tcPr>
            <w:tcW w:w="0" w:type="auto"/>
            <w:vAlign w:val="center"/>
          </w:tcPr>
          <w:p w14:paraId="5D304A72" w14:textId="77777777" w:rsidR="00201DF7" w:rsidRPr="00A2718E" w:rsidRDefault="00201DF7" w:rsidP="00AD6E80">
            <w:pPr>
              <w:jc w:val="both"/>
              <w:rPr>
                <w:rFonts w:ascii="SDCC Sans" w:hAnsi="SDCC Sans"/>
                <w:color w:val="3A3894"/>
              </w:rPr>
            </w:pPr>
            <w:r w:rsidRPr="00A2718E">
              <w:rPr>
                <w:rFonts w:ascii="SDCC Sans" w:hAnsi="SDCC Sans"/>
                <w:color w:val="3A3894"/>
              </w:rPr>
              <w:t>€10,000.00</w:t>
            </w:r>
          </w:p>
        </w:tc>
      </w:tr>
      <w:tr w:rsidR="00201DF7" w:rsidRPr="00A2718E" w14:paraId="212B2EB5" w14:textId="77777777" w:rsidTr="00AD6E80">
        <w:tc>
          <w:tcPr>
            <w:tcW w:w="585" w:type="dxa"/>
            <w:vAlign w:val="center"/>
          </w:tcPr>
          <w:p w14:paraId="71A2B240" w14:textId="77777777" w:rsidR="00201DF7" w:rsidRPr="00A2718E" w:rsidRDefault="00201DF7" w:rsidP="00AD6E80">
            <w:pPr>
              <w:jc w:val="both"/>
              <w:rPr>
                <w:rFonts w:ascii="SDCC Sans" w:hAnsi="SDCC Sans"/>
                <w:color w:val="3A3894"/>
              </w:rPr>
            </w:pPr>
            <w:r w:rsidRPr="00A2718E">
              <w:rPr>
                <w:rFonts w:ascii="SDCC Sans" w:hAnsi="SDCC Sans"/>
                <w:color w:val="3A3894"/>
              </w:rPr>
              <w:t>2</w:t>
            </w:r>
          </w:p>
        </w:tc>
        <w:tc>
          <w:tcPr>
            <w:tcW w:w="2295" w:type="dxa"/>
            <w:vAlign w:val="center"/>
          </w:tcPr>
          <w:p w14:paraId="099D4461" w14:textId="77777777" w:rsidR="00201DF7" w:rsidRPr="00A2718E" w:rsidRDefault="00201DF7" w:rsidP="00AD6E80">
            <w:pPr>
              <w:jc w:val="both"/>
              <w:rPr>
                <w:rFonts w:ascii="SDCC Sans" w:hAnsi="SDCC Sans"/>
                <w:color w:val="3A3894"/>
              </w:rPr>
            </w:pPr>
            <w:r w:rsidRPr="00A2718E">
              <w:rPr>
                <w:rFonts w:ascii="SDCC Sans" w:hAnsi="SDCC Sans"/>
                <w:color w:val="3A3894"/>
              </w:rPr>
              <w:t>Niamh Whelan</w:t>
            </w:r>
          </w:p>
        </w:tc>
        <w:tc>
          <w:tcPr>
            <w:tcW w:w="3720" w:type="dxa"/>
            <w:vAlign w:val="center"/>
          </w:tcPr>
          <w:p w14:paraId="7154EBEA" w14:textId="77777777" w:rsidR="00201DF7" w:rsidRPr="00A2718E" w:rsidRDefault="00201DF7" w:rsidP="00AD6E80">
            <w:pPr>
              <w:jc w:val="both"/>
              <w:rPr>
                <w:rFonts w:ascii="SDCC Sans" w:hAnsi="SDCC Sans"/>
                <w:color w:val="3A3894"/>
              </w:rPr>
            </w:pPr>
            <w:proofErr w:type="spellStart"/>
            <w:r w:rsidRPr="00A2718E">
              <w:rPr>
                <w:rFonts w:ascii="SDCC Sans" w:hAnsi="SDCC Sans"/>
                <w:color w:val="3A3894"/>
              </w:rPr>
              <w:t>Partas</w:t>
            </w:r>
            <w:proofErr w:type="spellEnd"/>
            <w:r w:rsidRPr="00A2718E">
              <w:rPr>
                <w:rFonts w:ascii="SDCC Sans" w:hAnsi="SDCC Sans"/>
                <w:color w:val="3A3894"/>
              </w:rPr>
              <w:t xml:space="preserve"> (The Apex Theatre)</w:t>
            </w:r>
          </w:p>
        </w:tc>
        <w:tc>
          <w:tcPr>
            <w:tcW w:w="0" w:type="auto"/>
            <w:vAlign w:val="center"/>
          </w:tcPr>
          <w:p w14:paraId="61EB766D" w14:textId="77777777" w:rsidR="00201DF7" w:rsidRPr="00A2718E" w:rsidRDefault="00201DF7" w:rsidP="00AD6E80">
            <w:pPr>
              <w:jc w:val="both"/>
              <w:rPr>
                <w:rFonts w:ascii="SDCC Sans" w:hAnsi="SDCC Sans"/>
                <w:color w:val="3A3894"/>
              </w:rPr>
            </w:pPr>
            <w:r w:rsidRPr="00A2718E">
              <w:rPr>
                <w:rFonts w:ascii="SDCC Sans" w:hAnsi="SDCC Sans"/>
                <w:color w:val="3A3894"/>
              </w:rPr>
              <w:t>€10,000.00</w:t>
            </w:r>
          </w:p>
        </w:tc>
      </w:tr>
      <w:tr w:rsidR="00201DF7" w:rsidRPr="00A2718E" w14:paraId="5391B027" w14:textId="77777777" w:rsidTr="00AD6E80">
        <w:tc>
          <w:tcPr>
            <w:tcW w:w="585" w:type="dxa"/>
            <w:vAlign w:val="center"/>
          </w:tcPr>
          <w:p w14:paraId="10AB99F1" w14:textId="77777777" w:rsidR="00201DF7" w:rsidRPr="00A2718E" w:rsidRDefault="00201DF7" w:rsidP="00AD6E80">
            <w:pPr>
              <w:jc w:val="both"/>
              <w:rPr>
                <w:rFonts w:ascii="SDCC Sans" w:hAnsi="SDCC Sans"/>
                <w:color w:val="3A3894"/>
              </w:rPr>
            </w:pPr>
            <w:r w:rsidRPr="00A2718E">
              <w:rPr>
                <w:rFonts w:ascii="SDCC Sans" w:hAnsi="SDCC Sans"/>
                <w:color w:val="3A3894"/>
              </w:rPr>
              <w:t>3</w:t>
            </w:r>
          </w:p>
        </w:tc>
        <w:tc>
          <w:tcPr>
            <w:tcW w:w="2295" w:type="dxa"/>
            <w:vAlign w:val="center"/>
          </w:tcPr>
          <w:p w14:paraId="223D7145" w14:textId="77777777" w:rsidR="00201DF7" w:rsidRPr="00A2718E" w:rsidRDefault="00201DF7" w:rsidP="00AD6E80">
            <w:pPr>
              <w:jc w:val="both"/>
              <w:rPr>
                <w:rFonts w:ascii="SDCC Sans" w:hAnsi="SDCC Sans"/>
                <w:color w:val="3A3894"/>
              </w:rPr>
            </w:pPr>
            <w:r w:rsidRPr="00A2718E">
              <w:rPr>
                <w:rFonts w:ascii="SDCC Sans" w:hAnsi="SDCC Sans"/>
                <w:color w:val="3A3894"/>
              </w:rPr>
              <w:t>Adam Smyth</w:t>
            </w:r>
          </w:p>
        </w:tc>
        <w:tc>
          <w:tcPr>
            <w:tcW w:w="3720" w:type="dxa"/>
            <w:vAlign w:val="center"/>
          </w:tcPr>
          <w:p w14:paraId="2A2F18D1" w14:textId="77777777" w:rsidR="00201DF7" w:rsidRPr="00A2718E" w:rsidRDefault="00201DF7" w:rsidP="00AD6E80">
            <w:pPr>
              <w:jc w:val="both"/>
              <w:rPr>
                <w:rFonts w:ascii="SDCC Sans" w:hAnsi="SDCC Sans"/>
                <w:color w:val="3A3894"/>
              </w:rPr>
            </w:pPr>
            <w:proofErr w:type="spellStart"/>
            <w:r w:rsidRPr="00A2718E">
              <w:rPr>
                <w:rFonts w:ascii="SDCC Sans" w:hAnsi="SDCC Sans"/>
                <w:color w:val="3A3894"/>
              </w:rPr>
              <w:t>Partas</w:t>
            </w:r>
            <w:proofErr w:type="spellEnd"/>
            <w:r w:rsidRPr="00A2718E">
              <w:rPr>
                <w:rFonts w:ascii="SDCC Sans" w:hAnsi="SDCC Sans"/>
                <w:color w:val="3A3894"/>
              </w:rPr>
              <w:t xml:space="preserve"> (The Apex Theatre)</w:t>
            </w:r>
          </w:p>
        </w:tc>
        <w:tc>
          <w:tcPr>
            <w:tcW w:w="0" w:type="auto"/>
            <w:vAlign w:val="center"/>
          </w:tcPr>
          <w:p w14:paraId="6BD7DEF8" w14:textId="77777777" w:rsidR="00201DF7" w:rsidRPr="00A2718E" w:rsidRDefault="00201DF7" w:rsidP="00AD6E80">
            <w:pPr>
              <w:jc w:val="both"/>
              <w:rPr>
                <w:rFonts w:ascii="SDCC Sans" w:hAnsi="SDCC Sans"/>
                <w:color w:val="3A3894"/>
              </w:rPr>
            </w:pPr>
            <w:r w:rsidRPr="00A2718E">
              <w:rPr>
                <w:rFonts w:ascii="SDCC Sans" w:hAnsi="SDCC Sans"/>
                <w:color w:val="3A3894"/>
              </w:rPr>
              <w:t>€25,000.00</w:t>
            </w:r>
          </w:p>
        </w:tc>
      </w:tr>
      <w:tr w:rsidR="00201DF7" w:rsidRPr="00A2718E" w14:paraId="69DD2B3D" w14:textId="77777777" w:rsidTr="00AD6E80">
        <w:tc>
          <w:tcPr>
            <w:tcW w:w="585" w:type="dxa"/>
            <w:vAlign w:val="center"/>
          </w:tcPr>
          <w:p w14:paraId="171F9CEA" w14:textId="77777777" w:rsidR="00201DF7" w:rsidRPr="00A2718E" w:rsidRDefault="00201DF7" w:rsidP="00AD6E80">
            <w:pPr>
              <w:jc w:val="both"/>
              <w:rPr>
                <w:rFonts w:ascii="SDCC Sans" w:hAnsi="SDCC Sans"/>
                <w:color w:val="3A3894"/>
              </w:rPr>
            </w:pPr>
            <w:r w:rsidRPr="00A2718E">
              <w:rPr>
                <w:rFonts w:ascii="SDCC Sans" w:hAnsi="SDCC Sans"/>
                <w:color w:val="3A3894"/>
              </w:rPr>
              <w:t>4</w:t>
            </w:r>
          </w:p>
        </w:tc>
        <w:tc>
          <w:tcPr>
            <w:tcW w:w="2295" w:type="dxa"/>
            <w:vAlign w:val="center"/>
          </w:tcPr>
          <w:p w14:paraId="32D38132" w14:textId="77777777" w:rsidR="00201DF7" w:rsidRPr="00A2718E" w:rsidRDefault="00201DF7" w:rsidP="00AD6E80">
            <w:pPr>
              <w:jc w:val="both"/>
              <w:rPr>
                <w:rFonts w:ascii="SDCC Sans" w:hAnsi="SDCC Sans"/>
                <w:color w:val="3A3894"/>
              </w:rPr>
            </w:pPr>
            <w:r w:rsidRPr="00A2718E">
              <w:rPr>
                <w:rFonts w:ascii="SDCC Sans" w:hAnsi="SDCC Sans"/>
                <w:color w:val="3A3894"/>
              </w:rPr>
              <w:t>Mick Duff</w:t>
            </w:r>
          </w:p>
        </w:tc>
        <w:tc>
          <w:tcPr>
            <w:tcW w:w="3720" w:type="dxa"/>
            <w:vAlign w:val="center"/>
          </w:tcPr>
          <w:p w14:paraId="771019E0" w14:textId="77777777" w:rsidR="00201DF7" w:rsidRPr="00A2718E" w:rsidRDefault="00201DF7" w:rsidP="00AD6E80">
            <w:pPr>
              <w:jc w:val="both"/>
              <w:rPr>
                <w:rFonts w:ascii="SDCC Sans" w:hAnsi="SDCC Sans"/>
                <w:color w:val="3A3894"/>
              </w:rPr>
            </w:pPr>
            <w:r w:rsidRPr="00A2718E">
              <w:rPr>
                <w:rFonts w:ascii="SDCC Sans" w:hAnsi="SDCC Sans"/>
                <w:color w:val="3A3894"/>
              </w:rPr>
              <w:t>Tallaght Community Sports Complex</w:t>
            </w:r>
          </w:p>
        </w:tc>
        <w:tc>
          <w:tcPr>
            <w:tcW w:w="0" w:type="auto"/>
            <w:vAlign w:val="center"/>
          </w:tcPr>
          <w:p w14:paraId="3FBDA7DA" w14:textId="77777777" w:rsidR="00201DF7" w:rsidRPr="00A2718E" w:rsidRDefault="00201DF7" w:rsidP="00AD6E80">
            <w:pPr>
              <w:jc w:val="both"/>
              <w:rPr>
                <w:rFonts w:ascii="SDCC Sans" w:hAnsi="SDCC Sans"/>
                <w:color w:val="3A3894"/>
              </w:rPr>
            </w:pPr>
            <w:r w:rsidRPr="00A2718E">
              <w:rPr>
                <w:rFonts w:ascii="SDCC Sans" w:hAnsi="SDCC Sans"/>
                <w:color w:val="3A3894"/>
              </w:rPr>
              <w:t>€2,886.00</w:t>
            </w:r>
          </w:p>
        </w:tc>
      </w:tr>
      <w:tr w:rsidR="00201DF7" w:rsidRPr="00A2718E" w14:paraId="23F54F54" w14:textId="77777777" w:rsidTr="00AD6E80">
        <w:tc>
          <w:tcPr>
            <w:tcW w:w="585" w:type="dxa"/>
            <w:vAlign w:val="center"/>
          </w:tcPr>
          <w:p w14:paraId="64D0A337" w14:textId="77777777" w:rsidR="00201DF7" w:rsidRPr="00A2718E" w:rsidRDefault="00201DF7" w:rsidP="00AD6E80">
            <w:pPr>
              <w:jc w:val="both"/>
              <w:rPr>
                <w:rFonts w:ascii="SDCC Sans" w:hAnsi="SDCC Sans"/>
                <w:color w:val="3A3894"/>
              </w:rPr>
            </w:pPr>
            <w:r w:rsidRPr="00A2718E">
              <w:rPr>
                <w:rFonts w:ascii="SDCC Sans" w:hAnsi="SDCC Sans"/>
                <w:color w:val="3A3894"/>
              </w:rPr>
              <w:t>5</w:t>
            </w:r>
          </w:p>
        </w:tc>
        <w:tc>
          <w:tcPr>
            <w:tcW w:w="2295" w:type="dxa"/>
            <w:vAlign w:val="center"/>
          </w:tcPr>
          <w:p w14:paraId="33126FF0" w14:textId="77777777" w:rsidR="00201DF7" w:rsidRPr="00A2718E" w:rsidRDefault="00201DF7" w:rsidP="00AD6E80">
            <w:pPr>
              <w:jc w:val="both"/>
              <w:rPr>
                <w:rFonts w:ascii="SDCC Sans" w:hAnsi="SDCC Sans"/>
                <w:color w:val="3A3894"/>
              </w:rPr>
            </w:pPr>
            <w:r w:rsidRPr="00A2718E">
              <w:rPr>
                <w:rFonts w:ascii="SDCC Sans" w:hAnsi="SDCC Sans"/>
                <w:color w:val="3A3894"/>
              </w:rPr>
              <w:t>Mick Duff</w:t>
            </w:r>
          </w:p>
        </w:tc>
        <w:tc>
          <w:tcPr>
            <w:tcW w:w="3720" w:type="dxa"/>
            <w:vAlign w:val="center"/>
          </w:tcPr>
          <w:p w14:paraId="655D26CC" w14:textId="77777777" w:rsidR="00201DF7" w:rsidRPr="00A2718E" w:rsidRDefault="00201DF7" w:rsidP="00AD6E80">
            <w:pPr>
              <w:jc w:val="both"/>
              <w:rPr>
                <w:rFonts w:ascii="SDCC Sans" w:hAnsi="SDCC Sans"/>
                <w:color w:val="3A3894"/>
              </w:rPr>
            </w:pPr>
            <w:r w:rsidRPr="00A2718E">
              <w:rPr>
                <w:rFonts w:ascii="SDCC Sans" w:hAnsi="SDCC Sans"/>
                <w:color w:val="3A3894"/>
              </w:rPr>
              <w:t>Trust Us Senior Care</w:t>
            </w:r>
          </w:p>
        </w:tc>
        <w:tc>
          <w:tcPr>
            <w:tcW w:w="0" w:type="auto"/>
            <w:vAlign w:val="center"/>
          </w:tcPr>
          <w:p w14:paraId="41A64D6E" w14:textId="77777777" w:rsidR="00201DF7" w:rsidRPr="00A2718E" w:rsidRDefault="00201DF7" w:rsidP="00AD6E80">
            <w:pPr>
              <w:jc w:val="both"/>
              <w:rPr>
                <w:rFonts w:ascii="SDCC Sans" w:hAnsi="SDCC Sans"/>
                <w:color w:val="3A3894"/>
              </w:rPr>
            </w:pPr>
            <w:r w:rsidRPr="00A2718E">
              <w:rPr>
                <w:rFonts w:ascii="SDCC Sans" w:hAnsi="SDCC Sans"/>
                <w:color w:val="3A3894"/>
              </w:rPr>
              <w:t>€4,000.00</w:t>
            </w:r>
          </w:p>
        </w:tc>
      </w:tr>
      <w:tr w:rsidR="00201DF7" w:rsidRPr="00A2718E" w14:paraId="64792901" w14:textId="77777777" w:rsidTr="00AD6E80">
        <w:tc>
          <w:tcPr>
            <w:tcW w:w="585" w:type="dxa"/>
            <w:vAlign w:val="center"/>
          </w:tcPr>
          <w:p w14:paraId="14F0FF3E" w14:textId="77777777" w:rsidR="00201DF7" w:rsidRPr="00A2718E" w:rsidRDefault="00201DF7" w:rsidP="00AD6E80">
            <w:pPr>
              <w:jc w:val="both"/>
              <w:rPr>
                <w:rFonts w:ascii="SDCC Sans" w:hAnsi="SDCC Sans"/>
                <w:color w:val="3A3894"/>
              </w:rPr>
            </w:pPr>
            <w:r w:rsidRPr="00A2718E">
              <w:rPr>
                <w:rFonts w:ascii="SDCC Sans" w:hAnsi="SDCC Sans"/>
                <w:color w:val="3A3894"/>
              </w:rPr>
              <w:t>6</w:t>
            </w:r>
          </w:p>
        </w:tc>
        <w:tc>
          <w:tcPr>
            <w:tcW w:w="2295" w:type="dxa"/>
            <w:vAlign w:val="center"/>
          </w:tcPr>
          <w:p w14:paraId="7C7CAA10" w14:textId="77777777" w:rsidR="00201DF7" w:rsidRPr="00A2718E" w:rsidRDefault="00201DF7" w:rsidP="00AD6E80">
            <w:pPr>
              <w:jc w:val="both"/>
              <w:rPr>
                <w:rFonts w:ascii="SDCC Sans" w:hAnsi="SDCC Sans"/>
                <w:color w:val="3A3894"/>
              </w:rPr>
            </w:pPr>
            <w:r w:rsidRPr="00A2718E">
              <w:rPr>
                <w:rFonts w:ascii="SDCC Sans" w:hAnsi="SDCC Sans"/>
                <w:color w:val="3A3894"/>
              </w:rPr>
              <w:t>Niamh Whelan</w:t>
            </w:r>
          </w:p>
        </w:tc>
        <w:tc>
          <w:tcPr>
            <w:tcW w:w="3720" w:type="dxa"/>
            <w:vAlign w:val="center"/>
          </w:tcPr>
          <w:p w14:paraId="55951F06" w14:textId="77777777" w:rsidR="00201DF7" w:rsidRPr="00A2718E" w:rsidRDefault="00201DF7" w:rsidP="00AD6E80">
            <w:pPr>
              <w:jc w:val="both"/>
              <w:rPr>
                <w:rFonts w:ascii="SDCC Sans" w:hAnsi="SDCC Sans"/>
                <w:color w:val="3A3894"/>
              </w:rPr>
            </w:pPr>
            <w:r w:rsidRPr="00A2718E">
              <w:rPr>
                <w:rFonts w:ascii="SDCC Sans" w:hAnsi="SDCC Sans"/>
                <w:color w:val="3A3894"/>
              </w:rPr>
              <w:t>Thomas Davis GAA</w:t>
            </w:r>
          </w:p>
        </w:tc>
        <w:tc>
          <w:tcPr>
            <w:tcW w:w="0" w:type="auto"/>
            <w:vAlign w:val="center"/>
          </w:tcPr>
          <w:p w14:paraId="54D402B8" w14:textId="77777777" w:rsidR="00201DF7" w:rsidRPr="00A2718E" w:rsidRDefault="00201DF7" w:rsidP="00AD6E80">
            <w:pPr>
              <w:jc w:val="both"/>
              <w:rPr>
                <w:rFonts w:ascii="SDCC Sans" w:hAnsi="SDCC Sans"/>
                <w:color w:val="3A3894"/>
              </w:rPr>
            </w:pPr>
            <w:r w:rsidRPr="00A2718E">
              <w:rPr>
                <w:rFonts w:ascii="SDCC Sans" w:hAnsi="SDCC Sans"/>
                <w:color w:val="3A3894"/>
              </w:rPr>
              <w:t>€5,000.00</w:t>
            </w:r>
          </w:p>
        </w:tc>
      </w:tr>
      <w:tr w:rsidR="00201DF7" w:rsidRPr="00A2718E" w14:paraId="58416344" w14:textId="77777777" w:rsidTr="00AD6E80">
        <w:tc>
          <w:tcPr>
            <w:tcW w:w="585" w:type="dxa"/>
            <w:vAlign w:val="center"/>
          </w:tcPr>
          <w:p w14:paraId="1726F53D" w14:textId="77777777" w:rsidR="00201DF7" w:rsidRPr="00A2718E" w:rsidRDefault="00201DF7" w:rsidP="00AD6E80">
            <w:pPr>
              <w:jc w:val="both"/>
              <w:rPr>
                <w:rFonts w:ascii="SDCC Sans" w:hAnsi="SDCC Sans"/>
                <w:color w:val="3A3894"/>
              </w:rPr>
            </w:pPr>
            <w:r w:rsidRPr="00A2718E">
              <w:rPr>
                <w:rFonts w:ascii="SDCC Sans" w:hAnsi="SDCC Sans"/>
                <w:color w:val="3A3894"/>
              </w:rPr>
              <w:t>7</w:t>
            </w:r>
          </w:p>
        </w:tc>
        <w:tc>
          <w:tcPr>
            <w:tcW w:w="2295" w:type="dxa"/>
            <w:vAlign w:val="center"/>
          </w:tcPr>
          <w:p w14:paraId="4C9AF1E3" w14:textId="77777777" w:rsidR="00201DF7" w:rsidRPr="00A2718E" w:rsidRDefault="00201DF7" w:rsidP="00AD6E80">
            <w:pPr>
              <w:jc w:val="both"/>
              <w:rPr>
                <w:rFonts w:ascii="SDCC Sans" w:hAnsi="SDCC Sans"/>
                <w:color w:val="3A3894"/>
              </w:rPr>
            </w:pPr>
            <w:r w:rsidRPr="00A2718E">
              <w:rPr>
                <w:rFonts w:ascii="SDCC Sans" w:hAnsi="SDCC Sans"/>
                <w:color w:val="3A3894"/>
              </w:rPr>
              <w:t>Jess Spear</w:t>
            </w:r>
          </w:p>
        </w:tc>
        <w:tc>
          <w:tcPr>
            <w:tcW w:w="3720" w:type="dxa"/>
            <w:vAlign w:val="center"/>
          </w:tcPr>
          <w:p w14:paraId="6F3E6B4D" w14:textId="77777777" w:rsidR="00201DF7" w:rsidRPr="00A2718E" w:rsidRDefault="00201DF7" w:rsidP="00AD6E80">
            <w:pPr>
              <w:jc w:val="both"/>
              <w:rPr>
                <w:rFonts w:ascii="SDCC Sans" w:hAnsi="SDCC Sans"/>
                <w:color w:val="3A3894"/>
              </w:rPr>
            </w:pPr>
            <w:r w:rsidRPr="00A2718E">
              <w:rPr>
                <w:rFonts w:ascii="SDCC Sans" w:hAnsi="SDCC Sans"/>
                <w:color w:val="3A3894"/>
              </w:rPr>
              <w:t>Ballymount Park - bench at dog park</w:t>
            </w:r>
          </w:p>
        </w:tc>
        <w:tc>
          <w:tcPr>
            <w:tcW w:w="0" w:type="auto"/>
            <w:vAlign w:val="center"/>
          </w:tcPr>
          <w:p w14:paraId="48A76102" w14:textId="77777777" w:rsidR="00201DF7" w:rsidRPr="00A2718E" w:rsidRDefault="00201DF7" w:rsidP="00AD6E80">
            <w:pPr>
              <w:jc w:val="both"/>
              <w:rPr>
                <w:rFonts w:ascii="SDCC Sans" w:hAnsi="SDCC Sans"/>
                <w:color w:val="3A3894"/>
              </w:rPr>
            </w:pPr>
            <w:r w:rsidRPr="00A2718E">
              <w:rPr>
                <w:rFonts w:ascii="SDCC Sans" w:hAnsi="SDCC Sans"/>
                <w:color w:val="3A3894"/>
              </w:rPr>
              <w:t>€3,000.00</w:t>
            </w:r>
          </w:p>
        </w:tc>
      </w:tr>
      <w:tr w:rsidR="00201DF7" w:rsidRPr="00A2718E" w14:paraId="72F892B0" w14:textId="77777777" w:rsidTr="00AD6E80">
        <w:tc>
          <w:tcPr>
            <w:tcW w:w="585" w:type="dxa"/>
            <w:vAlign w:val="center"/>
          </w:tcPr>
          <w:p w14:paraId="5F8A03DD" w14:textId="77777777" w:rsidR="00201DF7" w:rsidRPr="00A2718E" w:rsidRDefault="00201DF7" w:rsidP="00AD6E80">
            <w:pPr>
              <w:jc w:val="both"/>
              <w:rPr>
                <w:rFonts w:ascii="SDCC Sans" w:hAnsi="SDCC Sans"/>
                <w:color w:val="3A3894"/>
              </w:rPr>
            </w:pPr>
            <w:r w:rsidRPr="00A2718E">
              <w:rPr>
                <w:rFonts w:ascii="SDCC Sans" w:hAnsi="SDCC Sans"/>
                <w:color w:val="3A3894"/>
              </w:rPr>
              <w:t>8</w:t>
            </w:r>
          </w:p>
        </w:tc>
        <w:tc>
          <w:tcPr>
            <w:tcW w:w="2295" w:type="dxa"/>
            <w:vAlign w:val="center"/>
          </w:tcPr>
          <w:p w14:paraId="4CC31F29" w14:textId="77777777" w:rsidR="00201DF7" w:rsidRPr="00A2718E" w:rsidRDefault="00201DF7" w:rsidP="00AD6E80">
            <w:pPr>
              <w:jc w:val="both"/>
              <w:rPr>
                <w:rFonts w:ascii="SDCC Sans" w:hAnsi="SDCC Sans"/>
                <w:color w:val="3A3894"/>
              </w:rPr>
            </w:pPr>
            <w:r w:rsidRPr="00A2718E">
              <w:rPr>
                <w:rFonts w:ascii="SDCC Sans" w:hAnsi="SDCC Sans"/>
                <w:color w:val="3A3894"/>
              </w:rPr>
              <w:t>Jess Spear</w:t>
            </w:r>
          </w:p>
        </w:tc>
        <w:tc>
          <w:tcPr>
            <w:tcW w:w="3720" w:type="dxa"/>
            <w:vAlign w:val="center"/>
          </w:tcPr>
          <w:p w14:paraId="748F349E" w14:textId="77777777" w:rsidR="00201DF7" w:rsidRPr="00A2718E" w:rsidRDefault="00201DF7" w:rsidP="00AD6E80">
            <w:pPr>
              <w:jc w:val="both"/>
              <w:rPr>
                <w:rFonts w:ascii="SDCC Sans" w:hAnsi="SDCC Sans"/>
                <w:color w:val="3A3894"/>
              </w:rPr>
            </w:pPr>
            <w:r w:rsidRPr="00A2718E">
              <w:rPr>
                <w:rFonts w:ascii="SDCC Sans" w:hAnsi="SDCC Sans"/>
                <w:color w:val="3A3894"/>
              </w:rPr>
              <w:t>Kingswood Market</w:t>
            </w:r>
          </w:p>
        </w:tc>
        <w:tc>
          <w:tcPr>
            <w:tcW w:w="0" w:type="auto"/>
            <w:vAlign w:val="center"/>
          </w:tcPr>
          <w:p w14:paraId="34E2919A" w14:textId="77777777" w:rsidR="00201DF7" w:rsidRPr="00A2718E" w:rsidRDefault="00201DF7" w:rsidP="00AD6E80">
            <w:pPr>
              <w:jc w:val="both"/>
              <w:rPr>
                <w:rFonts w:ascii="SDCC Sans" w:hAnsi="SDCC Sans"/>
                <w:color w:val="3A3894"/>
              </w:rPr>
            </w:pPr>
            <w:r w:rsidRPr="00A2718E">
              <w:rPr>
                <w:rFonts w:ascii="SDCC Sans" w:hAnsi="SDCC Sans"/>
                <w:color w:val="3A3894"/>
              </w:rPr>
              <w:t>€3,403.63</w:t>
            </w:r>
          </w:p>
        </w:tc>
      </w:tr>
      <w:tr w:rsidR="00201DF7" w:rsidRPr="00A2718E" w14:paraId="18414399" w14:textId="77777777" w:rsidTr="00AD6E80">
        <w:tc>
          <w:tcPr>
            <w:tcW w:w="585" w:type="dxa"/>
            <w:vAlign w:val="center"/>
          </w:tcPr>
          <w:p w14:paraId="452070A9" w14:textId="77777777" w:rsidR="00201DF7" w:rsidRPr="00A2718E" w:rsidRDefault="00201DF7" w:rsidP="00AD6E80">
            <w:pPr>
              <w:jc w:val="both"/>
              <w:rPr>
                <w:rFonts w:ascii="SDCC Sans" w:hAnsi="SDCC Sans"/>
                <w:color w:val="3A3894"/>
              </w:rPr>
            </w:pPr>
            <w:r w:rsidRPr="00A2718E">
              <w:rPr>
                <w:rFonts w:ascii="SDCC Sans" w:hAnsi="SDCC Sans"/>
                <w:color w:val="3A3894"/>
              </w:rPr>
              <w:t>9</w:t>
            </w:r>
          </w:p>
        </w:tc>
        <w:tc>
          <w:tcPr>
            <w:tcW w:w="2295" w:type="dxa"/>
            <w:vAlign w:val="center"/>
          </w:tcPr>
          <w:p w14:paraId="088ECDA7" w14:textId="77777777" w:rsidR="00201DF7" w:rsidRPr="00A2718E" w:rsidRDefault="00201DF7" w:rsidP="00AD6E80">
            <w:pPr>
              <w:jc w:val="both"/>
              <w:rPr>
                <w:rFonts w:ascii="SDCC Sans" w:hAnsi="SDCC Sans"/>
                <w:color w:val="3A3894"/>
              </w:rPr>
            </w:pPr>
            <w:r w:rsidRPr="00A2718E">
              <w:rPr>
                <w:rFonts w:ascii="SDCC Sans" w:hAnsi="SDCC Sans"/>
                <w:color w:val="3A3894"/>
              </w:rPr>
              <w:t>Jess Spear</w:t>
            </w:r>
          </w:p>
        </w:tc>
        <w:tc>
          <w:tcPr>
            <w:tcW w:w="3720" w:type="dxa"/>
            <w:vAlign w:val="center"/>
          </w:tcPr>
          <w:p w14:paraId="6974335E" w14:textId="77777777" w:rsidR="00201DF7" w:rsidRPr="00A2718E" w:rsidRDefault="00201DF7" w:rsidP="00AD6E80">
            <w:pPr>
              <w:jc w:val="both"/>
              <w:rPr>
                <w:rFonts w:ascii="SDCC Sans" w:hAnsi="SDCC Sans"/>
                <w:color w:val="3A3894"/>
              </w:rPr>
            </w:pPr>
            <w:proofErr w:type="spellStart"/>
            <w:r w:rsidRPr="00A2718E">
              <w:rPr>
                <w:rFonts w:ascii="SDCC Sans" w:hAnsi="SDCC Sans"/>
                <w:color w:val="3A3894"/>
              </w:rPr>
              <w:t>Gealphobal</w:t>
            </w:r>
            <w:proofErr w:type="spellEnd"/>
            <w:r w:rsidRPr="00A2718E">
              <w:rPr>
                <w:rFonts w:ascii="SDCC Sans" w:hAnsi="SDCC Sans"/>
                <w:color w:val="3A3894"/>
              </w:rPr>
              <w:t xml:space="preserve"> </w:t>
            </w:r>
            <w:proofErr w:type="spellStart"/>
            <w:r w:rsidRPr="00A2718E">
              <w:rPr>
                <w:rFonts w:ascii="SDCC Sans" w:hAnsi="SDCC Sans"/>
                <w:color w:val="3A3894"/>
              </w:rPr>
              <w:t>Tamhlachta</w:t>
            </w:r>
            <w:proofErr w:type="spellEnd"/>
          </w:p>
        </w:tc>
        <w:tc>
          <w:tcPr>
            <w:tcW w:w="0" w:type="auto"/>
            <w:vAlign w:val="center"/>
          </w:tcPr>
          <w:p w14:paraId="29E383BA" w14:textId="77777777" w:rsidR="00201DF7" w:rsidRPr="00A2718E" w:rsidRDefault="00201DF7" w:rsidP="00AD6E80">
            <w:pPr>
              <w:jc w:val="both"/>
              <w:rPr>
                <w:rFonts w:ascii="SDCC Sans" w:hAnsi="SDCC Sans"/>
                <w:color w:val="3A3894"/>
              </w:rPr>
            </w:pPr>
            <w:r w:rsidRPr="00A2718E">
              <w:rPr>
                <w:rFonts w:ascii="SDCC Sans" w:hAnsi="SDCC Sans"/>
                <w:color w:val="3A3894"/>
              </w:rPr>
              <w:t>€4,000.00</w:t>
            </w:r>
          </w:p>
        </w:tc>
      </w:tr>
      <w:tr w:rsidR="00201DF7" w:rsidRPr="00A2718E" w14:paraId="3CF2B115" w14:textId="77777777" w:rsidTr="00AD6E80">
        <w:tc>
          <w:tcPr>
            <w:tcW w:w="585" w:type="dxa"/>
            <w:vAlign w:val="center"/>
          </w:tcPr>
          <w:p w14:paraId="1ACB13EF" w14:textId="77777777" w:rsidR="00201DF7" w:rsidRPr="00A2718E" w:rsidRDefault="00201DF7" w:rsidP="00AD6E80">
            <w:pPr>
              <w:jc w:val="both"/>
              <w:rPr>
                <w:rFonts w:ascii="SDCC Sans" w:hAnsi="SDCC Sans"/>
                <w:color w:val="3A3894"/>
              </w:rPr>
            </w:pPr>
            <w:r w:rsidRPr="00A2718E">
              <w:rPr>
                <w:rFonts w:ascii="SDCC Sans" w:hAnsi="SDCC Sans"/>
                <w:color w:val="3A3894"/>
              </w:rPr>
              <w:t>10</w:t>
            </w:r>
          </w:p>
        </w:tc>
        <w:tc>
          <w:tcPr>
            <w:tcW w:w="2295" w:type="dxa"/>
            <w:vAlign w:val="center"/>
          </w:tcPr>
          <w:p w14:paraId="7BC87902" w14:textId="77777777" w:rsidR="00201DF7" w:rsidRPr="00A2718E" w:rsidRDefault="00201DF7" w:rsidP="00AD6E80">
            <w:pPr>
              <w:jc w:val="both"/>
              <w:rPr>
                <w:rFonts w:ascii="SDCC Sans" w:hAnsi="SDCC Sans"/>
                <w:color w:val="3A3894"/>
              </w:rPr>
            </w:pPr>
            <w:r w:rsidRPr="00A2718E">
              <w:rPr>
                <w:rFonts w:ascii="SDCC Sans" w:hAnsi="SDCC Sans"/>
                <w:color w:val="3A3894"/>
              </w:rPr>
              <w:t>Jess Spear</w:t>
            </w:r>
          </w:p>
        </w:tc>
        <w:tc>
          <w:tcPr>
            <w:tcW w:w="3720" w:type="dxa"/>
            <w:vAlign w:val="center"/>
          </w:tcPr>
          <w:p w14:paraId="54D742FA" w14:textId="77777777" w:rsidR="00201DF7" w:rsidRPr="00A2718E" w:rsidRDefault="00201DF7" w:rsidP="00AD6E80">
            <w:pPr>
              <w:jc w:val="both"/>
              <w:rPr>
                <w:rFonts w:ascii="SDCC Sans" w:hAnsi="SDCC Sans"/>
                <w:color w:val="3A3894"/>
              </w:rPr>
            </w:pPr>
            <w:r w:rsidRPr="00A2718E">
              <w:rPr>
                <w:rFonts w:ascii="SDCC Sans" w:hAnsi="SDCC Sans"/>
                <w:color w:val="3A3894"/>
              </w:rPr>
              <w:t>Kingswood Castle FC</w:t>
            </w:r>
          </w:p>
        </w:tc>
        <w:tc>
          <w:tcPr>
            <w:tcW w:w="0" w:type="auto"/>
            <w:vAlign w:val="center"/>
          </w:tcPr>
          <w:p w14:paraId="61315765" w14:textId="77777777" w:rsidR="00201DF7" w:rsidRPr="00A2718E" w:rsidRDefault="00201DF7" w:rsidP="00AD6E80">
            <w:pPr>
              <w:jc w:val="both"/>
              <w:rPr>
                <w:rFonts w:ascii="SDCC Sans" w:hAnsi="SDCC Sans"/>
                <w:color w:val="3A3894"/>
              </w:rPr>
            </w:pPr>
            <w:r w:rsidRPr="00A2718E">
              <w:rPr>
                <w:rFonts w:ascii="SDCC Sans" w:hAnsi="SDCC Sans"/>
                <w:color w:val="3A3894"/>
              </w:rPr>
              <w:t>€4,596.00</w:t>
            </w:r>
          </w:p>
        </w:tc>
      </w:tr>
      <w:tr w:rsidR="00201DF7" w:rsidRPr="00A2718E" w14:paraId="370B4667" w14:textId="77777777" w:rsidTr="00AD6E80">
        <w:tc>
          <w:tcPr>
            <w:tcW w:w="6599" w:type="dxa"/>
            <w:gridSpan w:val="3"/>
            <w:vAlign w:val="center"/>
          </w:tcPr>
          <w:p w14:paraId="458041FA" w14:textId="77777777" w:rsidR="00201DF7" w:rsidRPr="00A2718E" w:rsidRDefault="00201DF7" w:rsidP="00AD6E80">
            <w:pPr>
              <w:jc w:val="both"/>
              <w:rPr>
                <w:rFonts w:ascii="SDCC Sans" w:hAnsi="SDCC Sans"/>
                <w:color w:val="3A3894"/>
              </w:rPr>
            </w:pPr>
            <w:r w:rsidRPr="00A2718E">
              <w:rPr>
                <w:rFonts w:ascii="SDCC Sans" w:hAnsi="SDCC Sans"/>
                <w:color w:val="3A3894"/>
              </w:rPr>
              <w:t>TOTAL - TALLAGHT CENTRAL</w:t>
            </w:r>
          </w:p>
        </w:tc>
        <w:tc>
          <w:tcPr>
            <w:tcW w:w="0" w:type="auto"/>
            <w:vAlign w:val="center"/>
          </w:tcPr>
          <w:p w14:paraId="646FFB5F" w14:textId="77777777" w:rsidR="00201DF7" w:rsidRPr="00A2718E" w:rsidRDefault="00201DF7" w:rsidP="00AD6E80">
            <w:pPr>
              <w:jc w:val="both"/>
              <w:rPr>
                <w:rFonts w:ascii="SDCC Sans" w:hAnsi="SDCC Sans"/>
                <w:color w:val="3A3894"/>
              </w:rPr>
            </w:pPr>
            <w:r w:rsidRPr="00A2718E">
              <w:rPr>
                <w:rFonts w:ascii="SDCC Sans" w:hAnsi="SDCC Sans"/>
                <w:color w:val="3A3894"/>
              </w:rPr>
              <w:t>€71,885.63</w:t>
            </w:r>
          </w:p>
        </w:tc>
      </w:tr>
      <w:tr w:rsidR="00201DF7" w:rsidRPr="00A2718E" w14:paraId="67E13D01" w14:textId="77777777" w:rsidTr="00AD6E80">
        <w:tc>
          <w:tcPr>
            <w:tcW w:w="8445" w:type="dxa"/>
            <w:gridSpan w:val="4"/>
            <w:vAlign w:val="center"/>
          </w:tcPr>
          <w:p w14:paraId="46989D8E" w14:textId="77777777" w:rsidR="00201DF7" w:rsidRPr="00A2718E" w:rsidRDefault="00201DF7" w:rsidP="00AD6E80">
            <w:pPr>
              <w:jc w:val="both"/>
              <w:rPr>
                <w:rFonts w:ascii="SDCC Sans" w:hAnsi="SDCC Sans"/>
                <w:color w:val="3A3894"/>
              </w:rPr>
            </w:pPr>
            <w:r w:rsidRPr="00A2718E">
              <w:rPr>
                <w:rFonts w:ascii="SDCC Sans" w:hAnsi="SDCC Sans"/>
                <w:b/>
                <w:color w:val="3A3894"/>
              </w:rPr>
              <w:t>TALLAGHT SOUTH - €125,000.00</w:t>
            </w:r>
          </w:p>
        </w:tc>
      </w:tr>
      <w:tr w:rsidR="00201DF7" w:rsidRPr="00A2718E" w14:paraId="0A1F18B7" w14:textId="77777777" w:rsidTr="00AD6E80">
        <w:tc>
          <w:tcPr>
            <w:tcW w:w="585" w:type="dxa"/>
            <w:vAlign w:val="center"/>
          </w:tcPr>
          <w:p w14:paraId="46EE4932" w14:textId="77777777" w:rsidR="00201DF7" w:rsidRPr="00A2718E" w:rsidRDefault="00201DF7" w:rsidP="00AD6E80">
            <w:pPr>
              <w:jc w:val="both"/>
              <w:rPr>
                <w:rFonts w:ascii="SDCC Sans" w:hAnsi="SDCC Sans"/>
                <w:color w:val="3A3894"/>
              </w:rPr>
            </w:pPr>
            <w:r w:rsidRPr="00A2718E">
              <w:rPr>
                <w:rFonts w:ascii="Cambria" w:hAnsi="Cambria" w:cs="Cambria"/>
                <w:color w:val="3A3894"/>
              </w:rPr>
              <w:t> </w:t>
            </w:r>
          </w:p>
        </w:tc>
        <w:tc>
          <w:tcPr>
            <w:tcW w:w="2295" w:type="dxa"/>
            <w:vAlign w:val="center"/>
          </w:tcPr>
          <w:p w14:paraId="3E7AEA57" w14:textId="77777777" w:rsidR="00201DF7" w:rsidRPr="00A2718E" w:rsidRDefault="00201DF7" w:rsidP="00AD6E80">
            <w:pPr>
              <w:jc w:val="both"/>
              <w:rPr>
                <w:rFonts w:ascii="SDCC Sans" w:hAnsi="SDCC Sans"/>
                <w:color w:val="3A3894"/>
              </w:rPr>
            </w:pPr>
            <w:r w:rsidRPr="00A2718E">
              <w:rPr>
                <w:rFonts w:ascii="SDCC Sans" w:hAnsi="SDCC Sans"/>
                <w:b/>
                <w:color w:val="3A3894"/>
              </w:rPr>
              <w:t>Councillor</w:t>
            </w:r>
          </w:p>
        </w:tc>
        <w:tc>
          <w:tcPr>
            <w:tcW w:w="3720" w:type="dxa"/>
            <w:vAlign w:val="center"/>
          </w:tcPr>
          <w:p w14:paraId="0C7CEA05" w14:textId="77777777" w:rsidR="00201DF7" w:rsidRPr="00A2718E" w:rsidRDefault="00201DF7" w:rsidP="00AD6E80">
            <w:pPr>
              <w:jc w:val="both"/>
              <w:rPr>
                <w:rFonts w:ascii="SDCC Sans" w:hAnsi="SDCC Sans"/>
                <w:color w:val="3A3894"/>
              </w:rPr>
            </w:pPr>
            <w:r w:rsidRPr="00A2718E">
              <w:rPr>
                <w:rFonts w:ascii="SDCC Sans" w:hAnsi="SDCC Sans"/>
                <w:b/>
                <w:color w:val="3A3894"/>
              </w:rPr>
              <w:t xml:space="preserve">Project </w:t>
            </w:r>
          </w:p>
        </w:tc>
        <w:tc>
          <w:tcPr>
            <w:tcW w:w="1845" w:type="dxa"/>
            <w:vAlign w:val="center"/>
          </w:tcPr>
          <w:p w14:paraId="2F2A7033" w14:textId="77777777" w:rsidR="00201DF7" w:rsidRPr="00A2718E" w:rsidRDefault="00201DF7" w:rsidP="00AD6E80">
            <w:pPr>
              <w:jc w:val="both"/>
              <w:rPr>
                <w:rFonts w:ascii="SDCC Sans" w:hAnsi="SDCC Sans"/>
                <w:color w:val="3A3894"/>
              </w:rPr>
            </w:pPr>
            <w:r w:rsidRPr="00A2718E">
              <w:rPr>
                <w:rFonts w:ascii="SDCC Sans" w:hAnsi="SDCC Sans"/>
                <w:b/>
                <w:color w:val="3A3894"/>
              </w:rPr>
              <w:t>Funds Allocated</w:t>
            </w:r>
          </w:p>
        </w:tc>
      </w:tr>
      <w:tr w:rsidR="00201DF7" w:rsidRPr="00A2718E" w14:paraId="48B96211" w14:textId="77777777" w:rsidTr="00AD6E80">
        <w:tc>
          <w:tcPr>
            <w:tcW w:w="585" w:type="dxa"/>
            <w:vAlign w:val="center"/>
          </w:tcPr>
          <w:p w14:paraId="6603E332" w14:textId="77777777" w:rsidR="00201DF7" w:rsidRPr="00A2718E" w:rsidRDefault="00201DF7" w:rsidP="00AD6E80">
            <w:pPr>
              <w:jc w:val="both"/>
              <w:rPr>
                <w:rFonts w:ascii="SDCC Sans" w:hAnsi="SDCC Sans"/>
                <w:color w:val="3A3894"/>
              </w:rPr>
            </w:pPr>
            <w:r w:rsidRPr="00A2718E">
              <w:rPr>
                <w:rFonts w:ascii="SDCC Sans" w:hAnsi="SDCC Sans"/>
                <w:color w:val="3A3894"/>
              </w:rPr>
              <w:t>11</w:t>
            </w:r>
          </w:p>
        </w:tc>
        <w:tc>
          <w:tcPr>
            <w:tcW w:w="2295" w:type="dxa"/>
            <w:vAlign w:val="center"/>
          </w:tcPr>
          <w:p w14:paraId="3E2FD047" w14:textId="77777777" w:rsidR="00201DF7" w:rsidRPr="00A2718E" w:rsidRDefault="00201DF7" w:rsidP="00AD6E80">
            <w:pPr>
              <w:jc w:val="both"/>
              <w:rPr>
                <w:rFonts w:ascii="SDCC Sans" w:hAnsi="SDCC Sans"/>
                <w:color w:val="3A3894"/>
              </w:rPr>
            </w:pPr>
            <w:r w:rsidRPr="00A2718E">
              <w:rPr>
                <w:rFonts w:ascii="SDCC Sans" w:hAnsi="SDCC Sans"/>
                <w:color w:val="3A3894"/>
              </w:rPr>
              <w:t>Kay Keane</w:t>
            </w:r>
          </w:p>
        </w:tc>
        <w:tc>
          <w:tcPr>
            <w:tcW w:w="3720" w:type="dxa"/>
            <w:vAlign w:val="center"/>
          </w:tcPr>
          <w:p w14:paraId="4B5608D6" w14:textId="77777777" w:rsidR="00201DF7" w:rsidRPr="00A2718E" w:rsidRDefault="00201DF7" w:rsidP="00AD6E80">
            <w:pPr>
              <w:jc w:val="both"/>
              <w:rPr>
                <w:rFonts w:ascii="SDCC Sans" w:hAnsi="SDCC Sans"/>
                <w:color w:val="3A3894"/>
              </w:rPr>
            </w:pPr>
            <w:proofErr w:type="spellStart"/>
            <w:r w:rsidRPr="00A2718E">
              <w:rPr>
                <w:rFonts w:ascii="SDCC Sans" w:hAnsi="SDCC Sans"/>
                <w:color w:val="3A3894"/>
              </w:rPr>
              <w:t>Partas</w:t>
            </w:r>
            <w:proofErr w:type="spellEnd"/>
            <w:r w:rsidRPr="00A2718E">
              <w:rPr>
                <w:rFonts w:ascii="SDCC Sans" w:hAnsi="SDCC Sans"/>
                <w:color w:val="3A3894"/>
              </w:rPr>
              <w:t xml:space="preserve"> (The Apex Theatre)</w:t>
            </w:r>
          </w:p>
        </w:tc>
        <w:tc>
          <w:tcPr>
            <w:tcW w:w="0" w:type="auto"/>
            <w:vAlign w:val="center"/>
          </w:tcPr>
          <w:p w14:paraId="3E9DD9CD" w14:textId="77777777" w:rsidR="00201DF7" w:rsidRPr="00A2718E" w:rsidRDefault="00201DF7" w:rsidP="00AD6E80">
            <w:pPr>
              <w:jc w:val="both"/>
              <w:rPr>
                <w:rFonts w:ascii="SDCC Sans" w:hAnsi="SDCC Sans"/>
                <w:color w:val="3A3894"/>
              </w:rPr>
            </w:pPr>
            <w:r w:rsidRPr="00A2718E">
              <w:rPr>
                <w:rFonts w:ascii="SDCC Sans" w:hAnsi="SDCC Sans"/>
                <w:color w:val="3A3894"/>
              </w:rPr>
              <w:t>€5,000.00</w:t>
            </w:r>
          </w:p>
        </w:tc>
      </w:tr>
      <w:tr w:rsidR="00201DF7" w:rsidRPr="00A2718E" w14:paraId="15490E9F" w14:textId="77777777" w:rsidTr="00AD6E80">
        <w:tc>
          <w:tcPr>
            <w:tcW w:w="585" w:type="dxa"/>
            <w:vAlign w:val="center"/>
          </w:tcPr>
          <w:p w14:paraId="0AF402CA" w14:textId="77777777" w:rsidR="00201DF7" w:rsidRPr="00A2718E" w:rsidRDefault="00201DF7" w:rsidP="00AD6E80">
            <w:pPr>
              <w:jc w:val="both"/>
              <w:rPr>
                <w:rFonts w:ascii="SDCC Sans" w:hAnsi="SDCC Sans"/>
                <w:color w:val="3A3894"/>
              </w:rPr>
            </w:pPr>
            <w:r w:rsidRPr="00A2718E">
              <w:rPr>
                <w:rFonts w:ascii="SDCC Sans" w:hAnsi="SDCC Sans"/>
                <w:color w:val="3A3894"/>
              </w:rPr>
              <w:t>12</w:t>
            </w:r>
          </w:p>
        </w:tc>
        <w:tc>
          <w:tcPr>
            <w:tcW w:w="2295" w:type="dxa"/>
            <w:vAlign w:val="center"/>
          </w:tcPr>
          <w:p w14:paraId="4E1BC657" w14:textId="77777777" w:rsidR="00201DF7" w:rsidRPr="00A2718E" w:rsidRDefault="00201DF7" w:rsidP="00AD6E80">
            <w:pPr>
              <w:jc w:val="both"/>
              <w:rPr>
                <w:rFonts w:ascii="SDCC Sans" w:hAnsi="SDCC Sans"/>
                <w:color w:val="3A3894"/>
              </w:rPr>
            </w:pPr>
            <w:r w:rsidRPr="00A2718E">
              <w:rPr>
                <w:rFonts w:ascii="SDCC Sans" w:hAnsi="SDCC Sans"/>
                <w:color w:val="3A3894"/>
              </w:rPr>
              <w:t>Kay Keane</w:t>
            </w:r>
          </w:p>
        </w:tc>
        <w:tc>
          <w:tcPr>
            <w:tcW w:w="3720" w:type="dxa"/>
            <w:vAlign w:val="center"/>
          </w:tcPr>
          <w:p w14:paraId="1A94D1F9" w14:textId="77777777" w:rsidR="00201DF7" w:rsidRPr="00A2718E" w:rsidRDefault="00201DF7" w:rsidP="00AD6E80">
            <w:pPr>
              <w:jc w:val="both"/>
              <w:rPr>
                <w:rFonts w:ascii="SDCC Sans" w:hAnsi="SDCC Sans"/>
                <w:color w:val="3A3894"/>
              </w:rPr>
            </w:pPr>
            <w:r w:rsidRPr="00A2718E">
              <w:rPr>
                <w:rFonts w:ascii="SDCC Sans" w:hAnsi="SDCC Sans"/>
                <w:color w:val="3A3894"/>
              </w:rPr>
              <w:t>Jobstown Celtic FC</w:t>
            </w:r>
          </w:p>
        </w:tc>
        <w:tc>
          <w:tcPr>
            <w:tcW w:w="0" w:type="auto"/>
            <w:vAlign w:val="center"/>
          </w:tcPr>
          <w:p w14:paraId="5A47F32E" w14:textId="77777777" w:rsidR="00201DF7" w:rsidRPr="00A2718E" w:rsidRDefault="00201DF7" w:rsidP="00AD6E80">
            <w:pPr>
              <w:jc w:val="both"/>
              <w:rPr>
                <w:rFonts w:ascii="SDCC Sans" w:hAnsi="SDCC Sans"/>
                <w:color w:val="3A3894"/>
              </w:rPr>
            </w:pPr>
            <w:r w:rsidRPr="00A2718E">
              <w:rPr>
                <w:rFonts w:ascii="SDCC Sans" w:hAnsi="SDCC Sans"/>
                <w:color w:val="3A3894"/>
              </w:rPr>
              <w:t>€13,440.80</w:t>
            </w:r>
          </w:p>
        </w:tc>
      </w:tr>
      <w:tr w:rsidR="00201DF7" w:rsidRPr="00A2718E" w14:paraId="7D382416" w14:textId="77777777" w:rsidTr="00AD6E80">
        <w:tc>
          <w:tcPr>
            <w:tcW w:w="585" w:type="dxa"/>
            <w:vAlign w:val="center"/>
          </w:tcPr>
          <w:p w14:paraId="2EC2943F" w14:textId="77777777" w:rsidR="00201DF7" w:rsidRPr="00A2718E" w:rsidRDefault="00201DF7" w:rsidP="00AD6E80">
            <w:pPr>
              <w:jc w:val="both"/>
              <w:rPr>
                <w:rFonts w:ascii="SDCC Sans" w:hAnsi="SDCC Sans"/>
                <w:color w:val="3A3894"/>
              </w:rPr>
            </w:pPr>
            <w:r w:rsidRPr="00A2718E">
              <w:rPr>
                <w:rFonts w:ascii="SDCC Sans" w:hAnsi="SDCC Sans"/>
                <w:color w:val="3A3894"/>
              </w:rPr>
              <w:t>13</w:t>
            </w:r>
          </w:p>
        </w:tc>
        <w:tc>
          <w:tcPr>
            <w:tcW w:w="2295" w:type="dxa"/>
            <w:vAlign w:val="center"/>
          </w:tcPr>
          <w:p w14:paraId="79BE0E59" w14:textId="77777777" w:rsidR="00201DF7" w:rsidRPr="00A2718E" w:rsidRDefault="00201DF7" w:rsidP="00AD6E80">
            <w:pPr>
              <w:jc w:val="both"/>
              <w:rPr>
                <w:rFonts w:ascii="SDCC Sans" w:hAnsi="SDCC Sans"/>
                <w:color w:val="3A3894"/>
              </w:rPr>
            </w:pPr>
            <w:r w:rsidRPr="00A2718E">
              <w:rPr>
                <w:rFonts w:ascii="SDCC Sans" w:hAnsi="SDCC Sans"/>
                <w:color w:val="3A3894"/>
              </w:rPr>
              <w:t>Louise Dunne</w:t>
            </w:r>
          </w:p>
        </w:tc>
        <w:tc>
          <w:tcPr>
            <w:tcW w:w="3720" w:type="dxa"/>
            <w:vAlign w:val="center"/>
          </w:tcPr>
          <w:p w14:paraId="0B3967E4" w14:textId="77777777" w:rsidR="00201DF7" w:rsidRPr="00A2718E" w:rsidRDefault="00201DF7" w:rsidP="00AD6E80">
            <w:pPr>
              <w:jc w:val="both"/>
              <w:rPr>
                <w:rFonts w:ascii="SDCC Sans" w:hAnsi="SDCC Sans"/>
                <w:color w:val="3A3894"/>
              </w:rPr>
            </w:pPr>
            <w:r w:rsidRPr="00A2718E">
              <w:rPr>
                <w:rFonts w:ascii="SDCC Sans" w:hAnsi="SDCC Sans"/>
                <w:color w:val="3A3894"/>
              </w:rPr>
              <w:t>Tallaght Rehabilitation Project</w:t>
            </w:r>
          </w:p>
        </w:tc>
        <w:tc>
          <w:tcPr>
            <w:tcW w:w="0" w:type="auto"/>
            <w:vAlign w:val="center"/>
          </w:tcPr>
          <w:p w14:paraId="34535D89" w14:textId="77777777" w:rsidR="00201DF7" w:rsidRPr="00A2718E" w:rsidRDefault="00201DF7" w:rsidP="00AD6E80">
            <w:pPr>
              <w:jc w:val="both"/>
              <w:rPr>
                <w:rFonts w:ascii="SDCC Sans" w:hAnsi="SDCC Sans"/>
                <w:color w:val="3A3894"/>
              </w:rPr>
            </w:pPr>
            <w:r w:rsidRPr="00A2718E">
              <w:rPr>
                <w:rFonts w:ascii="SDCC Sans" w:hAnsi="SDCC Sans"/>
                <w:color w:val="3A3894"/>
              </w:rPr>
              <w:t>€5,000.00</w:t>
            </w:r>
          </w:p>
        </w:tc>
      </w:tr>
      <w:tr w:rsidR="00201DF7" w:rsidRPr="00A2718E" w14:paraId="7282D49A" w14:textId="77777777" w:rsidTr="00AD6E80">
        <w:tc>
          <w:tcPr>
            <w:tcW w:w="585" w:type="dxa"/>
            <w:vAlign w:val="center"/>
          </w:tcPr>
          <w:p w14:paraId="6DCD5F98" w14:textId="77777777" w:rsidR="00201DF7" w:rsidRPr="00A2718E" w:rsidRDefault="00201DF7" w:rsidP="00AD6E80">
            <w:pPr>
              <w:jc w:val="both"/>
              <w:rPr>
                <w:rFonts w:ascii="SDCC Sans" w:hAnsi="SDCC Sans"/>
                <w:color w:val="3A3894"/>
              </w:rPr>
            </w:pPr>
            <w:r w:rsidRPr="00A2718E">
              <w:rPr>
                <w:rFonts w:ascii="SDCC Sans" w:hAnsi="SDCC Sans"/>
                <w:color w:val="3A3894"/>
              </w:rPr>
              <w:t>14</w:t>
            </w:r>
          </w:p>
        </w:tc>
        <w:tc>
          <w:tcPr>
            <w:tcW w:w="2295" w:type="dxa"/>
            <w:vAlign w:val="center"/>
          </w:tcPr>
          <w:p w14:paraId="7AD930F1" w14:textId="77777777" w:rsidR="00201DF7" w:rsidRPr="00A2718E" w:rsidRDefault="00201DF7" w:rsidP="00AD6E80">
            <w:pPr>
              <w:jc w:val="both"/>
              <w:rPr>
                <w:rFonts w:ascii="SDCC Sans" w:hAnsi="SDCC Sans"/>
                <w:color w:val="3A3894"/>
              </w:rPr>
            </w:pPr>
            <w:r w:rsidRPr="00A2718E">
              <w:rPr>
                <w:rFonts w:ascii="SDCC Sans" w:hAnsi="SDCC Sans"/>
                <w:color w:val="3A3894"/>
              </w:rPr>
              <w:t>Kay Keane</w:t>
            </w:r>
          </w:p>
        </w:tc>
        <w:tc>
          <w:tcPr>
            <w:tcW w:w="3720" w:type="dxa"/>
            <w:vAlign w:val="center"/>
          </w:tcPr>
          <w:p w14:paraId="79378EF3" w14:textId="77777777" w:rsidR="00201DF7" w:rsidRPr="00A2718E" w:rsidRDefault="00201DF7" w:rsidP="00AD6E80">
            <w:pPr>
              <w:jc w:val="both"/>
              <w:rPr>
                <w:rFonts w:ascii="SDCC Sans" w:hAnsi="SDCC Sans"/>
                <w:color w:val="3A3894"/>
              </w:rPr>
            </w:pPr>
            <w:r w:rsidRPr="00A2718E">
              <w:rPr>
                <w:rFonts w:ascii="SDCC Sans" w:hAnsi="SDCC Sans"/>
                <w:color w:val="3A3894"/>
              </w:rPr>
              <w:t>Solar Bin at Bus Stop 2357</w:t>
            </w:r>
          </w:p>
        </w:tc>
        <w:tc>
          <w:tcPr>
            <w:tcW w:w="0" w:type="auto"/>
            <w:vAlign w:val="center"/>
          </w:tcPr>
          <w:p w14:paraId="6373F4CA" w14:textId="77777777" w:rsidR="00201DF7" w:rsidRPr="00A2718E" w:rsidRDefault="00201DF7" w:rsidP="00AD6E80">
            <w:pPr>
              <w:jc w:val="both"/>
              <w:rPr>
                <w:rFonts w:ascii="SDCC Sans" w:hAnsi="SDCC Sans"/>
                <w:color w:val="3A3894"/>
              </w:rPr>
            </w:pPr>
            <w:r w:rsidRPr="00A2718E">
              <w:rPr>
                <w:rFonts w:ascii="SDCC Sans" w:hAnsi="SDCC Sans"/>
                <w:color w:val="3A3894"/>
              </w:rPr>
              <w:t>€5,260.00</w:t>
            </w:r>
          </w:p>
        </w:tc>
      </w:tr>
      <w:tr w:rsidR="00201DF7" w:rsidRPr="00A2718E" w14:paraId="34D18F37" w14:textId="77777777" w:rsidTr="00AD6E80">
        <w:tc>
          <w:tcPr>
            <w:tcW w:w="585" w:type="dxa"/>
            <w:vAlign w:val="center"/>
          </w:tcPr>
          <w:p w14:paraId="20231561" w14:textId="77777777" w:rsidR="00201DF7" w:rsidRPr="00A2718E" w:rsidRDefault="00201DF7" w:rsidP="00AD6E80">
            <w:pPr>
              <w:jc w:val="both"/>
              <w:rPr>
                <w:rFonts w:ascii="SDCC Sans" w:hAnsi="SDCC Sans"/>
                <w:color w:val="3A3894"/>
              </w:rPr>
            </w:pPr>
            <w:r w:rsidRPr="00A2718E">
              <w:rPr>
                <w:rFonts w:ascii="SDCC Sans" w:hAnsi="SDCC Sans"/>
                <w:color w:val="3A3894"/>
              </w:rPr>
              <w:t>15</w:t>
            </w:r>
          </w:p>
        </w:tc>
        <w:tc>
          <w:tcPr>
            <w:tcW w:w="2295" w:type="dxa"/>
            <w:vAlign w:val="center"/>
          </w:tcPr>
          <w:p w14:paraId="7CF7E068" w14:textId="77777777" w:rsidR="00201DF7" w:rsidRPr="00A2718E" w:rsidRDefault="00201DF7" w:rsidP="00AD6E80">
            <w:pPr>
              <w:jc w:val="both"/>
              <w:rPr>
                <w:rFonts w:ascii="SDCC Sans" w:hAnsi="SDCC Sans"/>
                <w:color w:val="3A3894"/>
              </w:rPr>
            </w:pPr>
            <w:r w:rsidRPr="00A2718E">
              <w:rPr>
                <w:rFonts w:ascii="SDCC Sans" w:hAnsi="SDCC Sans"/>
                <w:color w:val="3A3894"/>
              </w:rPr>
              <w:t>Louise Dunne</w:t>
            </w:r>
          </w:p>
        </w:tc>
        <w:tc>
          <w:tcPr>
            <w:tcW w:w="3720" w:type="dxa"/>
            <w:vAlign w:val="center"/>
          </w:tcPr>
          <w:p w14:paraId="4C69027F" w14:textId="77777777" w:rsidR="00201DF7" w:rsidRPr="00A2718E" w:rsidRDefault="00201DF7" w:rsidP="00AD6E80">
            <w:pPr>
              <w:jc w:val="both"/>
              <w:rPr>
                <w:rFonts w:ascii="SDCC Sans" w:hAnsi="SDCC Sans"/>
                <w:color w:val="3A3894"/>
              </w:rPr>
            </w:pPr>
            <w:r w:rsidRPr="00A2718E">
              <w:rPr>
                <w:rFonts w:ascii="SDCC Sans" w:hAnsi="SDCC Sans"/>
                <w:color w:val="3A3894"/>
              </w:rPr>
              <w:t>Safe School Zone Cnoc Mhuire</w:t>
            </w:r>
          </w:p>
        </w:tc>
        <w:tc>
          <w:tcPr>
            <w:tcW w:w="0" w:type="auto"/>
            <w:vAlign w:val="center"/>
          </w:tcPr>
          <w:p w14:paraId="7391A0C5" w14:textId="77777777" w:rsidR="00201DF7" w:rsidRPr="00A2718E" w:rsidRDefault="00201DF7" w:rsidP="00AD6E80">
            <w:pPr>
              <w:jc w:val="both"/>
              <w:rPr>
                <w:rFonts w:ascii="SDCC Sans" w:hAnsi="SDCC Sans"/>
                <w:color w:val="3A3894"/>
              </w:rPr>
            </w:pPr>
            <w:r w:rsidRPr="00A2718E">
              <w:rPr>
                <w:rFonts w:ascii="SDCC Sans" w:hAnsi="SDCC Sans"/>
                <w:color w:val="3A3894"/>
              </w:rPr>
              <w:t>€5,000.00</w:t>
            </w:r>
          </w:p>
        </w:tc>
      </w:tr>
      <w:tr w:rsidR="00201DF7" w:rsidRPr="00A2718E" w14:paraId="00F8E733" w14:textId="77777777" w:rsidTr="00AD6E80">
        <w:tc>
          <w:tcPr>
            <w:tcW w:w="6599" w:type="dxa"/>
            <w:gridSpan w:val="3"/>
            <w:vAlign w:val="center"/>
          </w:tcPr>
          <w:p w14:paraId="66700F50" w14:textId="77777777" w:rsidR="00201DF7" w:rsidRPr="00A2718E" w:rsidRDefault="00201DF7" w:rsidP="00AD6E80">
            <w:pPr>
              <w:jc w:val="both"/>
              <w:rPr>
                <w:rFonts w:ascii="SDCC Sans" w:hAnsi="SDCC Sans"/>
                <w:color w:val="3A3894"/>
              </w:rPr>
            </w:pPr>
            <w:r w:rsidRPr="00A2718E">
              <w:rPr>
                <w:rFonts w:ascii="SDCC Sans" w:hAnsi="SDCC Sans"/>
                <w:color w:val="3A3894"/>
              </w:rPr>
              <w:t>TOTAL – TALLAGHT SOUTH</w:t>
            </w:r>
          </w:p>
        </w:tc>
        <w:tc>
          <w:tcPr>
            <w:tcW w:w="0" w:type="auto"/>
            <w:vAlign w:val="center"/>
          </w:tcPr>
          <w:p w14:paraId="74086433" w14:textId="77777777" w:rsidR="00201DF7" w:rsidRPr="00A2718E" w:rsidRDefault="00201DF7" w:rsidP="00AD6E80">
            <w:pPr>
              <w:jc w:val="both"/>
              <w:rPr>
                <w:rFonts w:ascii="SDCC Sans" w:hAnsi="SDCC Sans"/>
                <w:color w:val="3A3894"/>
              </w:rPr>
            </w:pPr>
            <w:r w:rsidRPr="00A2718E">
              <w:rPr>
                <w:rFonts w:ascii="SDCC Sans" w:hAnsi="SDCC Sans"/>
                <w:color w:val="3A3894"/>
              </w:rPr>
              <w:t>€33,700.80</w:t>
            </w:r>
          </w:p>
        </w:tc>
      </w:tr>
      <w:tr w:rsidR="00201DF7" w:rsidRPr="00A2718E" w14:paraId="0E02552A" w14:textId="77777777" w:rsidTr="00AD6E80">
        <w:tc>
          <w:tcPr>
            <w:tcW w:w="6599" w:type="dxa"/>
            <w:gridSpan w:val="3"/>
            <w:vAlign w:val="center"/>
          </w:tcPr>
          <w:p w14:paraId="67CA4DF1" w14:textId="77777777" w:rsidR="00201DF7" w:rsidRPr="00A2718E" w:rsidRDefault="00201DF7" w:rsidP="00AD6E80">
            <w:pPr>
              <w:jc w:val="both"/>
              <w:rPr>
                <w:rFonts w:ascii="SDCC Sans" w:hAnsi="SDCC Sans"/>
                <w:color w:val="3A3894"/>
              </w:rPr>
            </w:pPr>
            <w:r w:rsidRPr="00A2718E">
              <w:rPr>
                <w:rFonts w:ascii="SDCC Sans" w:hAnsi="SDCC Sans"/>
                <w:b/>
                <w:color w:val="3A3894"/>
              </w:rPr>
              <w:t>OVERALL TOTAL</w:t>
            </w:r>
          </w:p>
        </w:tc>
        <w:tc>
          <w:tcPr>
            <w:tcW w:w="0" w:type="auto"/>
            <w:vAlign w:val="center"/>
          </w:tcPr>
          <w:p w14:paraId="571CFC27" w14:textId="77777777" w:rsidR="00201DF7" w:rsidRPr="00A2718E" w:rsidRDefault="00201DF7" w:rsidP="00AD6E80">
            <w:pPr>
              <w:jc w:val="both"/>
              <w:rPr>
                <w:rFonts w:ascii="SDCC Sans" w:hAnsi="SDCC Sans"/>
                <w:color w:val="3A3894"/>
              </w:rPr>
            </w:pPr>
            <w:r w:rsidRPr="00A2718E">
              <w:rPr>
                <w:rFonts w:ascii="SDCC Sans" w:hAnsi="SDCC Sans"/>
                <w:b/>
                <w:color w:val="3A3894"/>
              </w:rPr>
              <w:t>€105,586.43</w:t>
            </w:r>
          </w:p>
        </w:tc>
      </w:tr>
    </w:tbl>
    <w:p w14:paraId="0A89DC71" w14:textId="77777777" w:rsidR="00201DF7" w:rsidRPr="00A2718E" w:rsidRDefault="00201DF7" w:rsidP="00201DF7">
      <w:pPr>
        <w:jc w:val="both"/>
        <w:rPr>
          <w:rFonts w:ascii="SDCC Sans" w:hAnsi="SDCC Sans"/>
          <w:color w:val="3A3894"/>
        </w:rPr>
      </w:pPr>
      <w:r w:rsidRPr="00A2718E">
        <w:rPr>
          <w:rFonts w:ascii="SDCC Sans" w:hAnsi="SDCC Sans"/>
          <w:color w:val="3A3894"/>
        </w:rPr>
        <w:t>Three further applications have been received since April 2026 requiring further information to establish eligibility.</w:t>
      </w:r>
    </w:p>
    <w:p w14:paraId="65DA86A8" w14:textId="77777777" w:rsidR="00201DF7" w:rsidRDefault="00201DF7" w:rsidP="00201DF7">
      <w:pPr>
        <w:jc w:val="both"/>
        <w:rPr>
          <w:rFonts w:ascii="SDCC Sans" w:hAnsi="SDCC Sans"/>
          <w:color w:val="3A3894"/>
        </w:rPr>
      </w:pPr>
      <w:r w:rsidRPr="00A2718E">
        <w:rPr>
          <w:rFonts w:ascii="SDCC Sans" w:hAnsi="SDCC Sans"/>
          <w:color w:val="3A3894"/>
        </w:rPr>
        <w:t>In addition to the applications received, three</w:t>
      </w:r>
      <w:r w:rsidRPr="00A2718E">
        <w:rPr>
          <w:rFonts w:ascii="Cambria" w:hAnsi="Cambria" w:cs="Cambria"/>
          <w:color w:val="3A3894"/>
        </w:rPr>
        <w:t> </w:t>
      </w:r>
      <w:r w:rsidRPr="00A2718E">
        <w:rPr>
          <w:rFonts w:ascii="SDCC Sans" w:hAnsi="SDCC Sans"/>
          <w:color w:val="3A3894"/>
        </w:rPr>
        <w:t>proposals were</w:t>
      </w:r>
      <w:r w:rsidRPr="00A2718E">
        <w:rPr>
          <w:rFonts w:ascii="Cambria" w:hAnsi="Cambria" w:cs="Cambria"/>
          <w:color w:val="3A3894"/>
        </w:rPr>
        <w:t> </w:t>
      </w:r>
      <w:r w:rsidRPr="00A2718E">
        <w:rPr>
          <w:rFonts w:ascii="SDCC Sans" w:hAnsi="SDCC Sans"/>
          <w:color w:val="3A3894"/>
        </w:rPr>
        <w:t>submitted by Councillors since April, one of which was agreed in principle, but no formal application has been received. More information was requested for the remaining two proposals to establish eligibility. The team have followed up with the Councillors.</w:t>
      </w:r>
    </w:p>
    <w:p w14:paraId="0B6CD04C" w14:textId="77777777" w:rsidR="00201DF7" w:rsidRDefault="00201DF7" w:rsidP="00201DF7">
      <w:pPr>
        <w:jc w:val="both"/>
        <w:rPr>
          <w:rFonts w:ascii="SDCC Sans" w:hAnsi="SDCC Sans"/>
          <w:color w:val="3A3894"/>
        </w:rPr>
      </w:pPr>
    </w:p>
    <w:p w14:paraId="687FB159" w14:textId="77777777" w:rsidR="00201DF7" w:rsidRPr="00A2718E" w:rsidRDefault="00201DF7" w:rsidP="00201DF7">
      <w:pPr>
        <w:jc w:val="both"/>
        <w:rPr>
          <w:rFonts w:ascii="SDCC Sans" w:hAnsi="SDCC Sans"/>
          <w:color w:val="3A3894"/>
        </w:rPr>
      </w:pPr>
      <w:r>
        <w:rPr>
          <w:rFonts w:ascii="SDCC Sans" w:hAnsi="SDCC Sans"/>
          <w:color w:val="3A3894"/>
        </w:rPr>
        <w:t xml:space="preserve">Brenda Shannon, A/Senior Executive Officer, presented the </w:t>
      </w:r>
      <w:r w:rsidRPr="00A2718E">
        <w:rPr>
          <w:rFonts w:ascii="SDCC Sans" w:hAnsi="SDCC Sans"/>
          <w:color w:val="3A3894"/>
        </w:rPr>
        <w:t>Local Priorities Fund Update</w:t>
      </w:r>
    </w:p>
    <w:p w14:paraId="05C396F3" w14:textId="77777777" w:rsidR="00201DF7" w:rsidRDefault="00201DF7" w:rsidP="00201DF7">
      <w:pPr>
        <w:jc w:val="both"/>
        <w:rPr>
          <w:rFonts w:ascii="SDCC Sans" w:hAnsi="SDCC Sans"/>
          <w:color w:val="3A3894"/>
        </w:rPr>
      </w:pPr>
      <w:r>
        <w:rPr>
          <w:rFonts w:ascii="SDCC Sans" w:hAnsi="SDCC Sans"/>
          <w:color w:val="3A3894"/>
        </w:rPr>
        <w:t>There were contributions from Cllr P Holohan</w:t>
      </w:r>
    </w:p>
    <w:p w14:paraId="3B82A62B" w14:textId="77777777" w:rsidR="00201DF7" w:rsidRPr="00A2718E" w:rsidRDefault="00201DF7" w:rsidP="00201DF7">
      <w:pPr>
        <w:jc w:val="both"/>
        <w:rPr>
          <w:rFonts w:ascii="SDCC Sans" w:hAnsi="SDCC Sans"/>
          <w:color w:val="3A3894"/>
        </w:rPr>
      </w:pPr>
      <w:r>
        <w:rPr>
          <w:rFonts w:ascii="SDCC Sans" w:hAnsi="SDCC Sans"/>
          <w:color w:val="3A3894"/>
        </w:rPr>
        <w:t xml:space="preserve">The Report was </w:t>
      </w:r>
      <w:r w:rsidRPr="003C1462">
        <w:rPr>
          <w:rFonts w:ascii="SDCC Sans" w:hAnsi="SDCC Sans"/>
          <w:b/>
          <w:bCs/>
          <w:color w:val="3A3894"/>
        </w:rPr>
        <w:t>NOTED</w:t>
      </w:r>
    </w:p>
    <w:p w14:paraId="1E2D9AD0"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H18/0926 Item ID:92273</w:t>
      </w:r>
    </w:p>
    <w:p w14:paraId="5698D336"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Corporate Support</w:t>
      </w:r>
    </w:p>
    <w:p w14:paraId="3FEB9A8E"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4C950E8E"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C10/0926 Item ID:92262</w:t>
      </w:r>
    </w:p>
    <w:p w14:paraId="0D5C36AE"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Corporate Support</w:t>
      </w:r>
    </w:p>
    <w:p w14:paraId="25AA6391" w14:textId="77777777" w:rsidR="00201DF7" w:rsidRPr="00A2718E" w:rsidRDefault="00201DF7" w:rsidP="00201DF7">
      <w:pPr>
        <w:jc w:val="both"/>
        <w:rPr>
          <w:rFonts w:ascii="SDCC Sans" w:hAnsi="SDCC Sans"/>
          <w:color w:val="3A3894"/>
        </w:rPr>
      </w:pPr>
      <w:r w:rsidRPr="00A2718E">
        <w:rPr>
          <w:rFonts w:ascii="SDCC Sans" w:hAnsi="SDCC Sans"/>
          <w:color w:val="3A3894"/>
        </w:rPr>
        <w:t>Correspondence (No Business)</w:t>
      </w:r>
    </w:p>
    <w:p w14:paraId="14BA678D"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M5/0926 Item ID:92691</w:t>
      </w:r>
    </w:p>
    <w:p w14:paraId="4E2356B3"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L. Dunne</w:t>
      </w:r>
      <w:r>
        <w:rPr>
          <w:rFonts w:ascii="SDCC Sans" w:hAnsi="SDCC Sans"/>
          <w:color w:val="3A3894"/>
        </w:rPr>
        <w:tab/>
      </w:r>
      <w:r>
        <w:rPr>
          <w:rFonts w:ascii="SDCC Sans" w:hAnsi="SDCC Sans"/>
          <w:color w:val="3A3894"/>
        </w:rPr>
        <w:tab/>
      </w:r>
      <w:r>
        <w:rPr>
          <w:rFonts w:ascii="SDCC Sans" w:hAnsi="SDCC Sans"/>
          <w:color w:val="3A3894"/>
        </w:rPr>
        <w:tab/>
        <w:t>Seconded by Cllr J Spear</w:t>
      </w:r>
    </w:p>
    <w:p w14:paraId="3CC1FFFF" w14:textId="77777777" w:rsidR="00201DF7" w:rsidRPr="00A2718E" w:rsidRDefault="00201DF7" w:rsidP="00201DF7">
      <w:pPr>
        <w:jc w:val="both"/>
        <w:rPr>
          <w:rFonts w:ascii="SDCC Sans" w:hAnsi="SDCC Sans"/>
          <w:color w:val="3A3894"/>
        </w:rPr>
      </w:pPr>
      <w:r w:rsidRPr="00A2718E">
        <w:rPr>
          <w:rFonts w:ascii="SDCC Sans" w:hAnsi="SDCC Sans"/>
          <w:color w:val="3A3894"/>
        </w:rPr>
        <w:t>"This Area Committee writes to the Minister for Transport and the National Transport Authority calling for the proposed increase in public transport fares, due to come into effect in January 2027, to be halted and to explain in their response why these increases are being proposed?"</w:t>
      </w:r>
    </w:p>
    <w:p w14:paraId="7986B3D9"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3FAE8059" w14:textId="77777777" w:rsidR="00201DF7" w:rsidRDefault="00201DF7" w:rsidP="00201DF7">
      <w:pPr>
        <w:jc w:val="both"/>
        <w:rPr>
          <w:rFonts w:ascii="SDCC Sans" w:hAnsi="SDCC Sans"/>
          <w:color w:val="3A3894"/>
        </w:rPr>
      </w:pPr>
      <w:r w:rsidRPr="00A2718E">
        <w:rPr>
          <w:rFonts w:ascii="SDCC Sans" w:hAnsi="SDCC Sans"/>
          <w:color w:val="3A3894"/>
        </w:rPr>
        <w:t>If this Motion is agreed, Housing Administration section will write to the Minister for Transport and the National Transport Authority calling for the proposed increase in public transport fares, due to come into effect in January 2027, to be halted and to explain in their response why these increases are being proposed.</w:t>
      </w:r>
    </w:p>
    <w:p w14:paraId="247E9B31" w14:textId="77777777" w:rsidR="00201DF7" w:rsidRDefault="00201DF7" w:rsidP="00201DF7">
      <w:pPr>
        <w:jc w:val="both"/>
        <w:rPr>
          <w:rFonts w:ascii="SDCC Sans" w:hAnsi="SDCC Sans"/>
          <w:color w:val="3A3894"/>
        </w:rPr>
      </w:pPr>
      <w:r>
        <w:rPr>
          <w:rFonts w:ascii="SDCC Sans" w:hAnsi="SDCC Sans"/>
          <w:color w:val="3A3894"/>
        </w:rPr>
        <w:t>There were contributions from Cllr L Dunne, Cllr N Whelan, Cllr J Spear, Cllr P Holohan</w:t>
      </w:r>
    </w:p>
    <w:p w14:paraId="28147DDF" w14:textId="77777777" w:rsidR="00201DF7" w:rsidRPr="00A2718E" w:rsidRDefault="00201DF7" w:rsidP="00201DF7">
      <w:pPr>
        <w:jc w:val="both"/>
        <w:rPr>
          <w:rFonts w:ascii="SDCC Sans" w:hAnsi="SDCC Sans"/>
          <w:color w:val="3A3894"/>
        </w:rPr>
      </w:pPr>
      <w:r>
        <w:rPr>
          <w:rFonts w:ascii="SDCC Sans" w:hAnsi="SDCC Sans"/>
          <w:color w:val="3A3894"/>
        </w:rPr>
        <w:t xml:space="preserve">The Motion was </w:t>
      </w:r>
      <w:r w:rsidRPr="001E29D1">
        <w:rPr>
          <w:rFonts w:ascii="SDCC Sans" w:hAnsi="SDCC Sans"/>
          <w:b/>
          <w:bCs/>
          <w:color w:val="3A3894"/>
        </w:rPr>
        <w:t>AGREED</w:t>
      </w:r>
    </w:p>
    <w:p w14:paraId="352D8A09"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M6/0926 Item ID:92645</w:t>
      </w:r>
    </w:p>
    <w:p w14:paraId="2F1553B0"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Councillor N. Whelan</w:t>
      </w:r>
      <w:r>
        <w:rPr>
          <w:rFonts w:ascii="SDCC Sans" w:hAnsi="SDCC Sans"/>
          <w:color w:val="3A3894"/>
        </w:rPr>
        <w:tab/>
      </w:r>
      <w:r>
        <w:rPr>
          <w:rFonts w:ascii="SDCC Sans" w:hAnsi="SDCC Sans"/>
          <w:color w:val="3A3894"/>
        </w:rPr>
        <w:tab/>
      </w:r>
      <w:r>
        <w:rPr>
          <w:rFonts w:ascii="SDCC Sans" w:hAnsi="SDCC Sans"/>
          <w:color w:val="3A3894"/>
        </w:rPr>
        <w:tab/>
        <w:t>Seconded by Cllr N Whelan</w:t>
      </w:r>
    </w:p>
    <w:p w14:paraId="6038474D" w14:textId="77777777" w:rsidR="00201DF7" w:rsidRPr="00A2718E" w:rsidRDefault="00201DF7" w:rsidP="00201DF7">
      <w:pPr>
        <w:jc w:val="both"/>
        <w:rPr>
          <w:rFonts w:ascii="SDCC Sans" w:hAnsi="SDCC Sans"/>
          <w:color w:val="3A3894"/>
        </w:rPr>
      </w:pPr>
      <w:r w:rsidRPr="00A2718E">
        <w:rPr>
          <w:rFonts w:ascii="SDCC Sans" w:hAnsi="SDCC Sans"/>
          <w:color w:val="3A3894"/>
        </w:rPr>
        <w:t>"This area committee requests that SDCC write to the OPW to request the restoration and maintenance of our only national monument known as "The Fosse", which has been left in a state of disrepair?"</w:t>
      </w:r>
    </w:p>
    <w:p w14:paraId="6A142FEF" w14:textId="77777777" w:rsidR="00201DF7" w:rsidRPr="00A2718E" w:rsidRDefault="00201DF7" w:rsidP="00201DF7">
      <w:pPr>
        <w:jc w:val="both"/>
        <w:rPr>
          <w:rFonts w:ascii="SDCC Sans" w:hAnsi="SDCC Sans"/>
          <w:color w:val="3A3894"/>
        </w:rPr>
      </w:pPr>
      <w:r w:rsidRPr="00A2718E">
        <w:rPr>
          <w:rFonts w:ascii="SDCC Sans" w:hAnsi="SDCC Sans"/>
          <w:b/>
          <w:color w:val="3A3894"/>
        </w:rPr>
        <w:t>REPORT:</w:t>
      </w:r>
    </w:p>
    <w:p w14:paraId="237FD14C" w14:textId="77777777" w:rsidR="00201DF7" w:rsidRDefault="00201DF7" w:rsidP="00201DF7">
      <w:pPr>
        <w:jc w:val="both"/>
        <w:rPr>
          <w:rFonts w:ascii="SDCC Sans" w:hAnsi="SDCC Sans"/>
          <w:color w:val="3A3894"/>
        </w:rPr>
      </w:pPr>
      <w:r w:rsidRPr="00A2718E">
        <w:rPr>
          <w:rFonts w:ascii="Cambria" w:hAnsi="Cambria" w:cs="Cambria"/>
          <w:color w:val="3A3894"/>
        </w:rPr>
        <w:t> </w:t>
      </w:r>
      <w:r w:rsidRPr="00A2718E">
        <w:rPr>
          <w:rFonts w:ascii="SDCC Sans" w:hAnsi="SDCC Sans"/>
          <w:color w:val="3A3894"/>
        </w:rPr>
        <w:t>If this Motion is agreed, Housing Administration section will write to the OPW to request the restoration and maintenance of our only national monument known as "The Fosse".</w:t>
      </w:r>
    </w:p>
    <w:p w14:paraId="798D128B" w14:textId="77777777" w:rsidR="00201DF7" w:rsidRDefault="00201DF7" w:rsidP="00201DF7">
      <w:pPr>
        <w:jc w:val="both"/>
        <w:rPr>
          <w:rFonts w:ascii="SDCC Sans" w:hAnsi="SDCC Sans"/>
          <w:color w:val="3A3894"/>
        </w:rPr>
      </w:pPr>
      <w:r>
        <w:rPr>
          <w:rFonts w:ascii="SDCC Sans" w:hAnsi="SDCC Sans"/>
          <w:color w:val="3A3894"/>
        </w:rPr>
        <w:t>There were contributions from Cllr N Whelan, Cllr J Spear and Cllr A Smyth</w:t>
      </w:r>
    </w:p>
    <w:p w14:paraId="340D58B5" w14:textId="77777777" w:rsidR="00201DF7" w:rsidRPr="00A2718E" w:rsidRDefault="00201DF7" w:rsidP="00201DF7">
      <w:pPr>
        <w:jc w:val="both"/>
        <w:rPr>
          <w:rFonts w:ascii="SDCC Sans" w:hAnsi="SDCC Sans"/>
          <w:color w:val="3A3894"/>
        </w:rPr>
      </w:pPr>
      <w:r>
        <w:rPr>
          <w:rFonts w:ascii="SDCC Sans" w:hAnsi="SDCC Sans"/>
          <w:color w:val="3A3894"/>
        </w:rPr>
        <w:t xml:space="preserve">The Motion was </w:t>
      </w:r>
      <w:r w:rsidRPr="00AF7DF4">
        <w:rPr>
          <w:rFonts w:ascii="SDCC Sans" w:hAnsi="SDCC Sans"/>
          <w:b/>
          <w:bCs/>
          <w:color w:val="3A3894"/>
        </w:rPr>
        <w:t>AGREED</w:t>
      </w:r>
    </w:p>
    <w:p w14:paraId="7F10D51E" w14:textId="77777777" w:rsidR="00201DF7" w:rsidRPr="00A77D4B" w:rsidRDefault="00201DF7" w:rsidP="00201DF7">
      <w:pPr>
        <w:pStyle w:val="Heading2"/>
        <w:jc w:val="both"/>
        <w:rPr>
          <w:rFonts w:ascii="SDCC Sans" w:hAnsi="SDCC Sans"/>
          <w:b/>
          <w:bCs/>
          <w:color w:val="3A3894"/>
          <w:u w:val="single"/>
        </w:rPr>
      </w:pPr>
      <w:r w:rsidRPr="00A77D4B">
        <w:rPr>
          <w:rFonts w:ascii="SDCC Sans" w:hAnsi="SDCC Sans"/>
          <w:b/>
          <w:bCs/>
          <w:color w:val="3A3894"/>
          <w:u w:val="single"/>
        </w:rPr>
        <w:t>Planning</w:t>
      </w:r>
    </w:p>
    <w:p w14:paraId="43CCD709"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H19/0926 Item ID:92279</w:t>
      </w:r>
    </w:p>
    <w:p w14:paraId="246246EB"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Planning</w:t>
      </w:r>
    </w:p>
    <w:p w14:paraId="69476642" w14:textId="77777777" w:rsidR="00201DF7" w:rsidRPr="00A2718E" w:rsidRDefault="00201DF7" w:rsidP="00201DF7">
      <w:pPr>
        <w:jc w:val="both"/>
        <w:rPr>
          <w:rFonts w:ascii="SDCC Sans" w:hAnsi="SDCC Sans"/>
          <w:color w:val="3A3894"/>
        </w:rPr>
      </w:pPr>
      <w:r w:rsidRPr="00A2718E">
        <w:rPr>
          <w:rFonts w:ascii="SDCC Sans" w:hAnsi="SDCC Sans"/>
          <w:color w:val="3A3894"/>
        </w:rPr>
        <w:t>New Works (No Business)</w:t>
      </w:r>
    </w:p>
    <w:p w14:paraId="732AD75A" w14:textId="77777777" w:rsidR="00201DF7" w:rsidRPr="00A2718E" w:rsidRDefault="00201DF7" w:rsidP="00201DF7">
      <w:pPr>
        <w:pStyle w:val="Heading3"/>
        <w:jc w:val="both"/>
        <w:rPr>
          <w:rFonts w:ascii="SDCC Sans" w:hAnsi="SDCC Sans"/>
          <w:color w:val="3A3894"/>
        </w:rPr>
      </w:pPr>
      <w:r w:rsidRPr="00A2718E">
        <w:rPr>
          <w:rFonts w:ascii="SDCC Sans" w:hAnsi="SDCC Sans"/>
          <w:b/>
          <w:color w:val="3A3894"/>
          <w:u w:val="single"/>
        </w:rPr>
        <w:t>C11/0926 Item ID:92267</w:t>
      </w:r>
    </w:p>
    <w:p w14:paraId="4D948EAE" w14:textId="77777777" w:rsidR="00201DF7" w:rsidRPr="00A2718E" w:rsidRDefault="00201DF7" w:rsidP="00201DF7">
      <w:pPr>
        <w:jc w:val="both"/>
        <w:rPr>
          <w:rFonts w:ascii="SDCC Sans" w:hAnsi="SDCC Sans"/>
          <w:color w:val="3A3894"/>
        </w:rPr>
      </w:pPr>
      <w:r w:rsidRPr="00A2718E">
        <w:rPr>
          <w:rFonts w:ascii="SDCC Sans" w:hAnsi="SDCC Sans"/>
          <w:color w:val="3A3894"/>
        </w:rPr>
        <w:t>Proposed by Planning</w:t>
      </w:r>
    </w:p>
    <w:p w14:paraId="57329422" w14:textId="77777777" w:rsidR="00201DF7" w:rsidRDefault="00201DF7" w:rsidP="00201DF7">
      <w:pPr>
        <w:jc w:val="both"/>
        <w:rPr>
          <w:rFonts w:ascii="SDCC Sans" w:hAnsi="SDCC Sans"/>
          <w:color w:val="3A3894"/>
        </w:rPr>
      </w:pPr>
      <w:r w:rsidRPr="00A2718E">
        <w:rPr>
          <w:rFonts w:ascii="SDCC Sans" w:hAnsi="SDCC Sans"/>
          <w:color w:val="3A3894"/>
        </w:rPr>
        <w:t>Correspondence (No Business)</w:t>
      </w:r>
    </w:p>
    <w:p w14:paraId="4A69BDE8" w14:textId="77777777" w:rsidR="00201DF7" w:rsidRPr="00A2718E" w:rsidRDefault="00201DF7" w:rsidP="00201DF7">
      <w:pPr>
        <w:jc w:val="both"/>
        <w:rPr>
          <w:rFonts w:ascii="SDCC Sans" w:hAnsi="SDCC Sans"/>
          <w:color w:val="3A3894"/>
        </w:rPr>
      </w:pPr>
      <w:r>
        <w:rPr>
          <w:rFonts w:ascii="SDCC Sans" w:hAnsi="SDCC Sans"/>
          <w:color w:val="3A3894"/>
        </w:rPr>
        <w:t>There was no further business and the meeting concluded at 4.45 p.m.</w:t>
      </w:r>
    </w:p>
    <w:p w14:paraId="230D08CB" w14:textId="77777777" w:rsidR="00A53C34" w:rsidRDefault="00A53C34"/>
    <w:sectPr w:rsidR="00A53C34" w:rsidSect="00201D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DCC Sans">
    <w:panose1 w:val="000000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57386"/>
    <w:multiLevelType w:val="singleLevel"/>
    <w:tmpl w:val="509CFF12"/>
    <w:lvl w:ilvl="0">
      <w:start w:val="1"/>
      <w:numFmt w:val="decimal"/>
      <w:lvlText w:val="%1."/>
      <w:lvlJc w:val="left"/>
      <w:pPr>
        <w:ind w:left="420" w:hanging="360"/>
      </w:pPr>
    </w:lvl>
  </w:abstractNum>
  <w:num w:numId="1" w16cid:durableId="8682972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DF7"/>
    <w:rsid w:val="00201DF7"/>
    <w:rsid w:val="009F4D2B"/>
    <w:rsid w:val="00A53C34"/>
    <w:rsid w:val="00EB79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7CD50"/>
  <w15:chartTrackingRefBased/>
  <w15:docId w15:val="{A3079727-2D9B-420D-BFB4-B3532C40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DF7"/>
    <w:rPr>
      <w:rFonts w:eastAsiaTheme="minorEastAsia"/>
      <w:lang w:eastAsia="en-IE"/>
    </w:rPr>
  </w:style>
  <w:style w:type="paragraph" w:styleId="Heading1">
    <w:name w:val="heading 1"/>
    <w:basedOn w:val="Normal"/>
    <w:next w:val="Normal"/>
    <w:link w:val="Heading1Char"/>
    <w:uiPriority w:val="9"/>
    <w:qFormat/>
    <w:rsid w:val="00201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1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1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DF7"/>
    <w:rPr>
      <w:rFonts w:eastAsiaTheme="majorEastAsia" w:cstheme="majorBidi"/>
      <w:color w:val="272727" w:themeColor="text1" w:themeTint="D8"/>
    </w:rPr>
  </w:style>
  <w:style w:type="paragraph" w:styleId="Title">
    <w:name w:val="Title"/>
    <w:basedOn w:val="Normal"/>
    <w:next w:val="Normal"/>
    <w:link w:val="TitleChar"/>
    <w:uiPriority w:val="10"/>
    <w:qFormat/>
    <w:rsid w:val="00201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DF7"/>
    <w:pPr>
      <w:spacing w:before="160"/>
      <w:jc w:val="center"/>
    </w:pPr>
    <w:rPr>
      <w:i/>
      <w:iCs/>
      <w:color w:val="404040" w:themeColor="text1" w:themeTint="BF"/>
    </w:rPr>
  </w:style>
  <w:style w:type="character" w:customStyle="1" w:styleId="QuoteChar">
    <w:name w:val="Quote Char"/>
    <w:basedOn w:val="DefaultParagraphFont"/>
    <w:link w:val="Quote"/>
    <w:uiPriority w:val="29"/>
    <w:rsid w:val="00201DF7"/>
    <w:rPr>
      <w:i/>
      <w:iCs/>
      <w:color w:val="404040" w:themeColor="text1" w:themeTint="BF"/>
    </w:rPr>
  </w:style>
  <w:style w:type="paragraph" w:styleId="ListParagraph">
    <w:name w:val="List Paragraph"/>
    <w:basedOn w:val="Normal"/>
    <w:uiPriority w:val="34"/>
    <w:qFormat/>
    <w:rsid w:val="00201DF7"/>
    <w:pPr>
      <w:ind w:left="720"/>
      <w:contextualSpacing/>
    </w:pPr>
  </w:style>
  <w:style w:type="character" w:styleId="IntenseEmphasis">
    <w:name w:val="Intense Emphasis"/>
    <w:basedOn w:val="DefaultParagraphFont"/>
    <w:uiPriority w:val="21"/>
    <w:qFormat/>
    <w:rsid w:val="00201DF7"/>
    <w:rPr>
      <w:i/>
      <w:iCs/>
      <w:color w:val="0F4761" w:themeColor="accent1" w:themeShade="BF"/>
    </w:rPr>
  </w:style>
  <w:style w:type="paragraph" w:styleId="IntenseQuote">
    <w:name w:val="Intense Quote"/>
    <w:basedOn w:val="Normal"/>
    <w:next w:val="Normal"/>
    <w:link w:val="IntenseQuoteChar"/>
    <w:uiPriority w:val="30"/>
    <w:qFormat/>
    <w:rsid w:val="00201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DF7"/>
    <w:rPr>
      <w:i/>
      <w:iCs/>
      <w:color w:val="0F4761" w:themeColor="accent1" w:themeShade="BF"/>
    </w:rPr>
  </w:style>
  <w:style w:type="character" w:styleId="IntenseReference">
    <w:name w:val="Intense Reference"/>
    <w:basedOn w:val="DefaultParagraphFont"/>
    <w:uiPriority w:val="32"/>
    <w:qFormat/>
    <w:rsid w:val="00201DF7"/>
    <w:rPr>
      <w:b/>
      <w:bCs/>
      <w:smallCaps/>
      <w:color w:val="0F4761" w:themeColor="accent1" w:themeShade="BF"/>
      <w:spacing w:val="5"/>
    </w:rPr>
  </w:style>
  <w:style w:type="character" w:styleId="Hyperlink">
    <w:name w:val="Hyperlink"/>
    <w:unhideWhenUsed/>
    <w:rsid w:val="00201DF7"/>
    <w:rPr>
      <w:color w:val="467886" w:themeColor="hyperlink"/>
      <w:u w:val="single"/>
    </w:rPr>
  </w:style>
  <w:style w:type="table" w:styleId="TableGrid">
    <w:name w:val="Table Grid"/>
    <w:basedOn w:val="TableNormal"/>
    <w:uiPriority w:val="39"/>
    <w:rsid w:val="00201DF7"/>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01D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ings.southdublin.ie/Home/ViewReply/91091" TargetMode="External"/><Relationship Id="rId13" Type="http://schemas.openxmlformats.org/officeDocument/2006/relationships/hyperlink" Target="https://eur04.safelinks.protection.outlook.com/?url=https%3A%2F%2Fwww.sdcc.ie%2Fen%2Fservices%2Fhousing%2Fhousing-online%2F&amp;amp;data=05%7C01%7Camills%40SDUBLINCOCO.ie%7C97b91a0c91d044a8425c08dba93ba50b%7C6a3c00c019d0492da8de95fad8fda1d4%7C0%7C0%7C638289845859410211%7CUnknown%7CTWFpbGZsb3d8eyJWIjoiMC4wLjAwMDAiLCJQIjoiV2luMzIiLCJBTiI6Ik1haWwiLCJXVCI6Mn0%3D%7C3000%7C%7C%7C&amp;amp;sdata=7bSzoR03QjTxyO1bLZZDydynx9cRQv0GxXFw2tlD7Wk%3D&amp;amp;reserved=0" TargetMode="External"/><Relationship Id="rId18" Type="http://schemas.openxmlformats.org/officeDocument/2006/relationships/hyperlink" Target="https://meetings.southdublin.ie/Home/ViewReply/90955" TargetMode="External"/><Relationship Id="rId3" Type="http://schemas.openxmlformats.org/officeDocument/2006/relationships/settings" Target="settings.xml"/><Relationship Id="rId7" Type="http://schemas.openxmlformats.org/officeDocument/2006/relationships/hyperlink" Target="https://meetings.southdublin.ie/Home/ViewReply/91183" TargetMode="External"/><Relationship Id="rId12" Type="http://schemas.openxmlformats.org/officeDocument/2006/relationships/hyperlink" Target="https://meetings.southdublin.ie/Home/ViewReply/91062" TargetMode="External"/><Relationship Id="rId17" Type="http://schemas.openxmlformats.org/officeDocument/2006/relationships/hyperlink" Target="https://meetings.southdublin.ie/Home/ViewReply/91151" TargetMode="External"/><Relationship Id="rId2" Type="http://schemas.openxmlformats.org/officeDocument/2006/relationships/styles" Target="styles.xml"/><Relationship Id="rId16" Type="http://schemas.openxmlformats.org/officeDocument/2006/relationships/hyperlink" Target="https://meetings.southdublin.ie/Home/ViewReply/9116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etings.southdublin.ie/Home/ViewReply/91150" TargetMode="External"/><Relationship Id="rId11" Type="http://schemas.openxmlformats.org/officeDocument/2006/relationships/hyperlink" Target="https://meetings.southdublin.ie/Home/ViewReply/90812" TargetMode="External"/><Relationship Id="rId5" Type="http://schemas.openxmlformats.org/officeDocument/2006/relationships/image" Target="media/image1.emf"/><Relationship Id="rId15" Type="http://schemas.openxmlformats.org/officeDocument/2006/relationships/hyperlink" Target="mailto:hol@sdublincoco.ie" TargetMode="External"/><Relationship Id="rId10" Type="http://schemas.openxmlformats.org/officeDocument/2006/relationships/hyperlink" Target="https://meetings.southdublin.ie/Home/ViewReply/9109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etings.southdublin.ie/Home/ViewReply/91092" TargetMode="External"/><Relationship Id="rId14" Type="http://schemas.openxmlformats.org/officeDocument/2006/relationships/hyperlink" Target="https://eur04.safelinks.protection.outlook.com/?url=https%3A%2F%2Fwww.sdcc.ie%2Fen%2Fservices%2Fhousing%2Fmaintenance-and-repairs%2F&amp;amp;data=05%7C01%7Camills%40SDUBLINCOCO.ie%7C97b91a0c91d044a8425c08dba93ba50b%7C6a3c00c019d0492da8de95fad8fda1d4%7C0%7C0%7C638289845859410211%7CUnknown%7CTWFpbGZsb3d8eyJWIjoiMC4wLjAwMDAiLCJQIjoiV2luMzIiLCJBTiI6Ik1haWwiLCJXVCI6Mn0%3D%7C3000%7C%7C%7C&amp;amp;sdata=svHLI42j4Bm3z9YFRQcbEkYpr4Us3JYYoK%2FrgNXLNpU%3D&amp;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5069</Words>
  <Characters>28895</Characters>
  <Application>Microsoft Office Word</Application>
  <DocSecurity>0</DocSecurity>
  <Lines>240</Lines>
  <Paragraphs>67</Paragraphs>
  <ScaleCrop>false</ScaleCrop>
  <Company/>
  <LinksUpToDate>false</LinksUpToDate>
  <CharactersWithSpaces>33897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Fowler</dc:creator>
  <cp:keywords/>
  <dc:description/>
  <cp:lastModifiedBy>Bill Fowler</cp:lastModifiedBy>
  <cp:revision>1</cp:revision>
  <dcterms:created xsi:type="dcterms:W3CDTF">2026-10-27T09:28:00Z</dcterms:created>
  <dcterms:modified xsi:type="dcterms:W3CDTF">2026-10-27T09:30:00Z</dcterms:modified>
</cp:coreProperties>
</file>