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801D" w14:textId="77777777" w:rsidR="00E145C1" w:rsidRPr="00E145C1" w:rsidRDefault="00E145C1" w:rsidP="00E145C1">
      <w:pPr>
        <w:spacing w:before="49" w:line="254" w:lineRule="auto"/>
        <w:ind w:left="1467" w:right="1509"/>
        <w:jc w:val="center"/>
        <w:rPr>
          <w:rFonts w:ascii="SDCC Sans" w:eastAsia="Times New Roman" w:hAnsi="SDCC Sans" w:cs="Times New Roman"/>
          <w:b/>
          <w:color w:val="363A92"/>
        </w:rPr>
      </w:pPr>
      <w:r w:rsidRPr="00E145C1">
        <w:rPr>
          <w:rFonts w:ascii="SDCC Sans" w:eastAsia="Times New Roman" w:hAnsi="SDCC Sans" w:cs="Times New Roman"/>
          <w:b/>
          <w:color w:val="363A92"/>
        </w:rPr>
        <w:t>COMHAIRLE</w:t>
      </w:r>
      <w:r w:rsidRPr="00E145C1">
        <w:rPr>
          <w:rFonts w:ascii="SDCC Sans" w:eastAsia="Times New Roman" w:hAnsi="SDCC Sans" w:cs="Times New Roman"/>
          <w:b/>
          <w:color w:val="363A92"/>
          <w:spacing w:val="-8"/>
        </w:rPr>
        <w:t xml:space="preserve"> </w:t>
      </w:r>
      <w:r w:rsidRPr="00E145C1">
        <w:rPr>
          <w:rFonts w:ascii="SDCC Sans" w:eastAsia="Times New Roman" w:hAnsi="SDCC Sans" w:cs="Times New Roman"/>
          <w:b/>
          <w:color w:val="363A92"/>
        </w:rPr>
        <w:t>CONTAE</w:t>
      </w:r>
      <w:r w:rsidRPr="00E145C1">
        <w:rPr>
          <w:rFonts w:ascii="SDCC Sans" w:eastAsia="Times New Roman" w:hAnsi="SDCC Sans" w:cs="Times New Roman"/>
          <w:b/>
          <w:color w:val="363A92"/>
          <w:spacing w:val="-8"/>
        </w:rPr>
        <w:t xml:space="preserve"> </w:t>
      </w:r>
      <w:r w:rsidRPr="00E145C1">
        <w:rPr>
          <w:rFonts w:ascii="SDCC Sans" w:eastAsia="Times New Roman" w:hAnsi="SDCC Sans" w:cs="Times New Roman"/>
          <w:b/>
          <w:color w:val="363A92"/>
        </w:rPr>
        <w:t>ÁTHA</w:t>
      </w:r>
      <w:r w:rsidRPr="00E145C1">
        <w:rPr>
          <w:rFonts w:ascii="SDCC Sans" w:eastAsia="Times New Roman" w:hAnsi="SDCC Sans" w:cs="Times New Roman"/>
          <w:b/>
          <w:color w:val="363A92"/>
          <w:spacing w:val="-8"/>
        </w:rPr>
        <w:t xml:space="preserve"> </w:t>
      </w:r>
      <w:r w:rsidRPr="00E145C1">
        <w:rPr>
          <w:rFonts w:ascii="SDCC Sans" w:eastAsia="Times New Roman" w:hAnsi="SDCC Sans" w:cs="Times New Roman"/>
          <w:b/>
          <w:color w:val="363A92"/>
        </w:rPr>
        <w:t>CLIATH</w:t>
      </w:r>
      <w:r w:rsidRPr="00E145C1">
        <w:rPr>
          <w:rFonts w:ascii="SDCC Sans" w:eastAsia="Times New Roman" w:hAnsi="SDCC Sans" w:cs="Times New Roman"/>
          <w:b/>
          <w:color w:val="363A92"/>
          <w:spacing w:val="-8"/>
        </w:rPr>
        <w:t xml:space="preserve"> </w:t>
      </w:r>
      <w:r w:rsidRPr="00E145C1">
        <w:rPr>
          <w:rFonts w:ascii="SDCC Sans" w:eastAsia="Times New Roman" w:hAnsi="SDCC Sans" w:cs="Times New Roman"/>
          <w:b/>
          <w:color w:val="363A92"/>
        </w:rPr>
        <w:t>THEAS SOUTH DUBLIN COUNTY COUNCIL</w:t>
      </w:r>
    </w:p>
    <w:p w14:paraId="7D0DAE8D" w14:textId="77777777" w:rsidR="00E145C1" w:rsidRPr="00E145C1" w:rsidRDefault="00E145C1" w:rsidP="00E145C1">
      <w:pPr>
        <w:widowControl w:val="0"/>
        <w:autoSpaceDE w:val="0"/>
        <w:autoSpaceDN w:val="0"/>
        <w:spacing w:before="35" w:after="0" w:line="240" w:lineRule="auto"/>
        <w:rPr>
          <w:rFonts w:ascii="SDCC Sans" w:eastAsia="SDCC Sans" w:hAnsi="SDCC Sans" w:cs="SDCC Sans"/>
          <w:b/>
          <w:kern w:val="0"/>
          <w:sz w:val="20"/>
          <w:szCs w:val="22"/>
          <w:lang w:val="en-US" w:eastAsia="en-US"/>
          <w14:ligatures w14:val="none"/>
        </w:rPr>
      </w:pPr>
      <w:r w:rsidRPr="00E145C1">
        <w:rPr>
          <w:rFonts w:ascii="SDCC Sans" w:eastAsia="SDCC Sans" w:hAnsi="SDCC Sans" w:cs="SDCC Sans"/>
          <w:b/>
          <w:noProof/>
          <w:kern w:val="0"/>
          <w:sz w:val="20"/>
          <w:szCs w:val="22"/>
          <w:lang w:val="en-US" w:eastAsia="en-US"/>
          <w14:ligatures w14:val="none"/>
        </w:rPr>
        <w:drawing>
          <wp:anchor distT="0" distB="0" distL="0" distR="0" simplePos="0" relativeHeight="251659264" behindDoc="1" locked="0" layoutInCell="1" allowOverlap="1" wp14:anchorId="663593DA" wp14:editId="3076031D">
            <wp:simplePos x="0" y="0"/>
            <wp:positionH relativeFrom="margin">
              <wp:align>center</wp:align>
            </wp:positionH>
            <wp:positionV relativeFrom="paragraph">
              <wp:posOffset>223547</wp:posOffset>
            </wp:positionV>
            <wp:extent cx="2091055" cy="858520"/>
            <wp:effectExtent l="0" t="0" r="4445" b="0"/>
            <wp:wrapTopAndBottom/>
            <wp:docPr id="7" name="Image 7" descr="A close-up of blue lett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close-up of blue letters&#10;&#10;AI-generated content may be incorrect."/>
                    <pic:cNvPicPr/>
                  </pic:nvPicPr>
                  <pic:blipFill>
                    <a:blip r:embed="rId8" cstate="print"/>
                    <a:stretch>
                      <a:fillRect/>
                    </a:stretch>
                  </pic:blipFill>
                  <pic:spPr>
                    <a:xfrm>
                      <a:off x="0" y="0"/>
                      <a:ext cx="2091055" cy="858520"/>
                    </a:xfrm>
                    <a:prstGeom prst="rect">
                      <a:avLst/>
                    </a:prstGeom>
                  </pic:spPr>
                </pic:pic>
              </a:graphicData>
            </a:graphic>
            <wp14:sizeRelH relativeFrom="margin">
              <wp14:pctWidth>0</wp14:pctWidth>
            </wp14:sizeRelH>
            <wp14:sizeRelV relativeFrom="margin">
              <wp14:pctHeight>0</wp14:pctHeight>
            </wp14:sizeRelV>
          </wp:anchor>
        </w:drawing>
      </w:r>
      <w:r w:rsidRPr="00E145C1">
        <w:rPr>
          <w:rFonts w:ascii="SDCC Sans" w:eastAsia="SDCC Sans" w:hAnsi="SDCC Sans" w:cs="SDCC Sans"/>
          <w:b/>
          <w:noProof/>
          <w:kern w:val="0"/>
          <w:sz w:val="20"/>
          <w:szCs w:val="22"/>
          <w:lang w:val="en-US" w:eastAsia="en-US"/>
          <w14:ligatures w14:val="none"/>
        </w:rPr>
        <w:drawing>
          <wp:anchor distT="0" distB="0" distL="0" distR="0" simplePos="0" relativeHeight="251660288" behindDoc="1" locked="0" layoutInCell="1" allowOverlap="1" wp14:anchorId="3A623F1C" wp14:editId="661BEB43">
            <wp:simplePos x="0" y="0"/>
            <wp:positionH relativeFrom="page">
              <wp:posOffset>3343592</wp:posOffset>
            </wp:positionH>
            <wp:positionV relativeFrom="paragraph">
              <wp:posOffset>1382376</wp:posOffset>
            </wp:positionV>
            <wp:extent cx="751314" cy="918019"/>
            <wp:effectExtent l="0" t="0" r="0" b="0"/>
            <wp:wrapTopAndBottom/>
            <wp:docPr id="8" name="Image 8" descr="A logo of a compan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logo of a company&#10;&#10;AI-generated content may be incorrect."/>
                    <pic:cNvPicPr/>
                  </pic:nvPicPr>
                  <pic:blipFill>
                    <a:blip r:embed="rId9" cstate="print"/>
                    <a:stretch>
                      <a:fillRect/>
                    </a:stretch>
                  </pic:blipFill>
                  <pic:spPr>
                    <a:xfrm>
                      <a:off x="0" y="0"/>
                      <a:ext cx="751314" cy="918019"/>
                    </a:xfrm>
                    <a:prstGeom prst="rect">
                      <a:avLst/>
                    </a:prstGeom>
                  </pic:spPr>
                </pic:pic>
              </a:graphicData>
            </a:graphic>
          </wp:anchor>
        </w:drawing>
      </w:r>
    </w:p>
    <w:p w14:paraId="10EE4525" w14:textId="77777777" w:rsidR="00E145C1" w:rsidRPr="00E145C1" w:rsidRDefault="00E145C1" w:rsidP="00E145C1">
      <w:pPr>
        <w:widowControl w:val="0"/>
        <w:autoSpaceDE w:val="0"/>
        <w:autoSpaceDN w:val="0"/>
        <w:spacing w:before="11" w:after="0" w:line="240" w:lineRule="auto"/>
        <w:rPr>
          <w:rFonts w:ascii="SDCC Sans" w:eastAsia="SDCC Sans" w:hAnsi="SDCC Sans" w:cs="SDCC Sans"/>
          <w:b/>
          <w:kern w:val="0"/>
          <w:sz w:val="20"/>
          <w:szCs w:val="22"/>
          <w:lang w:val="en-US" w:eastAsia="en-US"/>
          <w14:ligatures w14:val="none"/>
        </w:rPr>
      </w:pPr>
    </w:p>
    <w:p w14:paraId="373C0E6C" w14:textId="77777777" w:rsidR="006759D5" w:rsidRDefault="00E145C1" w:rsidP="006759D5">
      <w:pPr>
        <w:rPr>
          <w:rFonts w:ascii="SDCC Sans" w:hAnsi="SDCC Sans"/>
          <w:color w:val="363A92"/>
        </w:rPr>
      </w:pPr>
      <w:r w:rsidRPr="00E145C1">
        <w:rPr>
          <w:rFonts w:ascii="SDCC Sans" w:eastAsia="Times New Roman" w:hAnsi="SDCC Sans" w:cs="Times New Roman"/>
          <w:color w:val="363A92"/>
        </w:rPr>
        <w:t>Minutes of South Dublin County Council November 2025 Tallaght Area Committee Meeting held on</w:t>
      </w:r>
      <w:r w:rsidR="00A22EB1" w:rsidRPr="00E145C1">
        <w:rPr>
          <w:rFonts w:ascii="SDCC Sans" w:hAnsi="SDCC Sans"/>
        </w:rPr>
        <w:t xml:space="preserve"> </w:t>
      </w:r>
      <w:r w:rsidR="00A22EB1" w:rsidRPr="00E145C1">
        <w:rPr>
          <w:rFonts w:ascii="SDCC Sans" w:hAnsi="SDCC Sans"/>
          <w:color w:val="363A92"/>
        </w:rPr>
        <w:t>Monday 15 December 2025</w:t>
      </w:r>
    </w:p>
    <w:p w14:paraId="0EF4ABAA" w14:textId="793311BA" w:rsidR="00C61DFE" w:rsidRDefault="00A22EB1" w:rsidP="006759D5">
      <w:pPr>
        <w:rPr>
          <w:rFonts w:ascii="SDCC Sans" w:hAnsi="SDCC Sans"/>
          <w:b/>
          <w:color w:val="363A92"/>
        </w:rPr>
      </w:pPr>
      <w:r w:rsidRPr="00E145C1">
        <w:rPr>
          <w:rFonts w:ascii="SDCC Sans" w:hAnsi="SDCC Sans"/>
          <w:b/>
          <w:color w:val="363A92"/>
        </w:rPr>
        <w:t>PRESENT</w:t>
      </w:r>
    </w:p>
    <w:tbl>
      <w:tblPr>
        <w:tblStyle w:val="TableGrid"/>
        <w:tblW w:w="0" w:type="auto"/>
        <w:tblLook w:val="04A0" w:firstRow="1" w:lastRow="0" w:firstColumn="1" w:lastColumn="0" w:noHBand="0" w:noVBand="1"/>
      </w:tblPr>
      <w:tblGrid>
        <w:gridCol w:w="4508"/>
        <w:gridCol w:w="4508"/>
      </w:tblGrid>
      <w:tr w:rsidR="006759D5" w14:paraId="5FDB6EC4" w14:textId="77777777" w:rsidTr="00F11772">
        <w:tc>
          <w:tcPr>
            <w:tcW w:w="4508" w:type="dxa"/>
          </w:tcPr>
          <w:p w14:paraId="70A1E909" w14:textId="77777777" w:rsidR="006759D5" w:rsidRDefault="006759D5" w:rsidP="00F11772">
            <w:pPr>
              <w:pStyle w:val="Heading3"/>
              <w:jc w:val="both"/>
              <w:rPr>
                <w:rFonts w:ascii="SDCC Sans" w:hAnsi="SDCC Sans"/>
                <w:color w:val="363A92"/>
              </w:rPr>
            </w:pPr>
            <w:r>
              <w:rPr>
                <w:rFonts w:ascii="SDCC Sans" w:hAnsi="SDCC Sans"/>
                <w:color w:val="363A92"/>
              </w:rPr>
              <w:t>Cllr D Donnelly</w:t>
            </w:r>
          </w:p>
        </w:tc>
        <w:tc>
          <w:tcPr>
            <w:tcW w:w="4508" w:type="dxa"/>
          </w:tcPr>
          <w:p w14:paraId="0E75FF9A" w14:textId="06805C6F" w:rsidR="006759D5" w:rsidRDefault="000331A4" w:rsidP="00F11772">
            <w:pPr>
              <w:pStyle w:val="Heading3"/>
              <w:jc w:val="both"/>
              <w:rPr>
                <w:rFonts w:ascii="SDCC Sans" w:hAnsi="SDCC Sans"/>
                <w:color w:val="363A92"/>
              </w:rPr>
            </w:pPr>
            <w:r>
              <w:rPr>
                <w:rFonts w:ascii="SDCC Sans" w:hAnsi="SDCC Sans"/>
                <w:color w:val="363A92"/>
              </w:rPr>
              <w:t>Cllr Britto Pereppadan</w:t>
            </w:r>
          </w:p>
        </w:tc>
      </w:tr>
      <w:tr w:rsidR="006759D5" w14:paraId="26E8DB79" w14:textId="77777777" w:rsidTr="00F11772">
        <w:tc>
          <w:tcPr>
            <w:tcW w:w="4508" w:type="dxa"/>
          </w:tcPr>
          <w:p w14:paraId="00353B69" w14:textId="77777777" w:rsidR="006759D5" w:rsidRDefault="006759D5" w:rsidP="00F11772">
            <w:pPr>
              <w:pStyle w:val="Heading3"/>
              <w:jc w:val="both"/>
              <w:rPr>
                <w:rFonts w:ascii="SDCC Sans" w:hAnsi="SDCC Sans"/>
                <w:color w:val="363A92"/>
              </w:rPr>
            </w:pPr>
            <w:r>
              <w:rPr>
                <w:rFonts w:ascii="SDCC Sans" w:hAnsi="SDCC Sans"/>
                <w:color w:val="363A92"/>
              </w:rPr>
              <w:t>Cllr M Duff</w:t>
            </w:r>
          </w:p>
        </w:tc>
        <w:tc>
          <w:tcPr>
            <w:tcW w:w="4508" w:type="dxa"/>
          </w:tcPr>
          <w:p w14:paraId="1534D555" w14:textId="77777777" w:rsidR="006759D5" w:rsidRDefault="006759D5" w:rsidP="00F11772">
            <w:pPr>
              <w:pStyle w:val="Heading3"/>
              <w:jc w:val="both"/>
              <w:rPr>
                <w:rFonts w:ascii="SDCC Sans" w:hAnsi="SDCC Sans"/>
                <w:color w:val="363A92"/>
              </w:rPr>
            </w:pPr>
            <w:r>
              <w:rPr>
                <w:rFonts w:ascii="SDCC Sans" w:hAnsi="SDCC Sans"/>
                <w:color w:val="363A92"/>
              </w:rPr>
              <w:t>Cllr D Richardson</w:t>
            </w:r>
          </w:p>
        </w:tc>
      </w:tr>
      <w:tr w:rsidR="000331A4" w14:paraId="44E17986" w14:textId="77777777" w:rsidTr="00F11772">
        <w:tc>
          <w:tcPr>
            <w:tcW w:w="4508" w:type="dxa"/>
          </w:tcPr>
          <w:p w14:paraId="69A03760" w14:textId="1A69263A" w:rsidR="000331A4" w:rsidRDefault="000331A4" w:rsidP="000331A4">
            <w:pPr>
              <w:pStyle w:val="Heading3"/>
              <w:jc w:val="both"/>
              <w:rPr>
                <w:rFonts w:ascii="SDCC Sans" w:hAnsi="SDCC Sans"/>
                <w:color w:val="363A92"/>
              </w:rPr>
            </w:pPr>
            <w:r>
              <w:rPr>
                <w:rFonts w:ascii="SDCC Sans" w:hAnsi="SDCC Sans"/>
                <w:color w:val="363A92"/>
              </w:rPr>
              <w:t>Cllr L Dunne</w:t>
            </w:r>
          </w:p>
        </w:tc>
        <w:tc>
          <w:tcPr>
            <w:tcW w:w="4508" w:type="dxa"/>
          </w:tcPr>
          <w:p w14:paraId="42795C94" w14:textId="2700FD12" w:rsidR="000331A4" w:rsidRDefault="000331A4" w:rsidP="000331A4">
            <w:pPr>
              <w:pStyle w:val="Heading3"/>
              <w:jc w:val="both"/>
              <w:rPr>
                <w:rFonts w:ascii="SDCC Sans" w:hAnsi="SDCC Sans"/>
                <w:color w:val="363A92"/>
              </w:rPr>
            </w:pPr>
            <w:r>
              <w:rPr>
                <w:rFonts w:ascii="SDCC Sans" w:hAnsi="SDCC Sans"/>
                <w:color w:val="363A92"/>
              </w:rPr>
              <w:t>Cllr A Smyth</w:t>
            </w:r>
          </w:p>
        </w:tc>
      </w:tr>
      <w:tr w:rsidR="000331A4" w14:paraId="24C63E41" w14:textId="77777777" w:rsidTr="00F11772">
        <w:tc>
          <w:tcPr>
            <w:tcW w:w="4508" w:type="dxa"/>
          </w:tcPr>
          <w:p w14:paraId="4E387EA3" w14:textId="4EEC3265" w:rsidR="000331A4" w:rsidRDefault="000331A4" w:rsidP="000331A4">
            <w:pPr>
              <w:pStyle w:val="Heading3"/>
              <w:jc w:val="both"/>
              <w:rPr>
                <w:rFonts w:ascii="SDCC Sans" w:hAnsi="SDCC Sans"/>
                <w:color w:val="363A92"/>
              </w:rPr>
            </w:pPr>
            <w:r>
              <w:rPr>
                <w:rFonts w:ascii="SDCC Sans" w:hAnsi="SDCC Sans"/>
                <w:color w:val="363A92"/>
              </w:rPr>
              <w:t>Cllr P Holohan</w:t>
            </w:r>
          </w:p>
        </w:tc>
        <w:tc>
          <w:tcPr>
            <w:tcW w:w="4508" w:type="dxa"/>
          </w:tcPr>
          <w:p w14:paraId="685F22C8" w14:textId="6BF96E42" w:rsidR="000331A4" w:rsidRDefault="000331A4" w:rsidP="000331A4">
            <w:pPr>
              <w:pStyle w:val="Heading3"/>
              <w:jc w:val="both"/>
              <w:rPr>
                <w:rFonts w:ascii="SDCC Sans" w:hAnsi="SDCC Sans"/>
                <w:color w:val="363A92"/>
              </w:rPr>
            </w:pPr>
            <w:r>
              <w:rPr>
                <w:rFonts w:ascii="SDCC Sans" w:hAnsi="SDCC Sans"/>
                <w:color w:val="363A92"/>
              </w:rPr>
              <w:t>Cllr J Spear</w:t>
            </w:r>
          </w:p>
        </w:tc>
      </w:tr>
      <w:tr w:rsidR="000331A4" w14:paraId="0F229224" w14:textId="77777777" w:rsidTr="00F11772">
        <w:tc>
          <w:tcPr>
            <w:tcW w:w="4508" w:type="dxa"/>
          </w:tcPr>
          <w:p w14:paraId="644F1728" w14:textId="565636CA" w:rsidR="000331A4" w:rsidRDefault="000331A4" w:rsidP="000331A4">
            <w:pPr>
              <w:pStyle w:val="Heading3"/>
              <w:jc w:val="both"/>
              <w:rPr>
                <w:rFonts w:ascii="SDCC Sans" w:hAnsi="SDCC Sans"/>
                <w:color w:val="363A92"/>
              </w:rPr>
            </w:pPr>
            <w:r>
              <w:rPr>
                <w:rFonts w:ascii="SDCC Sans" w:hAnsi="SDCC Sans"/>
                <w:color w:val="363A92"/>
              </w:rPr>
              <w:t>Cllr K Keane</w:t>
            </w:r>
          </w:p>
        </w:tc>
        <w:tc>
          <w:tcPr>
            <w:tcW w:w="4508" w:type="dxa"/>
          </w:tcPr>
          <w:p w14:paraId="493847AD" w14:textId="5B07C832" w:rsidR="000331A4" w:rsidRDefault="000331A4" w:rsidP="000331A4">
            <w:pPr>
              <w:pStyle w:val="Heading3"/>
              <w:jc w:val="both"/>
              <w:rPr>
                <w:rFonts w:ascii="SDCC Sans" w:hAnsi="SDCC Sans"/>
                <w:color w:val="363A92"/>
              </w:rPr>
            </w:pPr>
            <w:r>
              <w:rPr>
                <w:rFonts w:ascii="SDCC Sans" w:hAnsi="SDCC Sans"/>
                <w:color w:val="363A92"/>
              </w:rPr>
              <w:t>Cllr N Whelan</w:t>
            </w:r>
          </w:p>
        </w:tc>
      </w:tr>
      <w:tr w:rsidR="000331A4" w14:paraId="0B857542" w14:textId="77777777" w:rsidTr="00F11772">
        <w:tc>
          <w:tcPr>
            <w:tcW w:w="4508" w:type="dxa"/>
          </w:tcPr>
          <w:p w14:paraId="3C4D1DD5" w14:textId="41BE3842" w:rsidR="000331A4" w:rsidRDefault="000331A4" w:rsidP="000331A4">
            <w:pPr>
              <w:pStyle w:val="Heading3"/>
              <w:jc w:val="both"/>
              <w:rPr>
                <w:rFonts w:ascii="SDCC Sans" w:hAnsi="SDCC Sans"/>
                <w:color w:val="363A92"/>
              </w:rPr>
            </w:pPr>
            <w:r>
              <w:rPr>
                <w:rFonts w:ascii="SDCC Sans" w:hAnsi="SDCC Sans"/>
                <w:color w:val="363A92"/>
              </w:rPr>
              <w:t>Cllr Baby Pereppadan</w:t>
            </w:r>
          </w:p>
        </w:tc>
        <w:tc>
          <w:tcPr>
            <w:tcW w:w="4508" w:type="dxa"/>
          </w:tcPr>
          <w:p w14:paraId="757E5B67" w14:textId="7ABE3A3A" w:rsidR="000331A4" w:rsidRDefault="000331A4" w:rsidP="000331A4">
            <w:pPr>
              <w:pStyle w:val="Heading3"/>
              <w:jc w:val="both"/>
              <w:rPr>
                <w:rFonts w:ascii="SDCC Sans" w:hAnsi="SDCC Sans"/>
                <w:color w:val="363A92"/>
              </w:rPr>
            </w:pPr>
          </w:p>
        </w:tc>
      </w:tr>
    </w:tbl>
    <w:p w14:paraId="67646B1A" w14:textId="77777777" w:rsidR="000331A4" w:rsidRDefault="000331A4" w:rsidP="006759D5">
      <w:pPr>
        <w:rPr>
          <w:rFonts w:ascii="SDCC Sans" w:hAnsi="SDCC Sans"/>
          <w:b/>
          <w:color w:val="363A92"/>
        </w:rPr>
      </w:pPr>
    </w:p>
    <w:p w14:paraId="207114BA" w14:textId="5498077F" w:rsidR="006759D5" w:rsidRPr="006759D5" w:rsidRDefault="006759D5" w:rsidP="006759D5">
      <w:pPr>
        <w:rPr>
          <w:rFonts w:ascii="SDCC Sans" w:hAnsi="SDCC Sans"/>
          <w:b/>
          <w:color w:val="363A92"/>
        </w:rPr>
      </w:pPr>
      <w:r w:rsidRPr="006759D5">
        <w:rPr>
          <w:rFonts w:ascii="SDCC Sans" w:hAnsi="SDCC Sans"/>
          <w:b/>
          <w:color w:val="363A92"/>
        </w:rPr>
        <w:t>OFFICIALS PRESENT</w:t>
      </w:r>
    </w:p>
    <w:tbl>
      <w:tblPr>
        <w:tblStyle w:val="TableGrid"/>
        <w:tblW w:w="0" w:type="auto"/>
        <w:tblLook w:val="04A0" w:firstRow="1" w:lastRow="0" w:firstColumn="1" w:lastColumn="0" w:noHBand="0" w:noVBand="1"/>
      </w:tblPr>
      <w:tblGrid>
        <w:gridCol w:w="4508"/>
        <w:gridCol w:w="4508"/>
      </w:tblGrid>
      <w:tr w:rsidR="006759D5" w:rsidRPr="006759D5" w14:paraId="3DE4AEA5" w14:textId="77777777" w:rsidTr="00F11772">
        <w:tc>
          <w:tcPr>
            <w:tcW w:w="4508" w:type="dxa"/>
          </w:tcPr>
          <w:p w14:paraId="2D34E117" w14:textId="77777777" w:rsidR="006759D5" w:rsidRPr="006759D5" w:rsidRDefault="006759D5" w:rsidP="006759D5">
            <w:pPr>
              <w:spacing w:after="160" w:line="278" w:lineRule="auto"/>
              <w:rPr>
                <w:rFonts w:ascii="SDCC Sans" w:hAnsi="SDCC Sans"/>
                <w:bCs/>
                <w:color w:val="363A92"/>
              </w:rPr>
            </w:pPr>
            <w:bookmarkStart w:id="0" w:name="_Hlk219123208"/>
            <w:r w:rsidRPr="006759D5">
              <w:rPr>
                <w:rFonts w:ascii="SDCC Sans" w:hAnsi="SDCC Sans"/>
                <w:bCs/>
                <w:color w:val="363A92"/>
              </w:rPr>
              <w:t>Senior Executive Parks Superintendent</w:t>
            </w:r>
            <w:bookmarkEnd w:id="0"/>
          </w:p>
        </w:tc>
        <w:tc>
          <w:tcPr>
            <w:tcW w:w="4508" w:type="dxa"/>
          </w:tcPr>
          <w:p w14:paraId="60ABE7B3" w14:textId="77777777" w:rsidR="006759D5" w:rsidRPr="006759D5" w:rsidRDefault="006759D5" w:rsidP="006759D5">
            <w:pPr>
              <w:spacing w:after="160" w:line="278" w:lineRule="auto"/>
              <w:rPr>
                <w:rFonts w:ascii="SDCC Sans" w:hAnsi="SDCC Sans"/>
                <w:bCs/>
                <w:color w:val="363A92"/>
              </w:rPr>
            </w:pPr>
            <w:r w:rsidRPr="006759D5">
              <w:rPr>
                <w:rFonts w:ascii="SDCC Sans" w:hAnsi="SDCC Sans"/>
                <w:bCs/>
                <w:color w:val="363A92"/>
              </w:rPr>
              <w:t>L Colleran</w:t>
            </w:r>
          </w:p>
        </w:tc>
      </w:tr>
      <w:tr w:rsidR="006759D5" w:rsidRPr="006759D5" w14:paraId="20E2E094" w14:textId="77777777" w:rsidTr="00F11772">
        <w:tc>
          <w:tcPr>
            <w:tcW w:w="4508" w:type="dxa"/>
          </w:tcPr>
          <w:p w14:paraId="090CCA02" w14:textId="77777777" w:rsidR="006759D5" w:rsidRPr="006759D5" w:rsidRDefault="006759D5" w:rsidP="006759D5">
            <w:pPr>
              <w:spacing w:after="160" w:line="278" w:lineRule="auto"/>
              <w:rPr>
                <w:rFonts w:ascii="SDCC Sans" w:hAnsi="SDCC Sans"/>
                <w:bCs/>
                <w:color w:val="363A92"/>
              </w:rPr>
            </w:pPr>
            <w:r w:rsidRPr="006759D5">
              <w:rPr>
                <w:rFonts w:ascii="SDCC Sans" w:hAnsi="SDCC Sans"/>
                <w:bCs/>
                <w:color w:val="363A92"/>
              </w:rPr>
              <w:t>Senior Executive Officer</w:t>
            </w:r>
          </w:p>
        </w:tc>
        <w:tc>
          <w:tcPr>
            <w:tcW w:w="4508" w:type="dxa"/>
          </w:tcPr>
          <w:p w14:paraId="4AAE6EF1" w14:textId="06FA7C75" w:rsidR="006759D5" w:rsidRPr="006759D5" w:rsidRDefault="006759D5" w:rsidP="006759D5">
            <w:pPr>
              <w:spacing w:after="160" w:line="278" w:lineRule="auto"/>
              <w:rPr>
                <w:rFonts w:ascii="SDCC Sans" w:hAnsi="SDCC Sans"/>
                <w:bCs/>
                <w:color w:val="363A92"/>
              </w:rPr>
            </w:pPr>
            <w:r w:rsidRPr="006759D5">
              <w:rPr>
                <w:rFonts w:ascii="SDCC Sans" w:hAnsi="SDCC Sans"/>
                <w:bCs/>
                <w:color w:val="363A92"/>
              </w:rPr>
              <w:t xml:space="preserve">M Murtagh </w:t>
            </w:r>
          </w:p>
        </w:tc>
      </w:tr>
      <w:tr w:rsidR="006759D5" w:rsidRPr="006759D5" w14:paraId="69846BE1" w14:textId="77777777" w:rsidTr="00F11772">
        <w:tc>
          <w:tcPr>
            <w:tcW w:w="4508" w:type="dxa"/>
          </w:tcPr>
          <w:p w14:paraId="3ACE5D1E" w14:textId="77777777" w:rsidR="006759D5" w:rsidRPr="006759D5" w:rsidRDefault="006759D5" w:rsidP="006759D5">
            <w:pPr>
              <w:spacing w:after="160" w:line="278" w:lineRule="auto"/>
              <w:rPr>
                <w:rFonts w:ascii="SDCC Sans" w:hAnsi="SDCC Sans"/>
                <w:bCs/>
                <w:color w:val="363A92"/>
              </w:rPr>
            </w:pPr>
            <w:r w:rsidRPr="006759D5">
              <w:rPr>
                <w:rFonts w:ascii="SDCC Sans" w:hAnsi="SDCC Sans"/>
                <w:bCs/>
                <w:color w:val="363A92"/>
              </w:rPr>
              <w:t>Senior Engineer</w:t>
            </w:r>
          </w:p>
        </w:tc>
        <w:tc>
          <w:tcPr>
            <w:tcW w:w="4508" w:type="dxa"/>
          </w:tcPr>
          <w:p w14:paraId="19D70917" w14:textId="77777777" w:rsidR="006759D5" w:rsidRPr="006759D5" w:rsidRDefault="006759D5" w:rsidP="006759D5">
            <w:pPr>
              <w:spacing w:after="160" w:line="278" w:lineRule="auto"/>
              <w:rPr>
                <w:rFonts w:ascii="SDCC Sans" w:hAnsi="SDCC Sans"/>
                <w:bCs/>
                <w:color w:val="363A92"/>
              </w:rPr>
            </w:pPr>
            <w:r w:rsidRPr="006759D5">
              <w:rPr>
                <w:rFonts w:ascii="SDCC Sans" w:hAnsi="SDCC Sans"/>
                <w:bCs/>
                <w:color w:val="363A92"/>
              </w:rPr>
              <w:t>G Walsh</w:t>
            </w:r>
          </w:p>
        </w:tc>
      </w:tr>
      <w:tr w:rsidR="006759D5" w:rsidRPr="006759D5" w14:paraId="10F51C9A" w14:textId="77777777" w:rsidTr="00F11772">
        <w:tc>
          <w:tcPr>
            <w:tcW w:w="4508" w:type="dxa"/>
          </w:tcPr>
          <w:p w14:paraId="182B7D3E" w14:textId="77777777" w:rsidR="006759D5" w:rsidRPr="006759D5" w:rsidRDefault="006759D5" w:rsidP="006759D5">
            <w:pPr>
              <w:spacing w:after="160" w:line="278" w:lineRule="auto"/>
              <w:rPr>
                <w:rFonts w:ascii="SDCC Sans" w:hAnsi="SDCC Sans"/>
                <w:bCs/>
                <w:color w:val="363A92"/>
              </w:rPr>
            </w:pPr>
            <w:r w:rsidRPr="006759D5">
              <w:rPr>
                <w:rFonts w:ascii="SDCC Sans" w:hAnsi="SDCC Sans"/>
                <w:bCs/>
                <w:color w:val="363A92"/>
              </w:rPr>
              <w:t>Executive Librarian</w:t>
            </w:r>
          </w:p>
        </w:tc>
        <w:tc>
          <w:tcPr>
            <w:tcW w:w="4508" w:type="dxa"/>
          </w:tcPr>
          <w:p w14:paraId="57707995" w14:textId="77777777" w:rsidR="006759D5" w:rsidRPr="006759D5" w:rsidRDefault="006759D5" w:rsidP="006759D5">
            <w:pPr>
              <w:spacing w:after="160" w:line="278" w:lineRule="auto"/>
              <w:rPr>
                <w:rFonts w:ascii="SDCC Sans" w:hAnsi="SDCC Sans"/>
                <w:bCs/>
                <w:color w:val="363A92"/>
              </w:rPr>
            </w:pPr>
            <w:r w:rsidRPr="006759D5">
              <w:rPr>
                <w:rFonts w:ascii="SDCC Sans" w:hAnsi="SDCC Sans"/>
                <w:bCs/>
                <w:color w:val="363A92"/>
              </w:rPr>
              <w:t>M Leamy</w:t>
            </w:r>
          </w:p>
        </w:tc>
      </w:tr>
      <w:tr w:rsidR="006759D5" w:rsidRPr="006759D5" w14:paraId="085A0936" w14:textId="77777777" w:rsidTr="00F11772">
        <w:tc>
          <w:tcPr>
            <w:tcW w:w="4508" w:type="dxa"/>
          </w:tcPr>
          <w:p w14:paraId="265700C3" w14:textId="77777777" w:rsidR="006759D5" w:rsidRPr="006759D5" w:rsidRDefault="006759D5" w:rsidP="006759D5">
            <w:pPr>
              <w:spacing w:after="160" w:line="278" w:lineRule="auto"/>
              <w:rPr>
                <w:rFonts w:ascii="SDCC Sans" w:hAnsi="SDCC Sans"/>
                <w:bCs/>
                <w:color w:val="363A92"/>
              </w:rPr>
            </w:pPr>
            <w:r w:rsidRPr="006759D5">
              <w:rPr>
                <w:rFonts w:ascii="SDCC Sans" w:hAnsi="SDCC Sans"/>
                <w:bCs/>
                <w:color w:val="363A92"/>
              </w:rPr>
              <w:t>Administrative Officer</w:t>
            </w:r>
          </w:p>
        </w:tc>
        <w:tc>
          <w:tcPr>
            <w:tcW w:w="4508" w:type="dxa"/>
          </w:tcPr>
          <w:p w14:paraId="72C4F0E2" w14:textId="77777777" w:rsidR="006759D5" w:rsidRPr="006759D5" w:rsidRDefault="006759D5" w:rsidP="006759D5">
            <w:pPr>
              <w:spacing w:after="160" w:line="278" w:lineRule="auto"/>
              <w:rPr>
                <w:rFonts w:ascii="SDCC Sans" w:hAnsi="SDCC Sans"/>
                <w:bCs/>
                <w:color w:val="363A92"/>
              </w:rPr>
            </w:pPr>
            <w:r w:rsidRPr="006759D5">
              <w:rPr>
                <w:rFonts w:ascii="SDCC Sans" w:hAnsi="SDCC Sans"/>
                <w:bCs/>
                <w:color w:val="363A92"/>
              </w:rPr>
              <w:t>M Connell</w:t>
            </w:r>
          </w:p>
        </w:tc>
      </w:tr>
      <w:tr w:rsidR="006759D5" w:rsidRPr="006759D5" w14:paraId="5B678F3A" w14:textId="77777777" w:rsidTr="00F11772">
        <w:tc>
          <w:tcPr>
            <w:tcW w:w="4508" w:type="dxa"/>
          </w:tcPr>
          <w:p w14:paraId="012020E2" w14:textId="209A7832" w:rsidR="006759D5" w:rsidRPr="006759D5" w:rsidRDefault="00ED5AD8" w:rsidP="006759D5">
            <w:pPr>
              <w:spacing w:after="160" w:line="278" w:lineRule="auto"/>
              <w:rPr>
                <w:rFonts w:ascii="SDCC Sans" w:hAnsi="SDCC Sans"/>
                <w:bCs/>
                <w:color w:val="363A92"/>
              </w:rPr>
            </w:pPr>
            <w:r>
              <w:rPr>
                <w:rFonts w:ascii="SDCC Sans" w:hAnsi="SDCC Sans"/>
                <w:bCs/>
                <w:color w:val="363A92"/>
              </w:rPr>
              <w:t xml:space="preserve">Senior </w:t>
            </w:r>
            <w:r w:rsidR="006759D5" w:rsidRPr="006759D5">
              <w:rPr>
                <w:rFonts w:ascii="SDCC Sans" w:hAnsi="SDCC Sans"/>
                <w:bCs/>
                <w:color w:val="363A92"/>
              </w:rPr>
              <w:t>Staff Officer</w:t>
            </w:r>
          </w:p>
        </w:tc>
        <w:tc>
          <w:tcPr>
            <w:tcW w:w="4508" w:type="dxa"/>
          </w:tcPr>
          <w:p w14:paraId="489A1D6C" w14:textId="535535B7" w:rsidR="006759D5" w:rsidRPr="006759D5" w:rsidRDefault="00ED5AD8" w:rsidP="006759D5">
            <w:pPr>
              <w:spacing w:after="160" w:line="278" w:lineRule="auto"/>
              <w:rPr>
                <w:rFonts w:ascii="SDCC Sans" w:hAnsi="SDCC Sans"/>
                <w:bCs/>
                <w:color w:val="363A92"/>
              </w:rPr>
            </w:pPr>
            <w:r>
              <w:rPr>
                <w:rFonts w:ascii="SDCC Sans" w:hAnsi="SDCC Sans"/>
                <w:bCs/>
                <w:color w:val="363A92"/>
              </w:rPr>
              <w:t>M Brown</w:t>
            </w:r>
          </w:p>
        </w:tc>
      </w:tr>
      <w:tr w:rsidR="005A4C26" w:rsidRPr="006759D5" w14:paraId="74F2BDEB" w14:textId="77777777" w:rsidTr="00F11772">
        <w:tc>
          <w:tcPr>
            <w:tcW w:w="4508" w:type="dxa"/>
          </w:tcPr>
          <w:p w14:paraId="5F6D45F6" w14:textId="70393A82" w:rsidR="005A4C26" w:rsidRDefault="005A4C26" w:rsidP="006759D5">
            <w:pPr>
              <w:rPr>
                <w:rFonts w:ascii="SDCC Sans" w:hAnsi="SDCC Sans"/>
                <w:bCs/>
                <w:color w:val="363A92"/>
              </w:rPr>
            </w:pPr>
            <w:r>
              <w:rPr>
                <w:rFonts w:ascii="SDCC Sans" w:hAnsi="SDCC Sans"/>
                <w:bCs/>
                <w:color w:val="363A92"/>
              </w:rPr>
              <w:lastRenderedPageBreak/>
              <w:t>Staff Officer</w:t>
            </w:r>
          </w:p>
        </w:tc>
        <w:tc>
          <w:tcPr>
            <w:tcW w:w="4508" w:type="dxa"/>
          </w:tcPr>
          <w:p w14:paraId="609016F4" w14:textId="77777777" w:rsidR="005A4C26" w:rsidRDefault="005A4C26" w:rsidP="006759D5">
            <w:pPr>
              <w:rPr>
                <w:rFonts w:ascii="SDCC Sans" w:hAnsi="SDCC Sans"/>
                <w:bCs/>
                <w:color w:val="363A92"/>
              </w:rPr>
            </w:pPr>
            <w:r>
              <w:rPr>
                <w:rFonts w:ascii="SDCC Sans" w:hAnsi="SDCC Sans"/>
                <w:bCs/>
                <w:color w:val="363A92"/>
              </w:rPr>
              <w:t>E Meyler</w:t>
            </w:r>
          </w:p>
          <w:p w14:paraId="7E21E247" w14:textId="544AD71F" w:rsidR="005A4C26" w:rsidRDefault="005A4C26" w:rsidP="006759D5">
            <w:pPr>
              <w:rPr>
                <w:rFonts w:ascii="SDCC Sans" w:hAnsi="SDCC Sans"/>
                <w:bCs/>
                <w:color w:val="363A92"/>
              </w:rPr>
            </w:pPr>
          </w:p>
        </w:tc>
      </w:tr>
      <w:tr w:rsidR="006759D5" w:rsidRPr="006759D5" w14:paraId="3DBC4F8A" w14:textId="77777777" w:rsidTr="00F11772">
        <w:tc>
          <w:tcPr>
            <w:tcW w:w="4508" w:type="dxa"/>
          </w:tcPr>
          <w:p w14:paraId="2EEE84F4" w14:textId="77777777" w:rsidR="006759D5" w:rsidRPr="006759D5" w:rsidRDefault="006759D5" w:rsidP="006759D5">
            <w:pPr>
              <w:spacing w:after="160" w:line="278" w:lineRule="auto"/>
              <w:rPr>
                <w:rFonts w:ascii="SDCC Sans" w:hAnsi="SDCC Sans"/>
                <w:bCs/>
                <w:color w:val="363A92"/>
              </w:rPr>
            </w:pPr>
            <w:r w:rsidRPr="006759D5">
              <w:rPr>
                <w:rFonts w:ascii="SDCC Sans" w:hAnsi="SDCC Sans"/>
                <w:bCs/>
                <w:color w:val="363A92"/>
              </w:rPr>
              <w:t>Assistant Staff Officer</w:t>
            </w:r>
          </w:p>
        </w:tc>
        <w:tc>
          <w:tcPr>
            <w:tcW w:w="4508" w:type="dxa"/>
          </w:tcPr>
          <w:p w14:paraId="0F6F592A" w14:textId="77777777" w:rsidR="006759D5" w:rsidRPr="006759D5" w:rsidRDefault="006759D5" w:rsidP="006759D5">
            <w:pPr>
              <w:spacing w:after="160" w:line="278" w:lineRule="auto"/>
              <w:rPr>
                <w:rFonts w:ascii="SDCC Sans" w:hAnsi="SDCC Sans"/>
                <w:bCs/>
                <w:color w:val="363A92"/>
              </w:rPr>
            </w:pPr>
            <w:r w:rsidRPr="006759D5">
              <w:rPr>
                <w:rFonts w:ascii="SDCC Sans" w:hAnsi="SDCC Sans"/>
                <w:bCs/>
                <w:color w:val="363A92"/>
              </w:rPr>
              <w:t>B Fowler, M Travers</w:t>
            </w:r>
          </w:p>
        </w:tc>
      </w:tr>
    </w:tbl>
    <w:p w14:paraId="13C857E6" w14:textId="77777777" w:rsidR="000331A4" w:rsidRDefault="000331A4">
      <w:pPr>
        <w:rPr>
          <w:rFonts w:ascii="SDCC Sans" w:hAnsi="SDCC Sans"/>
          <w:color w:val="363A92"/>
        </w:rPr>
      </w:pPr>
    </w:p>
    <w:p w14:paraId="1834E8E3" w14:textId="126DA7BA" w:rsidR="00C61DFE" w:rsidRPr="00E145C1" w:rsidRDefault="00A22EB1">
      <w:pPr>
        <w:rPr>
          <w:rFonts w:ascii="SDCC Sans" w:hAnsi="SDCC Sans"/>
          <w:color w:val="363A92"/>
        </w:rPr>
      </w:pPr>
      <w:r w:rsidRPr="00E145C1">
        <w:rPr>
          <w:rFonts w:ascii="SDCC Sans" w:hAnsi="SDCC Sans"/>
          <w:color w:val="363A92"/>
        </w:rPr>
        <w:t>Councillor</w:t>
      </w:r>
      <w:r w:rsidR="00E145C1">
        <w:rPr>
          <w:rFonts w:ascii="SDCC Sans" w:hAnsi="SDCC Sans"/>
          <w:color w:val="363A92"/>
        </w:rPr>
        <w:t xml:space="preserve"> L. Dunne</w:t>
      </w:r>
      <w:r w:rsidRPr="00E145C1">
        <w:rPr>
          <w:rFonts w:ascii="SDCC Sans" w:hAnsi="SDCC Sans"/>
          <w:color w:val="363A92"/>
        </w:rPr>
        <w:t>, presided</w:t>
      </w:r>
    </w:p>
    <w:p w14:paraId="1239DCD5"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H1/1225 Item ID:89246</w:t>
      </w:r>
    </w:p>
    <w:p w14:paraId="50D98310" w14:textId="77777777" w:rsidR="00C61DFE" w:rsidRPr="00E145C1" w:rsidRDefault="00A22EB1">
      <w:pPr>
        <w:rPr>
          <w:rFonts w:ascii="SDCC Sans" w:hAnsi="SDCC Sans"/>
          <w:color w:val="363A92"/>
        </w:rPr>
      </w:pPr>
      <w:r w:rsidRPr="00E145C1">
        <w:rPr>
          <w:rFonts w:ascii="SDCC Sans" w:hAnsi="SDCC Sans"/>
          <w:color w:val="363A92"/>
        </w:rPr>
        <w:t>Proposed by Housing Administration</w:t>
      </w:r>
    </w:p>
    <w:p w14:paraId="4385D2AE" w14:textId="77777777" w:rsidR="00C61DFE" w:rsidRPr="00E145C1" w:rsidRDefault="00A22EB1">
      <w:pPr>
        <w:rPr>
          <w:rFonts w:ascii="SDCC Sans" w:hAnsi="SDCC Sans"/>
          <w:color w:val="363A92"/>
        </w:rPr>
      </w:pPr>
      <w:r w:rsidRPr="00E145C1">
        <w:rPr>
          <w:rFonts w:ascii="SDCC Sans" w:hAnsi="SDCC Sans"/>
          <w:color w:val="363A92"/>
        </w:rPr>
        <w:t>Minutes from Tallaght Area Committee Meeting 24th November, 2025.</w:t>
      </w:r>
    </w:p>
    <w:p w14:paraId="1C81B741" w14:textId="0C39C390" w:rsidR="00300F7B" w:rsidRDefault="00300F7B" w:rsidP="00300F7B">
      <w:pPr>
        <w:jc w:val="both"/>
        <w:rPr>
          <w:rFonts w:ascii="SDCC Sans" w:hAnsi="SDCC Sans"/>
          <w:color w:val="363A92"/>
        </w:rPr>
      </w:pPr>
      <w:r w:rsidRPr="0057202C">
        <w:rPr>
          <w:rFonts w:ascii="SDCC Sans" w:hAnsi="SDCC Sans"/>
          <w:color w:val="363A92"/>
        </w:rPr>
        <w:t xml:space="preserve">Minutes of Tallaght Area Committee Meeting held on </w:t>
      </w:r>
      <w:r>
        <w:rPr>
          <w:rFonts w:ascii="SDCC Sans" w:hAnsi="SDCC Sans"/>
          <w:color w:val="363A92"/>
        </w:rPr>
        <w:t>24</w:t>
      </w:r>
      <w:r w:rsidRPr="00300F7B">
        <w:rPr>
          <w:rFonts w:ascii="SDCC Sans" w:hAnsi="SDCC Sans"/>
          <w:color w:val="363A92"/>
          <w:vertAlign w:val="superscript"/>
        </w:rPr>
        <w:t>th</w:t>
      </w:r>
      <w:r>
        <w:rPr>
          <w:rFonts w:ascii="SDCC Sans" w:hAnsi="SDCC Sans"/>
          <w:color w:val="363A92"/>
        </w:rPr>
        <w:t xml:space="preserve"> November</w:t>
      </w:r>
      <w:r w:rsidRPr="0057202C">
        <w:rPr>
          <w:rFonts w:ascii="SDCC Sans" w:hAnsi="SDCC Sans"/>
          <w:color w:val="363A92"/>
        </w:rPr>
        <w:t xml:space="preserve"> 2025 which had been circulated, were submitted, and APPROVED as a true record and signed. It was proposed by Cllr </w:t>
      </w:r>
      <w:r>
        <w:rPr>
          <w:rFonts w:ascii="SDCC Sans" w:hAnsi="SDCC Sans"/>
          <w:color w:val="363A92"/>
        </w:rPr>
        <w:t>A Smyth</w:t>
      </w:r>
      <w:r w:rsidRPr="0057202C">
        <w:rPr>
          <w:rFonts w:ascii="SDCC Sans" w:hAnsi="SDCC Sans"/>
          <w:color w:val="363A92"/>
        </w:rPr>
        <w:t xml:space="preserve">, seconded by Cllr </w:t>
      </w:r>
      <w:r>
        <w:rPr>
          <w:rFonts w:ascii="SDCC Sans" w:hAnsi="SDCC Sans"/>
          <w:color w:val="363A92"/>
        </w:rPr>
        <w:t>N Whelan</w:t>
      </w:r>
      <w:r w:rsidRPr="0057202C">
        <w:rPr>
          <w:rFonts w:ascii="SDCC Sans" w:hAnsi="SDCC Sans"/>
          <w:color w:val="363A92"/>
        </w:rPr>
        <w:t xml:space="preserve">, and RESOLVED: </w:t>
      </w:r>
    </w:p>
    <w:p w14:paraId="37600BEF" w14:textId="4BB5D7CF" w:rsidR="00300F7B" w:rsidRDefault="00300F7B" w:rsidP="00300F7B">
      <w:pPr>
        <w:jc w:val="both"/>
        <w:rPr>
          <w:rFonts w:ascii="SDCC Sans" w:hAnsi="SDCC Sans"/>
          <w:color w:val="363A92"/>
        </w:rPr>
      </w:pPr>
      <w:r w:rsidRPr="0057202C">
        <w:rPr>
          <w:rFonts w:ascii="SDCC Sans" w:hAnsi="SDCC Sans"/>
          <w:color w:val="363A92"/>
        </w:rPr>
        <w:t>Questions 1-1</w:t>
      </w:r>
      <w:r>
        <w:rPr>
          <w:rFonts w:ascii="SDCC Sans" w:hAnsi="SDCC Sans"/>
          <w:color w:val="363A92"/>
        </w:rPr>
        <w:t>5</w:t>
      </w:r>
      <w:r w:rsidRPr="0057202C">
        <w:rPr>
          <w:rFonts w:ascii="SDCC Sans" w:hAnsi="SDCC Sans"/>
          <w:color w:val="363A92"/>
        </w:rPr>
        <w:t xml:space="preserve"> </w:t>
      </w:r>
    </w:p>
    <w:p w14:paraId="7AB6A910" w14:textId="02AFF286" w:rsidR="00300F7B" w:rsidRPr="00BC3E17" w:rsidRDefault="00300F7B" w:rsidP="00300F7B">
      <w:pPr>
        <w:jc w:val="both"/>
        <w:rPr>
          <w:rFonts w:ascii="SDCC Sans" w:hAnsi="SDCC Sans"/>
          <w:color w:val="363A92"/>
        </w:rPr>
      </w:pPr>
      <w:r w:rsidRPr="0057202C">
        <w:rPr>
          <w:rFonts w:ascii="SDCC Sans" w:hAnsi="SDCC Sans"/>
          <w:color w:val="363A92"/>
        </w:rPr>
        <w:t xml:space="preserve">It was proposed by Cllr </w:t>
      </w:r>
      <w:r>
        <w:rPr>
          <w:rFonts w:ascii="SDCC Sans" w:hAnsi="SDCC Sans"/>
          <w:color w:val="363A92"/>
        </w:rPr>
        <w:t>A Smyth</w:t>
      </w:r>
      <w:r w:rsidRPr="0057202C">
        <w:rPr>
          <w:rFonts w:ascii="SDCC Sans" w:hAnsi="SDCC Sans"/>
          <w:color w:val="363A92"/>
        </w:rPr>
        <w:t xml:space="preserve">, seconded by Cllr </w:t>
      </w:r>
      <w:r>
        <w:rPr>
          <w:rFonts w:ascii="SDCC Sans" w:hAnsi="SDCC Sans"/>
          <w:color w:val="363A92"/>
        </w:rPr>
        <w:t>N Whelan</w:t>
      </w:r>
      <w:r w:rsidRPr="0057202C">
        <w:rPr>
          <w:rFonts w:ascii="SDCC Sans" w:hAnsi="SDCC Sans"/>
          <w:color w:val="363A92"/>
        </w:rPr>
        <w:t>, and RESOLVED:” That pursuant to Standing Order No 1, Questions 1-1</w:t>
      </w:r>
      <w:r>
        <w:rPr>
          <w:rFonts w:ascii="SDCC Sans" w:hAnsi="SDCC Sans"/>
          <w:color w:val="363A92"/>
        </w:rPr>
        <w:t>5</w:t>
      </w:r>
      <w:r w:rsidRPr="0057202C">
        <w:rPr>
          <w:rFonts w:ascii="SDCC Sans" w:hAnsi="SDCC Sans"/>
          <w:color w:val="363A92"/>
        </w:rPr>
        <w:t xml:space="preserve"> be Adopted and Approved.</w:t>
      </w:r>
    </w:p>
    <w:p w14:paraId="7FF03D31" w14:textId="77777777" w:rsidR="00C61DFE" w:rsidRPr="00E145C1" w:rsidRDefault="00A22EB1">
      <w:pPr>
        <w:rPr>
          <w:rFonts w:ascii="SDCC Sans" w:hAnsi="SDCC Sans"/>
          <w:color w:val="363A92"/>
        </w:rPr>
      </w:pPr>
      <w:hyperlink r:id="rId10" w:history="1">
        <w:r w:rsidRPr="00E145C1">
          <w:rPr>
            <w:rStyle w:val="Hyperlink"/>
            <w:rFonts w:ascii="SDCC Sans" w:hAnsi="SDCC Sans"/>
            <w:color w:val="363A92"/>
          </w:rPr>
          <w:t xml:space="preserve">Draft </w:t>
        </w:r>
        <w:r w:rsidRPr="00E145C1">
          <w:rPr>
            <w:rStyle w:val="Hyperlink"/>
            <w:rFonts w:ascii="SDCC Sans" w:hAnsi="SDCC Sans"/>
            <w:color w:val="363A92"/>
          </w:rPr>
          <w:t>M</w:t>
        </w:r>
        <w:r w:rsidRPr="00E145C1">
          <w:rPr>
            <w:rStyle w:val="Hyperlink"/>
            <w:rFonts w:ascii="SDCC Sans" w:hAnsi="SDCC Sans"/>
            <w:color w:val="363A92"/>
          </w:rPr>
          <w:t>inutes of 24th November 2025 Tallaght Area Committee Meeting</w:t>
        </w:r>
      </w:hyperlink>
    </w:p>
    <w:p w14:paraId="45C11CFC" w14:textId="77777777" w:rsidR="00300F7B" w:rsidRDefault="00300F7B">
      <w:pPr>
        <w:pStyle w:val="Heading2"/>
        <w:rPr>
          <w:rFonts w:ascii="SDCC Sans" w:hAnsi="SDCC Sans"/>
          <w:color w:val="363A92"/>
        </w:rPr>
      </w:pPr>
    </w:p>
    <w:p w14:paraId="3E6874CA" w14:textId="3A360741" w:rsidR="00C61DFE" w:rsidRPr="00300F7B" w:rsidRDefault="00A22EB1">
      <w:pPr>
        <w:pStyle w:val="Heading2"/>
        <w:rPr>
          <w:rFonts w:ascii="SDCC Sans" w:hAnsi="SDCC Sans"/>
          <w:b/>
          <w:bCs/>
          <w:color w:val="363A92"/>
          <w:sz w:val="32"/>
          <w:szCs w:val="32"/>
          <w:u w:val="single"/>
        </w:rPr>
      </w:pPr>
      <w:r w:rsidRPr="00300F7B">
        <w:rPr>
          <w:rFonts w:ascii="SDCC Sans" w:hAnsi="SDCC Sans"/>
          <w:b/>
          <w:bCs/>
          <w:color w:val="363A92"/>
          <w:sz w:val="32"/>
          <w:szCs w:val="32"/>
          <w:u w:val="single"/>
        </w:rPr>
        <w:t>Community</w:t>
      </w:r>
    </w:p>
    <w:p w14:paraId="48554A1D"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H2/1225 Item ID:89259</w:t>
      </w:r>
    </w:p>
    <w:p w14:paraId="0B09277C" w14:textId="77777777" w:rsidR="00C61DFE" w:rsidRPr="00E145C1" w:rsidRDefault="00A22EB1">
      <w:pPr>
        <w:rPr>
          <w:rFonts w:ascii="SDCC Sans" w:hAnsi="SDCC Sans"/>
          <w:color w:val="363A92"/>
        </w:rPr>
      </w:pPr>
      <w:r w:rsidRPr="00E145C1">
        <w:rPr>
          <w:rFonts w:ascii="SDCC Sans" w:hAnsi="SDCC Sans"/>
          <w:color w:val="363A92"/>
        </w:rPr>
        <w:t>Proposed by Community</w:t>
      </w:r>
    </w:p>
    <w:p w14:paraId="793C7791" w14:textId="77777777" w:rsidR="00C61DFE" w:rsidRPr="00E145C1" w:rsidRDefault="00A22EB1">
      <w:pPr>
        <w:rPr>
          <w:rFonts w:ascii="SDCC Sans" w:hAnsi="SDCC Sans"/>
          <w:color w:val="363A92"/>
        </w:rPr>
      </w:pPr>
      <w:r w:rsidRPr="00E145C1">
        <w:rPr>
          <w:rFonts w:ascii="SDCC Sans" w:hAnsi="SDCC Sans"/>
          <w:color w:val="363A92"/>
        </w:rPr>
        <w:t>New Works (No Business)</w:t>
      </w:r>
    </w:p>
    <w:p w14:paraId="1FC3E65F" w14:textId="77777777" w:rsidR="00C61DFE" w:rsidRPr="00E145C1" w:rsidRDefault="00A22EB1">
      <w:pPr>
        <w:pStyle w:val="Heading3"/>
        <w:rPr>
          <w:rFonts w:ascii="SDCC Sans" w:hAnsi="SDCC Sans"/>
          <w:color w:val="363A92"/>
        </w:rPr>
      </w:pPr>
      <w:r w:rsidRPr="00E145C1">
        <w:rPr>
          <w:rFonts w:ascii="SDCC Sans" w:hAnsi="SDCC Sans"/>
          <w:b/>
          <w:color w:val="363A92"/>
          <w:u w:val="single"/>
        </w:rPr>
        <w:t>C1/1225 Item ID:89248</w:t>
      </w:r>
    </w:p>
    <w:p w14:paraId="3969852E" w14:textId="77777777" w:rsidR="00C61DFE" w:rsidRPr="00E145C1" w:rsidRDefault="00A22EB1">
      <w:pPr>
        <w:rPr>
          <w:rFonts w:ascii="SDCC Sans" w:hAnsi="SDCC Sans"/>
          <w:color w:val="363A92"/>
        </w:rPr>
      </w:pPr>
      <w:r w:rsidRPr="00E145C1">
        <w:rPr>
          <w:rFonts w:ascii="SDCC Sans" w:hAnsi="SDCC Sans"/>
          <w:color w:val="363A92"/>
        </w:rPr>
        <w:t>Proposed by Community</w:t>
      </w:r>
    </w:p>
    <w:p w14:paraId="2027182B" w14:textId="77777777" w:rsidR="00C61DFE" w:rsidRPr="00E145C1" w:rsidRDefault="00A22EB1">
      <w:pPr>
        <w:rPr>
          <w:rFonts w:ascii="SDCC Sans" w:hAnsi="SDCC Sans"/>
          <w:color w:val="363A92"/>
        </w:rPr>
      </w:pPr>
      <w:r w:rsidRPr="00E145C1">
        <w:rPr>
          <w:rFonts w:ascii="SDCC Sans" w:hAnsi="SDCC Sans"/>
          <w:color w:val="363A92"/>
        </w:rPr>
        <w:t>Correspondence (No Business)</w:t>
      </w:r>
    </w:p>
    <w:p w14:paraId="16D6F706" w14:textId="77777777" w:rsidR="00C61DFE" w:rsidRPr="005E60AA" w:rsidRDefault="00A22EB1">
      <w:pPr>
        <w:pStyle w:val="Heading2"/>
        <w:rPr>
          <w:rFonts w:ascii="SDCC Sans" w:hAnsi="SDCC Sans"/>
          <w:b/>
          <w:bCs/>
          <w:color w:val="363A92"/>
          <w:sz w:val="32"/>
          <w:szCs w:val="32"/>
          <w:u w:val="single"/>
        </w:rPr>
      </w:pPr>
      <w:r w:rsidRPr="005E60AA">
        <w:rPr>
          <w:rFonts w:ascii="SDCC Sans" w:hAnsi="SDCC Sans"/>
          <w:b/>
          <w:bCs/>
          <w:color w:val="363A92"/>
          <w:sz w:val="32"/>
          <w:szCs w:val="32"/>
          <w:u w:val="single"/>
        </w:rPr>
        <w:t>Housing</w:t>
      </w:r>
    </w:p>
    <w:p w14:paraId="4FCF6D02" w14:textId="77777777" w:rsidR="00C61DFE" w:rsidRPr="00E145C1" w:rsidRDefault="00A22EB1">
      <w:pPr>
        <w:pStyle w:val="Heading3"/>
        <w:rPr>
          <w:rFonts w:ascii="SDCC Sans" w:hAnsi="SDCC Sans"/>
          <w:color w:val="363A92"/>
        </w:rPr>
      </w:pPr>
      <w:r w:rsidRPr="00E145C1">
        <w:rPr>
          <w:rFonts w:ascii="SDCC Sans" w:hAnsi="SDCC Sans"/>
          <w:b/>
          <w:color w:val="363A92"/>
          <w:u w:val="single"/>
        </w:rPr>
        <w:t>Q1/1225 Item ID:89386</w:t>
      </w:r>
    </w:p>
    <w:p w14:paraId="6395B8AC" w14:textId="77777777" w:rsidR="00C61DFE" w:rsidRPr="00E145C1" w:rsidRDefault="00A22EB1">
      <w:pPr>
        <w:rPr>
          <w:rFonts w:ascii="SDCC Sans" w:hAnsi="SDCC Sans"/>
          <w:color w:val="363A92"/>
        </w:rPr>
      </w:pPr>
      <w:r w:rsidRPr="00E145C1">
        <w:rPr>
          <w:rFonts w:ascii="SDCC Sans" w:hAnsi="SDCC Sans"/>
          <w:color w:val="363A92"/>
        </w:rPr>
        <w:t>Proposed by Councillor K. Keane</w:t>
      </w:r>
    </w:p>
    <w:p w14:paraId="01DA7B40" w14:textId="77777777" w:rsidR="00C61DFE" w:rsidRPr="00E145C1" w:rsidRDefault="00A22EB1">
      <w:pPr>
        <w:rPr>
          <w:rFonts w:ascii="SDCC Sans" w:hAnsi="SDCC Sans"/>
          <w:color w:val="363A92"/>
        </w:rPr>
      </w:pPr>
      <w:r w:rsidRPr="00E145C1">
        <w:rPr>
          <w:rFonts w:ascii="SDCC Sans" w:hAnsi="SDCC Sans"/>
          <w:color w:val="363A92"/>
        </w:rPr>
        <w:lastRenderedPageBreak/>
        <w:t>"To ask the Committee for an update on the number of extra beds SDCC have in place under the cold weather strategy plan 2025/2026?"</w:t>
      </w:r>
    </w:p>
    <w:p w14:paraId="35B6F4C8" w14:textId="77777777" w:rsidR="00C61DFE" w:rsidRPr="00E145C1" w:rsidRDefault="00A22EB1">
      <w:pPr>
        <w:rPr>
          <w:rFonts w:ascii="SDCC Sans" w:hAnsi="SDCC Sans"/>
          <w:color w:val="363A92"/>
        </w:rPr>
      </w:pPr>
      <w:r w:rsidRPr="00E145C1">
        <w:rPr>
          <w:rFonts w:ascii="SDCC Sans" w:hAnsi="SDCC Sans"/>
          <w:b/>
          <w:color w:val="363A92"/>
        </w:rPr>
        <w:t>REPLY:</w:t>
      </w:r>
      <w:r w:rsidRPr="00E145C1">
        <w:rPr>
          <w:rFonts w:ascii="Cambria" w:hAnsi="Cambria" w:cs="Cambria"/>
          <w:b/>
          <w:color w:val="363A92"/>
        </w:rPr>
        <w:t> </w:t>
      </w:r>
    </w:p>
    <w:p w14:paraId="46D96EC8" w14:textId="77777777" w:rsidR="00C61DFE" w:rsidRPr="00E145C1" w:rsidRDefault="00A22EB1">
      <w:pPr>
        <w:rPr>
          <w:rFonts w:ascii="SDCC Sans" w:hAnsi="SDCC Sans"/>
          <w:color w:val="363A92"/>
        </w:rPr>
      </w:pPr>
      <w:r w:rsidRPr="00E145C1">
        <w:rPr>
          <w:rFonts w:ascii="SDCC Sans" w:hAnsi="SDCC Sans"/>
          <w:color w:val="363A92"/>
        </w:rPr>
        <w:t>The Dublin Region Homeless Executive (DRHE) is provided by Dublin City Council as the lead statutory authority on the response to homelessness in Dublin and adopts a shared service approach across the Dublin region on behalf of South Dublin County Council, Fingal County Council and Dún Laoghaire-Rathdown County Council.</w:t>
      </w:r>
    </w:p>
    <w:p w14:paraId="1E7BBC22" w14:textId="77777777" w:rsidR="00C61DFE" w:rsidRPr="00E145C1" w:rsidRDefault="00A22EB1">
      <w:pPr>
        <w:rPr>
          <w:rFonts w:ascii="SDCC Sans" w:hAnsi="SDCC Sans"/>
          <w:color w:val="363A92"/>
        </w:rPr>
      </w:pPr>
      <w:r w:rsidRPr="00E145C1">
        <w:rPr>
          <w:rFonts w:ascii="SDCC Sans" w:hAnsi="SDCC Sans"/>
          <w:color w:val="363A92"/>
        </w:rPr>
        <w:t>In the event of cold weather or any emergency event in Dublin, the DRHE coordinates the response to homelessness on behalf of the four Dublin Local Authorities.</w:t>
      </w:r>
      <w:r w:rsidRPr="00E145C1">
        <w:rPr>
          <w:rFonts w:ascii="Cambria" w:hAnsi="Cambria" w:cs="Cambria"/>
          <w:color w:val="363A92"/>
        </w:rPr>
        <w:t> </w:t>
      </w:r>
      <w:r w:rsidRPr="00E145C1">
        <w:rPr>
          <w:rFonts w:ascii="SDCC Sans" w:hAnsi="SDCC Sans"/>
          <w:color w:val="363A92"/>
        </w:rPr>
        <w:t>The Cold Weather Strategy, focuses on expanding current capacity to meet increasing demand for emergency accommodation whilst also providing a targeted response for people who are long-term rough sleeping.</w:t>
      </w:r>
      <w:r w:rsidRPr="00E145C1">
        <w:rPr>
          <w:rFonts w:ascii="Cambria" w:hAnsi="Cambria" w:cs="Cambria"/>
          <w:color w:val="363A92"/>
        </w:rPr>
        <w:t> </w:t>
      </w:r>
      <w:r w:rsidRPr="00E145C1">
        <w:rPr>
          <w:rFonts w:ascii="SDCC Sans" w:hAnsi="SDCC Sans"/>
          <w:color w:val="363A92"/>
        </w:rPr>
        <w:t>Capacity</w:t>
      </w:r>
      <w:r w:rsidRPr="00E145C1">
        <w:rPr>
          <w:rFonts w:ascii="Cambria" w:hAnsi="Cambria" w:cs="Cambria"/>
          <w:color w:val="363A92"/>
        </w:rPr>
        <w:t> </w:t>
      </w:r>
      <w:r w:rsidRPr="00E145C1">
        <w:rPr>
          <w:rFonts w:ascii="SDCC Sans" w:hAnsi="SDCC Sans"/>
          <w:color w:val="363A92"/>
        </w:rPr>
        <w:t>for singles and couples beds has increased and these beds will be available on a phased basis throughout the winter months.</w:t>
      </w:r>
      <w:r w:rsidRPr="00E145C1">
        <w:rPr>
          <w:rFonts w:ascii="Cambria" w:hAnsi="Cambria" w:cs="Cambria"/>
          <w:color w:val="363A92"/>
        </w:rPr>
        <w:t> </w:t>
      </w:r>
      <w:r w:rsidRPr="00E145C1">
        <w:rPr>
          <w:rFonts w:ascii="SDCC Sans" w:hAnsi="SDCC Sans"/>
          <w:color w:val="363A92"/>
        </w:rPr>
        <w:t>As these beds come on stream, they will be made available as needed, depending on the demand for homeless services on any given night.</w:t>
      </w:r>
      <w:r w:rsidRPr="00E145C1">
        <w:rPr>
          <w:rFonts w:ascii="Cambria" w:hAnsi="Cambria" w:cs="Cambria"/>
          <w:color w:val="363A92"/>
        </w:rPr>
        <w:t> </w:t>
      </w:r>
      <w:r w:rsidRPr="00E145C1">
        <w:rPr>
          <w:rFonts w:ascii="SDCC Sans" w:hAnsi="SDCC Sans"/>
          <w:color w:val="363A92"/>
        </w:rPr>
        <w:t>For all households assessed by a local authority as requiring access to temporary accommodation, all residential services now operate on a 24 hours basis, with meals provided on site and/or cooking facilities. Total additional capacity is 250 permanent beds and 76 extreme weather beds. The permanent beds are operated on a 24-hour basis with meals provided onsite.</w:t>
      </w:r>
    </w:p>
    <w:p w14:paraId="0BED3727" w14:textId="77777777" w:rsidR="00C61DFE" w:rsidRPr="00E145C1" w:rsidRDefault="00A22EB1">
      <w:pPr>
        <w:rPr>
          <w:rFonts w:ascii="SDCC Sans" w:hAnsi="SDCC Sans"/>
          <w:color w:val="363A92"/>
        </w:rPr>
      </w:pPr>
      <w:r w:rsidRPr="00E145C1">
        <w:rPr>
          <w:rFonts w:ascii="SDCC Sans" w:hAnsi="SDCC Sans"/>
          <w:color w:val="363A92"/>
        </w:rPr>
        <w:t>During the cold weather period, services are enhanced to support people who are sleeping rough to mitigate against the health risks that cold weather poses. The cold weather provides opportunities for more assertive engagement with long-term, entrenched rough sleepers and hard to reach groups, aimed at placing them in appropriate and long-term accommodation. Details of these enhanced services and further information on the Cold Weather Strategy can be found on the DRHE website:</w:t>
      </w:r>
      <w:r w:rsidRPr="00E145C1">
        <w:rPr>
          <w:rFonts w:ascii="Cambria" w:hAnsi="Cambria" w:cs="Cambria"/>
          <w:color w:val="363A92"/>
        </w:rPr>
        <w:t> </w:t>
      </w:r>
      <w:hyperlink r:id="rId11" w:history="1">
        <w:r w:rsidRPr="00E145C1">
          <w:rPr>
            <w:rStyle w:val="Hyperlink"/>
            <w:rFonts w:ascii="SDCC Sans" w:hAnsi="SDCC Sans"/>
            <w:color w:val="363A92"/>
          </w:rPr>
          <w:t>Cold Weather Strategy 2025/2026 - Homeless Dublin</w:t>
        </w:r>
      </w:hyperlink>
    </w:p>
    <w:p w14:paraId="26697BA2" w14:textId="77777777" w:rsidR="00C61DFE" w:rsidRPr="00E145C1" w:rsidRDefault="00A22EB1">
      <w:pPr>
        <w:pStyle w:val="Heading3"/>
        <w:rPr>
          <w:rFonts w:ascii="SDCC Sans" w:hAnsi="SDCC Sans"/>
          <w:color w:val="363A92"/>
        </w:rPr>
      </w:pPr>
      <w:r w:rsidRPr="00E145C1">
        <w:rPr>
          <w:rFonts w:ascii="SDCC Sans" w:hAnsi="SDCC Sans"/>
          <w:b/>
          <w:color w:val="363A92"/>
          <w:u w:val="single"/>
        </w:rPr>
        <w:t>Q2/1225 Item ID:89165</w:t>
      </w:r>
    </w:p>
    <w:p w14:paraId="37B8ACA0" w14:textId="77777777" w:rsidR="00C61DFE" w:rsidRPr="00E145C1" w:rsidRDefault="00A22EB1">
      <w:pPr>
        <w:rPr>
          <w:rFonts w:ascii="SDCC Sans" w:hAnsi="SDCC Sans"/>
          <w:color w:val="363A92"/>
        </w:rPr>
      </w:pPr>
      <w:r w:rsidRPr="00E145C1">
        <w:rPr>
          <w:rFonts w:ascii="SDCC Sans" w:hAnsi="SDCC Sans"/>
          <w:color w:val="363A92"/>
        </w:rPr>
        <w:t>Proposed by Councillor J. Spear</w:t>
      </w:r>
    </w:p>
    <w:p w14:paraId="42C3477F" w14:textId="77777777" w:rsidR="00C61DFE" w:rsidRPr="00E145C1" w:rsidRDefault="00A22EB1">
      <w:pPr>
        <w:rPr>
          <w:rFonts w:ascii="SDCC Sans" w:hAnsi="SDCC Sans"/>
          <w:color w:val="363A92"/>
        </w:rPr>
      </w:pPr>
      <w:r w:rsidRPr="00E145C1">
        <w:rPr>
          <w:rFonts w:ascii="SDCC Sans" w:hAnsi="SDCC Sans"/>
          <w:color w:val="363A92"/>
        </w:rPr>
        <w:t xml:space="preserve">"Can the Manager please report on the properties (address supplied) in Tallaght? Specifically, when they will be put up for sale, the process by </w:t>
      </w:r>
      <w:r w:rsidRPr="00E145C1">
        <w:rPr>
          <w:rFonts w:ascii="SDCC Sans" w:hAnsi="SDCC Sans"/>
          <w:color w:val="363A92"/>
        </w:rPr>
        <w:lastRenderedPageBreak/>
        <w:t>which it will happen, and how someone who wants to purchase one can apply to do so?"</w:t>
      </w:r>
    </w:p>
    <w:p w14:paraId="589AB704" w14:textId="77777777" w:rsidR="00C61DFE" w:rsidRPr="00E145C1" w:rsidRDefault="00A22EB1">
      <w:pPr>
        <w:rPr>
          <w:rFonts w:ascii="SDCC Sans" w:hAnsi="SDCC Sans"/>
          <w:color w:val="363A92"/>
        </w:rPr>
      </w:pPr>
      <w:r w:rsidRPr="00E145C1">
        <w:rPr>
          <w:rFonts w:ascii="SDCC Sans" w:hAnsi="SDCC Sans"/>
          <w:b/>
          <w:color w:val="363A92"/>
        </w:rPr>
        <w:t>REPLY:</w:t>
      </w:r>
    </w:p>
    <w:p w14:paraId="426BF32A" w14:textId="77777777" w:rsidR="00C61DFE" w:rsidRPr="00E145C1" w:rsidRDefault="00A22EB1">
      <w:pPr>
        <w:rPr>
          <w:rFonts w:ascii="SDCC Sans" w:hAnsi="SDCC Sans"/>
          <w:color w:val="363A92"/>
        </w:rPr>
      </w:pPr>
      <w:r w:rsidRPr="00E145C1">
        <w:rPr>
          <w:rFonts w:ascii="SDCC Sans" w:hAnsi="SDCC Sans"/>
          <w:color w:val="363A92"/>
        </w:rPr>
        <w:t>Four properties in Tallaght, Dublin 24 were compulsorily acquired under the Derelict Sites Act and title was vested to South Dublin County Council in April 2024. The properties were approved for funding under the Urban Regeneration and Development Fund (URDF) Call 3. Minor remedial works have been undertaken to make the properties suitable for private sale for residential use. It is anticipated that the properties will be made available on the market for sale in 2 phases with preference to first time buyers</w:t>
      </w:r>
      <w:r w:rsidRPr="00E145C1">
        <w:rPr>
          <w:rFonts w:ascii="SDCC Sans" w:hAnsi="SDCC Sans"/>
          <w:color w:val="363A92"/>
        </w:rPr>
        <w:t>, once all legal formalities have concluded.</w:t>
      </w:r>
    </w:p>
    <w:p w14:paraId="425C5C83" w14:textId="77777777" w:rsidR="00C61DFE" w:rsidRPr="00E145C1" w:rsidRDefault="00A22EB1">
      <w:pPr>
        <w:pStyle w:val="Heading3"/>
        <w:rPr>
          <w:rFonts w:ascii="SDCC Sans" w:hAnsi="SDCC Sans"/>
          <w:color w:val="363A92"/>
        </w:rPr>
      </w:pPr>
      <w:r w:rsidRPr="00E145C1">
        <w:rPr>
          <w:rFonts w:ascii="SDCC Sans" w:hAnsi="SDCC Sans"/>
          <w:b/>
          <w:color w:val="363A92"/>
          <w:u w:val="single"/>
        </w:rPr>
        <w:t>Q3/1225 Item ID:89373</w:t>
      </w:r>
    </w:p>
    <w:p w14:paraId="6C55E7A7" w14:textId="77777777" w:rsidR="00C61DFE" w:rsidRPr="00E145C1" w:rsidRDefault="00A22EB1">
      <w:pPr>
        <w:rPr>
          <w:rFonts w:ascii="SDCC Sans" w:hAnsi="SDCC Sans"/>
          <w:color w:val="363A92"/>
        </w:rPr>
      </w:pPr>
      <w:r w:rsidRPr="00E145C1">
        <w:rPr>
          <w:rFonts w:ascii="SDCC Sans" w:hAnsi="SDCC Sans"/>
          <w:color w:val="363A92"/>
        </w:rPr>
        <w:t>Proposed by Councillor J. Spear</w:t>
      </w:r>
    </w:p>
    <w:p w14:paraId="36A4D83F" w14:textId="77777777" w:rsidR="00C61DFE" w:rsidRPr="00E145C1" w:rsidRDefault="00A22EB1">
      <w:pPr>
        <w:rPr>
          <w:rFonts w:ascii="SDCC Sans" w:hAnsi="SDCC Sans"/>
          <w:color w:val="363A92"/>
        </w:rPr>
      </w:pPr>
      <w:r w:rsidRPr="00E145C1">
        <w:rPr>
          <w:rFonts w:ascii="SDCC Sans" w:hAnsi="SDCC Sans"/>
          <w:color w:val="363A92"/>
        </w:rPr>
        <w:t>"Can the Manager report on the number of people registered as homeless in Tallaght over the last 5 years?" Please include figures of single adults, families, and children.</w:t>
      </w:r>
    </w:p>
    <w:p w14:paraId="6D08B5FC" w14:textId="77777777" w:rsidR="00C61DFE" w:rsidRPr="00E145C1" w:rsidRDefault="00A22EB1">
      <w:pPr>
        <w:rPr>
          <w:rFonts w:ascii="SDCC Sans" w:hAnsi="SDCC Sans"/>
          <w:color w:val="363A92"/>
        </w:rPr>
      </w:pPr>
      <w:r w:rsidRPr="00E145C1">
        <w:rPr>
          <w:rFonts w:ascii="SDCC Sans" w:hAnsi="SDCC Sans"/>
          <w:b/>
          <w:color w:val="363A92"/>
        </w:rPr>
        <w:t>REPLY:</w:t>
      </w:r>
    </w:p>
    <w:p w14:paraId="023A813B" w14:textId="77777777" w:rsidR="00C61DFE" w:rsidRPr="00E145C1" w:rsidRDefault="00A22EB1">
      <w:pPr>
        <w:rPr>
          <w:rFonts w:ascii="SDCC Sans" w:hAnsi="SDCC Sans"/>
          <w:color w:val="363A92"/>
        </w:rPr>
      </w:pPr>
      <w:r w:rsidRPr="00E145C1">
        <w:rPr>
          <w:rFonts w:ascii="SDCC Sans" w:hAnsi="SDCC Sans"/>
          <w:color w:val="363A92"/>
        </w:rPr>
        <w:t>The table below</w:t>
      </w:r>
      <w:r w:rsidRPr="00E145C1">
        <w:rPr>
          <w:rFonts w:ascii="Cambria" w:hAnsi="Cambria" w:cs="Cambria"/>
          <w:color w:val="363A92"/>
        </w:rPr>
        <w:t> </w:t>
      </w:r>
      <w:r w:rsidRPr="00E145C1">
        <w:rPr>
          <w:rFonts w:ascii="SDCC Sans" w:hAnsi="SDCC Sans"/>
          <w:color w:val="363A92"/>
        </w:rPr>
        <w:t>provides a summary breakdown of homeless households registered with South Dublin Council, at 31st December for the period 2021 through 2024, and including figures up to 30th November 2025.</w:t>
      </w:r>
    </w:p>
    <w:tbl>
      <w:tblPr>
        <w:tblW w:w="880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60"/>
        <w:gridCol w:w="1244"/>
        <w:gridCol w:w="1269"/>
        <w:gridCol w:w="1276"/>
        <w:gridCol w:w="1289"/>
        <w:gridCol w:w="1267"/>
      </w:tblGrid>
      <w:tr w:rsidR="00E145C1" w:rsidRPr="00E145C1" w14:paraId="62B5D80D" w14:textId="77777777">
        <w:tblPrEx>
          <w:tblCellMar>
            <w:top w:w="0" w:type="dxa"/>
            <w:bottom w:w="0" w:type="dxa"/>
          </w:tblCellMar>
        </w:tblPrEx>
        <w:tc>
          <w:tcPr>
            <w:tcW w:w="2460" w:type="dxa"/>
            <w:vAlign w:val="center"/>
          </w:tcPr>
          <w:p w14:paraId="197C7181" w14:textId="77777777" w:rsidR="00C61DFE" w:rsidRPr="00E145C1" w:rsidRDefault="00A22EB1">
            <w:pPr>
              <w:rPr>
                <w:rFonts w:ascii="SDCC Sans" w:hAnsi="SDCC Sans"/>
                <w:color w:val="363A92"/>
              </w:rPr>
            </w:pPr>
            <w:r w:rsidRPr="00E145C1">
              <w:rPr>
                <w:rFonts w:ascii="Cambria" w:hAnsi="Cambria" w:cs="Cambria"/>
                <w:color w:val="363A92"/>
              </w:rPr>
              <w:t> </w:t>
            </w:r>
          </w:p>
        </w:tc>
        <w:tc>
          <w:tcPr>
            <w:tcW w:w="0" w:type="auto"/>
            <w:vAlign w:val="center"/>
          </w:tcPr>
          <w:p w14:paraId="561B16C4" w14:textId="77777777" w:rsidR="00C61DFE" w:rsidRPr="00E145C1" w:rsidRDefault="00A22EB1">
            <w:pPr>
              <w:rPr>
                <w:rFonts w:ascii="SDCC Sans" w:hAnsi="SDCC Sans"/>
                <w:color w:val="363A92"/>
              </w:rPr>
            </w:pPr>
            <w:r w:rsidRPr="00E145C1">
              <w:rPr>
                <w:rFonts w:ascii="SDCC Sans" w:hAnsi="SDCC Sans"/>
                <w:b/>
                <w:color w:val="363A92"/>
              </w:rPr>
              <w:t>2021</w:t>
            </w:r>
          </w:p>
        </w:tc>
        <w:tc>
          <w:tcPr>
            <w:tcW w:w="0" w:type="auto"/>
            <w:vAlign w:val="center"/>
          </w:tcPr>
          <w:p w14:paraId="684530D2" w14:textId="77777777" w:rsidR="00C61DFE" w:rsidRPr="00E145C1" w:rsidRDefault="00A22EB1">
            <w:pPr>
              <w:rPr>
                <w:rFonts w:ascii="SDCC Sans" w:hAnsi="SDCC Sans"/>
                <w:color w:val="363A92"/>
              </w:rPr>
            </w:pPr>
            <w:r w:rsidRPr="00E145C1">
              <w:rPr>
                <w:rFonts w:ascii="SDCC Sans" w:hAnsi="SDCC Sans"/>
                <w:b/>
                <w:color w:val="363A92"/>
              </w:rPr>
              <w:t>2022</w:t>
            </w:r>
          </w:p>
        </w:tc>
        <w:tc>
          <w:tcPr>
            <w:tcW w:w="0" w:type="auto"/>
            <w:vAlign w:val="center"/>
          </w:tcPr>
          <w:p w14:paraId="416EDD67" w14:textId="77777777" w:rsidR="00C61DFE" w:rsidRPr="00E145C1" w:rsidRDefault="00A22EB1">
            <w:pPr>
              <w:rPr>
                <w:rFonts w:ascii="SDCC Sans" w:hAnsi="SDCC Sans"/>
                <w:color w:val="363A92"/>
              </w:rPr>
            </w:pPr>
            <w:r w:rsidRPr="00E145C1">
              <w:rPr>
                <w:rFonts w:ascii="SDCC Sans" w:hAnsi="SDCC Sans"/>
                <w:b/>
                <w:color w:val="363A92"/>
              </w:rPr>
              <w:t>2023</w:t>
            </w:r>
          </w:p>
        </w:tc>
        <w:tc>
          <w:tcPr>
            <w:tcW w:w="0" w:type="auto"/>
            <w:vAlign w:val="center"/>
          </w:tcPr>
          <w:p w14:paraId="55308E96" w14:textId="77777777" w:rsidR="00C61DFE" w:rsidRPr="00E145C1" w:rsidRDefault="00A22EB1">
            <w:pPr>
              <w:rPr>
                <w:rFonts w:ascii="SDCC Sans" w:hAnsi="SDCC Sans"/>
                <w:color w:val="363A92"/>
              </w:rPr>
            </w:pPr>
            <w:r w:rsidRPr="00E145C1">
              <w:rPr>
                <w:rFonts w:ascii="SDCC Sans" w:hAnsi="SDCC Sans"/>
                <w:b/>
                <w:color w:val="363A92"/>
              </w:rPr>
              <w:t>2024</w:t>
            </w:r>
          </w:p>
        </w:tc>
        <w:tc>
          <w:tcPr>
            <w:tcW w:w="0" w:type="auto"/>
            <w:vAlign w:val="center"/>
          </w:tcPr>
          <w:p w14:paraId="42DAE5FC" w14:textId="77777777" w:rsidR="00C61DFE" w:rsidRPr="00E145C1" w:rsidRDefault="00A22EB1">
            <w:pPr>
              <w:rPr>
                <w:rFonts w:ascii="SDCC Sans" w:hAnsi="SDCC Sans"/>
                <w:color w:val="363A92"/>
              </w:rPr>
            </w:pPr>
            <w:r w:rsidRPr="00E145C1">
              <w:rPr>
                <w:rFonts w:ascii="SDCC Sans" w:hAnsi="SDCC Sans"/>
                <w:b/>
                <w:color w:val="363A92"/>
              </w:rPr>
              <w:t>2025</w:t>
            </w:r>
          </w:p>
        </w:tc>
      </w:tr>
      <w:tr w:rsidR="00E145C1" w:rsidRPr="00E145C1" w14:paraId="7A355A36" w14:textId="77777777">
        <w:tblPrEx>
          <w:tblCellMar>
            <w:top w:w="0" w:type="dxa"/>
            <w:bottom w:w="0" w:type="dxa"/>
          </w:tblCellMar>
        </w:tblPrEx>
        <w:tc>
          <w:tcPr>
            <w:tcW w:w="2460" w:type="dxa"/>
            <w:vAlign w:val="center"/>
          </w:tcPr>
          <w:p w14:paraId="752E4CF3" w14:textId="77777777" w:rsidR="00C61DFE" w:rsidRPr="00E145C1" w:rsidRDefault="00A22EB1">
            <w:pPr>
              <w:rPr>
                <w:rFonts w:ascii="SDCC Sans" w:hAnsi="SDCC Sans"/>
                <w:color w:val="363A92"/>
              </w:rPr>
            </w:pPr>
            <w:r w:rsidRPr="00E145C1">
              <w:rPr>
                <w:rFonts w:ascii="SDCC Sans" w:hAnsi="SDCC Sans"/>
                <w:color w:val="363A92"/>
              </w:rPr>
              <w:t>Single Male</w:t>
            </w:r>
          </w:p>
        </w:tc>
        <w:tc>
          <w:tcPr>
            <w:tcW w:w="0" w:type="auto"/>
            <w:vAlign w:val="center"/>
          </w:tcPr>
          <w:p w14:paraId="0C4B0B81" w14:textId="77777777" w:rsidR="00C61DFE" w:rsidRPr="00E145C1" w:rsidRDefault="00A22EB1">
            <w:pPr>
              <w:rPr>
                <w:rFonts w:ascii="SDCC Sans" w:hAnsi="SDCC Sans"/>
                <w:color w:val="363A92"/>
              </w:rPr>
            </w:pPr>
            <w:r w:rsidRPr="00E145C1">
              <w:rPr>
                <w:rFonts w:ascii="SDCC Sans" w:hAnsi="SDCC Sans"/>
                <w:color w:val="363A92"/>
              </w:rPr>
              <w:t>238</w:t>
            </w:r>
          </w:p>
        </w:tc>
        <w:tc>
          <w:tcPr>
            <w:tcW w:w="0" w:type="auto"/>
            <w:vAlign w:val="center"/>
          </w:tcPr>
          <w:p w14:paraId="360505D7" w14:textId="77777777" w:rsidR="00C61DFE" w:rsidRPr="00E145C1" w:rsidRDefault="00A22EB1">
            <w:pPr>
              <w:rPr>
                <w:rFonts w:ascii="SDCC Sans" w:hAnsi="SDCC Sans"/>
                <w:color w:val="363A92"/>
              </w:rPr>
            </w:pPr>
            <w:r w:rsidRPr="00E145C1">
              <w:rPr>
                <w:rFonts w:ascii="SDCC Sans" w:hAnsi="SDCC Sans"/>
                <w:color w:val="363A92"/>
              </w:rPr>
              <w:t>242</w:t>
            </w:r>
          </w:p>
        </w:tc>
        <w:tc>
          <w:tcPr>
            <w:tcW w:w="0" w:type="auto"/>
            <w:vAlign w:val="center"/>
          </w:tcPr>
          <w:p w14:paraId="79BDE8DC" w14:textId="77777777" w:rsidR="00C61DFE" w:rsidRPr="00E145C1" w:rsidRDefault="00A22EB1">
            <w:pPr>
              <w:rPr>
                <w:rFonts w:ascii="SDCC Sans" w:hAnsi="SDCC Sans"/>
                <w:color w:val="363A92"/>
              </w:rPr>
            </w:pPr>
            <w:r w:rsidRPr="00E145C1">
              <w:rPr>
                <w:rFonts w:ascii="SDCC Sans" w:hAnsi="SDCC Sans"/>
                <w:color w:val="363A92"/>
              </w:rPr>
              <w:t>300</w:t>
            </w:r>
          </w:p>
        </w:tc>
        <w:tc>
          <w:tcPr>
            <w:tcW w:w="0" w:type="auto"/>
            <w:vAlign w:val="center"/>
          </w:tcPr>
          <w:p w14:paraId="059B4560" w14:textId="77777777" w:rsidR="00C61DFE" w:rsidRPr="00E145C1" w:rsidRDefault="00A22EB1">
            <w:pPr>
              <w:rPr>
                <w:rFonts w:ascii="SDCC Sans" w:hAnsi="SDCC Sans"/>
                <w:color w:val="363A92"/>
              </w:rPr>
            </w:pPr>
            <w:r w:rsidRPr="00E145C1">
              <w:rPr>
                <w:rFonts w:ascii="Cambria" w:hAnsi="Cambria" w:cs="Cambria"/>
                <w:color w:val="363A92"/>
              </w:rPr>
              <w:t> </w:t>
            </w:r>
            <w:r w:rsidRPr="00E145C1">
              <w:rPr>
                <w:rFonts w:ascii="SDCC Sans" w:hAnsi="SDCC Sans"/>
                <w:color w:val="363A92"/>
              </w:rPr>
              <w:t>201</w:t>
            </w:r>
          </w:p>
        </w:tc>
        <w:tc>
          <w:tcPr>
            <w:tcW w:w="0" w:type="auto"/>
            <w:vAlign w:val="center"/>
          </w:tcPr>
          <w:p w14:paraId="30C11452" w14:textId="77777777" w:rsidR="00C61DFE" w:rsidRPr="00E145C1" w:rsidRDefault="00A22EB1">
            <w:pPr>
              <w:rPr>
                <w:rFonts w:ascii="SDCC Sans" w:hAnsi="SDCC Sans"/>
                <w:color w:val="363A92"/>
              </w:rPr>
            </w:pPr>
            <w:r w:rsidRPr="00E145C1">
              <w:rPr>
                <w:rFonts w:ascii="Cambria" w:hAnsi="Cambria" w:cs="Cambria"/>
                <w:color w:val="363A92"/>
              </w:rPr>
              <w:t> </w:t>
            </w:r>
            <w:r w:rsidRPr="00E145C1">
              <w:rPr>
                <w:rFonts w:ascii="SDCC Sans" w:hAnsi="SDCC Sans"/>
                <w:color w:val="363A92"/>
              </w:rPr>
              <w:t>244</w:t>
            </w:r>
          </w:p>
        </w:tc>
      </w:tr>
      <w:tr w:rsidR="00E145C1" w:rsidRPr="00E145C1" w14:paraId="47DD8DA7" w14:textId="77777777">
        <w:tblPrEx>
          <w:tblCellMar>
            <w:top w:w="0" w:type="dxa"/>
            <w:bottom w:w="0" w:type="dxa"/>
          </w:tblCellMar>
        </w:tblPrEx>
        <w:tc>
          <w:tcPr>
            <w:tcW w:w="2460" w:type="dxa"/>
            <w:vAlign w:val="center"/>
          </w:tcPr>
          <w:p w14:paraId="6BD2D44F" w14:textId="77777777" w:rsidR="00C61DFE" w:rsidRPr="00E145C1" w:rsidRDefault="00A22EB1">
            <w:pPr>
              <w:rPr>
                <w:rFonts w:ascii="SDCC Sans" w:hAnsi="SDCC Sans"/>
                <w:color w:val="363A92"/>
              </w:rPr>
            </w:pPr>
            <w:r w:rsidRPr="00E145C1">
              <w:rPr>
                <w:rFonts w:ascii="SDCC Sans" w:hAnsi="SDCC Sans"/>
                <w:color w:val="363A92"/>
              </w:rPr>
              <w:t>Single Female</w:t>
            </w:r>
          </w:p>
        </w:tc>
        <w:tc>
          <w:tcPr>
            <w:tcW w:w="0" w:type="auto"/>
            <w:vAlign w:val="center"/>
          </w:tcPr>
          <w:p w14:paraId="1227BCEF" w14:textId="77777777" w:rsidR="00C61DFE" w:rsidRPr="00E145C1" w:rsidRDefault="00A22EB1">
            <w:pPr>
              <w:rPr>
                <w:rFonts w:ascii="SDCC Sans" w:hAnsi="SDCC Sans"/>
                <w:color w:val="363A92"/>
              </w:rPr>
            </w:pPr>
            <w:r w:rsidRPr="00E145C1">
              <w:rPr>
                <w:rFonts w:ascii="SDCC Sans" w:hAnsi="SDCC Sans"/>
                <w:color w:val="363A92"/>
              </w:rPr>
              <w:t>55</w:t>
            </w:r>
          </w:p>
        </w:tc>
        <w:tc>
          <w:tcPr>
            <w:tcW w:w="0" w:type="auto"/>
            <w:vAlign w:val="center"/>
          </w:tcPr>
          <w:p w14:paraId="1987D566" w14:textId="77777777" w:rsidR="00C61DFE" w:rsidRPr="00E145C1" w:rsidRDefault="00A22EB1">
            <w:pPr>
              <w:rPr>
                <w:rFonts w:ascii="SDCC Sans" w:hAnsi="SDCC Sans"/>
                <w:color w:val="363A92"/>
              </w:rPr>
            </w:pPr>
            <w:r w:rsidRPr="00E145C1">
              <w:rPr>
                <w:rFonts w:ascii="SDCC Sans" w:hAnsi="SDCC Sans"/>
                <w:color w:val="363A92"/>
              </w:rPr>
              <w:t>65</w:t>
            </w:r>
          </w:p>
        </w:tc>
        <w:tc>
          <w:tcPr>
            <w:tcW w:w="0" w:type="auto"/>
            <w:vAlign w:val="center"/>
          </w:tcPr>
          <w:p w14:paraId="0B1262DB" w14:textId="77777777" w:rsidR="00C61DFE" w:rsidRPr="00E145C1" w:rsidRDefault="00A22EB1">
            <w:pPr>
              <w:rPr>
                <w:rFonts w:ascii="SDCC Sans" w:hAnsi="SDCC Sans"/>
                <w:color w:val="363A92"/>
              </w:rPr>
            </w:pPr>
            <w:r w:rsidRPr="00E145C1">
              <w:rPr>
                <w:rFonts w:ascii="SDCC Sans" w:hAnsi="SDCC Sans"/>
                <w:color w:val="363A92"/>
              </w:rPr>
              <w:t>94</w:t>
            </w:r>
          </w:p>
        </w:tc>
        <w:tc>
          <w:tcPr>
            <w:tcW w:w="0" w:type="auto"/>
            <w:vAlign w:val="center"/>
          </w:tcPr>
          <w:p w14:paraId="5B6712E5" w14:textId="77777777" w:rsidR="00C61DFE" w:rsidRPr="00E145C1" w:rsidRDefault="00A22EB1">
            <w:pPr>
              <w:rPr>
                <w:rFonts w:ascii="SDCC Sans" w:hAnsi="SDCC Sans"/>
                <w:color w:val="363A92"/>
              </w:rPr>
            </w:pPr>
            <w:r w:rsidRPr="00E145C1">
              <w:rPr>
                <w:rFonts w:ascii="Cambria" w:hAnsi="Cambria" w:cs="Cambria"/>
                <w:color w:val="363A92"/>
              </w:rPr>
              <w:t> </w:t>
            </w:r>
            <w:r w:rsidRPr="00E145C1">
              <w:rPr>
                <w:rFonts w:ascii="SDCC Sans" w:hAnsi="SDCC Sans"/>
                <w:color w:val="363A92"/>
              </w:rPr>
              <w:t>77</w:t>
            </w:r>
          </w:p>
        </w:tc>
        <w:tc>
          <w:tcPr>
            <w:tcW w:w="0" w:type="auto"/>
            <w:vAlign w:val="center"/>
          </w:tcPr>
          <w:p w14:paraId="1C4CC2E5" w14:textId="77777777" w:rsidR="00C61DFE" w:rsidRPr="00E145C1" w:rsidRDefault="00A22EB1">
            <w:pPr>
              <w:rPr>
                <w:rFonts w:ascii="SDCC Sans" w:hAnsi="SDCC Sans"/>
                <w:color w:val="363A92"/>
              </w:rPr>
            </w:pPr>
            <w:r w:rsidRPr="00E145C1">
              <w:rPr>
                <w:rFonts w:ascii="Cambria" w:hAnsi="Cambria" w:cs="Cambria"/>
                <w:color w:val="363A92"/>
              </w:rPr>
              <w:t> </w:t>
            </w:r>
            <w:r w:rsidRPr="00E145C1">
              <w:rPr>
                <w:rFonts w:ascii="SDCC Sans" w:hAnsi="SDCC Sans"/>
                <w:color w:val="363A92"/>
              </w:rPr>
              <w:t>78</w:t>
            </w:r>
          </w:p>
        </w:tc>
      </w:tr>
      <w:tr w:rsidR="00E145C1" w:rsidRPr="00E145C1" w14:paraId="75F16F0D" w14:textId="77777777">
        <w:tblPrEx>
          <w:tblCellMar>
            <w:top w:w="0" w:type="dxa"/>
            <w:bottom w:w="0" w:type="dxa"/>
          </w:tblCellMar>
        </w:tblPrEx>
        <w:tc>
          <w:tcPr>
            <w:tcW w:w="2460" w:type="dxa"/>
            <w:vAlign w:val="center"/>
          </w:tcPr>
          <w:p w14:paraId="19901DEE" w14:textId="77777777" w:rsidR="00C61DFE" w:rsidRPr="00E145C1" w:rsidRDefault="00A22EB1">
            <w:pPr>
              <w:rPr>
                <w:rFonts w:ascii="SDCC Sans" w:hAnsi="SDCC Sans"/>
                <w:color w:val="363A92"/>
              </w:rPr>
            </w:pPr>
            <w:r w:rsidRPr="00E145C1">
              <w:rPr>
                <w:rFonts w:ascii="SDCC Sans" w:hAnsi="SDCC Sans"/>
                <w:color w:val="363A92"/>
              </w:rPr>
              <w:t>Couples</w:t>
            </w:r>
          </w:p>
        </w:tc>
        <w:tc>
          <w:tcPr>
            <w:tcW w:w="0" w:type="auto"/>
            <w:vAlign w:val="center"/>
          </w:tcPr>
          <w:p w14:paraId="48D8FA45" w14:textId="77777777" w:rsidR="00C61DFE" w:rsidRPr="00E145C1" w:rsidRDefault="00A22EB1">
            <w:pPr>
              <w:rPr>
                <w:rFonts w:ascii="SDCC Sans" w:hAnsi="SDCC Sans"/>
                <w:color w:val="363A92"/>
              </w:rPr>
            </w:pPr>
            <w:r w:rsidRPr="00E145C1">
              <w:rPr>
                <w:rFonts w:ascii="SDCC Sans" w:hAnsi="SDCC Sans"/>
                <w:color w:val="363A92"/>
              </w:rPr>
              <w:t>17</w:t>
            </w:r>
          </w:p>
        </w:tc>
        <w:tc>
          <w:tcPr>
            <w:tcW w:w="0" w:type="auto"/>
            <w:vAlign w:val="center"/>
          </w:tcPr>
          <w:p w14:paraId="4705F57E" w14:textId="77777777" w:rsidR="00C61DFE" w:rsidRPr="00E145C1" w:rsidRDefault="00A22EB1">
            <w:pPr>
              <w:rPr>
                <w:rFonts w:ascii="SDCC Sans" w:hAnsi="SDCC Sans"/>
                <w:color w:val="363A92"/>
              </w:rPr>
            </w:pPr>
            <w:r w:rsidRPr="00E145C1">
              <w:rPr>
                <w:rFonts w:ascii="SDCC Sans" w:hAnsi="SDCC Sans"/>
                <w:color w:val="363A92"/>
              </w:rPr>
              <w:t>24</w:t>
            </w:r>
          </w:p>
        </w:tc>
        <w:tc>
          <w:tcPr>
            <w:tcW w:w="0" w:type="auto"/>
            <w:vAlign w:val="center"/>
          </w:tcPr>
          <w:p w14:paraId="4AA7C71A" w14:textId="77777777" w:rsidR="00C61DFE" w:rsidRPr="00E145C1" w:rsidRDefault="00A22EB1">
            <w:pPr>
              <w:rPr>
                <w:rFonts w:ascii="SDCC Sans" w:hAnsi="SDCC Sans"/>
                <w:color w:val="363A92"/>
              </w:rPr>
            </w:pPr>
            <w:r w:rsidRPr="00E145C1">
              <w:rPr>
                <w:rFonts w:ascii="SDCC Sans" w:hAnsi="SDCC Sans"/>
                <w:color w:val="363A92"/>
              </w:rPr>
              <w:t>24</w:t>
            </w:r>
          </w:p>
        </w:tc>
        <w:tc>
          <w:tcPr>
            <w:tcW w:w="0" w:type="auto"/>
            <w:vAlign w:val="center"/>
          </w:tcPr>
          <w:p w14:paraId="218E129B" w14:textId="77777777" w:rsidR="00C61DFE" w:rsidRPr="00E145C1" w:rsidRDefault="00A22EB1">
            <w:pPr>
              <w:rPr>
                <w:rFonts w:ascii="SDCC Sans" w:hAnsi="SDCC Sans"/>
                <w:color w:val="363A92"/>
              </w:rPr>
            </w:pPr>
            <w:r w:rsidRPr="00E145C1">
              <w:rPr>
                <w:rFonts w:ascii="Cambria" w:hAnsi="Cambria" w:cs="Cambria"/>
                <w:color w:val="363A92"/>
              </w:rPr>
              <w:t> </w:t>
            </w:r>
            <w:r w:rsidRPr="00E145C1">
              <w:rPr>
                <w:rFonts w:ascii="SDCC Sans" w:hAnsi="SDCC Sans"/>
                <w:color w:val="363A92"/>
              </w:rPr>
              <w:t>17</w:t>
            </w:r>
          </w:p>
        </w:tc>
        <w:tc>
          <w:tcPr>
            <w:tcW w:w="0" w:type="auto"/>
            <w:vAlign w:val="center"/>
          </w:tcPr>
          <w:p w14:paraId="626C75D6" w14:textId="77777777" w:rsidR="00C61DFE" w:rsidRPr="00E145C1" w:rsidRDefault="00A22EB1">
            <w:pPr>
              <w:rPr>
                <w:rFonts w:ascii="SDCC Sans" w:hAnsi="SDCC Sans"/>
                <w:color w:val="363A92"/>
              </w:rPr>
            </w:pPr>
            <w:r w:rsidRPr="00E145C1">
              <w:rPr>
                <w:rFonts w:ascii="SDCC Sans" w:hAnsi="SDCC Sans"/>
                <w:color w:val="363A92"/>
              </w:rPr>
              <w:t>11</w:t>
            </w:r>
            <w:r w:rsidRPr="00E145C1">
              <w:rPr>
                <w:rFonts w:ascii="Cambria" w:hAnsi="Cambria" w:cs="Cambria"/>
                <w:color w:val="363A92"/>
              </w:rPr>
              <w:t> </w:t>
            </w:r>
          </w:p>
        </w:tc>
      </w:tr>
      <w:tr w:rsidR="00E145C1" w:rsidRPr="00E145C1" w14:paraId="242B9E00" w14:textId="77777777">
        <w:tblPrEx>
          <w:tblCellMar>
            <w:top w:w="0" w:type="dxa"/>
            <w:bottom w:w="0" w:type="dxa"/>
          </w:tblCellMar>
        </w:tblPrEx>
        <w:tc>
          <w:tcPr>
            <w:tcW w:w="2460" w:type="dxa"/>
            <w:vAlign w:val="center"/>
          </w:tcPr>
          <w:p w14:paraId="4A3E3D88" w14:textId="77777777" w:rsidR="00C61DFE" w:rsidRPr="00E145C1" w:rsidRDefault="00A22EB1">
            <w:pPr>
              <w:rPr>
                <w:rFonts w:ascii="SDCC Sans" w:hAnsi="SDCC Sans"/>
                <w:color w:val="363A92"/>
              </w:rPr>
            </w:pPr>
            <w:r w:rsidRPr="00E145C1">
              <w:rPr>
                <w:rFonts w:ascii="SDCC Sans" w:hAnsi="SDCC Sans"/>
                <w:color w:val="363A92"/>
              </w:rPr>
              <w:t>Families</w:t>
            </w:r>
          </w:p>
        </w:tc>
        <w:tc>
          <w:tcPr>
            <w:tcW w:w="0" w:type="auto"/>
            <w:vAlign w:val="center"/>
          </w:tcPr>
          <w:p w14:paraId="50CB7554" w14:textId="77777777" w:rsidR="00C61DFE" w:rsidRPr="00E145C1" w:rsidRDefault="00A22EB1">
            <w:pPr>
              <w:rPr>
                <w:rFonts w:ascii="SDCC Sans" w:hAnsi="SDCC Sans"/>
                <w:color w:val="363A92"/>
              </w:rPr>
            </w:pPr>
            <w:r w:rsidRPr="00E145C1">
              <w:rPr>
                <w:rFonts w:ascii="SDCC Sans" w:hAnsi="SDCC Sans"/>
                <w:color w:val="363A92"/>
              </w:rPr>
              <w:t>158</w:t>
            </w:r>
          </w:p>
        </w:tc>
        <w:tc>
          <w:tcPr>
            <w:tcW w:w="0" w:type="auto"/>
            <w:vAlign w:val="center"/>
          </w:tcPr>
          <w:p w14:paraId="2860F913" w14:textId="77777777" w:rsidR="00C61DFE" w:rsidRPr="00E145C1" w:rsidRDefault="00A22EB1">
            <w:pPr>
              <w:rPr>
                <w:rFonts w:ascii="SDCC Sans" w:hAnsi="SDCC Sans"/>
                <w:color w:val="363A92"/>
              </w:rPr>
            </w:pPr>
            <w:r w:rsidRPr="00E145C1">
              <w:rPr>
                <w:rFonts w:ascii="SDCC Sans" w:hAnsi="SDCC Sans"/>
                <w:color w:val="363A92"/>
              </w:rPr>
              <w:t>165</w:t>
            </w:r>
          </w:p>
        </w:tc>
        <w:tc>
          <w:tcPr>
            <w:tcW w:w="0" w:type="auto"/>
            <w:vAlign w:val="center"/>
          </w:tcPr>
          <w:p w14:paraId="2B401469" w14:textId="77777777" w:rsidR="00C61DFE" w:rsidRPr="00E145C1" w:rsidRDefault="00A22EB1">
            <w:pPr>
              <w:rPr>
                <w:rFonts w:ascii="SDCC Sans" w:hAnsi="SDCC Sans"/>
                <w:color w:val="363A92"/>
              </w:rPr>
            </w:pPr>
            <w:r w:rsidRPr="00E145C1">
              <w:rPr>
                <w:rFonts w:ascii="SDCC Sans" w:hAnsi="SDCC Sans"/>
                <w:color w:val="363A92"/>
              </w:rPr>
              <w:t>280</w:t>
            </w:r>
          </w:p>
        </w:tc>
        <w:tc>
          <w:tcPr>
            <w:tcW w:w="0" w:type="auto"/>
            <w:vAlign w:val="center"/>
          </w:tcPr>
          <w:p w14:paraId="545BD70F" w14:textId="77777777" w:rsidR="00C61DFE" w:rsidRPr="00E145C1" w:rsidRDefault="00A22EB1">
            <w:pPr>
              <w:rPr>
                <w:rFonts w:ascii="SDCC Sans" w:hAnsi="SDCC Sans"/>
                <w:color w:val="363A92"/>
              </w:rPr>
            </w:pPr>
            <w:r w:rsidRPr="00E145C1">
              <w:rPr>
                <w:rFonts w:ascii="Cambria" w:hAnsi="Cambria" w:cs="Cambria"/>
                <w:color w:val="363A92"/>
              </w:rPr>
              <w:t> </w:t>
            </w:r>
            <w:r w:rsidRPr="00E145C1">
              <w:rPr>
                <w:rFonts w:ascii="SDCC Sans" w:hAnsi="SDCC Sans"/>
                <w:color w:val="363A92"/>
              </w:rPr>
              <w:t>203</w:t>
            </w:r>
          </w:p>
        </w:tc>
        <w:tc>
          <w:tcPr>
            <w:tcW w:w="0" w:type="auto"/>
            <w:vAlign w:val="center"/>
          </w:tcPr>
          <w:p w14:paraId="62564F43" w14:textId="77777777" w:rsidR="00C61DFE" w:rsidRPr="00E145C1" w:rsidRDefault="00A22EB1">
            <w:pPr>
              <w:rPr>
                <w:rFonts w:ascii="SDCC Sans" w:hAnsi="SDCC Sans"/>
                <w:color w:val="363A92"/>
              </w:rPr>
            </w:pPr>
            <w:r w:rsidRPr="00E145C1">
              <w:rPr>
                <w:rFonts w:ascii="SDCC Sans" w:hAnsi="SDCC Sans"/>
                <w:color w:val="363A92"/>
              </w:rPr>
              <w:t>280</w:t>
            </w:r>
            <w:r w:rsidRPr="00E145C1">
              <w:rPr>
                <w:rFonts w:ascii="Cambria" w:hAnsi="Cambria" w:cs="Cambria"/>
                <w:color w:val="363A92"/>
              </w:rPr>
              <w:t> </w:t>
            </w:r>
          </w:p>
        </w:tc>
      </w:tr>
      <w:tr w:rsidR="00E145C1" w:rsidRPr="00E145C1" w14:paraId="68BD3E2E" w14:textId="77777777">
        <w:tblPrEx>
          <w:tblCellMar>
            <w:top w:w="0" w:type="dxa"/>
            <w:bottom w:w="0" w:type="dxa"/>
          </w:tblCellMar>
        </w:tblPrEx>
        <w:tc>
          <w:tcPr>
            <w:tcW w:w="2460" w:type="dxa"/>
            <w:vAlign w:val="center"/>
          </w:tcPr>
          <w:p w14:paraId="3859259D" w14:textId="77777777" w:rsidR="00C61DFE" w:rsidRPr="00E145C1" w:rsidRDefault="00A22EB1">
            <w:pPr>
              <w:rPr>
                <w:rFonts w:ascii="SDCC Sans" w:hAnsi="SDCC Sans"/>
                <w:color w:val="363A92"/>
              </w:rPr>
            </w:pPr>
            <w:r w:rsidRPr="00E145C1">
              <w:rPr>
                <w:rFonts w:ascii="SDCC Sans" w:hAnsi="SDCC Sans"/>
                <w:b/>
                <w:color w:val="363A92"/>
              </w:rPr>
              <w:t>Total Homeless Households</w:t>
            </w:r>
            <w:r w:rsidRPr="00E145C1">
              <w:rPr>
                <w:rFonts w:ascii="Cambria" w:hAnsi="Cambria" w:cs="Cambria"/>
                <w:b/>
                <w:color w:val="363A92"/>
              </w:rPr>
              <w:t> </w:t>
            </w:r>
          </w:p>
        </w:tc>
        <w:tc>
          <w:tcPr>
            <w:tcW w:w="0" w:type="auto"/>
            <w:vAlign w:val="center"/>
          </w:tcPr>
          <w:p w14:paraId="4F04DA0A" w14:textId="77777777" w:rsidR="00C61DFE" w:rsidRPr="00E145C1" w:rsidRDefault="00A22EB1">
            <w:pPr>
              <w:rPr>
                <w:rFonts w:ascii="SDCC Sans" w:hAnsi="SDCC Sans"/>
                <w:color w:val="363A92"/>
              </w:rPr>
            </w:pPr>
            <w:r w:rsidRPr="00E145C1">
              <w:rPr>
                <w:rFonts w:ascii="SDCC Sans" w:hAnsi="SDCC Sans"/>
                <w:b/>
                <w:color w:val="363A92"/>
              </w:rPr>
              <w:t>468</w:t>
            </w:r>
          </w:p>
        </w:tc>
        <w:tc>
          <w:tcPr>
            <w:tcW w:w="0" w:type="auto"/>
            <w:vAlign w:val="center"/>
          </w:tcPr>
          <w:p w14:paraId="082DA1F4" w14:textId="77777777" w:rsidR="00C61DFE" w:rsidRPr="00E145C1" w:rsidRDefault="00A22EB1">
            <w:pPr>
              <w:rPr>
                <w:rFonts w:ascii="SDCC Sans" w:hAnsi="SDCC Sans"/>
                <w:color w:val="363A92"/>
              </w:rPr>
            </w:pPr>
            <w:r w:rsidRPr="00E145C1">
              <w:rPr>
                <w:rFonts w:ascii="SDCC Sans" w:hAnsi="SDCC Sans"/>
                <w:b/>
                <w:color w:val="363A92"/>
              </w:rPr>
              <w:t>496</w:t>
            </w:r>
          </w:p>
        </w:tc>
        <w:tc>
          <w:tcPr>
            <w:tcW w:w="0" w:type="auto"/>
            <w:vAlign w:val="center"/>
          </w:tcPr>
          <w:p w14:paraId="59AACBD4" w14:textId="77777777" w:rsidR="00C61DFE" w:rsidRPr="00E145C1" w:rsidRDefault="00A22EB1">
            <w:pPr>
              <w:rPr>
                <w:rFonts w:ascii="SDCC Sans" w:hAnsi="SDCC Sans"/>
                <w:color w:val="363A92"/>
              </w:rPr>
            </w:pPr>
            <w:r w:rsidRPr="00E145C1">
              <w:rPr>
                <w:rFonts w:ascii="SDCC Sans" w:hAnsi="SDCC Sans"/>
                <w:b/>
                <w:color w:val="363A92"/>
              </w:rPr>
              <w:t>698</w:t>
            </w:r>
          </w:p>
        </w:tc>
        <w:tc>
          <w:tcPr>
            <w:tcW w:w="0" w:type="auto"/>
            <w:vAlign w:val="center"/>
          </w:tcPr>
          <w:p w14:paraId="085A7B15" w14:textId="77777777" w:rsidR="00C61DFE" w:rsidRPr="00E145C1" w:rsidRDefault="00A22EB1">
            <w:pPr>
              <w:rPr>
                <w:rFonts w:ascii="SDCC Sans" w:hAnsi="SDCC Sans"/>
                <w:color w:val="363A92"/>
              </w:rPr>
            </w:pPr>
            <w:r w:rsidRPr="00E145C1">
              <w:rPr>
                <w:rFonts w:ascii="Cambria" w:hAnsi="Cambria" w:cs="Cambria"/>
                <w:b/>
                <w:color w:val="363A92"/>
              </w:rPr>
              <w:t> </w:t>
            </w:r>
            <w:r w:rsidRPr="00E145C1">
              <w:rPr>
                <w:rFonts w:ascii="SDCC Sans" w:hAnsi="SDCC Sans"/>
                <w:b/>
                <w:color w:val="363A92"/>
              </w:rPr>
              <w:t>498</w:t>
            </w:r>
          </w:p>
        </w:tc>
        <w:tc>
          <w:tcPr>
            <w:tcW w:w="0" w:type="auto"/>
            <w:vAlign w:val="center"/>
          </w:tcPr>
          <w:p w14:paraId="123079CC" w14:textId="77777777" w:rsidR="00C61DFE" w:rsidRPr="00E145C1" w:rsidRDefault="00A22EB1">
            <w:pPr>
              <w:rPr>
                <w:rFonts w:ascii="SDCC Sans" w:hAnsi="SDCC Sans"/>
                <w:color w:val="363A92"/>
              </w:rPr>
            </w:pPr>
            <w:r w:rsidRPr="00E145C1">
              <w:rPr>
                <w:rFonts w:ascii="SDCC Sans" w:hAnsi="SDCC Sans"/>
                <w:b/>
                <w:color w:val="363A92"/>
              </w:rPr>
              <w:t>613</w:t>
            </w:r>
            <w:r w:rsidRPr="00E145C1">
              <w:rPr>
                <w:rFonts w:ascii="Cambria" w:hAnsi="Cambria" w:cs="Cambria"/>
                <w:b/>
                <w:color w:val="363A92"/>
              </w:rPr>
              <w:t> </w:t>
            </w:r>
          </w:p>
        </w:tc>
      </w:tr>
    </w:tbl>
    <w:p w14:paraId="3F0757F5" w14:textId="77777777" w:rsidR="00C61DFE" w:rsidRPr="00E145C1" w:rsidRDefault="00A22EB1">
      <w:pPr>
        <w:rPr>
          <w:rFonts w:ascii="SDCC Sans" w:hAnsi="SDCC Sans"/>
          <w:color w:val="363A92"/>
        </w:rPr>
      </w:pPr>
      <w:r w:rsidRPr="00E145C1">
        <w:rPr>
          <w:rFonts w:ascii="SDCC Sans" w:hAnsi="SDCC Sans"/>
          <w:color w:val="363A92"/>
        </w:rPr>
        <w:t>As of 30th November 2025, 192 homes were allocated to homeless households exiting emergency accommodation, providing permanent housing for 107 families, 77 single persons, and 7 couples (240 adults and 268 children).</w:t>
      </w:r>
    </w:p>
    <w:p w14:paraId="17C62567" w14:textId="77777777" w:rsidR="00C61DFE" w:rsidRPr="00E145C1" w:rsidRDefault="00A22EB1">
      <w:pPr>
        <w:rPr>
          <w:rFonts w:ascii="SDCC Sans" w:hAnsi="SDCC Sans"/>
          <w:color w:val="363A92"/>
        </w:rPr>
      </w:pPr>
      <w:r w:rsidRPr="00E145C1">
        <w:rPr>
          <w:rFonts w:ascii="SDCC Sans" w:hAnsi="SDCC Sans"/>
          <w:color w:val="363A92"/>
        </w:rPr>
        <w:lastRenderedPageBreak/>
        <w:t>The council continues to work proactively to address the ongoing challenges for households in need of accommodation by increasing new housing supply through partnerships with approved housing bodies, ongoing choice based letting and other allocation options, turning around vacant council properties for re-letting and supporting HAP tenancies.</w:t>
      </w:r>
    </w:p>
    <w:p w14:paraId="27959A44"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H3/1225 Item ID:89263</w:t>
      </w:r>
    </w:p>
    <w:p w14:paraId="314BDEDF" w14:textId="77777777" w:rsidR="00C61DFE" w:rsidRPr="00E145C1" w:rsidRDefault="00A22EB1">
      <w:pPr>
        <w:rPr>
          <w:rFonts w:ascii="SDCC Sans" w:hAnsi="SDCC Sans"/>
          <w:color w:val="363A92"/>
        </w:rPr>
      </w:pPr>
      <w:r w:rsidRPr="00E145C1">
        <w:rPr>
          <w:rFonts w:ascii="SDCC Sans" w:hAnsi="SDCC Sans"/>
          <w:color w:val="363A92"/>
        </w:rPr>
        <w:t>Proposed by Housing</w:t>
      </w:r>
    </w:p>
    <w:p w14:paraId="46B1E562" w14:textId="77777777" w:rsidR="00C61DFE" w:rsidRPr="00E145C1" w:rsidRDefault="00A22EB1">
      <w:pPr>
        <w:rPr>
          <w:rFonts w:ascii="SDCC Sans" w:hAnsi="SDCC Sans"/>
          <w:color w:val="363A92"/>
        </w:rPr>
      </w:pPr>
      <w:r w:rsidRPr="00E145C1">
        <w:rPr>
          <w:rFonts w:ascii="SDCC Sans" w:hAnsi="SDCC Sans"/>
          <w:color w:val="363A92"/>
        </w:rPr>
        <w:t>New Works (No Business)</w:t>
      </w:r>
    </w:p>
    <w:p w14:paraId="31B9A84F" w14:textId="77777777" w:rsidR="00C61DFE" w:rsidRPr="00E145C1" w:rsidRDefault="00A22EB1">
      <w:pPr>
        <w:pStyle w:val="Heading3"/>
        <w:rPr>
          <w:rFonts w:ascii="SDCC Sans" w:hAnsi="SDCC Sans"/>
          <w:color w:val="363A92"/>
        </w:rPr>
      </w:pPr>
      <w:r w:rsidRPr="00E145C1">
        <w:rPr>
          <w:rFonts w:ascii="SDCC Sans" w:hAnsi="SDCC Sans"/>
          <w:b/>
          <w:color w:val="363A92"/>
          <w:u w:val="single"/>
        </w:rPr>
        <w:t>C2/1225 Item ID:89251</w:t>
      </w:r>
    </w:p>
    <w:p w14:paraId="3A7AB205" w14:textId="77777777" w:rsidR="00C61DFE" w:rsidRPr="00E145C1" w:rsidRDefault="00A22EB1">
      <w:pPr>
        <w:rPr>
          <w:rFonts w:ascii="SDCC Sans" w:hAnsi="SDCC Sans"/>
          <w:color w:val="363A92"/>
        </w:rPr>
      </w:pPr>
      <w:r w:rsidRPr="00E145C1">
        <w:rPr>
          <w:rFonts w:ascii="SDCC Sans" w:hAnsi="SDCC Sans"/>
          <w:color w:val="363A92"/>
        </w:rPr>
        <w:t>Proposed by Housing</w:t>
      </w:r>
    </w:p>
    <w:p w14:paraId="100C430F" w14:textId="77777777" w:rsidR="00C61DFE" w:rsidRPr="00E145C1" w:rsidRDefault="00A22EB1">
      <w:pPr>
        <w:rPr>
          <w:rFonts w:ascii="SDCC Sans" w:hAnsi="SDCC Sans"/>
          <w:color w:val="363A92"/>
        </w:rPr>
      </w:pPr>
      <w:r w:rsidRPr="00E145C1">
        <w:rPr>
          <w:rFonts w:ascii="SDCC Sans" w:hAnsi="SDCC Sans"/>
          <w:color w:val="363A92"/>
        </w:rPr>
        <w:t>Correspondence (No Business)</w:t>
      </w:r>
    </w:p>
    <w:p w14:paraId="417556BD" w14:textId="77777777" w:rsidR="00C61DFE" w:rsidRPr="00300F7B" w:rsidRDefault="00A22EB1">
      <w:pPr>
        <w:pStyle w:val="Heading2"/>
        <w:rPr>
          <w:rFonts w:ascii="SDCC Sans" w:hAnsi="SDCC Sans"/>
          <w:b/>
          <w:bCs/>
          <w:color w:val="363A92"/>
          <w:sz w:val="32"/>
          <w:szCs w:val="32"/>
          <w:u w:val="single"/>
        </w:rPr>
      </w:pPr>
      <w:r w:rsidRPr="00300F7B">
        <w:rPr>
          <w:rFonts w:ascii="SDCC Sans" w:hAnsi="SDCC Sans"/>
          <w:b/>
          <w:bCs/>
          <w:color w:val="363A92"/>
          <w:sz w:val="32"/>
          <w:szCs w:val="32"/>
          <w:u w:val="single"/>
        </w:rPr>
        <w:t>Planning</w:t>
      </w:r>
    </w:p>
    <w:p w14:paraId="4D8D64A7" w14:textId="77777777" w:rsidR="00C61DFE" w:rsidRPr="00E145C1" w:rsidRDefault="00A22EB1">
      <w:pPr>
        <w:pStyle w:val="Heading3"/>
        <w:rPr>
          <w:rFonts w:ascii="SDCC Sans" w:hAnsi="SDCC Sans"/>
          <w:color w:val="363A92"/>
        </w:rPr>
      </w:pPr>
      <w:r w:rsidRPr="00E145C1">
        <w:rPr>
          <w:rFonts w:ascii="SDCC Sans" w:hAnsi="SDCC Sans"/>
          <w:b/>
          <w:color w:val="363A92"/>
          <w:u w:val="single"/>
        </w:rPr>
        <w:t>Q4/1225 Item ID:89368</w:t>
      </w:r>
    </w:p>
    <w:p w14:paraId="445B4C42" w14:textId="77777777" w:rsidR="00C61DFE" w:rsidRPr="00E145C1" w:rsidRDefault="00A22EB1">
      <w:pPr>
        <w:rPr>
          <w:rFonts w:ascii="SDCC Sans" w:hAnsi="SDCC Sans"/>
          <w:color w:val="363A92"/>
        </w:rPr>
      </w:pPr>
      <w:r w:rsidRPr="00E145C1">
        <w:rPr>
          <w:rFonts w:ascii="SDCC Sans" w:hAnsi="SDCC Sans"/>
          <w:color w:val="363A92"/>
        </w:rPr>
        <w:t>Proposed by Councillor N. Whelan</w:t>
      </w:r>
    </w:p>
    <w:p w14:paraId="7D8967E6" w14:textId="77777777" w:rsidR="00C61DFE" w:rsidRPr="00E145C1" w:rsidRDefault="00A22EB1">
      <w:pPr>
        <w:rPr>
          <w:rFonts w:ascii="SDCC Sans" w:hAnsi="SDCC Sans"/>
          <w:color w:val="363A92"/>
        </w:rPr>
      </w:pPr>
      <w:r w:rsidRPr="00E145C1">
        <w:rPr>
          <w:rFonts w:ascii="SDCC Sans" w:hAnsi="SDCC Sans"/>
          <w:color w:val="363A92"/>
        </w:rPr>
        <w:t>To ask the manager if he has any update on the verbal commitment that was made in Nov 2024 TAC meeting to follow up with the National Monuments Service in relation to the maintenance of "The Fosse" in High Street, Tallaght?</w:t>
      </w:r>
    </w:p>
    <w:p w14:paraId="1B63E049" w14:textId="77777777" w:rsidR="00C61DFE" w:rsidRPr="00E145C1" w:rsidRDefault="00A22EB1">
      <w:pPr>
        <w:rPr>
          <w:rFonts w:ascii="SDCC Sans" w:hAnsi="SDCC Sans"/>
          <w:color w:val="363A92"/>
        </w:rPr>
      </w:pPr>
      <w:r w:rsidRPr="00E145C1">
        <w:rPr>
          <w:rFonts w:ascii="SDCC Sans" w:hAnsi="SDCC Sans"/>
          <w:b/>
          <w:color w:val="363A92"/>
        </w:rPr>
        <w:t>REPLY:</w:t>
      </w:r>
      <w:r w:rsidRPr="00E145C1">
        <w:rPr>
          <w:rFonts w:ascii="Cambria" w:hAnsi="Cambria" w:cs="Cambria"/>
          <w:color w:val="363A92"/>
        </w:rPr>
        <w:t> </w:t>
      </w:r>
    </w:p>
    <w:p w14:paraId="61A02290" w14:textId="77777777" w:rsidR="00C61DFE" w:rsidRPr="00E145C1" w:rsidRDefault="00A22EB1">
      <w:pPr>
        <w:rPr>
          <w:rFonts w:ascii="SDCC Sans" w:hAnsi="SDCC Sans"/>
          <w:color w:val="363A92"/>
        </w:rPr>
      </w:pPr>
      <w:r w:rsidRPr="00E145C1">
        <w:rPr>
          <w:rFonts w:ascii="SDCC Sans" w:hAnsi="SDCC Sans"/>
          <w:color w:val="363A92"/>
        </w:rPr>
        <w:t>South Dublin County Council has no remit in this matter and so has no responsibility to engage with the owners regarding concerns raised over the years in relation to the maintenance of the archaeological feature that is the rampart around the edge of the land.</w:t>
      </w:r>
      <w:r w:rsidRPr="00E145C1">
        <w:rPr>
          <w:rFonts w:ascii="Cambria" w:hAnsi="Cambria" w:cs="Cambria"/>
          <w:color w:val="363A92"/>
        </w:rPr>
        <w:t> </w:t>
      </w:r>
    </w:p>
    <w:p w14:paraId="575AEA8B" w14:textId="77777777" w:rsidR="00C61DFE" w:rsidRPr="00E145C1" w:rsidRDefault="00A22EB1">
      <w:pPr>
        <w:rPr>
          <w:rFonts w:ascii="SDCC Sans" w:hAnsi="SDCC Sans"/>
          <w:color w:val="363A92"/>
        </w:rPr>
      </w:pPr>
      <w:r w:rsidRPr="00E145C1">
        <w:rPr>
          <w:rFonts w:ascii="SDCC Sans" w:hAnsi="SDCC Sans"/>
          <w:color w:val="363A92"/>
        </w:rPr>
        <w:t>This Area Committee has been advised previously that the site is in private ownership and service provision is a matter for the National Monuments Service.</w:t>
      </w:r>
    </w:p>
    <w:p w14:paraId="55E4B67A" w14:textId="77777777" w:rsidR="00C61DFE" w:rsidRPr="00E145C1" w:rsidRDefault="00A22EB1">
      <w:pPr>
        <w:rPr>
          <w:rFonts w:ascii="SDCC Sans" w:hAnsi="SDCC Sans"/>
          <w:color w:val="363A92"/>
        </w:rPr>
      </w:pPr>
      <w:r w:rsidRPr="00E145C1">
        <w:rPr>
          <w:rFonts w:ascii="SDCC Sans" w:hAnsi="SDCC Sans"/>
          <w:color w:val="363A92"/>
        </w:rPr>
        <w:t>Anyone with concerns regarding archaeological features should direct their queries and concerns to this national body.</w:t>
      </w:r>
    </w:p>
    <w:p w14:paraId="42395A4F"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H4/1225 Item ID:89266</w:t>
      </w:r>
    </w:p>
    <w:p w14:paraId="2D4A696F" w14:textId="77777777" w:rsidR="00C61DFE" w:rsidRPr="00E145C1" w:rsidRDefault="00A22EB1">
      <w:pPr>
        <w:rPr>
          <w:rFonts w:ascii="SDCC Sans" w:hAnsi="SDCC Sans"/>
          <w:color w:val="363A92"/>
        </w:rPr>
      </w:pPr>
      <w:r w:rsidRPr="00E145C1">
        <w:rPr>
          <w:rFonts w:ascii="SDCC Sans" w:hAnsi="SDCC Sans"/>
          <w:color w:val="363A92"/>
        </w:rPr>
        <w:t>Proposed by Planning</w:t>
      </w:r>
    </w:p>
    <w:p w14:paraId="1ABB8DE9" w14:textId="77777777" w:rsidR="00C61DFE" w:rsidRPr="00E145C1" w:rsidRDefault="00A22EB1">
      <w:pPr>
        <w:rPr>
          <w:rFonts w:ascii="SDCC Sans" w:hAnsi="SDCC Sans"/>
          <w:color w:val="363A92"/>
        </w:rPr>
      </w:pPr>
      <w:r w:rsidRPr="00E145C1">
        <w:rPr>
          <w:rFonts w:ascii="SDCC Sans" w:hAnsi="SDCC Sans"/>
          <w:color w:val="363A92"/>
        </w:rPr>
        <w:t>New Works (No Business)</w:t>
      </w:r>
    </w:p>
    <w:p w14:paraId="283FDB2B" w14:textId="77777777" w:rsidR="00C61DFE" w:rsidRPr="00E145C1" w:rsidRDefault="00A22EB1">
      <w:pPr>
        <w:pStyle w:val="Heading3"/>
        <w:rPr>
          <w:rFonts w:ascii="SDCC Sans" w:hAnsi="SDCC Sans"/>
          <w:color w:val="363A92"/>
        </w:rPr>
      </w:pPr>
      <w:r w:rsidRPr="00E145C1">
        <w:rPr>
          <w:rFonts w:ascii="SDCC Sans" w:hAnsi="SDCC Sans"/>
          <w:b/>
          <w:color w:val="363A92"/>
          <w:u w:val="single"/>
        </w:rPr>
        <w:lastRenderedPageBreak/>
        <w:t>C3/1225 Item ID:89254</w:t>
      </w:r>
    </w:p>
    <w:p w14:paraId="34C7CAF3" w14:textId="77777777" w:rsidR="00C61DFE" w:rsidRPr="00E145C1" w:rsidRDefault="00A22EB1">
      <w:pPr>
        <w:rPr>
          <w:rFonts w:ascii="SDCC Sans" w:hAnsi="SDCC Sans"/>
          <w:color w:val="363A92"/>
        </w:rPr>
      </w:pPr>
      <w:r w:rsidRPr="00E145C1">
        <w:rPr>
          <w:rFonts w:ascii="SDCC Sans" w:hAnsi="SDCC Sans"/>
          <w:color w:val="363A92"/>
        </w:rPr>
        <w:t>Proposed by Planning</w:t>
      </w:r>
    </w:p>
    <w:p w14:paraId="6FC1AD4F" w14:textId="77777777" w:rsidR="00C61DFE" w:rsidRPr="00E145C1" w:rsidRDefault="00A22EB1">
      <w:pPr>
        <w:rPr>
          <w:rFonts w:ascii="SDCC Sans" w:hAnsi="SDCC Sans"/>
          <w:color w:val="363A92"/>
        </w:rPr>
      </w:pPr>
      <w:r w:rsidRPr="00E145C1">
        <w:rPr>
          <w:rFonts w:ascii="SDCC Sans" w:hAnsi="SDCC Sans"/>
          <w:color w:val="363A92"/>
        </w:rPr>
        <w:t>Correspondence (No Business)</w:t>
      </w:r>
    </w:p>
    <w:p w14:paraId="74229227" w14:textId="77777777" w:rsidR="00C61DFE" w:rsidRPr="00300F7B" w:rsidRDefault="00A22EB1">
      <w:pPr>
        <w:pStyle w:val="Heading2"/>
        <w:rPr>
          <w:rFonts w:ascii="SDCC Sans" w:hAnsi="SDCC Sans"/>
          <w:b/>
          <w:bCs/>
          <w:color w:val="363A92"/>
          <w:sz w:val="32"/>
          <w:szCs w:val="32"/>
          <w:u w:val="single"/>
        </w:rPr>
      </w:pPr>
      <w:r w:rsidRPr="00300F7B">
        <w:rPr>
          <w:rFonts w:ascii="SDCC Sans" w:hAnsi="SDCC Sans"/>
          <w:b/>
          <w:bCs/>
          <w:color w:val="363A92"/>
          <w:sz w:val="32"/>
          <w:szCs w:val="32"/>
          <w:u w:val="single"/>
        </w:rPr>
        <w:t>Transportation</w:t>
      </w:r>
    </w:p>
    <w:p w14:paraId="6D4DD614" w14:textId="77777777" w:rsidR="00C61DFE" w:rsidRPr="00E145C1" w:rsidRDefault="00A22EB1">
      <w:pPr>
        <w:pStyle w:val="Heading3"/>
        <w:rPr>
          <w:rFonts w:ascii="SDCC Sans" w:hAnsi="SDCC Sans"/>
          <w:color w:val="363A92"/>
        </w:rPr>
      </w:pPr>
      <w:r w:rsidRPr="00E145C1">
        <w:rPr>
          <w:rFonts w:ascii="SDCC Sans" w:hAnsi="SDCC Sans"/>
          <w:b/>
          <w:color w:val="363A92"/>
          <w:u w:val="single"/>
        </w:rPr>
        <w:t>Q5/1225 Item ID:89287</w:t>
      </w:r>
    </w:p>
    <w:p w14:paraId="5E1ABD77" w14:textId="77777777" w:rsidR="00C61DFE" w:rsidRPr="00E145C1" w:rsidRDefault="00A22EB1">
      <w:pPr>
        <w:rPr>
          <w:rFonts w:ascii="SDCC Sans" w:hAnsi="SDCC Sans"/>
          <w:color w:val="363A92"/>
        </w:rPr>
      </w:pPr>
      <w:r w:rsidRPr="00E145C1">
        <w:rPr>
          <w:rFonts w:ascii="SDCC Sans" w:hAnsi="SDCC Sans"/>
          <w:color w:val="363A92"/>
        </w:rPr>
        <w:t>Proposed by Councillor M. Duff</w:t>
      </w:r>
    </w:p>
    <w:p w14:paraId="42E37657" w14:textId="77777777" w:rsidR="00C61DFE" w:rsidRPr="00E145C1" w:rsidRDefault="00A22EB1">
      <w:pPr>
        <w:rPr>
          <w:rFonts w:ascii="SDCC Sans" w:hAnsi="SDCC Sans"/>
          <w:color w:val="363A92"/>
        </w:rPr>
      </w:pPr>
      <w:r w:rsidRPr="00E145C1">
        <w:rPr>
          <w:rFonts w:ascii="SDCC Sans" w:hAnsi="SDCC Sans"/>
          <w:color w:val="363A92"/>
        </w:rPr>
        <w:t>"Could the Manager please make a report to this Area Committee explaining why the seven Tricolour flags continues to fly on the Greenhills Road, opposite the Cuckoos Nest and Temple Woods, despite calls from residents for their removal and also despite the fact that these flags were erected without permission, on Public Lighting Poles?"</w:t>
      </w:r>
    </w:p>
    <w:p w14:paraId="2B3FC7F7" w14:textId="77777777" w:rsidR="00C61DFE" w:rsidRPr="00E145C1" w:rsidRDefault="00A22EB1">
      <w:pPr>
        <w:rPr>
          <w:rFonts w:ascii="SDCC Sans" w:hAnsi="SDCC Sans"/>
          <w:color w:val="363A92"/>
        </w:rPr>
      </w:pPr>
      <w:r w:rsidRPr="00E145C1">
        <w:rPr>
          <w:rFonts w:ascii="SDCC Sans" w:hAnsi="SDCC Sans"/>
          <w:b/>
          <w:color w:val="363A92"/>
        </w:rPr>
        <w:t>REPLY:</w:t>
      </w:r>
    </w:p>
    <w:p w14:paraId="48E718D6" w14:textId="77777777" w:rsidR="00C61DFE" w:rsidRPr="00E145C1" w:rsidRDefault="00A22EB1">
      <w:pPr>
        <w:rPr>
          <w:rFonts w:ascii="SDCC Sans" w:hAnsi="SDCC Sans"/>
          <w:color w:val="363A92"/>
        </w:rPr>
      </w:pPr>
      <w:r w:rsidRPr="00E145C1">
        <w:rPr>
          <w:rFonts w:ascii="SDCC Sans" w:hAnsi="SDCC Sans"/>
          <w:color w:val="363A92"/>
        </w:rPr>
        <w:t>While the erection of flags on public lighting columns has become more prominent over the last six months, our general policy is that any material being erected should have prior approval and any flags posing an obstruction or a hazard public safety will be removed.</w:t>
      </w:r>
    </w:p>
    <w:p w14:paraId="64B095DE" w14:textId="77777777" w:rsidR="00C61DFE" w:rsidRPr="00E145C1" w:rsidRDefault="00A22EB1">
      <w:pPr>
        <w:rPr>
          <w:rFonts w:ascii="SDCC Sans" w:hAnsi="SDCC Sans"/>
          <w:color w:val="363A92"/>
        </w:rPr>
      </w:pPr>
      <w:r w:rsidRPr="00E145C1">
        <w:rPr>
          <w:rFonts w:ascii="SDCC Sans" w:hAnsi="SDCC Sans"/>
          <w:color w:val="363A92"/>
        </w:rPr>
        <w:t>However, following a broad review of the locations where flags are currently erected and various other considerations including input from other Dublin local authorities and An Garda Síochána, there are no significant related health and safety concerns arising at present.</w:t>
      </w:r>
      <w:r w:rsidRPr="00E145C1">
        <w:rPr>
          <w:rFonts w:ascii="Cambria" w:hAnsi="Cambria" w:cs="Cambria"/>
          <w:color w:val="363A92"/>
        </w:rPr>
        <w:t> </w:t>
      </w:r>
      <w:r w:rsidRPr="00E145C1">
        <w:rPr>
          <w:rFonts w:ascii="SDCC Sans" w:hAnsi="SDCC Sans"/>
          <w:color w:val="363A92"/>
        </w:rPr>
        <w:t xml:space="preserve"> Therefore, rather than engaging in flag removals that potentially could create tensions, we will be proactive in promoting our national flag as a unifying symbol that supports inclusion, equality and respect, as well as continuing to support community integration.</w:t>
      </w:r>
    </w:p>
    <w:p w14:paraId="65725477" w14:textId="77777777" w:rsidR="00C61DFE" w:rsidRPr="00E145C1" w:rsidRDefault="00A22EB1">
      <w:pPr>
        <w:pStyle w:val="Heading3"/>
        <w:rPr>
          <w:rFonts w:ascii="SDCC Sans" w:hAnsi="SDCC Sans"/>
          <w:color w:val="363A92"/>
        </w:rPr>
      </w:pPr>
      <w:r w:rsidRPr="00E145C1">
        <w:rPr>
          <w:rFonts w:ascii="SDCC Sans" w:hAnsi="SDCC Sans"/>
          <w:b/>
          <w:color w:val="363A92"/>
          <w:u w:val="single"/>
        </w:rPr>
        <w:t>Q6/1225 Item ID:89384</w:t>
      </w:r>
    </w:p>
    <w:p w14:paraId="6E1F4BDE" w14:textId="77777777" w:rsidR="00C61DFE" w:rsidRPr="00E145C1" w:rsidRDefault="00A22EB1">
      <w:pPr>
        <w:rPr>
          <w:rFonts w:ascii="SDCC Sans" w:hAnsi="SDCC Sans"/>
          <w:color w:val="363A92"/>
        </w:rPr>
      </w:pPr>
      <w:r w:rsidRPr="00E145C1">
        <w:rPr>
          <w:rFonts w:ascii="SDCC Sans" w:hAnsi="SDCC Sans"/>
          <w:color w:val="363A92"/>
        </w:rPr>
        <w:t>Proposed by Councillor K. Keane</w:t>
      </w:r>
    </w:p>
    <w:p w14:paraId="41AE8067" w14:textId="77777777" w:rsidR="00C61DFE" w:rsidRPr="00E145C1" w:rsidRDefault="00A22EB1">
      <w:pPr>
        <w:rPr>
          <w:rFonts w:ascii="SDCC Sans" w:hAnsi="SDCC Sans"/>
          <w:color w:val="363A92"/>
        </w:rPr>
      </w:pPr>
      <w:r w:rsidRPr="00E145C1">
        <w:rPr>
          <w:rFonts w:ascii="SDCC Sans" w:hAnsi="SDCC Sans"/>
          <w:color w:val="363A92"/>
        </w:rPr>
        <w:t>"To ask the Committee to consider the need for further traffic calming measure in the Bawnlea Estate and, to provide any reports or possible plans to help address the concerns of residents in the area due to ongoing issues with speeding cars/electric bikes and scooters?"</w:t>
      </w:r>
    </w:p>
    <w:p w14:paraId="5E80D9E4" w14:textId="77777777" w:rsidR="00C61DFE" w:rsidRPr="00E145C1" w:rsidRDefault="00A22EB1">
      <w:pPr>
        <w:rPr>
          <w:rFonts w:ascii="SDCC Sans" w:hAnsi="SDCC Sans"/>
          <w:color w:val="363A92"/>
        </w:rPr>
      </w:pPr>
      <w:r w:rsidRPr="00E145C1">
        <w:rPr>
          <w:rFonts w:ascii="SDCC Sans" w:hAnsi="SDCC Sans"/>
          <w:b/>
          <w:color w:val="363A92"/>
        </w:rPr>
        <w:t>REPLY:</w:t>
      </w:r>
    </w:p>
    <w:p w14:paraId="1033DDF1" w14:textId="77777777" w:rsidR="00C61DFE" w:rsidRPr="00E145C1" w:rsidRDefault="00A22EB1">
      <w:pPr>
        <w:rPr>
          <w:rFonts w:ascii="SDCC Sans" w:hAnsi="SDCC Sans"/>
          <w:color w:val="363A92"/>
        </w:rPr>
      </w:pPr>
      <w:r w:rsidRPr="00E145C1">
        <w:rPr>
          <w:rFonts w:ascii="SDCC Sans" w:hAnsi="SDCC Sans"/>
          <w:color w:val="363A92"/>
        </w:rPr>
        <w:lastRenderedPageBreak/>
        <w:t>There are existing speed ramps in the Bawnlea Estate which form part of the current traffic-calming measures in the area. The Traffic Section will keep the estate under review, and the need for any additional traffic-calming measures can be examined as part of the next traffic-calming review programme.</w:t>
      </w:r>
    </w:p>
    <w:p w14:paraId="30D61F6C" w14:textId="77777777" w:rsidR="00C61DFE" w:rsidRPr="00E145C1" w:rsidRDefault="00A22EB1">
      <w:pPr>
        <w:rPr>
          <w:rFonts w:ascii="SDCC Sans" w:hAnsi="SDCC Sans"/>
          <w:color w:val="363A92"/>
        </w:rPr>
      </w:pPr>
      <w:r w:rsidRPr="00E145C1">
        <w:rPr>
          <w:rFonts w:ascii="SDCC Sans" w:hAnsi="SDCC Sans"/>
          <w:color w:val="363A92"/>
        </w:rPr>
        <w:t>This location has been added to the list for consideration of additional traffic-calming measures during the next review of the traffic-calming programme.</w:t>
      </w:r>
    </w:p>
    <w:p w14:paraId="218046E8" w14:textId="77777777" w:rsidR="00C61DFE" w:rsidRPr="00E145C1" w:rsidRDefault="00A22EB1">
      <w:pPr>
        <w:pStyle w:val="Heading3"/>
        <w:rPr>
          <w:rFonts w:ascii="SDCC Sans" w:hAnsi="SDCC Sans"/>
          <w:color w:val="363A92"/>
        </w:rPr>
      </w:pPr>
      <w:r w:rsidRPr="00E145C1">
        <w:rPr>
          <w:rFonts w:ascii="SDCC Sans" w:hAnsi="SDCC Sans"/>
          <w:b/>
          <w:color w:val="363A92"/>
          <w:u w:val="single"/>
        </w:rPr>
        <w:t>Q7/1225 Item ID:89372</w:t>
      </w:r>
    </w:p>
    <w:p w14:paraId="512CEF7F" w14:textId="77777777" w:rsidR="00C61DFE" w:rsidRPr="00E145C1" w:rsidRDefault="00A22EB1">
      <w:pPr>
        <w:rPr>
          <w:rFonts w:ascii="SDCC Sans" w:hAnsi="SDCC Sans"/>
          <w:color w:val="363A92"/>
        </w:rPr>
      </w:pPr>
      <w:r w:rsidRPr="00E145C1">
        <w:rPr>
          <w:rFonts w:ascii="SDCC Sans" w:hAnsi="SDCC Sans"/>
          <w:color w:val="363A92"/>
        </w:rPr>
        <w:t>Proposed by Councillor J. Spear</w:t>
      </w:r>
    </w:p>
    <w:p w14:paraId="43ECC456" w14:textId="77777777" w:rsidR="00C61DFE" w:rsidRPr="00E145C1" w:rsidRDefault="00A22EB1">
      <w:pPr>
        <w:rPr>
          <w:rFonts w:ascii="SDCC Sans" w:hAnsi="SDCC Sans"/>
          <w:color w:val="363A92"/>
        </w:rPr>
      </w:pPr>
      <w:r w:rsidRPr="00E145C1">
        <w:rPr>
          <w:rFonts w:ascii="SDCC Sans" w:hAnsi="SDCC Sans"/>
          <w:color w:val="363A92"/>
        </w:rPr>
        <w:t>"Can the manager please urgently repair the road outside (address supplied)? This was requested over a year ago, and the holes in the pavement have already caused a bad fall for the elderly resident living adjacent?"</w:t>
      </w:r>
    </w:p>
    <w:p w14:paraId="6D34F1FA" w14:textId="77777777" w:rsidR="00C61DFE" w:rsidRPr="00E145C1" w:rsidRDefault="00A22EB1">
      <w:pPr>
        <w:rPr>
          <w:rFonts w:ascii="SDCC Sans" w:hAnsi="SDCC Sans"/>
          <w:color w:val="363A92"/>
        </w:rPr>
      </w:pPr>
      <w:r w:rsidRPr="00E145C1">
        <w:rPr>
          <w:rFonts w:ascii="SDCC Sans" w:hAnsi="SDCC Sans"/>
          <w:b/>
          <w:color w:val="363A92"/>
        </w:rPr>
        <w:t>REPLY:</w:t>
      </w:r>
    </w:p>
    <w:p w14:paraId="233402C0" w14:textId="77777777" w:rsidR="00C61DFE" w:rsidRPr="00E145C1" w:rsidRDefault="00A22EB1">
      <w:pPr>
        <w:rPr>
          <w:rFonts w:ascii="SDCC Sans" w:hAnsi="SDCC Sans"/>
          <w:color w:val="363A92"/>
        </w:rPr>
      </w:pPr>
      <w:r w:rsidRPr="00E145C1">
        <w:rPr>
          <w:rFonts w:ascii="SDCC Sans" w:hAnsi="SDCC Sans"/>
          <w:color w:val="363A92"/>
        </w:rPr>
        <w:t>This location has been included for consideration in the 2026 RWP.</w:t>
      </w:r>
    </w:p>
    <w:p w14:paraId="1D5A4E34" w14:textId="77777777" w:rsidR="00C61DFE" w:rsidRPr="00E145C1" w:rsidRDefault="00A22EB1">
      <w:pPr>
        <w:rPr>
          <w:rFonts w:ascii="SDCC Sans" w:hAnsi="SDCC Sans"/>
          <w:color w:val="363A92"/>
        </w:rPr>
      </w:pPr>
      <w:r w:rsidRPr="00E145C1">
        <w:rPr>
          <w:rFonts w:ascii="SDCC Sans" w:hAnsi="SDCC Sans"/>
          <w:color w:val="363A92"/>
        </w:rPr>
        <w:t>The road surface at this location is ravelled but there are no potholes in the road surface that would necessitate immediate intervention</w:t>
      </w:r>
    </w:p>
    <w:p w14:paraId="2C76DB30"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H5/1225 Item ID:89268</w:t>
      </w:r>
    </w:p>
    <w:p w14:paraId="66C3800D" w14:textId="77777777" w:rsidR="00C61DFE" w:rsidRPr="00E145C1" w:rsidRDefault="00A22EB1">
      <w:pPr>
        <w:rPr>
          <w:rFonts w:ascii="SDCC Sans" w:hAnsi="SDCC Sans"/>
          <w:color w:val="363A92"/>
        </w:rPr>
      </w:pPr>
      <w:r w:rsidRPr="00E145C1">
        <w:rPr>
          <w:rFonts w:ascii="SDCC Sans" w:hAnsi="SDCC Sans"/>
          <w:color w:val="363A92"/>
        </w:rPr>
        <w:t>Proposed by Transportation</w:t>
      </w:r>
    </w:p>
    <w:p w14:paraId="751454BA" w14:textId="77777777" w:rsidR="00C61DFE" w:rsidRPr="00E145C1" w:rsidRDefault="00A22EB1">
      <w:pPr>
        <w:rPr>
          <w:rFonts w:ascii="SDCC Sans" w:hAnsi="SDCC Sans"/>
          <w:color w:val="363A92"/>
        </w:rPr>
      </w:pPr>
      <w:r w:rsidRPr="00E145C1">
        <w:rPr>
          <w:rFonts w:ascii="SDCC Sans" w:hAnsi="SDCC Sans"/>
          <w:color w:val="363A92"/>
        </w:rPr>
        <w:t>New Works (No Business)</w:t>
      </w:r>
    </w:p>
    <w:p w14:paraId="280353E4" w14:textId="77777777" w:rsidR="00C61DFE" w:rsidRPr="00E145C1" w:rsidRDefault="00A22EB1">
      <w:pPr>
        <w:pStyle w:val="Heading3"/>
        <w:rPr>
          <w:rFonts w:ascii="SDCC Sans" w:hAnsi="SDCC Sans"/>
          <w:color w:val="363A92"/>
        </w:rPr>
      </w:pPr>
      <w:r w:rsidRPr="00E145C1">
        <w:rPr>
          <w:rFonts w:ascii="SDCC Sans" w:hAnsi="SDCC Sans"/>
          <w:b/>
          <w:color w:val="363A92"/>
          <w:u w:val="single"/>
        </w:rPr>
        <w:t>C4/1225 Item ID:89256</w:t>
      </w:r>
    </w:p>
    <w:p w14:paraId="22B61018" w14:textId="77777777" w:rsidR="00C61DFE" w:rsidRPr="00E145C1" w:rsidRDefault="00A22EB1">
      <w:pPr>
        <w:rPr>
          <w:rFonts w:ascii="SDCC Sans" w:hAnsi="SDCC Sans"/>
          <w:color w:val="363A92"/>
        </w:rPr>
      </w:pPr>
      <w:r w:rsidRPr="00E145C1">
        <w:rPr>
          <w:rFonts w:ascii="SDCC Sans" w:hAnsi="SDCC Sans"/>
          <w:color w:val="363A92"/>
        </w:rPr>
        <w:t>Proposed by Transportation</w:t>
      </w:r>
    </w:p>
    <w:p w14:paraId="3D944063" w14:textId="77777777" w:rsidR="00C61DFE" w:rsidRPr="00E145C1" w:rsidRDefault="00A22EB1">
      <w:pPr>
        <w:rPr>
          <w:rFonts w:ascii="SDCC Sans" w:hAnsi="SDCC Sans"/>
          <w:color w:val="363A92"/>
        </w:rPr>
      </w:pPr>
      <w:r w:rsidRPr="00E145C1">
        <w:rPr>
          <w:rFonts w:ascii="SDCC Sans" w:hAnsi="SDCC Sans"/>
          <w:color w:val="363A92"/>
        </w:rPr>
        <w:t>Correspondence (No Business)</w:t>
      </w:r>
    </w:p>
    <w:p w14:paraId="7B76DD5E" w14:textId="77777777" w:rsidR="00C61DFE" w:rsidRPr="00E145C1" w:rsidRDefault="00A22EB1">
      <w:pPr>
        <w:pStyle w:val="Heading3"/>
        <w:rPr>
          <w:rFonts w:ascii="SDCC Sans" w:hAnsi="SDCC Sans"/>
          <w:color w:val="363A92"/>
        </w:rPr>
      </w:pPr>
      <w:r w:rsidRPr="00E145C1">
        <w:rPr>
          <w:rFonts w:ascii="SDCC Sans" w:hAnsi="SDCC Sans"/>
          <w:b/>
          <w:color w:val="363A92"/>
          <w:u w:val="single"/>
        </w:rPr>
        <w:t>M1/1225 Item ID:89360</w:t>
      </w:r>
    </w:p>
    <w:p w14:paraId="1A176353" w14:textId="7A154679" w:rsidR="00C61DFE" w:rsidRPr="00E145C1" w:rsidRDefault="00A22EB1">
      <w:pPr>
        <w:rPr>
          <w:rFonts w:ascii="SDCC Sans" w:hAnsi="SDCC Sans"/>
          <w:color w:val="363A92"/>
        </w:rPr>
      </w:pPr>
      <w:r w:rsidRPr="00E145C1">
        <w:rPr>
          <w:rFonts w:ascii="SDCC Sans" w:hAnsi="SDCC Sans"/>
          <w:color w:val="363A92"/>
        </w:rPr>
        <w:t>Proposed by Councillor M. Duff</w:t>
      </w:r>
      <w:r w:rsidR="005E60AA">
        <w:rPr>
          <w:rFonts w:ascii="SDCC Sans" w:hAnsi="SDCC Sans"/>
          <w:color w:val="363A92"/>
        </w:rPr>
        <w:tab/>
      </w:r>
      <w:r w:rsidR="005E60AA">
        <w:rPr>
          <w:rFonts w:ascii="SDCC Sans" w:hAnsi="SDCC Sans"/>
          <w:color w:val="363A92"/>
        </w:rPr>
        <w:tab/>
      </w:r>
      <w:r w:rsidR="005E60AA">
        <w:rPr>
          <w:rFonts w:ascii="SDCC Sans" w:hAnsi="SDCC Sans"/>
          <w:color w:val="363A92"/>
        </w:rPr>
        <w:tab/>
        <w:t>Seconded by Cllr L Dunne</w:t>
      </w:r>
    </w:p>
    <w:p w14:paraId="0E4A2A84" w14:textId="77777777" w:rsidR="00C61DFE" w:rsidRPr="00E145C1" w:rsidRDefault="00A22EB1">
      <w:pPr>
        <w:rPr>
          <w:rFonts w:ascii="SDCC Sans" w:hAnsi="SDCC Sans"/>
          <w:color w:val="363A92"/>
        </w:rPr>
      </w:pPr>
      <w:r w:rsidRPr="00E145C1">
        <w:rPr>
          <w:rFonts w:ascii="SDCC Sans" w:hAnsi="SDCC Sans"/>
          <w:color w:val="363A92"/>
        </w:rPr>
        <w:t>"That this Area Committee calls on the Manager to remove without delay, the seven Tricolour flags on the Greenhills Road, opposite the Cuckoos Nest and Temple Woods, which were erected without permission on Public Lighting poles and without support from the local residents, who are calling for their removal and can the Manager report if fines have been issued to those who erected them?"</w:t>
      </w:r>
    </w:p>
    <w:p w14:paraId="4E4DC8BE" w14:textId="77777777" w:rsidR="00C61DFE" w:rsidRPr="00E145C1" w:rsidRDefault="00A22EB1">
      <w:pPr>
        <w:rPr>
          <w:rFonts w:ascii="SDCC Sans" w:hAnsi="SDCC Sans"/>
          <w:color w:val="363A92"/>
        </w:rPr>
      </w:pPr>
      <w:r w:rsidRPr="00E145C1">
        <w:rPr>
          <w:rFonts w:ascii="SDCC Sans" w:hAnsi="SDCC Sans"/>
          <w:b/>
          <w:color w:val="363A92"/>
        </w:rPr>
        <w:lastRenderedPageBreak/>
        <w:t>REPORT:</w:t>
      </w:r>
    </w:p>
    <w:p w14:paraId="191B031B" w14:textId="77777777" w:rsidR="00C61DFE" w:rsidRPr="00E145C1" w:rsidRDefault="00A22EB1">
      <w:pPr>
        <w:rPr>
          <w:rFonts w:ascii="SDCC Sans" w:hAnsi="SDCC Sans"/>
          <w:color w:val="363A92"/>
        </w:rPr>
      </w:pPr>
      <w:r w:rsidRPr="00E145C1">
        <w:rPr>
          <w:rFonts w:ascii="SDCC Sans" w:hAnsi="SDCC Sans"/>
          <w:color w:val="363A92"/>
        </w:rPr>
        <w:t>While the erection of flags on public lighting columns has become more prominent over the last six months, our general policy is that any material being erected should have prior approval and any flags posing an obstruction or a hazard public safety will be removed.</w:t>
      </w:r>
    </w:p>
    <w:p w14:paraId="3C52F3BB" w14:textId="77777777" w:rsidR="00C61DFE" w:rsidRDefault="00A22EB1">
      <w:pPr>
        <w:rPr>
          <w:rFonts w:ascii="SDCC Sans" w:hAnsi="SDCC Sans"/>
          <w:color w:val="363A92"/>
        </w:rPr>
      </w:pPr>
      <w:r w:rsidRPr="00E145C1">
        <w:rPr>
          <w:rFonts w:ascii="SDCC Sans" w:hAnsi="SDCC Sans"/>
          <w:color w:val="363A92"/>
        </w:rPr>
        <w:t>However, following a broad review of the locations where flags are currently erected and various other considerations including input from other Dublin local authorities and An Garda Síochána, there are no significant related health and safety concerns arising at present.</w:t>
      </w:r>
      <w:r w:rsidRPr="00E145C1">
        <w:rPr>
          <w:rFonts w:ascii="Cambria" w:hAnsi="Cambria" w:cs="Cambria"/>
          <w:color w:val="363A92"/>
        </w:rPr>
        <w:t> </w:t>
      </w:r>
      <w:r w:rsidRPr="00E145C1">
        <w:rPr>
          <w:rFonts w:ascii="SDCC Sans" w:hAnsi="SDCC Sans"/>
          <w:color w:val="363A92"/>
        </w:rPr>
        <w:t xml:space="preserve"> Therefore, rather than engaging in flag removals that potentially could create tensions, we will be proactive in promoting our national flag as a unifying symbol that supports inclusion, equality and respect, as well as continuing to support community integration.</w:t>
      </w:r>
    </w:p>
    <w:p w14:paraId="0CA55D93" w14:textId="36396968" w:rsidR="005E60AA" w:rsidRDefault="005E60AA">
      <w:pPr>
        <w:rPr>
          <w:rFonts w:ascii="SDCC Sans" w:hAnsi="SDCC Sans"/>
          <w:color w:val="363A92"/>
        </w:rPr>
      </w:pPr>
      <w:r>
        <w:rPr>
          <w:rFonts w:ascii="SDCC Sans" w:hAnsi="SDCC Sans"/>
          <w:color w:val="363A92"/>
        </w:rPr>
        <w:t>There were contributions from Cllr M Duff, Cllr P Holohan, Cllr N Whelan, Cllr D Donnelly, Cllr A Smyth, Cllr J Spear, Cllr K Keane and Cllr L Dunne</w:t>
      </w:r>
    </w:p>
    <w:p w14:paraId="1824DD2C" w14:textId="7D3A453C" w:rsidR="00583008" w:rsidRDefault="001B1270">
      <w:pPr>
        <w:rPr>
          <w:rFonts w:ascii="SDCC Sans" w:hAnsi="SDCC Sans"/>
          <w:color w:val="363A92"/>
        </w:rPr>
      </w:pPr>
      <w:r>
        <w:rPr>
          <w:rFonts w:ascii="SDCC Sans" w:hAnsi="SDCC Sans"/>
          <w:color w:val="363A92"/>
        </w:rPr>
        <w:t>A vote was taken on the Motion</w:t>
      </w:r>
    </w:p>
    <w:p w14:paraId="06447DC9" w14:textId="73F16B93" w:rsidR="001B1270" w:rsidRDefault="001B1270">
      <w:pPr>
        <w:rPr>
          <w:rFonts w:ascii="SDCC Sans" w:hAnsi="SDCC Sans"/>
          <w:color w:val="363A92"/>
        </w:rPr>
      </w:pPr>
      <w:r>
        <w:rPr>
          <w:rFonts w:ascii="SDCC Sans" w:hAnsi="SDCC Sans"/>
          <w:color w:val="363A92"/>
        </w:rPr>
        <w:t>For:</w:t>
      </w:r>
      <w:r>
        <w:rPr>
          <w:rFonts w:ascii="SDCC Sans" w:hAnsi="SDCC Sans"/>
          <w:color w:val="363A92"/>
        </w:rPr>
        <w:tab/>
      </w:r>
      <w:r>
        <w:rPr>
          <w:rFonts w:ascii="SDCC Sans" w:hAnsi="SDCC Sans"/>
          <w:color w:val="363A92"/>
        </w:rPr>
        <w:tab/>
        <w:t>Cllr M Duff, Cllr A Smyth</w:t>
      </w:r>
    </w:p>
    <w:p w14:paraId="42A1C392" w14:textId="3076185F" w:rsidR="001B1270" w:rsidRDefault="001B1270">
      <w:pPr>
        <w:rPr>
          <w:rFonts w:ascii="SDCC Sans" w:hAnsi="SDCC Sans"/>
          <w:color w:val="363A92"/>
        </w:rPr>
      </w:pPr>
      <w:r>
        <w:rPr>
          <w:rFonts w:ascii="SDCC Sans" w:hAnsi="SDCC Sans"/>
          <w:color w:val="363A92"/>
        </w:rPr>
        <w:t>Abstain:</w:t>
      </w:r>
      <w:r>
        <w:rPr>
          <w:rFonts w:ascii="SDCC Sans" w:hAnsi="SDCC Sans"/>
          <w:color w:val="363A92"/>
        </w:rPr>
        <w:tab/>
        <w:t>Cllr L Dunne, Cllr N Whelan</w:t>
      </w:r>
    </w:p>
    <w:p w14:paraId="1C33550D" w14:textId="74F1AB21" w:rsidR="001B1270" w:rsidRDefault="001B1270" w:rsidP="001B1270">
      <w:pPr>
        <w:ind w:left="1440" w:hanging="1440"/>
        <w:rPr>
          <w:rFonts w:ascii="SDCC Sans" w:hAnsi="SDCC Sans"/>
          <w:color w:val="363A92"/>
        </w:rPr>
      </w:pPr>
      <w:r>
        <w:rPr>
          <w:rFonts w:ascii="SDCC Sans" w:hAnsi="SDCC Sans"/>
          <w:color w:val="363A92"/>
        </w:rPr>
        <w:t>Against:</w:t>
      </w:r>
      <w:r>
        <w:rPr>
          <w:rFonts w:ascii="SDCC Sans" w:hAnsi="SDCC Sans"/>
          <w:color w:val="363A92"/>
        </w:rPr>
        <w:tab/>
        <w:t>Cllr D Donnelly, Cllr P Holohan, Cllr K Keane, Cllr D Richardson Cllr J Spear</w:t>
      </w:r>
    </w:p>
    <w:p w14:paraId="69169E11" w14:textId="22DD2CA7" w:rsidR="001B1270" w:rsidRDefault="00A22EB1" w:rsidP="001B1270">
      <w:pPr>
        <w:ind w:left="1440" w:hanging="1440"/>
        <w:rPr>
          <w:rFonts w:ascii="SDCC Sans" w:hAnsi="SDCC Sans"/>
          <w:color w:val="363A92"/>
        </w:rPr>
      </w:pPr>
      <w:r>
        <w:rPr>
          <w:rFonts w:ascii="SDCC Sans" w:hAnsi="SDCC Sans"/>
          <w:color w:val="363A92"/>
        </w:rPr>
        <w:t>N</w:t>
      </w:r>
      <w:r w:rsidR="00F827F3">
        <w:rPr>
          <w:rFonts w:ascii="SDCC Sans" w:hAnsi="SDCC Sans"/>
          <w:color w:val="363A92"/>
        </w:rPr>
        <w:t>o</w:t>
      </w:r>
      <w:r w:rsidR="001B1270">
        <w:rPr>
          <w:rFonts w:ascii="SDCC Sans" w:hAnsi="SDCC Sans"/>
          <w:color w:val="363A92"/>
        </w:rPr>
        <w:t xml:space="preserve"> vote</w:t>
      </w:r>
      <w:r w:rsidR="00F827F3">
        <w:rPr>
          <w:rFonts w:ascii="SDCC Sans" w:hAnsi="SDCC Sans"/>
          <w:color w:val="363A92"/>
        </w:rPr>
        <w:t xml:space="preserve"> registered</w:t>
      </w:r>
      <w:r>
        <w:rPr>
          <w:rFonts w:ascii="SDCC Sans" w:hAnsi="SDCC Sans"/>
          <w:color w:val="363A92"/>
        </w:rPr>
        <w:t>:</w:t>
      </w:r>
      <w:r>
        <w:rPr>
          <w:rFonts w:ascii="SDCC Sans" w:hAnsi="SDCC Sans"/>
          <w:color w:val="363A92"/>
        </w:rPr>
        <w:tab/>
      </w:r>
      <w:r>
        <w:rPr>
          <w:rFonts w:ascii="SDCC Sans" w:hAnsi="SDCC Sans"/>
          <w:color w:val="363A92"/>
        </w:rPr>
        <w:t>Cllr Baby Pereppadan</w:t>
      </w:r>
      <w:r>
        <w:rPr>
          <w:rFonts w:ascii="SDCC Sans" w:hAnsi="SDCC Sans"/>
          <w:color w:val="363A92"/>
        </w:rPr>
        <w:t>, Cllr Britto Pereppadan</w:t>
      </w:r>
    </w:p>
    <w:p w14:paraId="61739576" w14:textId="1235E77A" w:rsidR="00583008" w:rsidRPr="00E145C1" w:rsidRDefault="00583008">
      <w:pPr>
        <w:rPr>
          <w:rFonts w:ascii="SDCC Sans" w:hAnsi="SDCC Sans"/>
          <w:color w:val="363A92"/>
        </w:rPr>
      </w:pPr>
      <w:r>
        <w:rPr>
          <w:rFonts w:ascii="SDCC Sans" w:hAnsi="SDCC Sans"/>
          <w:color w:val="363A92"/>
        </w:rPr>
        <w:t xml:space="preserve">The Motion was </w:t>
      </w:r>
      <w:r w:rsidR="001612A0">
        <w:rPr>
          <w:rFonts w:ascii="SDCC Sans" w:hAnsi="SDCC Sans"/>
          <w:b/>
          <w:bCs/>
          <w:color w:val="363A92"/>
        </w:rPr>
        <w:t>NOT</w:t>
      </w:r>
      <w:r w:rsidRPr="001612A0">
        <w:rPr>
          <w:rFonts w:ascii="SDCC Sans" w:hAnsi="SDCC Sans"/>
          <w:b/>
          <w:bCs/>
          <w:color w:val="363A92"/>
        </w:rPr>
        <w:t xml:space="preserve"> AGREED</w:t>
      </w:r>
    </w:p>
    <w:p w14:paraId="555D2D5E" w14:textId="77777777" w:rsidR="00C61DFE" w:rsidRPr="00E145C1" w:rsidRDefault="00A22EB1">
      <w:pPr>
        <w:pStyle w:val="Heading3"/>
        <w:rPr>
          <w:rFonts w:ascii="SDCC Sans" w:hAnsi="SDCC Sans"/>
          <w:color w:val="363A92"/>
        </w:rPr>
      </w:pPr>
      <w:r w:rsidRPr="00E145C1">
        <w:rPr>
          <w:rFonts w:ascii="SDCC Sans" w:hAnsi="SDCC Sans"/>
          <w:b/>
          <w:color w:val="363A92"/>
          <w:u w:val="single"/>
        </w:rPr>
        <w:t>M2/1225 Item ID:89382</w:t>
      </w:r>
    </w:p>
    <w:p w14:paraId="72A24038" w14:textId="05DBF1A1" w:rsidR="00C61DFE" w:rsidRPr="00E145C1" w:rsidRDefault="00A22EB1">
      <w:pPr>
        <w:rPr>
          <w:rFonts w:ascii="SDCC Sans" w:hAnsi="SDCC Sans"/>
          <w:color w:val="363A92"/>
        </w:rPr>
      </w:pPr>
      <w:r w:rsidRPr="00E145C1">
        <w:rPr>
          <w:rFonts w:ascii="SDCC Sans" w:hAnsi="SDCC Sans"/>
          <w:color w:val="363A92"/>
        </w:rPr>
        <w:t>Proposed by Councillor A. Smyth</w:t>
      </w:r>
      <w:r w:rsidR="00726231">
        <w:rPr>
          <w:rFonts w:ascii="SDCC Sans" w:hAnsi="SDCC Sans"/>
          <w:color w:val="363A92"/>
        </w:rPr>
        <w:tab/>
      </w:r>
      <w:r w:rsidR="00726231">
        <w:rPr>
          <w:rFonts w:ascii="SDCC Sans" w:hAnsi="SDCC Sans"/>
          <w:color w:val="363A92"/>
        </w:rPr>
        <w:tab/>
      </w:r>
      <w:r w:rsidR="00726231">
        <w:rPr>
          <w:rFonts w:ascii="SDCC Sans" w:hAnsi="SDCC Sans"/>
          <w:color w:val="363A92"/>
        </w:rPr>
        <w:tab/>
        <w:t>Seconded by Cllr N Whelan</w:t>
      </w:r>
    </w:p>
    <w:p w14:paraId="558692B6" w14:textId="77777777" w:rsidR="00C61DFE" w:rsidRPr="00E145C1" w:rsidRDefault="00A22EB1">
      <w:pPr>
        <w:rPr>
          <w:rFonts w:ascii="SDCC Sans" w:hAnsi="SDCC Sans"/>
          <w:color w:val="363A92"/>
        </w:rPr>
      </w:pPr>
      <w:r w:rsidRPr="00E145C1">
        <w:rPr>
          <w:rFonts w:ascii="SDCC Sans" w:hAnsi="SDCC Sans"/>
          <w:color w:val="363A92"/>
        </w:rPr>
        <w:t>"This committee calls for SDCC to officially rename the stretch of road from 519 Main Street on the map below to New Bancroft Apts at the crossroads to Main Street as known on many maps and postal addresses?"</w:t>
      </w:r>
    </w:p>
    <w:p w14:paraId="26B73F63" w14:textId="77777777" w:rsidR="00C61DFE" w:rsidRPr="00E145C1" w:rsidRDefault="00A22EB1">
      <w:pPr>
        <w:rPr>
          <w:rFonts w:ascii="SDCC Sans" w:hAnsi="SDCC Sans"/>
          <w:color w:val="363A92"/>
        </w:rPr>
      </w:pPr>
      <w:hyperlink r:id="rId12" w:history="1">
        <w:r w:rsidRPr="00E145C1">
          <w:rPr>
            <w:rStyle w:val="Hyperlink"/>
            <w:rFonts w:ascii="SDCC Sans" w:hAnsi="SDCC Sans"/>
            <w:color w:val="363A92"/>
          </w:rPr>
          <w:t>Lett</w:t>
        </w:r>
        <w:r w:rsidRPr="00E145C1">
          <w:rPr>
            <w:rStyle w:val="Hyperlink"/>
            <w:rFonts w:ascii="SDCC Sans" w:hAnsi="SDCC Sans"/>
            <w:color w:val="363A92"/>
          </w:rPr>
          <w:t>e</w:t>
        </w:r>
        <w:r w:rsidRPr="00E145C1">
          <w:rPr>
            <w:rStyle w:val="Hyperlink"/>
            <w:rFonts w:ascii="SDCC Sans" w:hAnsi="SDCC Sans"/>
            <w:color w:val="363A92"/>
          </w:rPr>
          <w:t>r</w:t>
        </w:r>
      </w:hyperlink>
      <w:r w:rsidRPr="00E145C1">
        <w:rPr>
          <w:rFonts w:ascii="SDCC Sans" w:hAnsi="SDCC Sans"/>
          <w:color w:val="363A92"/>
        </w:rPr>
        <w:br/>
      </w:r>
    </w:p>
    <w:p w14:paraId="5F0788B0" w14:textId="77777777" w:rsidR="00C61DFE" w:rsidRPr="00E145C1" w:rsidRDefault="00A22EB1">
      <w:pPr>
        <w:rPr>
          <w:rFonts w:ascii="SDCC Sans" w:hAnsi="SDCC Sans"/>
          <w:color w:val="363A92"/>
        </w:rPr>
      </w:pPr>
      <w:r w:rsidRPr="00E145C1">
        <w:rPr>
          <w:rFonts w:ascii="SDCC Sans" w:hAnsi="SDCC Sans"/>
          <w:b/>
          <w:color w:val="363A92"/>
        </w:rPr>
        <w:t>REPORT:</w:t>
      </w:r>
    </w:p>
    <w:p w14:paraId="3F13ABF8" w14:textId="77777777" w:rsidR="00C61DFE" w:rsidRPr="00E145C1" w:rsidRDefault="00A22EB1">
      <w:pPr>
        <w:rPr>
          <w:rFonts w:ascii="SDCC Sans" w:hAnsi="SDCC Sans"/>
          <w:color w:val="363A92"/>
        </w:rPr>
      </w:pPr>
      <w:r w:rsidRPr="00E145C1">
        <w:rPr>
          <w:rFonts w:ascii="SDCC Sans" w:hAnsi="SDCC Sans"/>
          <w:color w:val="363A92"/>
        </w:rPr>
        <w:lastRenderedPageBreak/>
        <w:t>The process for "Changing of Name of Street" are outlined in section 192 of the Local Government Act 2001. This sets out the requirement of a plebiscite to be carried out as part of the name changing proposal.</w:t>
      </w:r>
    </w:p>
    <w:p w14:paraId="70B90F60" w14:textId="39126861" w:rsidR="00C61DFE" w:rsidRPr="00E145C1" w:rsidRDefault="00583008">
      <w:pPr>
        <w:rPr>
          <w:rFonts w:ascii="SDCC Sans" w:hAnsi="SDCC Sans"/>
          <w:color w:val="363A92"/>
        </w:rPr>
      </w:pPr>
      <w:r w:rsidRPr="00E145C1">
        <w:rPr>
          <w:rFonts w:ascii="SDCC Sans" w:hAnsi="SDCC Sans"/>
          <w:color w:val="363A92"/>
        </w:rPr>
        <w:t>Unfortunately,</w:t>
      </w:r>
      <w:r w:rsidR="00A22EB1" w:rsidRPr="00E145C1">
        <w:rPr>
          <w:rFonts w:ascii="SDCC Sans" w:hAnsi="SDCC Sans"/>
          <w:color w:val="363A92"/>
        </w:rPr>
        <w:t xml:space="preserve"> provisions under this Act have commenced that require updated regulations to be drawn up to facilitate the holding of a plebiscite in this regard. Currently there is no legal basis for a plebiscite.</w:t>
      </w:r>
    </w:p>
    <w:p w14:paraId="068FBE41" w14:textId="77777777" w:rsidR="00C61DFE" w:rsidRDefault="00A22EB1">
      <w:pPr>
        <w:rPr>
          <w:rFonts w:ascii="SDCC Sans" w:hAnsi="SDCC Sans"/>
          <w:color w:val="363A92"/>
        </w:rPr>
      </w:pPr>
      <w:r w:rsidRPr="00E145C1">
        <w:rPr>
          <w:rFonts w:ascii="SDCC Sans" w:hAnsi="SDCC Sans"/>
          <w:color w:val="363A92"/>
        </w:rPr>
        <w:t>Further information on the complexities with running a plebiscite can be found in the attached letter from the Department of Housing, Local Government and Heritage in 2021. We have been informed this situation has not progressed in the intervening period</w:t>
      </w:r>
    </w:p>
    <w:p w14:paraId="3AB23C2F" w14:textId="138E071F" w:rsidR="00726231" w:rsidRDefault="00726231">
      <w:pPr>
        <w:rPr>
          <w:rFonts w:ascii="SDCC Sans" w:hAnsi="SDCC Sans"/>
          <w:color w:val="363A92"/>
        </w:rPr>
      </w:pPr>
      <w:r>
        <w:rPr>
          <w:rFonts w:ascii="SDCC Sans" w:hAnsi="SDCC Sans"/>
          <w:color w:val="363A92"/>
        </w:rPr>
        <w:t>There were contributions from Cllr A Smyth, Cllr M Duff and Cllr N Whelan</w:t>
      </w:r>
    </w:p>
    <w:p w14:paraId="725CD985" w14:textId="66A26C1E" w:rsidR="00726231" w:rsidRDefault="00726231">
      <w:pPr>
        <w:rPr>
          <w:rFonts w:ascii="SDCC Sans" w:hAnsi="SDCC Sans"/>
          <w:color w:val="363A92"/>
        </w:rPr>
      </w:pPr>
      <w:r>
        <w:rPr>
          <w:rFonts w:ascii="SDCC Sans" w:hAnsi="SDCC Sans"/>
          <w:color w:val="363A92"/>
        </w:rPr>
        <w:t xml:space="preserve">The Motion was </w:t>
      </w:r>
      <w:r w:rsidRPr="001612A0">
        <w:rPr>
          <w:rFonts w:ascii="SDCC Sans" w:hAnsi="SDCC Sans"/>
          <w:b/>
          <w:bCs/>
          <w:color w:val="363A92"/>
        </w:rPr>
        <w:t>AGREED</w:t>
      </w:r>
    </w:p>
    <w:p w14:paraId="26554CB4" w14:textId="77777777" w:rsidR="00726231" w:rsidRPr="00E145C1" w:rsidRDefault="00726231">
      <w:pPr>
        <w:rPr>
          <w:rFonts w:ascii="SDCC Sans" w:hAnsi="SDCC Sans"/>
          <w:color w:val="363A92"/>
        </w:rPr>
      </w:pPr>
    </w:p>
    <w:p w14:paraId="53827823" w14:textId="77777777" w:rsidR="00C61DFE" w:rsidRPr="00300F7B" w:rsidRDefault="00A22EB1">
      <w:pPr>
        <w:pStyle w:val="Heading2"/>
        <w:rPr>
          <w:rFonts w:ascii="SDCC Sans" w:hAnsi="SDCC Sans"/>
          <w:b/>
          <w:bCs/>
          <w:color w:val="363A92"/>
          <w:sz w:val="32"/>
          <w:szCs w:val="32"/>
          <w:u w:val="single"/>
        </w:rPr>
      </w:pPr>
      <w:r w:rsidRPr="00300F7B">
        <w:rPr>
          <w:rFonts w:ascii="SDCC Sans" w:hAnsi="SDCC Sans"/>
          <w:b/>
          <w:bCs/>
          <w:color w:val="363A92"/>
          <w:sz w:val="32"/>
          <w:szCs w:val="32"/>
          <w:u w:val="single"/>
        </w:rPr>
        <w:t>Libraries  Arts</w:t>
      </w:r>
    </w:p>
    <w:p w14:paraId="4F47BD37"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H6/1225 Item ID:89258</w:t>
      </w:r>
    </w:p>
    <w:p w14:paraId="0E32D368" w14:textId="77777777" w:rsidR="00C61DFE" w:rsidRPr="00E145C1" w:rsidRDefault="00A22EB1">
      <w:pPr>
        <w:rPr>
          <w:rFonts w:ascii="SDCC Sans" w:hAnsi="SDCC Sans"/>
          <w:color w:val="363A92"/>
        </w:rPr>
      </w:pPr>
      <w:r w:rsidRPr="00E145C1">
        <w:rPr>
          <w:rFonts w:ascii="SDCC Sans" w:hAnsi="SDCC Sans"/>
          <w:color w:val="363A92"/>
        </w:rPr>
        <w:t>Proposed by Libraries  Arts</w:t>
      </w:r>
    </w:p>
    <w:p w14:paraId="4EE4E9E3" w14:textId="77777777" w:rsidR="00C61DFE" w:rsidRPr="00E145C1" w:rsidRDefault="00A22EB1">
      <w:pPr>
        <w:rPr>
          <w:rFonts w:ascii="SDCC Sans" w:hAnsi="SDCC Sans"/>
          <w:color w:val="363A92"/>
        </w:rPr>
      </w:pPr>
      <w:r w:rsidRPr="00E145C1">
        <w:rPr>
          <w:rFonts w:ascii="SDCC Sans" w:hAnsi="SDCC Sans"/>
          <w:color w:val="363A92"/>
        </w:rPr>
        <w:t>Library News &amp; Events</w:t>
      </w:r>
    </w:p>
    <w:p w14:paraId="3EED90A4" w14:textId="77777777" w:rsidR="00C61DFE" w:rsidRDefault="00A22EB1">
      <w:pPr>
        <w:rPr>
          <w:rFonts w:ascii="SDCC Sans" w:hAnsi="SDCC Sans"/>
          <w:color w:val="363A92"/>
        </w:rPr>
      </w:pPr>
      <w:hyperlink r:id="rId13" w:history="1">
        <w:r w:rsidRPr="00E145C1">
          <w:rPr>
            <w:rStyle w:val="Hyperlink"/>
            <w:rFonts w:ascii="SDCC Sans" w:hAnsi="SDCC Sans"/>
            <w:color w:val="363A92"/>
          </w:rPr>
          <w:t>Library Event Stats</w:t>
        </w:r>
      </w:hyperlink>
      <w:r w:rsidRPr="00E145C1">
        <w:rPr>
          <w:rFonts w:ascii="SDCC Sans" w:hAnsi="SDCC Sans"/>
          <w:color w:val="363A92"/>
        </w:rPr>
        <w:br/>
      </w:r>
      <w:hyperlink r:id="rId14" w:history="1">
        <w:r w:rsidRPr="00E145C1">
          <w:rPr>
            <w:rStyle w:val="Hyperlink"/>
            <w:rFonts w:ascii="SDCC Sans" w:hAnsi="SDCC Sans"/>
            <w:color w:val="363A92"/>
          </w:rPr>
          <w:t>Tallaght, Castletymon ad Mobile Libraries ACM report December</w:t>
        </w:r>
      </w:hyperlink>
      <w:r w:rsidRPr="00E145C1">
        <w:rPr>
          <w:rFonts w:ascii="SDCC Sans" w:hAnsi="SDCC Sans"/>
          <w:color w:val="363A92"/>
        </w:rPr>
        <w:br/>
      </w:r>
    </w:p>
    <w:p w14:paraId="1AA5BBD9" w14:textId="7A439C39" w:rsidR="00726231" w:rsidRDefault="00726231">
      <w:pPr>
        <w:rPr>
          <w:rFonts w:ascii="SDCC Sans" w:hAnsi="SDCC Sans"/>
          <w:color w:val="363A92"/>
        </w:rPr>
      </w:pPr>
      <w:r>
        <w:rPr>
          <w:rFonts w:ascii="SDCC Sans" w:hAnsi="SDCC Sans"/>
          <w:color w:val="363A92"/>
        </w:rPr>
        <w:t>Michelle Leamy, Executive Librarian, gave the Library News &amp; Events report</w:t>
      </w:r>
    </w:p>
    <w:p w14:paraId="7030CC4A" w14:textId="4228DB83" w:rsidR="00726231" w:rsidRDefault="00726231">
      <w:pPr>
        <w:rPr>
          <w:rFonts w:ascii="SDCC Sans" w:hAnsi="SDCC Sans"/>
          <w:color w:val="363A92"/>
        </w:rPr>
      </w:pPr>
      <w:r>
        <w:rPr>
          <w:rFonts w:ascii="SDCC Sans" w:hAnsi="SDCC Sans"/>
          <w:color w:val="363A92"/>
        </w:rPr>
        <w:t>There were contributions from Cllr P Holohan and Cllr L Dunne</w:t>
      </w:r>
    </w:p>
    <w:p w14:paraId="1334FC80" w14:textId="01D5984A" w:rsidR="001612A0" w:rsidRPr="00E145C1" w:rsidRDefault="001612A0">
      <w:pPr>
        <w:rPr>
          <w:rFonts w:ascii="SDCC Sans" w:hAnsi="SDCC Sans"/>
          <w:color w:val="363A92"/>
        </w:rPr>
      </w:pPr>
      <w:r>
        <w:rPr>
          <w:rFonts w:ascii="SDCC Sans" w:hAnsi="SDCC Sans"/>
          <w:color w:val="363A92"/>
        </w:rPr>
        <w:t xml:space="preserve">The Report was </w:t>
      </w:r>
      <w:r w:rsidRPr="001612A0">
        <w:rPr>
          <w:rFonts w:ascii="SDCC Sans" w:hAnsi="SDCC Sans"/>
          <w:b/>
          <w:bCs/>
          <w:color w:val="363A92"/>
        </w:rPr>
        <w:t>NOTED</w:t>
      </w:r>
    </w:p>
    <w:p w14:paraId="3AD2C1FD"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H7/1225 Item ID:89271</w:t>
      </w:r>
    </w:p>
    <w:p w14:paraId="4268DBA7" w14:textId="77777777" w:rsidR="00C61DFE" w:rsidRPr="00E145C1" w:rsidRDefault="00A22EB1">
      <w:pPr>
        <w:rPr>
          <w:rFonts w:ascii="SDCC Sans" w:hAnsi="SDCC Sans"/>
          <w:color w:val="363A92"/>
        </w:rPr>
      </w:pPr>
      <w:r w:rsidRPr="00E145C1">
        <w:rPr>
          <w:rFonts w:ascii="SDCC Sans" w:hAnsi="SDCC Sans"/>
          <w:color w:val="363A92"/>
        </w:rPr>
        <w:t>Proposed by Housing Administration</w:t>
      </w:r>
    </w:p>
    <w:p w14:paraId="4BBF8037" w14:textId="77777777" w:rsidR="00C61DFE" w:rsidRPr="00E145C1" w:rsidRDefault="00A22EB1">
      <w:pPr>
        <w:rPr>
          <w:rFonts w:ascii="SDCC Sans" w:hAnsi="SDCC Sans"/>
          <w:color w:val="363A92"/>
        </w:rPr>
      </w:pPr>
      <w:r w:rsidRPr="00E145C1">
        <w:rPr>
          <w:rFonts w:ascii="SDCC Sans" w:hAnsi="SDCC Sans"/>
          <w:color w:val="363A92"/>
        </w:rPr>
        <w:t>Applications for Arts Grants-No Report since last ACM.</w:t>
      </w:r>
    </w:p>
    <w:p w14:paraId="0CA6A310"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H8/1225 Item ID:89264</w:t>
      </w:r>
    </w:p>
    <w:p w14:paraId="6FCA518F" w14:textId="77777777" w:rsidR="00C61DFE" w:rsidRPr="00E145C1" w:rsidRDefault="00A22EB1">
      <w:pPr>
        <w:rPr>
          <w:rFonts w:ascii="SDCC Sans" w:hAnsi="SDCC Sans"/>
          <w:color w:val="363A92"/>
        </w:rPr>
      </w:pPr>
      <w:r w:rsidRPr="00E145C1">
        <w:rPr>
          <w:rFonts w:ascii="SDCC Sans" w:hAnsi="SDCC Sans"/>
          <w:color w:val="363A92"/>
        </w:rPr>
        <w:t>Proposed by Libraries  Arts</w:t>
      </w:r>
    </w:p>
    <w:p w14:paraId="3FA7D65B" w14:textId="77777777" w:rsidR="00C61DFE" w:rsidRPr="00E145C1" w:rsidRDefault="00A22EB1">
      <w:pPr>
        <w:rPr>
          <w:rFonts w:ascii="SDCC Sans" w:hAnsi="SDCC Sans"/>
          <w:color w:val="363A92"/>
        </w:rPr>
      </w:pPr>
      <w:r w:rsidRPr="00E145C1">
        <w:rPr>
          <w:rFonts w:ascii="SDCC Sans" w:hAnsi="SDCC Sans"/>
          <w:color w:val="363A92"/>
        </w:rPr>
        <w:t>NEW WORKS (No Business)</w:t>
      </w:r>
    </w:p>
    <w:p w14:paraId="24D74132" w14:textId="77777777" w:rsidR="00C61DFE" w:rsidRPr="00E145C1" w:rsidRDefault="00A22EB1">
      <w:pPr>
        <w:pStyle w:val="Heading3"/>
        <w:rPr>
          <w:rFonts w:ascii="SDCC Sans" w:hAnsi="SDCC Sans"/>
          <w:color w:val="363A92"/>
        </w:rPr>
      </w:pPr>
      <w:r w:rsidRPr="00E145C1">
        <w:rPr>
          <w:rFonts w:ascii="SDCC Sans" w:hAnsi="SDCC Sans"/>
          <w:b/>
          <w:color w:val="363A92"/>
          <w:u w:val="single"/>
        </w:rPr>
        <w:lastRenderedPageBreak/>
        <w:t>C5/1225 Item ID:89252</w:t>
      </w:r>
    </w:p>
    <w:p w14:paraId="70ECD05C" w14:textId="77777777" w:rsidR="00C61DFE" w:rsidRPr="00E145C1" w:rsidRDefault="00A22EB1">
      <w:pPr>
        <w:rPr>
          <w:rFonts w:ascii="SDCC Sans" w:hAnsi="SDCC Sans"/>
          <w:color w:val="363A92"/>
        </w:rPr>
      </w:pPr>
      <w:r w:rsidRPr="00E145C1">
        <w:rPr>
          <w:rFonts w:ascii="SDCC Sans" w:hAnsi="SDCC Sans"/>
          <w:color w:val="363A92"/>
        </w:rPr>
        <w:t>Proposed by Libraries  Arts</w:t>
      </w:r>
    </w:p>
    <w:p w14:paraId="48025846" w14:textId="77777777" w:rsidR="00C61DFE" w:rsidRPr="00E145C1" w:rsidRDefault="00A22EB1">
      <w:pPr>
        <w:rPr>
          <w:rFonts w:ascii="SDCC Sans" w:hAnsi="SDCC Sans"/>
          <w:color w:val="363A92"/>
        </w:rPr>
      </w:pPr>
      <w:r w:rsidRPr="00E145C1">
        <w:rPr>
          <w:rFonts w:ascii="SDCC Sans" w:hAnsi="SDCC Sans"/>
          <w:color w:val="363A92"/>
        </w:rPr>
        <w:t>Correspondence (No Business)</w:t>
      </w:r>
    </w:p>
    <w:p w14:paraId="1D016334" w14:textId="77777777" w:rsidR="00C61DFE" w:rsidRPr="00300F7B" w:rsidRDefault="00A22EB1">
      <w:pPr>
        <w:pStyle w:val="Heading2"/>
        <w:rPr>
          <w:rFonts w:ascii="SDCC Sans" w:hAnsi="SDCC Sans"/>
          <w:b/>
          <w:bCs/>
          <w:color w:val="363A92"/>
          <w:sz w:val="32"/>
          <w:szCs w:val="32"/>
          <w:u w:val="single"/>
        </w:rPr>
      </w:pPr>
      <w:r w:rsidRPr="00300F7B">
        <w:rPr>
          <w:rFonts w:ascii="SDCC Sans" w:hAnsi="SDCC Sans"/>
          <w:b/>
          <w:bCs/>
          <w:color w:val="363A92"/>
          <w:sz w:val="32"/>
          <w:szCs w:val="32"/>
          <w:u w:val="single"/>
        </w:rPr>
        <w:t>Economic Development</w:t>
      </w:r>
    </w:p>
    <w:p w14:paraId="59477956"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H9/1225 Item ID:89261</w:t>
      </w:r>
    </w:p>
    <w:p w14:paraId="2606C1F8" w14:textId="77777777" w:rsidR="00C61DFE" w:rsidRPr="00E145C1" w:rsidRDefault="00A22EB1">
      <w:pPr>
        <w:rPr>
          <w:rFonts w:ascii="SDCC Sans" w:hAnsi="SDCC Sans"/>
          <w:color w:val="363A92"/>
        </w:rPr>
      </w:pPr>
      <w:r w:rsidRPr="00E145C1">
        <w:rPr>
          <w:rFonts w:ascii="SDCC Sans" w:hAnsi="SDCC Sans"/>
          <w:color w:val="363A92"/>
        </w:rPr>
        <w:t>Proposed by Economic Development</w:t>
      </w:r>
    </w:p>
    <w:p w14:paraId="6C4C05E2" w14:textId="77777777" w:rsidR="00C61DFE" w:rsidRPr="00E145C1" w:rsidRDefault="00A22EB1">
      <w:pPr>
        <w:rPr>
          <w:rFonts w:ascii="SDCC Sans" w:hAnsi="SDCC Sans"/>
          <w:color w:val="363A92"/>
        </w:rPr>
      </w:pPr>
      <w:r w:rsidRPr="00E145C1">
        <w:rPr>
          <w:rFonts w:ascii="SDCC Sans" w:hAnsi="SDCC Sans"/>
          <w:color w:val="363A92"/>
        </w:rPr>
        <w:t>New Works (No Business)</w:t>
      </w:r>
    </w:p>
    <w:p w14:paraId="3B8A912F" w14:textId="77777777" w:rsidR="00C61DFE" w:rsidRPr="00E145C1" w:rsidRDefault="00A22EB1">
      <w:pPr>
        <w:pStyle w:val="Heading3"/>
        <w:rPr>
          <w:rFonts w:ascii="SDCC Sans" w:hAnsi="SDCC Sans"/>
          <w:color w:val="363A92"/>
        </w:rPr>
      </w:pPr>
      <w:r w:rsidRPr="00E145C1">
        <w:rPr>
          <w:rFonts w:ascii="SDCC Sans" w:hAnsi="SDCC Sans"/>
          <w:b/>
          <w:color w:val="363A92"/>
          <w:u w:val="single"/>
        </w:rPr>
        <w:t>C6/1225 Item ID:89250</w:t>
      </w:r>
    </w:p>
    <w:p w14:paraId="4DF08912" w14:textId="77777777" w:rsidR="00C61DFE" w:rsidRPr="00E145C1" w:rsidRDefault="00A22EB1">
      <w:pPr>
        <w:rPr>
          <w:rFonts w:ascii="SDCC Sans" w:hAnsi="SDCC Sans"/>
          <w:color w:val="363A92"/>
        </w:rPr>
      </w:pPr>
      <w:r w:rsidRPr="00E145C1">
        <w:rPr>
          <w:rFonts w:ascii="SDCC Sans" w:hAnsi="SDCC Sans"/>
          <w:color w:val="363A92"/>
        </w:rPr>
        <w:t>Proposed by Economic Development</w:t>
      </w:r>
    </w:p>
    <w:p w14:paraId="1FC75EF1" w14:textId="77777777" w:rsidR="00C61DFE" w:rsidRPr="00E145C1" w:rsidRDefault="00A22EB1">
      <w:pPr>
        <w:rPr>
          <w:rFonts w:ascii="SDCC Sans" w:hAnsi="SDCC Sans"/>
          <w:color w:val="363A92"/>
        </w:rPr>
      </w:pPr>
      <w:r w:rsidRPr="00E145C1">
        <w:rPr>
          <w:rFonts w:ascii="SDCC Sans" w:hAnsi="SDCC Sans"/>
          <w:color w:val="363A92"/>
        </w:rPr>
        <w:t>Correspondence (No Business)</w:t>
      </w:r>
    </w:p>
    <w:p w14:paraId="3E921081" w14:textId="77777777" w:rsidR="00C61DFE" w:rsidRPr="00300F7B" w:rsidRDefault="00A22EB1">
      <w:pPr>
        <w:pStyle w:val="Heading2"/>
        <w:rPr>
          <w:rFonts w:ascii="SDCC Sans" w:hAnsi="SDCC Sans"/>
          <w:b/>
          <w:bCs/>
          <w:color w:val="363A92"/>
          <w:sz w:val="32"/>
          <w:szCs w:val="32"/>
          <w:u w:val="single"/>
        </w:rPr>
      </w:pPr>
      <w:r w:rsidRPr="00300F7B">
        <w:rPr>
          <w:rFonts w:ascii="SDCC Sans" w:hAnsi="SDCC Sans"/>
          <w:b/>
          <w:bCs/>
          <w:color w:val="363A92"/>
          <w:sz w:val="32"/>
          <w:szCs w:val="32"/>
          <w:u w:val="single"/>
        </w:rPr>
        <w:t>Performance  Change Management</w:t>
      </w:r>
    </w:p>
    <w:p w14:paraId="048FED3F"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H10/1225 Item ID:89265</w:t>
      </w:r>
    </w:p>
    <w:p w14:paraId="208D4F33" w14:textId="77777777" w:rsidR="00C61DFE" w:rsidRPr="00E145C1" w:rsidRDefault="00A22EB1">
      <w:pPr>
        <w:rPr>
          <w:rFonts w:ascii="SDCC Sans" w:hAnsi="SDCC Sans"/>
          <w:color w:val="363A92"/>
        </w:rPr>
      </w:pPr>
      <w:r w:rsidRPr="00E145C1">
        <w:rPr>
          <w:rFonts w:ascii="SDCC Sans" w:hAnsi="SDCC Sans"/>
          <w:color w:val="363A92"/>
        </w:rPr>
        <w:t>Proposed by Performance  Change Management</w:t>
      </w:r>
    </w:p>
    <w:p w14:paraId="68240BAD" w14:textId="77777777" w:rsidR="00C61DFE" w:rsidRPr="00E145C1" w:rsidRDefault="00A22EB1">
      <w:pPr>
        <w:rPr>
          <w:rFonts w:ascii="SDCC Sans" w:hAnsi="SDCC Sans"/>
          <w:color w:val="363A92"/>
        </w:rPr>
      </w:pPr>
      <w:r w:rsidRPr="00E145C1">
        <w:rPr>
          <w:rFonts w:ascii="SDCC Sans" w:hAnsi="SDCC Sans"/>
          <w:color w:val="363A92"/>
        </w:rPr>
        <w:t>New Works (No Business)</w:t>
      </w:r>
    </w:p>
    <w:p w14:paraId="49E0D5DF" w14:textId="77777777" w:rsidR="00C61DFE" w:rsidRPr="00E145C1" w:rsidRDefault="00A22EB1">
      <w:pPr>
        <w:pStyle w:val="Heading3"/>
        <w:rPr>
          <w:rFonts w:ascii="SDCC Sans" w:hAnsi="SDCC Sans"/>
          <w:color w:val="363A92"/>
        </w:rPr>
      </w:pPr>
      <w:r w:rsidRPr="00E145C1">
        <w:rPr>
          <w:rFonts w:ascii="SDCC Sans" w:hAnsi="SDCC Sans"/>
          <w:b/>
          <w:color w:val="363A92"/>
          <w:u w:val="single"/>
        </w:rPr>
        <w:t>C7/1225 Item ID:89253</w:t>
      </w:r>
    </w:p>
    <w:p w14:paraId="5179A6AD" w14:textId="77777777" w:rsidR="00C61DFE" w:rsidRPr="00E145C1" w:rsidRDefault="00A22EB1">
      <w:pPr>
        <w:rPr>
          <w:rFonts w:ascii="SDCC Sans" w:hAnsi="SDCC Sans"/>
          <w:color w:val="363A92"/>
        </w:rPr>
      </w:pPr>
      <w:r w:rsidRPr="00E145C1">
        <w:rPr>
          <w:rFonts w:ascii="SDCC Sans" w:hAnsi="SDCC Sans"/>
          <w:color w:val="363A92"/>
        </w:rPr>
        <w:t>Proposed by Performance  Change Management</w:t>
      </w:r>
    </w:p>
    <w:p w14:paraId="42FC0C72" w14:textId="77777777" w:rsidR="00C61DFE" w:rsidRPr="00E145C1" w:rsidRDefault="00A22EB1">
      <w:pPr>
        <w:rPr>
          <w:rFonts w:ascii="SDCC Sans" w:hAnsi="SDCC Sans"/>
          <w:color w:val="363A92"/>
        </w:rPr>
      </w:pPr>
      <w:r w:rsidRPr="00E145C1">
        <w:rPr>
          <w:rFonts w:ascii="SDCC Sans" w:hAnsi="SDCC Sans"/>
          <w:color w:val="363A92"/>
        </w:rPr>
        <w:t>Correspondence (No Business)</w:t>
      </w:r>
    </w:p>
    <w:p w14:paraId="5A7643D5" w14:textId="77777777" w:rsidR="00C61DFE" w:rsidRPr="00300F7B" w:rsidRDefault="00A22EB1">
      <w:pPr>
        <w:pStyle w:val="Heading2"/>
        <w:rPr>
          <w:rFonts w:ascii="SDCC Sans" w:hAnsi="SDCC Sans"/>
          <w:b/>
          <w:bCs/>
          <w:color w:val="363A92"/>
          <w:sz w:val="32"/>
          <w:szCs w:val="32"/>
          <w:u w:val="single"/>
        </w:rPr>
      </w:pPr>
      <w:r w:rsidRPr="00300F7B">
        <w:rPr>
          <w:rFonts w:ascii="SDCC Sans" w:hAnsi="SDCC Sans"/>
          <w:b/>
          <w:bCs/>
          <w:color w:val="363A92"/>
          <w:sz w:val="32"/>
          <w:szCs w:val="32"/>
          <w:u w:val="single"/>
        </w:rPr>
        <w:t>Corporate Support</w:t>
      </w:r>
    </w:p>
    <w:p w14:paraId="06153B18"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H11/1225 Item ID:89260</w:t>
      </w:r>
    </w:p>
    <w:p w14:paraId="7788ACBB" w14:textId="77777777" w:rsidR="00C61DFE" w:rsidRPr="00E145C1" w:rsidRDefault="00A22EB1">
      <w:pPr>
        <w:rPr>
          <w:rFonts w:ascii="SDCC Sans" w:hAnsi="SDCC Sans"/>
          <w:color w:val="363A92"/>
        </w:rPr>
      </w:pPr>
      <w:r w:rsidRPr="00E145C1">
        <w:rPr>
          <w:rFonts w:ascii="SDCC Sans" w:hAnsi="SDCC Sans"/>
          <w:color w:val="363A92"/>
        </w:rPr>
        <w:t>Proposed by Corporate Support</w:t>
      </w:r>
    </w:p>
    <w:p w14:paraId="515777CC" w14:textId="77777777" w:rsidR="00C61DFE" w:rsidRPr="00E145C1" w:rsidRDefault="00A22EB1">
      <w:pPr>
        <w:rPr>
          <w:rFonts w:ascii="SDCC Sans" w:hAnsi="SDCC Sans"/>
          <w:color w:val="363A92"/>
        </w:rPr>
      </w:pPr>
      <w:r w:rsidRPr="00E145C1">
        <w:rPr>
          <w:rFonts w:ascii="SDCC Sans" w:hAnsi="SDCC Sans"/>
          <w:color w:val="363A92"/>
        </w:rPr>
        <w:t>New Works (No Business)</w:t>
      </w:r>
    </w:p>
    <w:p w14:paraId="239B9C50" w14:textId="77777777" w:rsidR="00C61DFE" w:rsidRPr="00E145C1" w:rsidRDefault="00A22EB1">
      <w:pPr>
        <w:pStyle w:val="Heading3"/>
        <w:rPr>
          <w:rFonts w:ascii="SDCC Sans" w:hAnsi="SDCC Sans"/>
          <w:color w:val="363A92"/>
        </w:rPr>
      </w:pPr>
      <w:r w:rsidRPr="00E145C1">
        <w:rPr>
          <w:rFonts w:ascii="SDCC Sans" w:hAnsi="SDCC Sans"/>
          <w:b/>
          <w:color w:val="363A92"/>
          <w:u w:val="single"/>
        </w:rPr>
        <w:t>C8/1225 Item ID:89249</w:t>
      </w:r>
    </w:p>
    <w:p w14:paraId="23C85C51" w14:textId="77777777" w:rsidR="00C61DFE" w:rsidRPr="00E145C1" w:rsidRDefault="00A22EB1">
      <w:pPr>
        <w:rPr>
          <w:rFonts w:ascii="SDCC Sans" w:hAnsi="SDCC Sans"/>
          <w:color w:val="363A92"/>
        </w:rPr>
      </w:pPr>
      <w:r w:rsidRPr="00E145C1">
        <w:rPr>
          <w:rFonts w:ascii="SDCC Sans" w:hAnsi="SDCC Sans"/>
          <w:color w:val="363A92"/>
        </w:rPr>
        <w:t>Proposed by Corporate Support</w:t>
      </w:r>
    </w:p>
    <w:p w14:paraId="588A4C31" w14:textId="77777777" w:rsidR="00C61DFE" w:rsidRPr="00E145C1" w:rsidRDefault="00A22EB1">
      <w:pPr>
        <w:rPr>
          <w:rFonts w:ascii="SDCC Sans" w:hAnsi="SDCC Sans"/>
          <w:color w:val="363A92"/>
        </w:rPr>
      </w:pPr>
      <w:r w:rsidRPr="00E145C1">
        <w:rPr>
          <w:rFonts w:ascii="SDCC Sans" w:hAnsi="SDCC Sans"/>
          <w:color w:val="363A92"/>
        </w:rPr>
        <w:t>Correspondence (No Business)</w:t>
      </w:r>
    </w:p>
    <w:p w14:paraId="4C99D98E" w14:textId="77777777" w:rsidR="00C61DFE" w:rsidRPr="00300F7B" w:rsidRDefault="00A22EB1">
      <w:pPr>
        <w:pStyle w:val="Heading2"/>
        <w:rPr>
          <w:rFonts w:ascii="SDCC Sans" w:hAnsi="SDCC Sans"/>
          <w:b/>
          <w:bCs/>
          <w:color w:val="363A92"/>
          <w:sz w:val="32"/>
          <w:szCs w:val="32"/>
          <w:u w:val="single"/>
        </w:rPr>
      </w:pPr>
      <w:r w:rsidRPr="00300F7B">
        <w:rPr>
          <w:rFonts w:ascii="SDCC Sans" w:hAnsi="SDCC Sans"/>
          <w:b/>
          <w:bCs/>
          <w:color w:val="363A92"/>
          <w:sz w:val="32"/>
          <w:szCs w:val="32"/>
          <w:u w:val="single"/>
        </w:rPr>
        <w:t>Environment</w:t>
      </w:r>
    </w:p>
    <w:p w14:paraId="453BE9B0" w14:textId="77777777" w:rsidR="00C61DFE" w:rsidRPr="00E145C1" w:rsidRDefault="00A22EB1">
      <w:pPr>
        <w:pStyle w:val="Heading3"/>
        <w:rPr>
          <w:rFonts w:ascii="SDCC Sans" w:hAnsi="SDCC Sans"/>
          <w:color w:val="363A92"/>
        </w:rPr>
      </w:pPr>
      <w:r w:rsidRPr="00E145C1">
        <w:rPr>
          <w:rFonts w:ascii="SDCC Sans" w:hAnsi="SDCC Sans"/>
          <w:b/>
          <w:color w:val="363A92"/>
          <w:u w:val="single"/>
        </w:rPr>
        <w:t>Q8/1225 Item ID:89390</w:t>
      </w:r>
    </w:p>
    <w:p w14:paraId="2680DB42" w14:textId="77777777" w:rsidR="00C61DFE" w:rsidRPr="00E145C1" w:rsidRDefault="00A22EB1">
      <w:pPr>
        <w:rPr>
          <w:rFonts w:ascii="SDCC Sans" w:hAnsi="SDCC Sans"/>
          <w:color w:val="363A92"/>
        </w:rPr>
      </w:pPr>
      <w:r w:rsidRPr="00E145C1">
        <w:rPr>
          <w:rFonts w:ascii="SDCC Sans" w:hAnsi="SDCC Sans"/>
          <w:color w:val="363A92"/>
        </w:rPr>
        <w:t>Proposed by Councillor J. Spear</w:t>
      </w:r>
    </w:p>
    <w:p w14:paraId="3868300B" w14:textId="77777777" w:rsidR="00C61DFE" w:rsidRPr="00E145C1" w:rsidRDefault="00A22EB1">
      <w:pPr>
        <w:rPr>
          <w:rFonts w:ascii="SDCC Sans" w:hAnsi="SDCC Sans"/>
          <w:color w:val="363A92"/>
        </w:rPr>
      </w:pPr>
      <w:r w:rsidRPr="00E145C1">
        <w:rPr>
          <w:rFonts w:ascii="SDCC Sans" w:hAnsi="SDCC Sans"/>
          <w:color w:val="363A92"/>
        </w:rPr>
        <w:lastRenderedPageBreak/>
        <w:t>"Can the Manager report on whether any companies in Tallaght have been issued a fixed payment notice or fined for failure to properly store or dispose of commercial waste, and if so, how many per year, over the last 5 years?"</w:t>
      </w:r>
    </w:p>
    <w:p w14:paraId="1007F143" w14:textId="77777777" w:rsidR="00C61DFE" w:rsidRPr="00E145C1" w:rsidRDefault="00A22EB1">
      <w:pPr>
        <w:rPr>
          <w:rFonts w:ascii="SDCC Sans" w:hAnsi="SDCC Sans"/>
          <w:color w:val="363A92"/>
        </w:rPr>
      </w:pPr>
      <w:r w:rsidRPr="00E145C1">
        <w:rPr>
          <w:rFonts w:ascii="SDCC Sans" w:hAnsi="SDCC Sans"/>
          <w:b/>
          <w:color w:val="363A92"/>
        </w:rPr>
        <w:t>REPLY:</w:t>
      </w:r>
    </w:p>
    <w:p w14:paraId="1BBF53F6" w14:textId="77777777" w:rsidR="00C61DFE" w:rsidRPr="00E145C1" w:rsidRDefault="00A22EB1">
      <w:pPr>
        <w:rPr>
          <w:rFonts w:ascii="SDCC Sans" w:hAnsi="SDCC Sans"/>
          <w:color w:val="363A92"/>
        </w:rPr>
      </w:pPr>
      <w:r w:rsidRPr="00E145C1">
        <w:rPr>
          <w:rFonts w:ascii="SDCC Sans" w:hAnsi="SDCC Sans"/>
          <w:color w:val="363A92"/>
        </w:rPr>
        <w:t xml:space="preserve">Under the Waste Management Act 1996, as amended, there is no direct provision for a Local Authority to impose a fine on waste holders in relation to the management of their waste. Fines may only be imposed by the courts upon a successful conviction brought by the Local Authority. However, South Dublin County Council may impose a €75 fixed penalty notice on holders of waste under the South Dublin County Council Household and Commercial Waste Bye-Laws 2018, where the occupier fails to comply with a direction </w:t>
      </w:r>
      <w:r w:rsidRPr="00E145C1">
        <w:rPr>
          <w:rFonts w:ascii="SDCC Sans" w:hAnsi="SDCC Sans"/>
          <w:color w:val="363A92"/>
        </w:rPr>
        <w:t>issued. It is rare that a direction would not be complied with by a commercial property.</w:t>
      </w:r>
    </w:p>
    <w:p w14:paraId="1604B5D3" w14:textId="77777777" w:rsidR="00C61DFE" w:rsidRPr="00E145C1" w:rsidRDefault="00A22EB1">
      <w:pPr>
        <w:rPr>
          <w:rFonts w:ascii="SDCC Sans" w:hAnsi="SDCC Sans"/>
          <w:color w:val="363A92"/>
        </w:rPr>
      </w:pPr>
      <w:r w:rsidRPr="00E145C1">
        <w:rPr>
          <w:rFonts w:ascii="SDCC Sans" w:hAnsi="SDCC Sans"/>
          <w:color w:val="363A92"/>
        </w:rPr>
        <w:t>There have been no fines issued to commercial properties in Tallaght under the 2018 bye-laws from 2021 to date.</w:t>
      </w:r>
      <w:r w:rsidRPr="00E145C1">
        <w:rPr>
          <w:rFonts w:ascii="Cambria" w:hAnsi="Cambria" w:cs="Cambria"/>
          <w:color w:val="363A92"/>
        </w:rPr>
        <w:t> </w:t>
      </w:r>
    </w:p>
    <w:p w14:paraId="4DC00EA2"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H12/1225 Item ID:89262</w:t>
      </w:r>
    </w:p>
    <w:p w14:paraId="5BFE326B" w14:textId="77777777" w:rsidR="00C61DFE" w:rsidRPr="00E145C1" w:rsidRDefault="00A22EB1">
      <w:pPr>
        <w:rPr>
          <w:rFonts w:ascii="SDCC Sans" w:hAnsi="SDCC Sans"/>
          <w:color w:val="363A92"/>
        </w:rPr>
      </w:pPr>
      <w:r w:rsidRPr="00E145C1">
        <w:rPr>
          <w:rFonts w:ascii="SDCC Sans" w:hAnsi="SDCC Sans"/>
          <w:color w:val="363A92"/>
        </w:rPr>
        <w:t>Proposed by Environment</w:t>
      </w:r>
    </w:p>
    <w:p w14:paraId="41E11D58" w14:textId="77777777" w:rsidR="00C61DFE" w:rsidRPr="00E145C1" w:rsidRDefault="00A22EB1">
      <w:pPr>
        <w:rPr>
          <w:rFonts w:ascii="SDCC Sans" w:hAnsi="SDCC Sans"/>
          <w:color w:val="363A92"/>
        </w:rPr>
      </w:pPr>
      <w:r w:rsidRPr="00E145C1">
        <w:rPr>
          <w:rFonts w:ascii="SDCC Sans" w:hAnsi="SDCC Sans"/>
          <w:color w:val="363A92"/>
        </w:rPr>
        <w:t>New Works (No Business)</w:t>
      </w:r>
    </w:p>
    <w:p w14:paraId="742F9713" w14:textId="77777777" w:rsidR="00C61DFE" w:rsidRPr="00E145C1" w:rsidRDefault="00A22EB1">
      <w:pPr>
        <w:pStyle w:val="Heading3"/>
        <w:rPr>
          <w:rFonts w:ascii="SDCC Sans" w:hAnsi="SDCC Sans"/>
          <w:color w:val="363A92"/>
        </w:rPr>
      </w:pPr>
      <w:r w:rsidRPr="00E145C1">
        <w:rPr>
          <w:rFonts w:ascii="SDCC Sans" w:hAnsi="SDCC Sans"/>
          <w:b/>
          <w:color w:val="363A92"/>
          <w:u w:val="single"/>
        </w:rPr>
        <w:t>C9/1225 Item ID:89247</w:t>
      </w:r>
    </w:p>
    <w:p w14:paraId="60C3B97F" w14:textId="77777777" w:rsidR="00C61DFE" w:rsidRPr="00E145C1" w:rsidRDefault="00A22EB1">
      <w:pPr>
        <w:rPr>
          <w:rFonts w:ascii="SDCC Sans" w:hAnsi="SDCC Sans"/>
          <w:color w:val="363A92"/>
        </w:rPr>
      </w:pPr>
      <w:r w:rsidRPr="00E145C1">
        <w:rPr>
          <w:rFonts w:ascii="SDCC Sans" w:hAnsi="SDCC Sans"/>
          <w:color w:val="363A92"/>
        </w:rPr>
        <w:t>Proposed by Environment</w:t>
      </w:r>
    </w:p>
    <w:p w14:paraId="4FB0383E" w14:textId="77777777" w:rsidR="00C61DFE" w:rsidRPr="00E145C1" w:rsidRDefault="00A22EB1">
      <w:pPr>
        <w:rPr>
          <w:rFonts w:ascii="SDCC Sans" w:hAnsi="SDCC Sans"/>
          <w:color w:val="363A92"/>
        </w:rPr>
      </w:pPr>
      <w:r w:rsidRPr="00E145C1">
        <w:rPr>
          <w:rFonts w:ascii="SDCC Sans" w:hAnsi="SDCC Sans"/>
          <w:color w:val="363A92"/>
        </w:rPr>
        <w:t>Correspondence (No Business)</w:t>
      </w:r>
    </w:p>
    <w:p w14:paraId="366A8D13" w14:textId="77777777" w:rsidR="00C61DFE" w:rsidRPr="00300F7B" w:rsidRDefault="00A22EB1">
      <w:pPr>
        <w:pStyle w:val="Heading2"/>
        <w:rPr>
          <w:rFonts w:ascii="SDCC Sans" w:hAnsi="SDCC Sans"/>
          <w:b/>
          <w:bCs/>
          <w:color w:val="363A92"/>
          <w:sz w:val="32"/>
          <w:szCs w:val="32"/>
          <w:u w:val="single"/>
        </w:rPr>
      </w:pPr>
      <w:r w:rsidRPr="00300F7B">
        <w:rPr>
          <w:rFonts w:ascii="SDCC Sans" w:hAnsi="SDCC Sans"/>
          <w:b/>
          <w:bCs/>
          <w:color w:val="363A92"/>
          <w:sz w:val="32"/>
          <w:szCs w:val="32"/>
          <w:u w:val="single"/>
        </w:rPr>
        <w:t>Water  Drainage</w:t>
      </w:r>
    </w:p>
    <w:p w14:paraId="30B2D09E"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H13/1225 Item ID:89269</w:t>
      </w:r>
    </w:p>
    <w:p w14:paraId="56FA1883" w14:textId="77777777" w:rsidR="00C61DFE" w:rsidRPr="00E145C1" w:rsidRDefault="00A22EB1">
      <w:pPr>
        <w:rPr>
          <w:rFonts w:ascii="SDCC Sans" w:hAnsi="SDCC Sans"/>
          <w:color w:val="363A92"/>
        </w:rPr>
      </w:pPr>
      <w:r w:rsidRPr="00E145C1">
        <w:rPr>
          <w:rFonts w:ascii="SDCC Sans" w:hAnsi="SDCC Sans"/>
          <w:color w:val="363A92"/>
        </w:rPr>
        <w:t>Proposed by Water  Drainage</w:t>
      </w:r>
    </w:p>
    <w:p w14:paraId="538B2EA2" w14:textId="77777777" w:rsidR="00C61DFE" w:rsidRPr="00E145C1" w:rsidRDefault="00A22EB1">
      <w:pPr>
        <w:rPr>
          <w:rFonts w:ascii="SDCC Sans" w:hAnsi="SDCC Sans"/>
          <w:color w:val="363A92"/>
        </w:rPr>
      </w:pPr>
      <w:r w:rsidRPr="00E145C1">
        <w:rPr>
          <w:rFonts w:ascii="SDCC Sans" w:hAnsi="SDCC Sans"/>
          <w:color w:val="363A92"/>
        </w:rPr>
        <w:t>New Works (No Business)</w:t>
      </w:r>
    </w:p>
    <w:p w14:paraId="1D88DCE9" w14:textId="77777777" w:rsidR="00C61DFE" w:rsidRPr="00E145C1" w:rsidRDefault="00A22EB1">
      <w:pPr>
        <w:pStyle w:val="Heading3"/>
        <w:rPr>
          <w:rFonts w:ascii="SDCC Sans" w:hAnsi="SDCC Sans"/>
          <w:color w:val="363A92"/>
        </w:rPr>
      </w:pPr>
      <w:r w:rsidRPr="00E145C1">
        <w:rPr>
          <w:rFonts w:ascii="SDCC Sans" w:hAnsi="SDCC Sans"/>
          <w:b/>
          <w:color w:val="363A92"/>
          <w:u w:val="single"/>
        </w:rPr>
        <w:t>Q9/1225 Item ID:89367</w:t>
      </w:r>
    </w:p>
    <w:p w14:paraId="268FAB3E" w14:textId="77777777" w:rsidR="00C61DFE" w:rsidRPr="00E145C1" w:rsidRDefault="00A22EB1">
      <w:pPr>
        <w:rPr>
          <w:rFonts w:ascii="SDCC Sans" w:hAnsi="SDCC Sans"/>
          <w:color w:val="363A92"/>
        </w:rPr>
      </w:pPr>
      <w:r w:rsidRPr="00E145C1">
        <w:rPr>
          <w:rFonts w:ascii="SDCC Sans" w:hAnsi="SDCC Sans"/>
          <w:color w:val="363A92"/>
        </w:rPr>
        <w:t>Proposed by Councillor N. Whelan</w:t>
      </w:r>
    </w:p>
    <w:p w14:paraId="70A91FC5" w14:textId="77777777" w:rsidR="00C61DFE" w:rsidRPr="00E145C1" w:rsidRDefault="00A22EB1">
      <w:pPr>
        <w:rPr>
          <w:rFonts w:ascii="SDCC Sans" w:hAnsi="SDCC Sans"/>
          <w:color w:val="363A92"/>
        </w:rPr>
      </w:pPr>
      <w:r w:rsidRPr="00E145C1">
        <w:rPr>
          <w:rFonts w:ascii="SDCC Sans" w:hAnsi="SDCC Sans"/>
          <w:color w:val="363A92"/>
        </w:rPr>
        <w:t>"To ask the Manager, what measures are taken during times of heavy leaf shedding to ensure main drains in areas prone to flooding are kept clear?"</w:t>
      </w:r>
    </w:p>
    <w:p w14:paraId="2334B5E4" w14:textId="77777777" w:rsidR="00C61DFE" w:rsidRPr="00E145C1" w:rsidRDefault="00A22EB1">
      <w:pPr>
        <w:rPr>
          <w:rFonts w:ascii="SDCC Sans" w:hAnsi="SDCC Sans"/>
          <w:color w:val="363A92"/>
        </w:rPr>
      </w:pPr>
      <w:r w:rsidRPr="00E145C1">
        <w:rPr>
          <w:rFonts w:ascii="SDCC Sans" w:hAnsi="SDCC Sans"/>
          <w:b/>
          <w:color w:val="363A92"/>
        </w:rPr>
        <w:t>REPLY:</w:t>
      </w:r>
    </w:p>
    <w:p w14:paraId="38329FE7" w14:textId="77777777" w:rsidR="00C61DFE" w:rsidRPr="00E145C1" w:rsidRDefault="00A22EB1">
      <w:pPr>
        <w:rPr>
          <w:rFonts w:ascii="SDCC Sans" w:hAnsi="SDCC Sans"/>
          <w:color w:val="363A92"/>
        </w:rPr>
      </w:pPr>
      <w:r w:rsidRPr="00E145C1">
        <w:rPr>
          <w:rFonts w:ascii="SDCC Sans" w:hAnsi="SDCC Sans"/>
          <w:color w:val="363A92"/>
        </w:rPr>
        <w:lastRenderedPageBreak/>
        <w:t>The Natural Water Section maintain the surface water pipe network by cleaning, jetting and desilting works, throughout the year.</w:t>
      </w:r>
    </w:p>
    <w:p w14:paraId="092D43FA" w14:textId="77777777" w:rsidR="00C61DFE" w:rsidRPr="00E145C1" w:rsidRDefault="00A22EB1">
      <w:pPr>
        <w:rPr>
          <w:rFonts w:ascii="SDCC Sans" w:hAnsi="SDCC Sans"/>
          <w:color w:val="363A92"/>
        </w:rPr>
      </w:pPr>
      <w:r w:rsidRPr="00E145C1">
        <w:rPr>
          <w:rFonts w:ascii="SDCC Sans" w:hAnsi="SDCC Sans"/>
          <w:color w:val="363A92"/>
        </w:rPr>
        <w:t>The SDCC Road Sweeping Contract removes roadside leaves which block the gullies on a continuous basis.</w:t>
      </w:r>
    </w:p>
    <w:p w14:paraId="2895863E" w14:textId="77777777" w:rsidR="00C61DFE" w:rsidRPr="00E145C1" w:rsidRDefault="00A22EB1">
      <w:pPr>
        <w:rPr>
          <w:rFonts w:ascii="SDCC Sans" w:hAnsi="SDCC Sans"/>
          <w:color w:val="363A92"/>
        </w:rPr>
      </w:pPr>
      <w:r w:rsidRPr="00E145C1">
        <w:rPr>
          <w:rFonts w:ascii="SDCC Sans" w:hAnsi="SDCC Sans"/>
          <w:color w:val="363A92"/>
        </w:rPr>
        <w:t>This contract includes the sweeping of 900kms of road network and the cleaning of over 44,000 gullies.</w:t>
      </w:r>
    </w:p>
    <w:p w14:paraId="0B4BC9C0" w14:textId="77777777" w:rsidR="00C61DFE" w:rsidRPr="00E145C1" w:rsidRDefault="00A22EB1">
      <w:pPr>
        <w:rPr>
          <w:rFonts w:ascii="SDCC Sans" w:hAnsi="SDCC Sans"/>
          <w:color w:val="363A92"/>
        </w:rPr>
      </w:pPr>
      <w:r w:rsidRPr="00E145C1">
        <w:rPr>
          <w:rFonts w:ascii="SDCC Sans" w:hAnsi="SDCC Sans"/>
          <w:color w:val="363A92"/>
        </w:rPr>
        <w:t>In times of high winds, leaves are blown from the trees which can lead to blocked gullies and localised flooding.</w:t>
      </w:r>
    </w:p>
    <w:p w14:paraId="75877A54" w14:textId="77777777" w:rsidR="00C61DFE" w:rsidRPr="00E145C1" w:rsidRDefault="00A22EB1">
      <w:pPr>
        <w:rPr>
          <w:rFonts w:ascii="SDCC Sans" w:hAnsi="SDCC Sans"/>
          <w:color w:val="363A92"/>
        </w:rPr>
      </w:pPr>
      <w:r w:rsidRPr="00E145C1">
        <w:rPr>
          <w:rFonts w:ascii="SDCC Sans" w:hAnsi="SDCC Sans"/>
          <w:color w:val="363A92"/>
        </w:rPr>
        <w:t>Ahead of weather events:</w:t>
      </w:r>
    </w:p>
    <w:p w14:paraId="696CCF77" w14:textId="77777777" w:rsidR="00C61DFE" w:rsidRPr="00E145C1" w:rsidRDefault="00A22EB1">
      <w:pPr>
        <w:numPr>
          <w:ilvl w:val="0"/>
          <w:numId w:val="1"/>
        </w:numPr>
        <w:spacing w:after="0"/>
        <w:ind w:left="357" w:hanging="357"/>
        <w:rPr>
          <w:rFonts w:ascii="SDCC Sans" w:hAnsi="SDCC Sans"/>
          <w:color w:val="363A92"/>
        </w:rPr>
      </w:pPr>
      <w:r w:rsidRPr="00E145C1">
        <w:rPr>
          <w:rFonts w:ascii="SDCC Sans" w:hAnsi="SDCC Sans"/>
          <w:color w:val="363A92"/>
        </w:rPr>
        <w:t>the SDCC operations staff check and clean out gullies in areas prone to flooding.</w:t>
      </w:r>
    </w:p>
    <w:p w14:paraId="0E5FF840" w14:textId="77777777" w:rsidR="00C61DFE" w:rsidRPr="00E145C1" w:rsidRDefault="00A22EB1">
      <w:pPr>
        <w:numPr>
          <w:ilvl w:val="0"/>
          <w:numId w:val="1"/>
        </w:numPr>
        <w:spacing w:after="0"/>
        <w:ind w:left="357" w:hanging="357"/>
        <w:rPr>
          <w:rFonts w:ascii="SDCC Sans" w:hAnsi="SDCC Sans"/>
          <w:color w:val="363A92"/>
        </w:rPr>
      </w:pPr>
      <w:r w:rsidRPr="00E145C1">
        <w:rPr>
          <w:rFonts w:ascii="SDCC Sans" w:hAnsi="SDCC Sans"/>
          <w:color w:val="363A92"/>
        </w:rPr>
        <w:t>All trash screens are cleared along the river/stream network.</w:t>
      </w:r>
    </w:p>
    <w:p w14:paraId="12C377EF" w14:textId="77777777" w:rsidR="00C61DFE" w:rsidRPr="00E145C1" w:rsidRDefault="00A22EB1">
      <w:pPr>
        <w:numPr>
          <w:ilvl w:val="0"/>
          <w:numId w:val="1"/>
        </w:numPr>
        <w:spacing w:after="0"/>
        <w:ind w:left="357" w:hanging="357"/>
        <w:rPr>
          <w:rFonts w:ascii="SDCC Sans" w:hAnsi="SDCC Sans"/>
          <w:color w:val="363A92"/>
        </w:rPr>
      </w:pPr>
      <w:r w:rsidRPr="00E145C1">
        <w:rPr>
          <w:rFonts w:ascii="SDCC Sans" w:hAnsi="SDCC Sans"/>
          <w:color w:val="363A92"/>
        </w:rPr>
        <w:t>Additional road sweeping is utilised to clear leaves as necessary.</w:t>
      </w:r>
    </w:p>
    <w:p w14:paraId="6FDCC6A4" w14:textId="77777777" w:rsidR="00C61DFE" w:rsidRPr="00E145C1" w:rsidRDefault="00A22EB1">
      <w:pPr>
        <w:rPr>
          <w:rFonts w:ascii="SDCC Sans" w:hAnsi="SDCC Sans"/>
          <w:color w:val="363A92"/>
        </w:rPr>
      </w:pPr>
      <w:r w:rsidRPr="00E145C1">
        <w:rPr>
          <w:rFonts w:ascii="SDCC Sans" w:hAnsi="SDCC Sans"/>
          <w:color w:val="363A92"/>
        </w:rPr>
        <w:t>Currently, most of the leaves have now been cleared and this problem should not be as significant as in September to November.</w:t>
      </w:r>
    </w:p>
    <w:p w14:paraId="03BD71F9" w14:textId="77777777" w:rsidR="00C61DFE" w:rsidRPr="00E145C1" w:rsidRDefault="00A22EB1">
      <w:pPr>
        <w:pStyle w:val="Heading3"/>
        <w:rPr>
          <w:rFonts w:ascii="SDCC Sans" w:hAnsi="SDCC Sans"/>
          <w:color w:val="363A92"/>
        </w:rPr>
      </w:pPr>
      <w:r w:rsidRPr="00E145C1">
        <w:rPr>
          <w:rFonts w:ascii="SDCC Sans" w:hAnsi="SDCC Sans"/>
          <w:b/>
          <w:color w:val="363A92"/>
          <w:u w:val="single"/>
        </w:rPr>
        <w:t>C10/1225 Item ID:89257</w:t>
      </w:r>
    </w:p>
    <w:p w14:paraId="15CA229E" w14:textId="77777777" w:rsidR="00C61DFE" w:rsidRPr="00E145C1" w:rsidRDefault="00A22EB1">
      <w:pPr>
        <w:rPr>
          <w:rFonts w:ascii="SDCC Sans" w:hAnsi="SDCC Sans"/>
          <w:color w:val="363A92"/>
        </w:rPr>
      </w:pPr>
      <w:r w:rsidRPr="00E145C1">
        <w:rPr>
          <w:rFonts w:ascii="SDCC Sans" w:hAnsi="SDCC Sans"/>
          <w:color w:val="363A92"/>
        </w:rPr>
        <w:t>Proposed by Water  Drainage</w:t>
      </w:r>
    </w:p>
    <w:p w14:paraId="069ED3FB" w14:textId="77777777" w:rsidR="00C61DFE" w:rsidRPr="00E145C1" w:rsidRDefault="00A22EB1">
      <w:pPr>
        <w:rPr>
          <w:rFonts w:ascii="SDCC Sans" w:hAnsi="SDCC Sans"/>
          <w:color w:val="363A92"/>
        </w:rPr>
      </w:pPr>
      <w:r w:rsidRPr="00E145C1">
        <w:rPr>
          <w:rFonts w:ascii="SDCC Sans" w:hAnsi="SDCC Sans"/>
          <w:color w:val="363A92"/>
        </w:rPr>
        <w:t>Correspondence (No Business)</w:t>
      </w:r>
    </w:p>
    <w:p w14:paraId="1636E9BA" w14:textId="77777777" w:rsidR="00C61DFE" w:rsidRPr="00300F7B" w:rsidRDefault="00A22EB1">
      <w:pPr>
        <w:pStyle w:val="Heading2"/>
        <w:rPr>
          <w:rFonts w:ascii="SDCC Sans" w:hAnsi="SDCC Sans"/>
          <w:b/>
          <w:bCs/>
          <w:color w:val="363A92"/>
          <w:sz w:val="32"/>
          <w:szCs w:val="32"/>
          <w:u w:val="single"/>
        </w:rPr>
      </w:pPr>
      <w:r w:rsidRPr="00300F7B">
        <w:rPr>
          <w:rFonts w:ascii="SDCC Sans" w:hAnsi="SDCC Sans"/>
          <w:b/>
          <w:bCs/>
          <w:color w:val="363A92"/>
          <w:sz w:val="32"/>
          <w:szCs w:val="32"/>
          <w:u w:val="single"/>
        </w:rPr>
        <w:t>Public Realm</w:t>
      </w:r>
    </w:p>
    <w:p w14:paraId="53B1381F" w14:textId="77777777" w:rsidR="00C61DFE" w:rsidRPr="00E145C1" w:rsidRDefault="00A22EB1">
      <w:pPr>
        <w:pStyle w:val="Heading3"/>
        <w:rPr>
          <w:rFonts w:ascii="SDCC Sans" w:hAnsi="SDCC Sans"/>
          <w:color w:val="363A92"/>
        </w:rPr>
      </w:pPr>
      <w:r w:rsidRPr="00E145C1">
        <w:rPr>
          <w:rFonts w:ascii="SDCC Sans" w:hAnsi="SDCC Sans"/>
          <w:b/>
          <w:color w:val="363A92"/>
          <w:u w:val="single"/>
        </w:rPr>
        <w:t>Q10/1225 Item ID:89380</w:t>
      </w:r>
    </w:p>
    <w:p w14:paraId="50C2D5E7" w14:textId="77777777" w:rsidR="00C61DFE" w:rsidRPr="00E145C1" w:rsidRDefault="00A22EB1">
      <w:pPr>
        <w:rPr>
          <w:rFonts w:ascii="SDCC Sans" w:hAnsi="SDCC Sans"/>
          <w:color w:val="363A92"/>
        </w:rPr>
      </w:pPr>
      <w:r w:rsidRPr="00E145C1">
        <w:rPr>
          <w:rFonts w:ascii="SDCC Sans" w:hAnsi="SDCC Sans"/>
          <w:color w:val="363A92"/>
        </w:rPr>
        <w:t>Proposed by Councillor A. Smyth</w:t>
      </w:r>
    </w:p>
    <w:p w14:paraId="5D94D42F" w14:textId="77777777" w:rsidR="00C61DFE" w:rsidRPr="00E145C1" w:rsidRDefault="00A22EB1">
      <w:pPr>
        <w:rPr>
          <w:rFonts w:ascii="SDCC Sans" w:hAnsi="SDCC Sans"/>
          <w:color w:val="363A92"/>
        </w:rPr>
      </w:pPr>
      <w:r w:rsidRPr="00E145C1">
        <w:rPr>
          <w:rFonts w:ascii="SDCC Sans" w:hAnsi="SDCC Sans"/>
          <w:color w:val="363A92"/>
        </w:rPr>
        <w:t>"To ask the Council what measures can be put in place around the playground in Kilnamanagh where continued any social behaviour is caused?"</w:t>
      </w:r>
    </w:p>
    <w:p w14:paraId="319D040A" w14:textId="77777777" w:rsidR="00C61DFE" w:rsidRPr="00E145C1" w:rsidRDefault="00A22EB1">
      <w:pPr>
        <w:rPr>
          <w:rFonts w:ascii="SDCC Sans" w:hAnsi="SDCC Sans"/>
          <w:color w:val="363A92"/>
        </w:rPr>
      </w:pPr>
      <w:r w:rsidRPr="00E145C1">
        <w:rPr>
          <w:rFonts w:ascii="SDCC Sans" w:hAnsi="SDCC Sans"/>
          <w:b/>
          <w:color w:val="363A92"/>
        </w:rPr>
        <w:t>REPLY:</w:t>
      </w:r>
    </w:p>
    <w:p w14:paraId="6FB0BBDC" w14:textId="77777777" w:rsidR="00C61DFE" w:rsidRPr="00E145C1" w:rsidRDefault="00A22EB1">
      <w:pPr>
        <w:rPr>
          <w:rFonts w:ascii="SDCC Sans" w:hAnsi="SDCC Sans"/>
          <w:color w:val="363A92"/>
        </w:rPr>
      </w:pPr>
      <w:r w:rsidRPr="00E145C1">
        <w:rPr>
          <w:rFonts w:ascii="SDCC Sans" w:hAnsi="SDCC Sans"/>
          <w:color w:val="363A92"/>
        </w:rPr>
        <w:t xml:space="preserve">Additional lighting has been installed adjacent to the playground to improve visibility and passive surveillance after dark. Tree branches around the playground have also been lifted to improve sightlines and visibility into the area. The Public Realm Section meets regularly with An Garda Síochána to address issues in parks and public open spaces, including concerns relating to anti-social behaviour. The issues reported in Kilnamanagh playground </w:t>
      </w:r>
      <w:r w:rsidRPr="00E145C1">
        <w:rPr>
          <w:rFonts w:ascii="SDCC Sans" w:hAnsi="SDCC Sans"/>
          <w:color w:val="363A92"/>
        </w:rPr>
        <w:lastRenderedPageBreak/>
        <w:t>have been raised with An Garda Síochána, who have applied additional resources to patrolling the area, including the playground itself.</w:t>
      </w:r>
    </w:p>
    <w:p w14:paraId="6A23EB05" w14:textId="77777777" w:rsidR="00C61DFE" w:rsidRPr="00E145C1" w:rsidRDefault="00A22EB1">
      <w:pPr>
        <w:pStyle w:val="Heading3"/>
        <w:rPr>
          <w:rFonts w:ascii="SDCC Sans" w:hAnsi="SDCC Sans"/>
          <w:color w:val="363A92"/>
        </w:rPr>
      </w:pPr>
      <w:r w:rsidRPr="00E145C1">
        <w:rPr>
          <w:rFonts w:ascii="SDCC Sans" w:hAnsi="SDCC Sans"/>
          <w:b/>
          <w:color w:val="363A92"/>
          <w:u w:val="single"/>
        </w:rPr>
        <w:t>Q11/1225 Item ID:89381</w:t>
      </w:r>
    </w:p>
    <w:p w14:paraId="7EFC01A5" w14:textId="77777777" w:rsidR="00C61DFE" w:rsidRPr="00E145C1" w:rsidRDefault="00A22EB1">
      <w:pPr>
        <w:rPr>
          <w:rFonts w:ascii="SDCC Sans" w:hAnsi="SDCC Sans"/>
          <w:color w:val="363A92"/>
        </w:rPr>
      </w:pPr>
      <w:r w:rsidRPr="00E145C1">
        <w:rPr>
          <w:rFonts w:ascii="SDCC Sans" w:hAnsi="SDCC Sans"/>
          <w:color w:val="363A92"/>
        </w:rPr>
        <w:t>Proposed by Councillor A. Smyth</w:t>
      </w:r>
    </w:p>
    <w:p w14:paraId="24D80730" w14:textId="77777777" w:rsidR="00C61DFE" w:rsidRPr="00E145C1" w:rsidRDefault="00A22EB1">
      <w:pPr>
        <w:rPr>
          <w:rFonts w:ascii="SDCC Sans" w:hAnsi="SDCC Sans"/>
          <w:color w:val="363A92"/>
        </w:rPr>
      </w:pPr>
      <w:r w:rsidRPr="00E145C1">
        <w:rPr>
          <w:rFonts w:ascii="SDCC Sans" w:hAnsi="SDCC Sans"/>
          <w:color w:val="363A92"/>
        </w:rPr>
        <w:t>"To ask the Council for an update on the Pavilion program for Tallaght?"</w:t>
      </w:r>
    </w:p>
    <w:p w14:paraId="0E9873D0" w14:textId="77777777" w:rsidR="00C61DFE" w:rsidRPr="00E145C1" w:rsidRDefault="00A22EB1">
      <w:pPr>
        <w:rPr>
          <w:rFonts w:ascii="SDCC Sans" w:hAnsi="SDCC Sans"/>
          <w:color w:val="363A92"/>
        </w:rPr>
      </w:pPr>
      <w:r w:rsidRPr="00E145C1">
        <w:rPr>
          <w:rFonts w:ascii="SDCC Sans" w:hAnsi="SDCC Sans"/>
          <w:b/>
          <w:color w:val="363A92"/>
        </w:rPr>
        <w:t>REPLY:</w:t>
      </w:r>
    </w:p>
    <w:p w14:paraId="099FAEF5" w14:textId="77777777" w:rsidR="00C61DFE" w:rsidRPr="00E145C1" w:rsidRDefault="00A22EB1">
      <w:pPr>
        <w:rPr>
          <w:rFonts w:ascii="SDCC Sans" w:hAnsi="SDCC Sans"/>
          <w:color w:val="363A92"/>
        </w:rPr>
      </w:pPr>
      <w:r w:rsidRPr="00E145C1">
        <w:rPr>
          <w:rFonts w:ascii="SDCC Sans" w:hAnsi="SDCC Sans"/>
          <w:color w:val="363A92"/>
        </w:rPr>
        <w:t>SDCC’s pavilion programme was agreed by the Council aross the county as part of its commitment to the health and well-being of its citizens. To support active recreation in local communities, and to support the growth and development of sports clubs and groups facilities such as changing rooms, and secure storage areas ensure access to recreation, sustainability of service delivery and enable success.</w:t>
      </w:r>
      <w:r w:rsidRPr="00E145C1">
        <w:rPr>
          <w:rFonts w:ascii="Cambria" w:hAnsi="Cambria" w:cs="Cambria"/>
          <w:color w:val="363A92"/>
        </w:rPr>
        <w:t> </w:t>
      </w:r>
      <w:r w:rsidRPr="00E145C1">
        <w:rPr>
          <w:rFonts w:ascii="SDCC Sans" w:hAnsi="SDCC Sans"/>
          <w:color w:val="363A92"/>
        </w:rPr>
        <w:t>A review of the pavilion programme was carried out and presented to the Council in April 2024. The review process identified a requirement for additional capital provision, which was approved for the 2025 budget. The programme will deliver sports changing rooms at 10 locations across the county, including pavillions for the Tallaght area, to facilitate groups using adjacent pitches / sport in parks as set out in the list below:</w:t>
      </w:r>
      <w:r w:rsidRPr="00E145C1">
        <w:rPr>
          <w:rFonts w:ascii="Cambria" w:hAnsi="Cambria" w:cs="Cambria"/>
          <w:color w:val="363A92"/>
        </w:rPr>
        <w:t> </w:t>
      </w:r>
    </w:p>
    <w:p w14:paraId="4E07AFEA" w14:textId="77777777" w:rsidR="00C61DFE" w:rsidRPr="00E145C1" w:rsidRDefault="00A22EB1">
      <w:pPr>
        <w:numPr>
          <w:ilvl w:val="0"/>
          <w:numId w:val="2"/>
        </w:numPr>
        <w:spacing w:after="0"/>
        <w:ind w:left="357" w:hanging="357"/>
        <w:rPr>
          <w:rFonts w:ascii="SDCC Sans" w:hAnsi="SDCC Sans"/>
          <w:color w:val="363A92"/>
        </w:rPr>
      </w:pPr>
      <w:r w:rsidRPr="00E145C1">
        <w:rPr>
          <w:rFonts w:ascii="SDCC Sans" w:hAnsi="SDCC Sans"/>
          <w:color w:val="363A92"/>
        </w:rPr>
        <w:t>Griffeen Valley Park</w:t>
      </w:r>
      <w:r w:rsidRPr="00E145C1">
        <w:rPr>
          <w:rFonts w:ascii="Cambria" w:hAnsi="Cambria" w:cs="Cambria"/>
          <w:color w:val="363A92"/>
        </w:rPr>
        <w:t> </w:t>
      </w:r>
    </w:p>
    <w:p w14:paraId="17F485B8" w14:textId="77777777" w:rsidR="00C61DFE" w:rsidRPr="00E145C1" w:rsidRDefault="00A22EB1">
      <w:pPr>
        <w:numPr>
          <w:ilvl w:val="0"/>
          <w:numId w:val="2"/>
        </w:numPr>
        <w:spacing w:after="0"/>
        <w:ind w:left="357" w:hanging="357"/>
        <w:rPr>
          <w:rFonts w:ascii="SDCC Sans" w:hAnsi="SDCC Sans"/>
          <w:color w:val="363A92"/>
        </w:rPr>
      </w:pPr>
      <w:r w:rsidRPr="00E145C1">
        <w:rPr>
          <w:rFonts w:ascii="SDCC Sans" w:hAnsi="SDCC Sans"/>
          <w:color w:val="363A92"/>
        </w:rPr>
        <w:t>Corkagh Park ORR</w:t>
      </w:r>
      <w:r w:rsidRPr="00E145C1">
        <w:rPr>
          <w:rFonts w:ascii="Cambria" w:hAnsi="Cambria" w:cs="Cambria"/>
          <w:color w:val="363A92"/>
        </w:rPr>
        <w:t> </w:t>
      </w:r>
    </w:p>
    <w:p w14:paraId="1ABA91ED" w14:textId="77777777" w:rsidR="00C61DFE" w:rsidRPr="00E145C1" w:rsidRDefault="00A22EB1">
      <w:pPr>
        <w:numPr>
          <w:ilvl w:val="0"/>
          <w:numId w:val="2"/>
        </w:numPr>
        <w:spacing w:after="0"/>
        <w:ind w:left="357" w:hanging="357"/>
        <w:rPr>
          <w:rFonts w:ascii="SDCC Sans" w:hAnsi="SDCC Sans"/>
          <w:color w:val="363A92"/>
        </w:rPr>
      </w:pPr>
      <w:r w:rsidRPr="00E145C1">
        <w:rPr>
          <w:rFonts w:ascii="SDCC Sans" w:hAnsi="SDCC Sans"/>
          <w:color w:val="363A92"/>
        </w:rPr>
        <w:t>Collinstown Park</w:t>
      </w:r>
    </w:p>
    <w:p w14:paraId="027CFFC7" w14:textId="77777777" w:rsidR="00C61DFE" w:rsidRPr="00E145C1" w:rsidRDefault="00A22EB1">
      <w:pPr>
        <w:numPr>
          <w:ilvl w:val="0"/>
          <w:numId w:val="2"/>
        </w:numPr>
        <w:spacing w:after="0"/>
        <w:ind w:left="357" w:hanging="357"/>
        <w:rPr>
          <w:rFonts w:ascii="SDCC Sans" w:hAnsi="SDCC Sans"/>
          <w:color w:val="363A92"/>
        </w:rPr>
      </w:pPr>
      <w:r w:rsidRPr="00E145C1">
        <w:rPr>
          <w:rFonts w:ascii="SDCC Sans" w:hAnsi="SDCC Sans"/>
          <w:color w:val="363A92"/>
        </w:rPr>
        <w:t>Kilnamanagh Open Space</w:t>
      </w:r>
    </w:p>
    <w:p w14:paraId="106D1E22" w14:textId="77777777" w:rsidR="00C61DFE" w:rsidRPr="00E145C1" w:rsidRDefault="00A22EB1">
      <w:pPr>
        <w:numPr>
          <w:ilvl w:val="0"/>
          <w:numId w:val="2"/>
        </w:numPr>
        <w:spacing w:after="0"/>
        <w:ind w:left="357" w:hanging="357"/>
        <w:rPr>
          <w:rFonts w:ascii="SDCC Sans" w:hAnsi="SDCC Sans"/>
          <w:color w:val="363A92"/>
        </w:rPr>
      </w:pPr>
      <w:r w:rsidRPr="00E145C1">
        <w:rPr>
          <w:rFonts w:ascii="SDCC Sans" w:hAnsi="SDCC Sans"/>
          <w:color w:val="363A92"/>
        </w:rPr>
        <w:t>Dodder Valley Mt Carmel</w:t>
      </w:r>
    </w:p>
    <w:p w14:paraId="4529B19B" w14:textId="77777777" w:rsidR="00C61DFE" w:rsidRPr="00E145C1" w:rsidRDefault="00A22EB1">
      <w:pPr>
        <w:numPr>
          <w:ilvl w:val="0"/>
          <w:numId w:val="2"/>
        </w:numPr>
        <w:spacing w:after="0"/>
        <w:ind w:left="357" w:hanging="357"/>
        <w:rPr>
          <w:rFonts w:ascii="SDCC Sans" w:hAnsi="SDCC Sans"/>
          <w:color w:val="363A92"/>
        </w:rPr>
      </w:pPr>
      <w:r w:rsidRPr="00E145C1">
        <w:rPr>
          <w:rFonts w:ascii="SDCC Sans" w:hAnsi="SDCC Sans"/>
          <w:color w:val="363A92"/>
        </w:rPr>
        <w:t>Griffeen Valley / Arthur Griffith Park</w:t>
      </w:r>
    </w:p>
    <w:p w14:paraId="6B8F5B13" w14:textId="77777777" w:rsidR="00C61DFE" w:rsidRPr="00E145C1" w:rsidRDefault="00A22EB1">
      <w:pPr>
        <w:numPr>
          <w:ilvl w:val="0"/>
          <w:numId w:val="2"/>
        </w:numPr>
        <w:spacing w:after="0"/>
        <w:ind w:left="357" w:hanging="357"/>
        <w:rPr>
          <w:rFonts w:ascii="SDCC Sans" w:hAnsi="SDCC Sans"/>
          <w:color w:val="363A92"/>
        </w:rPr>
      </w:pPr>
      <w:r w:rsidRPr="00E145C1">
        <w:rPr>
          <w:rFonts w:ascii="SDCC Sans" w:hAnsi="SDCC Sans"/>
          <w:color w:val="363A92"/>
        </w:rPr>
        <w:t>Tymon Park South</w:t>
      </w:r>
      <w:r w:rsidRPr="00E145C1">
        <w:rPr>
          <w:rFonts w:ascii="Cambria" w:hAnsi="Cambria" w:cs="Cambria"/>
          <w:color w:val="363A92"/>
        </w:rPr>
        <w:t> </w:t>
      </w:r>
    </w:p>
    <w:p w14:paraId="75A5EAF3" w14:textId="77777777" w:rsidR="00C61DFE" w:rsidRPr="00E145C1" w:rsidRDefault="00A22EB1">
      <w:pPr>
        <w:numPr>
          <w:ilvl w:val="0"/>
          <w:numId w:val="2"/>
        </w:numPr>
        <w:spacing w:after="0"/>
        <w:ind w:left="357" w:hanging="357"/>
        <w:rPr>
          <w:rFonts w:ascii="SDCC Sans" w:hAnsi="SDCC Sans"/>
          <w:color w:val="363A92"/>
        </w:rPr>
      </w:pPr>
      <w:r w:rsidRPr="00E145C1">
        <w:rPr>
          <w:rFonts w:ascii="SDCC Sans" w:hAnsi="SDCC Sans"/>
          <w:color w:val="363A92"/>
        </w:rPr>
        <w:t>Sean Walsh Park Artificial Pitch</w:t>
      </w:r>
    </w:p>
    <w:p w14:paraId="793360A3" w14:textId="77777777" w:rsidR="00C61DFE" w:rsidRPr="00E145C1" w:rsidRDefault="00A22EB1">
      <w:pPr>
        <w:numPr>
          <w:ilvl w:val="0"/>
          <w:numId w:val="2"/>
        </w:numPr>
        <w:spacing w:after="0"/>
        <w:ind w:left="357" w:hanging="357"/>
        <w:rPr>
          <w:rFonts w:ascii="SDCC Sans" w:hAnsi="SDCC Sans"/>
          <w:color w:val="363A92"/>
        </w:rPr>
      </w:pPr>
      <w:r w:rsidRPr="00E145C1">
        <w:rPr>
          <w:rFonts w:ascii="SDCC Sans" w:hAnsi="SDCC Sans"/>
          <w:color w:val="363A92"/>
        </w:rPr>
        <w:t>Kiltipper Park</w:t>
      </w:r>
    </w:p>
    <w:p w14:paraId="430F50DD" w14:textId="77777777" w:rsidR="00C61DFE" w:rsidRPr="00E145C1" w:rsidRDefault="00A22EB1">
      <w:pPr>
        <w:numPr>
          <w:ilvl w:val="0"/>
          <w:numId w:val="2"/>
        </w:numPr>
        <w:spacing w:after="0"/>
        <w:ind w:left="357" w:hanging="357"/>
        <w:rPr>
          <w:rFonts w:ascii="SDCC Sans" w:hAnsi="SDCC Sans"/>
          <w:color w:val="363A92"/>
        </w:rPr>
      </w:pPr>
      <w:r w:rsidRPr="00E145C1">
        <w:rPr>
          <w:rFonts w:ascii="SDCC Sans" w:hAnsi="SDCC Sans"/>
          <w:color w:val="363A92"/>
        </w:rPr>
        <w:t>Willsbrook Park</w:t>
      </w:r>
    </w:p>
    <w:p w14:paraId="3D9E0DAB" w14:textId="77777777" w:rsidR="00C61DFE" w:rsidRPr="00E145C1" w:rsidRDefault="00A22EB1">
      <w:pPr>
        <w:rPr>
          <w:rFonts w:ascii="SDCC Sans" w:hAnsi="SDCC Sans"/>
          <w:color w:val="363A92"/>
        </w:rPr>
      </w:pPr>
      <w:r w:rsidRPr="00E145C1">
        <w:rPr>
          <w:rFonts w:ascii="SDCC Sans" w:hAnsi="SDCC Sans"/>
          <w:color w:val="363A92"/>
        </w:rPr>
        <w:t>The Part 8s for all the pavilions that still required planning permission (at Collinstown, Kilnamanagh, Sean Walsh Park, Arthur Griffith Park, Tymon Park South, Kiltipper &amp; Willsbrook) were completed and passed by the Council in November and December 2024.</w:t>
      </w:r>
    </w:p>
    <w:p w14:paraId="737F3BB9" w14:textId="77777777" w:rsidR="00C61DFE" w:rsidRPr="00E145C1" w:rsidRDefault="00A22EB1">
      <w:pPr>
        <w:rPr>
          <w:rFonts w:ascii="SDCC Sans" w:hAnsi="SDCC Sans"/>
          <w:color w:val="363A92"/>
        </w:rPr>
      </w:pPr>
      <w:r w:rsidRPr="00E145C1">
        <w:rPr>
          <w:rFonts w:ascii="SDCC Sans" w:hAnsi="SDCC Sans"/>
          <w:color w:val="363A92"/>
        </w:rPr>
        <w:t>A framework tender for the modular buildings framework using Corkagh &amp; Griffeen as the primary locations has been</w:t>
      </w:r>
      <w:r w:rsidRPr="00E145C1">
        <w:rPr>
          <w:rFonts w:ascii="Cambria" w:hAnsi="Cambria" w:cs="Cambria"/>
          <w:color w:val="363A92"/>
        </w:rPr>
        <w:t> </w:t>
      </w:r>
      <w:r w:rsidRPr="00E145C1">
        <w:rPr>
          <w:rFonts w:ascii="SDCC Sans" w:hAnsi="SDCC Sans"/>
          <w:color w:val="363A92"/>
        </w:rPr>
        <w:t>completed</w:t>
      </w:r>
      <w:r w:rsidRPr="00E145C1">
        <w:rPr>
          <w:rFonts w:ascii="Cambria" w:hAnsi="Cambria" w:cs="Cambria"/>
          <w:color w:val="363A92"/>
        </w:rPr>
        <w:t> </w:t>
      </w:r>
      <w:r w:rsidRPr="00E145C1">
        <w:rPr>
          <w:rFonts w:ascii="SDCC Sans" w:hAnsi="SDCC Sans"/>
          <w:color w:val="363A92"/>
        </w:rPr>
        <w:t>and a design and build contractor is appointed. The</w:t>
      </w:r>
      <w:r w:rsidRPr="00E145C1">
        <w:rPr>
          <w:rFonts w:ascii="Cambria" w:hAnsi="Cambria" w:cs="Cambria"/>
          <w:color w:val="363A92"/>
        </w:rPr>
        <w:t> </w:t>
      </w:r>
      <w:r w:rsidRPr="00E145C1">
        <w:rPr>
          <w:rFonts w:ascii="SDCC Sans" w:hAnsi="SDCC Sans"/>
          <w:color w:val="363A92"/>
        </w:rPr>
        <w:t xml:space="preserve">detailed design and tender processes </w:t>
      </w:r>
      <w:r w:rsidRPr="00E145C1">
        <w:rPr>
          <w:rFonts w:ascii="SDCC Sans" w:hAnsi="SDCC Sans"/>
          <w:color w:val="363A92"/>
        </w:rPr>
        <w:lastRenderedPageBreak/>
        <w:t>were extended due to required changes to the contract documents and requests from tenderers for additional time. The appointment of the successful contractor was</w:t>
      </w:r>
      <w:r w:rsidRPr="00E145C1">
        <w:rPr>
          <w:rFonts w:ascii="Cambria" w:hAnsi="Cambria" w:cs="Cambria"/>
          <w:color w:val="363A92"/>
        </w:rPr>
        <w:t> </w:t>
      </w:r>
      <w:r w:rsidRPr="00E145C1">
        <w:rPr>
          <w:rFonts w:ascii="SDCC Sans" w:hAnsi="SDCC Sans"/>
          <w:color w:val="363A92"/>
        </w:rPr>
        <w:t>subject</w:t>
      </w:r>
      <w:r w:rsidRPr="00E145C1">
        <w:rPr>
          <w:rFonts w:ascii="Cambria" w:hAnsi="Cambria" w:cs="Cambria"/>
          <w:color w:val="363A92"/>
        </w:rPr>
        <w:t> </w:t>
      </w:r>
      <w:r w:rsidRPr="00E145C1">
        <w:rPr>
          <w:rFonts w:ascii="SDCC Sans" w:hAnsi="SDCC Sans"/>
          <w:color w:val="363A92"/>
        </w:rPr>
        <w:t>to challenges submitted which were required to be dealt with in line with appropriate procurement processes and procedures. All challenges have been resolved allowing the official signing of contracts at the end of August 2025. The</w:t>
      </w:r>
      <w:r w:rsidRPr="00E145C1">
        <w:rPr>
          <w:rFonts w:ascii="Cambria" w:hAnsi="Cambria" w:cs="Cambria"/>
          <w:color w:val="363A92"/>
        </w:rPr>
        <w:t> </w:t>
      </w:r>
      <w:r w:rsidRPr="00E145C1">
        <w:rPr>
          <w:rFonts w:ascii="SDCC Sans" w:hAnsi="SDCC Sans"/>
          <w:color w:val="363A92"/>
        </w:rPr>
        <w:t>first 2 units are programmed for delivery in</w:t>
      </w:r>
      <w:r w:rsidRPr="00E145C1">
        <w:rPr>
          <w:rFonts w:ascii="Cambria" w:hAnsi="Cambria" w:cs="Cambria"/>
          <w:color w:val="363A92"/>
        </w:rPr>
        <w:t> </w:t>
      </w:r>
      <w:r w:rsidRPr="00E145C1">
        <w:rPr>
          <w:rFonts w:ascii="SDCC Sans" w:hAnsi="SDCC Sans"/>
          <w:color w:val="363A92"/>
        </w:rPr>
        <w:t>early Q1 of 2026 with progress to the remaining 8 locations during 2026. A detailed programme for the remaining locations will be available once the contract is extended to the 8 remaining locations (post successful delivery of Griffeen and Corkagh pavillions).</w:t>
      </w:r>
    </w:p>
    <w:p w14:paraId="732329E8" w14:textId="77777777" w:rsidR="00C61DFE" w:rsidRPr="00E145C1" w:rsidRDefault="00A22EB1">
      <w:pPr>
        <w:pStyle w:val="Heading3"/>
        <w:rPr>
          <w:rFonts w:ascii="SDCC Sans" w:hAnsi="SDCC Sans"/>
          <w:color w:val="363A92"/>
        </w:rPr>
      </w:pPr>
      <w:r w:rsidRPr="00E145C1">
        <w:rPr>
          <w:rFonts w:ascii="SDCC Sans" w:hAnsi="SDCC Sans"/>
          <w:b/>
          <w:color w:val="363A92"/>
          <w:u w:val="single"/>
        </w:rPr>
        <w:t>Q12/1225 Item ID:89369</w:t>
      </w:r>
    </w:p>
    <w:p w14:paraId="270B934E" w14:textId="77777777" w:rsidR="00C61DFE" w:rsidRPr="00E145C1" w:rsidRDefault="00A22EB1">
      <w:pPr>
        <w:rPr>
          <w:rFonts w:ascii="SDCC Sans" w:hAnsi="SDCC Sans"/>
          <w:color w:val="363A92"/>
        </w:rPr>
      </w:pPr>
      <w:r w:rsidRPr="00E145C1">
        <w:rPr>
          <w:rFonts w:ascii="SDCC Sans" w:hAnsi="SDCC Sans"/>
          <w:color w:val="363A92"/>
        </w:rPr>
        <w:t>Proposed by Councillor N. Whelan</w:t>
      </w:r>
    </w:p>
    <w:p w14:paraId="021EF214" w14:textId="77777777" w:rsidR="00C61DFE" w:rsidRPr="00E145C1" w:rsidRDefault="00A22EB1">
      <w:pPr>
        <w:rPr>
          <w:rFonts w:ascii="SDCC Sans" w:hAnsi="SDCC Sans"/>
          <w:color w:val="363A92"/>
        </w:rPr>
      </w:pPr>
      <w:r w:rsidRPr="00E145C1">
        <w:rPr>
          <w:rFonts w:ascii="SDCC Sans" w:hAnsi="SDCC Sans"/>
          <w:color w:val="363A92"/>
        </w:rPr>
        <w:t>"To ask the Manager what the Interpretive Centre in Tymon Park is now used as and if there are any plans to return this to the community for use?</w:t>
      </w:r>
    </w:p>
    <w:p w14:paraId="78399B77" w14:textId="77777777" w:rsidR="00C61DFE" w:rsidRPr="00E145C1" w:rsidRDefault="00A22EB1">
      <w:pPr>
        <w:rPr>
          <w:rFonts w:ascii="SDCC Sans" w:hAnsi="SDCC Sans"/>
          <w:color w:val="363A92"/>
        </w:rPr>
      </w:pPr>
      <w:r w:rsidRPr="00E145C1">
        <w:rPr>
          <w:rFonts w:ascii="SDCC Sans" w:hAnsi="SDCC Sans"/>
          <w:b/>
          <w:color w:val="363A92"/>
        </w:rPr>
        <w:t>REPLY:</w:t>
      </w:r>
    </w:p>
    <w:p w14:paraId="550E18E5" w14:textId="77777777" w:rsidR="00C61DFE" w:rsidRPr="00E145C1" w:rsidRDefault="00A22EB1">
      <w:pPr>
        <w:rPr>
          <w:rFonts w:ascii="SDCC Sans" w:hAnsi="SDCC Sans"/>
          <w:color w:val="363A92"/>
        </w:rPr>
      </w:pPr>
      <w:r w:rsidRPr="00E145C1">
        <w:rPr>
          <w:rFonts w:ascii="SDCC Sans" w:hAnsi="SDCC Sans"/>
          <w:color w:val="363A92"/>
        </w:rPr>
        <w:t>The building referred to has been reconfigured to provide public toilet facilities in Tymon Park North and to accommodate additional staff assigned to Tymon Depot. These functions support the increased day-to-day operation and management of the park, surrounding public open spaces and the cleansing function for the wider area. There are currently no plans to change its use or make the building available for alternative community purposes, as the full building footprint is required for existing operational f</w:t>
      </w:r>
      <w:r w:rsidRPr="00E145C1">
        <w:rPr>
          <w:rFonts w:ascii="SDCC Sans" w:hAnsi="SDCC Sans"/>
          <w:color w:val="363A92"/>
        </w:rPr>
        <w:t>unctions.</w:t>
      </w:r>
    </w:p>
    <w:p w14:paraId="18DDF2EB" w14:textId="77777777" w:rsidR="00C61DFE" w:rsidRPr="00E145C1" w:rsidRDefault="00A22EB1">
      <w:pPr>
        <w:pStyle w:val="Heading3"/>
        <w:rPr>
          <w:rFonts w:ascii="SDCC Sans" w:hAnsi="SDCC Sans"/>
          <w:color w:val="363A92"/>
        </w:rPr>
      </w:pPr>
      <w:r w:rsidRPr="00E145C1">
        <w:rPr>
          <w:rFonts w:ascii="SDCC Sans" w:hAnsi="SDCC Sans"/>
          <w:b/>
          <w:color w:val="363A92"/>
          <w:u w:val="single"/>
        </w:rPr>
        <w:t>H14/1225 Item ID:89267</w:t>
      </w:r>
    </w:p>
    <w:p w14:paraId="15BCE02A" w14:textId="77777777" w:rsidR="00C61DFE" w:rsidRPr="00E145C1" w:rsidRDefault="00A22EB1">
      <w:pPr>
        <w:rPr>
          <w:rFonts w:ascii="SDCC Sans" w:hAnsi="SDCC Sans"/>
          <w:color w:val="363A92"/>
        </w:rPr>
      </w:pPr>
      <w:r w:rsidRPr="00E145C1">
        <w:rPr>
          <w:rFonts w:ascii="SDCC Sans" w:hAnsi="SDCC Sans"/>
          <w:color w:val="363A92"/>
        </w:rPr>
        <w:t>Proposed by Public Realm</w:t>
      </w:r>
    </w:p>
    <w:p w14:paraId="09F066FB" w14:textId="77777777" w:rsidR="00C61DFE" w:rsidRPr="00E145C1" w:rsidRDefault="00A22EB1">
      <w:pPr>
        <w:rPr>
          <w:rFonts w:ascii="SDCC Sans" w:hAnsi="SDCC Sans"/>
          <w:color w:val="363A92"/>
        </w:rPr>
      </w:pPr>
      <w:r w:rsidRPr="00E145C1">
        <w:rPr>
          <w:rFonts w:ascii="SDCC Sans" w:hAnsi="SDCC Sans"/>
          <w:color w:val="363A92"/>
        </w:rPr>
        <w:t>New Works (No Business)</w:t>
      </w:r>
    </w:p>
    <w:p w14:paraId="66AB55BE" w14:textId="77777777" w:rsidR="00C61DFE" w:rsidRPr="00E145C1" w:rsidRDefault="00A22EB1">
      <w:pPr>
        <w:pStyle w:val="Heading3"/>
        <w:rPr>
          <w:rFonts w:ascii="SDCC Sans" w:hAnsi="SDCC Sans"/>
          <w:color w:val="363A92"/>
        </w:rPr>
      </w:pPr>
      <w:r w:rsidRPr="00E145C1">
        <w:rPr>
          <w:rFonts w:ascii="SDCC Sans" w:hAnsi="SDCC Sans"/>
          <w:b/>
          <w:color w:val="363A92"/>
          <w:u w:val="single"/>
        </w:rPr>
        <w:t>C11/1225 Item ID:89255</w:t>
      </w:r>
    </w:p>
    <w:p w14:paraId="56053A75" w14:textId="77777777" w:rsidR="00C61DFE" w:rsidRPr="00E145C1" w:rsidRDefault="00A22EB1">
      <w:pPr>
        <w:rPr>
          <w:rFonts w:ascii="SDCC Sans" w:hAnsi="SDCC Sans"/>
          <w:color w:val="363A92"/>
        </w:rPr>
      </w:pPr>
      <w:r w:rsidRPr="00E145C1">
        <w:rPr>
          <w:rFonts w:ascii="SDCC Sans" w:hAnsi="SDCC Sans"/>
          <w:color w:val="363A92"/>
        </w:rPr>
        <w:t>Proposed by Public Realm</w:t>
      </w:r>
    </w:p>
    <w:p w14:paraId="21A06B94" w14:textId="77777777" w:rsidR="00C61DFE" w:rsidRPr="00E145C1" w:rsidRDefault="00A22EB1">
      <w:pPr>
        <w:rPr>
          <w:rFonts w:ascii="SDCC Sans" w:hAnsi="SDCC Sans"/>
          <w:color w:val="363A92"/>
        </w:rPr>
      </w:pPr>
      <w:r w:rsidRPr="00E145C1">
        <w:rPr>
          <w:rFonts w:ascii="SDCC Sans" w:hAnsi="SDCC Sans"/>
          <w:color w:val="363A92"/>
        </w:rPr>
        <w:t>Correspondence(No Business)</w:t>
      </w:r>
    </w:p>
    <w:p w14:paraId="224BD4C6" w14:textId="77777777" w:rsidR="00C61DFE" w:rsidRPr="00E145C1" w:rsidRDefault="00A22EB1">
      <w:pPr>
        <w:pStyle w:val="Heading3"/>
        <w:rPr>
          <w:rFonts w:ascii="SDCC Sans" w:hAnsi="SDCC Sans"/>
          <w:color w:val="363A92"/>
        </w:rPr>
      </w:pPr>
      <w:r w:rsidRPr="00E145C1">
        <w:rPr>
          <w:rFonts w:ascii="SDCC Sans" w:hAnsi="SDCC Sans"/>
          <w:b/>
          <w:color w:val="363A92"/>
          <w:u w:val="single"/>
        </w:rPr>
        <w:t>M3/1225 Item ID:89383</w:t>
      </w:r>
    </w:p>
    <w:p w14:paraId="522E78C2" w14:textId="0F56F483" w:rsidR="00C61DFE" w:rsidRPr="00E145C1" w:rsidRDefault="00A22EB1">
      <w:pPr>
        <w:rPr>
          <w:rFonts w:ascii="SDCC Sans" w:hAnsi="SDCC Sans"/>
          <w:color w:val="363A92"/>
        </w:rPr>
      </w:pPr>
      <w:r w:rsidRPr="00E145C1">
        <w:rPr>
          <w:rFonts w:ascii="SDCC Sans" w:hAnsi="SDCC Sans"/>
          <w:color w:val="363A92"/>
        </w:rPr>
        <w:t>Proposed by Councillor K. Keane</w:t>
      </w:r>
      <w:r w:rsidR="001612A0">
        <w:rPr>
          <w:rFonts w:ascii="SDCC Sans" w:hAnsi="SDCC Sans"/>
          <w:color w:val="363A92"/>
        </w:rPr>
        <w:tab/>
      </w:r>
      <w:r w:rsidR="001612A0">
        <w:rPr>
          <w:rFonts w:ascii="SDCC Sans" w:hAnsi="SDCC Sans"/>
          <w:color w:val="363A92"/>
        </w:rPr>
        <w:tab/>
      </w:r>
      <w:r w:rsidR="001612A0">
        <w:rPr>
          <w:rFonts w:ascii="SDCC Sans" w:hAnsi="SDCC Sans"/>
          <w:color w:val="363A92"/>
        </w:rPr>
        <w:tab/>
        <w:t>Seconded by Cllr L Dunne</w:t>
      </w:r>
    </w:p>
    <w:p w14:paraId="5BDB9998" w14:textId="77777777" w:rsidR="00C61DFE" w:rsidRPr="00E145C1" w:rsidRDefault="00A22EB1">
      <w:pPr>
        <w:rPr>
          <w:rFonts w:ascii="SDCC Sans" w:hAnsi="SDCC Sans"/>
          <w:color w:val="363A92"/>
        </w:rPr>
      </w:pPr>
      <w:r w:rsidRPr="00E145C1">
        <w:rPr>
          <w:rFonts w:ascii="SDCC Sans" w:hAnsi="SDCC Sans"/>
          <w:color w:val="363A92"/>
        </w:rPr>
        <w:t>"To ask the Committee to address the lack of a playspace in the Cushlawn Estate, Killinarden, Tallaght, Dublin 24?"</w:t>
      </w:r>
    </w:p>
    <w:p w14:paraId="12A0445F" w14:textId="77777777" w:rsidR="00C61DFE" w:rsidRPr="00E145C1" w:rsidRDefault="00A22EB1">
      <w:pPr>
        <w:rPr>
          <w:rFonts w:ascii="SDCC Sans" w:hAnsi="SDCC Sans"/>
          <w:color w:val="363A92"/>
        </w:rPr>
      </w:pPr>
      <w:r w:rsidRPr="00E145C1">
        <w:rPr>
          <w:rFonts w:ascii="SDCC Sans" w:hAnsi="SDCC Sans"/>
          <w:b/>
          <w:color w:val="363A92"/>
        </w:rPr>
        <w:lastRenderedPageBreak/>
        <w:t>REPORT:</w:t>
      </w:r>
    </w:p>
    <w:p w14:paraId="296BB66C" w14:textId="76660FE6" w:rsidR="00C61DFE" w:rsidRDefault="00A22EB1">
      <w:pPr>
        <w:rPr>
          <w:rFonts w:ascii="SDCC Sans" w:hAnsi="SDCC Sans"/>
          <w:color w:val="363A92"/>
        </w:rPr>
      </w:pPr>
      <w:r w:rsidRPr="00E145C1">
        <w:rPr>
          <w:rFonts w:ascii="SDCC Sans" w:hAnsi="SDCC Sans"/>
          <w:color w:val="363A92"/>
        </w:rPr>
        <w:t xml:space="preserve">Cushlawn estate is currently served by a local play area at </w:t>
      </w:r>
      <w:r w:rsidR="001612A0" w:rsidRPr="00E145C1">
        <w:rPr>
          <w:rFonts w:ascii="SDCC Sans" w:hAnsi="SDCC Sans"/>
          <w:color w:val="363A92"/>
        </w:rPr>
        <w:t>Killinarden</w:t>
      </w:r>
      <w:r w:rsidR="001612A0" w:rsidRPr="00E145C1">
        <w:rPr>
          <w:rFonts w:ascii="Cambria" w:hAnsi="Cambria" w:cs="Cambria"/>
          <w:color w:val="363A92"/>
        </w:rPr>
        <w:t xml:space="preserve"> </w:t>
      </w:r>
      <w:r w:rsidR="001612A0" w:rsidRPr="001612A0">
        <w:rPr>
          <w:rFonts w:ascii="SDCC Sans" w:hAnsi="SDCC Sans" w:cs="Cambria"/>
          <w:color w:val="363A92"/>
        </w:rPr>
        <w:t>Community</w:t>
      </w:r>
      <w:r w:rsidRPr="00E145C1">
        <w:rPr>
          <w:rFonts w:ascii="SDCC Sans" w:hAnsi="SDCC Sans"/>
          <w:color w:val="363A92"/>
        </w:rPr>
        <w:t xml:space="preserve"> Centre and by playgrounds at Killinarden Park, Elder Heath and Aylesbury Park, all within a 10 minute walk. A large playground will also be provided in the new Elder Park,</w:t>
      </w:r>
      <w:r w:rsidRPr="00E145C1">
        <w:rPr>
          <w:rFonts w:ascii="Cambria" w:hAnsi="Cambria" w:cs="Cambria"/>
          <w:color w:val="363A92"/>
        </w:rPr>
        <w:t> </w:t>
      </w:r>
      <w:r w:rsidRPr="00E145C1">
        <w:rPr>
          <w:rFonts w:ascii="SDCC Sans" w:hAnsi="SDCC Sans"/>
          <w:color w:val="363A92"/>
        </w:rPr>
        <w:t>which will also benefits residents in Cushlawn.</w:t>
      </w:r>
      <w:r w:rsidRPr="00E145C1">
        <w:rPr>
          <w:rFonts w:ascii="Cambria" w:hAnsi="Cambria" w:cs="Cambria"/>
          <w:color w:val="363A92"/>
        </w:rPr>
        <w:t> </w:t>
      </w:r>
      <w:r w:rsidRPr="00E145C1">
        <w:rPr>
          <w:rFonts w:ascii="SDCC Sans" w:hAnsi="SDCC Sans"/>
          <w:color w:val="363A92"/>
        </w:rPr>
        <w:t>Prior to the ACM Public Realm are proposing to meet local councillors to</w:t>
      </w:r>
      <w:r w:rsidRPr="00E145C1">
        <w:rPr>
          <w:rFonts w:ascii="Cambria" w:hAnsi="Cambria" w:cs="Cambria"/>
          <w:color w:val="363A92"/>
        </w:rPr>
        <w:t> </w:t>
      </w:r>
      <w:r w:rsidRPr="00E145C1">
        <w:rPr>
          <w:rFonts w:ascii="SDCC Sans" w:hAnsi="SDCC Sans"/>
          <w:color w:val="363A92"/>
        </w:rPr>
        <w:t>agree</w:t>
      </w:r>
      <w:r w:rsidRPr="00E145C1">
        <w:rPr>
          <w:rFonts w:ascii="Cambria" w:hAnsi="Cambria" w:cs="Cambria"/>
          <w:color w:val="363A92"/>
        </w:rPr>
        <w:t> </w:t>
      </w:r>
      <w:r w:rsidRPr="00E145C1">
        <w:rPr>
          <w:rFonts w:ascii="SDCC Sans" w:hAnsi="SDCC Sans"/>
          <w:color w:val="363A92"/>
        </w:rPr>
        <w:t>further plans</w:t>
      </w:r>
      <w:r w:rsidRPr="00E145C1">
        <w:rPr>
          <w:rFonts w:ascii="Cambria" w:hAnsi="Cambria" w:cs="Cambria"/>
          <w:color w:val="363A92"/>
        </w:rPr>
        <w:t> </w:t>
      </w:r>
      <w:r w:rsidRPr="00E145C1">
        <w:rPr>
          <w:rFonts w:ascii="SDCC Sans" w:hAnsi="SDCC Sans"/>
          <w:color w:val="363A92"/>
        </w:rPr>
        <w:t>for improving the local play provision across the Tallaght as part of the new playspace programme.</w:t>
      </w:r>
    </w:p>
    <w:p w14:paraId="2C36AB77" w14:textId="6E0798F1" w:rsidR="001612A0" w:rsidRDefault="001612A0">
      <w:pPr>
        <w:rPr>
          <w:rFonts w:ascii="SDCC Sans" w:hAnsi="SDCC Sans"/>
          <w:color w:val="363A92"/>
        </w:rPr>
      </w:pPr>
      <w:r>
        <w:rPr>
          <w:rFonts w:ascii="SDCC Sans" w:hAnsi="SDCC Sans"/>
          <w:color w:val="363A92"/>
        </w:rPr>
        <w:t>There were contributions from Cllr K Keane, Cllr J Spear, Cllr P Holohan and Cllr L Dunne</w:t>
      </w:r>
    </w:p>
    <w:p w14:paraId="7B74F7E8" w14:textId="68030734" w:rsidR="00AD4BDA" w:rsidRDefault="00AD4BDA">
      <w:pPr>
        <w:rPr>
          <w:rFonts w:ascii="SDCC Sans" w:hAnsi="SDCC Sans"/>
          <w:color w:val="363A92"/>
        </w:rPr>
      </w:pPr>
      <w:r>
        <w:rPr>
          <w:rFonts w:ascii="SDCC Sans" w:hAnsi="SDCC Sans"/>
          <w:color w:val="363A92"/>
        </w:rPr>
        <w:t xml:space="preserve">Laurence Colleran, </w:t>
      </w:r>
      <w:r w:rsidRPr="006759D5">
        <w:rPr>
          <w:rFonts w:ascii="SDCC Sans" w:hAnsi="SDCC Sans"/>
          <w:bCs/>
          <w:color w:val="363A92"/>
        </w:rPr>
        <w:t>Senior Executive Parks Superintendent</w:t>
      </w:r>
      <w:r>
        <w:rPr>
          <w:rFonts w:ascii="SDCC Sans" w:hAnsi="SDCC Sans"/>
          <w:color w:val="363A92"/>
        </w:rPr>
        <w:t>, agreed to look at including the area in the 3 year programme and will revert to councillors at the next meeting</w:t>
      </w:r>
    </w:p>
    <w:p w14:paraId="5D436A37" w14:textId="7680A661" w:rsidR="00A069DA" w:rsidRPr="00E145C1" w:rsidRDefault="00A069DA">
      <w:pPr>
        <w:rPr>
          <w:rFonts w:ascii="SDCC Sans" w:hAnsi="SDCC Sans"/>
          <w:color w:val="363A92"/>
        </w:rPr>
      </w:pPr>
      <w:r>
        <w:rPr>
          <w:rFonts w:ascii="SDCC Sans" w:hAnsi="SDCC Sans"/>
          <w:color w:val="363A92"/>
        </w:rPr>
        <w:t>There was no other business and the meeting concluded at</w:t>
      </w:r>
      <w:r>
        <w:rPr>
          <w:rFonts w:ascii="SDCC Sans" w:hAnsi="SDCC Sans"/>
          <w:color w:val="363A92"/>
        </w:rPr>
        <w:t xml:space="preserve"> 3.56  p.m.</w:t>
      </w:r>
    </w:p>
    <w:sectPr w:rsidR="00A069DA" w:rsidRPr="00E145C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2827" w14:textId="77777777" w:rsidR="00F068A7" w:rsidRDefault="00F068A7" w:rsidP="00F068A7">
      <w:pPr>
        <w:spacing w:after="0" w:line="240" w:lineRule="auto"/>
      </w:pPr>
      <w:r>
        <w:separator/>
      </w:r>
    </w:p>
  </w:endnote>
  <w:endnote w:type="continuationSeparator" w:id="0">
    <w:p w14:paraId="1FDECEC9" w14:textId="77777777" w:rsidR="00F068A7" w:rsidRDefault="00F068A7" w:rsidP="00F0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DCC Sans">
    <w:panose1 w:val="000000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820341"/>
      <w:docPartObj>
        <w:docPartGallery w:val="Page Numbers (Bottom of Page)"/>
        <w:docPartUnique/>
      </w:docPartObj>
    </w:sdtPr>
    <w:sdtEndPr>
      <w:rPr>
        <w:noProof/>
      </w:rPr>
    </w:sdtEndPr>
    <w:sdtContent>
      <w:p w14:paraId="7E51EEF1" w14:textId="201274C5" w:rsidR="00F068A7" w:rsidRDefault="00F068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A9435E" w14:textId="77777777" w:rsidR="00F068A7" w:rsidRDefault="00F06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11C2" w14:textId="77777777" w:rsidR="00F068A7" w:rsidRDefault="00F068A7" w:rsidP="00F068A7">
      <w:pPr>
        <w:spacing w:after="0" w:line="240" w:lineRule="auto"/>
      </w:pPr>
      <w:r>
        <w:separator/>
      </w:r>
    </w:p>
  </w:footnote>
  <w:footnote w:type="continuationSeparator" w:id="0">
    <w:p w14:paraId="4634E8F5" w14:textId="77777777" w:rsidR="00F068A7" w:rsidRDefault="00F068A7" w:rsidP="00F06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6A5"/>
    <w:multiLevelType w:val="singleLevel"/>
    <w:tmpl w:val="B282B66E"/>
    <w:lvl w:ilvl="0">
      <w:numFmt w:val="bullet"/>
      <w:lvlText w:val="•"/>
      <w:lvlJc w:val="left"/>
      <w:pPr>
        <w:ind w:left="420" w:hanging="360"/>
      </w:pPr>
    </w:lvl>
  </w:abstractNum>
  <w:abstractNum w:abstractNumId="1" w15:restartNumberingAfterBreak="0">
    <w:nsid w:val="09E71650"/>
    <w:multiLevelType w:val="singleLevel"/>
    <w:tmpl w:val="4D7054D6"/>
    <w:lvl w:ilvl="0">
      <w:start w:val="1"/>
      <w:numFmt w:val="upperLetter"/>
      <w:lvlText w:val="%1."/>
      <w:lvlJc w:val="left"/>
      <w:pPr>
        <w:ind w:left="420" w:hanging="360"/>
      </w:pPr>
    </w:lvl>
  </w:abstractNum>
  <w:abstractNum w:abstractNumId="2" w15:restartNumberingAfterBreak="0">
    <w:nsid w:val="361A487B"/>
    <w:multiLevelType w:val="singleLevel"/>
    <w:tmpl w:val="9D3EF820"/>
    <w:lvl w:ilvl="0">
      <w:start w:val="1"/>
      <w:numFmt w:val="upperRoman"/>
      <w:lvlText w:val="%1."/>
      <w:lvlJc w:val="left"/>
      <w:pPr>
        <w:ind w:left="420" w:hanging="360"/>
      </w:pPr>
    </w:lvl>
  </w:abstractNum>
  <w:abstractNum w:abstractNumId="3" w15:restartNumberingAfterBreak="0">
    <w:nsid w:val="476D670E"/>
    <w:multiLevelType w:val="singleLevel"/>
    <w:tmpl w:val="AC4C590E"/>
    <w:lvl w:ilvl="0">
      <w:start w:val="1"/>
      <w:numFmt w:val="lowerRoman"/>
      <w:lvlText w:val="%1."/>
      <w:lvlJc w:val="left"/>
      <w:pPr>
        <w:ind w:left="420" w:hanging="360"/>
      </w:pPr>
    </w:lvl>
  </w:abstractNum>
  <w:abstractNum w:abstractNumId="4" w15:restartNumberingAfterBreak="0">
    <w:nsid w:val="4F47197E"/>
    <w:multiLevelType w:val="singleLevel"/>
    <w:tmpl w:val="4658F8E0"/>
    <w:lvl w:ilvl="0">
      <w:numFmt w:val="bullet"/>
      <w:lvlText w:val="o"/>
      <w:lvlJc w:val="left"/>
      <w:pPr>
        <w:ind w:left="420" w:hanging="360"/>
      </w:pPr>
    </w:lvl>
  </w:abstractNum>
  <w:abstractNum w:abstractNumId="5" w15:restartNumberingAfterBreak="0">
    <w:nsid w:val="6741794C"/>
    <w:multiLevelType w:val="singleLevel"/>
    <w:tmpl w:val="6EE83534"/>
    <w:lvl w:ilvl="0">
      <w:numFmt w:val="bullet"/>
      <w:lvlText w:val="▪"/>
      <w:lvlJc w:val="left"/>
      <w:pPr>
        <w:ind w:left="420" w:hanging="360"/>
      </w:pPr>
    </w:lvl>
  </w:abstractNum>
  <w:abstractNum w:abstractNumId="6" w15:restartNumberingAfterBreak="0">
    <w:nsid w:val="6AFF110A"/>
    <w:multiLevelType w:val="singleLevel"/>
    <w:tmpl w:val="AD202F40"/>
    <w:lvl w:ilvl="0">
      <w:start w:val="1"/>
      <w:numFmt w:val="lowerLetter"/>
      <w:lvlText w:val="%1."/>
      <w:lvlJc w:val="left"/>
      <w:pPr>
        <w:ind w:left="420" w:hanging="360"/>
      </w:pPr>
    </w:lvl>
  </w:abstractNum>
  <w:abstractNum w:abstractNumId="7" w15:restartNumberingAfterBreak="0">
    <w:nsid w:val="78924898"/>
    <w:multiLevelType w:val="singleLevel"/>
    <w:tmpl w:val="E7F431A2"/>
    <w:lvl w:ilvl="0">
      <w:start w:val="1"/>
      <w:numFmt w:val="decimal"/>
      <w:lvlText w:val="%1."/>
      <w:lvlJc w:val="left"/>
      <w:pPr>
        <w:ind w:left="420" w:hanging="360"/>
      </w:pPr>
    </w:lvl>
  </w:abstractNum>
  <w:num w:numId="1" w16cid:durableId="1632710440">
    <w:abstractNumId w:val="0"/>
    <w:lvlOverride w:ilvl="0">
      <w:startOverride w:val="1"/>
    </w:lvlOverride>
  </w:num>
  <w:num w:numId="2" w16cid:durableId="4953868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FE"/>
    <w:rsid w:val="000331A4"/>
    <w:rsid w:val="001612A0"/>
    <w:rsid w:val="001B1270"/>
    <w:rsid w:val="001E54EB"/>
    <w:rsid w:val="00300F7B"/>
    <w:rsid w:val="00583008"/>
    <w:rsid w:val="005A4C26"/>
    <w:rsid w:val="005E60AA"/>
    <w:rsid w:val="006759D5"/>
    <w:rsid w:val="00726231"/>
    <w:rsid w:val="00A069DA"/>
    <w:rsid w:val="00A22EB1"/>
    <w:rsid w:val="00AD4BDA"/>
    <w:rsid w:val="00C61DFE"/>
    <w:rsid w:val="00CF689F"/>
    <w:rsid w:val="00E145C1"/>
    <w:rsid w:val="00ED5AD8"/>
    <w:rsid w:val="00F068A7"/>
    <w:rsid w:val="00F827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F005"/>
  <w15:docId w15:val="{F952FC43-660E-4101-AB64-D9201EAC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styleId="TableGrid">
    <w:name w:val="Table Grid"/>
    <w:basedOn w:val="TableNormal"/>
    <w:uiPriority w:val="39"/>
    <w:rsid w:val="00E14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0F7B"/>
    <w:rPr>
      <w:color w:val="96607D" w:themeColor="followedHyperlink"/>
      <w:u w:val="single"/>
    </w:rPr>
  </w:style>
  <w:style w:type="paragraph" w:styleId="Header">
    <w:name w:val="header"/>
    <w:basedOn w:val="Normal"/>
    <w:link w:val="HeaderChar"/>
    <w:uiPriority w:val="99"/>
    <w:unhideWhenUsed/>
    <w:rsid w:val="00F06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8A7"/>
  </w:style>
  <w:style w:type="paragraph" w:styleId="Footer">
    <w:name w:val="footer"/>
    <w:basedOn w:val="Normal"/>
    <w:link w:val="FooterChar"/>
    <w:uiPriority w:val="99"/>
    <w:unhideWhenUsed/>
    <w:rsid w:val="00F06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etings.southdublin.ie/Home/ViewReply/879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ings.southdublin.ie/Home/ViewReply/881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melessdublin.ie/cold-weather-strategy-2025-202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etings.southdublin.ie/Home/ViewReply/8815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eetings.southdublin.ie/Home/ViewReply/88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63FD3-6AFD-43F9-A0F2-479C2650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15</Pages>
  <Words>3141</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Travers</dc:creator>
  <cp:lastModifiedBy>Marian Travers</cp:lastModifiedBy>
  <cp:revision>17</cp:revision>
  <dcterms:created xsi:type="dcterms:W3CDTF">2026-01-12T12:26:00Z</dcterms:created>
  <dcterms:modified xsi:type="dcterms:W3CDTF">2026-01-12T15:40:00Z</dcterms:modified>
</cp:coreProperties>
</file>