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4CD8" w14:textId="52802DDD" w:rsidR="00EB5E0B" w:rsidRPr="00094375" w:rsidRDefault="00EB5E0B" w:rsidP="00EB5E0B">
      <w:pPr>
        <w:spacing w:before="240" w:after="240" w:line="240" w:lineRule="auto"/>
        <w:jc w:val="center"/>
        <w:rPr>
          <w:rFonts w:cstheme="minorHAnsi"/>
          <w:color w:val="8EAADB" w:themeColor="accent1" w:themeTint="99"/>
          <w:kern w:val="0"/>
          <w:lang w:val="en-GB" w:eastAsia="en-GB"/>
          <w14:ligatures w14:val="none"/>
        </w:rPr>
      </w:pPr>
      <w:r w:rsidRPr="00094375">
        <w:rPr>
          <w:rFonts w:cstheme="minorHAnsi"/>
          <w:noProof/>
          <w:color w:val="8EAADB" w:themeColor="accent1" w:themeTint="99"/>
          <w:kern w:val="0"/>
          <w14:ligatures w14:val="none"/>
        </w:rPr>
        <w:drawing>
          <wp:inline distT="0" distB="0" distL="0" distR="0" wp14:anchorId="1D01CBDE" wp14:editId="68F6CCDA">
            <wp:extent cx="952500" cy="1181100"/>
            <wp:effectExtent l="0" t="0" r="0" b="0"/>
            <wp:docPr id="14196976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0084" w14:textId="68B02FA5" w:rsidR="00EB5E0B" w:rsidRPr="00094375" w:rsidRDefault="00F62A70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  <w:r>
        <w:rPr>
          <w:rFonts w:cstheme="minorHAnsi"/>
          <w:b/>
          <w:kern w:val="0"/>
          <w:u w:val="single"/>
          <w:lang w:val="en-GB" w:eastAsia="en-GB"/>
          <w14:ligatures w14:val="none"/>
        </w:rPr>
        <w:t>MINUTES</w:t>
      </w:r>
      <w:r w:rsidR="000D5F18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247D42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OF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LAND USE, PLANNING AND TRANSPORTATION</w:t>
      </w:r>
      <w:r w:rsidR="00EB5E0B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br/>
        <w:t>HYBRID STRATEGIC POLICY COMMITTEE MEETING</w:t>
      </w:r>
    </w:p>
    <w:p w14:paraId="3678A025" w14:textId="77777777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:u w:val="single"/>
          <w:lang w:val="en-GB" w:eastAsia="en-GB"/>
          <w14:ligatures w14:val="none"/>
        </w:rPr>
      </w:pPr>
    </w:p>
    <w:p w14:paraId="4CA47D43" w14:textId="7A58DD0C" w:rsidR="00EB5E0B" w:rsidRPr="00094375" w:rsidRDefault="00EB5E0B" w:rsidP="00EB5E0B">
      <w:pPr>
        <w:spacing w:after="0" w:line="240" w:lineRule="auto"/>
        <w:jc w:val="center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HELD ON </w:t>
      </w:r>
      <w:r w:rsidR="00247D42">
        <w:rPr>
          <w:rFonts w:cstheme="minorHAnsi"/>
          <w:b/>
          <w:kern w:val="0"/>
          <w:u w:val="single"/>
          <w:lang w:val="en-GB" w:eastAsia="en-GB"/>
          <w14:ligatures w14:val="none"/>
        </w:rPr>
        <w:t>T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>HURSDAY 13</w:t>
      </w:r>
      <w:r w:rsidR="00D71437" w:rsidRPr="00D71437">
        <w:rPr>
          <w:rFonts w:cstheme="minorHAnsi"/>
          <w:b/>
          <w:kern w:val="0"/>
          <w:u w:val="single"/>
          <w:vertAlign w:val="superscript"/>
          <w:lang w:val="en-GB" w:eastAsia="en-GB"/>
          <w14:ligatures w14:val="none"/>
        </w:rPr>
        <w:t>TH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MARCH </w:t>
      </w:r>
      <w:r w:rsidR="00CC1720"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>202</w:t>
      </w:r>
      <w:r w:rsidR="00D71437">
        <w:rPr>
          <w:rFonts w:cstheme="minorHAnsi"/>
          <w:b/>
          <w:kern w:val="0"/>
          <w:u w:val="single"/>
          <w:lang w:val="en-GB" w:eastAsia="en-GB"/>
          <w14:ligatures w14:val="none"/>
        </w:rPr>
        <w:t>5</w:t>
      </w:r>
      <w:r w:rsidRPr="00094375">
        <w:rPr>
          <w:rFonts w:cstheme="minorHAnsi"/>
          <w:b/>
          <w:kern w:val="0"/>
          <w:u w:val="single"/>
          <w:lang w:val="en-GB" w:eastAsia="en-GB"/>
          <w14:ligatures w14:val="none"/>
        </w:rPr>
        <w:t xml:space="preserve"> at 5.30p.m.</w:t>
      </w:r>
    </w:p>
    <w:p w14:paraId="5D665AAA" w14:textId="77777777" w:rsidR="00EB5E0B" w:rsidRPr="00094375" w:rsidRDefault="00EB5E0B" w:rsidP="00EB5E0B">
      <w:pPr>
        <w:keepNext/>
        <w:keepLines/>
        <w:spacing w:before="200" w:after="0"/>
        <w:outlineLvl w:val="2"/>
        <w:rPr>
          <w:rFonts w:cstheme="minorHAnsi"/>
          <w:b/>
          <w:kern w:val="0"/>
          <w14:ligatures w14:val="none"/>
        </w:rPr>
      </w:pPr>
      <w:r w:rsidRPr="00094375">
        <w:rPr>
          <w:rFonts w:cstheme="minorHAnsi"/>
          <w:b/>
          <w:kern w:val="0"/>
          <w14:ligatures w14:val="none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067"/>
      </w:tblGrid>
      <w:tr w:rsidR="00EB5E0B" w:rsidRPr="00094375" w14:paraId="3FBE41AC" w14:textId="77777777" w:rsidTr="0073683A">
        <w:tc>
          <w:tcPr>
            <w:tcW w:w="3397" w:type="dxa"/>
          </w:tcPr>
          <w:p w14:paraId="3AB1181B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Members</w:t>
            </w:r>
          </w:p>
        </w:tc>
        <w:tc>
          <w:tcPr>
            <w:tcW w:w="2552" w:type="dxa"/>
          </w:tcPr>
          <w:p w14:paraId="36F6905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  <w:r w:rsidRPr="00094375">
              <w:rPr>
                <w:rFonts w:cstheme="minorHAnsi"/>
                <w:b/>
                <w:bCs/>
              </w:rPr>
              <w:t>Council Officials</w:t>
            </w:r>
          </w:p>
        </w:tc>
        <w:tc>
          <w:tcPr>
            <w:tcW w:w="3067" w:type="dxa"/>
          </w:tcPr>
          <w:p w14:paraId="2C0B1200" w14:textId="77777777" w:rsidR="00EB5E0B" w:rsidRPr="00094375" w:rsidRDefault="00EB5E0B" w:rsidP="0073683A">
            <w:pPr>
              <w:keepNext/>
              <w:keepLines/>
              <w:spacing w:before="200"/>
              <w:outlineLvl w:val="2"/>
              <w:rPr>
                <w:rFonts w:cstheme="minorHAnsi"/>
                <w:b/>
                <w:bCs/>
              </w:rPr>
            </w:pPr>
          </w:p>
        </w:tc>
      </w:tr>
      <w:tr w:rsidR="00EB5E0B" w:rsidRPr="00094375" w14:paraId="04CFBD78" w14:textId="77777777" w:rsidTr="0073683A">
        <w:tc>
          <w:tcPr>
            <w:tcW w:w="3397" w:type="dxa"/>
          </w:tcPr>
          <w:p w14:paraId="00EA3BC1" w14:textId="3021C38B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D71437">
              <w:rPr>
                <w:rFonts w:cstheme="minorHAnsi"/>
              </w:rPr>
              <w:t xml:space="preserve">Yvonne Collins </w:t>
            </w:r>
            <w:r w:rsidR="002C4CFD" w:rsidRPr="00094375">
              <w:rPr>
                <w:rFonts w:cstheme="minorHAnsi"/>
              </w:rPr>
              <w:t xml:space="preserve"> </w:t>
            </w:r>
            <w:r w:rsidRPr="00094375">
              <w:rPr>
                <w:rFonts w:cstheme="minorHAnsi"/>
              </w:rPr>
              <w:t>(Chair)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</w:tcPr>
          <w:p w14:paraId="35030D8B" w14:textId="29F5D895" w:rsidR="00EB5E0B" w:rsidRPr="00094375" w:rsidRDefault="00F04282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Eoin Burke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3067" w:type="dxa"/>
          </w:tcPr>
          <w:p w14:paraId="512B4A57" w14:textId="622F3D4B" w:rsidR="00EB5E0B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Di</w:t>
            </w:r>
            <w:r w:rsidR="00EB5E0B" w:rsidRPr="00094375">
              <w:rPr>
                <w:rFonts w:cstheme="minorHAnsi"/>
              </w:rPr>
              <w:t>rector of Services</w:t>
            </w:r>
          </w:p>
        </w:tc>
      </w:tr>
      <w:tr w:rsidR="00EB5E0B" w:rsidRPr="00094375" w14:paraId="3D61EE12" w14:textId="77777777" w:rsidTr="0073683A">
        <w:tc>
          <w:tcPr>
            <w:tcW w:w="3397" w:type="dxa"/>
          </w:tcPr>
          <w:p w14:paraId="0185F086" w14:textId="76693803" w:rsidR="002C4CFD" w:rsidRPr="00094375" w:rsidRDefault="0076482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 xml:space="preserve">Cllr </w:t>
            </w:r>
            <w:r w:rsidR="002C4CFD" w:rsidRPr="00094375">
              <w:rPr>
                <w:rFonts w:cstheme="minorHAnsi"/>
              </w:rPr>
              <w:t>D</w:t>
            </w:r>
            <w:r w:rsidR="00F04282">
              <w:rPr>
                <w:rFonts w:cstheme="minorHAnsi"/>
              </w:rPr>
              <w:t>avid</w:t>
            </w:r>
            <w:r w:rsidR="002C4CFD" w:rsidRPr="00094375">
              <w:rPr>
                <w:rFonts w:cstheme="minorHAnsi"/>
              </w:rPr>
              <w:t xml:space="preserve"> McManus</w:t>
            </w:r>
          </w:p>
          <w:p w14:paraId="30A455E6" w14:textId="61516EB6" w:rsidR="00EB5E0B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2B801FF7" w14:textId="77777777" w:rsidR="00EB5E0B" w:rsidRPr="00094375" w:rsidRDefault="00EB5E0B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Mary Maguire</w:t>
            </w:r>
          </w:p>
        </w:tc>
        <w:tc>
          <w:tcPr>
            <w:tcW w:w="3067" w:type="dxa"/>
          </w:tcPr>
          <w:p w14:paraId="6D56FE2D" w14:textId="77777777" w:rsidR="00EB5E0B" w:rsidRPr="00094375" w:rsidRDefault="00EB5E0B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Executive Officer</w:t>
            </w:r>
          </w:p>
        </w:tc>
      </w:tr>
      <w:tr w:rsidR="00694A11" w:rsidRPr="00094375" w14:paraId="7C246E0E" w14:textId="77777777" w:rsidTr="0073683A">
        <w:tc>
          <w:tcPr>
            <w:tcW w:w="3397" w:type="dxa"/>
          </w:tcPr>
          <w:p w14:paraId="6504A37C" w14:textId="437C575A" w:rsidR="00694A11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Helen Farrell</w:t>
            </w:r>
            <w:r w:rsidRPr="00094375">
              <w:rPr>
                <w:rFonts w:cstheme="minorHAnsi"/>
              </w:rPr>
              <w:t xml:space="preserve"> </w:t>
            </w:r>
          </w:p>
          <w:p w14:paraId="70F70DC4" w14:textId="26A1C300" w:rsidR="002C4CFD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50D80140" w14:textId="2ECE01D4" w:rsidR="00694A11" w:rsidRPr="00094375" w:rsidRDefault="002C4CFD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Hazel Craigie (Teams)</w:t>
            </w:r>
          </w:p>
        </w:tc>
        <w:tc>
          <w:tcPr>
            <w:tcW w:w="3067" w:type="dxa"/>
          </w:tcPr>
          <w:p w14:paraId="09B4E791" w14:textId="32538B19" w:rsidR="00694A11" w:rsidRPr="00094375" w:rsidRDefault="002C4CFD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Senior Planner</w:t>
            </w:r>
          </w:p>
        </w:tc>
      </w:tr>
      <w:tr w:rsidR="002C4CFD" w:rsidRPr="00094375" w14:paraId="21D0EA61" w14:textId="77777777" w:rsidTr="0073683A">
        <w:tc>
          <w:tcPr>
            <w:tcW w:w="3397" w:type="dxa"/>
          </w:tcPr>
          <w:p w14:paraId="11584FB6" w14:textId="77777777" w:rsidR="002C4CFD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Jess Spear</w:t>
            </w:r>
          </w:p>
          <w:p w14:paraId="1C9EFAC3" w14:textId="5B6AFCE8" w:rsidR="009815B7" w:rsidRPr="00094375" w:rsidRDefault="009815B7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1A06BF11" w14:textId="16F33A06" w:rsidR="002C4CFD" w:rsidRPr="00094375" w:rsidRDefault="00F04282" w:rsidP="002C4CFD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 Shanahan </w:t>
            </w:r>
            <w:r w:rsidR="002C4CFD" w:rsidRPr="00094375">
              <w:rPr>
                <w:rFonts w:cstheme="minorHAnsi"/>
              </w:rPr>
              <w:t xml:space="preserve"> </w:t>
            </w:r>
          </w:p>
        </w:tc>
        <w:tc>
          <w:tcPr>
            <w:tcW w:w="3067" w:type="dxa"/>
          </w:tcPr>
          <w:p w14:paraId="0FDCB9CF" w14:textId="0964ADEA" w:rsidR="002C4CFD" w:rsidRPr="00094375" w:rsidRDefault="00F04282" w:rsidP="002C4CFD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Administrative Officer</w:t>
            </w:r>
          </w:p>
        </w:tc>
      </w:tr>
      <w:tr w:rsidR="00F04282" w:rsidRPr="00094375" w14:paraId="711A8A02" w14:textId="77777777" w:rsidTr="0073683A">
        <w:tc>
          <w:tcPr>
            <w:tcW w:w="3397" w:type="dxa"/>
          </w:tcPr>
          <w:p w14:paraId="56647BD6" w14:textId="77777777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Cllr Niamh Fennell</w:t>
            </w:r>
          </w:p>
          <w:p w14:paraId="7A8788E0" w14:textId="0ED53807" w:rsidR="009815B7" w:rsidRPr="00094375" w:rsidRDefault="009815B7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Teams</w:t>
            </w:r>
          </w:p>
        </w:tc>
        <w:tc>
          <w:tcPr>
            <w:tcW w:w="2552" w:type="dxa"/>
          </w:tcPr>
          <w:p w14:paraId="3C9AFC46" w14:textId="26CF6473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Susan Sinclair</w:t>
            </w:r>
          </w:p>
        </w:tc>
        <w:tc>
          <w:tcPr>
            <w:tcW w:w="3067" w:type="dxa"/>
          </w:tcPr>
          <w:p w14:paraId="20CCEFDC" w14:textId="7D4D4D9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Administrative Officer</w:t>
            </w:r>
          </w:p>
        </w:tc>
      </w:tr>
      <w:tr w:rsidR="00F04282" w:rsidRPr="00094375" w14:paraId="026CA069" w14:textId="77777777" w:rsidTr="0073683A">
        <w:tc>
          <w:tcPr>
            <w:tcW w:w="3397" w:type="dxa"/>
          </w:tcPr>
          <w:p w14:paraId="607690F1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FA34CDC" w14:textId="34F50FAC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Fiona Campbell</w:t>
            </w:r>
          </w:p>
        </w:tc>
        <w:tc>
          <w:tcPr>
            <w:tcW w:w="3067" w:type="dxa"/>
          </w:tcPr>
          <w:p w14:paraId="76C86F8E" w14:textId="48D30126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Administrative Officer</w:t>
            </w:r>
          </w:p>
        </w:tc>
      </w:tr>
      <w:tr w:rsidR="00F04282" w:rsidRPr="00094375" w14:paraId="6FA3A05D" w14:textId="77777777" w:rsidTr="0073683A">
        <w:tc>
          <w:tcPr>
            <w:tcW w:w="3397" w:type="dxa"/>
          </w:tcPr>
          <w:p w14:paraId="3FBD9964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7B2647F" w14:textId="634789E0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Farhan Nasiem</w:t>
            </w:r>
          </w:p>
        </w:tc>
        <w:tc>
          <w:tcPr>
            <w:tcW w:w="3067" w:type="dxa"/>
          </w:tcPr>
          <w:p w14:paraId="41C64DCE" w14:textId="3E8E6A7F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Sen Exec Engineer</w:t>
            </w:r>
          </w:p>
        </w:tc>
      </w:tr>
      <w:tr w:rsidR="00F04282" w:rsidRPr="00094375" w14:paraId="77CF365B" w14:textId="77777777" w:rsidTr="0073683A">
        <w:tc>
          <w:tcPr>
            <w:tcW w:w="3397" w:type="dxa"/>
          </w:tcPr>
          <w:p w14:paraId="178826B7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5D4205DB" w14:textId="13DB1605" w:rsidR="00F04282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Padraig Collins</w:t>
            </w:r>
          </w:p>
        </w:tc>
        <w:tc>
          <w:tcPr>
            <w:tcW w:w="3067" w:type="dxa"/>
          </w:tcPr>
          <w:p w14:paraId="48E7986C" w14:textId="56E87350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Sen Exec Planner</w:t>
            </w:r>
          </w:p>
        </w:tc>
      </w:tr>
      <w:tr w:rsidR="00F04282" w:rsidRPr="00094375" w14:paraId="31AAD5AE" w14:textId="77777777" w:rsidTr="0073683A">
        <w:tc>
          <w:tcPr>
            <w:tcW w:w="3397" w:type="dxa"/>
          </w:tcPr>
          <w:p w14:paraId="5F2770A4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719358C" w14:textId="0F0D789C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Orlaith Maguire</w:t>
            </w:r>
            <w:r w:rsidRPr="00094375">
              <w:rPr>
                <w:rFonts w:cstheme="minorHAnsi"/>
              </w:rPr>
              <w:t xml:space="preserve"> </w:t>
            </w:r>
            <w:r w:rsidRPr="00094375">
              <w:rPr>
                <w:rFonts w:cstheme="minorHAnsi"/>
              </w:rPr>
              <w:tab/>
            </w:r>
          </w:p>
        </w:tc>
        <w:tc>
          <w:tcPr>
            <w:tcW w:w="3067" w:type="dxa"/>
          </w:tcPr>
          <w:p w14:paraId="6D27F9E6" w14:textId="63049B69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 xml:space="preserve">Road Safety </w:t>
            </w:r>
            <w:r w:rsidRPr="00094375">
              <w:rPr>
                <w:rFonts w:cstheme="minorHAnsi"/>
              </w:rPr>
              <w:t>Officer</w:t>
            </w:r>
          </w:p>
        </w:tc>
      </w:tr>
      <w:tr w:rsidR="00F04282" w:rsidRPr="00094375" w14:paraId="76398FF2" w14:textId="77777777" w:rsidTr="0073683A">
        <w:tc>
          <w:tcPr>
            <w:tcW w:w="3397" w:type="dxa"/>
          </w:tcPr>
          <w:p w14:paraId="4AE7FD18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0E55C62" w14:textId="7CD85462" w:rsidR="00F04282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3A15ED33" w14:textId="1C1C182E" w:rsidR="00F04282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1986A939" w14:textId="77777777" w:rsidTr="0073683A">
        <w:tc>
          <w:tcPr>
            <w:tcW w:w="3397" w:type="dxa"/>
          </w:tcPr>
          <w:p w14:paraId="7DB1AD48" w14:textId="77777777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  <w:r w:rsidRPr="00094375">
              <w:rPr>
                <w:rFonts w:cstheme="minorHAnsi"/>
              </w:rPr>
              <w:t>Business Commercial</w:t>
            </w:r>
          </w:p>
          <w:p w14:paraId="0E6ECC60" w14:textId="1155C6E9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BA345C2" w14:textId="47113A0A" w:rsidR="00F04282" w:rsidRPr="00094375" w:rsidRDefault="00F04282" w:rsidP="00F04282">
            <w:pPr>
              <w:keepNext/>
              <w:keepLines/>
              <w:spacing w:before="200"/>
              <w:jc w:val="both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51B7F6DF" w14:textId="484CC265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  <w:tr w:rsidR="00F04282" w:rsidRPr="00094375" w14:paraId="6C01EFB3" w14:textId="77777777" w:rsidTr="0073683A">
        <w:tc>
          <w:tcPr>
            <w:tcW w:w="3397" w:type="dxa"/>
          </w:tcPr>
          <w:p w14:paraId="02951485" w14:textId="77777777" w:rsidR="00F04282" w:rsidRPr="00094375" w:rsidRDefault="00F04282" w:rsidP="00F04282">
            <w:pPr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Development / Construction</w:t>
            </w:r>
          </w:p>
          <w:p w14:paraId="2C40DB74" w14:textId="77777777" w:rsidR="00F04282" w:rsidRDefault="00F04282" w:rsidP="00F04282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 w:rsidRPr="00094375">
              <w:rPr>
                <w:rFonts w:eastAsia="Times New Roman" w:cstheme="minorHAnsi"/>
                <w:lang w:val="en-GB" w:eastAsia="en-US"/>
              </w:rPr>
              <w:t>Sean O’Neill</w:t>
            </w:r>
          </w:p>
          <w:p w14:paraId="54B1626E" w14:textId="71081F61" w:rsidR="009815B7" w:rsidRPr="00094375" w:rsidRDefault="009815B7" w:rsidP="00F04282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lang w:val="en-GB" w:eastAsia="en-US"/>
              </w:rPr>
            </w:pPr>
            <w:r>
              <w:rPr>
                <w:rFonts w:eastAsia="Times New Roman" w:cstheme="minorHAnsi"/>
                <w:lang w:val="en-GB" w:eastAsia="en-US"/>
              </w:rPr>
              <w:t>Teams</w:t>
            </w:r>
          </w:p>
          <w:p w14:paraId="66BC5D35" w14:textId="22BC94A0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350AF84" w14:textId="708BD6F5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  <w:tc>
          <w:tcPr>
            <w:tcW w:w="3067" w:type="dxa"/>
          </w:tcPr>
          <w:p w14:paraId="296A3F0F" w14:textId="7B5E6D16" w:rsidR="00F04282" w:rsidRPr="00094375" w:rsidRDefault="00F04282" w:rsidP="00F04282">
            <w:pPr>
              <w:keepNext/>
              <w:keepLines/>
              <w:spacing w:before="200"/>
              <w:outlineLvl w:val="2"/>
              <w:rPr>
                <w:rFonts w:cstheme="minorHAnsi"/>
              </w:rPr>
            </w:pPr>
          </w:p>
        </w:tc>
      </w:tr>
    </w:tbl>
    <w:p w14:paraId="7170D0A1" w14:textId="77777777" w:rsidR="0073202C" w:rsidRPr="00554CCE" w:rsidRDefault="0073202C" w:rsidP="00557DD5">
      <w:pPr>
        <w:pStyle w:val="NoSpacing"/>
        <w:rPr>
          <w:rFonts w:cstheme="minorHAnsi"/>
          <w:u w:val="single"/>
        </w:rPr>
      </w:pPr>
    </w:p>
    <w:p w14:paraId="47B460B4" w14:textId="77777777" w:rsidR="009D1767" w:rsidRDefault="009D1767" w:rsidP="0063177E">
      <w:pPr>
        <w:rPr>
          <w:rFonts w:cstheme="minorHAnsi"/>
        </w:rPr>
      </w:pPr>
      <w:r>
        <w:rPr>
          <w:rFonts w:cstheme="minorHAnsi"/>
        </w:rPr>
        <w:lastRenderedPageBreak/>
        <w:t>HI – December 2024 Minutes</w:t>
      </w:r>
    </w:p>
    <w:p w14:paraId="20CB012C" w14:textId="0801CA23" w:rsidR="0063177E" w:rsidRPr="00094375" w:rsidRDefault="0030501F" w:rsidP="0063177E">
      <w:pPr>
        <w:rPr>
          <w:rFonts w:cstheme="minorHAnsi"/>
        </w:rPr>
      </w:pPr>
      <w:r w:rsidRPr="00094375">
        <w:rPr>
          <w:rFonts w:cstheme="minorHAnsi"/>
        </w:rPr>
        <w:t xml:space="preserve">The </w:t>
      </w:r>
      <w:r w:rsidR="00F04282">
        <w:rPr>
          <w:rFonts w:cstheme="minorHAnsi"/>
        </w:rPr>
        <w:t xml:space="preserve">Minutes of the December (November deferred )2024 </w:t>
      </w:r>
      <w:r w:rsidR="0063177E" w:rsidRPr="00094375">
        <w:rPr>
          <w:rFonts w:cstheme="minorHAnsi"/>
        </w:rPr>
        <w:t xml:space="preserve">SPC, held on </w:t>
      </w:r>
      <w:r w:rsidR="00F04282">
        <w:rPr>
          <w:rFonts w:cstheme="minorHAnsi"/>
        </w:rPr>
        <w:t>3</w:t>
      </w:r>
      <w:r w:rsidR="00F04282" w:rsidRPr="00F04282">
        <w:rPr>
          <w:rFonts w:cstheme="minorHAnsi"/>
          <w:vertAlign w:val="superscript"/>
        </w:rPr>
        <w:t>rd</w:t>
      </w:r>
      <w:r w:rsidR="00F04282">
        <w:rPr>
          <w:rFonts w:cstheme="minorHAnsi"/>
        </w:rPr>
        <w:t xml:space="preserve"> December 2024 </w:t>
      </w:r>
      <w:r w:rsidR="00094375" w:rsidRPr="00094375">
        <w:rPr>
          <w:rFonts w:cstheme="minorHAnsi"/>
        </w:rPr>
        <w:t>w</w:t>
      </w:r>
      <w:r w:rsidR="00D71437">
        <w:rPr>
          <w:rFonts w:cstheme="minorHAnsi"/>
        </w:rPr>
        <w:t xml:space="preserve">ere </w:t>
      </w:r>
      <w:r w:rsidR="00F04282" w:rsidRPr="009D1767">
        <w:rPr>
          <w:rFonts w:cstheme="minorHAnsi"/>
        </w:rPr>
        <w:t>Proposed by Cllr J Spear, seconded by Cllr D McManus</w:t>
      </w:r>
      <w:r w:rsidR="009D1767" w:rsidRPr="009D1767">
        <w:rPr>
          <w:rFonts w:cstheme="minorHAnsi"/>
        </w:rPr>
        <w:t xml:space="preserve"> and</w:t>
      </w:r>
      <w:r w:rsidR="009D1767">
        <w:rPr>
          <w:rFonts w:cstheme="minorHAnsi"/>
          <w:b/>
          <w:bCs/>
        </w:rPr>
        <w:t xml:space="preserve"> AGREED</w:t>
      </w:r>
    </w:p>
    <w:p w14:paraId="08A2060E" w14:textId="06D912A7" w:rsidR="00557DD5" w:rsidRPr="00554CCE" w:rsidRDefault="00EB5E0B" w:rsidP="00557DD5">
      <w:pPr>
        <w:pStyle w:val="NoSpacing"/>
        <w:rPr>
          <w:rFonts w:cstheme="minorHAnsi"/>
          <w:b/>
          <w:bCs/>
          <w:u w:val="single"/>
        </w:rPr>
      </w:pPr>
      <w:r w:rsidRPr="009D1767">
        <w:rPr>
          <w:rFonts w:cstheme="minorHAnsi"/>
          <w:b/>
          <w:bCs/>
        </w:rPr>
        <w:t>H2</w:t>
      </w:r>
      <w:r w:rsidR="0063177E" w:rsidRPr="009D1767">
        <w:rPr>
          <w:rFonts w:cstheme="minorHAnsi"/>
          <w:b/>
          <w:bCs/>
        </w:rPr>
        <w:t xml:space="preserve">– Update on </w:t>
      </w:r>
      <w:r w:rsidR="009D1767" w:rsidRPr="009D1767">
        <w:rPr>
          <w:rFonts w:cstheme="minorHAnsi"/>
          <w:b/>
          <w:bCs/>
        </w:rPr>
        <w:t>Speed Limit Review</w:t>
      </w:r>
      <w:r w:rsidR="00C77EB7" w:rsidRPr="00554CCE">
        <w:rPr>
          <w:rFonts w:cstheme="minorHAnsi"/>
          <w:b/>
          <w:bCs/>
          <w:u w:val="single"/>
        </w:rPr>
        <w:t xml:space="preserve"> </w:t>
      </w:r>
    </w:p>
    <w:p w14:paraId="0D2BBD80" w14:textId="77777777" w:rsidR="00C6022E" w:rsidRPr="00094375" w:rsidRDefault="00C6022E" w:rsidP="00557DD5">
      <w:pPr>
        <w:pStyle w:val="NoSpacing"/>
        <w:rPr>
          <w:rFonts w:cstheme="minorHAnsi"/>
          <w:b/>
          <w:bCs/>
        </w:rPr>
      </w:pPr>
    </w:p>
    <w:p w14:paraId="708DF917" w14:textId="11463519" w:rsidR="0030501F" w:rsidRPr="00094375" w:rsidRDefault="0063177E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9D1767">
        <w:rPr>
          <w:rFonts w:cstheme="minorHAnsi"/>
        </w:rPr>
        <w:t>Mr Farhan Nasiem, Senior Executive Engineer</w:t>
      </w:r>
    </w:p>
    <w:p w14:paraId="073B2B26" w14:textId="515A7745" w:rsidR="0030501F" w:rsidRPr="00094375" w:rsidRDefault="00C77EB7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</w:t>
      </w:r>
      <w:r w:rsidR="00155C0C" w:rsidRPr="00094375">
        <w:rPr>
          <w:rFonts w:cstheme="minorHAnsi"/>
        </w:rPr>
        <w:t>on</w:t>
      </w:r>
    </w:p>
    <w:p w14:paraId="4A4DF733" w14:textId="77777777" w:rsidR="009D1767" w:rsidRDefault="009D1767" w:rsidP="0086341E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Collision Speed – Fatality Risk</w:t>
      </w:r>
    </w:p>
    <w:p w14:paraId="21B0DBC3" w14:textId="77777777" w:rsidR="009D1767" w:rsidRPr="009D1767" w:rsidRDefault="009D1767" w:rsidP="003024CC">
      <w:pPr>
        <w:pStyle w:val="ListParagraph"/>
        <w:numPr>
          <w:ilvl w:val="0"/>
          <w:numId w:val="14"/>
        </w:numPr>
        <w:spacing w:after="0"/>
        <w:rPr>
          <w:sz w:val="24"/>
          <w:szCs w:val="24"/>
          <w14:ligatures w14:val="none"/>
        </w:rPr>
      </w:pPr>
      <w:r w:rsidRPr="009D1767">
        <w:rPr>
          <w:rFonts w:cstheme="minorHAnsi"/>
        </w:rPr>
        <w:t>Update on Phase 1 (Rural) Speed Limit Review</w:t>
      </w:r>
    </w:p>
    <w:p w14:paraId="3BBDF4FB" w14:textId="6E7A4ECC" w:rsidR="009D1767" w:rsidRPr="009D1767" w:rsidRDefault="009D1767" w:rsidP="009D1767">
      <w:pPr>
        <w:pStyle w:val="ListParagraph"/>
        <w:numPr>
          <w:ilvl w:val="1"/>
          <w:numId w:val="14"/>
        </w:numPr>
        <w:spacing w:after="0"/>
        <w:rPr>
          <w14:ligatures w14:val="none"/>
        </w:rPr>
      </w:pPr>
      <w:r w:rsidRPr="009D1767">
        <w:rPr>
          <w:color w:val="000000" w:themeColor="text1"/>
          <w:kern w:val="24"/>
          <w:lang w:val="en-GB"/>
          <w14:ligatures w14:val="none"/>
        </w:rPr>
        <w:t xml:space="preserve">All 80km/h signs on Rural Roads in SDCC replaced with a speed limit of </w:t>
      </w:r>
      <w:r w:rsidRPr="009D1767">
        <w:rPr>
          <w:kern w:val="24"/>
          <w:lang w:val="en-GB"/>
          <w14:ligatures w14:val="none"/>
        </w:rPr>
        <w:t>60km/h and operational from 7</w:t>
      </w:r>
      <w:r w:rsidRPr="009D1767">
        <w:rPr>
          <w:kern w:val="24"/>
          <w:vertAlign w:val="superscript"/>
          <w:lang w:val="en-GB"/>
          <w14:ligatures w14:val="none"/>
        </w:rPr>
        <w:t>th</w:t>
      </w:r>
      <w:r w:rsidRPr="009D1767">
        <w:rPr>
          <w:kern w:val="24"/>
          <w:lang w:val="en-GB"/>
          <w14:ligatures w14:val="none"/>
        </w:rPr>
        <w:t xml:space="preserve"> February 2025.</w:t>
      </w:r>
    </w:p>
    <w:p w14:paraId="1334FC2A" w14:textId="77777777" w:rsidR="009D1767" w:rsidRPr="009D1767" w:rsidRDefault="009D1767" w:rsidP="0030501F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color w:val="000000" w:themeColor="text1"/>
          <w:kern w:val="24"/>
        </w:rPr>
        <w:t>Commencement of Phase 2 – Urban Speed Limit Review</w:t>
      </w:r>
    </w:p>
    <w:p w14:paraId="0160287E" w14:textId="2174ACA1" w:rsidR="009D1767" w:rsidRPr="009D1767" w:rsidRDefault="009D1767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  <w:color w:val="000000" w:themeColor="text1"/>
          <w:kern w:val="24"/>
        </w:rPr>
        <w:t>30Km/h to apply where there is significant presence of venerable road users</w:t>
      </w:r>
    </w:p>
    <w:p w14:paraId="3B69A09B" w14:textId="77777777" w:rsidR="009D1767" w:rsidRDefault="009D1767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Some exceptions leading to 20Km/h and 50Km/h</w:t>
      </w:r>
    </w:p>
    <w:p w14:paraId="03DBCFB4" w14:textId="4D1A5642" w:rsidR="0030501F" w:rsidRPr="00094375" w:rsidRDefault="009D1767" w:rsidP="009D176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Urban roads with high design speed may have higher Km/h</w:t>
      </w:r>
    </w:p>
    <w:p w14:paraId="69112F3E" w14:textId="69CFCB62" w:rsidR="0030501F" w:rsidRPr="00094375" w:rsidRDefault="009D176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Determination of speed limits in urban areas – </w:t>
      </w:r>
      <w:r w:rsidR="00742F97">
        <w:rPr>
          <w:rFonts w:cstheme="minorHAnsi"/>
        </w:rPr>
        <w:t>Arterial</w:t>
      </w:r>
      <w:r>
        <w:rPr>
          <w:rFonts w:cstheme="minorHAnsi"/>
        </w:rPr>
        <w:t xml:space="preserve"> / L</w:t>
      </w:r>
      <w:r w:rsidR="00742F97">
        <w:rPr>
          <w:rFonts w:cstheme="minorHAnsi"/>
        </w:rPr>
        <w:t>i</w:t>
      </w:r>
      <w:r>
        <w:rPr>
          <w:rFonts w:cstheme="minorHAnsi"/>
        </w:rPr>
        <w:t xml:space="preserve">nk/ </w:t>
      </w:r>
      <w:r w:rsidR="00742F97">
        <w:rPr>
          <w:rFonts w:cstheme="minorHAnsi"/>
        </w:rPr>
        <w:t>Local</w:t>
      </w:r>
    </w:p>
    <w:p w14:paraId="01196C4C" w14:textId="77777777" w:rsidR="00742F97" w:rsidRDefault="00742F9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Urban speed limit implementation – </w:t>
      </w:r>
    </w:p>
    <w:p w14:paraId="39402372" w14:textId="20429675" w:rsidR="00742F97" w:rsidRDefault="00742F97" w:rsidP="00742F9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Step 1 – Identify urban speed zones</w:t>
      </w:r>
    </w:p>
    <w:p w14:paraId="7359A388" w14:textId="5D99EA0A" w:rsidR="00742F97" w:rsidRDefault="00742F97" w:rsidP="00742F9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Step 2 – Identify locations where other than 30Kh/m should apply</w:t>
      </w:r>
    </w:p>
    <w:p w14:paraId="31888040" w14:textId="098F681E" w:rsidR="00742F97" w:rsidRDefault="00742F97" w:rsidP="00742F97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Step 3 – make Byelaws</w:t>
      </w:r>
    </w:p>
    <w:p w14:paraId="6701F628" w14:textId="772E4C44" w:rsidR="00962145" w:rsidRPr="00094375" w:rsidRDefault="00962145" w:rsidP="00962145">
      <w:pPr>
        <w:rPr>
          <w:rFonts w:cstheme="minorHAnsi"/>
        </w:rPr>
      </w:pPr>
      <w:r w:rsidRPr="00094375">
        <w:rPr>
          <w:rFonts w:cstheme="minorHAnsi"/>
        </w:rPr>
        <w:t>M</w:t>
      </w:r>
      <w:r w:rsidR="00742F97">
        <w:rPr>
          <w:rFonts w:cstheme="minorHAnsi"/>
        </w:rPr>
        <w:t xml:space="preserve">r Nasiem’s presentation concluded with illustrative examples, and he responded to </w:t>
      </w:r>
      <w:r w:rsidRPr="00094375">
        <w:rPr>
          <w:rFonts w:cstheme="minorHAnsi"/>
        </w:rPr>
        <w:t>raised</w:t>
      </w:r>
      <w:r w:rsidR="00742F97">
        <w:rPr>
          <w:rFonts w:cstheme="minorHAnsi"/>
        </w:rPr>
        <w:t xml:space="preserve"> regarding publicity / education campaign</w:t>
      </w:r>
      <w:r w:rsidRPr="00094375">
        <w:rPr>
          <w:rFonts w:cstheme="minorHAnsi"/>
        </w:rPr>
        <w:t>.</w:t>
      </w:r>
    </w:p>
    <w:p w14:paraId="4E2AF9E0" w14:textId="02323736" w:rsidR="0065407E" w:rsidRPr="00094375" w:rsidRDefault="00EB5E0B" w:rsidP="000652AC">
      <w:pPr>
        <w:pStyle w:val="Heading3"/>
        <w:rPr>
          <w:rFonts w:eastAsiaTheme="majorEastAsia" w:cstheme="minorHAnsi"/>
          <w:b/>
          <w:bCs/>
          <w:color w:val="000000" w:themeColor="text1"/>
          <w:kern w:val="24"/>
          <w:u w:val="single"/>
          <w:lang w:val="en-GB"/>
        </w:rPr>
      </w:pPr>
      <w:r w:rsidRPr="00742F97">
        <w:rPr>
          <w:rFonts w:cstheme="minorHAnsi"/>
          <w:b/>
        </w:rPr>
        <w:t>H3</w:t>
      </w:r>
      <w:r w:rsidR="00C6576E" w:rsidRPr="00742F97">
        <w:rPr>
          <w:rFonts w:cstheme="minorHAnsi"/>
          <w:b/>
        </w:rPr>
        <w:t xml:space="preserve"> </w:t>
      </w:r>
      <w:r w:rsidR="000D5C99" w:rsidRPr="00742F97">
        <w:rPr>
          <w:rFonts w:cstheme="minorHAnsi"/>
          <w:b/>
        </w:rPr>
        <w:t xml:space="preserve">– </w:t>
      </w:r>
      <w:r w:rsidR="00742F97">
        <w:rPr>
          <w:rFonts w:cstheme="minorHAnsi"/>
          <w:b/>
        </w:rPr>
        <w:t>Regulation and use of eScooters</w:t>
      </w:r>
    </w:p>
    <w:p w14:paraId="74F40227" w14:textId="0734078D" w:rsidR="00155C0C" w:rsidRPr="00094375" w:rsidRDefault="00211673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report as circulated </w:t>
      </w:r>
      <w:r w:rsidR="000A006D" w:rsidRPr="00094375">
        <w:rPr>
          <w:rFonts w:cstheme="minorHAnsi"/>
        </w:rPr>
        <w:t xml:space="preserve">and </w:t>
      </w:r>
      <w:r w:rsidRPr="00094375">
        <w:rPr>
          <w:rFonts w:cstheme="minorHAnsi"/>
        </w:rPr>
        <w:t xml:space="preserve">presented by </w:t>
      </w:r>
      <w:r w:rsidR="00AE0301" w:rsidRPr="00094375">
        <w:rPr>
          <w:rFonts w:cstheme="minorHAnsi"/>
        </w:rPr>
        <w:t>M</w:t>
      </w:r>
      <w:r w:rsidR="000B76AF" w:rsidRPr="00094375">
        <w:rPr>
          <w:rFonts w:cstheme="minorHAnsi"/>
        </w:rPr>
        <w:t xml:space="preserve">s </w:t>
      </w:r>
      <w:r w:rsidR="00742F97">
        <w:rPr>
          <w:rFonts w:cstheme="minorHAnsi"/>
        </w:rPr>
        <w:t>Orlaith Maguire, Road Safety Officer</w:t>
      </w:r>
    </w:p>
    <w:p w14:paraId="334141C6" w14:textId="77777777" w:rsidR="00155C0C" w:rsidRPr="00094375" w:rsidRDefault="00155C0C" w:rsidP="004946BC">
      <w:pPr>
        <w:spacing w:after="0" w:line="216" w:lineRule="auto"/>
        <w:rPr>
          <w:rFonts w:cstheme="minorHAnsi"/>
        </w:rPr>
      </w:pPr>
    </w:p>
    <w:p w14:paraId="3B5D0E49" w14:textId="1E1D8DEE" w:rsidR="008B05A6" w:rsidRPr="00094375" w:rsidRDefault="00155C0C" w:rsidP="004946BC">
      <w:pPr>
        <w:spacing w:after="0" w:line="216" w:lineRule="auto"/>
        <w:rPr>
          <w:rFonts w:cstheme="minorHAnsi"/>
        </w:rPr>
      </w:pPr>
      <w:r w:rsidRPr="00094375">
        <w:rPr>
          <w:rFonts w:cstheme="minorHAnsi"/>
        </w:rPr>
        <w:t xml:space="preserve">The presentation focused on: </w:t>
      </w:r>
      <w:r w:rsidR="0065407E" w:rsidRPr="00094375">
        <w:rPr>
          <w:rFonts w:cstheme="minorHAnsi"/>
        </w:rPr>
        <w:t xml:space="preserve"> </w:t>
      </w:r>
    </w:p>
    <w:p w14:paraId="145FE555" w14:textId="2D134E88" w:rsidR="00F4298E" w:rsidRPr="00094375" w:rsidRDefault="00742F9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Recent legislation – Road Traffic and Roads Act 2024</w:t>
      </w:r>
      <w:r w:rsidR="00155C0C" w:rsidRPr="00094375">
        <w:rPr>
          <w:rFonts w:cstheme="minorHAnsi"/>
        </w:rPr>
        <w:t xml:space="preserve"> </w:t>
      </w:r>
    </w:p>
    <w:p w14:paraId="47CBFDAC" w14:textId="2D38DF4A" w:rsidR="00155C0C" w:rsidRPr="00094375" w:rsidRDefault="00742F9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New class of vehicle legitimised – Personal Powered Transporter (PPT)</w:t>
      </w:r>
    </w:p>
    <w:p w14:paraId="196C78B3" w14:textId="3A7C483F" w:rsidR="00155C0C" w:rsidRPr="00742F97" w:rsidRDefault="00742F9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eScooters – a new and novel mode of transport</w:t>
      </w:r>
    </w:p>
    <w:p w14:paraId="349A5E59" w14:textId="0F90571C" w:rsidR="00742F97" w:rsidRPr="00094375" w:rsidRDefault="00742F97" w:rsidP="00742F97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Restrictions and prohibitions – </w:t>
      </w:r>
      <w:r w:rsidR="002F2F87">
        <w:rPr>
          <w:rFonts w:cstheme="minorHAnsi"/>
        </w:rPr>
        <w:t>speed capacity</w:t>
      </w:r>
      <w:r>
        <w:rPr>
          <w:rFonts w:cstheme="minorHAnsi"/>
        </w:rPr>
        <w:t xml:space="preserve"> and weight</w:t>
      </w:r>
    </w:p>
    <w:p w14:paraId="29DB4E4D" w14:textId="77777777" w:rsidR="002F2F87" w:rsidRPr="002F2F87" w:rsidRDefault="002F2F8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Recent media campaign </w:t>
      </w:r>
    </w:p>
    <w:p w14:paraId="2747190C" w14:textId="15137F11" w:rsidR="002F2F87" w:rsidRPr="002F2F87" w:rsidRDefault="002F2F8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Analysis of Fixed Charge notices issued since implementation </w:t>
      </w:r>
    </w:p>
    <w:p w14:paraId="67D8D2C8" w14:textId="3AF1B304" w:rsidR="002F2F87" w:rsidRPr="002F2F87" w:rsidRDefault="002F2F8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Analysis of incidents involving eScooters</w:t>
      </w:r>
    </w:p>
    <w:p w14:paraId="326CB2C4" w14:textId="28112A56" w:rsidR="002F2F87" w:rsidRPr="002F2F87" w:rsidRDefault="002F2F87" w:rsidP="00CE2759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Analysis of detention of vehicles </w:t>
      </w:r>
    </w:p>
    <w:p w14:paraId="79FD6779" w14:textId="77777777" w:rsidR="00155C0C" w:rsidRPr="00094375" w:rsidRDefault="00155C0C" w:rsidP="00A075C1">
      <w:pPr>
        <w:pStyle w:val="ListParagraph"/>
        <w:spacing w:after="0" w:line="216" w:lineRule="auto"/>
        <w:ind w:left="1080"/>
        <w:rPr>
          <w:rFonts w:cstheme="minorHAnsi"/>
          <w:color w:val="000000" w:themeColor="text1"/>
          <w:kern w:val="24"/>
          <w:lang w:val="en-US"/>
          <w14:ligatures w14:val="none"/>
        </w:rPr>
      </w:pPr>
    </w:p>
    <w:p w14:paraId="54424B77" w14:textId="6CFB12FB" w:rsidR="001175D5" w:rsidRPr="00094375" w:rsidRDefault="00033DC3" w:rsidP="001175D5">
      <w:pPr>
        <w:rPr>
          <w:rFonts w:cstheme="minorHAnsi"/>
        </w:rPr>
      </w:pPr>
      <w:r w:rsidRPr="00094375">
        <w:rPr>
          <w:rFonts w:cstheme="minorHAnsi"/>
        </w:rPr>
        <w:t>M</w:t>
      </w:r>
      <w:r w:rsidR="00554CCE">
        <w:rPr>
          <w:rFonts w:cstheme="minorHAnsi"/>
        </w:rPr>
        <w:t>s.</w:t>
      </w:r>
      <w:r w:rsidR="002F2F87">
        <w:rPr>
          <w:rFonts w:cstheme="minorHAnsi"/>
        </w:rPr>
        <w:t xml:space="preserve"> O.</w:t>
      </w:r>
      <w:r w:rsidR="001175D5" w:rsidRPr="00094375">
        <w:rPr>
          <w:rFonts w:cstheme="minorHAnsi"/>
        </w:rPr>
        <w:t xml:space="preserve"> </w:t>
      </w:r>
      <w:r w:rsidR="002F2F87">
        <w:rPr>
          <w:rFonts w:cstheme="minorHAnsi"/>
        </w:rPr>
        <w:t xml:space="preserve">Maguire and Ms. M. Maguire responded to queries </w:t>
      </w:r>
      <w:r w:rsidRPr="00094375">
        <w:rPr>
          <w:rFonts w:cstheme="minorHAnsi"/>
        </w:rPr>
        <w:t>raised</w:t>
      </w:r>
      <w:r w:rsidR="002F2F87">
        <w:rPr>
          <w:rFonts w:cstheme="minorHAnsi"/>
        </w:rPr>
        <w:t xml:space="preserve"> regarding regulation </w:t>
      </w:r>
      <w:r w:rsidR="008D5030">
        <w:rPr>
          <w:rFonts w:cstheme="minorHAnsi"/>
        </w:rPr>
        <w:t>/ incident claims and use in public parks</w:t>
      </w:r>
      <w:r w:rsidRPr="00094375">
        <w:rPr>
          <w:rFonts w:cstheme="minorHAnsi"/>
        </w:rPr>
        <w:t>.</w:t>
      </w:r>
      <w:bookmarkStart w:id="0" w:name="_Hlk161052652"/>
    </w:p>
    <w:p w14:paraId="46D56B61" w14:textId="7D54A0B7" w:rsidR="00682FB7" w:rsidRPr="00094375" w:rsidRDefault="00682FB7" w:rsidP="001175D5">
      <w:pPr>
        <w:rPr>
          <w:rFonts w:cstheme="minorHAnsi"/>
          <w:b/>
          <w:u w:val="single"/>
        </w:rPr>
      </w:pPr>
      <w:r w:rsidRPr="008D5030">
        <w:rPr>
          <w:rFonts w:cstheme="minorHAnsi"/>
          <w:b/>
        </w:rPr>
        <w:t>H</w:t>
      </w:r>
      <w:r w:rsidR="008926CD" w:rsidRPr="008D5030">
        <w:rPr>
          <w:rFonts w:cstheme="minorHAnsi"/>
          <w:b/>
        </w:rPr>
        <w:t>4</w:t>
      </w:r>
      <w:r w:rsidR="003B6B8D" w:rsidRPr="008D5030">
        <w:rPr>
          <w:rFonts w:cstheme="minorHAnsi"/>
          <w:b/>
        </w:rPr>
        <w:t xml:space="preserve"> </w:t>
      </w:r>
      <w:r w:rsidRPr="008D5030">
        <w:rPr>
          <w:rFonts w:cstheme="minorHAnsi"/>
          <w:b/>
        </w:rPr>
        <w:t xml:space="preserve">– </w:t>
      </w:r>
      <w:r w:rsidR="008D5030">
        <w:rPr>
          <w:rFonts w:cstheme="minorHAnsi"/>
          <w:b/>
        </w:rPr>
        <w:t>A guide to Planning Enforcement</w:t>
      </w:r>
    </w:p>
    <w:bookmarkEnd w:id="0"/>
    <w:p w14:paraId="077CFCE3" w14:textId="32155FDE" w:rsidR="00155C0C" w:rsidRPr="00094375" w:rsidRDefault="008926CD" w:rsidP="00CB0B0B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</w:t>
      </w:r>
      <w:r w:rsidR="00AE0301" w:rsidRPr="00094375">
        <w:rPr>
          <w:rFonts w:cstheme="minorHAnsi"/>
        </w:rPr>
        <w:t>M</w:t>
      </w:r>
      <w:r w:rsidR="008D5030">
        <w:rPr>
          <w:rFonts w:cstheme="minorHAnsi"/>
        </w:rPr>
        <w:t>s. Mary Magui</w:t>
      </w:r>
      <w:r w:rsidR="001500B2" w:rsidRPr="00094375">
        <w:rPr>
          <w:rFonts w:cstheme="minorHAnsi"/>
        </w:rPr>
        <w:t>r</w:t>
      </w:r>
      <w:r w:rsidR="008D5030">
        <w:rPr>
          <w:rFonts w:cstheme="minorHAnsi"/>
        </w:rPr>
        <w:t xml:space="preserve">e, </w:t>
      </w:r>
      <w:r w:rsidRPr="00094375">
        <w:rPr>
          <w:rFonts w:cstheme="minorHAnsi"/>
        </w:rPr>
        <w:t xml:space="preserve">Senior </w:t>
      </w:r>
      <w:r w:rsidR="008D5030">
        <w:rPr>
          <w:rFonts w:cstheme="minorHAnsi"/>
        </w:rPr>
        <w:t>Executive Officer</w:t>
      </w:r>
    </w:p>
    <w:p w14:paraId="13F1B834" w14:textId="4D9571B6" w:rsidR="00155C0C" w:rsidRPr="00094375" w:rsidRDefault="00155C0C" w:rsidP="00CB0B0B">
      <w:pPr>
        <w:rPr>
          <w:rFonts w:cstheme="minorHAnsi"/>
        </w:rPr>
      </w:pPr>
      <w:r w:rsidRPr="00094375">
        <w:rPr>
          <w:rFonts w:cstheme="minorHAnsi"/>
        </w:rPr>
        <w:t>The presentation focused on the following:</w:t>
      </w:r>
    </w:p>
    <w:p w14:paraId="1965B271" w14:textId="77777777" w:rsidR="008D5030" w:rsidRPr="008D5030" w:rsidRDefault="008D5030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Statutory Basis</w:t>
      </w:r>
    </w:p>
    <w:p w14:paraId="41724F59" w14:textId="3E97C333" w:rsidR="008D5030" w:rsidRPr="008D5030" w:rsidRDefault="008D5030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Planning enforcement – what it is and is not</w:t>
      </w:r>
      <w:r w:rsidR="000D710E">
        <w:rPr>
          <w:rFonts w:cstheme="minorHAnsi"/>
        </w:rPr>
        <w:t xml:space="preserve">, and </w:t>
      </w:r>
      <w:r>
        <w:rPr>
          <w:rFonts w:cstheme="minorHAnsi"/>
        </w:rPr>
        <w:t>when enforcement action can be taken</w:t>
      </w:r>
    </w:p>
    <w:p w14:paraId="7E277BDE" w14:textId="77777777" w:rsidR="008D5030" w:rsidRPr="008D5030" w:rsidRDefault="008D5030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Unauthorised development / structures/use</w:t>
      </w:r>
    </w:p>
    <w:p w14:paraId="7B6E4720" w14:textId="62B4AA1A" w:rsidR="008D5030" w:rsidRPr="008D5030" w:rsidRDefault="008D5030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>Processes and procedures, incl timelines as set out in legislation and regulation</w:t>
      </w:r>
    </w:p>
    <w:p w14:paraId="319E1E74" w14:textId="362D5469" w:rsidR="00155C0C" w:rsidRPr="00094375" w:rsidRDefault="008D5030" w:rsidP="008D5030">
      <w:pPr>
        <w:pStyle w:val="ListParagraph"/>
        <w:numPr>
          <w:ilvl w:val="1"/>
          <w:numId w:val="37"/>
        </w:numPr>
        <w:spacing w:after="0" w:line="216" w:lineRule="auto"/>
        <w:rPr>
          <w:rFonts w:cstheme="minorHAnsi"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lastRenderedPageBreak/>
        <w:t>Warning Letter S152 / Enforcement Notice</w:t>
      </w:r>
      <w:r w:rsidR="00155C0C" w:rsidRPr="00094375">
        <w:rPr>
          <w:rFonts w:cstheme="minorHAnsi"/>
        </w:rPr>
        <w:t xml:space="preserve"> </w:t>
      </w:r>
      <w:r>
        <w:rPr>
          <w:rFonts w:cstheme="minorHAnsi"/>
        </w:rPr>
        <w:t>S154</w:t>
      </w:r>
    </w:p>
    <w:p w14:paraId="58191A38" w14:textId="375BF968" w:rsidR="008D5030" w:rsidRPr="008D5030" w:rsidRDefault="008D5030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b/>
          <w:bCs/>
          <w:i/>
          <w:iCs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7 Year Limit – how this is determined </w:t>
      </w:r>
    </w:p>
    <w:p w14:paraId="51428886" w14:textId="77777777" w:rsidR="000D710E" w:rsidRPr="000D710E" w:rsidRDefault="008D5030" w:rsidP="00155C0C">
      <w:pPr>
        <w:pStyle w:val="ListParagraph"/>
        <w:numPr>
          <w:ilvl w:val="0"/>
          <w:numId w:val="37"/>
        </w:numPr>
        <w:spacing w:after="0" w:line="216" w:lineRule="auto"/>
        <w:rPr>
          <w:rFonts w:cstheme="minorHAnsi"/>
          <w:b/>
          <w:bCs/>
          <w:i/>
          <w:iCs/>
          <w:color w:val="000000" w:themeColor="text1"/>
          <w:kern w:val="24"/>
          <w:lang w:val="en-US"/>
          <w14:ligatures w14:val="none"/>
        </w:rPr>
      </w:pPr>
      <w:r>
        <w:rPr>
          <w:rFonts w:cstheme="minorHAnsi"/>
        </w:rPr>
        <w:t xml:space="preserve">Summary Prosecution – Time limits – 6 </w:t>
      </w:r>
      <w:r w:rsidR="000D710E">
        <w:rPr>
          <w:rFonts w:cstheme="minorHAnsi"/>
        </w:rPr>
        <w:t xml:space="preserve">months </w:t>
      </w:r>
    </w:p>
    <w:p w14:paraId="3F37E528" w14:textId="77777777" w:rsidR="000D710E" w:rsidRDefault="000D710E" w:rsidP="001175D5">
      <w:pPr>
        <w:spacing w:line="256" w:lineRule="auto"/>
        <w:jc w:val="both"/>
        <w:rPr>
          <w:rFonts w:eastAsia="Calibri" w:cstheme="minorHAnsi"/>
          <w:color w:val="000000"/>
          <w:kern w:val="24"/>
          <w:lang w:val="en-GB"/>
          <w14:ligatures w14:val="none"/>
        </w:rPr>
      </w:pPr>
    </w:p>
    <w:p w14:paraId="5E949D0E" w14:textId="52BFDCB7" w:rsidR="001175D5" w:rsidRPr="00094375" w:rsidRDefault="001175D5" w:rsidP="001175D5">
      <w:pPr>
        <w:spacing w:line="256" w:lineRule="auto"/>
        <w:jc w:val="both"/>
        <w:rPr>
          <w:rFonts w:eastAsia="Times New Roman" w:cstheme="minorHAnsi"/>
          <w:kern w:val="0"/>
          <w14:ligatures w14:val="none"/>
        </w:rPr>
      </w:pPr>
      <w:r w:rsidRPr="00094375">
        <w:rPr>
          <w:rFonts w:eastAsia="Calibri" w:cstheme="minorHAnsi"/>
          <w:color w:val="000000"/>
          <w:kern w:val="24"/>
          <w:lang w:val="en-GB"/>
          <w14:ligatures w14:val="none"/>
        </w:rPr>
        <w:t>M</w:t>
      </w:r>
      <w:r w:rsidR="000D710E">
        <w:rPr>
          <w:rFonts w:eastAsia="Calibri" w:cstheme="minorHAnsi"/>
          <w:color w:val="000000"/>
          <w:kern w:val="24"/>
          <w:lang w:val="en-GB"/>
          <w14:ligatures w14:val="none"/>
        </w:rPr>
        <w:t xml:space="preserve">s. Maguire and Mr Burke </w:t>
      </w:r>
      <w:r w:rsidRPr="00094375">
        <w:rPr>
          <w:rFonts w:eastAsia="Calibri" w:cstheme="minorHAnsi"/>
          <w:color w:val="000000"/>
          <w:kern w:val="24"/>
          <w:lang w:val="en-GB"/>
          <w14:ligatures w14:val="none"/>
        </w:rPr>
        <w:t>responded to queries raised</w:t>
      </w:r>
      <w:r w:rsidR="000D710E">
        <w:rPr>
          <w:rFonts w:eastAsia="Calibri" w:cstheme="minorHAnsi"/>
          <w:color w:val="000000"/>
          <w:kern w:val="24"/>
          <w:lang w:val="en-GB"/>
          <w14:ligatures w14:val="none"/>
        </w:rPr>
        <w:t xml:space="preserve"> regarding application for retention permission on foot of enforcement action</w:t>
      </w:r>
      <w:r w:rsidRPr="00094375">
        <w:rPr>
          <w:rFonts w:eastAsia="Calibri" w:cstheme="minorHAnsi"/>
          <w:color w:val="000000"/>
          <w:kern w:val="24"/>
          <w:lang w:val="en-GB"/>
          <w14:ligatures w14:val="none"/>
        </w:rPr>
        <w:t xml:space="preserve">. </w:t>
      </w:r>
    </w:p>
    <w:p w14:paraId="55195F51" w14:textId="4BB82D0B" w:rsidR="004075FE" w:rsidRPr="00094375" w:rsidRDefault="004075FE" w:rsidP="004075FE">
      <w:pPr>
        <w:pStyle w:val="Heading3"/>
        <w:rPr>
          <w:rFonts w:cstheme="minorHAnsi"/>
          <w:b/>
          <w:u w:val="single"/>
        </w:rPr>
      </w:pPr>
      <w:r w:rsidRPr="000D710E">
        <w:rPr>
          <w:rFonts w:cstheme="minorHAnsi"/>
          <w:b/>
        </w:rPr>
        <w:t>H5</w:t>
      </w:r>
      <w:r w:rsidR="00B72565" w:rsidRPr="000D710E">
        <w:rPr>
          <w:rFonts w:cstheme="minorHAnsi"/>
          <w:b/>
        </w:rPr>
        <w:t xml:space="preserve">- </w:t>
      </w:r>
      <w:r w:rsidR="000D710E">
        <w:rPr>
          <w:rFonts w:cstheme="minorHAnsi"/>
          <w:b/>
        </w:rPr>
        <w:t>Update on implementation of ePlanning</w:t>
      </w:r>
      <w:r w:rsidR="00B72565" w:rsidRPr="00094375">
        <w:rPr>
          <w:rFonts w:cstheme="minorHAnsi"/>
          <w:b/>
          <w:u w:val="single"/>
        </w:rPr>
        <w:t xml:space="preserve"> </w:t>
      </w:r>
    </w:p>
    <w:p w14:paraId="3D69D1F0" w14:textId="443B052D" w:rsidR="0035297A" w:rsidRPr="00094375" w:rsidRDefault="006F2C5A" w:rsidP="00B15FB3">
      <w:pPr>
        <w:rPr>
          <w:rFonts w:cstheme="minorHAnsi"/>
        </w:rPr>
      </w:pPr>
      <w:r w:rsidRPr="00094375">
        <w:rPr>
          <w:rFonts w:cstheme="minorHAnsi"/>
        </w:rPr>
        <w:t>The report as circulated was presented by M</w:t>
      </w:r>
      <w:r w:rsidR="000D710E">
        <w:rPr>
          <w:rFonts w:cstheme="minorHAnsi"/>
        </w:rPr>
        <w:t>s Fiona Campbell, S</w:t>
      </w:r>
      <w:r w:rsidRPr="00094375">
        <w:rPr>
          <w:rFonts w:cstheme="minorHAnsi"/>
        </w:rPr>
        <w:t xml:space="preserve">enior </w:t>
      </w:r>
      <w:r w:rsidR="000D710E">
        <w:rPr>
          <w:rFonts w:cstheme="minorHAnsi"/>
        </w:rPr>
        <w:t xml:space="preserve">Executive </w:t>
      </w:r>
      <w:r w:rsidR="0035297A" w:rsidRPr="00094375">
        <w:rPr>
          <w:rFonts w:cstheme="minorHAnsi"/>
        </w:rPr>
        <w:t xml:space="preserve">Engineer. </w:t>
      </w:r>
    </w:p>
    <w:p w14:paraId="1C682F54" w14:textId="1B805519" w:rsidR="0035297A" w:rsidRPr="00094375" w:rsidRDefault="0035297A" w:rsidP="00B15FB3">
      <w:pPr>
        <w:rPr>
          <w:rFonts w:cstheme="minorHAnsi"/>
        </w:rPr>
      </w:pPr>
      <w:r w:rsidRPr="00094375">
        <w:rPr>
          <w:rFonts w:cstheme="minorHAnsi"/>
        </w:rPr>
        <w:t>The pre</w:t>
      </w:r>
      <w:r w:rsidR="000D710E">
        <w:rPr>
          <w:rFonts w:cstheme="minorHAnsi"/>
        </w:rPr>
        <w:t>s</w:t>
      </w:r>
      <w:r w:rsidRPr="00094375">
        <w:rPr>
          <w:rFonts w:cstheme="minorHAnsi"/>
        </w:rPr>
        <w:t xml:space="preserve">entation focused on </w:t>
      </w:r>
    </w:p>
    <w:p w14:paraId="0CF36555" w14:textId="626DFC45" w:rsidR="000D710E" w:rsidRPr="000D710E" w:rsidRDefault="000D710E" w:rsidP="000D710E">
      <w:pPr>
        <w:pStyle w:val="ListParagraph"/>
        <w:numPr>
          <w:ilvl w:val="0"/>
          <w:numId w:val="43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0D710E">
        <w:rPr>
          <w:rFonts w:cstheme="minorHAnsi"/>
          <w:color w:val="000000" w:themeColor="text1"/>
          <w:kern w:val="24"/>
          <w:lang w:val="en-US"/>
          <w14:ligatures w14:val="none"/>
        </w:rPr>
        <w:t xml:space="preserve">A new and more efficient customer-focused service </w:t>
      </w:r>
    </w:p>
    <w:p w14:paraId="54A48543" w14:textId="77777777" w:rsidR="000D710E" w:rsidRPr="000D710E" w:rsidRDefault="000D710E" w:rsidP="0008011E">
      <w:pPr>
        <w:pStyle w:val="ListParagraph"/>
        <w:numPr>
          <w:ilvl w:val="1"/>
          <w:numId w:val="43"/>
        </w:numPr>
        <w:spacing w:after="0" w:line="216" w:lineRule="auto"/>
        <w:ind w:left="1080"/>
        <w:rPr>
          <w:rFonts w:eastAsia="Times New Roman" w:cstheme="minorHAnsi"/>
          <w:kern w:val="0"/>
          <w14:ligatures w14:val="none"/>
        </w:rPr>
      </w:pPr>
      <w:r w:rsidRPr="000D710E">
        <w:rPr>
          <w:rFonts w:cstheme="minorHAnsi"/>
          <w:color w:val="000000" w:themeColor="text1"/>
          <w:kern w:val="24"/>
          <w:lang w:val="en-US"/>
          <w14:ligatures w14:val="none"/>
        </w:rPr>
        <w:t>Citizens Portal / PrePlanning / Enhanced workflow / National Planning Portal</w:t>
      </w:r>
    </w:p>
    <w:p w14:paraId="5BA48AE7" w14:textId="5816E839" w:rsidR="000D710E" w:rsidRPr="000D710E" w:rsidRDefault="000D710E" w:rsidP="000D710E">
      <w:pPr>
        <w:pStyle w:val="ListParagraph"/>
        <w:numPr>
          <w:ilvl w:val="0"/>
          <w:numId w:val="43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0D710E">
        <w:rPr>
          <w:rFonts w:cstheme="minorHAnsi"/>
          <w:color w:val="000000" w:themeColor="text1"/>
          <w:kern w:val="24"/>
          <w:lang w:val="en-US"/>
          <w14:ligatures w14:val="none"/>
        </w:rPr>
        <w:t>A</w:t>
      </w:r>
      <w:r>
        <w:rPr>
          <w:rFonts w:cstheme="minorHAnsi"/>
          <w:color w:val="000000" w:themeColor="text1"/>
          <w:kern w:val="24"/>
          <w:lang w:val="en-US"/>
          <w14:ligatures w14:val="none"/>
        </w:rPr>
        <w:t>nalysis o f% of  eplanning applications received since launch – 80% for 2025 to date</w:t>
      </w:r>
    </w:p>
    <w:p w14:paraId="18E7AAA6" w14:textId="4FE6091A" w:rsidR="000D710E" w:rsidRPr="000D710E" w:rsidRDefault="000D710E" w:rsidP="000D710E">
      <w:pPr>
        <w:pStyle w:val="ListParagraph"/>
        <w:numPr>
          <w:ilvl w:val="0"/>
          <w:numId w:val="43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 w:rsidRPr="000D710E">
        <w:rPr>
          <w:rFonts w:cstheme="minorHAnsi"/>
          <w:color w:val="000000" w:themeColor="text1"/>
          <w:kern w:val="24"/>
          <w:lang w:val="en-US"/>
          <w14:ligatures w14:val="none"/>
        </w:rPr>
        <w:t xml:space="preserve"> </w:t>
      </w:r>
      <w:r>
        <w:rPr>
          <w:rFonts w:cstheme="minorHAnsi"/>
          <w:color w:val="000000" w:themeColor="text1"/>
          <w:kern w:val="24"/>
          <w:lang w:val="en-US"/>
          <w14:ligatures w14:val="none"/>
        </w:rPr>
        <w:t xml:space="preserve">Advantages of the portal for inhouse stakeholders  </w:t>
      </w:r>
    </w:p>
    <w:p w14:paraId="7AC080AA" w14:textId="5BE1B6A2" w:rsidR="000D710E" w:rsidRPr="000D710E" w:rsidRDefault="000D710E" w:rsidP="000D710E">
      <w:pPr>
        <w:pStyle w:val="ListParagraph"/>
        <w:numPr>
          <w:ilvl w:val="0"/>
          <w:numId w:val="43"/>
        </w:numPr>
        <w:spacing w:after="0" w:line="216" w:lineRule="auto"/>
        <w:rPr>
          <w:rFonts w:eastAsia="Times New Roman" w:cstheme="minorHAnsi"/>
          <w:kern w:val="0"/>
          <w14:ligatures w14:val="none"/>
        </w:rPr>
      </w:pPr>
      <w:r>
        <w:rPr>
          <w:rFonts w:cstheme="minorHAnsi"/>
          <w:color w:val="000000" w:themeColor="text1"/>
          <w:kern w:val="24"/>
          <w:lang w:val="en-US"/>
          <w14:ligatures w14:val="none"/>
        </w:rPr>
        <w:t>Advantages of portal for external stakeholders</w:t>
      </w:r>
    </w:p>
    <w:p w14:paraId="02D0D0CD" w14:textId="30AB867F" w:rsidR="00B15FB3" w:rsidRPr="00094375" w:rsidRDefault="009A1CF0" w:rsidP="00D1785D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  <w:sz w:val="22"/>
          <w:szCs w:val="22"/>
        </w:rPr>
      </w:pPr>
      <w:r w:rsidRPr="00094375">
        <w:rPr>
          <w:rFonts w:asciiTheme="minorHAnsi" w:hAnsiTheme="minorHAnsi" w:cstheme="minorHAnsi"/>
          <w:sz w:val="22"/>
          <w:szCs w:val="22"/>
        </w:rPr>
        <w:t>M</w:t>
      </w:r>
      <w:r w:rsidR="000D710E">
        <w:rPr>
          <w:rFonts w:asciiTheme="minorHAnsi" w:hAnsiTheme="minorHAnsi" w:cstheme="minorHAnsi"/>
          <w:sz w:val="22"/>
          <w:szCs w:val="22"/>
        </w:rPr>
        <w:t xml:space="preserve">s Campbell </w:t>
      </w:r>
      <w:r w:rsidR="0035297A" w:rsidRPr="00094375">
        <w:rPr>
          <w:rFonts w:asciiTheme="minorHAnsi" w:hAnsiTheme="minorHAnsi" w:cstheme="minorHAnsi"/>
          <w:sz w:val="22"/>
          <w:szCs w:val="22"/>
        </w:rPr>
        <w:t>responded to queries raised</w:t>
      </w:r>
      <w:r w:rsidRPr="00094375">
        <w:rPr>
          <w:rFonts w:asciiTheme="minorHAnsi" w:hAnsiTheme="minorHAnsi" w:cstheme="minorHAnsi"/>
          <w:sz w:val="22"/>
          <w:szCs w:val="22"/>
        </w:rPr>
        <w:t>.</w:t>
      </w:r>
    </w:p>
    <w:p w14:paraId="777D1F27" w14:textId="77777777" w:rsidR="00CF4C7B" w:rsidRPr="00094375" w:rsidRDefault="00CF4C7B" w:rsidP="00D1785D">
      <w:pPr>
        <w:spacing w:after="0" w:line="216" w:lineRule="auto"/>
        <w:jc w:val="both"/>
        <w:rPr>
          <w:rFonts w:cstheme="minorHAnsi"/>
          <w:color w:val="000000" w:themeColor="text1"/>
          <w:kern w:val="24"/>
          <w14:ligatures w14:val="none"/>
        </w:rPr>
      </w:pPr>
    </w:p>
    <w:p w14:paraId="22F08B6D" w14:textId="19254043" w:rsidR="0035297A" w:rsidRPr="00094375" w:rsidRDefault="0035297A" w:rsidP="0035297A">
      <w:pPr>
        <w:pStyle w:val="Heading3"/>
        <w:rPr>
          <w:rFonts w:cstheme="minorHAnsi"/>
          <w:b/>
          <w:u w:val="single"/>
        </w:rPr>
      </w:pPr>
      <w:bookmarkStart w:id="1" w:name="_Hlk186805678"/>
      <w:r w:rsidRPr="000D710E">
        <w:rPr>
          <w:rFonts w:cstheme="minorHAnsi"/>
          <w:b/>
          <w:u w:val="single"/>
        </w:rPr>
        <w:t xml:space="preserve">H6- </w:t>
      </w:r>
      <w:r w:rsidR="000D710E">
        <w:rPr>
          <w:rFonts w:cstheme="minorHAnsi"/>
          <w:b/>
          <w:u w:val="single"/>
        </w:rPr>
        <w:t>House Extension Guidelines</w:t>
      </w:r>
      <w:r w:rsidRPr="00094375">
        <w:rPr>
          <w:rFonts w:cstheme="minorHAnsi"/>
          <w:b/>
          <w:u w:val="single"/>
        </w:rPr>
        <w:t xml:space="preserve"> </w:t>
      </w:r>
    </w:p>
    <w:bookmarkEnd w:id="1"/>
    <w:p w14:paraId="58F2A044" w14:textId="74DD5F64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Mr </w:t>
      </w:r>
      <w:r w:rsidR="000D710E">
        <w:rPr>
          <w:rFonts w:cstheme="minorHAnsi"/>
        </w:rPr>
        <w:t>Padraic Collins</w:t>
      </w:r>
      <w:r w:rsidRPr="00094375">
        <w:rPr>
          <w:rFonts w:cstheme="minorHAnsi"/>
        </w:rPr>
        <w:t xml:space="preserve">, Senior </w:t>
      </w:r>
      <w:r w:rsidR="000D710E">
        <w:rPr>
          <w:rFonts w:cstheme="minorHAnsi"/>
        </w:rPr>
        <w:t>Executive Planner.</w:t>
      </w:r>
      <w:r w:rsidRPr="00094375">
        <w:rPr>
          <w:rFonts w:cstheme="minorHAnsi"/>
        </w:rPr>
        <w:t xml:space="preserve"> </w:t>
      </w:r>
    </w:p>
    <w:p w14:paraId="4D0DB73D" w14:textId="77777777" w:rsidR="0035297A" w:rsidRPr="00094375" w:rsidRDefault="0035297A" w:rsidP="0035297A">
      <w:pPr>
        <w:rPr>
          <w:rFonts w:cstheme="minorHAnsi"/>
        </w:rPr>
      </w:pPr>
      <w:r w:rsidRPr="00094375">
        <w:rPr>
          <w:rFonts w:cstheme="minorHAnsi"/>
        </w:rPr>
        <w:t xml:space="preserve">The presentation focused on </w:t>
      </w:r>
    </w:p>
    <w:p w14:paraId="2C55A9DC" w14:textId="540983DF" w:rsidR="006F4D18" w:rsidRPr="006F4D18" w:rsidRDefault="006F4D18" w:rsidP="006F4D18">
      <w:pPr>
        <w:pStyle w:val="ListParagraph"/>
        <w:numPr>
          <w:ilvl w:val="0"/>
          <w:numId w:val="40"/>
        </w:numPr>
        <w:spacing w:after="0" w:line="216" w:lineRule="auto"/>
        <w:rPr>
          <w:rStyle w:val="Strong"/>
          <w:rFonts w:eastAsia="Times New Roman" w:cstheme="minorHAnsi"/>
          <w:b w:val="0"/>
          <w:bCs w:val="0"/>
          <w:kern w:val="0"/>
          <w14:ligatures w14:val="none"/>
        </w:rPr>
      </w:pPr>
      <w:r w:rsidRPr="006F4D18">
        <w:rPr>
          <w:rFonts w:cstheme="minorHAnsi"/>
          <w:kern w:val="24"/>
          <w:lang w:val="en-US"/>
          <w14:ligatures w14:val="none"/>
        </w:rPr>
        <w:t xml:space="preserve">Objective of County Development Plan </w:t>
      </w:r>
      <w:r w:rsidRPr="006F4D18">
        <w:rPr>
          <w:rStyle w:val="Strong"/>
          <w:rFonts w:cstheme="minorHAnsi"/>
          <w:color w:val="000000"/>
        </w:rPr>
        <w:t>Policy H14, Objective 2</w:t>
      </w:r>
    </w:p>
    <w:p w14:paraId="0190DB57" w14:textId="77777777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 w:rsidRPr="006F4D18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New</w:t>
      </w:r>
      <w:r w:rsidRPr="006F4D18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4D1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 xml:space="preserve">guide to reflect the practical application of the County Development Plan, </w:t>
      </w:r>
    </w:p>
    <w:p w14:paraId="1BC65CCF" w14:textId="228CF508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R</w:t>
      </w:r>
      <w:r w:rsidRPr="006F4D18"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eflect updated interpretations with regard house extension designs and alterations.</w:t>
      </w:r>
    </w:p>
    <w:p w14:paraId="00F5516F" w14:textId="2292D40E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How to use the guide</w:t>
      </w:r>
    </w:p>
    <w:p w14:paraId="5C5CF60A" w14:textId="734FCC30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Strategies for home improvement</w:t>
      </w:r>
    </w:p>
    <w:p w14:paraId="14B7445A" w14:textId="122F4537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Built form principles</w:t>
      </w:r>
    </w:p>
    <w:p w14:paraId="3423E479" w14:textId="281D6644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Design optimisation</w:t>
      </w:r>
    </w:p>
    <w:p w14:paraId="26E751A4" w14:textId="35E09F00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Statutory Process</w:t>
      </w:r>
    </w:p>
    <w:p w14:paraId="1694E668" w14:textId="2089AEE2" w:rsidR="006F4D18" w:rsidRDefault="006F4D18" w:rsidP="006F4D18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Additional guidance</w:t>
      </w:r>
    </w:p>
    <w:p w14:paraId="697C3AEB" w14:textId="4AC2C63F" w:rsidR="006F4D18" w:rsidRDefault="006F4D18" w:rsidP="006F4D18">
      <w:pPr>
        <w:pStyle w:val="NormalWeb"/>
        <w:rPr>
          <w:rFonts w:asciiTheme="minorHAnsi" w:hAnsiTheme="minorHAnsi" w:cstheme="minorHAnsi"/>
          <w:color w:val="000000"/>
          <w:sz w:val="22"/>
          <w:szCs w:val="22"/>
          <w14:ligatures w14:val="none"/>
        </w:rPr>
      </w:pPr>
      <w:r>
        <w:rPr>
          <w:rFonts w:asciiTheme="minorHAnsi" w:hAnsiTheme="minorHAnsi" w:cstheme="minorHAnsi"/>
          <w:color w:val="000000"/>
          <w:sz w:val="22"/>
          <w:szCs w:val="22"/>
          <w14:ligatures w14:val="none"/>
        </w:rPr>
        <w:t>Mr Collins responded to queries raised.</w:t>
      </w:r>
    </w:p>
    <w:p w14:paraId="1F346E12" w14:textId="02BB6360" w:rsidR="006F4D18" w:rsidRPr="00F62A70" w:rsidRDefault="006F4D18" w:rsidP="006F4D1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</w:pPr>
      <w:bookmarkStart w:id="2" w:name="_Hlk196218688"/>
      <w:r w:rsidRPr="00F62A70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>H7 Tallaght LAP</w:t>
      </w:r>
      <w:r w:rsidR="00BD2EAE" w:rsidRPr="00F62A70">
        <w:rPr>
          <w:rFonts w:asciiTheme="minorHAnsi" w:hAnsiTheme="minorHAnsi" w:cstheme="minorHAnsi"/>
          <w:b/>
          <w:bCs/>
          <w:color w:val="000000"/>
          <w:sz w:val="22"/>
          <w:szCs w:val="22"/>
          <w14:ligatures w14:val="none"/>
        </w:rPr>
        <w:t xml:space="preserve"> (</w:t>
      </w:r>
      <w:r w:rsidR="00BD2EAE" w:rsidRPr="00F62A70">
        <w:rPr>
          <w:rFonts w:ascii="Calibri" w:hAnsi="Calibri" w:cs="Calibri"/>
          <w:b/>
          <w:bCs/>
          <w:sz w:val="22"/>
          <w:szCs w:val="22"/>
        </w:rPr>
        <w:t>Tallaght Town Centre LAP 2020-2026)</w:t>
      </w:r>
    </w:p>
    <w:p w14:paraId="4A7DDC69" w14:textId="77777777" w:rsidR="00CD78E0" w:rsidRPr="00094375" w:rsidRDefault="00CD78E0" w:rsidP="00CD78E0">
      <w:pPr>
        <w:rPr>
          <w:rFonts w:cstheme="minorHAnsi"/>
        </w:rPr>
      </w:pPr>
      <w:r w:rsidRPr="00094375">
        <w:rPr>
          <w:rFonts w:cstheme="minorHAnsi"/>
        </w:rPr>
        <w:t xml:space="preserve">The report as circulated was presented by Mr </w:t>
      </w:r>
      <w:r>
        <w:rPr>
          <w:rFonts w:cstheme="minorHAnsi"/>
        </w:rPr>
        <w:t>Padraic Collins</w:t>
      </w:r>
      <w:r w:rsidRPr="00094375">
        <w:rPr>
          <w:rFonts w:cstheme="minorHAnsi"/>
        </w:rPr>
        <w:t xml:space="preserve">, Senior </w:t>
      </w:r>
      <w:r>
        <w:rPr>
          <w:rFonts w:cstheme="minorHAnsi"/>
        </w:rPr>
        <w:t>Executive Planner.</w:t>
      </w:r>
      <w:r w:rsidRPr="00094375">
        <w:rPr>
          <w:rFonts w:cstheme="minorHAnsi"/>
        </w:rPr>
        <w:t xml:space="preserve"> </w:t>
      </w:r>
    </w:p>
    <w:p w14:paraId="624DB264" w14:textId="77777777" w:rsidR="00CD78E0" w:rsidRDefault="00CD78E0" w:rsidP="00A075C1">
      <w:pPr>
        <w:pStyle w:val="Heading3"/>
        <w:rPr>
          <w:rFonts w:cstheme="minorHAnsi"/>
          <w:bCs/>
        </w:rPr>
      </w:pPr>
      <w:r>
        <w:rPr>
          <w:rFonts w:cstheme="minorHAnsi"/>
          <w:bCs/>
        </w:rPr>
        <w:t>The report focused on:</w:t>
      </w:r>
    </w:p>
    <w:p w14:paraId="7944EBAC" w14:textId="63CF587F" w:rsidR="00CD78E0" w:rsidRDefault="00CD78E0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Background to the LAP – made in 2020</w:t>
      </w:r>
      <w:r w:rsidR="00F62A70">
        <w:rPr>
          <w:rFonts w:eastAsia="Times New Roman" w:cstheme="minorHAnsi"/>
          <w:color w:val="000000"/>
          <w:kern w:val="0"/>
          <w14:ligatures w14:val="none"/>
        </w:rPr>
        <w:t>,</w:t>
      </w:r>
      <w:r w:rsidR="00BD2EAE" w:rsidRPr="00BD2EAE">
        <w:rPr>
          <w:rFonts w:ascii="Calibri" w:hAnsi="Calibri" w:cs="Calibri"/>
        </w:rPr>
        <w:t xml:space="preserve"> </w:t>
      </w:r>
      <w:r w:rsidR="00BD2EAE">
        <w:rPr>
          <w:rFonts w:ascii="Calibri" w:hAnsi="Calibri" w:cs="Calibri"/>
        </w:rPr>
        <w:t>Tallaght Town Centre LAP 2020-2026</w:t>
      </w:r>
    </w:p>
    <w:p w14:paraId="42B5C6F8" w14:textId="01DB9E2B" w:rsidR="00A075C1" w:rsidRDefault="00CD78E0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Context of the LAP &amp; County Development Plan – both for 6 years</w:t>
      </w:r>
    </w:p>
    <w:p w14:paraId="44082AB6" w14:textId="299A3835" w:rsidR="00CD78E0" w:rsidRDefault="00CD78E0" w:rsidP="00CD78E0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LAP to 2026</w:t>
      </w:r>
    </w:p>
    <w:p w14:paraId="55075323" w14:textId="2BF9AC05" w:rsidR="00CD78E0" w:rsidRPr="00A075C1" w:rsidRDefault="00CD78E0" w:rsidP="00CD78E0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CDP to 2028</w:t>
      </w:r>
    </w:p>
    <w:p w14:paraId="529EEB57" w14:textId="71C33A39" w:rsidR="00A075C1" w:rsidRPr="00A075C1" w:rsidRDefault="00CD78E0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Need for an extension to the LAP to 2028</w:t>
      </w:r>
    </w:p>
    <w:p w14:paraId="29DE3B5D" w14:textId="45CA120D" w:rsidR="00CD78E0" w:rsidRDefault="00CD78E0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Process to extend LAP</w:t>
      </w:r>
    </w:p>
    <w:p w14:paraId="35B73AE1" w14:textId="2ABF7130" w:rsidR="00A075C1" w:rsidRPr="00A075C1" w:rsidRDefault="00CD78E0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Future LAPs and new CDP </w:t>
      </w:r>
    </w:p>
    <w:p w14:paraId="515A8E26" w14:textId="77777777" w:rsidR="00A075C1" w:rsidRDefault="00A075C1" w:rsidP="00A075C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Thursday 27th November 2025</w:t>
      </w:r>
    </w:p>
    <w:p w14:paraId="6C3748EC" w14:textId="77777777" w:rsidR="00BD2EAE" w:rsidRDefault="00CD78E0" w:rsidP="00CD78E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lastRenderedPageBreak/>
        <w:t>Mr Collins and Mr Burke responded to queries raised in relation to types of development required / boundary area / brownfield challenge / timelines</w:t>
      </w:r>
      <w:r w:rsidR="00BD2EAE">
        <w:rPr>
          <w:rFonts w:eastAsia="Times New Roman" w:cstheme="minorHAnsi"/>
          <w:color w:val="000000"/>
          <w:kern w:val="0"/>
          <w14:ligatures w14:val="none"/>
        </w:rPr>
        <w:t>.</w:t>
      </w:r>
    </w:p>
    <w:bookmarkEnd w:id="2"/>
    <w:p w14:paraId="1A0C1B6D" w14:textId="376EF6F4" w:rsidR="00A075C1" w:rsidRPr="00A075C1" w:rsidRDefault="00A075C1" w:rsidP="00A075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14:ligatures w14:val="none"/>
        </w:rPr>
      </w:pPr>
      <w:r w:rsidRPr="00A075C1">
        <w:rPr>
          <w:rFonts w:eastAsia="Times New Roman" w:cstheme="minorHAnsi"/>
          <w:color w:val="000000"/>
          <w:kern w:val="0"/>
          <w14:ligatures w14:val="none"/>
        </w:rPr>
        <w:t> 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The meeting concluded at 7.</w:t>
      </w:r>
      <w:r w:rsidR="00CD78E0">
        <w:rPr>
          <w:rFonts w:eastAsia="Times New Roman" w:cstheme="minorHAnsi"/>
          <w:color w:val="000000"/>
          <w:kern w:val="0"/>
          <w14:ligatures w14:val="none"/>
        </w:rPr>
        <w:t>00</w:t>
      </w:r>
      <w:r w:rsidR="00094375" w:rsidRPr="00094375">
        <w:rPr>
          <w:rFonts w:eastAsia="Times New Roman" w:cstheme="minorHAnsi"/>
          <w:color w:val="000000"/>
          <w:kern w:val="0"/>
          <w14:ligatures w14:val="none"/>
        </w:rPr>
        <w:t>pm</w:t>
      </w:r>
      <w:r w:rsidR="00554CCE">
        <w:rPr>
          <w:rFonts w:eastAsia="Times New Roman" w:cstheme="minorHAnsi"/>
          <w:color w:val="000000"/>
          <w:kern w:val="0"/>
          <w14:ligatures w14:val="none"/>
        </w:rPr>
        <w:t>.</w:t>
      </w:r>
    </w:p>
    <w:p w14:paraId="78FE376E" w14:textId="77777777" w:rsidR="00A075C1" w:rsidRPr="00A075C1" w:rsidRDefault="00A075C1" w:rsidP="00A075C1">
      <w:pPr>
        <w:pStyle w:val="Heading3"/>
        <w:rPr>
          <w:rFonts w:cstheme="minorHAnsi"/>
          <w:b/>
          <w:u w:val="single"/>
        </w:rPr>
      </w:pPr>
    </w:p>
    <w:p w14:paraId="07CD5878" w14:textId="77777777" w:rsidR="00A075C1" w:rsidRPr="00AE0301" w:rsidRDefault="00A075C1">
      <w:pPr>
        <w:rPr>
          <w:rFonts w:cstheme="minorHAnsi"/>
          <w:sz w:val="24"/>
          <w:szCs w:val="24"/>
        </w:rPr>
      </w:pPr>
    </w:p>
    <w:sectPr w:rsidR="00A075C1" w:rsidRPr="00AE0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5D3"/>
    <w:multiLevelType w:val="hybridMultilevel"/>
    <w:tmpl w:val="91027626"/>
    <w:lvl w:ilvl="0" w:tplc="FE5A5B50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81E0DE4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58484C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49EAED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375AF10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842BF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CF30F9E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92EA1D0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C866C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0490A"/>
    <w:multiLevelType w:val="hybridMultilevel"/>
    <w:tmpl w:val="B4D625D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E7AC6"/>
    <w:multiLevelType w:val="hybridMultilevel"/>
    <w:tmpl w:val="9D80B722"/>
    <w:lvl w:ilvl="0" w:tplc="46C21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4B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27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E19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4C5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09D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4CC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6A9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C18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97005E"/>
    <w:multiLevelType w:val="hybridMultilevel"/>
    <w:tmpl w:val="AC70BE1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92E06"/>
    <w:multiLevelType w:val="hybridMultilevel"/>
    <w:tmpl w:val="0E1A72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851FA"/>
    <w:multiLevelType w:val="hybridMultilevel"/>
    <w:tmpl w:val="4538D8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971BE"/>
    <w:multiLevelType w:val="hybridMultilevel"/>
    <w:tmpl w:val="A6CEB34C"/>
    <w:lvl w:ilvl="0" w:tplc="FD4C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E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1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2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EC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0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6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63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31A4"/>
    <w:multiLevelType w:val="multilevel"/>
    <w:tmpl w:val="567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53511"/>
    <w:multiLevelType w:val="hybridMultilevel"/>
    <w:tmpl w:val="DE3E90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051A"/>
    <w:multiLevelType w:val="hybridMultilevel"/>
    <w:tmpl w:val="A85C5904"/>
    <w:lvl w:ilvl="0" w:tplc="7C74F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CA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9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36A5F"/>
    <w:multiLevelType w:val="hybridMultilevel"/>
    <w:tmpl w:val="3C1426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2365"/>
    <w:multiLevelType w:val="hybridMultilevel"/>
    <w:tmpl w:val="243ED1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724F1"/>
    <w:multiLevelType w:val="hybridMultilevel"/>
    <w:tmpl w:val="F828B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4A32"/>
    <w:multiLevelType w:val="hybridMultilevel"/>
    <w:tmpl w:val="61C645CE"/>
    <w:lvl w:ilvl="0" w:tplc="6E0A154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1C2D4A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EDBA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E2D2E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E7AA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0C86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6614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36018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A4E9B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9D34FF7"/>
    <w:multiLevelType w:val="hybridMultilevel"/>
    <w:tmpl w:val="EEF4BA8C"/>
    <w:lvl w:ilvl="0" w:tplc="0090F2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EE800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48DA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3A4C0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3227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A0463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388C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0D22E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CE689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2BF63070"/>
    <w:multiLevelType w:val="hybridMultilevel"/>
    <w:tmpl w:val="F760D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F4A20"/>
    <w:multiLevelType w:val="hybridMultilevel"/>
    <w:tmpl w:val="D632B90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AC4361"/>
    <w:multiLevelType w:val="hybridMultilevel"/>
    <w:tmpl w:val="5A5E4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B35F3"/>
    <w:multiLevelType w:val="hybridMultilevel"/>
    <w:tmpl w:val="B47C9E20"/>
    <w:lvl w:ilvl="0" w:tplc="B3D8D60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D06F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6984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E951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2B7A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4CB9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0D7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EA53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E1BC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7D76DE2"/>
    <w:multiLevelType w:val="hybridMultilevel"/>
    <w:tmpl w:val="AFD050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A05780"/>
    <w:multiLevelType w:val="hybridMultilevel"/>
    <w:tmpl w:val="8E748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314D8"/>
    <w:multiLevelType w:val="hybridMultilevel"/>
    <w:tmpl w:val="4CD04FD6"/>
    <w:lvl w:ilvl="0" w:tplc="1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67D8"/>
    <w:multiLevelType w:val="hybridMultilevel"/>
    <w:tmpl w:val="9D94D5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91137"/>
    <w:multiLevelType w:val="hybridMultilevel"/>
    <w:tmpl w:val="39106D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25446"/>
    <w:multiLevelType w:val="hybridMultilevel"/>
    <w:tmpl w:val="6E148AB6"/>
    <w:lvl w:ilvl="0" w:tplc="DBA6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2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85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8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CF517E"/>
    <w:multiLevelType w:val="hybridMultilevel"/>
    <w:tmpl w:val="32180D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0539B"/>
    <w:multiLevelType w:val="hybridMultilevel"/>
    <w:tmpl w:val="690C7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3042C"/>
    <w:multiLevelType w:val="hybridMultilevel"/>
    <w:tmpl w:val="57DCF14A"/>
    <w:lvl w:ilvl="0" w:tplc="32F6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47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2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E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8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651932"/>
    <w:multiLevelType w:val="hybridMultilevel"/>
    <w:tmpl w:val="8CB0B4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105101"/>
    <w:multiLevelType w:val="hybridMultilevel"/>
    <w:tmpl w:val="94E8ED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35576"/>
    <w:multiLevelType w:val="hybridMultilevel"/>
    <w:tmpl w:val="CC28B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4360"/>
    <w:multiLevelType w:val="hybridMultilevel"/>
    <w:tmpl w:val="02607D14"/>
    <w:lvl w:ilvl="0" w:tplc="EDFA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F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E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0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127370"/>
    <w:multiLevelType w:val="hybridMultilevel"/>
    <w:tmpl w:val="CCC2E44A"/>
    <w:lvl w:ilvl="0" w:tplc="B05C3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6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6A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A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0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07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DE3858"/>
    <w:multiLevelType w:val="hybridMultilevel"/>
    <w:tmpl w:val="78E466C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9D1DE2"/>
    <w:multiLevelType w:val="hybridMultilevel"/>
    <w:tmpl w:val="47248652"/>
    <w:lvl w:ilvl="0" w:tplc="975C26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0474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920B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62D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1453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DC3A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C8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36A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C63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5164A06"/>
    <w:multiLevelType w:val="hybridMultilevel"/>
    <w:tmpl w:val="17100576"/>
    <w:lvl w:ilvl="0" w:tplc="CE46FD94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A76F2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43E58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B0B90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2CE38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4405A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1C0D5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BC593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6EE47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A807CEB"/>
    <w:multiLevelType w:val="hybridMultilevel"/>
    <w:tmpl w:val="2E3641C4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D3B4F9A"/>
    <w:multiLevelType w:val="hybridMultilevel"/>
    <w:tmpl w:val="0ED2E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1278A"/>
    <w:multiLevelType w:val="hybridMultilevel"/>
    <w:tmpl w:val="0C3C94AA"/>
    <w:lvl w:ilvl="0" w:tplc="AA68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2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9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45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4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015C8A"/>
    <w:multiLevelType w:val="hybridMultilevel"/>
    <w:tmpl w:val="ED1E3218"/>
    <w:lvl w:ilvl="0" w:tplc="13F281A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A673F8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46FD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812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698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8C8E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C28C1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0B67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D816E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3C777AC"/>
    <w:multiLevelType w:val="hybridMultilevel"/>
    <w:tmpl w:val="8B4E9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51ED"/>
    <w:multiLevelType w:val="hybridMultilevel"/>
    <w:tmpl w:val="4E2EB4A8"/>
    <w:lvl w:ilvl="0" w:tplc="98521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CD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E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5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22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E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9724D4"/>
    <w:multiLevelType w:val="hybridMultilevel"/>
    <w:tmpl w:val="36B672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13641">
    <w:abstractNumId w:val="36"/>
  </w:num>
  <w:num w:numId="2" w16cid:durableId="494956766">
    <w:abstractNumId w:val="28"/>
  </w:num>
  <w:num w:numId="3" w16cid:durableId="283384674">
    <w:abstractNumId w:val="19"/>
  </w:num>
  <w:num w:numId="4" w16cid:durableId="1498301729">
    <w:abstractNumId w:val="25"/>
  </w:num>
  <w:num w:numId="5" w16cid:durableId="645010272">
    <w:abstractNumId w:val="1"/>
  </w:num>
  <w:num w:numId="6" w16cid:durableId="1206872770">
    <w:abstractNumId w:val="33"/>
  </w:num>
  <w:num w:numId="7" w16cid:durableId="981546102">
    <w:abstractNumId w:val="26"/>
  </w:num>
  <w:num w:numId="8" w16cid:durableId="1816990348">
    <w:abstractNumId w:val="15"/>
  </w:num>
  <w:num w:numId="9" w16cid:durableId="340395009">
    <w:abstractNumId w:val="23"/>
  </w:num>
  <w:num w:numId="10" w16cid:durableId="1885024138">
    <w:abstractNumId w:val="40"/>
  </w:num>
  <w:num w:numId="11" w16cid:durableId="1290673878">
    <w:abstractNumId w:val="20"/>
  </w:num>
  <w:num w:numId="12" w16cid:durableId="1296987542">
    <w:abstractNumId w:val="29"/>
  </w:num>
  <w:num w:numId="13" w16cid:durableId="1391877493">
    <w:abstractNumId w:val="8"/>
  </w:num>
  <w:num w:numId="14" w16cid:durableId="836194357">
    <w:abstractNumId w:val="21"/>
  </w:num>
  <w:num w:numId="15" w16cid:durableId="942305742">
    <w:abstractNumId w:val="2"/>
  </w:num>
  <w:num w:numId="16" w16cid:durableId="909849003">
    <w:abstractNumId w:val="5"/>
  </w:num>
  <w:num w:numId="17" w16cid:durableId="1672635326">
    <w:abstractNumId w:val="16"/>
  </w:num>
  <w:num w:numId="18" w16cid:durableId="928319134">
    <w:abstractNumId w:val="35"/>
  </w:num>
  <w:num w:numId="19" w16cid:durableId="677080599">
    <w:abstractNumId w:val="39"/>
  </w:num>
  <w:num w:numId="20" w16cid:durableId="1394424668">
    <w:abstractNumId w:val="13"/>
  </w:num>
  <w:num w:numId="21" w16cid:durableId="221404517">
    <w:abstractNumId w:val="18"/>
  </w:num>
  <w:num w:numId="22" w16cid:durableId="1674531525">
    <w:abstractNumId w:val="6"/>
  </w:num>
  <w:num w:numId="23" w16cid:durableId="1056398614">
    <w:abstractNumId w:val="38"/>
  </w:num>
  <w:num w:numId="24" w16cid:durableId="2016227792">
    <w:abstractNumId w:val="12"/>
  </w:num>
  <w:num w:numId="25" w16cid:durableId="937566755">
    <w:abstractNumId w:val="24"/>
  </w:num>
  <w:num w:numId="26" w16cid:durableId="17976638">
    <w:abstractNumId w:val="42"/>
  </w:num>
  <w:num w:numId="27" w16cid:durableId="363411347">
    <w:abstractNumId w:val="22"/>
  </w:num>
  <w:num w:numId="28" w16cid:durableId="1769500125">
    <w:abstractNumId w:val="34"/>
  </w:num>
  <w:num w:numId="29" w16cid:durableId="1810198118">
    <w:abstractNumId w:val="10"/>
  </w:num>
  <w:num w:numId="30" w16cid:durableId="526066777">
    <w:abstractNumId w:val="17"/>
  </w:num>
  <w:num w:numId="31" w16cid:durableId="101339003">
    <w:abstractNumId w:val="27"/>
  </w:num>
  <w:num w:numId="32" w16cid:durableId="2020307736">
    <w:abstractNumId w:val="11"/>
  </w:num>
  <w:num w:numId="33" w16cid:durableId="1556047758">
    <w:abstractNumId w:val="31"/>
  </w:num>
  <w:num w:numId="34" w16cid:durableId="1309630025">
    <w:abstractNumId w:val="9"/>
  </w:num>
  <w:num w:numId="35" w16cid:durableId="1587379883">
    <w:abstractNumId w:val="14"/>
  </w:num>
  <w:num w:numId="36" w16cid:durableId="730616510">
    <w:abstractNumId w:val="3"/>
  </w:num>
  <w:num w:numId="37" w16cid:durableId="1612083771">
    <w:abstractNumId w:val="4"/>
  </w:num>
  <w:num w:numId="38" w16cid:durableId="587234914">
    <w:abstractNumId w:val="30"/>
  </w:num>
  <w:num w:numId="39" w16cid:durableId="519125750">
    <w:abstractNumId w:val="0"/>
  </w:num>
  <w:num w:numId="40" w16cid:durableId="2146507187">
    <w:abstractNumId w:val="41"/>
  </w:num>
  <w:num w:numId="41" w16cid:durableId="130290296">
    <w:abstractNumId w:val="32"/>
  </w:num>
  <w:num w:numId="42" w16cid:durableId="749080611">
    <w:abstractNumId w:val="7"/>
  </w:num>
  <w:num w:numId="43" w16cid:durableId="18966182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84"/>
    <w:rsid w:val="000031E3"/>
    <w:rsid w:val="00007241"/>
    <w:rsid w:val="000205AF"/>
    <w:rsid w:val="00024F4C"/>
    <w:rsid w:val="00027836"/>
    <w:rsid w:val="00033DC3"/>
    <w:rsid w:val="0004256C"/>
    <w:rsid w:val="00046542"/>
    <w:rsid w:val="000652AC"/>
    <w:rsid w:val="00067A12"/>
    <w:rsid w:val="00077006"/>
    <w:rsid w:val="00094375"/>
    <w:rsid w:val="000A006D"/>
    <w:rsid w:val="000A429B"/>
    <w:rsid w:val="000B03EF"/>
    <w:rsid w:val="000B76AF"/>
    <w:rsid w:val="000D5C99"/>
    <w:rsid w:val="000D5F18"/>
    <w:rsid w:val="000D710E"/>
    <w:rsid w:val="001175D5"/>
    <w:rsid w:val="00122FA0"/>
    <w:rsid w:val="00134043"/>
    <w:rsid w:val="001500B2"/>
    <w:rsid w:val="001500DB"/>
    <w:rsid w:val="00150838"/>
    <w:rsid w:val="00155C0C"/>
    <w:rsid w:val="00167040"/>
    <w:rsid w:val="0018311E"/>
    <w:rsid w:val="00191AE8"/>
    <w:rsid w:val="00191FAF"/>
    <w:rsid w:val="001A07E7"/>
    <w:rsid w:val="001E51A8"/>
    <w:rsid w:val="001F7EAC"/>
    <w:rsid w:val="00204D3B"/>
    <w:rsid w:val="0020511F"/>
    <w:rsid w:val="00211673"/>
    <w:rsid w:val="00247D42"/>
    <w:rsid w:val="002611E2"/>
    <w:rsid w:val="00272B3F"/>
    <w:rsid w:val="00294D80"/>
    <w:rsid w:val="0029764D"/>
    <w:rsid w:val="002C4CFD"/>
    <w:rsid w:val="002E5B7C"/>
    <w:rsid w:val="002F05C5"/>
    <w:rsid w:val="002F2F87"/>
    <w:rsid w:val="00304D5A"/>
    <w:rsid w:val="0030501F"/>
    <w:rsid w:val="00307CEC"/>
    <w:rsid w:val="003508CC"/>
    <w:rsid w:val="0035297A"/>
    <w:rsid w:val="003606ED"/>
    <w:rsid w:val="003A4DDB"/>
    <w:rsid w:val="003B28D6"/>
    <w:rsid w:val="003B64E8"/>
    <w:rsid w:val="003B6510"/>
    <w:rsid w:val="003B6B8D"/>
    <w:rsid w:val="003D5D00"/>
    <w:rsid w:val="00401E5B"/>
    <w:rsid w:val="004056F8"/>
    <w:rsid w:val="004075FE"/>
    <w:rsid w:val="00412825"/>
    <w:rsid w:val="004356F7"/>
    <w:rsid w:val="00440D47"/>
    <w:rsid w:val="00462F62"/>
    <w:rsid w:val="004776C6"/>
    <w:rsid w:val="004946BC"/>
    <w:rsid w:val="004A3F7A"/>
    <w:rsid w:val="004A44C3"/>
    <w:rsid w:val="004A71AD"/>
    <w:rsid w:val="004C0D2B"/>
    <w:rsid w:val="004C1724"/>
    <w:rsid w:val="004E4A18"/>
    <w:rsid w:val="00534F5F"/>
    <w:rsid w:val="00535BFD"/>
    <w:rsid w:val="00544235"/>
    <w:rsid w:val="00554CCE"/>
    <w:rsid w:val="00557DD5"/>
    <w:rsid w:val="00560403"/>
    <w:rsid w:val="005B0CA1"/>
    <w:rsid w:val="005B7EEE"/>
    <w:rsid w:val="00601CC7"/>
    <w:rsid w:val="0060355B"/>
    <w:rsid w:val="00613115"/>
    <w:rsid w:val="006208F3"/>
    <w:rsid w:val="0063177E"/>
    <w:rsid w:val="006377A1"/>
    <w:rsid w:val="00637B23"/>
    <w:rsid w:val="00652D2D"/>
    <w:rsid w:val="0065407E"/>
    <w:rsid w:val="00682FB7"/>
    <w:rsid w:val="006924A8"/>
    <w:rsid w:val="00694A11"/>
    <w:rsid w:val="006A1B70"/>
    <w:rsid w:val="006A5E86"/>
    <w:rsid w:val="006B3984"/>
    <w:rsid w:val="006B74A9"/>
    <w:rsid w:val="006C53F2"/>
    <w:rsid w:val="006D378B"/>
    <w:rsid w:val="006D6B18"/>
    <w:rsid w:val="006E05AA"/>
    <w:rsid w:val="006E39DA"/>
    <w:rsid w:val="006F2C5A"/>
    <w:rsid w:val="006F4D18"/>
    <w:rsid w:val="00717D73"/>
    <w:rsid w:val="0073202C"/>
    <w:rsid w:val="0073683A"/>
    <w:rsid w:val="00742F97"/>
    <w:rsid w:val="00760D8F"/>
    <w:rsid w:val="00764827"/>
    <w:rsid w:val="0076705A"/>
    <w:rsid w:val="007866AB"/>
    <w:rsid w:val="007A455A"/>
    <w:rsid w:val="007F2114"/>
    <w:rsid w:val="00803C25"/>
    <w:rsid w:val="008147D7"/>
    <w:rsid w:val="00846748"/>
    <w:rsid w:val="00851141"/>
    <w:rsid w:val="008540D5"/>
    <w:rsid w:val="0086341E"/>
    <w:rsid w:val="00871087"/>
    <w:rsid w:val="00881440"/>
    <w:rsid w:val="008926CD"/>
    <w:rsid w:val="008B05A6"/>
    <w:rsid w:val="008C042D"/>
    <w:rsid w:val="008D2C3E"/>
    <w:rsid w:val="008D5030"/>
    <w:rsid w:val="008F70BD"/>
    <w:rsid w:val="0090262E"/>
    <w:rsid w:val="00904B79"/>
    <w:rsid w:val="009101CF"/>
    <w:rsid w:val="00921B98"/>
    <w:rsid w:val="00946C41"/>
    <w:rsid w:val="00962145"/>
    <w:rsid w:val="0097744E"/>
    <w:rsid w:val="009815B7"/>
    <w:rsid w:val="0099590B"/>
    <w:rsid w:val="009A1CF0"/>
    <w:rsid w:val="009A5135"/>
    <w:rsid w:val="009B00EF"/>
    <w:rsid w:val="009B6AC6"/>
    <w:rsid w:val="009D1767"/>
    <w:rsid w:val="009F16FE"/>
    <w:rsid w:val="009F59D1"/>
    <w:rsid w:val="00A059F1"/>
    <w:rsid w:val="00A075C1"/>
    <w:rsid w:val="00A11D3A"/>
    <w:rsid w:val="00A25FA5"/>
    <w:rsid w:val="00A33BF4"/>
    <w:rsid w:val="00A4635C"/>
    <w:rsid w:val="00A4768D"/>
    <w:rsid w:val="00A52BE7"/>
    <w:rsid w:val="00A86333"/>
    <w:rsid w:val="00A94B60"/>
    <w:rsid w:val="00A9607E"/>
    <w:rsid w:val="00AA18E1"/>
    <w:rsid w:val="00AB070E"/>
    <w:rsid w:val="00AB5887"/>
    <w:rsid w:val="00AC3B3A"/>
    <w:rsid w:val="00AE0301"/>
    <w:rsid w:val="00AF3676"/>
    <w:rsid w:val="00AF63F7"/>
    <w:rsid w:val="00AF7E6C"/>
    <w:rsid w:val="00AF7FD9"/>
    <w:rsid w:val="00B15FB3"/>
    <w:rsid w:val="00B22F24"/>
    <w:rsid w:val="00B25F62"/>
    <w:rsid w:val="00B329DA"/>
    <w:rsid w:val="00B36A11"/>
    <w:rsid w:val="00B5646C"/>
    <w:rsid w:val="00B72565"/>
    <w:rsid w:val="00B912F4"/>
    <w:rsid w:val="00B9617B"/>
    <w:rsid w:val="00BB19D7"/>
    <w:rsid w:val="00BB750B"/>
    <w:rsid w:val="00BD2EAE"/>
    <w:rsid w:val="00BF12D8"/>
    <w:rsid w:val="00C14C3B"/>
    <w:rsid w:val="00C47217"/>
    <w:rsid w:val="00C57AE9"/>
    <w:rsid w:val="00C6022E"/>
    <w:rsid w:val="00C6113B"/>
    <w:rsid w:val="00C6576E"/>
    <w:rsid w:val="00C77EB7"/>
    <w:rsid w:val="00C85419"/>
    <w:rsid w:val="00CA1386"/>
    <w:rsid w:val="00CA753B"/>
    <w:rsid w:val="00CA75D9"/>
    <w:rsid w:val="00CB0B0B"/>
    <w:rsid w:val="00CC1720"/>
    <w:rsid w:val="00CD0C73"/>
    <w:rsid w:val="00CD78E0"/>
    <w:rsid w:val="00CE2759"/>
    <w:rsid w:val="00CE5101"/>
    <w:rsid w:val="00CE548B"/>
    <w:rsid w:val="00CF4C7B"/>
    <w:rsid w:val="00D113BF"/>
    <w:rsid w:val="00D15A9C"/>
    <w:rsid w:val="00D1785D"/>
    <w:rsid w:val="00D41F0D"/>
    <w:rsid w:val="00D71437"/>
    <w:rsid w:val="00D9330F"/>
    <w:rsid w:val="00DA28B4"/>
    <w:rsid w:val="00DB1F72"/>
    <w:rsid w:val="00DD2F6F"/>
    <w:rsid w:val="00DD46EC"/>
    <w:rsid w:val="00DD537B"/>
    <w:rsid w:val="00DF0A2C"/>
    <w:rsid w:val="00E3285E"/>
    <w:rsid w:val="00E33B0D"/>
    <w:rsid w:val="00E35FCF"/>
    <w:rsid w:val="00E52150"/>
    <w:rsid w:val="00E9731C"/>
    <w:rsid w:val="00EB5E0B"/>
    <w:rsid w:val="00ED0200"/>
    <w:rsid w:val="00F0144F"/>
    <w:rsid w:val="00F04282"/>
    <w:rsid w:val="00F12F9C"/>
    <w:rsid w:val="00F4298E"/>
    <w:rsid w:val="00F46406"/>
    <w:rsid w:val="00F60998"/>
    <w:rsid w:val="00F62A70"/>
    <w:rsid w:val="00F7111C"/>
    <w:rsid w:val="00F85AE4"/>
    <w:rsid w:val="00FA2216"/>
    <w:rsid w:val="00FC278F"/>
    <w:rsid w:val="00FC4F5A"/>
    <w:rsid w:val="00FD519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FB7"/>
  <w15:docId w15:val="{CC80D87D-046D-4F09-B894-4933220D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E0B"/>
    <w:pPr>
      <w:spacing w:after="0" w:line="240" w:lineRule="auto"/>
    </w:pPr>
    <w:rPr>
      <w:rFonts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F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70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5C99"/>
    <w:rPr>
      <w:b/>
      <w:bCs/>
    </w:rPr>
  </w:style>
  <w:style w:type="paragraph" w:styleId="NormalWeb">
    <w:name w:val="Normal (Web)"/>
    <w:basedOn w:val="Normal"/>
    <w:uiPriority w:val="99"/>
    <w:unhideWhenUsed/>
    <w:rsid w:val="000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5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755">
          <w:marLeft w:val="547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392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715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646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219">
          <w:marLeft w:val="562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09">
          <w:marLeft w:val="547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564">
          <w:marLeft w:val="547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11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86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92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116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Sinclair</dc:creator>
  <cp:keywords/>
  <dc:description/>
  <cp:lastModifiedBy>Mary Maguire</cp:lastModifiedBy>
  <cp:revision>6</cp:revision>
  <dcterms:created xsi:type="dcterms:W3CDTF">2025-02-14T14:07:00Z</dcterms:created>
  <dcterms:modified xsi:type="dcterms:W3CDTF">2025-04-29T07:34:00Z</dcterms:modified>
</cp:coreProperties>
</file>