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3FB39B72"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EF719A">
        <w:rPr>
          <w:rFonts w:eastAsia="Times New Roman" w:cstheme="minorHAnsi"/>
        </w:rPr>
        <w:t>1</w:t>
      </w:r>
      <w:r w:rsidR="00D8383E">
        <w:rPr>
          <w:rFonts w:eastAsia="Times New Roman" w:cstheme="minorHAnsi"/>
        </w:rPr>
        <w:t>6</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D8383E">
        <w:rPr>
          <w:rFonts w:eastAsia="Times New Roman" w:cstheme="minorHAnsi"/>
        </w:rPr>
        <w:t>April</w:t>
      </w:r>
      <w:r w:rsidR="003002EB">
        <w:rPr>
          <w:rFonts w:eastAsia="Times New Roman" w:cstheme="minorHAnsi"/>
        </w:rPr>
        <w:t xml:space="preserve"> </w:t>
      </w:r>
      <w:r w:rsidR="00A249E4">
        <w:rPr>
          <w:rFonts w:eastAsia="Times New Roman" w:cstheme="minorHAnsi"/>
        </w:rPr>
        <w:t>202</w:t>
      </w:r>
      <w:r w:rsidR="00507F50">
        <w:rPr>
          <w:rFonts w:eastAsia="Times New Roman" w:cstheme="minorHAnsi"/>
        </w:rPr>
        <w:t>5</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Pr="00E569B0"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06CF7AFB" w14:textId="01FB55DC"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 xml:space="preserve">a  </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7653D9BD" w:rsidR="00226258" w:rsidRPr="00EF4529" w:rsidRDefault="004E1870"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sidRPr="00E569B0">
        <w:rPr>
          <w:rFonts w:cstheme="minorHAnsi"/>
        </w:rPr>
        <w:t>Councillor Trevor Gilligan</w:t>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5F0FE2D1" w14:textId="47B5F2BA" w:rsidR="00B4363E" w:rsidRDefault="002B0511" w:rsidP="00D8383E">
      <w:pPr>
        <w:pStyle w:val="NoSpacing"/>
        <w:ind w:left="4320" w:hanging="4320"/>
        <w:rPr>
          <w:rFonts w:cstheme="minorHAnsi"/>
        </w:rPr>
      </w:pPr>
      <w:bookmarkStart w:id="0" w:name="_Hlk182401416"/>
      <w:r w:rsidRPr="00906230">
        <w:rPr>
          <w:rFonts w:cstheme="minorHAnsi"/>
        </w:rPr>
        <w:t>Senior Executive Officer</w:t>
      </w:r>
      <w:bookmarkEnd w:id="0"/>
      <w:r w:rsidRPr="00906230">
        <w:rPr>
          <w:rFonts w:cstheme="minorHAnsi"/>
        </w:rPr>
        <w:tab/>
      </w:r>
      <w:bookmarkStart w:id="1" w:name="_Hlk182401331"/>
      <w:r w:rsidR="007C27FE" w:rsidRPr="00906230">
        <w:rPr>
          <w:rFonts w:cstheme="minorHAnsi"/>
        </w:rPr>
        <w:t xml:space="preserve">Ms. </w:t>
      </w:r>
      <w:bookmarkEnd w:id="1"/>
      <w:r w:rsidR="00507F50" w:rsidRPr="00906230">
        <w:rPr>
          <w:rFonts w:cstheme="minorHAnsi"/>
        </w:rPr>
        <w:t>Sharon Conroy</w:t>
      </w:r>
      <w:r w:rsidR="00780013">
        <w:rPr>
          <w:rFonts w:cstheme="minorHAnsi"/>
        </w:rPr>
        <w:t>, Ms. Edel Clancy</w:t>
      </w:r>
    </w:p>
    <w:p w14:paraId="257CAF30" w14:textId="4CE6E0C3" w:rsidR="004050BE" w:rsidRDefault="004050BE" w:rsidP="00D8383E">
      <w:pPr>
        <w:pStyle w:val="NoSpacing"/>
        <w:ind w:left="4320" w:hanging="4320"/>
        <w:rPr>
          <w:rFonts w:cstheme="minorHAnsi"/>
        </w:rPr>
      </w:pPr>
      <w:r>
        <w:rPr>
          <w:rFonts w:cstheme="minorHAnsi"/>
        </w:rPr>
        <w:t>Senior Engineer</w:t>
      </w:r>
      <w:r>
        <w:rPr>
          <w:rFonts w:cstheme="minorHAnsi"/>
        </w:rPr>
        <w:tab/>
        <w:t>Ms. Juliene Helbert</w:t>
      </w:r>
      <w:r w:rsidR="003556F3">
        <w:rPr>
          <w:rFonts w:cstheme="minorHAnsi"/>
        </w:rPr>
        <w:t>, Mr John Hegarty</w:t>
      </w:r>
    </w:p>
    <w:p w14:paraId="7A0EB429" w14:textId="6C0FAB5B" w:rsidR="00334670" w:rsidRDefault="00334670" w:rsidP="00D8383E">
      <w:pPr>
        <w:pStyle w:val="NoSpacing"/>
        <w:ind w:left="4320" w:hanging="4320"/>
        <w:rPr>
          <w:rFonts w:cstheme="minorHAnsi"/>
        </w:rPr>
      </w:pPr>
      <w:r>
        <w:rPr>
          <w:rFonts w:cstheme="minorHAnsi"/>
        </w:rPr>
        <w:t>Senior Executive Parks Superintendent</w:t>
      </w:r>
      <w:r>
        <w:rPr>
          <w:rFonts w:cstheme="minorHAnsi"/>
        </w:rPr>
        <w:tab/>
        <w:t>Mr. David Fennell</w:t>
      </w:r>
    </w:p>
    <w:p w14:paraId="7246CE24" w14:textId="738D9E80" w:rsidR="00C90859" w:rsidRDefault="00C90859" w:rsidP="00D8383E">
      <w:pPr>
        <w:pStyle w:val="NoSpacing"/>
        <w:ind w:left="4320" w:hanging="4320"/>
        <w:rPr>
          <w:rFonts w:cstheme="minorHAnsi"/>
        </w:rPr>
      </w:pPr>
      <w:r>
        <w:rPr>
          <w:rFonts w:cstheme="minorHAnsi"/>
        </w:rPr>
        <w:t>Senior Executive Planner</w:t>
      </w:r>
      <w:r>
        <w:rPr>
          <w:rFonts w:cstheme="minorHAnsi"/>
        </w:rPr>
        <w:tab/>
        <w:t>Ms. Anne Hyland</w:t>
      </w:r>
    </w:p>
    <w:p w14:paraId="641DE4A7" w14:textId="2A2A9B0F" w:rsidR="00192683" w:rsidRPr="00906230" w:rsidRDefault="00192683" w:rsidP="00D8383E">
      <w:pPr>
        <w:pStyle w:val="NoSpacing"/>
        <w:ind w:left="4320" w:hanging="4320"/>
        <w:rPr>
          <w:rFonts w:cstheme="minorHAnsi"/>
        </w:rPr>
      </w:pPr>
      <w:r>
        <w:rPr>
          <w:rFonts w:cstheme="minorHAnsi"/>
        </w:rPr>
        <w:t>Senior Executive Librarian</w:t>
      </w:r>
      <w:r>
        <w:rPr>
          <w:rFonts w:cstheme="minorHAnsi"/>
        </w:rPr>
        <w:tab/>
        <w:t>Ms. Liz Corry</w:t>
      </w:r>
    </w:p>
    <w:p w14:paraId="6AB90AB0" w14:textId="451B554F" w:rsidR="002A772E" w:rsidRPr="00906230" w:rsidRDefault="002A772E" w:rsidP="002A772E">
      <w:pPr>
        <w:pStyle w:val="NoSpacing"/>
        <w:ind w:left="4320" w:hanging="4320"/>
        <w:rPr>
          <w:rFonts w:cstheme="minorHAnsi"/>
        </w:rPr>
      </w:pPr>
      <w:r w:rsidRPr="00906230">
        <w:rPr>
          <w:rFonts w:cstheme="minorHAnsi"/>
        </w:rPr>
        <w:t>Senior Staff Officer</w:t>
      </w:r>
      <w:r w:rsidRPr="00906230">
        <w:rPr>
          <w:rFonts w:cstheme="minorHAnsi"/>
        </w:rPr>
        <w:tab/>
        <w:t>Mr. John Savag</w:t>
      </w:r>
      <w:r w:rsidR="00FE4948" w:rsidRPr="00906230">
        <w:rPr>
          <w:rFonts w:cstheme="minorHAnsi"/>
        </w:rPr>
        <w:t>e</w:t>
      </w:r>
    </w:p>
    <w:p w14:paraId="5D530802" w14:textId="67B6EC67" w:rsidR="009A42F3" w:rsidRDefault="009A42F3" w:rsidP="002A772E">
      <w:pPr>
        <w:pStyle w:val="NoSpacing"/>
        <w:ind w:left="4320" w:hanging="4320"/>
        <w:rPr>
          <w:rFonts w:cstheme="minorHAnsi"/>
        </w:rPr>
      </w:pPr>
      <w:r w:rsidRPr="00906230">
        <w:rPr>
          <w:rFonts w:cstheme="minorHAnsi"/>
        </w:rPr>
        <w:t>A/Staff Officer</w:t>
      </w:r>
      <w:r w:rsidRPr="00906230">
        <w:rPr>
          <w:rFonts w:cstheme="minorHAnsi"/>
        </w:rPr>
        <w:tab/>
        <w:t>Mr. Aaron Hartin</w:t>
      </w:r>
    </w:p>
    <w:p w14:paraId="18B836F8" w14:textId="41D514EC" w:rsidR="00D8383E" w:rsidRDefault="00D8383E" w:rsidP="002A772E">
      <w:pPr>
        <w:pStyle w:val="NoSpacing"/>
        <w:ind w:left="4320" w:hanging="4320"/>
        <w:rPr>
          <w:rFonts w:cstheme="minorHAnsi"/>
        </w:rPr>
      </w:pPr>
      <w:r>
        <w:rPr>
          <w:rFonts w:cstheme="minorHAnsi"/>
        </w:rPr>
        <w:t>Assistant Staff Officer</w:t>
      </w:r>
      <w:r>
        <w:rPr>
          <w:rFonts w:cstheme="minorHAnsi"/>
        </w:rPr>
        <w:tab/>
        <w:t>Ms. Róisín Ralph</w:t>
      </w:r>
    </w:p>
    <w:p w14:paraId="11F55027" w14:textId="668AABDE" w:rsidR="00D8383E" w:rsidRPr="00906230" w:rsidRDefault="00D8383E" w:rsidP="002A772E">
      <w:pPr>
        <w:pStyle w:val="NoSpacing"/>
        <w:ind w:left="4320" w:hanging="4320"/>
        <w:rPr>
          <w:rFonts w:cstheme="minorHAnsi"/>
        </w:rPr>
      </w:pPr>
      <w:r>
        <w:rPr>
          <w:rFonts w:cstheme="minorHAnsi"/>
        </w:rPr>
        <w:t>Clerical Officer</w:t>
      </w:r>
      <w:r>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7C24BA5F" w:rsidR="00F6443E" w:rsidRPr="00004D76" w:rsidRDefault="007D25E2">
      <w:pPr>
        <w:pStyle w:val="Heading3"/>
        <w:rPr>
          <w:b/>
          <w:u w:val="single"/>
        </w:rPr>
      </w:pPr>
      <w:r w:rsidRPr="007D25E2">
        <w:rPr>
          <w:b/>
          <w:u w:val="single"/>
        </w:rPr>
        <w:t>C/</w:t>
      </w:r>
      <w:r w:rsidR="005224E3">
        <w:rPr>
          <w:b/>
          <w:u w:val="single"/>
        </w:rPr>
        <w:t>1</w:t>
      </w:r>
      <w:r w:rsidR="00F263C4">
        <w:rPr>
          <w:b/>
          <w:u w:val="single"/>
        </w:rPr>
        <w:t>59</w:t>
      </w:r>
      <w:r w:rsidRPr="007D25E2">
        <w:rPr>
          <w:b/>
          <w:u w:val="single"/>
        </w:rPr>
        <w:t xml:space="preserve">/25 </w:t>
      </w:r>
      <w:r w:rsidR="00240457" w:rsidRPr="00240457">
        <w:rPr>
          <w:b/>
          <w:u w:val="single"/>
        </w:rPr>
        <w:t xml:space="preserve">– </w:t>
      </w:r>
      <w:r w:rsidR="007F2E70">
        <w:rPr>
          <w:b/>
          <w:u w:val="single"/>
        </w:rPr>
        <w:t>H1 Item ID:8</w:t>
      </w:r>
      <w:r>
        <w:rPr>
          <w:b/>
          <w:u w:val="single"/>
        </w:rPr>
        <w:t>6</w:t>
      </w:r>
      <w:r w:rsidR="00F263C4">
        <w:rPr>
          <w:b/>
          <w:u w:val="single"/>
        </w:rPr>
        <w:t>984</w:t>
      </w:r>
      <w:r w:rsidR="00632F67">
        <w:rPr>
          <w:b/>
          <w:u w:val="single"/>
        </w:rPr>
        <w:t xml:space="preserve"> </w:t>
      </w:r>
      <w:r w:rsidR="002A772E">
        <w:rPr>
          <w:b/>
          <w:u w:val="single"/>
        </w:rPr>
        <w:t xml:space="preserve">– Confirmation and Re-affirmation of Minutes of Meeting Held on </w:t>
      </w:r>
      <w:r w:rsidR="00604721">
        <w:rPr>
          <w:b/>
          <w:u w:val="single"/>
        </w:rPr>
        <w:t>1</w:t>
      </w:r>
      <w:r w:rsidR="005224E3">
        <w:rPr>
          <w:b/>
          <w:u w:val="single"/>
        </w:rPr>
        <w:t>9</w:t>
      </w:r>
      <w:r w:rsidR="005D5A9C" w:rsidRPr="005D5A9C">
        <w:rPr>
          <w:b/>
          <w:u w:val="single"/>
          <w:vertAlign w:val="superscript"/>
        </w:rPr>
        <w:t>th</w:t>
      </w:r>
      <w:r w:rsidR="005D5A9C">
        <w:rPr>
          <w:b/>
          <w:u w:val="single"/>
        </w:rPr>
        <w:t xml:space="preserve"> </w:t>
      </w:r>
      <w:r w:rsidR="009A4953">
        <w:rPr>
          <w:b/>
          <w:u w:val="single"/>
        </w:rPr>
        <w:t>March</w:t>
      </w:r>
      <w:r w:rsidR="007A2188">
        <w:rPr>
          <w:b/>
          <w:u w:val="single"/>
        </w:rPr>
        <w:t xml:space="preserve"> </w:t>
      </w:r>
      <w:r w:rsidR="002A772E">
        <w:rPr>
          <w:b/>
          <w:u w:val="single"/>
        </w:rPr>
        <w:t>202</w:t>
      </w:r>
      <w:r>
        <w:rPr>
          <w:b/>
          <w:u w:val="single"/>
        </w:rPr>
        <w:t>5</w:t>
      </w:r>
    </w:p>
    <w:p w14:paraId="2D0FB6AF" w14:textId="155AE2F9" w:rsidR="000D154C" w:rsidRPr="005224E3" w:rsidRDefault="002A772E" w:rsidP="002A772E">
      <w:pPr>
        <w:rPr>
          <w:rStyle w:val="Hyperlink"/>
          <w:rFonts w:eastAsia="Times New Roman" w:cstheme="minorHAnsi"/>
          <w:color w:val="auto"/>
          <w:u w:val="none"/>
        </w:rPr>
      </w:pPr>
      <w:r w:rsidRPr="00EF4529">
        <w:rPr>
          <w:rFonts w:eastAsia="Times New Roman" w:cstheme="minorHAnsi"/>
        </w:rPr>
        <w:t xml:space="preserve">The minutes of the </w:t>
      </w:r>
      <w:r w:rsidR="005224E3">
        <w:rPr>
          <w:rFonts w:eastAsia="Times New Roman" w:cstheme="minorHAnsi"/>
        </w:rPr>
        <w:t>February</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9A4953">
        <w:rPr>
          <w:rFonts w:eastAsia="Times New Roman" w:cstheme="minorHAnsi"/>
        </w:rPr>
        <w:t>19</w:t>
      </w:r>
      <w:r w:rsidR="009A4953" w:rsidRPr="009A4953">
        <w:rPr>
          <w:rFonts w:eastAsia="Times New Roman" w:cstheme="minorHAnsi"/>
          <w:vertAlign w:val="superscript"/>
        </w:rPr>
        <w:t>th</w:t>
      </w:r>
      <w:r w:rsidR="009A4953">
        <w:rPr>
          <w:rFonts w:eastAsia="Times New Roman" w:cstheme="minorHAnsi"/>
        </w:rPr>
        <w:t xml:space="preserve"> March</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bookmarkStart w:id="2" w:name="_Hlk190093875"/>
    </w:p>
    <w:bookmarkEnd w:id="2"/>
    <w:p w14:paraId="63E72F54" w14:textId="2C654113" w:rsidR="005224E3" w:rsidRDefault="005224E3" w:rsidP="002A772E">
      <w:pPr>
        <w:rPr>
          <w:rFonts w:eastAsia="Times New Roman" w:cstheme="minorHAnsi"/>
        </w:rPr>
      </w:pPr>
      <w:r>
        <w:rPr>
          <w:rFonts w:eastAsia="Times New Roman" w:cstheme="minorHAnsi"/>
        </w:rPr>
        <w:fldChar w:fldCharType="begin"/>
      </w:r>
      <w:r w:rsidR="009A4953">
        <w:rPr>
          <w:rFonts w:eastAsia="Times New Roman" w:cstheme="minorHAnsi"/>
        </w:rPr>
        <w:instrText>HYPERLINK "http://intranet/cmas/documentsedit.aspx?id=86984&amp;itemTxt=H-I1"</w:instrText>
      </w:r>
      <w:r>
        <w:rPr>
          <w:rFonts w:eastAsia="Times New Roman" w:cstheme="minorHAnsi"/>
        </w:rPr>
      </w:r>
      <w:r>
        <w:rPr>
          <w:rFonts w:eastAsia="Times New Roman" w:cstheme="minorHAnsi"/>
        </w:rPr>
        <w:fldChar w:fldCharType="separate"/>
      </w:r>
      <w:r w:rsidR="009A4953">
        <w:rPr>
          <w:rStyle w:val="Hyperlink"/>
          <w:rFonts w:eastAsia="Times New Roman" w:cstheme="minorHAnsi"/>
        </w:rPr>
        <w:t>HI-1 Minutes of 19th March 2025.docx</w:t>
      </w:r>
      <w:r>
        <w:rPr>
          <w:rFonts w:eastAsia="Times New Roman" w:cstheme="minorHAnsi"/>
        </w:rPr>
        <w:fldChar w:fldCharType="end"/>
      </w:r>
    </w:p>
    <w:p w14:paraId="6E11C5E1" w14:textId="5169D397"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bookmarkStart w:id="3" w:name="_Hlk187069517"/>
      <w:r w:rsidR="00C71874">
        <w:rPr>
          <w:rFonts w:eastAsia="Times New Roman" w:cstheme="minorHAnsi"/>
        </w:rPr>
        <w:t>S. O’Hara</w:t>
      </w:r>
      <w:bookmarkEnd w:id="3"/>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44075569"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7D25E2" w:rsidRPr="007D25E2">
        <w:rPr>
          <w:rFonts w:eastAsia="Times New Roman" w:cstheme="minorHAnsi"/>
        </w:rPr>
        <w:t>1</w:t>
      </w:r>
      <w:r w:rsidR="005224E3">
        <w:rPr>
          <w:rFonts w:eastAsia="Times New Roman" w:cstheme="minorHAnsi"/>
        </w:rPr>
        <w:t>9</w:t>
      </w:r>
      <w:r w:rsidR="007D25E2" w:rsidRPr="007D25E2">
        <w:rPr>
          <w:rFonts w:eastAsia="Times New Roman" w:cstheme="minorHAnsi"/>
        </w:rPr>
        <w:t xml:space="preserve">th </w:t>
      </w:r>
      <w:r w:rsidR="006D461A">
        <w:rPr>
          <w:rFonts w:eastAsia="Times New Roman" w:cstheme="minorHAnsi"/>
        </w:rPr>
        <w:t>March</w:t>
      </w:r>
      <w:r w:rsidR="007D25E2" w:rsidRPr="007D25E2">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559781BA"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lastRenderedPageBreak/>
        <w:t>C/</w:t>
      </w:r>
      <w:r w:rsidR="00C273B2">
        <w:rPr>
          <w:rFonts w:eastAsia="Times New Roman" w:cstheme="minorHAnsi"/>
          <w:b/>
          <w:bCs/>
          <w:u w:val="single"/>
        </w:rPr>
        <w:t>1</w:t>
      </w:r>
      <w:r w:rsidR="00F263C4">
        <w:rPr>
          <w:rFonts w:eastAsia="Times New Roman" w:cstheme="minorHAnsi"/>
          <w:b/>
          <w:bCs/>
          <w:u w:val="single"/>
        </w:rPr>
        <w:t>60</w:t>
      </w:r>
      <w:r w:rsidRPr="00A67FB6">
        <w:rPr>
          <w:rFonts w:eastAsia="Times New Roman" w:cstheme="minorHAnsi"/>
          <w:b/>
          <w:bCs/>
          <w:u w:val="single"/>
        </w:rPr>
        <w:t>/2</w:t>
      </w:r>
      <w:r w:rsidR="00604721">
        <w:rPr>
          <w:rFonts w:eastAsia="Times New Roman" w:cstheme="minorHAnsi"/>
          <w:b/>
          <w:bCs/>
          <w:u w:val="single"/>
        </w:rPr>
        <w:t>5</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597C470E"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C273B2">
        <w:rPr>
          <w:rFonts w:eastAsia="Times New Roman" w:cstheme="minorHAnsi"/>
        </w:rPr>
        <w:t>1</w:t>
      </w:r>
      <w:r w:rsidR="00F263C4">
        <w:rPr>
          <w:rFonts w:eastAsia="Times New Roman" w:cstheme="minorHAnsi"/>
        </w:rPr>
        <w:t>7</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572E6C33"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w:t>
      </w:r>
      <w:r w:rsidR="00C273B2">
        <w:rPr>
          <w:rFonts w:eastAsia="Times New Roman" w:cstheme="minorHAnsi"/>
        </w:rPr>
        <w:t>6</w:t>
      </w:r>
      <w:r w:rsidRPr="00A67FB6">
        <w:rPr>
          <w:rFonts w:eastAsia="Times New Roman" w:cstheme="minorHAnsi"/>
        </w:rPr>
        <w:t xml:space="preserve">, Questions 1 to </w:t>
      </w:r>
      <w:r w:rsidR="007D25E2">
        <w:rPr>
          <w:rFonts w:eastAsia="Times New Roman" w:cstheme="minorHAnsi"/>
        </w:rPr>
        <w:t>1</w:t>
      </w:r>
      <w:r w:rsidR="006E077D">
        <w:rPr>
          <w:rFonts w:eastAsia="Times New Roman" w:cstheme="minorHAnsi"/>
        </w:rPr>
        <w:t>7</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4BC9A421" w14:textId="77777777" w:rsidR="00EF6B93" w:rsidRDefault="00EF6B93" w:rsidP="00F263C4">
      <w:pPr>
        <w:jc w:val="center"/>
        <w:rPr>
          <w:b/>
          <w:bCs/>
          <w:sz w:val="36"/>
          <w:szCs w:val="36"/>
          <w:u w:val="single"/>
        </w:rPr>
      </w:pPr>
    </w:p>
    <w:p w14:paraId="545C7613" w14:textId="78FAE254" w:rsidR="00F263C4" w:rsidRPr="00541496" w:rsidRDefault="00F263C4" w:rsidP="00F263C4">
      <w:pPr>
        <w:jc w:val="center"/>
        <w:rPr>
          <w:b/>
          <w:bCs/>
          <w:sz w:val="36"/>
          <w:szCs w:val="36"/>
          <w:u w:val="single"/>
        </w:rPr>
      </w:pPr>
      <w:r>
        <w:rPr>
          <w:b/>
          <w:bCs/>
          <w:sz w:val="36"/>
          <w:szCs w:val="36"/>
          <w:u w:val="single"/>
        </w:rPr>
        <w:t>Environment</w:t>
      </w:r>
    </w:p>
    <w:p w14:paraId="7A2A9C34" w14:textId="77777777" w:rsidR="00F263C4" w:rsidRDefault="00F263C4" w:rsidP="00F263C4">
      <w:pPr>
        <w:rPr>
          <w:b/>
          <w:u w:val="single"/>
        </w:rPr>
      </w:pPr>
    </w:p>
    <w:p w14:paraId="4FB766E8" w14:textId="11514E02" w:rsidR="00F263C4" w:rsidRPr="001C5BA3" w:rsidRDefault="00F263C4" w:rsidP="00F263C4">
      <w:pPr>
        <w:rPr>
          <w:b/>
          <w:u w:val="single"/>
        </w:rPr>
      </w:pPr>
      <w:r w:rsidRPr="001C5BA3">
        <w:rPr>
          <w:b/>
          <w:u w:val="single"/>
        </w:rPr>
        <w:t>C/</w:t>
      </w:r>
      <w:r>
        <w:rPr>
          <w:b/>
          <w:u w:val="single"/>
        </w:rPr>
        <w:t>1</w:t>
      </w:r>
      <w:r w:rsidR="00946548">
        <w:rPr>
          <w:b/>
          <w:u w:val="single"/>
        </w:rPr>
        <w:t>61</w:t>
      </w:r>
      <w:r w:rsidRPr="001C5BA3">
        <w:rPr>
          <w:b/>
          <w:u w:val="single"/>
        </w:rPr>
        <w:t>/2</w:t>
      </w:r>
      <w:r>
        <w:rPr>
          <w:b/>
          <w:u w:val="single"/>
        </w:rPr>
        <w:t>5</w:t>
      </w:r>
      <w:r w:rsidRPr="001C5BA3">
        <w:rPr>
          <w:b/>
          <w:u w:val="single"/>
        </w:rPr>
        <w:t xml:space="preserve"> – Q</w:t>
      </w:r>
      <w:r w:rsidR="00946548">
        <w:rPr>
          <w:b/>
          <w:u w:val="single"/>
        </w:rPr>
        <w:t>1</w:t>
      </w:r>
      <w:r w:rsidRPr="001C5BA3">
        <w:rPr>
          <w:b/>
          <w:u w:val="single"/>
        </w:rPr>
        <w:t xml:space="preserve"> Item ID:8</w:t>
      </w:r>
      <w:r>
        <w:rPr>
          <w:b/>
          <w:u w:val="single"/>
        </w:rPr>
        <w:t>6</w:t>
      </w:r>
      <w:r w:rsidR="00667AFA">
        <w:rPr>
          <w:b/>
          <w:u w:val="single"/>
        </w:rPr>
        <w:t>807</w:t>
      </w:r>
      <w:r w:rsidRPr="001C5BA3">
        <w:rPr>
          <w:b/>
          <w:u w:val="single"/>
        </w:rPr>
        <w:t xml:space="preserve"> – </w:t>
      </w:r>
      <w:r w:rsidR="00BC5DAE" w:rsidRPr="00BC5DAE">
        <w:rPr>
          <w:b/>
          <w:u w:val="single"/>
        </w:rPr>
        <w:t>EV Charging Aubrey Manor</w:t>
      </w:r>
    </w:p>
    <w:p w14:paraId="49F3C166" w14:textId="71CBED68" w:rsidR="00F263C4" w:rsidRDefault="00F263C4" w:rsidP="00F263C4">
      <w:pPr>
        <w:rPr>
          <w:bCs/>
        </w:rPr>
      </w:pPr>
      <w:r w:rsidRPr="006D0FB0">
        <w:rPr>
          <w:bCs/>
        </w:rPr>
        <w:t xml:space="preserve">Proposed by </w:t>
      </w:r>
      <w:r w:rsidRPr="00EF07DF">
        <w:rPr>
          <w:bCs/>
        </w:rPr>
        <w:t xml:space="preserve">Councillor </w:t>
      </w:r>
      <w:r w:rsidR="008A6C5A">
        <w:rPr>
          <w:bCs/>
        </w:rPr>
        <w:t>S. O’Hara</w:t>
      </w:r>
    </w:p>
    <w:p w14:paraId="0BC2099D" w14:textId="77777777" w:rsidR="00667AFA" w:rsidRDefault="00667AFA" w:rsidP="00F263C4">
      <w:pPr>
        <w:rPr>
          <w:bCs/>
        </w:rPr>
      </w:pPr>
      <w:r w:rsidRPr="00667AFA">
        <w:rPr>
          <w:bCs/>
        </w:rPr>
        <w:t>To ask the Chief Executive: Could he offer guidance or support regarding the installation of an electric vehicle charging point connected to a residence in Aubrey Manor, particularly concerning policy exemptions, alternative charging options, or potential infrastructure developments to assist homeowners in similar circumstances?</w:t>
      </w:r>
    </w:p>
    <w:p w14:paraId="6E39C213" w14:textId="77777777" w:rsidR="001D5A5B" w:rsidRPr="001D5A5B" w:rsidRDefault="00F263C4" w:rsidP="001D5A5B">
      <w:pPr>
        <w:rPr>
          <w:bCs/>
        </w:rPr>
      </w:pPr>
      <w:r w:rsidRPr="001C5BA3">
        <w:rPr>
          <w:b/>
        </w:rPr>
        <w:t>REPLY:</w:t>
      </w:r>
      <w:r w:rsidRPr="001C5BA3">
        <w:rPr>
          <w:bCs/>
        </w:rPr>
        <w:t xml:space="preserve"> </w:t>
      </w:r>
      <w:r w:rsidRPr="00EF07DF">
        <w:rPr>
          <w:bCs/>
        </w:rPr>
        <w:t> </w:t>
      </w:r>
      <w:r w:rsidR="001D5A5B" w:rsidRPr="001D5A5B">
        <w:rPr>
          <w:bCs/>
        </w:rPr>
        <w:t>Aubrey Manor Estate roads and communal parking areas are in the charge of the council.  For residents with their own driveways, SEAI offer grant support to homeowners for the provision of home EV chargers. In the case of residents of Aubrey Manor without driveways or designated parking, the Electricity Regulation Act (ERA) 1999 prevents individual homeowners installing an electrical cable for EV Charging outside the curtilage of their property. The council is happy to work with Councillor O’Hara to identify the level of demand for EV charging. Once confirmed the council will assess what options are currently available and identify future demand for the expansion of the EV charging network.</w:t>
      </w:r>
    </w:p>
    <w:p w14:paraId="352B0661" w14:textId="764FD4DC" w:rsidR="009F3AF8" w:rsidRDefault="001D5A5B" w:rsidP="00F263C4">
      <w:pPr>
        <w:rPr>
          <w:bCs/>
        </w:rPr>
      </w:pPr>
      <w:r w:rsidRPr="001D5A5B">
        <w:rPr>
          <w:bCs/>
        </w:rPr>
        <w:t>It should be noted Dublin Local Authority Electric Vehicle Charging Strategy, sets out a coordinated approach to deploy EV charging infrastructure in the four Dublin region Local Authorities (LAs), to support the transition to Electric Vehicles. The strategy looks at multiple options for the delivery of convenient, energy-efficient, and cost-effective EV charging infrastructure. Following a procurement competition, an EV charge point operator has been appointed for the rollout of destination EV charging across the Dublin region. As part of the next stage of the strategy, the 4 Dublin Local Authorities are currently examining estates within the charge of the council, to establishing the demand and requirements for neighbourhood EV charging and residential EV charging hubs. Once confirmed, it is likely a further procurement competition will be required.  </w:t>
      </w:r>
    </w:p>
    <w:p w14:paraId="0CC7E8E0" w14:textId="77777777" w:rsidR="000C7E2C" w:rsidRDefault="000C7E2C" w:rsidP="00F263C4">
      <w:pPr>
        <w:rPr>
          <w:bCs/>
        </w:rPr>
      </w:pPr>
    </w:p>
    <w:p w14:paraId="6FEBD1A4" w14:textId="2B1F7680" w:rsidR="00F263C4" w:rsidRPr="00C730EA" w:rsidRDefault="00F263C4" w:rsidP="00F263C4">
      <w:pPr>
        <w:rPr>
          <w:b/>
          <w:u w:val="single"/>
        </w:rPr>
      </w:pPr>
      <w:r w:rsidRPr="00C730EA">
        <w:rPr>
          <w:b/>
          <w:u w:val="single"/>
        </w:rPr>
        <w:t>C/</w:t>
      </w:r>
      <w:r>
        <w:rPr>
          <w:b/>
          <w:u w:val="single"/>
        </w:rPr>
        <w:t>1</w:t>
      </w:r>
      <w:r w:rsidR="009F3AF8">
        <w:rPr>
          <w:b/>
          <w:u w:val="single"/>
        </w:rPr>
        <w:t>62</w:t>
      </w:r>
      <w:r w:rsidRPr="00C730EA">
        <w:rPr>
          <w:b/>
          <w:u w:val="single"/>
        </w:rPr>
        <w:t>/2</w:t>
      </w:r>
      <w:r>
        <w:rPr>
          <w:b/>
          <w:u w:val="single"/>
        </w:rPr>
        <w:t>5</w:t>
      </w:r>
      <w:r w:rsidRPr="00C730EA">
        <w:rPr>
          <w:b/>
          <w:u w:val="single"/>
        </w:rPr>
        <w:t xml:space="preserve"> – </w:t>
      </w:r>
      <w:r w:rsidRPr="00C730EA">
        <w:rPr>
          <w:b/>
          <w:bCs/>
          <w:u w:val="single"/>
        </w:rPr>
        <w:t>H</w:t>
      </w:r>
      <w:r w:rsidR="009F3AF8">
        <w:rPr>
          <w:b/>
          <w:bCs/>
          <w:u w:val="single"/>
        </w:rPr>
        <w:t>2</w:t>
      </w:r>
      <w:r w:rsidRPr="00C730EA">
        <w:rPr>
          <w:b/>
          <w:bCs/>
          <w:u w:val="single"/>
        </w:rPr>
        <w:t xml:space="preserve"> Item ID:8</w:t>
      </w:r>
      <w:r>
        <w:rPr>
          <w:b/>
          <w:bCs/>
          <w:u w:val="single"/>
        </w:rPr>
        <w:t>6</w:t>
      </w:r>
      <w:r w:rsidR="009F3AF8">
        <w:rPr>
          <w:b/>
          <w:bCs/>
          <w:u w:val="single"/>
        </w:rPr>
        <w:t>853</w:t>
      </w:r>
      <w:r w:rsidRPr="00C730EA">
        <w:rPr>
          <w:b/>
          <w:bCs/>
          <w:u w:val="single"/>
        </w:rPr>
        <w:t xml:space="preserve"> – New Works</w:t>
      </w:r>
    </w:p>
    <w:p w14:paraId="10DFD2E8" w14:textId="642ABC2F" w:rsidR="009F3AF8" w:rsidRDefault="00F263C4" w:rsidP="00F263C4">
      <w:r w:rsidRPr="00C730EA">
        <w:t>(No Business)</w:t>
      </w:r>
    </w:p>
    <w:p w14:paraId="1322D869" w14:textId="77777777" w:rsidR="000C7E2C" w:rsidRPr="009F3AF8" w:rsidRDefault="000C7E2C" w:rsidP="00F263C4"/>
    <w:p w14:paraId="36B7889C" w14:textId="26F44418" w:rsidR="00F263C4" w:rsidRPr="00C730EA" w:rsidRDefault="00F263C4" w:rsidP="00F263C4">
      <w:pPr>
        <w:rPr>
          <w:b/>
          <w:bCs/>
          <w:u w:val="single"/>
        </w:rPr>
      </w:pPr>
      <w:r w:rsidRPr="00C730EA">
        <w:rPr>
          <w:b/>
          <w:bCs/>
          <w:u w:val="single"/>
        </w:rPr>
        <w:t>C/</w:t>
      </w:r>
      <w:r>
        <w:rPr>
          <w:b/>
          <w:bCs/>
          <w:u w:val="single"/>
        </w:rPr>
        <w:t>1</w:t>
      </w:r>
      <w:r w:rsidR="009F3AF8">
        <w:rPr>
          <w:b/>
          <w:bCs/>
          <w:u w:val="single"/>
        </w:rPr>
        <w:t>63</w:t>
      </w:r>
      <w:r w:rsidRPr="00C730EA">
        <w:rPr>
          <w:b/>
          <w:bCs/>
          <w:u w:val="single"/>
        </w:rPr>
        <w:t>/2</w:t>
      </w:r>
      <w:r>
        <w:rPr>
          <w:b/>
          <w:bCs/>
          <w:u w:val="single"/>
        </w:rPr>
        <w:t>5</w:t>
      </w:r>
      <w:r w:rsidRPr="00C730EA">
        <w:rPr>
          <w:b/>
          <w:bCs/>
          <w:u w:val="single"/>
        </w:rPr>
        <w:t xml:space="preserve"> – C</w:t>
      </w:r>
      <w:r w:rsidR="009F3AF8">
        <w:rPr>
          <w:b/>
          <w:bCs/>
          <w:u w:val="single"/>
        </w:rPr>
        <w:t>1</w:t>
      </w:r>
      <w:r w:rsidRPr="00C730EA">
        <w:rPr>
          <w:b/>
          <w:bCs/>
          <w:u w:val="single"/>
        </w:rPr>
        <w:t xml:space="preserve"> Item ID:8</w:t>
      </w:r>
      <w:r>
        <w:rPr>
          <w:b/>
          <w:bCs/>
          <w:u w:val="single"/>
        </w:rPr>
        <w:t>6</w:t>
      </w:r>
      <w:r w:rsidR="00E648BA">
        <w:rPr>
          <w:b/>
          <w:bCs/>
          <w:u w:val="single"/>
        </w:rPr>
        <w:t>837</w:t>
      </w:r>
      <w:r w:rsidRPr="00C730EA">
        <w:rPr>
          <w:b/>
          <w:bCs/>
          <w:u w:val="single"/>
        </w:rPr>
        <w:t xml:space="preserve"> – Correspondence</w:t>
      </w:r>
    </w:p>
    <w:p w14:paraId="575E9680" w14:textId="46FC4CA8" w:rsidR="009F3AF8" w:rsidRPr="00157F85" w:rsidRDefault="00F263C4" w:rsidP="00157F85">
      <w:r w:rsidRPr="00C730EA">
        <w:t>(No Business)</w:t>
      </w:r>
    </w:p>
    <w:p w14:paraId="14EECEA0" w14:textId="77777777" w:rsidR="000C7E2C" w:rsidRDefault="000C7E2C" w:rsidP="00EF6B93">
      <w:pPr>
        <w:jc w:val="center"/>
        <w:rPr>
          <w:b/>
          <w:bCs/>
          <w:sz w:val="36"/>
          <w:szCs w:val="36"/>
          <w:u w:val="single"/>
        </w:rPr>
      </w:pPr>
    </w:p>
    <w:p w14:paraId="11AA6A52" w14:textId="3AD4E8AB" w:rsidR="00EF6B93" w:rsidRPr="008F7170" w:rsidRDefault="00EF6B93" w:rsidP="00EF6B93">
      <w:pPr>
        <w:jc w:val="center"/>
        <w:rPr>
          <w:b/>
          <w:bCs/>
          <w:sz w:val="36"/>
          <w:szCs w:val="36"/>
          <w:u w:val="single"/>
        </w:rPr>
      </w:pPr>
      <w:r>
        <w:rPr>
          <w:b/>
          <w:bCs/>
          <w:sz w:val="36"/>
          <w:szCs w:val="36"/>
          <w:u w:val="single"/>
        </w:rPr>
        <w:lastRenderedPageBreak/>
        <w:t>Water &amp; Drainage</w:t>
      </w:r>
    </w:p>
    <w:p w14:paraId="51BD8795" w14:textId="6654F4B1" w:rsidR="00EF6B93" w:rsidRPr="00C730EA" w:rsidRDefault="00EF6B93" w:rsidP="00EF6B93">
      <w:pPr>
        <w:rPr>
          <w:b/>
          <w:u w:val="single"/>
        </w:rPr>
      </w:pPr>
      <w:r w:rsidRPr="00C730EA">
        <w:rPr>
          <w:b/>
          <w:u w:val="single"/>
        </w:rPr>
        <w:t>C/</w:t>
      </w:r>
      <w:r>
        <w:rPr>
          <w:b/>
          <w:u w:val="single"/>
        </w:rPr>
        <w:t>1</w:t>
      </w:r>
      <w:r w:rsidR="003E5B4F">
        <w:rPr>
          <w:b/>
          <w:u w:val="single"/>
        </w:rPr>
        <w:t>64</w:t>
      </w:r>
      <w:r w:rsidRPr="00C730EA">
        <w:rPr>
          <w:b/>
          <w:u w:val="single"/>
        </w:rPr>
        <w:t>/2</w:t>
      </w:r>
      <w:r>
        <w:rPr>
          <w:b/>
          <w:u w:val="single"/>
        </w:rPr>
        <w:t>5</w:t>
      </w:r>
      <w:r w:rsidRPr="00C730EA">
        <w:rPr>
          <w:b/>
          <w:u w:val="single"/>
        </w:rPr>
        <w:t xml:space="preserve"> – </w:t>
      </w:r>
      <w:r w:rsidRPr="00C730EA">
        <w:rPr>
          <w:b/>
          <w:bCs/>
          <w:u w:val="single"/>
        </w:rPr>
        <w:t>H</w:t>
      </w:r>
      <w:r w:rsidR="00E648BA">
        <w:rPr>
          <w:b/>
          <w:bCs/>
          <w:u w:val="single"/>
        </w:rPr>
        <w:t>3</w:t>
      </w:r>
      <w:r w:rsidRPr="00C730EA">
        <w:rPr>
          <w:b/>
          <w:bCs/>
          <w:u w:val="single"/>
        </w:rPr>
        <w:t xml:space="preserve"> Item ID:</w:t>
      </w:r>
      <w:r w:rsidR="00E648BA">
        <w:rPr>
          <w:b/>
          <w:bCs/>
          <w:u w:val="single"/>
        </w:rPr>
        <w:t>86860</w:t>
      </w:r>
      <w:r w:rsidRPr="00C730EA">
        <w:rPr>
          <w:b/>
          <w:bCs/>
          <w:u w:val="single"/>
        </w:rPr>
        <w:t xml:space="preserve"> – New Works</w:t>
      </w:r>
    </w:p>
    <w:p w14:paraId="70D8E3D2" w14:textId="28565226" w:rsidR="00E648BA" w:rsidRDefault="00EF6B93" w:rsidP="00EF6B93">
      <w:r w:rsidRPr="00C730EA">
        <w:t>(No Business)</w:t>
      </w:r>
    </w:p>
    <w:p w14:paraId="5B835C8B" w14:textId="77777777" w:rsidR="000C7E2C" w:rsidRPr="001D65FF" w:rsidRDefault="000C7E2C" w:rsidP="00EF6B93"/>
    <w:p w14:paraId="02D69722" w14:textId="650C676B" w:rsidR="00EF6B93" w:rsidRPr="00C730EA" w:rsidRDefault="00EF6B93" w:rsidP="00EF6B93">
      <w:pPr>
        <w:rPr>
          <w:b/>
          <w:bCs/>
          <w:u w:val="single"/>
        </w:rPr>
      </w:pPr>
      <w:r w:rsidRPr="00C730EA">
        <w:rPr>
          <w:b/>
          <w:bCs/>
          <w:u w:val="single"/>
        </w:rPr>
        <w:t>C/</w:t>
      </w:r>
      <w:r>
        <w:rPr>
          <w:b/>
          <w:bCs/>
          <w:u w:val="single"/>
        </w:rPr>
        <w:t>1</w:t>
      </w:r>
      <w:r w:rsidR="00F56C8C">
        <w:rPr>
          <w:b/>
          <w:bCs/>
          <w:u w:val="single"/>
        </w:rPr>
        <w:t>65</w:t>
      </w:r>
      <w:r w:rsidRPr="00C730EA">
        <w:rPr>
          <w:b/>
          <w:bCs/>
          <w:u w:val="single"/>
        </w:rPr>
        <w:t>/2</w:t>
      </w:r>
      <w:r>
        <w:rPr>
          <w:b/>
          <w:bCs/>
          <w:u w:val="single"/>
        </w:rPr>
        <w:t>5</w:t>
      </w:r>
      <w:r w:rsidRPr="00C730EA">
        <w:rPr>
          <w:b/>
          <w:bCs/>
          <w:u w:val="single"/>
        </w:rPr>
        <w:t xml:space="preserve"> – C</w:t>
      </w:r>
      <w:r w:rsidR="00F56C8C">
        <w:rPr>
          <w:b/>
          <w:bCs/>
          <w:u w:val="single"/>
        </w:rPr>
        <w:t>2</w:t>
      </w:r>
      <w:r w:rsidRPr="00C730EA">
        <w:rPr>
          <w:b/>
          <w:bCs/>
          <w:u w:val="single"/>
        </w:rPr>
        <w:t xml:space="preserve"> Item ID:8</w:t>
      </w:r>
      <w:r>
        <w:rPr>
          <w:b/>
          <w:bCs/>
          <w:u w:val="single"/>
        </w:rPr>
        <w:t>6</w:t>
      </w:r>
      <w:r w:rsidR="006B3241">
        <w:rPr>
          <w:b/>
          <w:bCs/>
          <w:u w:val="single"/>
        </w:rPr>
        <w:t>847</w:t>
      </w:r>
      <w:r w:rsidRPr="00C730EA">
        <w:rPr>
          <w:b/>
          <w:bCs/>
          <w:u w:val="single"/>
        </w:rPr>
        <w:t xml:space="preserve"> – Correspondence</w:t>
      </w:r>
    </w:p>
    <w:p w14:paraId="1E3CC122" w14:textId="5E038D50" w:rsidR="006B3241" w:rsidRDefault="00EF6B93" w:rsidP="00EF6B93">
      <w:r w:rsidRPr="00C730EA">
        <w:t>(No Business)</w:t>
      </w:r>
    </w:p>
    <w:p w14:paraId="7138CFE4" w14:textId="77777777" w:rsidR="000C7E2C" w:rsidRDefault="000C7E2C" w:rsidP="00EF6B93"/>
    <w:p w14:paraId="62D5AC15" w14:textId="5F1BFBE7" w:rsidR="006B3241" w:rsidRPr="00C730EA" w:rsidRDefault="006B3241" w:rsidP="006B3241">
      <w:pPr>
        <w:rPr>
          <w:b/>
          <w:u w:val="single"/>
        </w:rPr>
      </w:pPr>
      <w:r w:rsidRPr="00E675F1">
        <w:rPr>
          <w:b/>
          <w:u w:val="single"/>
        </w:rPr>
        <w:t>C/</w:t>
      </w:r>
      <w:r>
        <w:rPr>
          <w:b/>
          <w:u w:val="single"/>
        </w:rPr>
        <w:t>1</w:t>
      </w:r>
      <w:r w:rsidR="008A6C5A">
        <w:rPr>
          <w:b/>
          <w:u w:val="single"/>
        </w:rPr>
        <w:t>66</w:t>
      </w:r>
      <w:r w:rsidRPr="00E675F1">
        <w:rPr>
          <w:b/>
          <w:u w:val="single"/>
        </w:rPr>
        <w:t>/25 – M</w:t>
      </w:r>
      <w:r w:rsidR="008A6C5A">
        <w:rPr>
          <w:b/>
          <w:u w:val="single"/>
        </w:rPr>
        <w:t>1</w:t>
      </w:r>
      <w:r w:rsidRPr="00E675F1">
        <w:rPr>
          <w:b/>
          <w:u w:val="single"/>
        </w:rPr>
        <w:t xml:space="preserve"> Item ID:</w:t>
      </w:r>
      <w:r>
        <w:rPr>
          <w:b/>
          <w:u w:val="single"/>
        </w:rPr>
        <w:t xml:space="preserve"> </w:t>
      </w:r>
      <w:r w:rsidRPr="00E675F1">
        <w:rPr>
          <w:b/>
          <w:u w:val="single"/>
        </w:rPr>
        <w:t>8</w:t>
      </w:r>
      <w:r>
        <w:rPr>
          <w:b/>
          <w:u w:val="single"/>
        </w:rPr>
        <w:t>6</w:t>
      </w:r>
      <w:r w:rsidR="008A6C5A">
        <w:rPr>
          <w:b/>
          <w:u w:val="single"/>
        </w:rPr>
        <w:t>877</w:t>
      </w:r>
      <w:r w:rsidRPr="00E675F1">
        <w:rPr>
          <w:b/>
          <w:u w:val="single"/>
        </w:rPr>
        <w:t xml:space="preserve"> – </w:t>
      </w:r>
      <w:r w:rsidR="00BC5DAE" w:rsidRPr="00BC5DAE">
        <w:rPr>
          <w:b/>
          <w:u w:val="single"/>
        </w:rPr>
        <w:t>Removal of vegetation on the River Camac</w:t>
      </w:r>
    </w:p>
    <w:p w14:paraId="3A378B6E" w14:textId="008121DB" w:rsidR="006B3241" w:rsidRPr="00C730EA" w:rsidRDefault="006B3241" w:rsidP="006B3241">
      <w:r w:rsidRPr="00C730EA">
        <w:t>Proposed by Councillor</w:t>
      </w:r>
      <w:r>
        <w:t xml:space="preserve"> </w:t>
      </w:r>
      <w:r w:rsidRPr="00607297">
        <w:rPr>
          <w:bCs/>
        </w:rPr>
        <w:t>E. Ó Broin</w:t>
      </w:r>
      <w:r w:rsidRPr="00C730EA">
        <w:t xml:space="preserve"> and seconded by Councillor </w:t>
      </w:r>
      <w:r w:rsidR="003D78D8">
        <w:t>F. Timmons</w:t>
      </w:r>
      <w:r w:rsidRPr="00C730EA">
        <w:t>.</w:t>
      </w:r>
    </w:p>
    <w:p w14:paraId="090C2B2B" w14:textId="77777777" w:rsidR="002460CE" w:rsidRDefault="002460CE" w:rsidP="006B3241">
      <w:pPr>
        <w:rPr>
          <w:bCs/>
        </w:rPr>
      </w:pPr>
      <w:r w:rsidRPr="002460CE">
        <w:rPr>
          <w:bCs/>
        </w:rPr>
        <w:t>That this Area Committee agrees that works will be undertaken along the banks of the Camac River on the Watery Lane in Clondalkin between the bridge into the Thornfield apartments and the bridge into Mayfield, similar to the works that were undertaken in Clondalkin Park a number of years ago, to cut back the various flora that have 'invaded' the river, and allow sunlight to reach, and people to see, the water.</w:t>
      </w:r>
    </w:p>
    <w:p w14:paraId="38AA30CE" w14:textId="38EA214C" w:rsidR="006B3241" w:rsidRPr="007E7C60" w:rsidRDefault="006B3241" w:rsidP="006B3241">
      <w:pPr>
        <w:rPr>
          <w:b/>
        </w:rPr>
      </w:pPr>
      <w:r w:rsidRPr="007E7C60">
        <w:rPr>
          <w:bCs/>
        </w:rPr>
        <w:t xml:space="preserve">The following report by the Chief Executive which had been circulated was </w:t>
      </w:r>
      <w:r w:rsidRPr="007E7C60">
        <w:rPr>
          <w:b/>
        </w:rPr>
        <w:t>READ:</w:t>
      </w:r>
    </w:p>
    <w:p w14:paraId="3A1AD8C1" w14:textId="02307424" w:rsidR="002460CE" w:rsidRPr="002460CE" w:rsidRDefault="002460CE" w:rsidP="002460CE">
      <w:pPr>
        <w:rPr>
          <w:bCs/>
        </w:rPr>
      </w:pPr>
      <w:r w:rsidRPr="002460CE">
        <w:rPr>
          <w:bCs/>
        </w:rPr>
        <w:t xml:space="preserve">Following consultation with Inland Fisheries Ireland and The Friends of the Camac, in 2022 SDCC Drainage Operations removed some vegetation along the bank.  At the time, it was agreed to remove some targeted accessible areas of overgrowth, and to reduce the canopy over the river, but not dramatically so, as a balance of shade and light is desirable for aquatic life. </w:t>
      </w:r>
    </w:p>
    <w:p w14:paraId="44D14F31" w14:textId="01981F18" w:rsidR="002460CE" w:rsidRPr="002460CE" w:rsidRDefault="002460CE" w:rsidP="002460CE">
      <w:pPr>
        <w:rPr>
          <w:bCs/>
        </w:rPr>
      </w:pPr>
      <w:r w:rsidRPr="002460CE">
        <w:rPr>
          <w:bCs/>
        </w:rPr>
        <w:t>SDCC will carry out an inspection along the stretch of river on Watery Lane in Clondalkin between the bridge into the Thornfield apartments and the bridge into Mayfield. As previously, we will engage with Inland Fisheries and The Friends of the Camac to determine if an appropriate plan for vegetation removal can be agreed, ensuring the impact on fish/aquatic life and wildlife is limited.</w:t>
      </w:r>
    </w:p>
    <w:p w14:paraId="335CE461" w14:textId="77777777" w:rsidR="002460CE" w:rsidRDefault="002460CE" w:rsidP="002460CE">
      <w:pPr>
        <w:rPr>
          <w:bCs/>
        </w:rPr>
      </w:pPr>
      <w:r w:rsidRPr="002460CE">
        <w:rPr>
          <w:bCs/>
        </w:rPr>
        <w:t>Any instream works, including removal of vegetation, would be anticipated to be undertaken in September, as in this month there is no fish spawning or bird nesting to restrict work being undertaken.</w:t>
      </w:r>
    </w:p>
    <w:p w14:paraId="69265500" w14:textId="146710F4" w:rsidR="006B3241" w:rsidRDefault="006B3241" w:rsidP="002460CE">
      <w:pPr>
        <w:rPr>
          <w:bCs/>
        </w:rPr>
      </w:pPr>
      <w:r w:rsidRPr="006F0C47">
        <w:rPr>
          <w:bCs/>
        </w:rPr>
        <w:t> </w:t>
      </w:r>
      <w:r w:rsidRPr="00C730EA">
        <w:rPr>
          <w:bCs/>
        </w:rPr>
        <w:t>A discussion followed with contributions from Councillors</w:t>
      </w:r>
      <w:r>
        <w:rPr>
          <w:bCs/>
        </w:rPr>
        <w:t xml:space="preserve"> </w:t>
      </w:r>
      <w:r w:rsidRPr="00607297">
        <w:rPr>
          <w:bCs/>
        </w:rPr>
        <w:t>E. Ó Broin</w:t>
      </w:r>
      <w:r>
        <w:rPr>
          <w:bCs/>
        </w:rPr>
        <w:t xml:space="preserve">, </w:t>
      </w:r>
      <w:r w:rsidR="002460CE">
        <w:rPr>
          <w:bCs/>
        </w:rPr>
        <w:t>W. Carey</w:t>
      </w:r>
      <w:r>
        <w:rPr>
          <w:bCs/>
        </w:rPr>
        <w:t>, L. de Courcy</w:t>
      </w:r>
      <w:r w:rsidR="00F671FB">
        <w:rPr>
          <w:bCs/>
        </w:rPr>
        <w:t xml:space="preserve"> </w:t>
      </w:r>
      <w:r>
        <w:rPr>
          <w:bCs/>
        </w:rPr>
        <w:t xml:space="preserve">and </w:t>
      </w:r>
      <w:r w:rsidR="00F671FB">
        <w:rPr>
          <w:bCs/>
        </w:rPr>
        <w:t>S. O’Hara</w:t>
      </w:r>
      <w:r>
        <w:rPr>
          <w:bCs/>
        </w:rPr>
        <w:t>.</w:t>
      </w:r>
    </w:p>
    <w:p w14:paraId="1DFAB5E9" w14:textId="106FE3F2" w:rsidR="006B3241" w:rsidRDefault="00C31041" w:rsidP="00EF6B93">
      <w:pPr>
        <w:rPr>
          <w:b/>
        </w:rPr>
      </w:pPr>
      <w:r>
        <w:rPr>
          <w:bCs/>
        </w:rPr>
        <w:t>Ms. Julienne Helbert, Senior Engineer</w:t>
      </w:r>
      <w:r w:rsidR="00F671FB">
        <w:rPr>
          <w:rFonts w:cstheme="minorHAnsi"/>
        </w:rPr>
        <w:t xml:space="preserve"> </w:t>
      </w:r>
      <w:r w:rsidR="006B3241" w:rsidRPr="007E7C60">
        <w:rPr>
          <w:bCs/>
        </w:rPr>
        <w:t xml:space="preserve">responded to the members queries and the motion was </w:t>
      </w:r>
      <w:r w:rsidR="006B3241" w:rsidRPr="007E7C60">
        <w:rPr>
          <w:b/>
        </w:rPr>
        <w:t>AGREED.</w:t>
      </w:r>
    </w:p>
    <w:p w14:paraId="423CB373" w14:textId="77777777" w:rsidR="000C7E2C" w:rsidRPr="002F35D2" w:rsidRDefault="000C7E2C" w:rsidP="00EF6B93">
      <w:pPr>
        <w:rPr>
          <w:bCs/>
        </w:rPr>
      </w:pPr>
    </w:p>
    <w:p w14:paraId="4F3DA4D7" w14:textId="77777777" w:rsidR="00EF6B93" w:rsidRDefault="00EF6B93" w:rsidP="00EF6B93">
      <w:pPr>
        <w:jc w:val="center"/>
        <w:rPr>
          <w:b/>
          <w:bCs/>
          <w:sz w:val="36"/>
          <w:szCs w:val="36"/>
          <w:u w:val="single"/>
        </w:rPr>
      </w:pPr>
      <w:r>
        <w:rPr>
          <w:b/>
          <w:bCs/>
          <w:sz w:val="36"/>
          <w:szCs w:val="36"/>
          <w:u w:val="single"/>
        </w:rPr>
        <w:t>Public Realm</w:t>
      </w:r>
    </w:p>
    <w:p w14:paraId="0AE9B6CF" w14:textId="77777777" w:rsidR="00EF6B93" w:rsidRDefault="00EF6B93" w:rsidP="00EF6B93">
      <w:pPr>
        <w:rPr>
          <w:bCs/>
        </w:rPr>
      </w:pPr>
    </w:p>
    <w:p w14:paraId="4316C97D" w14:textId="7A7B5C74" w:rsidR="00EF6B93" w:rsidRPr="001C5BA3" w:rsidRDefault="00EF6B93" w:rsidP="00EF6B93">
      <w:pPr>
        <w:rPr>
          <w:b/>
          <w:u w:val="single"/>
        </w:rPr>
      </w:pPr>
      <w:r w:rsidRPr="001C5BA3">
        <w:rPr>
          <w:b/>
          <w:u w:val="single"/>
        </w:rPr>
        <w:t>C/</w:t>
      </w:r>
      <w:r>
        <w:rPr>
          <w:b/>
          <w:u w:val="single"/>
        </w:rPr>
        <w:t>1</w:t>
      </w:r>
      <w:r w:rsidR="009D473C">
        <w:rPr>
          <w:b/>
          <w:u w:val="single"/>
        </w:rPr>
        <w:t>67</w:t>
      </w:r>
      <w:r w:rsidRPr="001C5BA3">
        <w:rPr>
          <w:b/>
          <w:u w:val="single"/>
        </w:rPr>
        <w:t>/2</w:t>
      </w:r>
      <w:r>
        <w:rPr>
          <w:b/>
          <w:u w:val="single"/>
        </w:rPr>
        <w:t>5</w:t>
      </w:r>
      <w:r w:rsidRPr="001C5BA3">
        <w:rPr>
          <w:b/>
          <w:u w:val="single"/>
        </w:rPr>
        <w:t xml:space="preserve"> – Q</w:t>
      </w:r>
      <w:r w:rsidR="009D473C">
        <w:rPr>
          <w:b/>
          <w:u w:val="single"/>
        </w:rPr>
        <w:t>2</w:t>
      </w:r>
      <w:r w:rsidRPr="001C5BA3">
        <w:rPr>
          <w:b/>
          <w:u w:val="single"/>
        </w:rPr>
        <w:t xml:space="preserve"> Item ID:</w:t>
      </w:r>
      <w:r w:rsidR="002A0436">
        <w:rPr>
          <w:b/>
          <w:u w:val="single"/>
        </w:rPr>
        <w:t xml:space="preserve"> </w:t>
      </w:r>
      <w:r w:rsidRPr="001C5BA3">
        <w:rPr>
          <w:b/>
          <w:u w:val="single"/>
        </w:rPr>
        <w:t>8</w:t>
      </w:r>
      <w:r>
        <w:rPr>
          <w:b/>
          <w:u w:val="single"/>
        </w:rPr>
        <w:t>6</w:t>
      </w:r>
      <w:r w:rsidR="009D473C">
        <w:rPr>
          <w:b/>
          <w:u w:val="single"/>
        </w:rPr>
        <w:t>702</w:t>
      </w:r>
      <w:r w:rsidRPr="001C5BA3">
        <w:rPr>
          <w:b/>
          <w:u w:val="single"/>
        </w:rPr>
        <w:t xml:space="preserve"> – </w:t>
      </w:r>
      <w:r w:rsidR="00F91C1C">
        <w:rPr>
          <w:b/>
          <w:u w:val="single"/>
        </w:rPr>
        <w:t xml:space="preserve">Safety </w:t>
      </w:r>
      <w:r w:rsidR="002A0436">
        <w:rPr>
          <w:b/>
          <w:u w:val="single"/>
        </w:rPr>
        <w:t>i</w:t>
      </w:r>
      <w:r w:rsidR="00F91C1C">
        <w:rPr>
          <w:b/>
          <w:u w:val="single"/>
        </w:rPr>
        <w:t>n Corkagh Park</w:t>
      </w:r>
    </w:p>
    <w:p w14:paraId="5C3C9348" w14:textId="77777777" w:rsidR="00EF6B93" w:rsidRDefault="00EF6B93" w:rsidP="00EF6B93">
      <w:pPr>
        <w:rPr>
          <w:bCs/>
        </w:rPr>
      </w:pPr>
      <w:r w:rsidRPr="006D0FB0">
        <w:rPr>
          <w:bCs/>
        </w:rPr>
        <w:t xml:space="preserve">Proposed by </w:t>
      </w:r>
      <w:r w:rsidRPr="00EF07DF">
        <w:rPr>
          <w:bCs/>
        </w:rPr>
        <w:t xml:space="preserve">Councillor </w:t>
      </w:r>
      <w:r>
        <w:rPr>
          <w:bCs/>
        </w:rPr>
        <w:t>F. Timmons</w:t>
      </w:r>
    </w:p>
    <w:p w14:paraId="6AC959BC" w14:textId="77777777" w:rsidR="00F91C1C" w:rsidRDefault="00F91C1C" w:rsidP="00EF6B93">
      <w:pPr>
        <w:rPr>
          <w:bCs/>
        </w:rPr>
      </w:pPr>
      <w:r w:rsidRPr="00F91C1C">
        <w:rPr>
          <w:bCs/>
        </w:rPr>
        <w:lastRenderedPageBreak/>
        <w:t xml:space="preserve">To ask the Chief Executive to issue a report on safety in Corkagh park that considers CCTV, Garda Patrols and other safety measures. </w:t>
      </w:r>
    </w:p>
    <w:p w14:paraId="4BD6176B" w14:textId="77777777" w:rsidR="006658E0" w:rsidRPr="006658E0" w:rsidRDefault="00EF6B93" w:rsidP="006658E0">
      <w:pPr>
        <w:rPr>
          <w:bCs/>
        </w:rPr>
      </w:pPr>
      <w:r w:rsidRPr="001C5BA3">
        <w:rPr>
          <w:b/>
        </w:rPr>
        <w:t>REPLY:</w:t>
      </w:r>
      <w:r w:rsidRPr="001C5BA3">
        <w:rPr>
          <w:bCs/>
        </w:rPr>
        <w:t xml:space="preserve"> </w:t>
      </w:r>
      <w:r w:rsidRPr="00EF07DF">
        <w:rPr>
          <w:bCs/>
        </w:rPr>
        <w:t> </w:t>
      </w:r>
      <w:r w:rsidR="006658E0" w:rsidRPr="006658E0">
        <w:rPr>
          <w:bCs/>
        </w:rPr>
        <w:t>The </w:t>
      </w:r>
      <w:hyperlink r:id="rId11" w:history="1">
        <w:r w:rsidR="006658E0" w:rsidRPr="0014438C">
          <w:rPr>
            <w:rStyle w:val="Hyperlink"/>
            <w:bCs/>
            <w:color w:val="auto"/>
            <w:u w:val="none"/>
          </w:rPr>
          <w:t>Parks and Open Space Bye Laws 2011</w:t>
        </w:r>
      </w:hyperlink>
      <w:r w:rsidR="006658E0" w:rsidRPr="006658E0">
        <w:rPr>
          <w:bCs/>
        </w:rPr>
        <w:t> have been developed and are in force to ensure that parks provided as a public amenity, are used by members of the public to the maximum extend in safety and comfort.</w:t>
      </w:r>
    </w:p>
    <w:p w14:paraId="6F4D3EFB" w14:textId="77777777" w:rsidR="006658E0" w:rsidRPr="006658E0" w:rsidRDefault="006658E0" w:rsidP="006658E0">
      <w:pPr>
        <w:rPr>
          <w:bCs/>
        </w:rPr>
      </w:pPr>
      <w:r w:rsidRPr="006658E0">
        <w:rPr>
          <w:bCs/>
        </w:rPr>
        <w:t xml:space="preserve">There </w:t>
      </w:r>
      <w:proofErr w:type="gramStart"/>
      <w:r w:rsidRPr="006658E0">
        <w:rPr>
          <w:bCs/>
        </w:rPr>
        <w:t>are</w:t>
      </w:r>
      <w:proofErr w:type="gramEnd"/>
      <w:r w:rsidRPr="006658E0">
        <w:rPr>
          <w:bCs/>
        </w:rPr>
        <w:t xml:space="preserve"> 6 Park Rangers based in Corkagh Depot who patrol parks in the area including Corkagh Park. The Park Rangers as employees of the Council </w:t>
      </w:r>
      <w:proofErr w:type="gramStart"/>
      <w:r w:rsidRPr="006658E0">
        <w:rPr>
          <w:bCs/>
        </w:rPr>
        <w:t>are</w:t>
      </w:r>
      <w:proofErr w:type="gramEnd"/>
      <w:r w:rsidRPr="006658E0">
        <w:rPr>
          <w:bCs/>
        </w:rPr>
        <w:t xml:space="preserve"> authorised to enforce the Bye-Laws.  Park Rangers are empowered to direct the public to comply with the Bye-Laws and a frequent activity in this regard is to request members of the public to put dogs on a leash.</w:t>
      </w:r>
    </w:p>
    <w:p w14:paraId="01761E98" w14:textId="48B7BC60" w:rsidR="006658E0" w:rsidRPr="006658E0" w:rsidRDefault="006658E0" w:rsidP="006658E0">
      <w:pPr>
        <w:rPr>
          <w:bCs/>
        </w:rPr>
      </w:pPr>
      <w:r w:rsidRPr="006658E0">
        <w:rPr>
          <w:bCs/>
        </w:rPr>
        <w:t xml:space="preserve">In situations that extend beyond the capacity of the </w:t>
      </w:r>
      <w:proofErr w:type="gramStart"/>
      <w:r w:rsidRPr="006658E0">
        <w:rPr>
          <w:bCs/>
        </w:rPr>
        <w:t>Park</w:t>
      </w:r>
      <w:proofErr w:type="gramEnd"/>
      <w:r w:rsidRPr="006658E0">
        <w:rPr>
          <w:bCs/>
        </w:rPr>
        <w:t xml:space="preserve"> Rangers service e</w:t>
      </w:r>
      <w:r w:rsidR="002A0436">
        <w:rPr>
          <w:bCs/>
        </w:rPr>
        <w:t>.</w:t>
      </w:r>
      <w:r w:rsidRPr="006658E0">
        <w:rPr>
          <w:bCs/>
        </w:rPr>
        <w:t>g. drug dealing, SDCC will make contact with An Garda Síochána to provide assistance.  An Garda Síochána have provided assistance in the past via car patrols and bicycle patrols and have always been very cooperative in relation to providing assistance in Corkagh Park when contacted.  </w:t>
      </w:r>
    </w:p>
    <w:p w14:paraId="2B8066FD" w14:textId="77777777" w:rsidR="006658E0" w:rsidRPr="006658E0" w:rsidRDefault="006658E0" w:rsidP="006658E0">
      <w:pPr>
        <w:rPr>
          <w:bCs/>
        </w:rPr>
      </w:pPr>
      <w:r w:rsidRPr="006658E0">
        <w:rPr>
          <w:bCs/>
        </w:rPr>
        <w:t>There is no CCTV currently in use in Corkagh Park.  Section 38 of the Garda Síochána Act 2005 provides that the Garda Commissioner may authorise the installation and operation of CCTV for the sole or primary purpose of securing public order and safety in public places by facilitating the deterrence, prevention, detection and prosecution of offences. Authorisation may be given to An Garda Síochána or to “persons who meet the established criteria and whose application for authorisation in respect of a specified area within the administrative area of a local authority has been approved by the local authority after consulting with the joint policing committee for that administrative area.”</w:t>
      </w:r>
    </w:p>
    <w:p w14:paraId="77FBD378" w14:textId="77777777" w:rsidR="006658E0" w:rsidRPr="006658E0" w:rsidRDefault="006658E0" w:rsidP="006658E0">
      <w:pPr>
        <w:rPr>
          <w:bCs/>
        </w:rPr>
      </w:pPr>
      <w:r w:rsidRPr="006658E0">
        <w:rPr>
          <w:bCs/>
        </w:rPr>
        <w:t>Applications for Community Based CCTV must also be supported by crime statistics and a crime prevention report.  There are five steps involved:</w:t>
      </w:r>
    </w:p>
    <w:p w14:paraId="12ECACF4" w14:textId="77777777" w:rsidR="006658E0" w:rsidRPr="006658E0" w:rsidRDefault="006658E0" w:rsidP="006658E0">
      <w:pPr>
        <w:numPr>
          <w:ilvl w:val="0"/>
          <w:numId w:val="16"/>
        </w:numPr>
        <w:rPr>
          <w:bCs/>
        </w:rPr>
      </w:pPr>
      <w:r w:rsidRPr="006658E0">
        <w:rPr>
          <w:bCs/>
        </w:rPr>
        <w:t>Establish a project team</w:t>
      </w:r>
    </w:p>
    <w:p w14:paraId="1CB3BC5F" w14:textId="77777777" w:rsidR="006658E0" w:rsidRPr="006658E0" w:rsidRDefault="006658E0" w:rsidP="006658E0">
      <w:pPr>
        <w:numPr>
          <w:ilvl w:val="0"/>
          <w:numId w:val="16"/>
        </w:numPr>
        <w:rPr>
          <w:bCs/>
        </w:rPr>
      </w:pPr>
      <w:r w:rsidRPr="006658E0">
        <w:rPr>
          <w:bCs/>
        </w:rPr>
        <w:t>Carry out an Assessment</w:t>
      </w:r>
    </w:p>
    <w:p w14:paraId="364E570A" w14:textId="77777777" w:rsidR="006658E0" w:rsidRPr="006658E0" w:rsidRDefault="006658E0" w:rsidP="006658E0">
      <w:pPr>
        <w:numPr>
          <w:ilvl w:val="0"/>
          <w:numId w:val="16"/>
        </w:numPr>
        <w:rPr>
          <w:bCs/>
        </w:rPr>
      </w:pPr>
      <w:r w:rsidRPr="006658E0">
        <w:rPr>
          <w:bCs/>
        </w:rPr>
        <w:t>Presentation of Proposal</w:t>
      </w:r>
    </w:p>
    <w:p w14:paraId="766DDBE4" w14:textId="77777777" w:rsidR="006658E0" w:rsidRPr="006658E0" w:rsidRDefault="006658E0" w:rsidP="006658E0">
      <w:pPr>
        <w:numPr>
          <w:ilvl w:val="0"/>
          <w:numId w:val="16"/>
        </w:numPr>
        <w:rPr>
          <w:bCs/>
        </w:rPr>
      </w:pPr>
      <w:r w:rsidRPr="006658E0">
        <w:rPr>
          <w:bCs/>
        </w:rPr>
        <w:t>Submission of Application</w:t>
      </w:r>
    </w:p>
    <w:p w14:paraId="6F99C20C" w14:textId="77777777" w:rsidR="006658E0" w:rsidRPr="006658E0" w:rsidRDefault="006658E0" w:rsidP="006658E0">
      <w:pPr>
        <w:numPr>
          <w:ilvl w:val="0"/>
          <w:numId w:val="16"/>
        </w:numPr>
        <w:rPr>
          <w:bCs/>
        </w:rPr>
      </w:pPr>
      <w:r w:rsidRPr="006658E0">
        <w:rPr>
          <w:bCs/>
        </w:rPr>
        <w:t>Oral Presentation to the CCTV Advisory Committee</w:t>
      </w:r>
    </w:p>
    <w:p w14:paraId="78B628E3" w14:textId="77777777" w:rsidR="006658E0" w:rsidRPr="006658E0" w:rsidRDefault="006658E0" w:rsidP="006658E0">
      <w:pPr>
        <w:rPr>
          <w:bCs/>
        </w:rPr>
      </w:pPr>
      <w:r w:rsidRPr="006658E0">
        <w:rPr>
          <w:bCs/>
        </w:rPr>
        <w:t>The proposal for Community Based CCTV under Section 38 requires approval from the Joint Policing Committee.   Following the June 2024 Local Elections, the South Dublin Joint Policing Committee was not re-established.  A new Local Community Safety Partnership is soon to be established once the legislation is enacted.  New CCTV legislation is also to be enacted.</w:t>
      </w:r>
    </w:p>
    <w:p w14:paraId="401B29D2" w14:textId="2956E87E" w:rsidR="006658E0" w:rsidRDefault="006658E0" w:rsidP="00EF6B93">
      <w:pPr>
        <w:rPr>
          <w:bCs/>
        </w:rPr>
      </w:pPr>
      <w:r w:rsidRPr="006658E0">
        <w:rPr>
          <w:bCs/>
        </w:rPr>
        <w:t>The upgrade works that have taken place within the car parks in Corkagh Park make the park more accessible.  The development of the Fairy Walk has seen an increase in park users in this section of the park.  The works at the Hub area which includes a coffee shop should see a further increase in visitor number to the park which in turn will increase the level of activity and passive supervision.</w:t>
      </w:r>
    </w:p>
    <w:p w14:paraId="47FA6DDC" w14:textId="77777777" w:rsidR="000C7E2C" w:rsidRDefault="000C7E2C" w:rsidP="00EF6B93">
      <w:pPr>
        <w:rPr>
          <w:bCs/>
        </w:rPr>
      </w:pPr>
    </w:p>
    <w:p w14:paraId="4F6FBFA1" w14:textId="392F4433" w:rsidR="00EF6B93" w:rsidRPr="001C5BA3" w:rsidRDefault="00EF6B93" w:rsidP="00EF6B93">
      <w:pPr>
        <w:rPr>
          <w:b/>
          <w:u w:val="single"/>
        </w:rPr>
      </w:pPr>
      <w:r w:rsidRPr="001C5BA3">
        <w:rPr>
          <w:b/>
          <w:u w:val="single"/>
        </w:rPr>
        <w:t>C/</w:t>
      </w:r>
      <w:r>
        <w:rPr>
          <w:b/>
          <w:u w:val="single"/>
        </w:rPr>
        <w:t>1</w:t>
      </w:r>
      <w:r w:rsidR="006658E0">
        <w:rPr>
          <w:b/>
          <w:u w:val="single"/>
        </w:rPr>
        <w:t>68</w:t>
      </w:r>
      <w:r w:rsidRPr="001C5BA3">
        <w:rPr>
          <w:b/>
          <w:u w:val="single"/>
        </w:rPr>
        <w:t>/2</w:t>
      </w:r>
      <w:r>
        <w:rPr>
          <w:b/>
          <w:u w:val="single"/>
        </w:rPr>
        <w:t>5</w:t>
      </w:r>
      <w:r w:rsidRPr="001C5BA3">
        <w:rPr>
          <w:b/>
          <w:u w:val="single"/>
        </w:rPr>
        <w:t xml:space="preserve"> – Q</w:t>
      </w:r>
      <w:r w:rsidR="009E2B7E">
        <w:rPr>
          <w:b/>
          <w:u w:val="single"/>
        </w:rPr>
        <w:t>3</w:t>
      </w:r>
      <w:r w:rsidRPr="001C5BA3">
        <w:rPr>
          <w:b/>
          <w:u w:val="single"/>
        </w:rPr>
        <w:t xml:space="preserve"> Item ID:</w:t>
      </w:r>
      <w:r w:rsidR="002A0436">
        <w:rPr>
          <w:b/>
          <w:u w:val="single"/>
        </w:rPr>
        <w:t xml:space="preserve"> </w:t>
      </w:r>
      <w:r w:rsidRPr="001C5BA3">
        <w:rPr>
          <w:b/>
          <w:u w:val="single"/>
        </w:rPr>
        <w:t>8</w:t>
      </w:r>
      <w:r>
        <w:rPr>
          <w:b/>
          <w:u w:val="single"/>
        </w:rPr>
        <w:t>6</w:t>
      </w:r>
      <w:r w:rsidR="009E2B7E">
        <w:rPr>
          <w:b/>
          <w:u w:val="single"/>
        </w:rPr>
        <w:t>770</w:t>
      </w:r>
      <w:r w:rsidRPr="001C5BA3">
        <w:rPr>
          <w:b/>
          <w:u w:val="single"/>
        </w:rPr>
        <w:t xml:space="preserve"> – </w:t>
      </w:r>
      <w:r w:rsidR="009E2B7E" w:rsidRPr="009E2B7E">
        <w:rPr>
          <w:b/>
          <w:u w:val="single"/>
        </w:rPr>
        <w:t xml:space="preserve">Rathcoole Park </w:t>
      </w:r>
      <w:r w:rsidR="002A0436">
        <w:rPr>
          <w:b/>
          <w:u w:val="single"/>
        </w:rPr>
        <w:t>R</w:t>
      </w:r>
      <w:r w:rsidR="009E2B7E" w:rsidRPr="009E2B7E">
        <w:rPr>
          <w:b/>
          <w:u w:val="single"/>
        </w:rPr>
        <w:t>anger</w:t>
      </w:r>
    </w:p>
    <w:p w14:paraId="0D17741C" w14:textId="2AC31591" w:rsidR="00EF6B93" w:rsidRDefault="00EF6B93" w:rsidP="00EF6B93">
      <w:pPr>
        <w:rPr>
          <w:bCs/>
        </w:rPr>
      </w:pPr>
      <w:r w:rsidRPr="006D0FB0">
        <w:rPr>
          <w:bCs/>
        </w:rPr>
        <w:t xml:space="preserve">Proposed by </w:t>
      </w:r>
      <w:r w:rsidRPr="00EF07DF">
        <w:rPr>
          <w:bCs/>
        </w:rPr>
        <w:t xml:space="preserve">Councillor </w:t>
      </w:r>
      <w:r w:rsidR="009E2B7E">
        <w:rPr>
          <w:bCs/>
        </w:rPr>
        <w:t>S. O’Hara</w:t>
      </w:r>
    </w:p>
    <w:p w14:paraId="2A302170" w14:textId="77777777" w:rsidR="00E148F3" w:rsidRDefault="00E148F3" w:rsidP="00EF6B93">
      <w:pPr>
        <w:rPr>
          <w:bCs/>
        </w:rPr>
      </w:pPr>
      <w:r w:rsidRPr="00E148F3">
        <w:rPr>
          <w:bCs/>
        </w:rPr>
        <w:lastRenderedPageBreak/>
        <w:t>To ask the Chief Executive to consider introducing an extra park warden for Rathcoole Park.</w:t>
      </w:r>
    </w:p>
    <w:p w14:paraId="309730BF" w14:textId="77777777" w:rsidR="00E148F3" w:rsidRPr="00E148F3" w:rsidRDefault="00EF6B93" w:rsidP="00E148F3">
      <w:pPr>
        <w:rPr>
          <w:bCs/>
        </w:rPr>
      </w:pPr>
      <w:r w:rsidRPr="001C5BA3">
        <w:rPr>
          <w:b/>
        </w:rPr>
        <w:t>REPLY:</w:t>
      </w:r>
      <w:r w:rsidRPr="001C5BA3">
        <w:rPr>
          <w:bCs/>
        </w:rPr>
        <w:t xml:space="preserve"> </w:t>
      </w:r>
      <w:r w:rsidRPr="00EF07DF">
        <w:rPr>
          <w:bCs/>
        </w:rPr>
        <w:t> </w:t>
      </w:r>
      <w:r w:rsidR="00E148F3" w:rsidRPr="00E148F3">
        <w:rPr>
          <w:bCs/>
        </w:rPr>
        <w:t xml:space="preserve">There </w:t>
      </w:r>
      <w:proofErr w:type="gramStart"/>
      <w:r w:rsidR="00E148F3" w:rsidRPr="00E148F3">
        <w:rPr>
          <w:bCs/>
        </w:rPr>
        <w:t>are</w:t>
      </w:r>
      <w:proofErr w:type="gramEnd"/>
      <w:r w:rsidR="00E148F3" w:rsidRPr="00E148F3">
        <w:rPr>
          <w:bCs/>
        </w:rPr>
        <w:t xml:space="preserve"> 14 Park Rangers in place and assigned to the operational depots in the County as follows - 6 rangers assigned to Corkagh depot, 4 in Deansrath depot and 4 in Tymon depot. </w:t>
      </w:r>
    </w:p>
    <w:p w14:paraId="1F66EBE2" w14:textId="6767C969" w:rsidR="00EF6B93" w:rsidRDefault="00E148F3" w:rsidP="00EF6B93">
      <w:pPr>
        <w:rPr>
          <w:bCs/>
        </w:rPr>
      </w:pPr>
      <w:r w:rsidRPr="00E148F3">
        <w:rPr>
          <w:bCs/>
        </w:rPr>
        <w:t>The rangers work a 5 days over 7 roster that varies through the course of the year, 10am to 5pm in winter and 10am to 9pm in mid-summer with hours matching opening hours of the parks.  The rangers carry out daily patrols in the regional parks and mobile patrols from time to time and as required in other parks that are assigned to them in their areas.  Rathcoole Park is patrolled by rangers operating out of Corkagh depot.  There are no plans to increase the park ranger number at this time.</w:t>
      </w:r>
    </w:p>
    <w:p w14:paraId="7EB34C3E" w14:textId="77777777" w:rsidR="00E148F3" w:rsidRDefault="00E148F3" w:rsidP="00EF6B93">
      <w:pPr>
        <w:rPr>
          <w:bCs/>
        </w:rPr>
      </w:pPr>
    </w:p>
    <w:p w14:paraId="4A740C73" w14:textId="00A709A0" w:rsidR="00EF6B93" w:rsidRPr="001C5BA3" w:rsidRDefault="00EF6B93" w:rsidP="00EF6B93">
      <w:pPr>
        <w:rPr>
          <w:b/>
          <w:u w:val="single"/>
        </w:rPr>
      </w:pPr>
      <w:r w:rsidRPr="001C5BA3">
        <w:rPr>
          <w:b/>
          <w:u w:val="single"/>
        </w:rPr>
        <w:t>C/</w:t>
      </w:r>
      <w:r>
        <w:rPr>
          <w:b/>
          <w:u w:val="single"/>
        </w:rPr>
        <w:t>1</w:t>
      </w:r>
      <w:r w:rsidR="00E148F3">
        <w:rPr>
          <w:b/>
          <w:u w:val="single"/>
        </w:rPr>
        <w:t>69</w:t>
      </w:r>
      <w:r w:rsidRPr="001C5BA3">
        <w:rPr>
          <w:b/>
          <w:u w:val="single"/>
        </w:rPr>
        <w:t>/2</w:t>
      </w:r>
      <w:r>
        <w:rPr>
          <w:b/>
          <w:u w:val="single"/>
        </w:rPr>
        <w:t>5</w:t>
      </w:r>
      <w:r w:rsidRPr="001C5BA3">
        <w:rPr>
          <w:b/>
          <w:u w:val="single"/>
        </w:rPr>
        <w:t xml:space="preserve"> – Q</w:t>
      </w:r>
      <w:r w:rsidR="00B034B4">
        <w:rPr>
          <w:b/>
          <w:u w:val="single"/>
        </w:rPr>
        <w:t>4</w:t>
      </w:r>
      <w:r w:rsidRPr="001C5BA3">
        <w:rPr>
          <w:b/>
          <w:u w:val="single"/>
        </w:rPr>
        <w:t xml:space="preserve"> Item ID:8</w:t>
      </w:r>
      <w:r>
        <w:rPr>
          <w:b/>
          <w:u w:val="single"/>
        </w:rPr>
        <w:t>6</w:t>
      </w:r>
      <w:r w:rsidR="00B034B4">
        <w:rPr>
          <w:b/>
          <w:u w:val="single"/>
        </w:rPr>
        <w:t>834</w:t>
      </w:r>
      <w:r w:rsidRPr="001C5BA3">
        <w:rPr>
          <w:b/>
          <w:u w:val="single"/>
        </w:rPr>
        <w:t xml:space="preserve">– </w:t>
      </w:r>
      <w:r w:rsidR="00B034B4" w:rsidRPr="00B034B4">
        <w:rPr>
          <w:b/>
          <w:u w:val="single"/>
        </w:rPr>
        <w:t xml:space="preserve">Clondalkin </w:t>
      </w:r>
      <w:r w:rsidR="002A0436">
        <w:rPr>
          <w:b/>
          <w:u w:val="single"/>
        </w:rPr>
        <w:t>Leisure Centre</w:t>
      </w:r>
      <w:r w:rsidR="00B034B4" w:rsidRPr="00B034B4">
        <w:rPr>
          <w:b/>
          <w:u w:val="single"/>
        </w:rPr>
        <w:t xml:space="preserve"> container</w:t>
      </w:r>
      <w:r w:rsidRPr="001C5BA3">
        <w:rPr>
          <w:b/>
          <w:u w:val="single"/>
        </w:rPr>
        <w:t>.</w:t>
      </w:r>
    </w:p>
    <w:p w14:paraId="610E7F54" w14:textId="5D795AF5" w:rsidR="00EF6B93" w:rsidRDefault="00EF6B93" w:rsidP="00EF6B93">
      <w:pPr>
        <w:rPr>
          <w:bCs/>
        </w:rPr>
      </w:pPr>
      <w:r w:rsidRPr="006D0FB0">
        <w:rPr>
          <w:bCs/>
        </w:rPr>
        <w:t xml:space="preserve">Proposed by </w:t>
      </w:r>
      <w:r w:rsidRPr="00EF07DF">
        <w:rPr>
          <w:bCs/>
        </w:rPr>
        <w:t xml:space="preserve">Councillor </w:t>
      </w:r>
      <w:r w:rsidR="00B034B4">
        <w:rPr>
          <w:bCs/>
        </w:rPr>
        <w:t>D. Adelaide</w:t>
      </w:r>
    </w:p>
    <w:p w14:paraId="22406A77" w14:textId="77777777" w:rsidR="00367AD7" w:rsidRDefault="00367AD7" w:rsidP="00EF6B93">
      <w:pPr>
        <w:rPr>
          <w:bCs/>
        </w:rPr>
      </w:pPr>
      <w:r w:rsidRPr="00367AD7">
        <w:rPr>
          <w:bCs/>
        </w:rPr>
        <w:t>To ask the Chief Executive if the Council will allow Clondalkin Celtic FC to place a container for equipment in the car park of Clondalkin Leisure centre, having already received permission from the Leisure centre management.</w:t>
      </w:r>
    </w:p>
    <w:p w14:paraId="3C8F9737" w14:textId="5125FBB7" w:rsidR="00EF6B93" w:rsidRDefault="00EF6B93" w:rsidP="00EF6B93">
      <w:pPr>
        <w:rPr>
          <w:bCs/>
        </w:rPr>
      </w:pPr>
      <w:r w:rsidRPr="001C5BA3">
        <w:rPr>
          <w:b/>
        </w:rPr>
        <w:t>REPLY:</w:t>
      </w:r>
      <w:r w:rsidRPr="001C5BA3">
        <w:rPr>
          <w:bCs/>
        </w:rPr>
        <w:t xml:space="preserve"> </w:t>
      </w:r>
      <w:r w:rsidRPr="00EF07DF">
        <w:rPr>
          <w:bCs/>
        </w:rPr>
        <w:t> </w:t>
      </w:r>
      <w:r w:rsidR="00367AD7" w:rsidRPr="00367AD7">
        <w:rPr>
          <w:bCs/>
        </w:rPr>
        <w:t>The car parks in Clondalkin Park are managed by South Dublin County Council.  South County Dublin Leisure Services do not have a role in granting permission to clubs to place containers in car parks.  Part of the management of the car parks is to ensure that they are safe for all users.  Unfortunately, containers tend to attract anti-social activities and car parks are not suitable locations for them.  It is not possible to give permission to Clondalkin Celtic FC to place a container in the car park.</w:t>
      </w:r>
    </w:p>
    <w:p w14:paraId="0043F425" w14:textId="77777777" w:rsidR="000C7E2C" w:rsidRDefault="000C7E2C" w:rsidP="00EF6B93">
      <w:pPr>
        <w:rPr>
          <w:bCs/>
        </w:rPr>
      </w:pPr>
    </w:p>
    <w:p w14:paraId="6BA9004E" w14:textId="36204E93" w:rsidR="00EF6B93" w:rsidRPr="001C5BA3" w:rsidRDefault="00EF6B93" w:rsidP="00EF6B93">
      <w:pPr>
        <w:rPr>
          <w:b/>
          <w:u w:val="single"/>
        </w:rPr>
      </w:pPr>
      <w:r w:rsidRPr="001C5BA3">
        <w:rPr>
          <w:b/>
          <w:u w:val="single"/>
        </w:rPr>
        <w:t>C/</w:t>
      </w:r>
      <w:r>
        <w:rPr>
          <w:b/>
          <w:u w:val="single"/>
        </w:rPr>
        <w:t>1</w:t>
      </w:r>
      <w:r w:rsidR="00367AD7">
        <w:rPr>
          <w:b/>
          <w:u w:val="single"/>
        </w:rPr>
        <w:t>70</w:t>
      </w:r>
      <w:r w:rsidRPr="001C5BA3">
        <w:rPr>
          <w:b/>
          <w:u w:val="single"/>
        </w:rPr>
        <w:t>/2</w:t>
      </w:r>
      <w:r>
        <w:rPr>
          <w:b/>
          <w:u w:val="single"/>
        </w:rPr>
        <w:t>5</w:t>
      </w:r>
      <w:r w:rsidRPr="001C5BA3">
        <w:rPr>
          <w:b/>
          <w:u w:val="single"/>
        </w:rPr>
        <w:t xml:space="preserve"> – Q</w:t>
      </w:r>
      <w:r w:rsidR="00367AD7">
        <w:rPr>
          <w:b/>
          <w:u w:val="single"/>
        </w:rPr>
        <w:t>5</w:t>
      </w:r>
      <w:r w:rsidRPr="001C5BA3">
        <w:rPr>
          <w:b/>
          <w:u w:val="single"/>
        </w:rPr>
        <w:t xml:space="preserve"> Item ID:</w:t>
      </w:r>
      <w:r w:rsidR="002A0436">
        <w:rPr>
          <w:b/>
          <w:u w:val="single"/>
        </w:rPr>
        <w:t xml:space="preserve"> </w:t>
      </w:r>
      <w:r w:rsidRPr="001C5BA3">
        <w:rPr>
          <w:b/>
          <w:u w:val="single"/>
        </w:rPr>
        <w:t>8</w:t>
      </w:r>
      <w:r>
        <w:rPr>
          <w:b/>
          <w:u w:val="single"/>
        </w:rPr>
        <w:t>6</w:t>
      </w:r>
      <w:r w:rsidR="00ED32DC">
        <w:rPr>
          <w:b/>
          <w:u w:val="single"/>
        </w:rPr>
        <w:t>8</w:t>
      </w:r>
      <w:r w:rsidR="002A0436">
        <w:rPr>
          <w:b/>
          <w:u w:val="single"/>
        </w:rPr>
        <w:t>72</w:t>
      </w:r>
      <w:r w:rsidR="00ED32DC">
        <w:rPr>
          <w:b/>
          <w:u w:val="single"/>
        </w:rPr>
        <w:t xml:space="preserve"> </w:t>
      </w:r>
      <w:r w:rsidRPr="001C5BA3">
        <w:rPr>
          <w:b/>
          <w:u w:val="single"/>
        </w:rPr>
        <w:t xml:space="preserve">– </w:t>
      </w:r>
      <w:r w:rsidR="00ED32DC" w:rsidRPr="00ED32DC">
        <w:rPr>
          <w:b/>
          <w:u w:val="single"/>
        </w:rPr>
        <w:t>St Cuthberts Park Upgrade</w:t>
      </w:r>
    </w:p>
    <w:p w14:paraId="4D7D9CAF" w14:textId="65C680D8" w:rsidR="00EF6B93" w:rsidRDefault="00EF6B93" w:rsidP="00EF6B93">
      <w:pPr>
        <w:rPr>
          <w:bCs/>
        </w:rPr>
      </w:pPr>
      <w:r w:rsidRPr="006D0FB0">
        <w:rPr>
          <w:bCs/>
        </w:rPr>
        <w:t xml:space="preserve">Proposed by </w:t>
      </w:r>
      <w:r w:rsidRPr="00EF07DF">
        <w:rPr>
          <w:bCs/>
        </w:rPr>
        <w:t xml:space="preserve">Councillor </w:t>
      </w:r>
      <w:r w:rsidR="00ED32DC">
        <w:rPr>
          <w:bCs/>
        </w:rPr>
        <w:t>W. Carey</w:t>
      </w:r>
    </w:p>
    <w:p w14:paraId="74200D2D" w14:textId="77777777" w:rsidR="00C2003B" w:rsidRDefault="00C2003B" w:rsidP="00EF6B93">
      <w:pPr>
        <w:rPr>
          <w:bCs/>
        </w:rPr>
      </w:pPr>
      <w:r w:rsidRPr="00C2003B">
        <w:rPr>
          <w:bCs/>
        </w:rPr>
        <w:t>To ask the Chief Executive for an update on the ongoing works in St. Cuthberts Park, what is the delay, when will the works re-commence and please give a timeline for when these works will be completed.</w:t>
      </w:r>
    </w:p>
    <w:p w14:paraId="41B8EF27" w14:textId="7FB9FE0C" w:rsidR="00C2003B" w:rsidRPr="00C2003B" w:rsidRDefault="00EF6B93" w:rsidP="00C2003B">
      <w:pPr>
        <w:rPr>
          <w:bCs/>
        </w:rPr>
      </w:pPr>
      <w:r w:rsidRPr="001C5BA3">
        <w:rPr>
          <w:b/>
        </w:rPr>
        <w:t>REPLY:</w:t>
      </w:r>
      <w:r w:rsidRPr="001C5BA3">
        <w:rPr>
          <w:bCs/>
        </w:rPr>
        <w:t xml:space="preserve"> </w:t>
      </w:r>
      <w:r w:rsidRPr="00EF07DF">
        <w:rPr>
          <w:bCs/>
        </w:rPr>
        <w:t> </w:t>
      </w:r>
      <w:r w:rsidR="00C2003B" w:rsidRPr="00C2003B">
        <w:rPr>
          <w:bCs/>
        </w:rPr>
        <w:t xml:space="preserve">There were a number of incidents of </w:t>
      </w:r>
      <w:r w:rsidR="002A0436" w:rsidRPr="00C2003B">
        <w:rPr>
          <w:bCs/>
        </w:rPr>
        <w:t>anti-social</w:t>
      </w:r>
      <w:r w:rsidR="00C2003B" w:rsidRPr="00C2003B">
        <w:rPr>
          <w:bCs/>
        </w:rPr>
        <w:t xml:space="preserve"> activity on site and in the works compound, including the damage to </w:t>
      </w:r>
      <w:proofErr w:type="gramStart"/>
      <w:r w:rsidR="00C2003B" w:rsidRPr="00C2003B">
        <w:rPr>
          <w:bCs/>
        </w:rPr>
        <w:t>contractors</w:t>
      </w:r>
      <w:proofErr w:type="gramEnd"/>
      <w:r w:rsidR="00C2003B" w:rsidRPr="00C2003B">
        <w:rPr>
          <w:bCs/>
        </w:rPr>
        <w:t xml:space="preserve"> construction vehicles and to completed works in the park. These actions have raised serious health and safety concerns for the contractor and their team, prompting a necessary pause in on-site operations while alternative arrangements are put in place. We have been actively liaising with An Garda Síochána and the contractor to address these issues and ensure the safety of all personnel. As part of the response, the contractor is relocating some of their operations, which has introduced additional costs. Discussions between the Council and the contractor regarding these costs are ongoing.</w:t>
      </w:r>
    </w:p>
    <w:p w14:paraId="77D94C57" w14:textId="5650F950" w:rsidR="00EF6B93" w:rsidRDefault="00C2003B" w:rsidP="00EF6B93">
      <w:pPr>
        <w:rPr>
          <w:bCs/>
        </w:rPr>
      </w:pPr>
      <w:r w:rsidRPr="00C2003B">
        <w:rPr>
          <w:bCs/>
        </w:rPr>
        <w:t xml:space="preserve">While this is clearly disappointing, Public Realm want to assure the community that we are working to resolve the matter with minimal disruption. The safety of workers and the integrity of the project remain our top priorities. Both the Council and our contractor are committed to completing the works and we hope to have a resolution soon which allows works to recommence. The first works to commence will be the securing of the entrances and the installation of playgrounds. Works involving tree planting or vegetation removal will have to be paused until after the bird nesting season in </w:t>
      </w:r>
      <w:r w:rsidRPr="00C2003B">
        <w:rPr>
          <w:bCs/>
        </w:rPr>
        <w:lastRenderedPageBreak/>
        <w:t>October. Public Realm will bring a headed item on the works in St Cuthberts Park to the next ACM in May, including timelines for completion.</w:t>
      </w:r>
    </w:p>
    <w:p w14:paraId="14660D52" w14:textId="77777777" w:rsidR="000C7E2C" w:rsidRDefault="000C7E2C" w:rsidP="00EF6B93">
      <w:pPr>
        <w:rPr>
          <w:bCs/>
        </w:rPr>
      </w:pPr>
    </w:p>
    <w:p w14:paraId="6652A4FB" w14:textId="4C5376F0" w:rsidR="00EF6B93" w:rsidRPr="00C730EA" w:rsidRDefault="00EF6B93" w:rsidP="00EF6B93">
      <w:pPr>
        <w:rPr>
          <w:b/>
          <w:u w:val="single"/>
        </w:rPr>
      </w:pPr>
      <w:r w:rsidRPr="00C730EA">
        <w:rPr>
          <w:b/>
          <w:u w:val="single"/>
        </w:rPr>
        <w:t>C/</w:t>
      </w:r>
      <w:r>
        <w:rPr>
          <w:b/>
          <w:u w:val="single"/>
        </w:rPr>
        <w:t>1</w:t>
      </w:r>
      <w:r w:rsidR="00CF71FE">
        <w:rPr>
          <w:b/>
          <w:u w:val="single"/>
        </w:rPr>
        <w:t>71</w:t>
      </w:r>
      <w:r w:rsidRPr="00C730EA">
        <w:rPr>
          <w:b/>
          <w:u w:val="single"/>
        </w:rPr>
        <w:t>/2</w:t>
      </w:r>
      <w:r>
        <w:rPr>
          <w:b/>
          <w:u w:val="single"/>
        </w:rPr>
        <w:t>5</w:t>
      </w:r>
      <w:r w:rsidRPr="00C730EA">
        <w:rPr>
          <w:b/>
          <w:u w:val="single"/>
        </w:rPr>
        <w:t xml:space="preserve"> – </w:t>
      </w:r>
      <w:r w:rsidRPr="00C730EA">
        <w:rPr>
          <w:b/>
          <w:bCs/>
          <w:u w:val="single"/>
        </w:rPr>
        <w:t>H</w:t>
      </w:r>
      <w:r>
        <w:rPr>
          <w:b/>
          <w:bCs/>
          <w:u w:val="single"/>
        </w:rPr>
        <w:t>4</w:t>
      </w:r>
      <w:r w:rsidRPr="00C730EA">
        <w:rPr>
          <w:b/>
          <w:bCs/>
          <w:u w:val="single"/>
        </w:rPr>
        <w:t xml:space="preserve"> Item ID:8</w:t>
      </w:r>
      <w:r>
        <w:rPr>
          <w:b/>
          <w:bCs/>
          <w:u w:val="single"/>
        </w:rPr>
        <w:t>6</w:t>
      </w:r>
      <w:r w:rsidR="001B5211">
        <w:rPr>
          <w:b/>
          <w:bCs/>
          <w:u w:val="single"/>
        </w:rPr>
        <w:t xml:space="preserve">858 </w:t>
      </w:r>
      <w:r w:rsidRPr="00C730EA">
        <w:rPr>
          <w:b/>
          <w:bCs/>
          <w:u w:val="single"/>
        </w:rPr>
        <w:t>– New Works</w:t>
      </w:r>
    </w:p>
    <w:p w14:paraId="348D029B" w14:textId="098498BF" w:rsidR="00EF6B93" w:rsidRDefault="00EF6B93" w:rsidP="00EF6B93">
      <w:r w:rsidRPr="00C730EA">
        <w:t>(No Business)</w:t>
      </w:r>
    </w:p>
    <w:p w14:paraId="3943CB6D" w14:textId="77777777" w:rsidR="000C7E2C" w:rsidRPr="001B5211" w:rsidRDefault="000C7E2C" w:rsidP="00EF6B93"/>
    <w:p w14:paraId="20A9BE6A" w14:textId="38FE79FD" w:rsidR="00EF6B93" w:rsidRPr="00C730EA" w:rsidRDefault="00EF6B93" w:rsidP="00EF6B93">
      <w:pPr>
        <w:rPr>
          <w:b/>
          <w:bCs/>
          <w:u w:val="single"/>
        </w:rPr>
      </w:pPr>
      <w:r w:rsidRPr="00C730EA">
        <w:rPr>
          <w:b/>
          <w:bCs/>
          <w:u w:val="single"/>
        </w:rPr>
        <w:t>C/</w:t>
      </w:r>
      <w:r>
        <w:rPr>
          <w:b/>
          <w:bCs/>
          <w:u w:val="single"/>
        </w:rPr>
        <w:t>1</w:t>
      </w:r>
      <w:r w:rsidR="005000A6">
        <w:rPr>
          <w:b/>
          <w:bCs/>
          <w:u w:val="single"/>
        </w:rPr>
        <w:t>72</w:t>
      </w:r>
      <w:r w:rsidRPr="00C730EA">
        <w:rPr>
          <w:b/>
          <w:bCs/>
          <w:u w:val="single"/>
        </w:rPr>
        <w:t>/2</w:t>
      </w:r>
      <w:r>
        <w:rPr>
          <w:b/>
          <w:bCs/>
          <w:u w:val="single"/>
        </w:rPr>
        <w:t>5</w:t>
      </w:r>
      <w:r w:rsidRPr="00C730EA">
        <w:rPr>
          <w:b/>
          <w:bCs/>
          <w:u w:val="single"/>
        </w:rPr>
        <w:t xml:space="preserve"> – C</w:t>
      </w:r>
      <w:r>
        <w:rPr>
          <w:b/>
          <w:bCs/>
          <w:u w:val="single"/>
        </w:rPr>
        <w:t>3</w:t>
      </w:r>
      <w:r w:rsidRPr="00C730EA">
        <w:rPr>
          <w:b/>
          <w:bCs/>
          <w:u w:val="single"/>
        </w:rPr>
        <w:t xml:space="preserve"> Item ID:8</w:t>
      </w:r>
      <w:r>
        <w:rPr>
          <w:b/>
          <w:bCs/>
          <w:u w:val="single"/>
        </w:rPr>
        <w:t>6</w:t>
      </w:r>
      <w:r w:rsidR="001B5211">
        <w:rPr>
          <w:b/>
          <w:bCs/>
          <w:u w:val="single"/>
        </w:rPr>
        <w:t>845</w:t>
      </w:r>
      <w:r w:rsidRPr="00C730EA">
        <w:rPr>
          <w:b/>
          <w:bCs/>
          <w:u w:val="single"/>
        </w:rPr>
        <w:t xml:space="preserve"> – </w:t>
      </w:r>
      <w:bookmarkStart w:id="4" w:name="_Hlk197696421"/>
      <w:r w:rsidRPr="00C730EA">
        <w:rPr>
          <w:b/>
          <w:bCs/>
          <w:u w:val="single"/>
        </w:rPr>
        <w:t>Correspondence</w:t>
      </w:r>
      <w:bookmarkEnd w:id="4"/>
    </w:p>
    <w:p w14:paraId="2AFAB4A3" w14:textId="77777777" w:rsidR="00EF6B93" w:rsidRDefault="00EF6B93" w:rsidP="00EF6B93">
      <w:r w:rsidRPr="00C730EA">
        <w:t>(No Business)</w:t>
      </w:r>
    </w:p>
    <w:p w14:paraId="01042535" w14:textId="77777777" w:rsidR="00C65CCB" w:rsidRDefault="00C65CCB" w:rsidP="00DF3A07">
      <w:pPr>
        <w:rPr>
          <w:b/>
          <w:u w:val="single"/>
        </w:rPr>
      </w:pPr>
    </w:p>
    <w:p w14:paraId="5AC8C659" w14:textId="7ACC0C63" w:rsidR="00DF3A07" w:rsidRPr="00C730EA" w:rsidRDefault="00DF3A07" w:rsidP="00DF3A07">
      <w:pPr>
        <w:rPr>
          <w:b/>
          <w:u w:val="single"/>
        </w:rPr>
      </w:pPr>
      <w:r w:rsidRPr="00E675F1">
        <w:rPr>
          <w:b/>
          <w:u w:val="single"/>
        </w:rPr>
        <w:t>C/</w:t>
      </w:r>
      <w:r>
        <w:rPr>
          <w:b/>
          <w:u w:val="single"/>
        </w:rPr>
        <w:t>1</w:t>
      </w:r>
      <w:r w:rsidR="005000A6">
        <w:rPr>
          <w:b/>
          <w:u w:val="single"/>
        </w:rPr>
        <w:t>73</w:t>
      </w:r>
      <w:r w:rsidRPr="00E675F1">
        <w:rPr>
          <w:b/>
          <w:u w:val="single"/>
        </w:rPr>
        <w:t>/25 – M</w:t>
      </w:r>
      <w:r w:rsidR="005000A6">
        <w:rPr>
          <w:b/>
          <w:u w:val="single"/>
        </w:rPr>
        <w:t>2</w:t>
      </w:r>
      <w:r w:rsidRPr="00E675F1">
        <w:rPr>
          <w:b/>
          <w:u w:val="single"/>
        </w:rPr>
        <w:t xml:space="preserve"> Item ID:</w:t>
      </w:r>
      <w:r>
        <w:rPr>
          <w:b/>
          <w:u w:val="single"/>
        </w:rPr>
        <w:t xml:space="preserve"> </w:t>
      </w:r>
      <w:r w:rsidRPr="00E675F1">
        <w:rPr>
          <w:b/>
          <w:u w:val="single"/>
        </w:rPr>
        <w:t>8</w:t>
      </w:r>
      <w:r>
        <w:rPr>
          <w:b/>
          <w:u w:val="single"/>
        </w:rPr>
        <w:t>6</w:t>
      </w:r>
      <w:r w:rsidR="0014438C">
        <w:rPr>
          <w:b/>
          <w:u w:val="single"/>
        </w:rPr>
        <w:t>693</w:t>
      </w:r>
      <w:r w:rsidRPr="00E675F1">
        <w:rPr>
          <w:b/>
          <w:u w:val="single"/>
        </w:rPr>
        <w:t xml:space="preserve"> –</w:t>
      </w:r>
      <w:r w:rsidRPr="0014438C">
        <w:rPr>
          <w:b/>
          <w:u w:val="single"/>
        </w:rPr>
        <w:t xml:space="preserve"> </w:t>
      </w:r>
      <w:hyperlink r:id="rId12" w:tgtFrame="_blank" w:history="1">
        <w:r w:rsidR="0014438C" w:rsidRPr="0014438C">
          <w:rPr>
            <w:rStyle w:val="Hyperlink"/>
            <w:b/>
            <w:bCs/>
            <w:color w:val="auto"/>
          </w:rPr>
          <w:t>Green machines</w:t>
        </w:r>
      </w:hyperlink>
    </w:p>
    <w:p w14:paraId="636E182D" w14:textId="3D099797" w:rsidR="00DF3A07" w:rsidRPr="00C730EA" w:rsidRDefault="00DF3A07" w:rsidP="00DF3A07">
      <w:r w:rsidRPr="00C730EA">
        <w:t>Proposed by Councillor</w:t>
      </w:r>
      <w:r>
        <w:t xml:space="preserve"> </w:t>
      </w:r>
      <w:r w:rsidRPr="00607297">
        <w:rPr>
          <w:bCs/>
        </w:rPr>
        <w:t>E. Ó Broin</w:t>
      </w:r>
      <w:r w:rsidRPr="00C730EA">
        <w:t xml:space="preserve"> and seconded by Councillor </w:t>
      </w:r>
      <w:r w:rsidR="00C65CCB">
        <w:t>O’Hara</w:t>
      </w:r>
      <w:r w:rsidRPr="00C730EA">
        <w:t>.</w:t>
      </w:r>
    </w:p>
    <w:p w14:paraId="4FA046CF" w14:textId="77777777" w:rsidR="004E3916" w:rsidRDefault="004E3916" w:rsidP="00DF3A07">
      <w:pPr>
        <w:rPr>
          <w:bCs/>
        </w:rPr>
      </w:pPr>
      <w:r w:rsidRPr="004E3916">
        <w:rPr>
          <w:bCs/>
        </w:rPr>
        <w:t xml:space="preserve">That this Area Committee agrees that a street cleaning Green Machine, will be deployed in Clondalkin Village within a month and without studies into the feasibility of electric versions of same, or other delays. </w:t>
      </w:r>
    </w:p>
    <w:p w14:paraId="1C63A22C" w14:textId="2D41C7F1" w:rsidR="00DF3A07" w:rsidRPr="007E7C60" w:rsidRDefault="00DF3A07" w:rsidP="00DF3A07">
      <w:pPr>
        <w:rPr>
          <w:b/>
        </w:rPr>
      </w:pPr>
      <w:r w:rsidRPr="007E7C60">
        <w:rPr>
          <w:bCs/>
        </w:rPr>
        <w:t xml:space="preserve">The following report by the Chief Executive which had been circulated was </w:t>
      </w:r>
      <w:r w:rsidRPr="007E7C60">
        <w:rPr>
          <w:b/>
        </w:rPr>
        <w:t>READ:</w:t>
      </w:r>
    </w:p>
    <w:p w14:paraId="22AC257A" w14:textId="497C671D" w:rsidR="004E3916" w:rsidRDefault="004E3916" w:rsidP="00DF3A07">
      <w:pPr>
        <w:rPr>
          <w:bCs/>
        </w:rPr>
      </w:pPr>
      <w:r w:rsidRPr="004E3916">
        <w:rPr>
          <w:bCs/>
        </w:rPr>
        <w:t xml:space="preserve">The Council currently has three pedestrian sweepers in operation around the county, also known as 'green machines'.  These are powered by unleaded petrol and unfortunately are becoming more difficult to maintain due to the lack of available spare parts.  As part of the plans for the decarbonisation of the fleet arrangements are being made at present to commence a tender process for the purchase of green machines which are powered by electricity.  The tender process for their purchase will commence shortly.  A green machine will be deployed in Clondalkin Village upon completion of the procurement process.  In the </w:t>
      </w:r>
      <w:r w:rsidR="002A0436" w:rsidRPr="004E3916">
        <w:rPr>
          <w:bCs/>
        </w:rPr>
        <w:t>meantime,</w:t>
      </w:r>
      <w:r w:rsidRPr="004E3916">
        <w:rPr>
          <w:bCs/>
        </w:rPr>
        <w:t xml:space="preserve"> the Public Realm Section will examine the possibility of hiring green machines on a </w:t>
      </w:r>
      <w:proofErr w:type="gramStart"/>
      <w:r w:rsidRPr="004E3916">
        <w:rPr>
          <w:bCs/>
        </w:rPr>
        <w:t>short term</w:t>
      </w:r>
      <w:proofErr w:type="gramEnd"/>
      <w:r w:rsidRPr="004E3916">
        <w:rPr>
          <w:bCs/>
        </w:rPr>
        <w:t xml:space="preserve"> basis, as it will not be possible to conclude the necessary procurement process within a month as suggested.  This work supports Action E7 in SDCC’s Climate Action Plan 2024-2029 and also our commitment to the Clondalkin area as a Decarbonising Zone.</w:t>
      </w:r>
    </w:p>
    <w:p w14:paraId="2077AE30" w14:textId="1706CBBC" w:rsidR="00DF3A07" w:rsidRDefault="00DF3A07" w:rsidP="00DF3A07">
      <w:pPr>
        <w:rPr>
          <w:bCs/>
        </w:rPr>
      </w:pPr>
      <w:r w:rsidRPr="006F0C47">
        <w:rPr>
          <w:bCs/>
        </w:rPr>
        <w:t> </w:t>
      </w:r>
      <w:r w:rsidRPr="00C730EA">
        <w:rPr>
          <w:bCs/>
        </w:rPr>
        <w:t>A discussion followed with contributions from Councillors</w:t>
      </w:r>
      <w:r>
        <w:rPr>
          <w:bCs/>
        </w:rPr>
        <w:t xml:space="preserve"> </w:t>
      </w:r>
      <w:r w:rsidRPr="00607297">
        <w:rPr>
          <w:bCs/>
        </w:rPr>
        <w:t>E. Ó Broin</w:t>
      </w:r>
      <w:r>
        <w:rPr>
          <w:bCs/>
        </w:rPr>
        <w:t xml:space="preserve"> </w:t>
      </w:r>
      <w:r w:rsidR="004E3916">
        <w:rPr>
          <w:bCs/>
        </w:rPr>
        <w:t>and F. Timmons.</w:t>
      </w:r>
    </w:p>
    <w:p w14:paraId="7679ACC5" w14:textId="2A62312B" w:rsidR="001B5211" w:rsidRDefault="00DF3A07" w:rsidP="00DF3A07">
      <w:pPr>
        <w:rPr>
          <w:b/>
        </w:rPr>
      </w:pPr>
      <w:r>
        <w:rPr>
          <w:bCs/>
        </w:rPr>
        <w:t>Mr. David Fennell</w:t>
      </w:r>
      <w:r w:rsidRPr="007E7C60">
        <w:rPr>
          <w:bCs/>
        </w:rPr>
        <w:t xml:space="preserve">, </w:t>
      </w:r>
      <w:r>
        <w:rPr>
          <w:rFonts w:cstheme="minorHAnsi"/>
        </w:rPr>
        <w:t>Senior Executive Parks Superintendent</w:t>
      </w:r>
      <w:r w:rsidRPr="007E7C60">
        <w:rPr>
          <w:bCs/>
        </w:rPr>
        <w:t xml:space="preserve"> responded to the members queries and the motion was </w:t>
      </w:r>
      <w:r w:rsidRPr="007E7C60">
        <w:rPr>
          <w:b/>
        </w:rPr>
        <w:t>AGREED.</w:t>
      </w:r>
    </w:p>
    <w:p w14:paraId="49CF2AEF" w14:textId="77777777" w:rsidR="000C7E2C" w:rsidRDefault="000C7E2C" w:rsidP="00DF3A07">
      <w:pPr>
        <w:rPr>
          <w:b/>
        </w:rPr>
      </w:pPr>
    </w:p>
    <w:p w14:paraId="6EB1FAF1" w14:textId="4F65C4DA" w:rsidR="00DF3A07" w:rsidRPr="00C730EA" w:rsidRDefault="00DF3A07" w:rsidP="00DF3A07">
      <w:pPr>
        <w:rPr>
          <w:b/>
          <w:u w:val="single"/>
        </w:rPr>
      </w:pPr>
      <w:r w:rsidRPr="00E675F1">
        <w:rPr>
          <w:b/>
          <w:u w:val="single"/>
        </w:rPr>
        <w:t>C/</w:t>
      </w:r>
      <w:r>
        <w:rPr>
          <w:b/>
          <w:u w:val="single"/>
        </w:rPr>
        <w:t>1</w:t>
      </w:r>
      <w:r w:rsidR="005000A6">
        <w:rPr>
          <w:b/>
          <w:u w:val="single"/>
        </w:rPr>
        <w:t>74</w:t>
      </w:r>
      <w:r w:rsidRPr="00E675F1">
        <w:rPr>
          <w:b/>
          <w:u w:val="single"/>
        </w:rPr>
        <w:t>/25 – M</w:t>
      </w:r>
      <w:r w:rsidR="005000A6">
        <w:rPr>
          <w:b/>
          <w:u w:val="single"/>
        </w:rPr>
        <w:t>3</w:t>
      </w:r>
      <w:r w:rsidRPr="00E675F1">
        <w:rPr>
          <w:b/>
          <w:u w:val="single"/>
        </w:rPr>
        <w:t xml:space="preserve"> Item ID:</w:t>
      </w:r>
      <w:r>
        <w:rPr>
          <w:b/>
          <w:u w:val="single"/>
        </w:rPr>
        <w:t xml:space="preserve"> </w:t>
      </w:r>
      <w:r w:rsidRPr="00E675F1">
        <w:rPr>
          <w:b/>
          <w:u w:val="single"/>
        </w:rPr>
        <w:t>8</w:t>
      </w:r>
      <w:r>
        <w:rPr>
          <w:b/>
          <w:u w:val="single"/>
        </w:rPr>
        <w:t>6</w:t>
      </w:r>
      <w:r w:rsidR="00193012">
        <w:rPr>
          <w:b/>
          <w:u w:val="single"/>
        </w:rPr>
        <w:t>742</w:t>
      </w:r>
      <w:r w:rsidRPr="00E675F1">
        <w:rPr>
          <w:b/>
          <w:u w:val="single"/>
        </w:rPr>
        <w:t xml:space="preserve"> – </w:t>
      </w:r>
      <w:r w:rsidR="00193012" w:rsidRPr="00193012">
        <w:rPr>
          <w:b/>
          <w:u w:val="single"/>
        </w:rPr>
        <w:t>Corkagh seating at Cherrywood</w:t>
      </w:r>
    </w:p>
    <w:p w14:paraId="3CF4EDCE" w14:textId="71028ACC" w:rsidR="00DF3A07" w:rsidRPr="00C730EA" w:rsidRDefault="00DF3A07" w:rsidP="00DF3A07">
      <w:r w:rsidRPr="00C730EA">
        <w:t>Proposed by Councillor</w:t>
      </w:r>
      <w:r>
        <w:t xml:space="preserve"> </w:t>
      </w:r>
      <w:r w:rsidRPr="00607297">
        <w:rPr>
          <w:bCs/>
        </w:rPr>
        <w:t>E. Ó Broin</w:t>
      </w:r>
      <w:r w:rsidRPr="00C730EA">
        <w:t xml:space="preserve"> and seconded by Councillor </w:t>
      </w:r>
      <w:r w:rsidR="00AB5AD6">
        <w:t>S. O’Hara</w:t>
      </w:r>
      <w:r w:rsidRPr="00C730EA">
        <w:t>.</w:t>
      </w:r>
    </w:p>
    <w:p w14:paraId="71D96451" w14:textId="77777777" w:rsidR="00593968" w:rsidRDefault="00593968" w:rsidP="00DF3A07">
      <w:pPr>
        <w:rPr>
          <w:bCs/>
        </w:rPr>
      </w:pPr>
      <w:r w:rsidRPr="00593968">
        <w:rPr>
          <w:bCs/>
        </w:rPr>
        <w:t xml:space="preserve">That this Area Committee requests the Council consider putting in some seating in the field that is in front of Cherrywood Drive and Cherrywood Grove </w:t>
      </w:r>
    </w:p>
    <w:p w14:paraId="7A01671F" w14:textId="28842DAF" w:rsidR="00DF3A07" w:rsidRPr="007E7C60" w:rsidRDefault="00DF3A07" w:rsidP="00DF3A07">
      <w:pPr>
        <w:rPr>
          <w:b/>
        </w:rPr>
      </w:pPr>
      <w:r w:rsidRPr="007E7C60">
        <w:rPr>
          <w:bCs/>
        </w:rPr>
        <w:t xml:space="preserve">The following report by the Chief Executive which had been circulated was </w:t>
      </w:r>
      <w:r w:rsidRPr="007E7C60">
        <w:rPr>
          <w:b/>
        </w:rPr>
        <w:t>READ:</w:t>
      </w:r>
    </w:p>
    <w:p w14:paraId="44844933" w14:textId="77777777" w:rsidR="00593968" w:rsidRDefault="00593968" w:rsidP="00DF3A07">
      <w:pPr>
        <w:rPr>
          <w:bCs/>
        </w:rPr>
      </w:pPr>
      <w:r w:rsidRPr="00593968">
        <w:rPr>
          <w:bCs/>
        </w:rPr>
        <w:lastRenderedPageBreak/>
        <w:t>While there is no provision in the current budget to provide seating in the section of Corkagh Park between the River Camac and Cherrywood Drive/Grove, the request will be listed in the draft 2026 Public Realm Improvement Works Programme for consideration.</w:t>
      </w:r>
    </w:p>
    <w:p w14:paraId="34616AE0" w14:textId="61D77F5A" w:rsidR="00DF3A07" w:rsidRDefault="00DF3A07" w:rsidP="00DF3A07">
      <w:pPr>
        <w:rPr>
          <w:bCs/>
        </w:rPr>
      </w:pPr>
      <w:r w:rsidRPr="006F0C47">
        <w:rPr>
          <w:bCs/>
        </w:rPr>
        <w:t> </w:t>
      </w:r>
      <w:r w:rsidRPr="00C730EA">
        <w:rPr>
          <w:bCs/>
        </w:rPr>
        <w:t xml:space="preserve">A discussion followed with </w:t>
      </w:r>
      <w:r w:rsidR="00EF7637">
        <w:rPr>
          <w:bCs/>
        </w:rPr>
        <w:t xml:space="preserve">a </w:t>
      </w:r>
      <w:r w:rsidRPr="00C730EA">
        <w:rPr>
          <w:bCs/>
        </w:rPr>
        <w:t>contribution from Councillor</w:t>
      </w:r>
      <w:r>
        <w:rPr>
          <w:bCs/>
        </w:rPr>
        <w:t xml:space="preserve"> </w:t>
      </w:r>
      <w:r w:rsidR="00DF1C8C">
        <w:rPr>
          <w:bCs/>
        </w:rPr>
        <w:t>F. Timmons</w:t>
      </w:r>
    </w:p>
    <w:p w14:paraId="5AF11B52" w14:textId="184DE799" w:rsidR="00DF3A07" w:rsidRDefault="00DF3A07" w:rsidP="00DF3A07">
      <w:pPr>
        <w:rPr>
          <w:b/>
        </w:rPr>
      </w:pPr>
      <w:r>
        <w:rPr>
          <w:bCs/>
        </w:rPr>
        <w:t>Mr. David Fennell</w:t>
      </w:r>
      <w:r w:rsidRPr="007E7C60">
        <w:rPr>
          <w:bCs/>
        </w:rPr>
        <w:t xml:space="preserve">, </w:t>
      </w:r>
      <w:r>
        <w:rPr>
          <w:rFonts w:cstheme="minorHAnsi"/>
        </w:rPr>
        <w:t>Senior Executive Parks Superintendent</w:t>
      </w:r>
      <w:r w:rsidRPr="007E7C60">
        <w:rPr>
          <w:bCs/>
        </w:rPr>
        <w:t xml:space="preserve"> responded to the members queries and the motion was </w:t>
      </w:r>
      <w:r w:rsidRPr="007E7C60">
        <w:rPr>
          <w:b/>
        </w:rPr>
        <w:t>AGREED.</w:t>
      </w:r>
    </w:p>
    <w:p w14:paraId="7723747F" w14:textId="77777777" w:rsidR="00EC48A2" w:rsidRDefault="00EC48A2" w:rsidP="00DF3A07">
      <w:pPr>
        <w:rPr>
          <w:b/>
        </w:rPr>
      </w:pPr>
    </w:p>
    <w:p w14:paraId="6B20C8C0" w14:textId="6D893EF2" w:rsidR="00DF3A07" w:rsidRPr="00C730EA" w:rsidRDefault="00DF3A07" w:rsidP="00DF3A07">
      <w:pPr>
        <w:rPr>
          <w:b/>
          <w:u w:val="single"/>
        </w:rPr>
      </w:pPr>
      <w:r w:rsidRPr="00E675F1">
        <w:rPr>
          <w:b/>
          <w:u w:val="single"/>
        </w:rPr>
        <w:t>C/</w:t>
      </w:r>
      <w:r>
        <w:rPr>
          <w:b/>
          <w:u w:val="single"/>
        </w:rPr>
        <w:t>1</w:t>
      </w:r>
      <w:r w:rsidR="005000A6">
        <w:rPr>
          <w:b/>
          <w:u w:val="single"/>
        </w:rPr>
        <w:t>75</w:t>
      </w:r>
      <w:r w:rsidRPr="00E675F1">
        <w:rPr>
          <w:b/>
          <w:u w:val="single"/>
        </w:rPr>
        <w:t>/25 – M</w:t>
      </w:r>
      <w:r w:rsidR="005000A6">
        <w:rPr>
          <w:b/>
          <w:u w:val="single"/>
        </w:rPr>
        <w:t>4</w:t>
      </w:r>
      <w:r w:rsidRPr="00E675F1">
        <w:rPr>
          <w:b/>
          <w:u w:val="single"/>
        </w:rPr>
        <w:t xml:space="preserve"> Item ID:</w:t>
      </w:r>
      <w:r>
        <w:rPr>
          <w:b/>
          <w:u w:val="single"/>
        </w:rPr>
        <w:t xml:space="preserve"> </w:t>
      </w:r>
      <w:r w:rsidRPr="00E675F1">
        <w:rPr>
          <w:b/>
          <w:u w:val="single"/>
        </w:rPr>
        <w:t>8</w:t>
      </w:r>
      <w:r>
        <w:rPr>
          <w:b/>
          <w:u w:val="single"/>
        </w:rPr>
        <w:t>6</w:t>
      </w:r>
      <w:r w:rsidR="00DF1C8C">
        <w:rPr>
          <w:b/>
          <w:u w:val="single"/>
        </w:rPr>
        <w:t>797</w:t>
      </w:r>
      <w:r w:rsidRPr="00E675F1">
        <w:rPr>
          <w:b/>
          <w:u w:val="single"/>
        </w:rPr>
        <w:t xml:space="preserve"> – </w:t>
      </w:r>
      <w:r w:rsidR="00D71D6F" w:rsidRPr="00D71D6F">
        <w:rPr>
          <w:b/>
          <w:u w:val="single"/>
        </w:rPr>
        <w:t>Fence along Mill Ponds</w:t>
      </w:r>
    </w:p>
    <w:p w14:paraId="63C269D4" w14:textId="77777777" w:rsidR="00DF3A07" w:rsidRPr="00C730EA" w:rsidRDefault="00DF3A07" w:rsidP="00DF3A07">
      <w:r w:rsidRPr="00C730EA">
        <w:t>Proposed by Councillor</w:t>
      </w:r>
      <w:r>
        <w:t xml:space="preserve"> </w:t>
      </w:r>
      <w:r w:rsidRPr="00607297">
        <w:rPr>
          <w:bCs/>
        </w:rPr>
        <w:t>E. Ó Broin</w:t>
      </w:r>
      <w:r w:rsidRPr="00C730EA">
        <w:t xml:space="preserve"> and seconded by Councillor </w:t>
      </w:r>
      <w:r>
        <w:t>F. Timmons</w:t>
      </w:r>
      <w:r w:rsidRPr="00C730EA">
        <w:t>.</w:t>
      </w:r>
    </w:p>
    <w:p w14:paraId="755EC1B4" w14:textId="77777777" w:rsidR="00F77B27" w:rsidRDefault="00F77B27" w:rsidP="00DF3A07">
      <w:pPr>
        <w:rPr>
          <w:bCs/>
        </w:rPr>
      </w:pPr>
      <w:r w:rsidRPr="00F77B27">
        <w:rPr>
          <w:bCs/>
        </w:rPr>
        <w:t xml:space="preserve">That this Area Committee agrees that with regard to the Mill Ponds in Clondalkin, that in order to protect nesting swans there, and to avoid the possibility of people inadvertently falling in to the ponds, that SDCC will erect a low fence along the section of Mill Lane ( which is in its charge) that borders the ponds, that is to say, from the gate to Clondalkin Park, back as far as the ruin of the Gunpowder Mill (aka the Turbine). </w:t>
      </w:r>
    </w:p>
    <w:p w14:paraId="50954577" w14:textId="19ABF83B" w:rsidR="00DF3A07" w:rsidRPr="007E7C60" w:rsidRDefault="00DF3A07" w:rsidP="00DF3A07">
      <w:pPr>
        <w:rPr>
          <w:b/>
        </w:rPr>
      </w:pPr>
      <w:r w:rsidRPr="007E7C60">
        <w:rPr>
          <w:bCs/>
        </w:rPr>
        <w:t xml:space="preserve">The following report by the Chief Executive which had been circulated was </w:t>
      </w:r>
      <w:r w:rsidRPr="007E7C60">
        <w:rPr>
          <w:b/>
        </w:rPr>
        <w:t>READ:</w:t>
      </w:r>
    </w:p>
    <w:p w14:paraId="1D62026B" w14:textId="77777777" w:rsidR="009A3ADE" w:rsidRDefault="009A3ADE" w:rsidP="00DF3A07">
      <w:pPr>
        <w:rPr>
          <w:bCs/>
        </w:rPr>
      </w:pPr>
      <w:r w:rsidRPr="009A3ADE">
        <w:rPr>
          <w:bCs/>
        </w:rPr>
        <w:t>The laneway is recorded as being in-</w:t>
      </w:r>
      <w:proofErr w:type="gramStart"/>
      <w:r w:rsidRPr="009A3ADE">
        <w:rPr>
          <w:bCs/>
        </w:rPr>
        <w:t>charge</w:t>
      </w:r>
      <w:proofErr w:type="gramEnd"/>
      <w:r w:rsidRPr="009A3ADE">
        <w:rPr>
          <w:bCs/>
        </w:rPr>
        <w:t xml:space="preserve"> but this is the hard surface only. This alone would not entitle the Council to erect a fence on or along the adjoining property. The strip of land adjacent to the path, which is an embankment, appears to be part of the retaining structure for the ponds but is not registered in Land Registry.  There is no record of the Council previously acquiring any interest in these lands.</w:t>
      </w:r>
    </w:p>
    <w:p w14:paraId="0174BCA8" w14:textId="448CA5EB" w:rsidR="00DF3A07" w:rsidRDefault="00DF3A07" w:rsidP="00DF3A07">
      <w:pPr>
        <w:rPr>
          <w:bCs/>
        </w:rPr>
      </w:pPr>
      <w:r w:rsidRPr="00C730EA">
        <w:rPr>
          <w:bCs/>
        </w:rPr>
        <w:t>A discussion followed with contributions from Councillors</w:t>
      </w:r>
      <w:r>
        <w:rPr>
          <w:bCs/>
        </w:rPr>
        <w:t xml:space="preserve"> </w:t>
      </w:r>
      <w:r w:rsidRPr="00607297">
        <w:rPr>
          <w:bCs/>
        </w:rPr>
        <w:t>E. Ó Broin</w:t>
      </w:r>
      <w:r>
        <w:rPr>
          <w:bCs/>
        </w:rPr>
        <w:t xml:space="preserve">, </w:t>
      </w:r>
      <w:r w:rsidR="009A3ADE">
        <w:rPr>
          <w:bCs/>
        </w:rPr>
        <w:t xml:space="preserve">F. Timmons and </w:t>
      </w:r>
      <w:r>
        <w:rPr>
          <w:bCs/>
        </w:rPr>
        <w:t>W. Carey</w:t>
      </w:r>
      <w:r w:rsidR="009A3ADE">
        <w:rPr>
          <w:bCs/>
        </w:rPr>
        <w:t>.</w:t>
      </w:r>
    </w:p>
    <w:p w14:paraId="1CD67A5B" w14:textId="76763785" w:rsidR="00DF3A07" w:rsidRDefault="00DF3A07" w:rsidP="00DF3A07">
      <w:pPr>
        <w:rPr>
          <w:b/>
        </w:rPr>
      </w:pPr>
      <w:r>
        <w:rPr>
          <w:bCs/>
        </w:rPr>
        <w:t>Mr. David Fennell</w:t>
      </w:r>
      <w:r w:rsidRPr="007E7C60">
        <w:rPr>
          <w:bCs/>
        </w:rPr>
        <w:t xml:space="preserve">, </w:t>
      </w:r>
      <w:r>
        <w:rPr>
          <w:rFonts w:cstheme="minorHAnsi"/>
        </w:rPr>
        <w:t>Senior Executive Parks Superintendent</w:t>
      </w:r>
      <w:r w:rsidRPr="007E7C60">
        <w:rPr>
          <w:bCs/>
        </w:rPr>
        <w:t xml:space="preserve"> responded to the members queries and the motion was </w:t>
      </w:r>
      <w:r w:rsidRPr="007E7C60">
        <w:rPr>
          <w:b/>
        </w:rPr>
        <w:t>AGREED.</w:t>
      </w:r>
    </w:p>
    <w:p w14:paraId="14D955F1" w14:textId="77777777" w:rsidR="00EC48A2" w:rsidRDefault="00EC48A2" w:rsidP="00DF3A07">
      <w:pPr>
        <w:rPr>
          <w:b/>
        </w:rPr>
      </w:pPr>
    </w:p>
    <w:p w14:paraId="06B27733" w14:textId="7909EA13" w:rsidR="00DF3A07" w:rsidRPr="00C730EA" w:rsidRDefault="00DF3A07" w:rsidP="00DF3A07">
      <w:pPr>
        <w:rPr>
          <w:b/>
          <w:u w:val="single"/>
        </w:rPr>
      </w:pPr>
      <w:r w:rsidRPr="00E675F1">
        <w:rPr>
          <w:b/>
          <w:u w:val="single"/>
        </w:rPr>
        <w:t>C/</w:t>
      </w:r>
      <w:r w:rsidR="005000A6">
        <w:rPr>
          <w:b/>
          <w:u w:val="single"/>
        </w:rPr>
        <w:t>176</w:t>
      </w:r>
      <w:r w:rsidRPr="00E675F1">
        <w:rPr>
          <w:b/>
          <w:u w:val="single"/>
        </w:rPr>
        <w:t>/25 – M</w:t>
      </w:r>
      <w:r w:rsidR="005000A6">
        <w:rPr>
          <w:b/>
          <w:u w:val="single"/>
        </w:rPr>
        <w:t>5</w:t>
      </w:r>
      <w:r w:rsidRPr="00E675F1">
        <w:rPr>
          <w:b/>
          <w:u w:val="single"/>
        </w:rPr>
        <w:t xml:space="preserve"> Item ID:</w:t>
      </w:r>
      <w:r>
        <w:rPr>
          <w:b/>
          <w:u w:val="single"/>
        </w:rPr>
        <w:t xml:space="preserve"> </w:t>
      </w:r>
      <w:r w:rsidRPr="00E675F1">
        <w:rPr>
          <w:b/>
          <w:u w:val="single"/>
        </w:rPr>
        <w:t>8</w:t>
      </w:r>
      <w:r>
        <w:rPr>
          <w:b/>
          <w:u w:val="single"/>
        </w:rPr>
        <w:t>687</w:t>
      </w:r>
      <w:r w:rsidR="00D71D6F">
        <w:rPr>
          <w:b/>
          <w:u w:val="single"/>
        </w:rPr>
        <w:t>3</w:t>
      </w:r>
      <w:r w:rsidRPr="00E675F1">
        <w:rPr>
          <w:b/>
          <w:u w:val="single"/>
        </w:rPr>
        <w:t xml:space="preserve"> – </w:t>
      </w:r>
      <w:r w:rsidR="005A2471" w:rsidRPr="005A2471">
        <w:rPr>
          <w:b/>
          <w:u w:val="single"/>
        </w:rPr>
        <w:t>Pinewoods fence</w:t>
      </w:r>
    </w:p>
    <w:p w14:paraId="07939A93" w14:textId="1AD2F91E" w:rsidR="00DF3A07" w:rsidRPr="00C730EA" w:rsidRDefault="00DF3A07" w:rsidP="00DF3A07">
      <w:r w:rsidRPr="00C730EA">
        <w:t>Proposed by Councillor</w:t>
      </w:r>
      <w:r>
        <w:t xml:space="preserve"> </w:t>
      </w:r>
      <w:r w:rsidR="00050E6C">
        <w:rPr>
          <w:bCs/>
        </w:rPr>
        <w:t>W</w:t>
      </w:r>
      <w:r w:rsidR="008A4057">
        <w:rPr>
          <w:bCs/>
        </w:rPr>
        <w:t>.</w:t>
      </w:r>
      <w:r w:rsidR="00050E6C">
        <w:rPr>
          <w:bCs/>
        </w:rPr>
        <w:t xml:space="preserve"> Carey </w:t>
      </w:r>
      <w:r w:rsidRPr="00C730EA">
        <w:t xml:space="preserve">and seconded by Councillor </w:t>
      </w:r>
      <w:r w:rsidR="00050E6C">
        <w:t>S. O’Hara</w:t>
      </w:r>
      <w:r w:rsidRPr="00C730EA">
        <w:t>.</w:t>
      </w:r>
    </w:p>
    <w:p w14:paraId="342D08B8" w14:textId="77777777" w:rsidR="008A4057" w:rsidRDefault="008A4057" w:rsidP="00DF3A07">
      <w:pPr>
        <w:rPr>
          <w:bCs/>
        </w:rPr>
      </w:pPr>
      <w:r w:rsidRPr="008A4057">
        <w:rPr>
          <w:bCs/>
        </w:rPr>
        <w:t xml:space="preserve">That this Area Committee agrees that SDCC should remove the palisade steel fencing erected on greenspace on Pinewoods and recognises this to be an error against the wishes of residents who have objected to the installation </w:t>
      </w:r>
    </w:p>
    <w:p w14:paraId="70C17C9D" w14:textId="35F5DD06" w:rsidR="00DF3A07" w:rsidRPr="007E7C60" w:rsidRDefault="00DF3A07" w:rsidP="00DF3A07">
      <w:pPr>
        <w:rPr>
          <w:b/>
        </w:rPr>
      </w:pPr>
      <w:r w:rsidRPr="007E7C60">
        <w:rPr>
          <w:bCs/>
        </w:rPr>
        <w:t xml:space="preserve">The following report by the Chief Executive which had been circulated was </w:t>
      </w:r>
      <w:r w:rsidRPr="007E7C60">
        <w:rPr>
          <w:b/>
        </w:rPr>
        <w:t>READ:</w:t>
      </w:r>
    </w:p>
    <w:p w14:paraId="3F386FA6" w14:textId="77777777" w:rsidR="00EC48A2" w:rsidRPr="00EC48A2" w:rsidRDefault="00EC48A2" w:rsidP="00EC48A2">
      <w:pPr>
        <w:rPr>
          <w:bCs/>
        </w:rPr>
      </w:pPr>
      <w:r w:rsidRPr="00EC48A2">
        <w:rPr>
          <w:bCs/>
        </w:rPr>
        <w:t>South Dublin County Council endeavours to ensure that residents can live harmoniously and provides facilities to enable this.  On occasions small parcels of open space can become problematic for residents who adjoin them.  This can be caused by noise emanating from them, anti-social activity or on occasions from sporting activities such as the playing of football.  The open space in Pinewoods is an example of an area where football activities are causing problems for adjacent residents.</w:t>
      </w:r>
    </w:p>
    <w:p w14:paraId="73200D37" w14:textId="77777777" w:rsidR="00EC48A2" w:rsidRPr="00EC48A2" w:rsidRDefault="00EC48A2" w:rsidP="00EC48A2">
      <w:pPr>
        <w:rPr>
          <w:bCs/>
        </w:rPr>
      </w:pPr>
      <w:r w:rsidRPr="00EC48A2">
        <w:rPr>
          <w:bCs/>
        </w:rPr>
        <w:t xml:space="preserve">A “Ball Games Prohibited” sign was installed on the open space in the past and while still in situ it has failed to address the issue.  The problem seems to have escalated in recent years and up to recently was concentrated in an area where two trees that were planted in close proximity to each other </w:t>
      </w:r>
      <w:r w:rsidRPr="00EC48A2">
        <w:rPr>
          <w:bCs/>
        </w:rPr>
        <w:lastRenderedPageBreak/>
        <w:t>were used as goal posts.  To address the issue a number of actions were taken. These include the removal of one of the trees that acted as a goal post, the planting of an area with mature plants and the installation of a fence.  These actions were necessary to resolve a situation where footballs were ending up in adjoining gardens and the trees were being used to climb over the boundary wall and onto those private properties to retrieve the footballs.   </w:t>
      </w:r>
    </w:p>
    <w:p w14:paraId="2FA7F5FC" w14:textId="77777777" w:rsidR="00EC48A2" w:rsidRPr="00EC48A2" w:rsidRDefault="00EC48A2" w:rsidP="00EC48A2">
      <w:pPr>
        <w:rPr>
          <w:bCs/>
        </w:rPr>
      </w:pPr>
      <w:r w:rsidRPr="00EC48A2">
        <w:rPr>
          <w:bCs/>
        </w:rPr>
        <w:t>The Council acknowledges the request as set out in the motion however there is a need to retain the fence at this location to address the issue of trespass onto private property that has been the subject of complaints from adjoining properties.  The current proposal for the existing fence is to leave it in place but to paint it black to reduce the visual impact of it.  The planting which has taken place behind the fence will mature in time and grow through the fence and will further soften the visual impact of it.</w:t>
      </w:r>
    </w:p>
    <w:p w14:paraId="79A86CD5" w14:textId="4592F046" w:rsidR="00DF3A07" w:rsidRDefault="00DF3A07" w:rsidP="00DF3A07">
      <w:pPr>
        <w:rPr>
          <w:bCs/>
        </w:rPr>
      </w:pPr>
      <w:r w:rsidRPr="00C730EA">
        <w:rPr>
          <w:bCs/>
        </w:rPr>
        <w:t>A discussion followed with contributions from Councillors</w:t>
      </w:r>
      <w:r>
        <w:rPr>
          <w:bCs/>
        </w:rPr>
        <w:t xml:space="preserve"> </w:t>
      </w:r>
      <w:r w:rsidRPr="00607297">
        <w:rPr>
          <w:bCs/>
        </w:rPr>
        <w:t>E. Ó Broin</w:t>
      </w:r>
      <w:r w:rsidR="00EC48A2">
        <w:rPr>
          <w:bCs/>
        </w:rPr>
        <w:t xml:space="preserve"> and</w:t>
      </w:r>
      <w:r>
        <w:rPr>
          <w:bCs/>
        </w:rPr>
        <w:t xml:space="preserve"> L. de Courcy</w:t>
      </w:r>
      <w:r w:rsidR="00EC48A2">
        <w:rPr>
          <w:bCs/>
        </w:rPr>
        <w:t>.</w:t>
      </w:r>
    </w:p>
    <w:p w14:paraId="24B9CB21" w14:textId="4D641500" w:rsidR="00DF3A07" w:rsidRDefault="00DF3A07" w:rsidP="00DF3A07">
      <w:r>
        <w:rPr>
          <w:bCs/>
        </w:rPr>
        <w:t>Mr. David Fennell</w:t>
      </w:r>
      <w:r w:rsidRPr="007E7C60">
        <w:rPr>
          <w:bCs/>
        </w:rPr>
        <w:t xml:space="preserve">, </w:t>
      </w:r>
      <w:r>
        <w:rPr>
          <w:rFonts w:cstheme="minorHAnsi"/>
        </w:rPr>
        <w:t>Senior Executive Parks Superintendent</w:t>
      </w:r>
      <w:r w:rsidRPr="007E7C60">
        <w:rPr>
          <w:bCs/>
        </w:rPr>
        <w:t xml:space="preserve"> responded to the members queries and the motion was </w:t>
      </w:r>
      <w:r w:rsidRPr="007E7C60">
        <w:rPr>
          <w:b/>
        </w:rPr>
        <w:t>AGREED.</w:t>
      </w:r>
    </w:p>
    <w:p w14:paraId="52DAB7DC" w14:textId="77777777" w:rsidR="001B5211" w:rsidRPr="00C730EA" w:rsidRDefault="001B5211" w:rsidP="00EF6B93"/>
    <w:p w14:paraId="549713EC" w14:textId="77777777" w:rsidR="00A76AF8" w:rsidRDefault="00A76AF8" w:rsidP="00A76AF8">
      <w:pPr>
        <w:jc w:val="center"/>
        <w:rPr>
          <w:b/>
          <w:bCs/>
          <w:sz w:val="36"/>
          <w:szCs w:val="36"/>
          <w:u w:val="single"/>
        </w:rPr>
      </w:pPr>
      <w:r>
        <w:rPr>
          <w:b/>
          <w:bCs/>
          <w:sz w:val="36"/>
          <w:szCs w:val="36"/>
          <w:u w:val="single"/>
        </w:rPr>
        <w:t>Community</w:t>
      </w:r>
    </w:p>
    <w:p w14:paraId="42E4264B" w14:textId="77777777" w:rsidR="00A76AF8" w:rsidRPr="001D65FF" w:rsidRDefault="00A76AF8" w:rsidP="00A76AF8">
      <w:pPr>
        <w:jc w:val="center"/>
        <w:rPr>
          <w:b/>
          <w:bCs/>
          <w:sz w:val="36"/>
          <w:szCs w:val="36"/>
          <w:u w:val="single"/>
        </w:rPr>
      </w:pPr>
    </w:p>
    <w:p w14:paraId="459DD1C1" w14:textId="62C5EECD" w:rsidR="00A76AF8" w:rsidRPr="001C5BA3" w:rsidRDefault="00A76AF8" w:rsidP="00A76AF8">
      <w:pPr>
        <w:rPr>
          <w:b/>
          <w:u w:val="single"/>
        </w:rPr>
      </w:pPr>
      <w:r w:rsidRPr="001C5BA3">
        <w:rPr>
          <w:b/>
          <w:u w:val="single"/>
        </w:rPr>
        <w:t>C/</w:t>
      </w:r>
      <w:r>
        <w:rPr>
          <w:b/>
          <w:u w:val="single"/>
        </w:rPr>
        <w:t>1</w:t>
      </w:r>
      <w:r w:rsidR="00E17C09">
        <w:rPr>
          <w:b/>
          <w:u w:val="single"/>
        </w:rPr>
        <w:t>77</w:t>
      </w:r>
      <w:r w:rsidRPr="001C5BA3">
        <w:rPr>
          <w:b/>
          <w:u w:val="single"/>
        </w:rPr>
        <w:t>/2</w:t>
      </w:r>
      <w:r>
        <w:rPr>
          <w:b/>
          <w:u w:val="single"/>
        </w:rPr>
        <w:t>5</w:t>
      </w:r>
      <w:r w:rsidRPr="001C5BA3">
        <w:rPr>
          <w:b/>
          <w:u w:val="single"/>
        </w:rPr>
        <w:t xml:space="preserve"> – Q</w:t>
      </w:r>
      <w:r w:rsidR="000A35D8">
        <w:rPr>
          <w:b/>
          <w:u w:val="single"/>
        </w:rPr>
        <w:t>6</w:t>
      </w:r>
      <w:r w:rsidRPr="001C5BA3">
        <w:rPr>
          <w:b/>
          <w:u w:val="single"/>
        </w:rPr>
        <w:t xml:space="preserve"> Item ID:</w:t>
      </w:r>
      <w:r w:rsidR="002A0436">
        <w:rPr>
          <w:b/>
          <w:u w:val="single"/>
        </w:rPr>
        <w:t xml:space="preserve"> </w:t>
      </w:r>
      <w:r w:rsidRPr="001C5BA3">
        <w:rPr>
          <w:b/>
          <w:u w:val="single"/>
        </w:rPr>
        <w:t>8</w:t>
      </w:r>
      <w:r>
        <w:rPr>
          <w:b/>
          <w:u w:val="single"/>
        </w:rPr>
        <w:t>6</w:t>
      </w:r>
      <w:r w:rsidR="000A35D8">
        <w:rPr>
          <w:b/>
          <w:u w:val="single"/>
        </w:rPr>
        <w:t>82</w:t>
      </w:r>
      <w:r w:rsidR="003E17AD">
        <w:rPr>
          <w:b/>
          <w:u w:val="single"/>
        </w:rPr>
        <w:t xml:space="preserve">8 </w:t>
      </w:r>
      <w:r w:rsidRPr="001C5BA3">
        <w:rPr>
          <w:b/>
          <w:u w:val="single"/>
        </w:rPr>
        <w:t xml:space="preserve">– </w:t>
      </w:r>
      <w:r w:rsidR="003E17AD">
        <w:rPr>
          <w:b/>
          <w:u w:val="single"/>
        </w:rPr>
        <w:t>Rathcoole Courthouse and Community Engagement</w:t>
      </w:r>
    </w:p>
    <w:p w14:paraId="5284B007" w14:textId="6698B88C" w:rsidR="00A76AF8" w:rsidRDefault="00A76AF8" w:rsidP="00A76AF8">
      <w:pPr>
        <w:rPr>
          <w:bCs/>
        </w:rPr>
      </w:pPr>
      <w:r w:rsidRPr="006D0FB0">
        <w:rPr>
          <w:bCs/>
        </w:rPr>
        <w:t xml:space="preserve">Proposed by </w:t>
      </w:r>
      <w:r w:rsidRPr="00EF07DF">
        <w:rPr>
          <w:bCs/>
        </w:rPr>
        <w:t xml:space="preserve">Councillor </w:t>
      </w:r>
      <w:r w:rsidR="003E17AD">
        <w:rPr>
          <w:bCs/>
        </w:rPr>
        <w:t>S. O’Hara</w:t>
      </w:r>
    </w:p>
    <w:p w14:paraId="3E29CC5A" w14:textId="77777777" w:rsidR="00A324A9" w:rsidRDefault="00A324A9" w:rsidP="00A76AF8">
      <w:pPr>
        <w:rPr>
          <w:bCs/>
        </w:rPr>
      </w:pPr>
      <w:r w:rsidRPr="00A324A9">
        <w:rPr>
          <w:bCs/>
        </w:rPr>
        <w:t xml:space="preserve">To ask the Chief Executive for a report on how the Rathcoole Courthouse is being used for community engagement and its availability at key events such as St Patrick's Day. </w:t>
      </w:r>
    </w:p>
    <w:p w14:paraId="0525F89B" w14:textId="3E6B8713" w:rsidR="00A76AF8" w:rsidRDefault="00A76AF8" w:rsidP="00A76AF8">
      <w:pPr>
        <w:rPr>
          <w:bCs/>
        </w:rPr>
      </w:pPr>
      <w:r w:rsidRPr="001C5BA3">
        <w:rPr>
          <w:b/>
        </w:rPr>
        <w:t>REPLY:</w:t>
      </w:r>
      <w:r w:rsidRPr="001C5BA3">
        <w:rPr>
          <w:bCs/>
        </w:rPr>
        <w:t xml:space="preserve"> </w:t>
      </w:r>
      <w:r w:rsidRPr="00EF07DF">
        <w:rPr>
          <w:bCs/>
        </w:rPr>
        <w:t> </w:t>
      </w:r>
      <w:r w:rsidRPr="00CB2AF3">
        <w:rPr>
          <w:bCs/>
        </w:rPr>
        <w:t>Community Services working Architectural Services Dept are open to consider further Changing Place Facilities within our Community Buildings.</w:t>
      </w:r>
      <w:r>
        <w:rPr>
          <w:bCs/>
        </w:rPr>
        <w:t xml:space="preserve"> </w:t>
      </w:r>
      <w:r w:rsidRPr="00CB2AF3">
        <w:rPr>
          <w:bCs/>
        </w:rPr>
        <w:t>Provisions have been made for Changing Place Facilities in the designs for the proposed new Community Centres in Kilcarbery and Citywest.</w:t>
      </w:r>
    </w:p>
    <w:p w14:paraId="3592EDDD" w14:textId="77777777" w:rsidR="00A324A9" w:rsidRPr="00A324A9" w:rsidRDefault="00A324A9" w:rsidP="00A324A9">
      <w:pPr>
        <w:rPr>
          <w:bCs/>
        </w:rPr>
      </w:pPr>
      <w:r w:rsidRPr="00A324A9">
        <w:rPr>
          <w:bCs/>
        </w:rPr>
        <w:t>Rathcoole Courthouse is currently being managed by a volunteer board of directors until a structure is in place which includes full time staff. The board of directors are making the facility available to community groups and are actively inviting expression of interest to any organisations who wish to secure a block booking to deliver artistic and cultural services.</w:t>
      </w:r>
    </w:p>
    <w:p w14:paraId="60BBF746" w14:textId="77777777" w:rsidR="00A324A9" w:rsidRPr="00A324A9" w:rsidRDefault="00A324A9" w:rsidP="00A324A9">
      <w:pPr>
        <w:rPr>
          <w:bCs/>
        </w:rPr>
      </w:pPr>
      <w:r w:rsidRPr="00A324A9">
        <w:rPr>
          <w:bCs/>
        </w:rPr>
        <w:t>Since opening the centre has been used as a venue for Open House, Culture night and Tradfest and the board will continue to make the space available for use as part of these type of events.</w:t>
      </w:r>
    </w:p>
    <w:p w14:paraId="385AE592" w14:textId="5E6724C8" w:rsidR="00A324A9" w:rsidRDefault="00A324A9" w:rsidP="00A324A9">
      <w:pPr>
        <w:rPr>
          <w:b/>
          <w:bCs/>
          <w:u w:val="single"/>
        </w:rPr>
      </w:pPr>
      <w:r w:rsidRPr="001C5BA3">
        <w:rPr>
          <w:b/>
          <w:u w:val="single"/>
        </w:rPr>
        <w:t>C/</w:t>
      </w:r>
      <w:r>
        <w:rPr>
          <w:b/>
          <w:u w:val="single"/>
        </w:rPr>
        <w:t>17</w:t>
      </w:r>
      <w:r w:rsidR="0080004F">
        <w:rPr>
          <w:b/>
          <w:u w:val="single"/>
        </w:rPr>
        <w:t>8</w:t>
      </w:r>
      <w:r w:rsidRPr="001C5BA3">
        <w:rPr>
          <w:b/>
          <w:u w:val="single"/>
        </w:rPr>
        <w:t>/2</w:t>
      </w:r>
      <w:r>
        <w:rPr>
          <w:b/>
          <w:u w:val="single"/>
        </w:rPr>
        <w:t>5</w:t>
      </w:r>
      <w:r w:rsidRPr="001C5BA3">
        <w:rPr>
          <w:b/>
          <w:u w:val="single"/>
        </w:rPr>
        <w:t xml:space="preserve"> – </w:t>
      </w:r>
      <w:r w:rsidRPr="002477F9">
        <w:rPr>
          <w:b/>
          <w:bCs/>
          <w:u w:val="single"/>
        </w:rPr>
        <w:t>H</w:t>
      </w:r>
      <w:r w:rsidR="00E63A9B">
        <w:rPr>
          <w:b/>
          <w:bCs/>
          <w:u w:val="single"/>
        </w:rPr>
        <w:t>5</w:t>
      </w:r>
      <w:r w:rsidRPr="002477F9">
        <w:rPr>
          <w:b/>
          <w:bCs/>
          <w:u w:val="single"/>
        </w:rPr>
        <w:t xml:space="preserve"> Item ID:8</w:t>
      </w:r>
      <w:r w:rsidR="002A0436">
        <w:rPr>
          <w:b/>
          <w:bCs/>
          <w:u w:val="single"/>
        </w:rPr>
        <w:t>6</w:t>
      </w:r>
      <w:r w:rsidR="00E63A9B">
        <w:rPr>
          <w:b/>
          <w:bCs/>
          <w:u w:val="single"/>
        </w:rPr>
        <w:t>939</w:t>
      </w:r>
      <w:r w:rsidRPr="002477F9">
        <w:rPr>
          <w:b/>
          <w:bCs/>
          <w:u w:val="single"/>
        </w:rPr>
        <w:t xml:space="preserve"> – </w:t>
      </w:r>
      <w:r w:rsidR="0007085A" w:rsidRPr="0007085A">
        <w:rPr>
          <w:b/>
          <w:bCs/>
          <w:u w:val="single"/>
        </w:rPr>
        <w:t>Community Grants - Clondalkin, Newcastle, Rathcoole, Saggart and Brittas Area, 2024 Review</w:t>
      </w:r>
    </w:p>
    <w:p w14:paraId="65E42E19" w14:textId="6D4002C1" w:rsidR="00E63A9B" w:rsidRDefault="0007085A" w:rsidP="00A324A9">
      <w:pPr>
        <w:rPr>
          <w:b/>
          <w:bCs/>
          <w:u w:val="single"/>
        </w:rPr>
      </w:pPr>
      <w:hyperlink r:id="rId13" w:history="1">
        <w:r w:rsidRPr="0007085A">
          <w:rPr>
            <w:rStyle w:val="Hyperlink"/>
            <w:b/>
            <w:bCs/>
          </w:rPr>
          <w:t>Community Grants - Clondalkin, Newcastle, Rathcoole, Saggart and Brittas Area, 2024 Review</w:t>
        </w:r>
      </w:hyperlink>
    </w:p>
    <w:p w14:paraId="3662826A" w14:textId="77777777" w:rsidR="0007085A" w:rsidRPr="0007085A" w:rsidRDefault="0007085A" w:rsidP="00A324A9">
      <w:pPr>
        <w:rPr>
          <w:b/>
          <w:bCs/>
          <w:u w:val="single"/>
        </w:rPr>
      </w:pPr>
    </w:p>
    <w:p w14:paraId="74752B2E" w14:textId="2BA7F1B9" w:rsidR="0080004F" w:rsidRDefault="0080004F" w:rsidP="0080004F">
      <w:pPr>
        <w:rPr>
          <w:b/>
          <w:u w:val="single"/>
        </w:rPr>
      </w:pPr>
      <w:r w:rsidRPr="001C5BA3">
        <w:rPr>
          <w:b/>
          <w:u w:val="single"/>
        </w:rPr>
        <w:t>C/</w:t>
      </w:r>
      <w:r>
        <w:rPr>
          <w:b/>
          <w:u w:val="single"/>
        </w:rPr>
        <w:t>179</w:t>
      </w:r>
      <w:r w:rsidRPr="001C5BA3">
        <w:rPr>
          <w:b/>
          <w:u w:val="single"/>
        </w:rPr>
        <w:t>/2</w:t>
      </w:r>
      <w:r>
        <w:rPr>
          <w:b/>
          <w:u w:val="single"/>
        </w:rPr>
        <w:t>5</w:t>
      </w:r>
      <w:r w:rsidRPr="001C5BA3">
        <w:rPr>
          <w:b/>
          <w:u w:val="single"/>
        </w:rPr>
        <w:t xml:space="preserve"> – </w:t>
      </w:r>
      <w:r w:rsidRPr="002477F9">
        <w:rPr>
          <w:b/>
          <w:bCs/>
          <w:u w:val="single"/>
        </w:rPr>
        <w:t>H</w:t>
      </w:r>
      <w:r w:rsidR="00E63A9B">
        <w:rPr>
          <w:b/>
          <w:bCs/>
          <w:u w:val="single"/>
        </w:rPr>
        <w:t>6</w:t>
      </w:r>
      <w:r w:rsidRPr="002477F9">
        <w:rPr>
          <w:b/>
          <w:bCs/>
          <w:u w:val="single"/>
        </w:rPr>
        <w:t xml:space="preserve"> Item ID:8</w:t>
      </w:r>
      <w:r>
        <w:rPr>
          <w:b/>
          <w:bCs/>
          <w:u w:val="single"/>
        </w:rPr>
        <w:t>6</w:t>
      </w:r>
      <w:r w:rsidR="00E63A9B">
        <w:rPr>
          <w:b/>
          <w:bCs/>
          <w:u w:val="single"/>
        </w:rPr>
        <w:t>848</w:t>
      </w:r>
      <w:r w:rsidRPr="002477F9">
        <w:rPr>
          <w:b/>
          <w:bCs/>
          <w:u w:val="single"/>
        </w:rPr>
        <w:t xml:space="preserve"> – New Works</w:t>
      </w:r>
    </w:p>
    <w:p w14:paraId="3B6DC54E" w14:textId="19258E8A" w:rsidR="006C2806" w:rsidRDefault="0080004F" w:rsidP="00A76AF8">
      <w:r w:rsidRPr="002477F9">
        <w:t>(No Business)</w:t>
      </w:r>
    </w:p>
    <w:p w14:paraId="25261619" w14:textId="77777777" w:rsidR="0007085A" w:rsidRPr="00E63A9B" w:rsidRDefault="0007085A" w:rsidP="00A76AF8"/>
    <w:p w14:paraId="1CBEF3A7" w14:textId="4AE30A97" w:rsidR="00A76AF8" w:rsidRDefault="00A76AF8" w:rsidP="00A76AF8">
      <w:pPr>
        <w:rPr>
          <w:b/>
          <w:u w:val="single"/>
        </w:rPr>
      </w:pPr>
      <w:r w:rsidRPr="001C5BA3">
        <w:rPr>
          <w:b/>
          <w:u w:val="single"/>
        </w:rPr>
        <w:lastRenderedPageBreak/>
        <w:t>C/</w:t>
      </w:r>
      <w:r>
        <w:rPr>
          <w:b/>
          <w:u w:val="single"/>
        </w:rPr>
        <w:t>1</w:t>
      </w:r>
      <w:r w:rsidR="00443AE9">
        <w:rPr>
          <w:b/>
          <w:u w:val="single"/>
        </w:rPr>
        <w:t>80</w:t>
      </w:r>
      <w:r w:rsidRPr="001C5BA3">
        <w:rPr>
          <w:b/>
          <w:u w:val="single"/>
        </w:rPr>
        <w:t>/2</w:t>
      </w:r>
      <w:r>
        <w:rPr>
          <w:b/>
          <w:u w:val="single"/>
        </w:rPr>
        <w:t>5</w:t>
      </w:r>
      <w:r w:rsidRPr="001C5BA3">
        <w:rPr>
          <w:b/>
          <w:u w:val="single"/>
        </w:rPr>
        <w:t xml:space="preserve"> – </w:t>
      </w:r>
      <w:r w:rsidRPr="002477F9">
        <w:rPr>
          <w:b/>
          <w:bCs/>
          <w:u w:val="single"/>
        </w:rPr>
        <w:t>H</w:t>
      </w:r>
      <w:r w:rsidR="00E63A9B">
        <w:rPr>
          <w:b/>
          <w:bCs/>
          <w:u w:val="single"/>
        </w:rPr>
        <w:t>7</w:t>
      </w:r>
      <w:r w:rsidRPr="002477F9">
        <w:rPr>
          <w:b/>
          <w:bCs/>
          <w:u w:val="single"/>
        </w:rPr>
        <w:t xml:space="preserve"> Item ID:8</w:t>
      </w:r>
      <w:r>
        <w:rPr>
          <w:b/>
          <w:bCs/>
          <w:u w:val="single"/>
        </w:rPr>
        <w:t>6</w:t>
      </w:r>
      <w:r w:rsidR="006C2806">
        <w:rPr>
          <w:b/>
          <w:bCs/>
          <w:u w:val="single"/>
        </w:rPr>
        <w:t>85</w:t>
      </w:r>
      <w:r w:rsidR="00FE6C32">
        <w:rPr>
          <w:b/>
          <w:bCs/>
          <w:u w:val="single"/>
        </w:rPr>
        <w:t>0</w:t>
      </w:r>
      <w:r w:rsidRPr="002477F9">
        <w:rPr>
          <w:b/>
          <w:bCs/>
          <w:u w:val="single"/>
        </w:rPr>
        <w:t xml:space="preserve"> – New Works</w:t>
      </w:r>
    </w:p>
    <w:p w14:paraId="6E7C6326" w14:textId="37B72A9E" w:rsidR="00A76AF8" w:rsidRDefault="00A76AF8" w:rsidP="00A76AF8">
      <w:r w:rsidRPr="002477F9">
        <w:t>(No Business)</w:t>
      </w:r>
    </w:p>
    <w:p w14:paraId="18A4FC27" w14:textId="77777777" w:rsidR="0007085A" w:rsidRPr="006C2806" w:rsidRDefault="0007085A" w:rsidP="00A76AF8"/>
    <w:p w14:paraId="34F48F75" w14:textId="4D68DF28" w:rsidR="00A76AF8" w:rsidRDefault="00A76AF8" w:rsidP="00A76AF8">
      <w:pPr>
        <w:rPr>
          <w:b/>
          <w:bCs/>
          <w:u w:val="single"/>
        </w:rPr>
      </w:pPr>
      <w:r w:rsidRPr="002477F9">
        <w:rPr>
          <w:b/>
          <w:bCs/>
          <w:u w:val="single"/>
        </w:rPr>
        <w:t>C/</w:t>
      </w:r>
      <w:r>
        <w:rPr>
          <w:b/>
          <w:bCs/>
          <w:u w:val="single"/>
        </w:rPr>
        <w:t>1</w:t>
      </w:r>
      <w:r w:rsidR="00443AE9">
        <w:rPr>
          <w:b/>
          <w:bCs/>
          <w:u w:val="single"/>
        </w:rPr>
        <w:t>81</w:t>
      </w:r>
      <w:r w:rsidRPr="002477F9">
        <w:rPr>
          <w:b/>
          <w:bCs/>
          <w:u w:val="single"/>
        </w:rPr>
        <w:t>/2</w:t>
      </w:r>
      <w:r>
        <w:rPr>
          <w:b/>
          <w:bCs/>
          <w:u w:val="single"/>
        </w:rPr>
        <w:t>5</w:t>
      </w:r>
      <w:r w:rsidRPr="002477F9">
        <w:rPr>
          <w:b/>
          <w:bCs/>
          <w:u w:val="single"/>
        </w:rPr>
        <w:t xml:space="preserve"> – C</w:t>
      </w:r>
      <w:r w:rsidR="00FE6C32">
        <w:rPr>
          <w:b/>
          <w:bCs/>
          <w:u w:val="single"/>
        </w:rPr>
        <w:t>4</w:t>
      </w:r>
      <w:r w:rsidRPr="002477F9">
        <w:rPr>
          <w:b/>
          <w:bCs/>
          <w:u w:val="single"/>
        </w:rPr>
        <w:t xml:space="preserve"> Item ID:8</w:t>
      </w:r>
      <w:r>
        <w:rPr>
          <w:b/>
          <w:bCs/>
          <w:u w:val="single"/>
        </w:rPr>
        <w:t>6</w:t>
      </w:r>
      <w:r w:rsidR="006C2806">
        <w:rPr>
          <w:b/>
          <w:bCs/>
          <w:u w:val="single"/>
        </w:rPr>
        <w:t>8</w:t>
      </w:r>
      <w:r w:rsidR="00FE6C32">
        <w:rPr>
          <w:b/>
          <w:bCs/>
          <w:u w:val="single"/>
        </w:rPr>
        <w:t>38</w:t>
      </w:r>
      <w:r w:rsidRPr="002477F9">
        <w:rPr>
          <w:b/>
          <w:bCs/>
          <w:u w:val="single"/>
        </w:rPr>
        <w:t xml:space="preserve"> – Correspondence</w:t>
      </w:r>
    </w:p>
    <w:p w14:paraId="25304FA6" w14:textId="77777777" w:rsidR="00A76AF8" w:rsidRPr="00C8088D" w:rsidRDefault="00A76AF8" w:rsidP="00A76AF8">
      <w:r>
        <w:t>(</w:t>
      </w:r>
      <w:r w:rsidRPr="002477F9">
        <w:t>No Business)</w:t>
      </w:r>
    </w:p>
    <w:p w14:paraId="0FF905D0" w14:textId="77777777" w:rsidR="00A76AF8" w:rsidRDefault="00A76AF8" w:rsidP="00A76AF8">
      <w:pPr>
        <w:jc w:val="center"/>
        <w:rPr>
          <w:b/>
          <w:bCs/>
          <w:sz w:val="36"/>
          <w:szCs w:val="36"/>
          <w:u w:val="single"/>
        </w:rPr>
      </w:pPr>
      <w:r>
        <w:rPr>
          <w:b/>
          <w:bCs/>
          <w:sz w:val="36"/>
          <w:szCs w:val="36"/>
          <w:u w:val="single"/>
        </w:rPr>
        <w:t>Housing</w:t>
      </w:r>
    </w:p>
    <w:p w14:paraId="6EB49EB5" w14:textId="77777777" w:rsidR="000C7E2C" w:rsidRPr="001D65FF" w:rsidRDefault="000C7E2C" w:rsidP="00A76AF8">
      <w:pPr>
        <w:jc w:val="center"/>
        <w:rPr>
          <w:b/>
          <w:bCs/>
          <w:sz w:val="36"/>
          <w:szCs w:val="36"/>
          <w:u w:val="single"/>
        </w:rPr>
      </w:pPr>
    </w:p>
    <w:p w14:paraId="5F60B116" w14:textId="35FB0597" w:rsidR="00A76AF8" w:rsidRPr="001C5BA3" w:rsidRDefault="00A76AF8" w:rsidP="00A76AF8">
      <w:pPr>
        <w:rPr>
          <w:b/>
          <w:u w:val="single"/>
        </w:rPr>
      </w:pPr>
      <w:r w:rsidRPr="001C5BA3">
        <w:rPr>
          <w:b/>
          <w:u w:val="single"/>
        </w:rPr>
        <w:t>C/</w:t>
      </w:r>
      <w:r>
        <w:rPr>
          <w:b/>
          <w:u w:val="single"/>
        </w:rPr>
        <w:t>1</w:t>
      </w:r>
      <w:r w:rsidR="00443AE9">
        <w:rPr>
          <w:b/>
          <w:u w:val="single"/>
        </w:rPr>
        <w:t>82</w:t>
      </w:r>
      <w:r w:rsidRPr="001C5BA3">
        <w:rPr>
          <w:b/>
          <w:u w:val="single"/>
        </w:rPr>
        <w:t>/2</w:t>
      </w:r>
      <w:r>
        <w:rPr>
          <w:b/>
          <w:u w:val="single"/>
        </w:rPr>
        <w:t>5</w:t>
      </w:r>
      <w:r w:rsidRPr="001C5BA3">
        <w:rPr>
          <w:b/>
          <w:u w:val="single"/>
        </w:rPr>
        <w:t xml:space="preserve"> – Q</w:t>
      </w:r>
      <w:r w:rsidR="00F92C06">
        <w:rPr>
          <w:b/>
          <w:u w:val="single"/>
        </w:rPr>
        <w:t>7</w:t>
      </w:r>
      <w:r w:rsidRPr="001C5BA3">
        <w:rPr>
          <w:b/>
          <w:u w:val="single"/>
        </w:rPr>
        <w:t xml:space="preserve"> Item ID:</w:t>
      </w:r>
      <w:r w:rsidR="002A0436">
        <w:rPr>
          <w:b/>
          <w:u w:val="single"/>
        </w:rPr>
        <w:t xml:space="preserve"> </w:t>
      </w:r>
      <w:r w:rsidRPr="001C5BA3">
        <w:rPr>
          <w:b/>
          <w:u w:val="single"/>
        </w:rPr>
        <w:t>8</w:t>
      </w:r>
      <w:r>
        <w:rPr>
          <w:b/>
          <w:u w:val="single"/>
        </w:rPr>
        <w:t>6</w:t>
      </w:r>
      <w:r w:rsidR="00AA3A6F">
        <w:rPr>
          <w:b/>
          <w:u w:val="single"/>
        </w:rPr>
        <w:t>710</w:t>
      </w:r>
      <w:r w:rsidRPr="001C5BA3">
        <w:rPr>
          <w:b/>
          <w:u w:val="single"/>
        </w:rPr>
        <w:t xml:space="preserve"> – </w:t>
      </w:r>
      <w:r w:rsidR="00AA3A6F">
        <w:rPr>
          <w:b/>
          <w:u w:val="single"/>
        </w:rPr>
        <w:t>V</w:t>
      </w:r>
      <w:r w:rsidR="00251FED">
        <w:rPr>
          <w:b/>
          <w:u w:val="single"/>
        </w:rPr>
        <w:t>acant Apartments in Round Gardens</w:t>
      </w:r>
    </w:p>
    <w:p w14:paraId="1B767F7F" w14:textId="77777777" w:rsidR="00A76AF8" w:rsidRDefault="00A76AF8" w:rsidP="00A76AF8">
      <w:pPr>
        <w:rPr>
          <w:bCs/>
        </w:rPr>
      </w:pPr>
      <w:r w:rsidRPr="006D0FB0">
        <w:rPr>
          <w:bCs/>
        </w:rPr>
        <w:t xml:space="preserve">Proposed by </w:t>
      </w:r>
      <w:r w:rsidRPr="00EF07DF">
        <w:rPr>
          <w:bCs/>
        </w:rPr>
        <w:t xml:space="preserve">Councillor </w:t>
      </w:r>
      <w:r w:rsidRPr="00607297">
        <w:rPr>
          <w:bCs/>
        </w:rPr>
        <w:t>E. Ó Broin</w:t>
      </w:r>
      <w:r>
        <w:rPr>
          <w:bCs/>
        </w:rPr>
        <w:t>.</w:t>
      </w:r>
    </w:p>
    <w:p w14:paraId="61CF0799" w14:textId="77777777" w:rsidR="00251FED" w:rsidRDefault="00251FED" w:rsidP="00A76AF8">
      <w:pPr>
        <w:rPr>
          <w:bCs/>
        </w:rPr>
      </w:pPr>
      <w:r w:rsidRPr="00251FED">
        <w:rPr>
          <w:bCs/>
        </w:rPr>
        <w:t>To ask the Chief Executive how long the social housing apartments at 5, 9 and 23 Round Gardens, in Saggart, Co. Dublin have been vacant?</w:t>
      </w:r>
    </w:p>
    <w:p w14:paraId="12BBEA33" w14:textId="77777777" w:rsidR="00B118E7" w:rsidRPr="00B118E7" w:rsidRDefault="00A76AF8" w:rsidP="00B118E7">
      <w:pPr>
        <w:rPr>
          <w:bCs/>
        </w:rPr>
      </w:pPr>
      <w:r w:rsidRPr="001C5BA3">
        <w:rPr>
          <w:b/>
        </w:rPr>
        <w:t>REPLY:</w:t>
      </w:r>
      <w:r w:rsidRPr="001C5BA3">
        <w:rPr>
          <w:bCs/>
        </w:rPr>
        <w:t xml:space="preserve"> </w:t>
      </w:r>
      <w:r w:rsidRPr="00EF07DF">
        <w:rPr>
          <w:bCs/>
        </w:rPr>
        <w:t> </w:t>
      </w:r>
      <w:r w:rsidR="00B118E7" w:rsidRPr="00B118E7">
        <w:rPr>
          <w:bCs/>
        </w:rPr>
        <w:t>The Housing Maintenance and Refurbishment section undertake re-let works on vacant housing stock throughout the County to ensure stock is brought back into productive use for letting as soon as possible. The current turnaround time from the date a property is surrendered to the date it is allocated is 20.71 weeks.</w:t>
      </w:r>
    </w:p>
    <w:p w14:paraId="7B02DEA2" w14:textId="7B0EB99B" w:rsidR="00A76AF8" w:rsidRDefault="00B118E7" w:rsidP="00A76AF8">
      <w:pPr>
        <w:rPr>
          <w:bCs/>
        </w:rPr>
      </w:pPr>
      <w:r w:rsidRPr="00B118E7">
        <w:rPr>
          <w:bCs/>
        </w:rPr>
        <w:t>The Housing Allocations team is making every effort to identify suitable eligible households from the social housing waiting list to ensure vacant properties are allocated as soon as possible.</w:t>
      </w:r>
    </w:p>
    <w:p w14:paraId="0FF24680" w14:textId="77777777" w:rsidR="000C7E2C" w:rsidRDefault="000C7E2C" w:rsidP="00A76AF8">
      <w:pPr>
        <w:rPr>
          <w:bCs/>
        </w:rPr>
      </w:pPr>
    </w:p>
    <w:p w14:paraId="39072CB1" w14:textId="70BE638A" w:rsidR="00B118E7" w:rsidRPr="001C5BA3" w:rsidRDefault="00B118E7" w:rsidP="00B118E7">
      <w:pPr>
        <w:rPr>
          <w:b/>
          <w:u w:val="single"/>
        </w:rPr>
      </w:pPr>
      <w:r w:rsidRPr="001C5BA3">
        <w:rPr>
          <w:b/>
          <w:u w:val="single"/>
        </w:rPr>
        <w:t>C/</w:t>
      </w:r>
      <w:r>
        <w:rPr>
          <w:b/>
          <w:u w:val="single"/>
        </w:rPr>
        <w:t>1</w:t>
      </w:r>
      <w:r w:rsidR="00443AE9">
        <w:rPr>
          <w:b/>
          <w:u w:val="single"/>
        </w:rPr>
        <w:t>83</w:t>
      </w:r>
      <w:r w:rsidRPr="001C5BA3">
        <w:rPr>
          <w:b/>
          <w:u w:val="single"/>
        </w:rPr>
        <w:t>/2</w:t>
      </w:r>
      <w:r>
        <w:rPr>
          <w:b/>
          <w:u w:val="single"/>
        </w:rPr>
        <w:t>5</w:t>
      </w:r>
      <w:r w:rsidRPr="001C5BA3">
        <w:rPr>
          <w:b/>
          <w:u w:val="single"/>
        </w:rPr>
        <w:t xml:space="preserve"> – Q</w:t>
      </w:r>
      <w:r>
        <w:rPr>
          <w:b/>
          <w:u w:val="single"/>
        </w:rPr>
        <w:t>8</w:t>
      </w:r>
      <w:r w:rsidRPr="001C5BA3">
        <w:rPr>
          <w:b/>
          <w:u w:val="single"/>
        </w:rPr>
        <w:t xml:space="preserve"> Item ID:8</w:t>
      </w:r>
      <w:r>
        <w:rPr>
          <w:b/>
          <w:u w:val="single"/>
        </w:rPr>
        <w:t>6762</w:t>
      </w:r>
      <w:r w:rsidRPr="001C5BA3">
        <w:rPr>
          <w:b/>
          <w:u w:val="single"/>
        </w:rPr>
        <w:t xml:space="preserve"> – </w:t>
      </w:r>
      <w:r w:rsidR="00B015D6" w:rsidRPr="00B015D6">
        <w:rPr>
          <w:b/>
          <w:u w:val="single"/>
        </w:rPr>
        <w:t>Nomination to Approved Housing Body</w:t>
      </w:r>
    </w:p>
    <w:p w14:paraId="634A5458" w14:textId="77777777" w:rsidR="00B118E7" w:rsidRDefault="00B118E7" w:rsidP="00B118E7">
      <w:pPr>
        <w:rPr>
          <w:bCs/>
        </w:rPr>
      </w:pPr>
      <w:r w:rsidRPr="006D0FB0">
        <w:rPr>
          <w:bCs/>
        </w:rPr>
        <w:t xml:space="preserve">Proposed by </w:t>
      </w:r>
      <w:r w:rsidRPr="00EF07DF">
        <w:rPr>
          <w:bCs/>
        </w:rPr>
        <w:t xml:space="preserve">Councillor </w:t>
      </w:r>
      <w:r w:rsidRPr="00607297">
        <w:rPr>
          <w:bCs/>
        </w:rPr>
        <w:t>E. Ó Broin</w:t>
      </w:r>
      <w:r>
        <w:rPr>
          <w:bCs/>
        </w:rPr>
        <w:t>.</w:t>
      </w:r>
    </w:p>
    <w:p w14:paraId="2586152D" w14:textId="77777777" w:rsidR="00C10A6E" w:rsidRDefault="00C10A6E" w:rsidP="00B118E7">
      <w:pPr>
        <w:rPr>
          <w:bCs/>
        </w:rPr>
      </w:pPr>
      <w:r w:rsidRPr="00C10A6E">
        <w:rPr>
          <w:bCs/>
        </w:rPr>
        <w:t>To ask the Chief Executive to describe their efforts to find tenants for the Cluid AHB owned property, (address supplied)?</w:t>
      </w:r>
    </w:p>
    <w:p w14:paraId="7983314C" w14:textId="6D99B5CA" w:rsidR="00B118E7" w:rsidRDefault="00B118E7" w:rsidP="00C10A6E">
      <w:pPr>
        <w:rPr>
          <w:bCs/>
        </w:rPr>
      </w:pPr>
      <w:r w:rsidRPr="001C5BA3">
        <w:rPr>
          <w:b/>
        </w:rPr>
        <w:t>REPLY:</w:t>
      </w:r>
      <w:r w:rsidRPr="001C5BA3">
        <w:rPr>
          <w:bCs/>
        </w:rPr>
        <w:t xml:space="preserve"> </w:t>
      </w:r>
      <w:r w:rsidRPr="00EF07DF">
        <w:rPr>
          <w:bCs/>
        </w:rPr>
        <w:t> </w:t>
      </w:r>
      <w:r w:rsidR="00C10A6E" w:rsidRPr="00C10A6E">
        <w:rPr>
          <w:bCs/>
        </w:rPr>
        <w:t>Following extensive refurbishment works, which the Council has confirmed are now complete, the Allocations team is actively working to identify and nominate suitable tenant(s) to ensure the property is allocated as soon as possible.</w:t>
      </w:r>
    </w:p>
    <w:p w14:paraId="5005451E" w14:textId="77777777" w:rsidR="000C7E2C" w:rsidRDefault="000C7E2C" w:rsidP="00C10A6E">
      <w:pPr>
        <w:rPr>
          <w:bCs/>
        </w:rPr>
      </w:pPr>
    </w:p>
    <w:p w14:paraId="669FDCE9" w14:textId="2F03CC1F" w:rsidR="00C10A6E" w:rsidRPr="001C5BA3" w:rsidRDefault="00C10A6E" w:rsidP="00C10A6E">
      <w:pPr>
        <w:rPr>
          <w:b/>
          <w:u w:val="single"/>
        </w:rPr>
      </w:pPr>
      <w:r w:rsidRPr="001C5BA3">
        <w:rPr>
          <w:b/>
          <w:u w:val="single"/>
        </w:rPr>
        <w:t>C/</w:t>
      </w:r>
      <w:r>
        <w:rPr>
          <w:b/>
          <w:u w:val="single"/>
        </w:rPr>
        <w:t>18</w:t>
      </w:r>
      <w:r w:rsidR="00443AE9">
        <w:rPr>
          <w:b/>
          <w:u w:val="single"/>
        </w:rPr>
        <w:t>4</w:t>
      </w:r>
      <w:r w:rsidRPr="001C5BA3">
        <w:rPr>
          <w:b/>
          <w:u w:val="single"/>
        </w:rPr>
        <w:t>/2</w:t>
      </w:r>
      <w:r>
        <w:rPr>
          <w:b/>
          <w:u w:val="single"/>
        </w:rPr>
        <w:t>5</w:t>
      </w:r>
      <w:r w:rsidRPr="001C5BA3">
        <w:rPr>
          <w:b/>
          <w:u w:val="single"/>
        </w:rPr>
        <w:t xml:space="preserve"> – Q</w:t>
      </w:r>
      <w:r>
        <w:rPr>
          <w:b/>
          <w:u w:val="single"/>
        </w:rPr>
        <w:t>9</w:t>
      </w:r>
      <w:r w:rsidRPr="001C5BA3">
        <w:rPr>
          <w:b/>
          <w:u w:val="single"/>
        </w:rPr>
        <w:t xml:space="preserve"> Item ID:</w:t>
      </w:r>
      <w:r w:rsidR="00085763">
        <w:rPr>
          <w:b/>
          <w:u w:val="single"/>
        </w:rPr>
        <w:t xml:space="preserve"> </w:t>
      </w:r>
      <w:r w:rsidR="0083087D">
        <w:rPr>
          <w:b/>
          <w:u w:val="single"/>
        </w:rPr>
        <w:t>86879</w:t>
      </w:r>
      <w:r w:rsidRPr="001C5BA3">
        <w:rPr>
          <w:b/>
          <w:u w:val="single"/>
        </w:rPr>
        <w:t xml:space="preserve"> – </w:t>
      </w:r>
      <w:r w:rsidR="0083087D" w:rsidRPr="0083087D">
        <w:rPr>
          <w:b/>
          <w:u w:val="single"/>
        </w:rPr>
        <w:t>Social Housing Tenancy</w:t>
      </w:r>
    </w:p>
    <w:p w14:paraId="1DEAC1DF" w14:textId="4AF3E2DB" w:rsidR="00C10A6E" w:rsidRDefault="00C10A6E" w:rsidP="00C10A6E">
      <w:pPr>
        <w:rPr>
          <w:bCs/>
        </w:rPr>
      </w:pPr>
      <w:r w:rsidRPr="006D0FB0">
        <w:rPr>
          <w:bCs/>
        </w:rPr>
        <w:t xml:space="preserve">Proposed by </w:t>
      </w:r>
      <w:r w:rsidRPr="00EF07DF">
        <w:rPr>
          <w:bCs/>
        </w:rPr>
        <w:t xml:space="preserve">Councillor </w:t>
      </w:r>
      <w:r w:rsidR="00904B49">
        <w:rPr>
          <w:bCs/>
        </w:rPr>
        <w:t>W. Carey</w:t>
      </w:r>
      <w:r>
        <w:rPr>
          <w:bCs/>
        </w:rPr>
        <w:t>.</w:t>
      </w:r>
    </w:p>
    <w:p w14:paraId="52E6228A" w14:textId="77777777" w:rsidR="00904B49" w:rsidRDefault="00904B49" w:rsidP="00C10A6E">
      <w:pPr>
        <w:rPr>
          <w:bCs/>
        </w:rPr>
      </w:pPr>
      <w:r w:rsidRPr="00904B49">
        <w:rPr>
          <w:bCs/>
        </w:rPr>
        <w:t>To ask the Chief Executive if tenants allocated homes in apartment blocks owned by SDCC will remain Council tenants if the apartment blocks are to be managed by an AHB.</w:t>
      </w:r>
    </w:p>
    <w:p w14:paraId="72CCF9F8" w14:textId="48A68910" w:rsidR="00B15F6A" w:rsidRPr="00B15F6A" w:rsidRDefault="00C10A6E" w:rsidP="00B15F6A">
      <w:pPr>
        <w:rPr>
          <w:bCs/>
        </w:rPr>
      </w:pPr>
      <w:r w:rsidRPr="001C5BA3">
        <w:rPr>
          <w:b/>
        </w:rPr>
        <w:t>REPLY:</w:t>
      </w:r>
      <w:r w:rsidRPr="001C5BA3">
        <w:rPr>
          <w:bCs/>
        </w:rPr>
        <w:t xml:space="preserve"> </w:t>
      </w:r>
      <w:r w:rsidRPr="00EF07DF">
        <w:rPr>
          <w:bCs/>
        </w:rPr>
        <w:t> </w:t>
      </w:r>
      <w:r w:rsidR="00B15F6A" w:rsidRPr="00B15F6A">
        <w:rPr>
          <w:bCs/>
        </w:rPr>
        <w:t xml:space="preserve">Properties available for letting are advertised through the Council's designated Choice Based Letting (CBL) website. </w:t>
      </w:r>
    </w:p>
    <w:p w14:paraId="29AE76AD" w14:textId="0669439D" w:rsidR="00B15F6A" w:rsidRPr="00B15F6A" w:rsidRDefault="00B15F6A" w:rsidP="00B15F6A">
      <w:pPr>
        <w:rPr>
          <w:bCs/>
        </w:rPr>
      </w:pPr>
      <w:r w:rsidRPr="00B15F6A">
        <w:rPr>
          <w:bCs/>
        </w:rPr>
        <w:t>The property type, tenure and management responsibilities are clearly defined at an early stage to ensure applicants are fully informed before making a decision on their preferred housing option.</w:t>
      </w:r>
    </w:p>
    <w:p w14:paraId="3823D407" w14:textId="4D657EE1" w:rsidR="00A76AF8" w:rsidRDefault="00B15F6A" w:rsidP="00A76AF8">
      <w:pPr>
        <w:rPr>
          <w:bCs/>
        </w:rPr>
      </w:pPr>
      <w:r w:rsidRPr="00B15F6A">
        <w:rPr>
          <w:bCs/>
        </w:rPr>
        <w:lastRenderedPageBreak/>
        <w:t>The type of tenancy allocated, whether with an Approved Housing Body (AHB) or the Council, is determined by the management agreement between the Council and the relevant AHB.</w:t>
      </w:r>
    </w:p>
    <w:p w14:paraId="38ED4E90" w14:textId="77777777" w:rsidR="000C7E2C" w:rsidRPr="00B15F6A" w:rsidRDefault="000C7E2C" w:rsidP="00A76AF8">
      <w:pPr>
        <w:rPr>
          <w:bCs/>
        </w:rPr>
      </w:pPr>
    </w:p>
    <w:p w14:paraId="5189EF07" w14:textId="6BEDB523" w:rsidR="00A76AF8" w:rsidRPr="00C730EA" w:rsidRDefault="00A76AF8" w:rsidP="00A76AF8">
      <w:pPr>
        <w:rPr>
          <w:b/>
          <w:u w:val="single"/>
        </w:rPr>
      </w:pPr>
      <w:r w:rsidRPr="00C730EA">
        <w:rPr>
          <w:b/>
          <w:u w:val="single"/>
        </w:rPr>
        <w:t>C/</w:t>
      </w:r>
      <w:r>
        <w:rPr>
          <w:b/>
          <w:u w:val="single"/>
        </w:rPr>
        <w:t>1</w:t>
      </w:r>
      <w:r w:rsidR="00B15F6A">
        <w:rPr>
          <w:b/>
          <w:u w:val="single"/>
        </w:rPr>
        <w:t>8</w:t>
      </w:r>
      <w:r w:rsidR="00443AE9">
        <w:rPr>
          <w:b/>
          <w:u w:val="single"/>
        </w:rPr>
        <w:t>5</w:t>
      </w:r>
      <w:r w:rsidRPr="00C730EA">
        <w:rPr>
          <w:b/>
          <w:u w:val="single"/>
        </w:rPr>
        <w:t>/2</w:t>
      </w:r>
      <w:r>
        <w:rPr>
          <w:b/>
          <w:u w:val="single"/>
        </w:rPr>
        <w:t>5</w:t>
      </w:r>
      <w:r w:rsidRPr="00C730EA">
        <w:rPr>
          <w:b/>
          <w:u w:val="single"/>
        </w:rPr>
        <w:t xml:space="preserve"> – </w:t>
      </w:r>
      <w:r w:rsidRPr="00C730EA">
        <w:rPr>
          <w:b/>
          <w:bCs/>
          <w:u w:val="single"/>
        </w:rPr>
        <w:t>H</w:t>
      </w:r>
      <w:r w:rsidR="001D124F">
        <w:rPr>
          <w:b/>
          <w:bCs/>
          <w:u w:val="single"/>
        </w:rPr>
        <w:t>8</w:t>
      </w:r>
      <w:r w:rsidRPr="00C730EA">
        <w:rPr>
          <w:b/>
          <w:bCs/>
          <w:u w:val="single"/>
        </w:rPr>
        <w:t xml:space="preserve"> Item ID:8</w:t>
      </w:r>
      <w:r>
        <w:rPr>
          <w:b/>
          <w:bCs/>
          <w:u w:val="single"/>
        </w:rPr>
        <w:t>6</w:t>
      </w:r>
      <w:r w:rsidR="001D124F">
        <w:rPr>
          <w:b/>
          <w:bCs/>
          <w:u w:val="single"/>
        </w:rPr>
        <w:t xml:space="preserve">854 </w:t>
      </w:r>
      <w:r w:rsidRPr="00C730EA">
        <w:rPr>
          <w:b/>
          <w:bCs/>
          <w:u w:val="single"/>
        </w:rPr>
        <w:t>– New Works</w:t>
      </w:r>
    </w:p>
    <w:p w14:paraId="2B53930B" w14:textId="2A090050" w:rsidR="00A76AF8" w:rsidRDefault="00A76AF8" w:rsidP="00A76AF8">
      <w:r w:rsidRPr="00C730EA">
        <w:t>(No Business)</w:t>
      </w:r>
    </w:p>
    <w:p w14:paraId="2866AE23" w14:textId="77777777" w:rsidR="000C7E2C" w:rsidRPr="00B15F6A" w:rsidRDefault="000C7E2C" w:rsidP="00A76AF8"/>
    <w:p w14:paraId="403CCC16" w14:textId="6B0CA5C7" w:rsidR="00A76AF8" w:rsidRPr="00C730EA" w:rsidRDefault="00A76AF8" w:rsidP="00A76AF8">
      <w:pPr>
        <w:rPr>
          <w:b/>
          <w:bCs/>
          <w:u w:val="single"/>
        </w:rPr>
      </w:pPr>
      <w:r w:rsidRPr="00C730EA">
        <w:rPr>
          <w:b/>
          <w:bCs/>
          <w:u w:val="single"/>
        </w:rPr>
        <w:t>C/</w:t>
      </w:r>
      <w:r>
        <w:rPr>
          <w:b/>
          <w:bCs/>
          <w:u w:val="single"/>
        </w:rPr>
        <w:t>1</w:t>
      </w:r>
      <w:r w:rsidR="00B15F6A">
        <w:rPr>
          <w:b/>
          <w:bCs/>
          <w:u w:val="single"/>
        </w:rPr>
        <w:t>8</w:t>
      </w:r>
      <w:r w:rsidR="00443AE9">
        <w:rPr>
          <w:b/>
          <w:bCs/>
          <w:u w:val="single"/>
        </w:rPr>
        <w:t>6</w:t>
      </w:r>
      <w:r w:rsidRPr="00C730EA">
        <w:rPr>
          <w:b/>
          <w:bCs/>
          <w:u w:val="single"/>
        </w:rPr>
        <w:t>/2</w:t>
      </w:r>
      <w:r>
        <w:rPr>
          <w:b/>
          <w:bCs/>
          <w:u w:val="single"/>
        </w:rPr>
        <w:t>5</w:t>
      </w:r>
      <w:r w:rsidRPr="00C730EA">
        <w:rPr>
          <w:b/>
          <w:bCs/>
          <w:u w:val="single"/>
        </w:rPr>
        <w:t xml:space="preserve"> – C</w:t>
      </w:r>
      <w:r w:rsidR="001D124F">
        <w:rPr>
          <w:b/>
          <w:bCs/>
          <w:u w:val="single"/>
        </w:rPr>
        <w:t>5</w:t>
      </w:r>
      <w:r w:rsidRPr="00C730EA">
        <w:rPr>
          <w:b/>
          <w:bCs/>
          <w:u w:val="single"/>
        </w:rPr>
        <w:t xml:space="preserve"> Item ID:8</w:t>
      </w:r>
      <w:r>
        <w:rPr>
          <w:b/>
          <w:bCs/>
          <w:u w:val="single"/>
        </w:rPr>
        <w:t>6</w:t>
      </w:r>
      <w:r w:rsidR="001D124F">
        <w:rPr>
          <w:b/>
          <w:bCs/>
          <w:u w:val="single"/>
        </w:rPr>
        <w:t>841</w:t>
      </w:r>
      <w:r w:rsidRPr="00C730EA">
        <w:rPr>
          <w:b/>
          <w:bCs/>
          <w:u w:val="single"/>
        </w:rPr>
        <w:t>– Correspondence</w:t>
      </w:r>
    </w:p>
    <w:p w14:paraId="776E3F95" w14:textId="77777777" w:rsidR="00A76AF8" w:rsidRDefault="00A76AF8" w:rsidP="00A76AF8">
      <w:r w:rsidRPr="00C730EA">
        <w:t>(No Business)</w:t>
      </w:r>
    </w:p>
    <w:p w14:paraId="5B8A1DEE" w14:textId="77777777" w:rsidR="00A76AF8" w:rsidRDefault="00A76AF8" w:rsidP="00A76AF8"/>
    <w:p w14:paraId="5F3406E1" w14:textId="77777777" w:rsidR="00F50A96" w:rsidRDefault="00F50A96" w:rsidP="00F50A96">
      <w:pPr>
        <w:jc w:val="center"/>
        <w:rPr>
          <w:b/>
          <w:bCs/>
          <w:sz w:val="36"/>
          <w:szCs w:val="36"/>
          <w:u w:val="single"/>
        </w:rPr>
      </w:pPr>
      <w:r>
        <w:rPr>
          <w:b/>
          <w:bCs/>
          <w:sz w:val="36"/>
          <w:szCs w:val="36"/>
          <w:u w:val="single"/>
        </w:rPr>
        <w:t>Planning</w:t>
      </w:r>
    </w:p>
    <w:p w14:paraId="769C25D0" w14:textId="77777777" w:rsidR="000C7E2C" w:rsidRPr="001D65FF" w:rsidRDefault="000C7E2C" w:rsidP="00F50A96">
      <w:pPr>
        <w:jc w:val="center"/>
        <w:rPr>
          <w:b/>
          <w:bCs/>
          <w:sz w:val="36"/>
          <w:szCs w:val="36"/>
          <w:u w:val="single"/>
        </w:rPr>
      </w:pPr>
    </w:p>
    <w:p w14:paraId="4732EE59" w14:textId="3FBA8B71" w:rsidR="009D7918" w:rsidRDefault="00F50A96" w:rsidP="00F50A96">
      <w:pPr>
        <w:rPr>
          <w:b/>
          <w:u w:val="single"/>
        </w:rPr>
      </w:pPr>
      <w:r w:rsidRPr="001C5BA3">
        <w:rPr>
          <w:b/>
          <w:u w:val="single"/>
        </w:rPr>
        <w:t>C/</w:t>
      </w:r>
      <w:r>
        <w:rPr>
          <w:b/>
          <w:u w:val="single"/>
        </w:rPr>
        <w:t>1</w:t>
      </w:r>
      <w:r w:rsidR="00D71AFB">
        <w:rPr>
          <w:b/>
          <w:u w:val="single"/>
        </w:rPr>
        <w:t>8</w:t>
      </w:r>
      <w:r w:rsidR="00443AE9">
        <w:rPr>
          <w:b/>
          <w:u w:val="single"/>
        </w:rPr>
        <w:t>7</w:t>
      </w:r>
      <w:r w:rsidRPr="001C5BA3">
        <w:rPr>
          <w:b/>
          <w:u w:val="single"/>
        </w:rPr>
        <w:t>/2</w:t>
      </w:r>
      <w:r>
        <w:rPr>
          <w:b/>
          <w:u w:val="single"/>
        </w:rPr>
        <w:t>5</w:t>
      </w:r>
      <w:r w:rsidRPr="001C5BA3">
        <w:rPr>
          <w:b/>
          <w:u w:val="single"/>
        </w:rPr>
        <w:t xml:space="preserve"> – Q</w:t>
      </w:r>
      <w:r w:rsidR="00D71AFB">
        <w:rPr>
          <w:b/>
          <w:u w:val="single"/>
        </w:rPr>
        <w:t>10</w:t>
      </w:r>
      <w:r w:rsidRPr="001C5BA3">
        <w:rPr>
          <w:b/>
          <w:u w:val="single"/>
        </w:rPr>
        <w:t xml:space="preserve"> Item ID:</w:t>
      </w:r>
      <w:r w:rsidR="00085763">
        <w:rPr>
          <w:b/>
          <w:u w:val="single"/>
        </w:rPr>
        <w:t xml:space="preserve"> </w:t>
      </w:r>
      <w:r w:rsidRPr="001C5BA3">
        <w:rPr>
          <w:b/>
          <w:u w:val="single"/>
        </w:rPr>
        <w:t>8</w:t>
      </w:r>
      <w:r>
        <w:rPr>
          <w:b/>
          <w:u w:val="single"/>
        </w:rPr>
        <w:t>6</w:t>
      </w:r>
      <w:r w:rsidR="00D71AFB">
        <w:rPr>
          <w:b/>
          <w:u w:val="single"/>
        </w:rPr>
        <w:t>637</w:t>
      </w:r>
      <w:r w:rsidRPr="001C5BA3">
        <w:rPr>
          <w:b/>
          <w:u w:val="single"/>
        </w:rPr>
        <w:t xml:space="preserve">– </w:t>
      </w:r>
      <w:r w:rsidR="009D7918" w:rsidRPr="009D7918">
        <w:rPr>
          <w:b/>
          <w:u w:val="single"/>
        </w:rPr>
        <w:t>Planning Enforcement - ABP 320719-24</w:t>
      </w:r>
    </w:p>
    <w:p w14:paraId="0978244F" w14:textId="482A2CB9" w:rsidR="00F50A96" w:rsidRDefault="00F50A96" w:rsidP="00F50A96">
      <w:pPr>
        <w:rPr>
          <w:bCs/>
        </w:rPr>
      </w:pPr>
      <w:r w:rsidRPr="006D0FB0">
        <w:rPr>
          <w:bCs/>
        </w:rPr>
        <w:t xml:space="preserve">Proposed by </w:t>
      </w:r>
      <w:r w:rsidRPr="00EF07DF">
        <w:rPr>
          <w:bCs/>
        </w:rPr>
        <w:t xml:space="preserve">Councillor </w:t>
      </w:r>
      <w:r w:rsidR="009D7918">
        <w:rPr>
          <w:bCs/>
        </w:rPr>
        <w:t>F. Timmons</w:t>
      </w:r>
    </w:p>
    <w:p w14:paraId="23FA7577" w14:textId="330490CE" w:rsidR="00C00892" w:rsidRDefault="00C00892" w:rsidP="00F50A96">
      <w:pPr>
        <w:rPr>
          <w:bCs/>
        </w:rPr>
      </w:pPr>
      <w:r w:rsidRPr="00C00892">
        <w:rPr>
          <w:bCs/>
        </w:rPr>
        <w:t xml:space="preserve">That this Area Committee requests the Planning Enforcement Department to take urgent enforcement action against </w:t>
      </w:r>
      <w:r w:rsidR="00085763" w:rsidRPr="00C00892">
        <w:rPr>
          <w:bCs/>
        </w:rPr>
        <w:t>Quinlan’s</w:t>
      </w:r>
      <w:r w:rsidRPr="00C00892">
        <w:rPr>
          <w:bCs/>
        </w:rPr>
        <w:t xml:space="preserve"> Public House' breach of planning conditions. (Board Order ???-320719-24 Condition 2)</w:t>
      </w:r>
    </w:p>
    <w:p w14:paraId="5CC61EAA" w14:textId="72844125" w:rsidR="00C00892" w:rsidRPr="00C00892" w:rsidRDefault="00F50A96" w:rsidP="00C00892">
      <w:pPr>
        <w:rPr>
          <w:bCs/>
        </w:rPr>
      </w:pPr>
      <w:r w:rsidRPr="001C5BA3">
        <w:rPr>
          <w:b/>
        </w:rPr>
        <w:t>REPLY:</w:t>
      </w:r>
      <w:r w:rsidRPr="001C5BA3">
        <w:rPr>
          <w:bCs/>
        </w:rPr>
        <w:t xml:space="preserve"> </w:t>
      </w:r>
      <w:r w:rsidRPr="00EF07DF">
        <w:rPr>
          <w:bCs/>
        </w:rPr>
        <w:t> </w:t>
      </w:r>
      <w:r w:rsidR="00C00892" w:rsidRPr="00C00892">
        <w:rPr>
          <w:bCs/>
        </w:rPr>
        <w:t>Planning enforcement is currently legislated under Part VIII of the Planning and Development Act 2000 AS AMENDED (soon to be replaced by Part 11 of the Planning and Development Act 2024.</w:t>
      </w:r>
    </w:p>
    <w:p w14:paraId="26910EB2" w14:textId="0F2A18DC" w:rsidR="00C00892" w:rsidRPr="00C00892" w:rsidRDefault="00C00892" w:rsidP="00C00892">
      <w:pPr>
        <w:rPr>
          <w:bCs/>
        </w:rPr>
      </w:pPr>
      <w:r w:rsidRPr="00C00892">
        <w:rPr>
          <w:bCs/>
        </w:rPr>
        <w:t>The legislation sets processes and procedures, including statutory time limits for enforcement proceedings within which complaints of planning infringements must be investigated. It establishes a common procedure for dealing with alleged planning enforcement matters / all type of planning offence – issue of a Warning Letter, service of an Enforcement Notice and institution of legal proceedings.</w:t>
      </w:r>
    </w:p>
    <w:p w14:paraId="5E614780" w14:textId="53A26D81" w:rsidR="00F50A96" w:rsidRDefault="00C00892" w:rsidP="00F50A96">
      <w:pPr>
        <w:rPr>
          <w:bCs/>
        </w:rPr>
      </w:pPr>
      <w:r w:rsidRPr="00C00892">
        <w:rPr>
          <w:bCs/>
        </w:rPr>
        <w:t xml:space="preserve">The enforcement process has been initiated in respect of </w:t>
      </w:r>
      <w:r w:rsidR="00085763" w:rsidRPr="00C00892">
        <w:rPr>
          <w:bCs/>
        </w:rPr>
        <w:t>non-compliance</w:t>
      </w:r>
      <w:r w:rsidRPr="00C00892">
        <w:rPr>
          <w:bCs/>
        </w:rPr>
        <w:t xml:space="preserve"> with planning conditions of this planning permission (Register Reference ABP 320719-24 (SD24A/0147W) refers.</w:t>
      </w:r>
    </w:p>
    <w:p w14:paraId="0B4B3F56" w14:textId="77777777" w:rsidR="000C7E2C" w:rsidRPr="00C00892" w:rsidRDefault="000C7E2C" w:rsidP="00F50A96">
      <w:pPr>
        <w:rPr>
          <w:bCs/>
        </w:rPr>
      </w:pPr>
    </w:p>
    <w:p w14:paraId="0B25B7F8" w14:textId="194FBF9D" w:rsidR="00C00892" w:rsidRDefault="00C00892" w:rsidP="00C00892">
      <w:pPr>
        <w:rPr>
          <w:b/>
          <w:u w:val="single"/>
        </w:rPr>
      </w:pPr>
      <w:r w:rsidRPr="001C5BA3">
        <w:rPr>
          <w:b/>
          <w:u w:val="single"/>
        </w:rPr>
        <w:t>C/</w:t>
      </w:r>
      <w:r>
        <w:rPr>
          <w:b/>
          <w:u w:val="single"/>
        </w:rPr>
        <w:t>18</w:t>
      </w:r>
      <w:r w:rsidR="0064460B">
        <w:rPr>
          <w:b/>
          <w:u w:val="single"/>
        </w:rPr>
        <w:t>8</w:t>
      </w:r>
      <w:r w:rsidRPr="001C5BA3">
        <w:rPr>
          <w:b/>
          <w:u w:val="single"/>
        </w:rPr>
        <w:t>/2</w:t>
      </w:r>
      <w:r>
        <w:rPr>
          <w:b/>
          <w:u w:val="single"/>
        </w:rPr>
        <w:t>5</w:t>
      </w:r>
      <w:r w:rsidRPr="001C5BA3">
        <w:rPr>
          <w:b/>
          <w:u w:val="single"/>
        </w:rPr>
        <w:t xml:space="preserve"> – Q</w:t>
      </w:r>
      <w:r>
        <w:rPr>
          <w:b/>
          <w:u w:val="single"/>
        </w:rPr>
        <w:t>11</w:t>
      </w:r>
      <w:r w:rsidRPr="001C5BA3">
        <w:rPr>
          <w:b/>
          <w:u w:val="single"/>
        </w:rPr>
        <w:t xml:space="preserve"> Item ID:</w:t>
      </w:r>
      <w:r w:rsidR="00085763">
        <w:rPr>
          <w:b/>
          <w:u w:val="single"/>
        </w:rPr>
        <w:t xml:space="preserve"> </w:t>
      </w:r>
      <w:r w:rsidRPr="001C5BA3">
        <w:rPr>
          <w:b/>
          <w:u w:val="single"/>
        </w:rPr>
        <w:t>8</w:t>
      </w:r>
      <w:r>
        <w:rPr>
          <w:b/>
          <w:u w:val="single"/>
        </w:rPr>
        <w:t>6</w:t>
      </w:r>
      <w:r w:rsidR="00050D39">
        <w:rPr>
          <w:b/>
          <w:u w:val="single"/>
        </w:rPr>
        <w:t xml:space="preserve">876 </w:t>
      </w:r>
      <w:r w:rsidRPr="001C5BA3">
        <w:rPr>
          <w:b/>
          <w:u w:val="single"/>
        </w:rPr>
        <w:t xml:space="preserve">– </w:t>
      </w:r>
      <w:r w:rsidR="00360D1A">
        <w:rPr>
          <w:b/>
          <w:u w:val="single"/>
        </w:rPr>
        <w:t>Saggart Paper Mills</w:t>
      </w:r>
    </w:p>
    <w:p w14:paraId="410F6E13" w14:textId="4833ADD4" w:rsidR="00C00892" w:rsidRDefault="00C00892" w:rsidP="00C00892">
      <w:pPr>
        <w:rPr>
          <w:bCs/>
        </w:rPr>
      </w:pPr>
      <w:r w:rsidRPr="006D0FB0">
        <w:rPr>
          <w:bCs/>
        </w:rPr>
        <w:t xml:space="preserve">Proposed by </w:t>
      </w:r>
      <w:r w:rsidRPr="00EF07DF">
        <w:rPr>
          <w:bCs/>
        </w:rPr>
        <w:t xml:space="preserve">Councillor </w:t>
      </w:r>
      <w:r w:rsidR="00360D1A">
        <w:rPr>
          <w:bCs/>
        </w:rPr>
        <w:t>E. Ó Broin</w:t>
      </w:r>
    </w:p>
    <w:p w14:paraId="73DCD2F4" w14:textId="77777777" w:rsidR="00F7398C" w:rsidRDefault="00F7398C" w:rsidP="00C00892">
      <w:pPr>
        <w:rPr>
          <w:bCs/>
        </w:rPr>
      </w:pPr>
      <w:r w:rsidRPr="00F7398C">
        <w:rPr>
          <w:bCs/>
        </w:rPr>
        <w:t>To ask the Chief Executive if he agrees that a ground contamination survey should be conducted in the buildings associated with Saggart Paper Mills to ensure that there are no unexpected contaminants buried beneath the buildings, before any new uses of the Mills are decided?</w:t>
      </w:r>
    </w:p>
    <w:p w14:paraId="696C8E42" w14:textId="062B1040" w:rsidR="001726D0" w:rsidRPr="001726D0" w:rsidRDefault="00C00892" w:rsidP="001726D0">
      <w:pPr>
        <w:rPr>
          <w:bCs/>
        </w:rPr>
      </w:pPr>
      <w:r w:rsidRPr="001C5BA3">
        <w:rPr>
          <w:b/>
        </w:rPr>
        <w:t>REPLY:</w:t>
      </w:r>
      <w:r w:rsidRPr="001C5BA3">
        <w:rPr>
          <w:bCs/>
        </w:rPr>
        <w:t xml:space="preserve"> </w:t>
      </w:r>
      <w:r w:rsidRPr="00EF07DF">
        <w:rPr>
          <w:bCs/>
        </w:rPr>
        <w:t> </w:t>
      </w:r>
      <w:r w:rsidR="001726D0" w:rsidRPr="001726D0">
        <w:rPr>
          <w:bCs/>
        </w:rPr>
        <w:t>In relation to the Saggart paper mills, there is an active planning application (reg. ref. SD24A/0092W) pending final assessment and decision after a further period of public consultation concluded on 7th April. The council’s decision on this application is due on 22nd April.</w:t>
      </w:r>
    </w:p>
    <w:p w14:paraId="05D60910" w14:textId="049A5DDC" w:rsidR="00C00892" w:rsidRDefault="001726D0" w:rsidP="001726D0">
      <w:pPr>
        <w:rPr>
          <w:bCs/>
        </w:rPr>
      </w:pPr>
      <w:r w:rsidRPr="001726D0">
        <w:rPr>
          <w:bCs/>
        </w:rPr>
        <w:lastRenderedPageBreak/>
        <w:t>It would be inappropriate to pre-empt the outcome of the planning department’s assessment and the decision of the Council. The Council’s full assessment will be publicly available following the publication of the decision on the planning application.</w:t>
      </w:r>
    </w:p>
    <w:p w14:paraId="2C7A7794" w14:textId="77777777" w:rsidR="000C7E2C" w:rsidRDefault="000C7E2C" w:rsidP="001726D0">
      <w:pPr>
        <w:rPr>
          <w:bCs/>
        </w:rPr>
      </w:pPr>
    </w:p>
    <w:p w14:paraId="4521265F" w14:textId="2376A408" w:rsidR="001726D0" w:rsidRDefault="001726D0" w:rsidP="001726D0">
      <w:pPr>
        <w:rPr>
          <w:b/>
          <w:u w:val="single"/>
        </w:rPr>
      </w:pPr>
      <w:r w:rsidRPr="001C5BA3">
        <w:rPr>
          <w:b/>
          <w:u w:val="single"/>
        </w:rPr>
        <w:t>C/</w:t>
      </w:r>
      <w:r>
        <w:rPr>
          <w:b/>
          <w:u w:val="single"/>
        </w:rPr>
        <w:t>18</w:t>
      </w:r>
      <w:r w:rsidR="0064460B">
        <w:rPr>
          <w:b/>
          <w:u w:val="single"/>
        </w:rPr>
        <w:t>9</w:t>
      </w:r>
      <w:r w:rsidRPr="001C5BA3">
        <w:rPr>
          <w:b/>
          <w:u w:val="single"/>
        </w:rPr>
        <w:t>/2</w:t>
      </w:r>
      <w:r>
        <w:rPr>
          <w:b/>
          <w:u w:val="single"/>
        </w:rPr>
        <w:t>5</w:t>
      </w:r>
      <w:r w:rsidRPr="001C5BA3">
        <w:rPr>
          <w:b/>
          <w:u w:val="single"/>
        </w:rPr>
        <w:t xml:space="preserve"> – Q</w:t>
      </w:r>
      <w:r>
        <w:rPr>
          <w:b/>
          <w:u w:val="single"/>
        </w:rPr>
        <w:t>12</w:t>
      </w:r>
      <w:r w:rsidRPr="001C5BA3">
        <w:rPr>
          <w:b/>
          <w:u w:val="single"/>
        </w:rPr>
        <w:t xml:space="preserve"> Item ID:</w:t>
      </w:r>
      <w:r w:rsidR="00085763">
        <w:rPr>
          <w:b/>
          <w:u w:val="single"/>
        </w:rPr>
        <w:t xml:space="preserve"> </w:t>
      </w:r>
      <w:r w:rsidRPr="001C5BA3">
        <w:rPr>
          <w:b/>
          <w:u w:val="single"/>
        </w:rPr>
        <w:t>8</w:t>
      </w:r>
      <w:r>
        <w:rPr>
          <w:b/>
          <w:u w:val="single"/>
        </w:rPr>
        <w:t>687</w:t>
      </w:r>
      <w:r w:rsidR="00B44475">
        <w:rPr>
          <w:b/>
          <w:u w:val="single"/>
        </w:rPr>
        <w:t>8</w:t>
      </w:r>
      <w:r>
        <w:rPr>
          <w:b/>
          <w:u w:val="single"/>
        </w:rPr>
        <w:t xml:space="preserve"> </w:t>
      </w:r>
      <w:r w:rsidRPr="001C5BA3">
        <w:rPr>
          <w:b/>
          <w:u w:val="single"/>
        </w:rPr>
        <w:t xml:space="preserve">– </w:t>
      </w:r>
      <w:r w:rsidR="00806AED">
        <w:rPr>
          <w:b/>
          <w:u w:val="single"/>
        </w:rPr>
        <w:t xml:space="preserve">Clondalkin Local Area </w:t>
      </w:r>
      <w:r w:rsidR="003F2275">
        <w:rPr>
          <w:b/>
          <w:u w:val="single"/>
        </w:rPr>
        <w:t>Plan</w:t>
      </w:r>
    </w:p>
    <w:p w14:paraId="23C9F343" w14:textId="77777777" w:rsidR="001726D0" w:rsidRDefault="001726D0" w:rsidP="001726D0">
      <w:pPr>
        <w:rPr>
          <w:bCs/>
        </w:rPr>
      </w:pPr>
      <w:r w:rsidRPr="006D0FB0">
        <w:rPr>
          <w:bCs/>
        </w:rPr>
        <w:t xml:space="preserve">Proposed by </w:t>
      </w:r>
      <w:r w:rsidRPr="00EF07DF">
        <w:rPr>
          <w:bCs/>
        </w:rPr>
        <w:t xml:space="preserve">Councillor </w:t>
      </w:r>
      <w:r>
        <w:rPr>
          <w:bCs/>
        </w:rPr>
        <w:t>E. Ó Broin</w:t>
      </w:r>
    </w:p>
    <w:p w14:paraId="69E676B8" w14:textId="77777777" w:rsidR="006E47C8" w:rsidRDefault="006E47C8" w:rsidP="001726D0">
      <w:pPr>
        <w:rPr>
          <w:bCs/>
        </w:rPr>
      </w:pPr>
      <w:r w:rsidRPr="006E47C8">
        <w:rPr>
          <w:bCs/>
        </w:rPr>
        <w:t>To ask the Chief Executive for an update on progress with the Clondalkin Local Area Plan?</w:t>
      </w:r>
    </w:p>
    <w:p w14:paraId="38BBBC25" w14:textId="4874E8CD" w:rsidR="006E47C8" w:rsidRPr="006E47C8" w:rsidRDefault="001726D0" w:rsidP="006E47C8">
      <w:pPr>
        <w:rPr>
          <w:bCs/>
        </w:rPr>
      </w:pPr>
      <w:r w:rsidRPr="001C5BA3">
        <w:rPr>
          <w:b/>
        </w:rPr>
        <w:t>REPLY:</w:t>
      </w:r>
      <w:r w:rsidRPr="001C5BA3">
        <w:rPr>
          <w:bCs/>
        </w:rPr>
        <w:t xml:space="preserve"> </w:t>
      </w:r>
      <w:r w:rsidRPr="00EF07DF">
        <w:rPr>
          <w:bCs/>
        </w:rPr>
        <w:t> </w:t>
      </w:r>
      <w:r w:rsidR="006E47C8" w:rsidRPr="006E47C8">
        <w:rPr>
          <w:bCs/>
        </w:rPr>
        <w:t xml:space="preserve">A third round of public consultation focusing on issues around transport was completed in January 2025. The non statutory consultation phases are now </w:t>
      </w:r>
      <w:r w:rsidR="00085763" w:rsidRPr="006E47C8">
        <w:rPr>
          <w:bCs/>
        </w:rPr>
        <w:t>finished,</w:t>
      </w:r>
      <w:r w:rsidR="006E47C8" w:rsidRPr="006E47C8">
        <w:rPr>
          <w:bCs/>
        </w:rPr>
        <w:t xml:space="preserve"> and the next consultation will be a statutory process.</w:t>
      </w:r>
    </w:p>
    <w:p w14:paraId="7590F348" w14:textId="319366A9" w:rsidR="006E47C8" w:rsidRPr="006E47C8" w:rsidRDefault="006E47C8" w:rsidP="006E47C8">
      <w:pPr>
        <w:rPr>
          <w:bCs/>
        </w:rPr>
      </w:pPr>
      <w:r w:rsidRPr="006E47C8">
        <w:rPr>
          <w:bCs/>
        </w:rPr>
        <w:t>Since February the planning team have been working with the consultants on advancing the local transport plan, the conservation plan, the character statements for the three ACAs in Clondalkin, green infrastructure and an urban design strategy. Each of these different pieces of work are being brought together to produce a draft LAP type document in parallel with the SEA, AA and Strategic Flood Risk Assessment (SFRA).</w:t>
      </w:r>
    </w:p>
    <w:p w14:paraId="1789A3D9" w14:textId="179718D0" w:rsidR="006E47C8" w:rsidRPr="006E47C8" w:rsidRDefault="006E47C8" w:rsidP="006E47C8">
      <w:pPr>
        <w:rPr>
          <w:bCs/>
        </w:rPr>
      </w:pPr>
      <w:r w:rsidRPr="006E47C8">
        <w:rPr>
          <w:bCs/>
        </w:rPr>
        <w:t>The Implementation Plan for the 2024 Planning Act indicates that Part 3, Plans, Policies and Related Matters is due to commence by mid-2025. However, the Implementation Plan indicates that ‘This may be subject to change depending on the timeframes for draft local authority development plans or draft local area plans.’</w:t>
      </w:r>
    </w:p>
    <w:p w14:paraId="6726D0E5" w14:textId="12EC1F3E" w:rsidR="006E47C8" w:rsidRPr="006E47C8" w:rsidRDefault="006E47C8" w:rsidP="006E47C8">
      <w:pPr>
        <w:rPr>
          <w:bCs/>
        </w:rPr>
      </w:pPr>
      <w:r w:rsidRPr="006E47C8">
        <w:rPr>
          <w:bCs/>
        </w:rPr>
        <w:t>There is still a lack of clarity as to whether a LAP remains an option as transitional arrangements under the new Act remain unclear. It is not an option under the new Act until such time as the next Development Plan is adopted. In the absence of certainty on the transitional arrangements, it is currently proposed to bring the plan as a Variation to the current Development Plan to bring the work to date into a statutory plan.</w:t>
      </w:r>
    </w:p>
    <w:p w14:paraId="22107413" w14:textId="40AE310E" w:rsidR="001726D0" w:rsidRDefault="006E47C8" w:rsidP="001726D0">
      <w:pPr>
        <w:rPr>
          <w:bCs/>
        </w:rPr>
      </w:pPr>
      <w:r w:rsidRPr="006E47C8">
        <w:rPr>
          <w:bCs/>
        </w:rPr>
        <w:t>Subject to further clarity on transitional arrangements and to any impacts from a revised NPF, it is envisaged that a draft plan (as a Variation or otherwise) will be brought before the members in June or July 2025.</w:t>
      </w:r>
    </w:p>
    <w:p w14:paraId="45550F3C" w14:textId="77777777" w:rsidR="000C7E2C" w:rsidRPr="00DA36D1" w:rsidRDefault="000C7E2C" w:rsidP="001726D0">
      <w:pPr>
        <w:rPr>
          <w:bCs/>
        </w:rPr>
      </w:pPr>
    </w:p>
    <w:p w14:paraId="5F4FAD12" w14:textId="4813CCC0" w:rsidR="00F50A96" w:rsidRDefault="00F50A96" w:rsidP="00F50A96">
      <w:pPr>
        <w:rPr>
          <w:b/>
          <w:u w:val="single"/>
        </w:rPr>
      </w:pPr>
      <w:r w:rsidRPr="001C5BA3">
        <w:rPr>
          <w:b/>
          <w:u w:val="single"/>
        </w:rPr>
        <w:t>C/</w:t>
      </w:r>
      <w:r>
        <w:rPr>
          <w:b/>
          <w:u w:val="single"/>
        </w:rPr>
        <w:t>1</w:t>
      </w:r>
      <w:r w:rsidR="0064460B">
        <w:rPr>
          <w:b/>
          <w:u w:val="single"/>
        </w:rPr>
        <w:t>90</w:t>
      </w:r>
      <w:r w:rsidRPr="001C5BA3">
        <w:rPr>
          <w:b/>
          <w:u w:val="single"/>
        </w:rPr>
        <w:t>/2</w:t>
      </w:r>
      <w:r>
        <w:rPr>
          <w:b/>
          <w:u w:val="single"/>
        </w:rPr>
        <w:t>5</w:t>
      </w:r>
      <w:r w:rsidRPr="001C5BA3">
        <w:rPr>
          <w:b/>
          <w:u w:val="single"/>
        </w:rPr>
        <w:t xml:space="preserve"> – </w:t>
      </w:r>
      <w:r w:rsidRPr="002477F9">
        <w:rPr>
          <w:b/>
          <w:bCs/>
          <w:u w:val="single"/>
        </w:rPr>
        <w:t>H</w:t>
      </w:r>
      <w:r w:rsidR="00082488">
        <w:rPr>
          <w:b/>
          <w:bCs/>
          <w:u w:val="single"/>
        </w:rPr>
        <w:t>9</w:t>
      </w:r>
      <w:r w:rsidRPr="002477F9">
        <w:rPr>
          <w:b/>
          <w:bCs/>
          <w:u w:val="single"/>
        </w:rPr>
        <w:t xml:space="preserve"> Item ID:</w:t>
      </w:r>
      <w:r w:rsidR="00085763">
        <w:rPr>
          <w:b/>
          <w:bCs/>
          <w:u w:val="single"/>
        </w:rPr>
        <w:t xml:space="preserve"> </w:t>
      </w:r>
      <w:r w:rsidRPr="002477F9">
        <w:rPr>
          <w:b/>
          <w:bCs/>
          <w:u w:val="single"/>
        </w:rPr>
        <w:t>8</w:t>
      </w:r>
      <w:r>
        <w:rPr>
          <w:b/>
          <w:bCs/>
          <w:u w:val="single"/>
        </w:rPr>
        <w:t>6</w:t>
      </w:r>
      <w:r w:rsidR="00082488">
        <w:rPr>
          <w:b/>
          <w:bCs/>
          <w:u w:val="single"/>
        </w:rPr>
        <w:t>857</w:t>
      </w:r>
      <w:r w:rsidRPr="002477F9">
        <w:rPr>
          <w:b/>
          <w:bCs/>
          <w:u w:val="single"/>
        </w:rPr>
        <w:t xml:space="preserve"> – New Works</w:t>
      </w:r>
    </w:p>
    <w:p w14:paraId="79DC8B64" w14:textId="5C179C4B" w:rsidR="00F50A96" w:rsidRDefault="00F50A96" w:rsidP="00F50A96">
      <w:r w:rsidRPr="002477F9">
        <w:t>(No Business)</w:t>
      </w:r>
    </w:p>
    <w:p w14:paraId="1E558FD1" w14:textId="77777777" w:rsidR="000C7E2C" w:rsidRPr="00DA36D1" w:rsidRDefault="000C7E2C" w:rsidP="00F50A96"/>
    <w:p w14:paraId="1CDC6A99" w14:textId="3AA2B825" w:rsidR="00F50A96" w:rsidRDefault="00F50A96" w:rsidP="00F50A96">
      <w:pPr>
        <w:rPr>
          <w:b/>
          <w:bCs/>
          <w:u w:val="single"/>
        </w:rPr>
      </w:pPr>
      <w:r w:rsidRPr="002477F9">
        <w:rPr>
          <w:b/>
          <w:bCs/>
          <w:u w:val="single"/>
        </w:rPr>
        <w:t>C/</w:t>
      </w:r>
      <w:r>
        <w:rPr>
          <w:b/>
          <w:bCs/>
          <w:u w:val="single"/>
        </w:rPr>
        <w:t>1</w:t>
      </w:r>
      <w:r w:rsidR="0064460B">
        <w:rPr>
          <w:b/>
          <w:bCs/>
          <w:u w:val="single"/>
        </w:rPr>
        <w:t>91</w:t>
      </w:r>
      <w:r w:rsidRPr="002477F9">
        <w:rPr>
          <w:b/>
          <w:bCs/>
          <w:u w:val="single"/>
        </w:rPr>
        <w:t>/2</w:t>
      </w:r>
      <w:r>
        <w:rPr>
          <w:b/>
          <w:bCs/>
          <w:u w:val="single"/>
        </w:rPr>
        <w:t>5</w:t>
      </w:r>
      <w:r w:rsidRPr="002477F9">
        <w:rPr>
          <w:b/>
          <w:bCs/>
          <w:u w:val="single"/>
        </w:rPr>
        <w:t xml:space="preserve"> – C</w:t>
      </w:r>
      <w:r w:rsidR="00082488">
        <w:rPr>
          <w:b/>
          <w:bCs/>
          <w:u w:val="single"/>
        </w:rPr>
        <w:t>6</w:t>
      </w:r>
      <w:r w:rsidRPr="002477F9">
        <w:rPr>
          <w:b/>
          <w:bCs/>
          <w:u w:val="single"/>
        </w:rPr>
        <w:t xml:space="preserve"> Item ID:</w:t>
      </w:r>
      <w:r w:rsidR="00085763">
        <w:rPr>
          <w:b/>
          <w:bCs/>
          <w:u w:val="single"/>
        </w:rPr>
        <w:t xml:space="preserve"> </w:t>
      </w:r>
      <w:r w:rsidRPr="002477F9">
        <w:rPr>
          <w:b/>
          <w:bCs/>
          <w:u w:val="single"/>
        </w:rPr>
        <w:t>8</w:t>
      </w:r>
      <w:r>
        <w:rPr>
          <w:b/>
          <w:bCs/>
          <w:u w:val="single"/>
        </w:rPr>
        <w:t>644</w:t>
      </w:r>
      <w:r w:rsidR="00082488">
        <w:rPr>
          <w:b/>
          <w:bCs/>
          <w:u w:val="single"/>
        </w:rPr>
        <w:t>4</w:t>
      </w:r>
      <w:r w:rsidRPr="002477F9">
        <w:rPr>
          <w:b/>
          <w:bCs/>
          <w:u w:val="single"/>
        </w:rPr>
        <w:t xml:space="preserve"> – Correspondence</w:t>
      </w:r>
    </w:p>
    <w:p w14:paraId="3E76573C" w14:textId="2735FA02" w:rsidR="00F50A96" w:rsidRDefault="00F50A96" w:rsidP="00F50A96">
      <w:r>
        <w:t>(</w:t>
      </w:r>
      <w:r w:rsidRPr="002477F9">
        <w:t>No Business)</w:t>
      </w:r>
    </w:p>
    <w:p w14:paraId="3444234B" w14:textId="77777777" w:rsidR="000C7E2C" w:rsidRDefault="000C7E2C" w:rsidP="00F50A96"/>
    <w:p w14:paraId="5CFD8152" w14:textId="5EDC1767" w:rsidR="00F50A96" w:rsidRPr="00C730EA" w:rsidRDefault="00F50A96" w:rsidP="00F50A96">
      <w:pPr>
        <w:rPr>
          <w:b/>
          <w:u w:val="single"/>
        </w:rPr>
      </w:pPr>
      <w:r w:rsidRPr="00E675F1">
        <w:rPr>
          <w:b/>
          <w:u w:val="single"/>
        </w:rPr>
        <w:t>C/</w:t>
      </w:r>
      <w:r>
        <w:rPr>
          <w:b/>
          <w:u w:val="single"/>
        </w:rPr>
        <w:t>1</w:t>
      </w:r>
      <w:r w:rsidR="008D29B4">
        <w:rPr>
          <w:b/>
          <w:u w:val="single"/>
        </w:rPr>
        <w:t>9</w:t>
      </w:r>
      <w:r w:rsidR="0064460B">
        <w:rPr>
          <w:b/>
          <w:u w:val="single"/>
        </w:rPr>
        <w:t>2</w:t>
      </w:r>
      <w:r w:rsidRPr="00E675F1">
        <w:rPr>
          <w:b/>
          <w:u w:val="single"/>
        </w:rPr>
        <w:t>/25 – M</w:t>
      </w:r>
      <w:r>
        <w:rPr>
          <w:b/>
          <w:u w:val="single"/>
        </w:rPr>
        <w:t>6</w:t>
      </w:r>
      <w:r w:rsidRPr="00E675F1">
        <w:rPr>
          <w:b/>
          <w:u w:val="single"/>
        </w:rPr>
        <w:t xml:space="preserve"> Item ID:</w:t>
      </w:r>
      <w:r w:rsidR="00085763">
        <w:rPr>
          <w:b/>
          <w:u w:val="single"/>
        </w:rPr>
        <w:t xml:space="preserve"> </w:t>
      </w:r>
      <w:r w:rsidRPr="00E675F1">
        <w:rPr>
          <w:b/>
          <w:u w:val="single"/>
        </w:rPr>
        <w:t>8</w:t>
      </w:r>
      <w:r>
        <w:rPr>
          <w:b/>
          <w:u w:val="single"/>
        </w:rPr>
        <w:t>6</w:t>
      </w:r>
      <w:r w:rsidR="00085763">
        <w:rPr>
          <w:b/>
          <w:u w:val="single"/>
        </w:rPr>
        <w:t>743</w:t>
      </w:r>
      <w:r w:rsidRPr="00E675F1">
        <w:rPr>
          <w:b/>
          <w:u w:val="single"/>
        </w:rPr>
        <w:t xml:space="preserve"> – </w:t>
      </w:r>
      <w:r w:rsidR="00232559" w:rsidRPr="00232559">
        <w:rPr>
          <w:b/>
          <w:u w:val="single"/>
        </w:rPr>
        <w:t>TPO Green Lane, Rathcoole</w:t>
      </w:r>
    </w:p>
    <w:p w14:paraId="04570F8B" w14:textId="77777777" w:rsidR="00F50A96" w:rsidRPr="00C730EA" w:rsidRDefault="00F50A96" w:rsidP="00F50A96">
      <w:r w:rsidRPr="00C730EA">
        <w:t xml:space="preserve">Proposed by </w:t>
      </w:r>
      <w:r w:rsidRPr="008432F9">
        <w:t xml:space="preserve">Councillor </w:t>
      </w:r>
      <w:r>
        <w:t>F. Timmons</w:t>
      </w:r>
      <w:r w:rsidRPr="008432F9">
        <w:t xml:space="preserve"> </w:t>
      </w:r>
      <w:r w:rsidRPr="00C730EA">
        <w:t>and seconded by</w:t>
      </w:r>
      <w:r>
        <w:t xml:space="preserve"> </w:t>
      </w:r>
      <w:r w:rsidRPr="00C730EA">
        <w:t xml:space="preserve">Councillor </w:t>
      </w:r>
      <w:r>
        <w:t>S. O’Hara</w:t>
      </w:r>
    </w:p>
    <w:p w14:paraId="3B507A04" w14:textId="77777777" w:rsidR="00232559" w:rsidRDefault="00232559" w:rsidP="00F50A96">
      <w:pPr>
        <w:rPr>
          <w:bCs/>
        </w:rPr>
      </w:pPr>
      <w:r w:rsidRPr="00232559">
        <w:rPr>
          <w:bCs/>
        </w:rPr>
        <w:lastRenderedPageBreak/>
        <w:t>That this Area Committee supports the establishment of a Tree Protection Order on the last remaining heritage hedgerow of five on Green Lane, four having been all but completely removed with the TPO to include trees surrounding a ruined house as per the map supplied.</w:t>
      </w:r>
    </w:p>
    <w:p w14:paraId="6F09CE87" w14:textId="3094B170" w:rsidR="00232559" w:rsidRDefault="00232559" w:rsidP="00F50A96">
      <w:pPr>
        <w:rPr>
          <w:bCs/>
        </w:rPr>
      </w:pPr>
      <w:hyperlink r:id="rId14" w:history="1">
        <w:r w:rsidRPr="00232559">
          <w:rPr>
            <w:rStyle w:val="Hyperlink"/>
            <w:bCs/>
          </w:rPr>
          <w:t>Attachments</w:t>
        </w:r>
      </w:hyperlink>
    </w:p>
    <w:p w14:paraId="4F763886" w14:textId="13E46056" w:rsidR="00F50A96" w:rsidRPr="007E7C60" w:rsidRDefault="00F50A96" w:rsidP="00F50A96">
      <w:pPr>
        <w:rPr>
          <w:b/>
        </w:rPr>
      </w:pPr>
      <w:r w:rsidRPr="007E7C60">
        <w:rPr>
          <w:bCs/>
        </w:rPr>
        <w:t xml:space="preserve">The following report by the Chief Executive which had been circulated was </w:t>
      </w:r>
      <w:r w:rsidRPr="007E7C60">
        <w:rPr>
          <w:b/>
        </w:rPr>
        <w:t>READ:</w:t>
      </w:r>
    </w:p>
    <w:p w14:paraId="4BD8DE76" w14:textId="0D06B6FD" w:rsidR="007B4BAD" w:rsidRPr="007B4BAD" w:rsidRDefault="007B4BAD" w:rsidP="007B4BAD">
      <w:pPr>
        <w:rPr>
          <w:bCs/>
        </w:rPr>
      </w:pPr>
      <w:r w:rsidRPr="007B4BAD">
        <w:rPr>
          <w:bCs/>
        </w:rPr>
        <w:t>The Council was made aware of hedgerow / tree removal at this location along Green Lane / Stoney Hill Road in Rathcoole (identified as Crockshane / Coolmine Road on Ordnance Survey maps). On foot of being alerted by members of the public to the removal, the Council liaised with the Department of Agriculture, under whose remit tree felling and hedgerow removal lies. The Department has advised the Council that inspectors visited the site, and that the Department is considering what action it can take.</w:t>
      </w:r>
    </w:p>
    <w:p w14:paraId="4A451449" w14:textId="6438173D" w:rsidR="007B4BAD" w:rsidRPr="007B4BAD" w:rsidRDefault="007B4BAD" w:rsidP="007B4BAD">
      <w:pPr>
        <w:rPr>
          <w:bCs/>
        </w:rPr>
      </w:pPr>
      <w:r w:rsidRPr="007B4BAD">
        <w:rPr>
          <w:bCs/>
        </w:rPr>
        <w:t>A TPO is a reserved function of the full Council and as such, a similar motion will need to be brought to a Council meeting to initiate the process. To inform a decision of the Council, an assessment of the hedgerow would be required to establish the basis for a TPO prior to a motion proposing an order.</w:t>
      </w:r>
    </w:p>
    <w:p w14:paraId="373FEB25" w14:textId="1F9C51D5" w:rsidR="007B4BAD" w:rsidRPr="007B4BAD" w:rsidRDefault="007B4BAD" w:rsidP="007B4BAD">
      <w:pPr>
        <w:rPr>
          <w:bCs/>
        </w:rPr>
      </w:pPr>
      <w:r w:rsidRPr="007B4BAD">
        <w:rPr>
          <w:bCs/>
        </w:rPr>
        <w:t>Once proposed, a TPO process requires a notice to be served on the owner and occupier of the land and published in a newspaper circulating in the area. Submissions can then be made within a period of not less than 6 weeks. Following consideration of the proposal and submissions made in respect of it, the Members may by resolution make the order with or without modifications or refuse to make the order.</w:t>
      </w:r>
    </w:p>
    <w:p w14:paraId="2A2CC615" w14:textId="77777777" w:rsidR="007B4BAD" w:rsidRPr="007B4BAD" w:rsidRDefault="007B4BAD" w:rsidP="007B4BAD">
      <w:pPr>
        <w:rPr>
          <w:bCs/>
        </w:rPr>
      </w:pPr>
      <w:r w:rsidRPr="007B4BAD">
        <w:rPr>
          <w:bCs/>
        </w:rPr>
        <w:t>It should be noted that a TPO under Section 205(2) of the Planning Act 2000, as amended may:</w:t>
      </w:r>
    </w:p>
    <w:p w14:paraId="3035BEC8" w14:textId="16D52B5D" w:rsidR="007B4BAD" w:rsidRPr="007B4BAD" w:rsidRDefault="007B4BAD" w:rsidP="007B4BAD">
      <w:pPr>
        <w:rPr>
          <w:bCs/>
        </w:rPr>
      </w:pPr>
      <w:r w:rsidRPr="007B4BAD">
        <w:rPr>
          <w:bCs/>
        </w:rPr>
        <w:t>(a) prohibit (subject to any conditions or exemptions for which provision may be made by the order) the cutting down, topping, lopping or wilful destruction of trees, and</w:t>
      </w:r>
    </w:p>
    <w:p w14:paraId="4D94D92C" w14:textId="77777777" w:rsidR="007B4BAD" w:rsidRDefault="007B4BAD" w:rsidP="007B4BAD">
      <w:pPr>
        <w:rPr>
          <w:bCs/>
        </w:rPr>
      </w:pPr>
      <w:r w:rsidRPr="007B4BAD">
        <w:rPr>
          <w:bCs/>
        </w:rPr>
        <w:t>(b)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w:t>
      </w:r>
    </w:p>
    <w:p w14:paraId="50440392" w14:textId="7A0E1698" w:rsidR="00F50A96" w:rsidRDefault="00F50A96" w:rsidP="007B4BAD">
      <w:pPr>
        <w:rPr>
          <w:bCs/>
        </w:rPr>
      </w:pPr>
      <w:r w:rsidRPr="00C730EA">
        <w:rPr>
          <w:bCs/>
        </w:rPr>
        <w:t>A discussion followed with contributions from Councillors</w:t>
      </w:r>
      <w:r>
        <w:rPr>
          <w:bCs/>
        </w:rPr>
        <w:t xml:space="preserve"> F. Timmons, </w:t>
      </w:r>
      <w:r w:rsidR="007B4BAD">
        <w:rPr>
          <w:bCs/>
        </w:rPr>
        <w:t>S. O’Hara</w:t>
      </w:r>
      <w:r w:rsidR="00BC5BD3">
        <w:rPr>
          <w:bCs/>
        </w:rPr>
        <w:t>, L. de Courcy and E.  Ó Broin.</w:t>
      </w:r>
    </w:p>
    <w:p w14:paraId="5C49C870" w14:textId="10FB0190" w:rsidR="00F50A96" w:rsidRDefault="00F50A96" w:rsidP="00F50A96">
      <w:pPr>
        <w:rPr>
          <w:b/>
        </w:rPr>
      </w:pPr>
      <w:r w:rsidRPr="007E7C60">
        <w:rPr>
          <w:bCs/>
        </w:rPr>
        <w:t xml:space="preserve">Ms. </w:t>
      </w:r>
      <w:r w:rsidR="00BC5BD3">
        <w:rPr>
          <w:bCs/>
        </w:rPr>
        <w:t>Anne Hyland</w:t>
      </w:r>
      <w:r w:rsidRPr="007E7C60">
        <w:rPr>
          <w:bCs/>
        </w:rPr>
        <w:t xml:space="preserve">, Senior </w:t>
      </w:r>
      <w:r w:rsidR="007D73D9">
        <w:rPr>
          <w:bCs/>
        </w:rPr>
        <w:t xml:space="preserve">Executive </w:t>
      </w:r>
      <w:r>
        <w:rPr>
          <w:bCs/>
        </w:rPr>
        <w:t xml:space="preserve">Planner </w:t>
      </w:r>
      <w:r w:rsidRPr="007E7C60">
        <w:rPr>
          <w:bCs/>
        </w:rPr>
        <w:t xml:space="preserve">responded to the members queries and the motion was </w:t>
      </w:r>
      <w:r w:rsidRPr="007E7C60">
        <w:rPr>
          <w:b/>
        </w:rPr>
        <w:t>AGREED.</w:t>
      </w:r>
    </w:p>
    <w:p w14:paraId="768BE1F6" w14:textId="77777777" w:rsidR="000C7E2C" w:rsidRPr="007E7C60" w:rsidRDefault="000C7E2C" w:rsidP="00F50A96">
      <w:pPr>
        <w:rPr>
          <w:bCs/>
        </w:rPr>
      </w:pPr>
    </w:p>
    <w:p w14:paraId="545D1B9E" w14:textId="023B8A89" w:rsidR="00F50A96" w:rsidRDefault="00F50A96" w:rsidP="007D73D9">
      <w:pPr>
        <w:jc w:val="center"/>
        <w:rPr>
          <w:b/>
          <w:bCs/>
          <w:sz w:val="36"/>
          <w:szCs w:val="36"/>
          <w:u w:val="single"/>
        </w:rPr>
      </w:pPr>
      <w:r>
        <w:rPr>
          <w:b/>
          <w:bCs/>
          <w:sz w:val="36"/>
          <w:szCs w:val="36"/>
          <w:u w:val="single"/>
        </w:rPr>
        <w:t>Transportation</w:t>
      </w:r>
    </w:p>
    <w:p w14:paraId="17CE4984" w14:textId="77777777" w:rsidR="000C7E2C" w:rsidRPr="007D73D9" w:rsidRDefault="000C7E2C" w:rsidP="007D73D9">
      <w:pPr>
        <w:jc w:val="center"/>
        <w:rPr>
          <w:b/>
          <w:bCs/>
          <w:sz w:val="36"/>
          <w:szCs w:val="36"/>
          <w:u w:val="single"/>
        </w:rPr>
      </w:pPr>
    </w:p>
    <w:p w14:paraId="12F958DD" w14:textId="469DC602" w:rsidR="00F50A96" w:rsidRPr="001C5BA3" w:rsidRDefault="00F50A96" w:rsidP="00F50A96">
      <w:pPr>
        <w:rPr>
          <w:b/>
          <w:u w:val="single"/>
        </w:rPr>
      </w:pPr>
      <w:r w:rsidRPr="001C5BA3">
        <w:rPr>
          <w:b/>
          <w:u w:val="single"/>
        </w:rPr>
        <w:t>C/</w:t>
      </w:r>
      <w:r>
        <w:rPr>
          <w:b/>
          <w:u w:val="single"/>
        </w:rPr>
        <w:t>1</w:t>
      </w:r>
      <w:r w:rsidR="009A4C59">
        <w:rPr>
          <w:b/>
          <w:u w:val="single"/>
        </w:rPr>
        <w:t>9</w:t>
      </w:r>
      <w:r w:rsidR="000C7E2C">
        <w:rPr>
          <w:b/>
          <w:u w:val="single"/>
        </w:rPr>
        <w:t>3</w:t>
      </w:r>
      <w:r w:rsidRPr="001C5BA3">
        <w:rPr>
          <w:b/>
          <w:u w:val="single"/>
        </w:rPr>
        <w:t>/2</w:t>
      </w:r>
      <w:r>
        <w:rPr>
          <w:b/>
          <w:u w:val="single"/>
        </w:rPr>
        <w:t>5</w:t>
      </w:r>
      <w:r w:rsidRPr="001C5BA3">
        <w:rPr>
          <w:b/>
          <w:u w:val="single"/>
        </w:rPr>
        <w:t xml:space="preserve"> – Q</w:t>
      </w:r>
      <w:r>
        <w:rPr>
          <w:b/>
          <w:u w:val="single"/>
        </w:rPr>
        <w:t>1</w:t>
      </w:r>
      <w:r w:rsidR="009A4C59">
        <w:rPr>
          <w:b/>
          <w:u w:val="single"/>
        </w:rPr>
        <w:t>3</w:t>
      </w:r>
      <w:r w:rsidRPr="001C5BA3">
        <w:rPr>
          <w:b/>
          <w:u w:val="single"/>
        </w:rPr>
        <w:t xml:space="preserve"> Item ID:</w:t>
      </w:r>
      <w:r w:rsidR="00003F30">
        <w:rPr>
          <w:b/>
          <w:u w:val="single"/>
        </w:rPr>
        <w:t xml:space="preserve"> </w:t>
      </w:r>
      <w:r w:rsidRPr="001C5BA3">
        <w:rPr>
          <w:b/>
          <w:u w:val="single"/>
        </w:rPr>
        <w:t>8</w:t>
      </w:r>
      <w:r>
        <w:rPr>
          <w:b/>
          <w:u w:val="single"/>
        </w:rPr>
        <w:t>6</w:t>
      </w:r>
      <w:r w:rsidR="009A4C59">
        <w:rPr>
          <w:b/>
          <w:u w:val="single"/>
        </w:rPr>
        <w:t>695</w:t>
      </w:r>
      <w:r w:rsidRPr="001C5BA3">
        <w:rPr>
          <w:b/>
          <w:u w:val="single"/>
        </w:rPr>
        <w:t xml:space="preserve"> – </w:t>
      </w:r>
      <w:r w:rsidR="00F404AE">
        <w:rPr>
          <w:b/>
          <w:u w:val="single"/>
        </w:rPr>
        <w:t>Double Yellow Line at Oakwood, Greenpark</w:t>
      </w:r>
    </w:p>
    <w:p w14:paraId="02D2CF4F" w14:textId="18DF2605" w:rsidR="00F50A96" w:rsidRDefault="00F50A96" w:rsidP="00F50A96">
      <w:pPr>
        <w:rPr>
          <w:bCs/>
        </w:rPr>
      </w:pPr>
      <w:r w:rsidRPr="006D0FB0">
        <w:rPr>
          <w:bCs/>
        </w:rPr>
        <w:t xml:space="preserve">Proposed by </w:t>
      </w:r>
      <w:r w:rsidRPr="00EF07DF">
        <w:rPr>
          <w:bCs/>
        </w:rPr>
        <w:t xml:space="preserve">Councillor </w:t>
      </w:r>
      <w:r w:rsidR="00F404AE">
        <w:rPr>
          <w:bCs/>
        </w:rPr>
        <w:t>W. Carey</w:t>
      </w:r>
    </w:p>
    <w:p w14:paraId="24BA6BC4" w14:textId="77777777" w:rsidR="00B023E6" w:rsidRDefault="00B023E6" w:rsidP="00F50A96">
      <w:pPr>
        <w:rPr>
          <w:bCs/>
        </w:rPr>
      </w:pPr>
      <w:r w:rsidRPr="00B023E6">
        <w:rPr>
          <w:bCs/>
        </w:rPr>
        <w:t>To ask the Chief Executive if the Council can repaint the double yellow line that has faded badly at the bend at Oak Way, Greenpark, Clondalkin.</w:t>
      </w:r>
    </w:p>
    <w:p w14:paraId="3197DC68" w14:textId="0BBB17E9" w:rsidR="00AA4463" w:rsidRDefault="00F50A96" w:rsidP="00F50A96">
      <w:pPr>
        <w:rPr>
          <w:bCs/>
        </w:rPr>
      </w:pPr>
      <w:r w:rsidRPr="001C5BA3">
        <w:rPr>
          <w:b/>
        </w:rPr>
        <w:lastRenderedPageBreak/>
        <w:t>REPLY:</w:t>
      </w:r>
      <w:r w:rsidRPr="001C5BA3">
        <w:rPr>
          <w:bCs/>
        </w:rPr>
        <w:t xml:space="preserve"> </w:t>
      </w:r>
      <w:r w:rsidRPr="00EF07DF">
        <w:rPr>
          <w:bCs/>
        </w:rPr>
        <w:t> </w:t>
      </w:r>
      <w:r w:rsidR="00B023E6" w:rsidRPr="00B023E6">
        <w:rPr>
          <w:bCs/>
        </w:rPr>
        <w:t>This is listed for renewal and works should be carried out within the next month, weather dependant</w:t>
      </w:r>
      <w:r w:rsidR="00003F30">
        <w:rPr>
          <w:bCs/>
        </w:rPr>
        <w:t>.</w:t>
      </w:r>
    </w:p>
    <w:p w14:paraId="09E320C2" w14:textId="77777777" w:rsidR="00003F30" w:rsidRPr="00B023E6" w:rsidRDefault="00003F30" w:rsidP="00F50A96">
      <w:pPr>
        <w:rPr>
          <w:bCs/>
        </w:rPr>
      </w:pPr>
    </w:p>
    <w:p w14:paraId="0D693581" w14:textId="0030E090" w:rsidR="00F50A96" w:rsidRPr="001C5BA3" w:rsidRDefault="00F50A96" w:rsidP="00F50A96">
      <w:pPr>
        <w:rPr>
          <w:b/>
          <w:u w:val="single"/>
        </w:rPr>
      </w:pPr>
      <w:r w:rsidRPr="001C5BA3">
        <w:rPr>
          <w:b/>
          <w:u w:val="single"/>
        </w:rPr>
        <w:t>C/</w:t>
      </w:r>
      <w:r>
        <w:rPr>
          <w:b/>
          <w:u w:val="single"/>
        </w:rPr>
        <w:t>1</w:t>
      </w:r>
      <w:r w:rsidR="00B023E6">
        <w:rPr>
          <w:b/>
          <w:u w:val="single"/>
        </w:rPr>
        <w:t>9</w:t>
      </w:r>
      <w:r w:rsidR="000C7E2C">
        <w:rPr>
          <w:b/>
          <w:u w:val="single"/>
        </w:rPr>
        <w:t>4</w:t>
      </w:r>
      <w:r w:rsidRPr="001C5BA3">
        <w:rPr>
          <w:b/>
          <w:u w:val="single"/>
        </w:rPr>
        <w:t>/2</w:t>
      </w:r>
      <w:r>
        <w:rPr>
          <w:b/>
          <w:u w:val="single"/>
        </w:rPr>
        <w:t>5</w:t>
      </w:r>
      <w:r w:rsidRPr="001C5BA3">
        <w:rPr>
          <w:b/>
          <w:u w:val="single"/>
        </w:rPr>
        <w:t xml:space="preserve"> – Q</w:t>
      </w:r>
      <w:r>
        <w:rPr>
          <w:b/>
          <w:u w:val="single"/>
        </w:rPr>
        <w:t>1</w:t>
      </w:r>
      <w:r w:rsidR="00B023E6">
        <w:rPr>
          <w:b/>
          <w:u w:val="single"/>
        </w:rPr>
        <w:t>4</w:t>
      </w:r>
      <w:r w:rsidRPr="001C5BA3">
        <w:rPr>
          <w:b/>
          <w:u w:val="single"/>
        </w:rPr>
        <w:t xml:space="preserve"> Item ID:</w:t>
      </w:r>
      <w:r w:rsidR="00003F30">
        <w:rPr>
          <w:b/>
          <w:u w:val="single"/>
        </w:rPr>
        <w:t xml:space="preserve"> </w:t>
      </w:r>
      <w:r w:rsidRPr="001C5BA3">
        <w:rPr>
          <w:b/>
          <w:u w:val="single"/>
        </w:rPr>
        <w:t>8</w:t>
      </w:r>
      <w:r>
        <w:rPr>
          <w:b/>
          <w:u w:val="single"/>
        </w:rPr>
        <w:t>6</w:t>
      </w:r>
      <w:r w:rsidR="00DB7791">
        <w:rPr>
          <w:b/>
          <w:u w:val="single"/>
        </w:rPr>
        <w:t xml:space="preserve">703 </w:t>
      </w:r>
      <w:r w:rsidRPr="001C5BA3">
        <w:rPr>
          <w:b/>
          <w:u w:val="single"/>
        </w:rPr>
        <w:t xml:space="preserve">– </w:t>
      </w:r>
      <w:r w:rsidR="00DB7791">
        <w:rPr>
          <w:b/>
          <w:u w:val="single"/>
        </w:rPr>
        <w:t>Che</w:t>
      </w:r>
      <w:r w:rsidR="00003F30">
        <w:rPr>
          <w:b/>
          <w:u w:val="single"/>
        </w:rPr>
        <w:t>r</w:t>
      </w:r>
      <w:r w:rsidR="00DB7791">
        <w:rPr>
          <w:b/>
          <w:u w:val="single"/>
        </w:rPr>
        <w:t>rywood Estate Upgraded Lights</w:t>
      </w:r>
    </w:p>
    <w:p w14:paraId="1836460C" w14:textId="0E7D5D5D" w:rsidR="00F50A96" w:rsidRDefault="00F50A96" w:rsidP="00F50A96">
      <w:pPr>
        <w:rPr>
          <w:bCs/>
        </w:rPr>
      </w:pPr>
      <w:r w:rsidRPr="006D0FB0">
        <w:rPr>
          <w:bCs/>
        </w:rPr>
        <w:t xml:space="preserve">Proposed by </w:t>
      </w:r>
      <w:r w:rsidRPr="00EF07DF">
        <w:rPr>
          <w:bCs/>
        </w:rPr>
        <w:t xml:space="preserve">Councillor </w:t>
      </w:r>
      <w:r w:rsidR="00DB7791">
        <w:rPr>
          <w:bCs/>
        </w:rPr>
        <w:t>F. Timmons</w:t>
      </w:r>
    </w:p>
    <w:p w14:paraId="42F4D77B" w14:textId="77777777" w:rsidR="002B3096" w:rsidRDefault="002B3096" w:rsidP="00F50A96">
      <w:pPr>
        <w:rPr>
          <w:bCs/>
        </w:rPr>
      </w:pPr>
      <w:r w:rsidRPr="002B3096">
        <w:rPr>
          <w:bCs/>
        </w:rPr>
        <w:t>To ask the Chief Executive for an update on when Cherrywood estate will get upgraded lights.</w:t>
      </w:r>
    </w:p>
    <w:p w14:paraId="2A8D525C" w14:textId="10068FB6" w:rsidR="002B3096" w:rsidRPr="002B3096" w:rsidRDefault="00F50A96" w:rsidP="002B3096">
      <w:pPr>
        <w:rPr>
          <w:bCs/>
        </w:rPr>
      </w:pPr>
      <w:r w:rsidRPr="001C5BA3">
        <w:rPr>
          <w:b/>
        </w:rPr>
        <w:t>REPLY:</w:t>
      </w:r>
      <w:r w:rsidRPr="001C5BA3">
        <w:rPr>
          <w:bCs/>
        </w:rPr>
        <w:t xml:space="preserve"> </w:t>
      </w:r>
      <w:r w:rsidRPr="00EF07DF">
        <w:rPr>
          <w:bCs/>
        </w:rPr>
        <w:t> </w:t>
      </w:r>
      <w:r w:rsidR="002B3096" w:rsidRPr="002B3096">
        <w:rPr>
          <w:bCs/>
        </w:rPr>
        <w:t xml:space="preserve">We are currently preparing a Service Request for Cherrywood Estate to send on to ESBN. This should be completed within the next couple of weeks. </w:t>
      </w:r>
    </w:p>
    <w:p w14:paraId="2E1FD974" w14:textId="0A9D4ADF" w:rsidR="00F50A96" w:rsidRDefault="002B3096" w:rsidP="002B3096">
      <w:pPr>
        <w:rPr>
          <w:bCs/>
        </w:rPr>
      </w:pPr>
      <w:r w:rsidRPr="002B3096">
        <w:rPr>
          <w:bCs/>
        </w:rPr>
        <w:t>However, there is a major issue with no movement at all on site from ESBN North Branch since October 2024. We are still waiting for them to finish Beech Park in Lucan, Woodfarm Acres in Palmerstown and to commence on St. John's Estate in Clondalkin. Once they have completed the work at these locations, Cherrywood Estate will be next.</w:t>
      </w:r>
    </w:p>
    <w:p w14:paraId="5C840C7D" w14:textId="77777777" w:rsidR="00AA4463" w:rsidRDefault="00AA4463" w:rsidP="002B3096">
      <w:pPr>
        <w:rPr>
          <w:bCs/>
        </w:rPr>
      </w:pPr>
    </w:p>
    <w:p w14:paraId="08BA0D7B" w14:textId="6FFAA94B" w:rsidR="00304198" w:rsidRPr="001C5BA3" w:rsidRDefault="00304198" w:rsidP="00304198">
      <w:pPr>
        <w:rPr>
          <w:b/>
          <w:u w:val="single"/>
        </w:rPr>
      </w:pPr>
      <w:r w:rsidRPr="001C5BA3">
        <w:rPr>
          <w:b/>
          <w:u w:val="single"/>
        </w:rPr>
        <w:t>C/</w:t>
      </w:r>
      <w:r>
        <w:rPr>
          <w:b/>
          <w:u w:val="single"/>
        </w:rPr>
        <w:t>19</w:t>
      </w:r>
      <w:r w:rsidR="000C7E2C">
        <w:rPr>
          <w:b/>
          <w:u w:val="single"/>
        </w:rPr>
        <w:t>5</w:t>
      </w:r>
      <w:r w:rsidRPr="001C5BA3">
        <w:rPr>
          <w:b/>
          <w:u w:val="single"/>
        </w:rPr>
        <w:t>/2</w:t>
      </w:r>
      <w:r>
        <w:rPr>
          <w:b/>
          <w:u w:val="single"/>
        </w:rPr>
        <w:t>5</w:t>
      </w:r>
      <w:r w:rsidRPr="001C5BA3">
        <w:rPr>
          <w:b/>
          <w:u w:val="single"/>
        </w:rPr>
        <w:t xml:space="preserve"> – Q</w:t>
      </w:r>
      <w:r>
        <w:rPr>
          <w:b/>
          <w:u w:val="single"/>
        </w:rPr>
        <w:t>15</w:t>
      </w:r>
      <w:r w:rsidRPr="001C5BA3">
        <w:rPr>
          <w:b/>
          <w:u w:val="single"/>
        </w:rPr>
        <w:t xml:space="preserve"> Item ID:</w:t>
      </w:r>
      <w:r w:rsidR="00834BDC">
        <w:rPr>
          <w:b/>
          <w:u w:val="single"/>
        </w:rPr>
        <w:t xml:space="preserve"> </w:t>
      </w:r>
      <w:r w:rsidRPr="001C5BA3">
        <w:rPr>
          <w:b/>
          <w:u w:val="single"/>
        </w:rPr>
        <w:t>8</w:t>
      </w:r>
      <w:r>
        <w:rPr>
          <w:b/>
          <w:u w:val="single"/>
        </w:rPr>
        <w:t>6</w:t>
      </w:r>
      <w:r w:rsidR="00B94F23">
        <w:rPr>
          <w:b/>
          <w:u w:val="single"/>
        </w:rPr>
        <w:t>833</w:t>
      </w:r>
      <w:r>
        <w:rPr>
          <w:b/>
          <w:u w:val="single"/>
        </w:rPr>
        <w:t xml:space="preserve"> </w:t>
      </w:r>
      <w:r w:rsidRPr="001C5BA3">
        <w:rPr>
          <w:b/>
          <w:u w:val="single"/>
        </w:rPr>
        <w:t xml:space="preserve">– </w:t>
      </w:r>
      <w:r w:rsidR="004B486A" w:rsidRPr="004B486A">
        <w:rPr>
          <w:b/>
          <w:u w:val="single"/>
        </w:rPr>
        <w:t>St Cillian's National School Bluebell</w:t>
      </w:r>
    </w:p>
    <w:p w14:paraId="64A3D22B" w14:textId="750AF972" w:rsidR="00304198" w:rsidRDefault="00304198" w:rsidP="00304198">
      <w:pPr>
        <w:rPr>
          <w:bCs/>
        </w:rPr>
      </w:pPr>
      <w:r w:rsidRPr="006D0FB0">
        <w:rPr>
          <w:bCs/>
        </w:rPr>
        <w:t xml:space="preserve">Proposed by </w:t>
      </w:r>
      <w:r w:rsidRPr="00EF07DF">
        <w:rPr>
          <w:bCs/>
        </w:rPr>
        <w:t xml:space="preserve">Councillor </w:t>
      </w:r>
      <w:r w:rsidR="00B94F23">
        <w:rPr>
          <w:bCs/>
        </w:rPr>
        <w:t>D. Adelaide</w:t>
      </w:r>
    </w:p>
    <w:p w14:paraId="7984AA69" w14:textId="77777777" w:rsidR="00B94F23" w:rsidRDefault="00B94F23" w:rsidP="00304198">
      <w:pPr>
        <w:rPr>
          <w:bCs/>
        </w:rPr>
      </w:pPr>
      <w:r w:rsidRPr="00B94F23">
        <w:rPr>
          <w:bCs/>
        </w:rPr>
        <w:t>To ask the Chief Executive if traffic calming at St Cillian's National School Bluebell falls under the remit of SDCC or DCC</w:t>
      </w:r>
    </w:p>
    <w:p w14:paraId="7393E339" w14:textId="2E34D224" w:rsidR="00304198" w:rsidRDefault="00304198" w:rsidP="00C93A92">
      <w:pPr>
        <w:rPr>
          <w:bCs/>
        </w:rPr>
      </w:pPr>
      <w:r w:rsidRPr="001C5BA3">
        <w:rPr>
          <w:b/>
        </w:rPr>
        <w:t>REPLY:</w:t>
      </w:r>
      <w:r w:rsidRPr="001C5BA3">
        <w:rPr>
          <w:bCs/>
        </w:rPr>
        <w:t xml:space="preserve"> </w:t>
      </w:r>
      <w:r w:rsidRPr="00EF07DF">
        <w:rPr>
          <w:bCs/>
        </w:rPr>
        <w:t> </w:t>
      </w:r>
      <w:r w:rsidR="00C93A92" w:rsidRPr="00C93A92">
        <w:rPr>
          <w:bCs/>
        </w:rPr>
        <w:t>The area in question, including St Cillian's National School in Bluebell, falls within the administrative boundary of South Dublin County Council (SDCC). As such, any matters relating to traffic calming in this location are under the remit of SDCC.  The elected member is encouraged to discuss the matter in greater detail with the South Dublin County Council traffic department or the Road Safety Officer who has recently been appointed.</w:t>
      </w:r>
    </w:p>
    <w:p w14:paraId="3A08F7FE" w14:textId="77777777" w:rsidR="00AA4463" w:rsidRDefault="00AA4463" w:rsidP="00C93A92">
      <w:pPr>
        <w:rPr>
          <w:bCs/>
        </w:rPr>
      </w:pPr>
    </w:p>
    <w:p w14:paraId="62F1409B" w14:textId="7E3D99FA" w:rsidR="00C93A92" w:rsidRPr="001C5BA3" w:rsidRDefault="00C93A92" w:rsidP="00C93A92">
      <w:pPr>
        <w:rPr>
          <w:b/>
          <w:u w:val="single"/>
        </w:rPr>
      </w:pPr>
      <w:r w:rsidRPr="001C5BA3">
        <w:rPr>
          <w:b/>
          <w:u w:val="single"/>
        </w:rPr>
        <w:t>C/</w:t>
      </w:r>
      <w:r>
        <w:rPr>
          <w:b/>
          <w:u w:val="single"/>
        </w:rPr>
        <w:t>19</w:t>
      </w:r>
      <w:r w:rsidR="000C7E2C">
        <w:rPr>
          <w:b/>
          <w:u w:val="single"/>
        </w:rPr>
        <w:t>6</w:t>
      </w:r>
      <w:r w:rsidRPr="001C5BA3">
        <w:rPr>
          <w:b/>
          <w:u w:val="single"/>
        </w:rPr>
        <w:t>/2</w:t>
      </w:r>
      <w:r>
        <w:rPr>
          <w:b/>
          <w:u w:val="single"/>
        </w:rPr>
        <w:t>5</w:t>
      </w:r>
      <w:r w:rsidRPr="001C5BA3">
        <w:rPr>
          <w:b/>
          <w:u w:val="single"/>
        </w:rPr>
        <w:t xml:space="preserve"> – Q</w:t>
      </w:r>
      <w:r>
        <w:rPr>
          <w:b/>
          <w:u w:val="single"/>
        </w:rPr>
        <w:t>16</w:t>
      </w:r>
      <w:r w:rsidRPr="001C5BA3">
        <w:rPr>
          <w:b/>
          <w:u w:val="single"/>
        </w:rPr>
        <w:t xml:space="preserve"> Item ID:</w:t>
      </w:r>
      <w:r w:rsidR="00834BDC">
        <w:rPr>
          <w:b/>
          <w:u w:val="single"/>
        </w:rPr>
        <w:t xml:space="preserve"> </w:t>
      </w:r>
      <w:r w:rsidRPr="001C5BA3">
        <w:rPr>
          <w:b/>
          <w:u w:val="single"/>
        </w:rPr>
        <w:t>8</w:t>
      </w:r>
      <w:r>
        <w:rPr>
          <w:b/>
          <w:u w:val="single"/>
        </w:rPr>
        <w:t>68</w:t>
      </w:r>
      <w:r w:rsidR="00FE1F64">
        <w:rPr>
          <w:b/>
          <w:u w:val="single"/>
        </w:rPr>
        <w:t>74</w:t>
      </w:r>
      <w:r>
        <w:rPr>
          <w:b/>
          <w:u w:val="single"/>
        </w:rPr>
        <w:t xml:space="preserve"> </w:t>
      </w:r>
      <w:r w:rsidRPr="001C5BA3">
        <w:rPr>
          <w:b/>
          <w:u w:val="single"/>
        </w:rPr>
        <w:t xml:space="preserve">– </w:t>
      </w:r>
      <w:r w:rsidR="00FE1F64">
        <w:rPr>
          <w:b/>
          <w:u w:val="single"/>
        </w:rPr>
        <w:t>Bus Shelters</w:t>
      </w:r>
    </w:p>
    <w:p w14:paraId="5C48696D" w14:textId="20D03F2D" w:rsidR="00C93A92" w:rsidRDefault="00C93A92" w:rsidP="00C93A92">
      <w:pPr>
        <w:rPr>
          <w:bCs/>
        </w:rPr>
      </w:pPr>
      <w:r w:rsidRPr="006D0FB0">
        <w:rPr>
          <w:bCs/>
        </w:rPr>
        <w:t xml:space="preserve">Proposed by </w:t>
      </w:r>
      <w:r w:rsidRPr="00EF07DF">
        <w:rPr>
          <w:bCs/>
        </w:rPr>
        <w:t xml:space="preserve">Councillor </w:t>
      </w:r>
      <w:r w:rsidR="00493FB7">
        <w:rPr>
          <w:bCs/>
        </w:rPr>
        <w:t>W. Carey</w:t>
      </w:r>
    </w:p>
    <w:p w14:paraId="4E33DC5D" w14:textId="77777777" w:rsidR="00493FB7" w:rsidRDefault="00493FB7" w:rsidP="00C93A92">
      <w:pPr>
        <w:rPr>
          <w:bCs/>
        </w:rPr>
      </w:pPr>
      <w:r w:rsidRPr="00493FB7">
        <w:rPr>
          <w:bCs/>
        </w:rPr>
        <w:t>To ask the Chief Executive to outline how decisions on location for bus shelters will be decided following the transfer of responsibility from NTA to local authority.</w:t>
      </w:r>
    </w:p>
    <w:p w14:paraId="0D3625A9" w14:textId="4E5AE798" w:rsidR="00C93A92" w:rsidRDefault="00C93A92" w:rsidP="00C93A92">
      <w:pPr>
        <w:rPr>
          <w:bCs/>
        </w:rPr>
      </w:pPr>
      <w:r w:rsidRPr="001C5BA3">
        <w:rPr>
          <w:b/>
        </w:rPr>
        <w:t>REPLY:</w:t>
      </w:r>
      <w:r w:rsidRPr="001C5BA3">
        <w:rPr>
          <w:bCs/>
        </w:rPr>
        <w:t xml:space="preserve"> </w:t>
      </w:r>
      <w:r w:rsidRPr="00EF07DF">
        <w:rPr>
          <w:bCs/>
        </w:rPr>
        <w:t> </w:t>
      </w:r>
    </w:p>
    <w:p w14:paraId="4ED1CA52" w14:textId="77777777" w:rsidR="00A60E82" w:rsidRPr="00A60E82" w:rsidRDefault="00A60E82" w:rsidP="00A60E82">
      <w:r w:rsidRPr="00A60E82">
        <w:t>Key Points:</w:t>
      </w:r>
    </w:p>
    <w:p w14:paraId="614B8793" w14:textId="77777777" w:rsidR="00A60E82" w:rsidRPr="00A60E82" w:rsidRDefault="00A60E82" w:rsidP="00A60E82">
      <w:pPr>
        <w:numPr>
          <w:ilvl w:val="0"/>
          <w:numId w:val="17"/>
        </w:numPr>
      </w:pPr>
      <w:r w:rsidRPr="00A60E82">
        <w:t>Decision-Making Involvement: Local authorities (such as SDCC, DCC, etc.) are now being consulted more closely on where shelters are needed. This includes taking account of local priorities, safety concerns, and pedestrian and land use contexts.</w:t>
      </w:r>
    </w:p>
    <w:p w14:paraId="299CFFCD" w14:textId="77777777" w:rsidR="00A60E82" w:rsidRPr="00A60E82" w:rsidRDefault="00A60E82" w:rsidP="00A60E82">
      <w:pPr>
        <w:numPr>
          <w:ilvl w:val="0"/>
          <w:numId w:val="17"/>
        </w:numPr>
      </w:pPr>
      <w:r w:rsidRPr="00A60E82">
        <w:t>Delivery and Ownership: The NTA continues to manage the procurement, delivery, and maintenance of bus shelters through their framework contracts with Bus shelter suppliers.</w:t>
      </w:r>
    </w:p>
    <w:p w14:paraId="070E1672" w14:textId="77777777" w:rsidR="00A60E82" w:rsidRPr="00A60E82" w:rsidRDefault="00A60E82" w:rsidP="00A60E82">
      <w:r w:rsidRPr="00A60E82">
        <w:t>Summary Statement:</w:t>
      </w:r>
    </w:p>
    <w:p w14:paraId="79F0764A" w14:textId="2DA3FF23" w:rsidR="00C93A92" w:rsidRDefault="00A60E82" w:rsidP="00C93A92">
      <w:r w:rsidRPr="00A60E82">
        <w:lastRenderedPageBreak/>
        <w:t>Local authorities are currently involved in identifying priority locations for bus shelters, while the National Transport Authority (NTA) remains responsible for the delivery, installation, and maintenance of the infrastructure. A full transfer of responsibility is being considered as part of future reforms but has not yet taken place.</w:t>
      </w:r>
    </w:p>
    <w:p w14:paraId="0201EE9C" w14:textId="77777777" w:rsidR="00AA4463" w:rsidRPr="00C32A71" w:rsidRDefault="00AA4463" w:rsidP="00C93A92"/>
    <w:p w14:paraId="16E60B5D" w14:textId="1C491637" w:rsidR="00F50A96" w:rsidRDefault="00F50A96" w:rsidP="00F50A96">
      <w:pPr>
        <w:rPr>
          <w:b/>
          <w:u w:val="single"/>
        </w:rPr>
      </w:pPr>
      <w:r w:rsidRPr="001C5BA3">
        <w:rPr>
          <w:b/>
          <w:u w:val="single"/>
        </w:rPr>
        <w:t>C/</w:t>
      </w:r>
      <w:r>
        <w:rPr>
          <w:b/>
          <w:u w:val="single"/>
        </w:rPr>
        <w:t>1</w:t>
      </w:r>
      <w:r w:rsidR="00C32A71">
        <w:rPr>
          <w:b/>
          <w:u w:val="single"/>
        </w:rPr>
        <w:t>9</w:t>
      </w:r>
      <w:r w:rsidR="000C7E2C">
        <w:rPr>
          <w:b/>
          <w:u w:val="single"/>
        </w:rPr>
        <w:t>7</w:t>
      </w:r>
      <w:r w:rsidRPr="001C5BA3">
        <w:rPr>
          <w:b/>
          <w:u w:val="single"/>
        </w:rPr>
        <w:t>/2</w:t>
      </w:r>
      <w:r>
        <w:rPr>
          <w:b/>
          <w:u w:val="single"/>
        </w:rPr>
        <w:t>5</w:t>
      </w:r>
      <w:r w:rsidRPr="001C5BA3">
        <w:rPr>
          <w:b/>
          <w:u w:val="single"/>
        </w:rPr>
        <w:t xml:space="preserve"> – </w:t>
      </w:r>
      <w:r w:rsidRPr="002477F9">
        <w:rPr>
          <w:b/>
          <w:bCs/>
          <w:u w:val="single"/>
        </w:rPr>
        <w:t>H</w:t>
      </w:r>
      <w:r>
        <w:rPr>
          <w:b/>
          <w:bCs/>
          <w:u w:val="single"/>
        </w:rPr>
        <w:t>10</w:t>
      </w:r>
      <w:r w:rsidRPr="002477F9">
        <w:rPr>
          <w:b/>
          <w:bCs/>
          <w:u w:val="single"/>
        </w:rPr>
        <w:t xml:space="preserve"> Item ID:</w:t>
      </w:r>
      <w:r w:rsidR="00834BDC">
        <w:rPr>
          <w:b/>
          <w:bCs/>
          <w:u w:val="single"/>
        </w:rPr>
        <w:t xml:space="preserve"> </w:t>
      </w:r>
      <w:r w:rsidRPr="002477F9">
        <w:rPr>
          <w:b/>
          <w:bCs/>
          <w:u w:val="single"/>
        </w:rPr>
        <w:t>8</w:t>
      </w:r>
      <w:r>
        <w:rPr>
          <w:b/>
          <w:bCs/>
          <w:u w:val="single"/>
        </w:rPr>
        <w:t>6</w:t>
      </w:r>
      <w:r w:rsidR="005462AD">
        <w:rPr>
          <w:b/>
          <w:bCs/>
          <w:u w:val="single"/>
        </w:rPr>
        <w:t>859</w:t>
      </w:r>
      <w:r w:rsidRPr="002477F9">
        <w:rPr>
          <w:b/>
          <w:bCs/>
          <w:u w:val="single"/>
        </w:rPr>
        <w:t xml:space="preserve"> – New Works</w:t>
      </w:r>
    </w:p>
    <w:p w14:paraId="6EA52B25" w14:textId="000EE272" w:rsidR="00F50A96" w:rsidRDefault="00F50A96" w:rsidP="00F50A96">
      <w:r w:rsidRPr="002477F9">
        <w:t>(No Business)</w:t>
      </w:r>
    </w:p>
    <w:p w14:paraId="64F51EC1" w14:textId="77777777" w:rsidR="00AA4463" w:rsidRPr="005462AD" w:rsidRDefault="00AA4463" w:rsidP="00F50A96"/>
    <w:p w14:paraId="5175294B" w14:textId="3AE60257" w:rsidR="00F50A96" w:rsidRPr="00CE486A" w:rsidRDefault="00F50A96" w:rsidP="00F50A96">
      <w:pPr>
        <w:rPr>
          <w:b/>
          <w:color w:val="000000" w:themeColor="text1"/>
          <w:u w:val="single"/>
        </w:rPr>
      </w:pPr>
      <w:r w:rsidRPr="00CE486A">
        <w:rPr>
          <w:b/>
          <w:color w:val="000000" w:themeColor="text1"/>
          <w:u w:val="single"/>
        </w:rPr>
        <w:t>C/</w:t>
      </w:r>
      <w:r>
        <w:rPr>
          <w:b/>
          <w:color w:val="000000" w:themeColor="text1"/>
          <w:u w:val="single"/>
        </w:rPr>
        <w:t>1</w:t>
      </w:r>
      <w:r w:rsidR="00C32A71">
        <w:rPr>
          <w:b/>
          <w:color w:val="000000" w:themeColor="text1"/>
          <w:u w:val="single"/>
        </w:rPr>
        <w:t>9</w:t>
      </w:r>
      <w:r w:rsidR="000C7E2C">
        <w:rPr>
          <w:b/>
          <w:color w:val="000000" w:themeColor="text1"/>
          <w:u w:val="single"/>
        </w:rPr>
        <w:t>8</w:t>
      </w:r>
      <w:r w:rsidRPr="00CE486A">
        <w:rPr>
          <w:b/>
          <w:color w:val="000000" w:themeColor="text1"/>
          <w:u w:val="single"/>
        </w:rPr>
        <w:t>/2</w:t>
      </w:r>
      <w:r>
        <w:rPr>
          <w:b/>
          <w:color w:val="000000" w:themeColor="text1"/>
          <w:u w:val="single"/>
        </w:rPr>
        <w:t>5</w:t>
      </w:r>
      <w:r w:rsidRPr="00CE486A">
        <w:rPr>
          <w:b/>
          <w:color w:val="000000" w:themeColor="text1"/>
          <w:u w:val="single"/>
        </w:rPr>
        <w:t xml:space="preserve"> – </w:t>
      </w:r>
      <w:r w:rsidRPr="00CE486A">
        <w:rPr>
          <w:b/>
          <w:bCs/>
          <w:color w:val="000000" w:themeColor="text1"/>
          <w:u w:val="single"/>
        </w:rPr>
        <w:t>H</w:t>
      </w:r>
      <w:r>
        <w:rPr>
          <w:b/>
          <w:bCs/>
          <w:color w:val="000000" w:themeColor="text1"/>
          <w:u w:val="single"/>
        </w:rPr>
        <w:t>11</w:t>
      </w:r>
      <w:r w:rsidRPr="00CE486A">
        <w:rPr>
          <w:b/>
          <w:bCs/>
          <w:color w:val="000000" w:themeColor="text1"/>
          <w:u w:val="single"/>
        </w:rPr>
        <w:t xml:space="preserve"> Item ID:</w:t>
      </w:r>
      <w:r w:rsidR="00834BDC">
        <w:rPr>
          <w:b/>
          <w:bCs/>
          <w:color w:val="000000" w:themeColor="text1"/>
          <w:u w:val="single"/>
        </w:rPr>
        <w:t xml:space="preserve"> </w:t>
      </w:r>
      <w:r w:rsidRPr="00CE486A">
        <w:rPr>
          <w:b/>
          <w:bCs/>
          <w:color w:val="000000" w:themeColor="text1"/>
          <w:u w:val="single"/>
        </w:rPr>
        <w:t>8</w:t>
      </w:r>
      <w:r>
        <w:rPr>
          <w:b/>
          <w:bCs/>
          <w:color w:val="000000" w:themeColor="text1"/>
          <w:u w:val="single"/>
        </w:rPr>
        <w:t>6</w:t>
      </w:r>
      <w:r w:rsidR="005462AD">
        <w:rPr>
          <w:b/>
          <w:bCs/>
          <w:color w:val="000000" w:themeColor="text1"/>
          <w:u w:val="single"/>
        </w:rPr>
        <w:t>861</w:t>
      </w:r>
      <w:r w:rsidRPr="00CE486A">
        <w:rPr>
          <w:b/>
          <w:bCs/>
          <w:color w:val="000000" w:themeColor="text1"/>
          <w:u w:val="single"/>
        </w:rPr>
        <w:t xml:space="preserve"> – </w:t>
      </w:r>
      <w:r w:rsidRPr="002230B8">
        <w:rPr>
          <w:b/>
          <w:bCs/>
          <w:color w:val="000000" w:themeColor="text1"/>
          <w:u w:val="single"/>
        </w:rPr>
        <w:t>Proposed Declaration of Roads to be Public Roads</w:t>
      </w:r>
      <w:r>
        <w:rPr>
          <w:b/>
          <w:bCs/>
          <w:color w:val="000000" w:themeColor="text1"/>
          <w:u w:val="single"/>
        </w:rPr>
        <w:t>.</w:t>
      </w:r>
    </w:p>
    <w:p w14:paraId="14794744" w14:textId="48E39A86" w:rsidR="00F50A96" w:rsidRDefault="00F50A96" w:rsidP="00F50A96">
      <w:pPr>
        <w:rPr>
          <w:color w:val="000000" w:themeColor="text1"/>
        </w:rPr>
      </w:pPr>
      <w:r w:rsidRPr="00CE486A">
        <w:rPr>
          <w:color w:val="000000" w:themeColor="text1"/>
        </w:rPr>
        <w:t>(No Business)</w:t>
      </w:r>
    </w:p>
    <w:p w14:paraId="4A39612F" w14:textId="77777777" w:rsidR="00AA4463" w:rsidRDefault="00AA4463" w:rsidP="00F50A96">
      <w:pPr>
        <w:rPr>
          <w:color w:val="000000" w:themeColor="text1"/>
        </w:rPr>
      </w:pPr>
    </w:p>
    <w:p w14:paraId="0BAFBF11" w14:textId="24F48C96" w:rsidR="00F50A96" w:rsidRPr="00C730EA" w:rsidRDefault="00F50A96" w:rsidP="00F50A96">
      <w:pPr>
        <w:rPr>
          <w:b/>
          <w:bCs/>
          <w:u w:val="single"/>
        </w:rPr>
      </w:pPr>
      <w:r w:rsidRPr="00C730EA">
        <w:rPr>
          <w:b/>
          <w:bCs/>
          <w:u w:val="single"/>
        </w:rPr>
        <w:t>C/</w:t>
      </w:r>
      <w:r>
        <w:rPr>
          <w:b/>
          <w:bCs/>
          <w:u w:val="single"/>
        </w:rPr>
        <w:t>1</w:t>
      </w:r>
      <w:r w:rsidR="00C32A71">
        <w:rPr>
          <w:b/>
          <w:bCs/>
          <w:u w:val="single"/>
        </w:rPr>
        <w:t>9</w:t>
      </w:r>
      <w:r w:rsidR="000C7E2C">
        <w:rPr>
          <w:b/>
          <w:bCs/>
          <w:u w:val="single"/>
        </w:rPr>
        <w:t>9</w:t>
      </w:r>
      <w:r w:rsidRPr="00C730EA">
        <w:rPr>
          <w:b/>
          <w:bCs/>
          <w:u w:val="single"/>
        </w:rPr>
        <w:t>/2</w:t>
      </w:r>
      <w:r>
        <w:rPr>
          <w:b/>
          <w:bCs/>
          <w:u w:val="single"/>
        </w:rPr>
        <w:t>5</w:t>
      </w:r>
      <w:r w:rsidRPr="00C730EA">
        <w:rPr>
          <w:b/>
          <w:bCs/>
          <w:u w:val="single"/>
        </w:rPr>
        <w:t xml:space="preserve"> – C</w:t>
      </w:r>
      <w:r w:rsidR="005462AD">
        <w:rPr>
          <w:b/>
          <w:bCs/>
          <w:u w:val="single"/>
        </w:rPr>
        <w:t>7</w:t>
      </w:r>
      <w:r w:rsidRPr="00C730EA">
        <w:rPr>
          <w:b/>
          <w:bCs/>
          <w:u w:val="single"/>
        </w:rPr>
        <w:t xml:space="preserve"> Item ID:</w:t>
      </w:r>
      <w:r w:rsidR="00834BDC">
        <w:rPr>
          <w:b/>
          <w:bCs/>
          <w:u w:val="single"/>
        </w:rPr>
        <w:t xml:space="preserve"> </w:t>
      </w:r>
      <w:r w:rsidRPr="00C730EA">
        <w:rPr>
          <w:b/>
          <w:bCs/>
          <w:u w:val="single"/>
        </w:rPr>
        <w:t>8</w:t>
      </w:r>
      <w:r>
        <w:rPr>
          <w:b/>
          <w:bCs/>
          <w:u w:val="single"/>
        </w:rPr>
        <w:t>6</w:t>
      </w:r>
      <w:r w:rsidR="005462AD">
        <w:rPr>
          <w:b/>
          <w:bCs/>
          <w:u w:val="single"/>
        </w:rPr>
        <w:t>846</w:t>
      </w:r>
      <w:r w:rsidRPr="00C730EA">
        <w:rPr>
          <w:b/>
          <w:bCs/>
          <w:u w:val="single"/>
        </w:rPr>
        <w:t xml:space="preserve"> – Correspondence</w:t>
      </w:r>
    </w:p>
    <w:p w14:paraId="7041ADF7" w14:textId="52ACFFA4" w:rsidR="00F50A96" w:rsidRDefault="00F50A96" w:rsidP="00F50A96">
      <w:r w:rsidRPr="00C730EA">
        <w:t>(No Business</w:t>
      </w:r>
      <w:r w:rsidR="005462AD">
        <w:t>)</w:t>
      </w:r>
    </w:p>
    <w:p w14:paraId="673C8791" w14:textId="77777777" w:rsidR="00AA4463" w:rsidRDefault="00AA4463" w:rsidP="00F50A96"/>
    <w:p w14:paraId="686E5139" w14:textId="6CA9EB54" w:rsidR="005462AD" w:rsidRPr="00C730EA" w:rsidRDefault="005462AD" w:rsidP="005462AD">
      <w:pPr>
        <w:rPr>
          <w:b/>
          <w:u w:val="single"/>
        </w:rPr>
      </w:pPr>
      <w:r w:rsidRPr="00E675F1">
        <w:rPr>
          <w:b/>
          <w:u w:val="single"/>
        </w:rPr>
        <w:t>C/</w:t>
      </w:r>
      <w:r w:rsidR="000C7E2C">
        <w:rPr>
          <w:b/>
          <w:u w:val="single"/>
        </w:rPr>
        <w:t>200</w:t>
      </w:r>
      <w:r w:rsidRPr="00E675F1">
        <w:rPr>
          <w:b/>
          <w:u w:val="single"/>
        </w:rPr>
        <w:t>/25 – M</w:t>
      </w:r>
      <w:r w:rsidR="007D08A0">
        <w:rPr>
          <w:b/>
          <w:u w:val="single"/>
        </w:rPr>
        <w:t>7</w:t>
      </w:r>
      <w:r w:rsidRPr="00E675F1">
        <w:rPr>
          <w:b/>
          <w:u w:val="single"/>
        </w:rPr>
        <w:t xml:space="preserve"> Item ID:</w:t>
      </w:r>
      <w:r>
        <w:rPr>
          <w:b/>
          <w:u w:val="single"/>
        </w:rPr>
        <w:t xml:space="preserve"> </w:t>
      </w:r>
      <w:r w:rsidRPr="00E675F1">
        <w:rPr>
          <w:b/>
          <w:u w:val="single"/>
        </w:rPr>
        <w:t>8</w:t>
      </w:r>
      <w:r>
        <w:rPr>
          <w:b/>
          <w:u w:val="single"/>
        </w:rPr>
        <w:t>6</w:t>
      </w:r>
      <w:r w:rsidR="007D08A0">
        <w:rPr>
          <w:b/>
          <w:u w:val="single"/>
        </w:rPr>
        <w:t>638</w:t>
      </w:r>
      <w:r w:rsidRPr="00E675F1">
        <w:rPr>
          <w:b/>
          <w:u w:val="single"/>
        </w:rPr>
        <w:t xml:space="preserve"> – </w:t>
      </w:r>
      <w:r w:rsidR="007D08A0" w:rsidRPr="007D08A0">
        <w:rPr>
          <w:b/>
          <w:u w:val="single"/>
        </w:rPr>
        <w:t>Round Tower traffic study</w:t>
      </w:r>
    </w:p>
    <w:p w14:paraId="6B2EE2ED" w14:textId="68656D3C" w:rsidR="005462AD" w:rsidRPr="00C730EA" w:rsidRDefault="005462AD" w:rsidP="005462AD">
      <w:r w:rsidRPr="00C730EA">
        <w:t>Proposed by Councillor</w:t>
      </w:r>
      <w:r>
        <w:t xml:space="preserve"> </w:t>
      </w:r>
      <w:r w:rsidR="007D08A0">
        <w:rPr>
          <w:bCs/>
        </w:rPr>
        <w:t>F. Timmons</w:t>
      </w:r>
      <w:r w:rsidRPr="00C730EA">
        <w:t xml:space="preserve"> and seconded by Councillor </w:t>
      </w:r>
      <w:r>
        <w:t>S. O’Hara</w:t>
      </w:r>
      <w:r w:rsidRPr="00C730EA">
        <w:t>.</w:t>
      </w:r>
    </w:p>
    <w:p w14:paraId="033C27F8" w14:textId="77777777" w:rsidR="00734F16" w:rsidRDefault="00734F16" w:rsidP="005462AD">
      <w:pPr>
        <w:rPr>
          <w:bCs/>
        </w:rPr>
      </w:pPr>
      <w:r w:rsidRPr="00734F16">
        <w:rPr>
          <w:bCs/>
        </w:rPr>
        <w:t>That this Area Committee requests that the appropriate section in SDCC urgently undertake a traffic - vehicle (heavy and other) impact study on our Historic Round Tower and act on any outcomes.</w:t>
      </w:r>
    </w:p>
    <w:p w14:paraId="118F6695" w14:textId="413AAE43" w:rsidR="005462AD" w:rsidRPr="007E7C60" w:rsidRDefault="005462AD" w:rsidP="005462AD">
      <w:pPr>
        <w:rPr>
          <w:b/>
        </w:rPr>
      </w:pPr>
      <w:r w:rsidRPr="007E7C60">
        <w:rPr>
          <w:bCs/>
        </w:rPr>
        <w:t xml:space="preserve">The following report by the Chief Executive which had been circulated was </w:t>
      </w:r>
      <w:r w:rsidRPr="007E7C60">
        <w:rPr>
          <w:b/>
        </w:rPr>
        <w:t>READ:</w:t>
      </w:r>
    </w:p>
    <w:p w14:paraId="1BD0D42C" w14:textId="047B912F" w:rsidR="00734F16" w:rsidRPr="00734F16" w:rsidRDefault="00734F16" w:rsidP="00734F16">
      <w:pPr>
        <w:rPr>
          <w:bCs/>
        </w:rPr>
      </w:pPr>
      <w:r w:rsidRPr="00734F16">
        <w:rPr>
          <w:bCs/>
        </w:rPr>
        <w:t>The Office of Public Works</w:t>
      </w:r>
      <w:r w:rsidR="00A91F72">
        <w:rPr>
          <w:bCs/>
        </w:rPr>
        <w:t xml:space="preserve"> </w:t>
      </w:r>
      <w:r w:rsidRPr="00734F16">
        <w:rPr>
          <w:bCs/>
        </w:rPr>
        <w:t>(OPW) are the designated managers of the Round Tower monument.  The OPW have monitors on the structure which constantly monitor vibrations or structural movements.</w:t>
      </w:r>
    </w:p>
    <w:p w14:paraId="0240BF8E" w14:textId="3D0D46AC" w:rsidR="00734F16" w:rsidRPr="00734F16" w:rsidRDefault="00734F16" w:rsidP="00734F16">
      <w:pPr>
        <w:rPr>
          <w:bCs/>
        </w:rPr>
      </w:pPr>
      <w:r w:rsidRPr="00734F16">
        <w:rPr>
          <w:bCs/>
        </w:rPr>
        <w:t>In recent times, the OPW have not been in contact with SDCC to request any traffic study, any change in allowable traffic classifications on the road or any further protection works at the Tower.</w:t>
      </w:r>
    </w:p>
    <w:p w14:paraId="1362EA6C" w14:textId="635F9D7F" w:rsidR="00734F16" w:rsidRPr="00734F16" w:rsidRDefault="00734F16" w:rsidP="00734F16">
      <w:pPr>
        <w:rPr>
          <w:bCs/>
        </w:rPr>
      </w:pPr>
      <w:r w:rsidRPr="00734F16">
        <w:rPr>
          <w:bCs/>
        </w:rPr>
        <w:t>It is not South Dublin County Councils place to interfere in the management of this structure.</w:t>
      </w:r>
    </w:p>
    <w:p w14:paraId="734A71EB" w14:textId="77777777" w:rsidR="00734F16" w:rsidRDefault="00734F16" w:rsidP="00734F16">
      <w:pPr>
        <w:rPr>
          <w:bCs/>
        </w:rPr>
      </w:pPr>
      <w:r w:rsidRPr="00734F16">
        <w:rPr>
          <w:bCs/>
        </w:rPr>
        <w:t>If the OPW asked SDCC to undertake any traffic changes or additional traffic protections, SDCC would certainly comply with any instructions fully.</w:t>
      </w:r>
      <w:r w:rsidR="005462AD" w:rsidRPr="006F0C47">
        <w:rPr>
          <w:bCs/>
        </w:rPr>
        <w:t> </w:t>
      </w:r>
    </w:p>
    <w:p w14:paraId="6DACC2E2" w14:textId="603D71E5" w:rsidR="005462AD" w:rsidRDefault="005462AD" w:rsidP="00734F16">
      <w:pPr>
        <w:rPr>
          <w:bCs/>
        </w:rPr>
      </w:pPr>
      <w:r w:rsidRPr="00C730EA">
        <w:rPr>
          <w:bCs/>
        </w:rPr>
        <w:t>A discussion followed with</w:t>
      </w:r>
      <w:r>
        <w:rPr>
          <w:bCs/>
        </w:rPr>
        <w:t xml:space="preserve"> </w:t>
      </w:r>
      <w:r w:rsidRPr="00C730EA">
        <w:rPr>
          <w:bCs/>
        </w:rPr>
        <w:t>contribution</w:t>
      </w:r>
      <w:r w:rsidR="003A2D67">
        <w:rPr>
          <w:bCs/>
        </w:rPr>
        <w:t>s</w:t>
      </w:r>
      <w:r w:rsidRPr="00C730EA">
        <w:rPr>
          <w:bCs/>
        </w:rPr>
        <w:t xml:space="preserve"> from Councillor</w:t>
      </w:r>
      <w:r w:rsidR="003A2D67">
        <w:rPr>
          <w:bCs/>
        </w:rPr>
        <w:t>s</w:t>
      </w:r>
      <w:r>
        <w:rPr>
          <w:bCs/>
        </w:rPr>
        <w:t xml:space="preserve"> F. Timmons</w:t>
      </w:r>
      <w:r w:rsidR="003A2D67">
        <w:rPr>
          <w:bCs/>
        </w:rPr>
        <w:t>, W. Carey and L. de Courcy</w:t>
      </w:r>
      <w:r w:rsidR="00E95C95">
        <w:rPr>
          <w:bCs/>
        </w:rPr>
        <w:t>.</w:t>
      </w:r>
    </w:p>
    <w:p w14:paraId="17BD4281" w14:textId="6AECEED1" w:rsidR="005462AD" w:rsidRDefault="005462AD" w:rsidP="005462AD">
      <w:pPr>
        <w:rPr>
          <w:b/>
        </w:rPr>
      </w:pPr>
      <w:r>
        <w:rPr>
          <w:bCs/>
        </w:rPr>
        <w:t xml:space="preserve">Mr. </w:t>
      </w:r>
      <w:r w:rsidR="00913956">
        <w:rPr>
          <w:bCs/>
        </w:rPr>
        <w:t>John Hegarty</w:t>
      </w:r>
      <w:r w:rsidRPr="007E7C60">
        <w:rPr>
          <w:bCs/>
        </w:rPr>
        <w:t xml:space="preserve">, </w:t>
      </w:r>
      <w:r w:rsidR="00913956">
        <w:rPr>
          <w:rFonts w:cstheme="minorHAnsi"/>
        </w:rPr>
        <w:t>Senior Engineer</w:t>
      </w:r>
      <w:r w:rsidRPr="007E7C60">
        <w:rPr>
          <w:bCs/>
        </w:rPr>
        <w:t xml:space="preserve"> responded to the members queries and the motion was </w:t>
      </w:r>
      <w:r w:rsidRPr="007E7C60">
        <w:rPr>
          <w:b/>
        </w:rPr>
        <w:t>AGREED.</w:t>
      </w:r>
    </w:p>
    <w:p w14:paraId="12F598CE" w14:textId="77777777" w:rsidR="00AA4463" w:rsidRDefault="00AA4463" w:rsidP="005462AD">
      <w:pPr>
        <w:rPr>
          <w:b/>
        </w:rPr>
      </w:pPr>
    </w:p>
    <w:p w14:paraId="3E16C86C" w14:textId="17F7A36A" w:rsidR="00913956" w:rsidRPr="00C730EA" w:rsidRDefault="00913956" w:rsidP="00913956">
      <w:pPr>
        <w:rPr>
          <w:b/>
          <w:u w:val="single"/>
        </w:rPr>
      </w:pPr>
      <w:r w:rsidRPr="00E675F1">
        <w:rPr>
          <w:b/>
          <w:u w:val="single"/>
        </w:rPr>
        <w:t>C/</w:t>
      </w:r>
      <w:r w:rsidR="000C7E2C">
        <w:rPr>
          <w:b/>
          <w:u w:val="single"/>
        </w:rPr>
        <w:t>201</w:t>
      </w:r>
      <w:r w:rsidRPr="00E675F1">
        <w:rPr>
          <w:b/>
          <w:u w:val="single"/>
        </w:rPr>
        <w:t>/25 – M</w:t>
      </w:r>
      <w:r w:rsidR="00D00F86">
        <w:rPr>
          <w:b/>
          <w:u w:val="single"/>
        </w:rPr>
        <w:t>8</w:t>
      </w:r>
      <w:r w:rsidRPr="00E675F1">
        <w:rPr>
          <w:b/>
          <w:u w:val="single"/>
        </w:rPr>
        <w:t xml:space="preserve"> Item ID:</w:t>
      </w:r>
      <w:r>
        <w:rPr>
          <w:b/>
          <w:u w:val="single"/>
        </w:rPr>
        <w:t xml:space="preserve"> </w:t>
      </w:r>
      <w:r w:rsidRPr="00E675F1">
        <w:rPr>
          <w:b/>
          <w:u w:val="single"/>
        </w:rPr>
        <w:t>8</w:t>
      </w:r>
      <w:r>
        <w:rPr>
          <w:b/>
          <w:u w:val="single"/>
        </w:rPr>
        <w:t>66</w:t>
      </w:r>
      <w:r w:rsidR="00D00F86">
        <w:rPr>
          <w:b/>
          <w:u w:val="single"/>
        </w:rPr>
        <w:t>91</w:t>
      </w:r>
      <w:r w:rsidRPr="00E675F1">
        <w:rPr>
          <w:b/>
          <w:u w:val="single"/>
        </w:rPr>
        <w:t xml:space="preserve"> – </w:t>
      </w:r>
      <w:r w:rsidR="008951C5" w:rsidRPr="008951C5">
        <w:rPr>
          <w:b/>
          <w:u w:val="single"/>
        </w:rPr>
        <w:t>Cherrywood Villas name stone</w:t>
      </w:r>
    </w:p>
    <w:p w14:paraId="0B13BDBD" w14:textId="1E207ACC" w:rsidR="00913956" w:rsidRPr="00C730EA" w:rsidRDefault="00913956" w:rsidP="00913956">
      <w:r w:rsidRPr="00C730EA">
        <w:t>Proposed by Councillor</w:t>
      </w:r>
      <w:r>
        <w:t xml:space="preserve"> </w:t>
      </w:r>
      <w:r w:rsidR="008951C5">
        <w:rPr>
          <w:bCs/>
        </w:rPr>
        <w:t>E. Ó Broin</w:t>
      </w:r>
      <w:r w:rsidRPr="00C730EA">
        <w:t xml:space="preserve"> and seconded by Councillor </w:t>
      </w:r>
      <w:r>
        <w:t>S. O’Hara</w:t>
      </w:r>
      <w:r w:rsidRPr="00C730EA">
        <w:t>.</w:t>
      </w:r>
    </w:p>
    <w:p w14:paraId="680F2EBF" w14:textId="77777777" w:rsidR="008951C5" w:rsidRDefault="008951C5" w:rsidP="00913956">
      <w:pPr>
        <w:rPr>
          <w:bCs/>
        </w:rPr>
      </w:pPr>
      <w:r w:rsidRPr="008951C5">
        <w:rPr>
          <w:bCs/>
        </w:rPr>
        <w:t xml:space="preserve">That this Area Committee agrees that the Cherrywood Villas name stone will be moved to the Cherrywood Villas (South) side of the Old Nangor Road. </w:t>
      </w:r>
      <w:proofErr w:type="gramStart"/>
      <w:r w:rsidRPr="008951C5">
        <w:rPr>
          <w:bCs/>
        </w:rPr>
        <w:t>It's</w:t>
      </w:r>
      <w:proofErr w:type="gramEnd"/>
      <w:r w:rsidRPr="008951C5">
        <w:rPr>
          <w:bCs/>
        </w:rPr>
        <w:t xml:space="preserve"> current location causes confusion in relation to the various estates on the north side of the Old Nangor Road.</w:t>
      </w:r>
    </w:p>
    <w:p w14:paraId="5AAE8350" w14:textId="79B50EFA" w:rsidR="00913956" w:rsidRPr="007E7C60" w:rsidRDefault="00913956" w:rsidP="00913956">
      <w:pPr>
        <w:rPr>
          <w:b/>
        </w:rPr>
      </w:pPr>
      <w:r w:rsidRPr="007E7C60">
        <w:rPr>
          <w:bCs/>
        </w:rPr>
        <w:lastRenderedPageBreak/>
        <w:t xml:space="preserve">The following report by the Chief Executive which had been circulated was </w:t>
      </w:r>
      <w:r w:rsidRPr="007E7C60">
        <w:rPr>
          <w:b/>
        </w:rPr>
        <w:t>READ:</w:t>
      </w:r>
    </w:p>
    <w:p w14:paraId="6F5ADD0A" w14:textId="2F9E7DB8" w:rsidR="002679AE" w:rsidRPr="002679AE" w:rsidRDefault="002679AE" w:rsidP="002679AE">
      <w:pPr>
        <w:rPr>
          <w:bCs/>
        </w:rPr>
      </w:pPr>
      <w:r w:rsidRPr="002679AE">
        <w:rPr>
          <w:bCs/>
        </w:rPr>
        <w:t>The Traffic Section will assess the current location of the Cherrywood Villas name stone and examine the feasibility of relocating it to the Cherrywood Villas (South) side of the Old Nangor Road, as requested.</w:t>
      </w:r>
    </w:p>
    <w:p w14:paraId="1D309EF2" w14:textId="77777777" w:rsidR="002679AE" w:rsidRDefault="002679AE" w:rsidP="002679AE">
      <w:pPr>
        <w:rPr>
          <w:bCs/>
        </w:rPr>
      </w:pPr>
      <w:r w:rsidRPr="002679AE">
        <w:rPr>
          <w:bCs/>
        </w:rPr>
        <w:t>If an appropriate and safe location can be identified, arrangements will be made to relocate the name stone accordingly. Elected members will be consulted as part of this process to ensure local context and concerns are fully considered.</w:t>
      </w:r>
    </w:p>
    <w:p w14:paraId="780E98D6" w14:textId="73781152" w:rsidR="00913956" w:rsidRDefault="00913956" w:rsidP="002679AE">
      <w:pPr>
        <w:rPr>
          <w:bCs/>
        </w:rPr>
      </w:pPr>
      <w:r w:rsidRPr="00C730EA">
        <w:rPr>
          <w:bCs/>
        </w:rPr>
        <w:t>A discussion followed with</w:t>
      </w:r>
      <w:r>
        <w:rPr>
          <w:bCs/>
        </w:rPr>
        <w:t xml:space="preserve"> </w:t>
      </w:r>
      <w:r w:rsidRPr="00C730EA">
        <w:rPr>
          <w:bCs/>
        </w:rPr>
        <w:t>contribution</w:t>
      </w:r>
      <w:r>
        <w:rPr>
          <w:bCs/>
        </w:rPr>
        <w:t>s</w:t>
      </w:r>
      <w:r w:rsidRPr="00C730EA">
        <w:rPr>
          <w:bCs/>
        </w:rPr>
        <w:t xml:space="preserve"> from Councillor</w:t>
      </w:r>
      <w:r>
        <w:rPr>
          <w:bCs/>
        </w:rPr>
        <w:t xml:space="preserve">s </w:t>
      </w:r>
      <w:r w:rsidR="00E95C95">
        <w:rPr>
          <w:bCs/>
        </w:rPr>
        <w:t xml:space="preserve">E. Ó Broin, </w:t>
      </w:r>
      <w:r>
        <w:rPr>
          <w:bCs/>
        </w:rPr>
        <w:t>F. Timmons</w:t>
      </w:r>
      <w:r w:rsidR="00E95C95">
        <w:rPr>
          <w:bCs/>
        </w:rPr>
        <w:t xml:space="preserve"> and</w:t>
      </w:r>
      <w:r>
        <w:rPr>
          <w:bCs/>
        </w:rPr>
        <w:t xml:space="preserve"> W. Carey</w:t>
      </w:r>
      <w:r w:rsidR="00E95C95">
        <w:rPr>
          <w:bCs/>
        </w:rPr>
        <w:t>.</w:t>
      </w:r>
    </w:p>
    <w:p w14:paraId="630A4718" w14:textId="77777777" w:rsidR="00913956" w:rsidRDefault="00913956" w:rsidP="00913956">
      <w:pPr>
        <w:rPr>
          <w:b/>
        </w:rPr>
      </w:pPr>
      <w:r>
        <w:rPr>
          <w:bCs/>
        </w:rPr>
        <w:t>Mr. John Hegarty</w:t>
      </w:r>
      <w:r w:rsidRPr="007E7C60">
        <w:rPr>
          <w:bCs/>
        </w:rPr>
        <w:t xml:space="preserve">, </w:t>
      </w:r>
      <w:r>
        <w:rPr>
          <w:rFonts w:cstheme="minorHAnsi"/>
        </w:rPr>
        <w:t>Senior Engineer</w:t>
      </w:r>
      <w:r w:rsidRPr="007E7C60">
        <w:rPr>
          <w:bCs/>
        </w:rPr>
        <w:t xml:space="preserve"> responded to the members queries and the motion was </w:t>
      </w:r>
      <w:r w:rsidRPr="007E7C60">
        <w:rPr>
          <w:b/>
        </w:rPr>
        <w:t>AGREED.</w:t>
      </w:r>
    </w:p>
    <w:p w14:paraId="0EFB4159" w14:textId="77777777" w:rsidR="00AA4463" w:rsidRDefault="00AA4463" w:rsidP="00913956">
      <w:pPr>
        <w:rPr>
          <w:b/>
        </w:rPr>
      </w:pPr>
    </w:p>
    <w:p w14:paraId="6445CE87" w14:textId="75F9DFE3" w:rsidR="005D5440" w:rsidRPr="00C730EA" w:rsidRDefault="005D5440" w:rsidP="005D5440">
      <w:pPr>
        <w:rPr>
          <w:b/>
          <w:u w:val="single"/>
        </w:rPr>
      </w:pPr>
      <w:r w:rsidRPr="00E675F1">
        <w:rPr>
          <w:b/>
          <w:u w:val="single"/>
        </w:rPr>
        <w:t>C/</w:t>
      </w:r>
      <w:r>
        <w:rPr>
          <w:b/>
          <w:u w:val="single"/>
        </w:rPr>
        <w:t>20</w:t>
      </w:r>
      <w:r w:rsidR="000C7E2C">
        <w:rPr>
          <w:b/>
          <w:u w:val="single"/>
        </w:rPr>
        <w:t>2</w:t>
      </w:r>
      <w:r w:rsidRPr="00E675F1">
        <w:rPr>
          <w:b/>
          <w:u w:val="single"/>
        </w:rPr>
        <w:t>/25 – M</w:t>
      </w:r>
      <w:r>
        <w:rPr>
          <w:b/>
          <w:u w:val="single"/>
        </w:rPr>
        <w:t>9</w:t>
      </w:r>
      <w:r w:rsidRPr="00E675F1">
        <w:rPr>
          <w:b/>
          <w:u w:val="single"/>
        </w:rPr>
        <w:t xml:space="preserve"> Item ID:</w:t>
      </w:r>
      <w:r>
        <w:rPr>
          <w:b/>
          <w:u w:val="single"/>
        </w:rPr>
        <w:t xml:space="preserve"> </w:t>
      </w:r>
      <w:r w:rsidRPr="00E675F1">
        <w:rPr>
          <w:b/>
          <w:u w:val="single"/>
        </w:rPr>
        <w:t>8</w:t>
      </w:r>
      <w:r>
        <w:rPr>
          <w:b/>
          <w:u w:val="single"/>
        </w:rPr>
        <w:t>6691</w:t>
      </w:r>
      <w:r w:rsidRPr="00E675F1">
        <w:rPr>
          <w:b/>
          <w:u w:val="single"/>
        </w:rPr>
        <w:t xml:space="preserve"> – </w:t>
      </w:r>
      <w:r w:rsidR="00830521" w:rsidRPr="00830521">
        <w:rPr>
          <w:b/>
          <w:u w:val="single"/>
        </w:rPr>
        <w:t>Green Isle Business Park off the Green Isle Road</w:t>
      </w:r>
    </w:p>
    <w:p w14:paraId="6511034F" w14:textId="77777777" w:rsidR="005D5440" w:rsidRPr="00C730EA" w:rsidRDefault="005D5440" w:rsidP="005D5440">
      <w:r w:rsidRPr="00C730EA">
        <w:t>Proposed by Councillor</w:t>
      </w:r>
      <w:r>
        <w:t xml:space="preserve"> </w:t>
      </w:r>
      <w:r>
        <w:rPr>
          <w:bCs/>
        </w:rPr>
        <w:t>E. Ó Broin</w:t>
      </w:r>
      <w:r w:rsidRPr="00C730EA">
        <w:t xml:space="preserve"> and seconded by Councillor </w:t>
      </w:r>
      <w:r>
        <w:t>S. O’Hara</w:t>
      </w:r>
      <w:r w:rsidRPr="00C730EA">
        <w:t>.</w:t>
      </w:r>
    </w:p>
    <w:p w14:paraId="7CE4359D" w14:textId="77777777" w:rsidR="00830521" w:rsidRDefault="00830521" w:rsidP="005D5440">
      <w:pPr>
        <w:rPr>
          <w:bCs/>
        </w:rPr>
      </w:pPr>
      <w:r w:rsidRPr="00830521">
        <w:rPr>
          <w:bCs/>
        </w:rPr>
        <w:t>That this Area Committee, in order to facilitate pedestrian access to the creche, gym and cafe in the Green Isle Business Park off the Green Isle Road in Clondalkin, agrees that either the footpath from the Green Isle Hotel be extended or a pedestrian crossing created at the vehicle entrance to the Industrial Estate.</w:t>
      </w:r>
    </w:p>
    <w:p w14:paraId="43CEAAAD" w14:textId="74A51A05" w:rsidR="005D5440" w:rsidRPr="007E7C60" w:rsidRDefault="005D5440" w:rsidP="005D5440">
      <w:pPr>
        <w:rPr>
          <w:b/>
        </w:rPr>
      </w:pPr>
      <w:r w:rsidRPr="007E7C60">
        <w:rPr>
          <w:bCs/>
        </w:rPr>
        <w:t xml:space="preserve">The following report by the Chief Executive which had been circulated was </w:t>
      </w:r>
      <w:r w:rsidRPr="007E7C60">
        <w:rPr>
          <w:b/>
        </w:rPr>
        <w:t>READ:</w:t>
      </w:r>
    </w:p>
    <w:p w14:paraId="0BB4549A" w14:textId="39B068FB" w:rsidR="004468E7" w:rsidRPr="004468E7" w:rsidRDefault="004468E7" w:rsidP="004468E7">
      <w:pPr>
        <w:rPr>
          <w:bCs/>
        </w:rPr>
      </w:pPr>
      <w:r w:rsidRPr="004468E7">
        <w:rPr>
          <w:bCs/>
        </w:rPr>
        <w:t>The Traffic Section has assessed the location at the entrance to the Green Isle Business Park off Green Isle Road. Unfortunately, due to space constraints, it is not feasible to install a footpath on south side of the Green Isle Road.  The average width available is 1.4m wide. This is insufficient for a code compliant footpath. The existing development’s walls and boundary fences significantly limit the available space for such works.</w:t>
      </w:r>
    </w:p>
    <w:p w14:paraId="478AA586" w14:textId="6A9AC24E" w:rsidR="004468E7" w:rsidRPr="004468E7" w:rsidRDefault="004468E7" w:rsidP="004468E7">
      <w:pPr>
        <w:rPr>
          <w:bCs/>
        </w:rPr>
      </w:pPr>
      <w:r w:rsidRPr="004468E7">
        <w:rPr>
          <w:bCs/>
        </w:rPr>
        <w:t>Furthermore, the existing geometry of the location does not allow a pedestrian crossing to be installed that would meet current design and safety standards. A Compulsory Purchase Order would be required to acquire the necessary land for the infrastructure.  There are stringent criteria which must be met for a CPO to be granted.  A CPO is likely not to be granted due to landowner objections.  The CPO process is very expensive to conduct and is only used where there is a strategically important need demonstrated by the Local Authority.  The CPO process is usually reserved for very large and strategically important projects.</w:t>
      </w:r>
    </w:p>
    <w:p w14:paraId="4C18EE4B" w14:textId="77777777" w:rsidR="004468E7" w:rsidRDefault="004468E7" w:rsidP="004468E7">
      <w:pPr>
        <w:rPr>
          <w:bCs/>
        </w:rPr>
      </w:pPr>
      <w:r w:rsidRPr="004468E7">
        <w:rPr>
          <w:bCs/>
        </w:rPr>
        <w:t>It is acknowledged that it would be a good idea to extend a footpath on safety grounds.  However, in this particular instance there are too many constraints to overcome to provide a safe footpath link or pedestrian crossing.</w:t>
      </w:r>
    </w:p>
    <w:p w14:paraId="145893BC" w14:textId="2F5D1F44" w:rsidR="005D5440" w:rsidRDefault="005D5440" w:rsidP="004468E7">
      <w:pPr>
        <w:rPr>
          <w:bCs/>
        </w:rPr>
      </w:pPr>
      <w:r w:rsidRPr="00C730EA">
        <w:rPr>
          <w:bCs/>
        </w:rPr>
        <w:t>A discussion followed with</w:t>
      </w:r>
      <w:r>
        <w:rPr>
          <w:bCs/>
        </w:rPr>
        <w:t xml:space="preserve"> </w:t>
      </w:r>
      <w:r w:rsidRPr="00C730EA">
        <w:rPr>
          <w:bCs/>
        </w:rPr>
        <w:t>contribution</w:t>
      </w:r>
      <w:r>
        <w:rPr>
          <w:bCs/>
        </w:rPr>
        <w:t>s</w:t>
      </w:r>
      <w:r w:rsidRPr="00C730EA">
        <w:rPr>
          <w:bCs/>
        </w:rPr>
        <w:t xml:space="preserve"> from Councillor</w:t>
      </w:r>
      <w:r>
        <w:rPr>
          <w:bCs/>
        </w:rPr>
        <w:t>s E. Ó Broin and W. Carey.</w:t>
      </w:r>
    </w:p>
    <w:p w14:paraId="46E79A49" w14:textId="1EF39F91" w:rsidR="00913956" w:rsidRDefault="005D5440" w:rsidP="005462AD">
      <w:pPr>
        <w:rPr>
          <w:b/>
        </w:rPr>
      </w:pPr>
      <w:r>
        <w:rPr>
          <w:bCs/>
        </w:rPr>
        <w:t>Mr. John Hegarty</w:t>
      </w:r>
      <w:r w:rsidRPr="007E7C60">
        <w:rPr>
          <w:bCs/>
        </w:rPr>
        <w:t xml:space="preserve">, </w:t>
      </w:r>
      <w:r>
        <w:rPr>
          <w:rFonts w:cstheme="minorHAnsi"/>
        </w:rPr>
        <w:t>Senior Engineer</w:t>
      </w:r>
      <w:r w:rsidRPr="007E7C60">
        <w:rPr>
          <w:bCs/>
        </w:rPr>
        <w:t xml:space="preserve"> responded to the members queries and the motion was </w:t>
      </w:r>
      <w:r w:rsidRPr="007E7C60">
        <w:rPr>
          <w:b/>
        </w:rPr>
        <w:t>AGREED.</w:t>
      </w:r>
    </w:p>
    <w:p w14:paraId="136AD72A" w14:textId="77777777" w:rsidR="00AA4463" w:rsidRDefault="00AA4463" w:rsidP="005462AD">
      <w:pPr>
        <w:rPr>
          <w:b/>
        </w:rPr>
      </w:pPr>
    </w:p>
    <w:p w14:paraId="4ED66B23" w14:textId="77777777" w:rsidR="00AA4463" w:rsidRDefault="00AA4463" w:rsidP="005462AD">
      <w:pPr>
        <w:rPr>
          <w:b/>
        </w:rPr>
      </w:pPr>
    </w:p>
    <w:p w14:paraId="3C56C91E" w14:textId="77777777" w:rsidR="005462AD" w:rsidRPr="00667125" w:rsidRDefault="005462AD" w:rsidP="00F50A96">
      <w:pPr>
        <w:rPr>
          <w:color w:val="000000" w:themeColor="text1"/>
        </w:rPr>
      </w:pPr>
    </w:p>
    <w:p w14:paraId="4710F4EF" w14:textId="77777777" w:rsidR="006E20F3" w:rsidRPr="00541496" w:rsidRDefault="006E20F3" w:rsidP="006E20F3">
      <w:pPr>
        <w:jc w:val="center"/>
        <w:rPr>
          <w:b/>
          <w:bCs/>
          <w:sz w:val="36"/>
          <w:szCs w:val="36"/>
          <w:u w:val="single"/>
        </w:rPr>
      </w:pPr>
      <w:r w:rsidRPr="001408B2">
        <w:rPr>
          <w:b/>
          <w:bCs/>
          <w:sz w:val="36"/>
          <w:szCs w:val="36"/>
          <w:u w:val="single"/>
        </w:rPr>
        <w:lastRenderedPageBreak/>
        <w:t>Libraries &amp; Arts</w:t>
      </w:r>
    </w:p>
    <w:p w14:paraId="17412FA9" w14:textId="77777777" w:rsidR="00725E5F" w:rsidRDefault="00725E5F" w:rsidP="006E20F3">
      <w:pPr>
        <w:rPr>
          <w:b/>
          <w:u w:val="single"/>
        </w:rPr>
      </w:pPr>
    </w:p>
    <w:p w14:paraId="6819D885" w14:textId="137D72D2" w:rsidR="006E20F3" w:rsidRPr="000D154C" w:rsidRDefault="006E20F3" w:rsidP="006E20F3">
      <w:pPr>
        <w:rPr>
          <w:bCs/>
        </w:rPr>
      </w:pPr>
      <w:r w:rsidRPr="001408B2">
        <w:rPr>
          <w:b/>
          <w:u w:val="single"/>
        </w:rPr>
        <w:t>C/</w:t>
      </w:r>
      <w:r w:rsidR="00CF2BC2">
        <w:rPr>
          <w:b/>
          <w:u w:val="single"/>
        </w:rPr>
        <w:t>20</w:t>
      </w:r>
      <w:r w:rsidR="000C7E2C">
        <w:rPr>
          <w:b/>
          <w:u w:val="single"/>
        </w:rPr>
        <w:t>3</w:t>
      </w:r>
      <w:r w:rsidRPr="001408B2">
        <w:rPr>
          <w:b/>
          <w:u w:val="single"/>
        </w:rPr>
        <w:t>/2</w:t>
      </w:r>
      <w:r>
        <w:rPr>
          <w:b/>
          <w:u w:val="single"/>
        </w:rPr>
        <w:t>5</w:t>
      </w:r>
      <w:r w:rsidRPr="001408B2">
        <w:rPr>
          <w:b/>
          <w:u w:val="single"/>
        </w:rPr>
        <w:t xml:space="preserve"> – </w:t>
      </w:r>
      <w:r w:rsidRPr="001408B2">
        <w:rPr>
          <w:b/>
          <w:bCs/>
          <w:u w:val="single"/>
        </w:rPr>
        <w:t>H</w:t>
      </w:r>
      <w:r>
        <w:rPr>
          <w:b/>
          <w:bCs/>
          <w:u w:val="single"/>
        </w:rPr>
        <w:t>1</w:t>
      </w:r>
      <w:r w:rsidR="00CF2BC2">
        <w:rPr>
          <w:b/>
          <w:bCs/>
          <w:u w:val="single"/>
        </w:rPr>
        <w:t>2</w:t>
      </w:r>
      <w:r w:rsidRPr="001408B2">
        <w:rPr>
          <w:b/>
          <w:bCs/>
          <w:u w:val="single"/>
        </w:rPr>
        <w:t xml:space="preserve"> Item ID:</w:t>
      </w:r>
      <w:r w:rsidR="00A91F72">
        <w:rPr>
          <w:b/>
          <w:bCs/>
          <w:u w:val="single"/>
        </w:rPr>
        <w:t xml:space="preserve"> </w:t>
      </w:r>
      <w:r w:rsidRPr="001408B2">
        <w:rPr>
          <w:b/>
          <w:bCs/>
          <w:u w:val="single"/>
        </w:rPr>
        <w:t>8</w:t>
      </w:r>
      <w:r>
        <w:rPr>
          <w:b/>
          <w:bCs/>
          <w:u w:val="single"/>
        </w:rPr>
        <w:t>6</w:t>
      </w:r>
      <w:r w:rsidR="003B4D8F">
        <w:rPr>
          <w:b/>
          <w:bCs/>
          <w:u w:val="single"/>
        </w:rPr>
        <w:t>836</w:t>
      </w:r>
      <w:r w:rsidRPr="001408B2">
        <w:rPr>
          <w:b/>
          <w:bCs/>
          <w:u w:val="single"/>
        </w:rPr>
        <w:t xml:space="preserve"> – Application for Arts grants.</w:t>
      </w:r>
    </w:p>
    <w:p w14:paraId="42944F24" w14:textId="77777777" w:rsidR="006E20F3" w:rsidRDefault="006E20F3" w:rsidP="006E20F3">
      <w:r w:rsidRPr="001408B2">
        <w:t>(No Business)</w:t>
      </w:r>
    </w:p>
    <w:p w14:paraId="4EACF656" w14:textId="77777777" w:rsidR="006E20F3" w:rsidRPr="000D154C" w:rsidRDefault="006E20F3" w:rsidP="006E20F3"/>
    <w:p w14:paraId="5C732E69" w14:textId="4EAAA559" w:rsidR="006E20F3" w:rsidRPr="001408B2" w:rsidRDefault="006E20F3" w:rsidP="006E20F3">
      <w:pPr>
        <w:rPr>
          <w:b/>
          <w:bCs/>
          <w:u w:val="single"/>
        </w:rPr>
      </w:pPr>
      <w:r w:rsidRPr="001408B2">
        <w:rPr>
          <w:b/>
          <w:u w:val="single"/>
        </w:rPr>
        <w:t>C/</w:t>
      </w:r>
      <w:r w:rsidR="003B4D8F">
        <w:rPr>
          <w:b/>
          <w:u w:val="single"/>
        </w:rPr>
        <w:t>20</w:t>
      </w:r>
      <w:r w:rsidR="000C7E2C">
        <w:rPr>
          <w:b/>
          <w:u w:val="single"/>
        </w:rPr>
        <w:t>4</w:t>
      </w:r>
      <w:r w:rsidRPr="001408B2">
        <w:rPr>
          <w:b/>
          <w:u w:val="single"/>
        </w:rPr>
        <w:t>/2</w:t>
      </w:r>
      <w:r>
        <w:rPr>
          <w:b/>
          <w:u w:val="single"/>
        </w:rPr>
        <w:t>5</w:t>
      </w:r>
      <w:r w:rsidRPr="001408B2">
        <w:rPr>
          <w:b/>
          <w:u w:val="single"/>
        </w:rPr>
        <w:t xml:space="preserve"> – </w:t>
      </w:r>
      <w:r w:rsidRPr="001408B2">
        <w:rPr>
          <w:b/>
          <w:bCs/>
          <w:u w:val="single"/>
        </w:rPr>
        <w:t>H</w:t>
      </w:r>
      <w:r>
        <w:rPr>
          <w:b/>
          <w:bCs/>
          <w:u w:val="single"/>
        </w:rPr>
        <w:t>1</w:t>
      </w:r>
      <w:r w:rsidR="003B4D8F">
        <w:rPr>
          <w:b/>
          <w:bCs/>
          <w:u w:val="single"/>
        </w:rPr>
        <w:t>3</w:t>
      </w:r>
      <w:r w:rsidRPr="001408B2">
        <w:rPr>
          <w:b/>
          <w:bCs/>
          <w:u w:val="single"/>
        </w:rPr>
        <w:t xml:space="preserve"> Item ID:</w:t>
      </w:r>
      <w:r w:rsidR="00A91F72">
        <w:rPr>
          <w:b/>
          <w:bCs/>
          <w:u w:val="single"/>
        </w:rPr>
        <w:t xml:space="preserve"> </w:t>
      </w:r>
      <w:r w:rsidRPr="001408B2">
        <w:rPr>
          <w:b/>
          <w:bCs/>
          <w:u w:val="single"/>
        </w:rPr>
        <w:t>8</w:t>
      </w:r>
      <w:r>
        <w:rPr>
          <w:b/>
          <w:bCs/>
          <w:u w:val="single"/>
        </w:rPr>
        <w:t>6</w:t>
      </w:r>
      <w:r w:rsidR="00342842">
        <w:rPr>
          <w:b/>
          <w:bCs/>
          <w:u w:val="single"/>
        </w:rPr>
        <w:t>849</w:t>
      </w:r>
      <w:r w:rsidRPr="001408B2">
        <w:rPr>
          <w:b/>
          <w:bCs/>
          <w:u w:val="single"/>
        </w:rPr>
        <w:t xml:space="preserve"> – Library News &amp; Events</w:t>
      </w:r>
    </w:p>
    <w:p w14:paraId="49C864EF" w14:textId="6AEF2C6B" w:rsidR="006E20F3" w:rsidRDefault="006E20F3" w:rsidP="006E20F3">
      <w:r w:rsidRPr="001408B2">
        <w:t xml:space="preserve">The following report was presented by Ms. </w:t>
      </w:r>
      <w:r w:rsidR="00EC334A">
        <w:t>L. Corry</w:t>
      </w:r>
      <w:r w:rsidRPr="001408B2">
        <w:t xml:space="preserve">, </w:t>
      </w:r>
      <w:r w:rsidR="003B16CB">
        <w:t>Senior Executive Librarian</w:t>
      </w:r>
    </w:p>
    <w:p w14:paraId="27D50928" w14:textId="18B9B526" w:rsidR="006E20F3" w:rsidRPr="007D25E2" w:rsidRDefault="006E20F3" w:rsidP="006E20F3">
      <w:hyperlink r:id="rId15" w:history="1">
        <w:r w:rsidRPr="003D6D00">
          <w:rPr>
            <w:rStyle w:val="Hyperlink"/>
          </w:rPr>
          <w:t>Library News &amp; Events</w:t>
        </w:r>
      </w:hyperlink>
    </w:p>
    <w:p w14:paraId="32CCFF53" w14:textId="6FF78CAB" w:rsidR="006E20F3" w:rsidRPr="001408B2" w:rsidRDefault="006E20F3" w:rsidP="006E20F3">
      <w:r w:rsidRPr="001408B2">
        <w:t>A discussion followed with contributions by Councillors S. O’Hara,</w:t>
      </w:r>
      <w:r>
        <w:t xml:space="preserve"> </w:t>
      </w:r>
      <w:r w:rsidRPr="001408B2">
        <w:t>W. Carey</w:t>
      </w:r>
      <w:r>
        <w:t xml:space="preserve">, </w:t>
      </w:r>
      <w:r>
        <w:rPr>
          <w:bCs/>
        </w:rPr>
        <w:t>and</w:t>
      </w:r>
      <w:r>
        <w:t xml:space="preserve"> </w:t>
      </w:r>
      <w:r w:rsidRPr="001408B2">
        <w:t>E. Ó Broin</w:t>
      </w:r>
      <w:r>
        <w:t xml:space="preserve">. </w:t>
      </w:r>
    </w:p>
    <w:p w14:paraId="3024E14F" w14:textId="6B5AE35A" w:rsidR="006E20F3" w:rsidRDefault="006E20F3" w:rsidP="006E20F3">
      <w:pPr>
        <w:rPr>
          <w:b/>
          <w:bCs/>
        </w:rPr>
      </w:pPr>
      <w:r w:rsidRPr="001408B2">
        <w:t xml:space="preserve">Ms. </w:t>
      </w:r>
      <w:r w:rsidR="00BD556D" w:rsidRPr="00BD556D">
        <w:t>L. Corry, Senior Executive Librarian</w:t>
      </w:r>
      <w:r w:rsidR="00BD556D">
        <w:t>,</w:t>
      </w:r>
      <w:r w:rsidR="00BD556D" w:rsidRPr="00BD556D">
        <w:t xml:space="preserve"> </w:t>
      </w:r>
      <w:r w:rsidRPr="001408B2">
        <w:t xml:space="preserve">responded to members queries and the report was </w:t>
      </w:r>
      <w:r w:rsidRPr="001408B2">
        <w:rPr>
          <w:b/>
          <w:bCs/>
        </w:rPr>
        <w:t xml:space="preserve">NOTED. </w:t>
      </w:r>
    </w:p>
    <w:p w14:paraId="280E1ABA" w14:textId="77777777" w:rsidR="00AA4463" w:rsidRPr="00541496" w:rsidRDefault="00AA4463" w:rsidP="006E20F3">
      <w:pPr>
        <w:rPr>
          <w:b/>
          <w:u w:val="single"/>
        </w:rPr>
      </w:pPr>
    </w:p>
    <w:p w14:paraId="11E46526" w14:textId="039636FB" w:rsidR="006E20F3" w:rsidRPr="00C730EA" w:rsidRDefault="006E20F3" w:rsidP="006E20F3">
      <w:pPr>
        <w:rPr>
          <w:b/>
          <w:u w:val="single"/>
        </w:rPr>
      </w:pPr>
      <w:r w:rsidRPr="00C730EA">
        <w:rPr>
          <w:b/>
          <w:u w:val="single"/>
        </w:rPr>
        <w:t>C/</w:t>
      </w:r>
      <w:r w:rsidR="00BD556D">
        <w:rPr>
          <w:b/>
          <w:u w:val="single"/>
        </w:rPr>
        <w:t>20</w:t>
      </w:r>
      <w:r w:rsidR="000C7E2C">
        <w:rPr>
          <w:b/>
          <w:u w:val="single"/>
        </w:rPr>
        <w:t>5/</w:t>
      </w:r>
      <w:r w:rsidRPr="00C730EA">
        <w:rPr>
          <w:b/>
          <w:u w:val="single"/>
        </w:rPr>
        <w:t>2</w:t>
      </w:r>
      <w:r>
        <w:rPr>
          <w:b/>
          <w:u w:val="single"/>
        </w:rPr>
        <w:t>5</w:t>
      </w:r>
      <w:r w:rsidRPr="00C730EA">
        <w:rPr>
          <w:b/>
          <w:u w:val="single"/>
        </w:rPr>
        <w:t xml:space="preserve"> – </w:t>
      </w:r>
      <w:r w:rsidRPr="00C730EA">
        <w:rPr>
          <w:b/>
          <w:bCs/>
          <w:u w:val="single"/>
        </w:rPr>
        <w:t>H</w:t>
      </w:r>
      <w:r>
        <w:rPr>
          <w:b/>
          <w:bCs/>
          <w:u w:val="single"/>
        </w:rPr>
        <w:t>1</w:t>
      </w:r>
      <w:r w:rsidR="00BD556D">
        <w:rPr>
          <w:b/>
          <w:bCs/>
          <w:u w:val="single"/>
        </w:rPr>
        <w:t>4</w:t>
      </w:r>
      <w:r w:rsidRPr="00C730EA">
        <w:rPr>
          <w:b/>
          <w:bCs/>
          <w:u w:val="single"/>
        </w:rPr>
        <w:t xml:space="preserve"> Item ID:</w:t>
      </w:r>
      <w:r w:rsidR="00A91F72">
        <w:rPr>
          <w:b/>
          <w:bCs/>
          <w:u w:val="single"/>
        </w:rPr>
        <w:t xml:space="preserve"> </w:t>
      </w:r>
      <w:r w:rsidRPr="00C730EA">
        <w:rPr>
          <w:b/>
          <w:bCs/>
          <w:u w:val="single"/>
        </w:rPr>
        <w:t>8</w:t>
      </w:r>
      <w:r>
        <w:rPr>
          <w:b/>
          <w:bCs/>
          <w:u w:val="single"/>
        </w:rPr>
        <w:t>6</w:t>
      </w:r>
      <w:r w:rsidR="00E6356F">
        <w:rPr>
          <w:b/>
          <w:bCs/>
          <w:u w:val="single"/>
        </w:rPr>
        <w:t>855</w:t>
      </w:r>
      <w:r w:rsidRPr="00C730EA">
        <w:rPr>
          <w:b/>
          <w:bCs/>
          <w:u w:val="single"/>
        </w:rPr>
        <w:t xml:space="preserve"> – New Works</w:t>
      </w:r>
    </w:p>
    <w:p w14:paraId="34351C79" w14:textId="1674F5B9" w:rsidR="006E20F3" w:rsidRDefault="006E20F3" w:rsidP="006E20F3">
      <w:r w:rsidRPr="00C730EA">
        <w:t>(No Business)</w:t>
      </w:r>
    </w:p>
    <w:p w14:paraId="42F3573C" w14:textId="77777777" w:rsidR="00AA4463" w:rsidRPr="00541496" w:rsidRDefault="00AA4463" w:rsidP="006E20F3"/>
    <w:p w14:paraId="74921896" w14:textId="34C7E106" w:rsidR="006E20F3" w:rsidRPr="00C730EA" w:rsidRDefault="006E20F3" w:rsidP="006E20F3">
      <w:pPr>
        <w:rPr>
          <w:b/>
          <w:bCs/>
          <w:u w:val="single"/>
        </w:rPr>
      </w:pPr>
      <w:r w:rsidRPr="00C730EA">
        <w:rPr>
          <w:b/>
          <w:bCs/>
          <w:u w:val="single"/>
        </w:rPr>
        <w:t>C/</w:t>
      </w:r>
      <w:r w:rsidR="00E6356F">
        <w:rPr>
          <w:b/>
          <w:bCs/>
          <w:u w:val="single"/>
        </w:rPr>
        <w:t>20</w:t>
      </w:r>
      <w:r w:rsidR="000C7E2C">
        <w:rPr>
          <w:b/>
          <w:bCs/>
          <w:u w:val="single"/>
        </w:rPr>
        <w:t>6</w:t>
      </w:r>
      <w:r w:rsidRPr="00C730EA">
        <w:rPr>
          <w:b/>
          <w:bCs/>
          <w:u w:val="single"/>
        </w:rPr>
        <w:t>/2</w:t>
      </w:r>
      <w:r>
        <w:rPr>
          <w:b/>
          <w:bCs/>
          <w:u w:val="single"/>
        </w:rPr>
        <w:t>5</w:t>
      </w:r>
      <w:r w:rsidRPr="00C730EA">
        <w:rPr>
          <w:b/>
          <w:bCs/>
          <w:u w:val="single"/>
        </w:rPr>
        <w:t xml:space="preserve"> – C</w:t>
      </w:r>
      <w:r w:rsidR="00E6356F">
        <w:rPr>
          <w:b/>
          <w:bCs/>
          <w:u w:val="single"/>
        </w:rPr>
        <w:t>8</w:t>
      </w:r>
      <w:r w:rsidRPr="00C730EA">
        <w:rPr>
          <w:b/>
          <w:bCs/>
          <w:u w:val="single"/>
        </w:rPr>
        <w:t xml:space="preserve"> Item ID:</w:t>
      </w:r>
      <w:r w:rsidR="00A91F72">
        <w:rPr>
          <w:b/>
          <w:bCs/>
          <w:u w:val="single"/>
        </w:rPr>
        <w:t xml:space="preserve"> </w:t>
      </w:r>
      <w:r w:rsidRPr="00C730EA">
        <w:rPr>
          <w:b/>
          <w:bCs/>
          <w:u w:val="single"/>
        </w:rPr>
        <w:t>8</w:t>
      </w:r>
      <w:r>
        <w:rPr>
          <w:b/>
          <w:bCs/>
          <w:u w:val="single"/>
        </w:rPr>
        <w:t>6</w:t>
      </w:r>
      <w:r w:rsidR="00E6356F">
        <w:rPr>
          <w:b/>
          <w:bCs/>
          <w:u w:val="single"/>
        </w:rPr>
        <w:t>842</w:t>
      </w:r>
      <w:r w:rsidRPr="00C730EA">
        <w:rPr>
          <w:b/>
          <w:bCs/>
          <w:u w:val="single"/>
        </w:rPr>
        <w:t xml:space="preserve"> – Correspondence</w:t>
      </w:r>
    </w:p>
    <w:p w14:paraId="23C6200A" w14:textId="77777777" w:rsidR="006E20F3" w:rsidRDefault="006E20F3" w:rsidP="006E20F3">
      <w:r w:rsidRPr="00C730EA">
        <w:t>(No Business)</w:t>
      </w:r>
    </w:p>
    <w:p w14:paraId="2CFEF2D7" w14:textId="14ADA08A" w:rsidR="006E20F3" w:rsidRPr="007E7C60" w:rsidRDefault="006E20F3" w:rsidP="006E20F3">
      <w:pPr>
        <w:rPr>
          <w:bCs/>
        </w:rPr>
      </w:pPr>
    </w:p>
    <w:p w14:paraId="4A9787A5" w14:textId="77777777" w:rsidR="006E20F3" w:rsidRDefault="006E20F3" w:rsidP="006E20F3">
      <w:pPr>
        <w:jc w:val="center"/>
        <w:rPr>
          <w:b/>
          <w:bCs/>
          <w:sz w:val="36"/>
          <w:szCs w:val="36"/>
          <w:u w:val="single"/>
        </w:rPr>
      </w:pPr>
      <w:r>
        <w:rPr>
          <w:b/>
          <w:bCs/>
          <w:sz w:val="36"/>
          <w:szCs w:val="36"/>
          <w:u w:val="single"/>
        </w:rPr>
        <w:t>Economic Development</w:t>
      </w:r>
    </w:p>
    <w:p w14:paraId="4F758607" w14:textId="7310729A" w:rsidR="00725E5F" w:rsidRPr="001C5BA3" w:rsidRDefault="00725E5F" w:rsidP="00725E5F">
      <w:pPr>
        <w:rPr>
          <w:b/>
          <w:u w:val="single"/>
        </w:rPr>
      </w:pPr>
      <w:r w:rsidRPr="001C5BA3">
        <w:rPr>
          <w:b/>
          <w:u w:val="single"/>
        </w:rPr>
        <w:t>C/</w:t>
      </w:r>
      <w:r>
        <w:rPr>
          <w:b/>
          <w:u w:val="single"/>
        </w:rPr>
        <w:t>20</w:t>
      </w:r>
      <w:r w:rsidR="000C7E2C">
        <w:rPr>
          <w:b/>
          <w:u w:val="single"/>
        </w:rPr>
        <w:t>7</w:t>
      </w:r>
      <w:r w:rsidRPr="001C5BA3">
        <w:rPr>
          <w:b/>
          <w:u w:val="single"/>
        </w:rPr>
        <w:t>/2</w:t>
      </w:r>
      <w:r>
        <w:rPr>
          <w:b/>
          <w:u w:val="single"/>
        </w:rPr>
        <w:t>5</w:t>
      </w:r>
      <w:r w:rsidRPr="001C5BA3">
        <w:rPr>
          <w:b/>
          <w:u w:val="single"/>
        </w:rPr>
        <w:t xml:space="preserve"> – Q</w:t>
      </w:r>
      <w:r>
        <w:rPr>
          <w:b/>
          <w:u w:val="single"/>
        </w:rPr>
        <w:t>17</w:t>
      </w:r>
      <w:r w:rsidRPr="001C5BA3">
        <w:rPr>
          <w:b/>
          <w:u w:val="single"/>
        </w:rPr>
        <w:t xml:space="preserve"> Item ID:</w:t>
      </w:r>
      <w:r w:rsidR="00A91F72">
        <w:rPr>
          <w:b/>
          <w:u w:val="single"/>
        </w:rPr>
        <w:t xml:space="preserve"> </w:t>
      </w:r>
      <w:r w:rsidRPr="001C5BA3">
        <w:rPr>
          <w:b/>
          <w:u w:val="single"/>
        </w:rPr>
        <w:t>8</w:t>
      </w:r>
      <w:r>
        <w:rPr>
          <w:b/>
          <w:u w:val="single"/>
        </w:rPr>
        <w:t>6</w:t>
      </w:r>
      <w:r w:rsidR="009F7DD0">
        <w:rPr>
          <w:b/>
          <w:u w:val="single"/>
        </w:rPr>
        <w:t>747</w:t>
      </w:r>
      <w:r>
        <w:rPr>
          <w:b/>
          <w:u w:val="single"/>
        </w:rPr>
        <w:t xml:space="preserve"> </w:t>
      </w:r>
      <w:r w:rsidRPr="001C5BA3">
        <w:rPr>
          <w:b/>
          <w:u w:val="single"/>
        </w:rPr>
        <w:t xml:space="preserve">– </w:t>
      </w:r>
      <w:r w:rsidR="009F7DD0" w:rsidRPr="009F7DD0">
        <w:rPr>
          <w:b/>
          <w:u w:val="single"/>
        </w:rPr>
        <w:t>Grand Canal Greenway Allocation</w:t>
      </w:r>
    </w:p>
    <w:p w14:paraId="6AA39FD8" w14:textId="70387012" w:rsidR="00725E5F" w:rsidRDefault="00725E5F" w:rsidP="00725E5F">
      <w:pPr>
        <w:rPr>
          <w:bCs/>
        </w:rPr>
      </w:pPr>
      <w:r w:rsidRPr="006D0FB0">
        <w:rPr>
          <w:bCs/>
        </w:rPr>
        <w:t xml:space="preserve">Proposed by </w:t>
      </w:r>
      <w:r w:rsidRPr="00EF07DF">
        <w:rPr>
          <w:bCs/>
        </w:rPr>
        <w:t xml:space="preserve">Councillor </w:t>
      </w:r>
      <w:r w:rsidR="00025626">
        <w:rPr>
          <w:bCs/>
        </w:rPr>
        <w:t>E. Ó Broin</w:t>
      </w:r>
    </w:p>
    <w:p w14:paraId="031536B0" w14:textId="77777777" w:rsidR="00025626" w:rsidRDefault="00025626" w:rsidP="00725E5F">
      <w:pPr>
        <w:rPr>
          <w:bCs/>
        </w:rPr>
      </w:pPr>
      <w:r w:rsidRPr="00025626">
        <w:rPr>
          <w:bCs/>
        </w:rPr>
        <w:t>To ask the Chief Executive if the two million euro announced recently by Minister O'Brien for the Grand Canal Greenway to Hazelhatch, is in addition to, or replacing the 1.6 million euro announced for the same project by Minister Eamon Ryan a number of years ago?</w:t>
      </w:r>
    </w:p>
    <w:p w14:paraId="323BA586" w14:textId="00A4BA10" w:rsidR="006E20F3" w:rsidRDefault="00725E5F" w:rsidP="006E20F3">
      <w:pPr>
        <w:rPr>
          <w:bCs/>
        </w:rPr>
      </w:pPr>
      <w:r w:rsidRPr="001C5BA3">
        <w:rPr>
          <w:b/>
        </w:rPr>
        <w:t>REPLY:</w:t>
      </w:r>
      <w:r w:rsidRPr="001C5BA3">
        <w:rPr>
          <w:bCs/>
        </w:rPr>
        <w:t xml:space="preserve"> </w:t>
      </w:r>
      <w:r w:rsidRPr="00EF07DF">
        <w:rPr>
          <w:bCs/>
        </w:rPr>
        <w:t> </w:t>
      </w:r>
      <w:r w:rsidR="000C4C1B" w:rsidRPr="000C4C1B">
        <w:rPr>
          <w:bCs/>
        </w:rPr>
        <w:t>The recently announced allocation replaces the previous one which was not drawn down due to delays in the commencement of the project.</w:t>
      </w:r>
    </w:p>
    <w:p w14:paraId="52905A25" w14:textId="77777777" w:rsidR="00AA4463" w:rsidRPr="000C4C1B" w:rsidRDefault="00AA4463" w:rsidP="006E20F3">
      <w:pPr>
        <w:rPr>
          <w:bCs/>
        </w:rPr>
      </w:pPr>
    </w:p>
    <w:p w14:paraId="3549E4B1" w14:textId="59096C77" w:rsidR="006E20F3" w:rsidRPr="00C730EA" w:rsidRDefault="006E20F3" w:rsidP="006E20F3">
      <w:pPr>
        <w:rPr>
          <w:b/>
          <w:u w:val="single"/>
        </w:rPr>
      </w:pPr>
      <w:r w:rsidRPr="00C730EA">
        <w:rPr>
          <w:b/>
          <w:u w:val="single"/>
        </w:rPr>
        <w:t>C/</w:t>
      </w:r>
      <w:r w:rsidR="000C4C1B">
        <w:rPr>
          <w:b/>
          <w:u w:val="single"/>
        </w:rPr>
        <w:t>20</w:t>
      </w:r>
      <w:r w:rsidR="000C7E2C">
        <w:rPr>
          <w:b/>
          <w:u w:val="single"/>
        </w:rPr>
        <w:t>8</w:t>
      </w:r>
      <w:r w:rsidRPr="00C730EA">
        <w:rPr>
          <w:b/>
          <w:u w:val="single"/>
        </w:rPr>
        <w:t>/2</w:t>
      </w:r>
      <w:r>
        <w:rPr>
          <w:b/>
          <w:u w:val="single"/>
        </w:rPr>
        <w:t>5</w:t>
      </w:r>
      <w:r w:rsidRPr="00C730EA">
        <w:rPr>
          <w:b/>
          <w:u w:val="single"/>
        </w:rPr>
        <w:t xml:space="preserve"> – </w:t>
      </w:r>
      <w:r w:rsidRPr="00C730EA">
        <w:rPr>
          <w:b/>
          <w:bCs/>
          <w:u w:val="single"/>
        </w:rPr>
        <w:t>H</w:t>
      </w:r>
      <w:r>
        <w:rPr>
          <w:b/>
          <w:bCs/>
          <w:u w:val="single"/>
        </w:rPr>
        <w:t>1</w:t>
      </w:r>
      <w:r w:rsidR="000C4C1B">
        <w:rPr>
          <w:b/>
          <w:bCs/>
          <w:u w:val="single"/>
        </w:rPr>
        <w:t>5</w:t>
      </w:r>
      <w:r w:rsidRPr="00C730EA">
        <w:rPr>
          <w:b/>
          <w:bCs/>
          <w:u w:val="single"/>
        </w:rPr>
        <w:t xml:space="preserve"> Item ID:</w:t>
      </w:r>
      <w:r w:rsidR="00A91F72">
        <w:rPr>
          <w:b/>
          <w:bCs/>
          <w:u w:val="single"/>
        </w:rPr>
        <w:t xml:space="preserve"> </w:t>
      </w:r>
      <w:r w:rsidRPr="00C730EA">
        <w:rPr>
          <w:b/>
          <w:bCs/>
          <w:u w:val="single"/>
        </w:rPr>
        <w:t>8</w:t>
      </w:r>
      <w:r>
        <w:rPr>
          <w:b/>
          <w:bCs/>
          <w:u w:val="single"/>
        </w:rPr>
        <w:t>6</w:t>
      </w:r>
      <w:r w:rsidR="004140A6">
        <w:rPr>
          <w:b/>
          <w:bCs/>
          <w:u w:val="single"/>
        </w:rPr>
        <w:t>852</w:t>
      </w:r>
      <w:r w:rsidRPr="00C730EA">
        <w:rPr>
          <w:b/>
          <w:bCs/>
          <w:u w:val="single"/>
        </w:rPr>
        <w:t xml:space="preserve"> – New Works</w:t>
      </w:r>
    </w:p>
    <w:p w14:paraId="4D0FC7C1" w14:textId="39066FF1" w:rsidR="006E20F3" w:rsidRDefault="006E20F3" w:rsidP="006E20F3">
      <w:r w:rsidRPr="00C730EA">
        <w:t>(No Business)</w:t>
      </w:r>
    </w:p>
    <w:p w14:paraId="361187E6" w14:textId="77777777" w:rsidR="00AA4463" w:rsidRPr="000D154C" w:rsidRDefault="00AA4463" w:rsidP="006E20F3"/>
    <w:p w14:paraId="716F1F56" w14:textId="6FFBAF80" w:rsidR="006E20F3" w:rsidRPr="00C730EA" w:rsidRDefault="006E20F3" w:rsidP="006E20F3">
      <w:pPr>
        <w:rPr>
          <w:b/>
          <w:bCs/>
          <w:u w:val="single"/>
        </w:rPr>
      </w:pPr>
      <w:r w:rsidRPr="00C730EA">
        <w:rPr>
          <w:b/>
          <w:bCs/>
          <w:u w:val="single"/>
        </w:rPr>
        <w:t>C/</w:t>
      </w:r>
      <w:r w:rsidR="004140A6">
        <w:rPr>
          <w:b/>
          <w:bCs/>
          <w:u w:val="single"/>
        </w:rPr>
        <w:t>20</w:t>
      </w:r>
      <w:r w:rsidR="000C7E2C">
        <w:rPr>
          <w:b/>
          <w:bCs/>
          <w:u w:val="single"/>
        </w:rPr>
        <w:t>9</w:t>
      </w:r>
      <w:r w:rsidRPr="00C730EA">
        <w:rPr>
          <w:b/>
          <w:bCs/>
          <w:u w:val="single"/>
        </w:rPr>
        <w:t>/2</w:t>
      </w:r>
      <w:r>
        <w:rPr>
          <w:b/>
          <w:bCs/>
          <w:u w:val="single"/>
        </w:rPr>
        <w:t>5</w:t>
      </w:r>
      <w:r w:rsidRPr="00C730EA">
        <w:rPr>
          <w:b/>
          <w:bCs/>
          <w:u w:val="single"/>
        </w:rPr>
        <w:t xml:space="preserve"> – C</w:t>
      </w:r>
      <w:r w:rsidR="00A91F72">
        <w:rPr>
          <w:b/>
          <w:bCs/>
          <w:u w:val="single"/>
        </w:rPr>
        <w:t>9</w:t>
      </w:r>
      <w:r w:rsidRPr="00C730EA">
        <w:rPr>
          <w:b/>
          <w:bCs/>
          <w:u w:val="single"/>
        </w:rPr>
        <w:t xml:space="preserve"> Item ID:8</w:t>
      </w:r>
      <w:r>
        <w:rPr>
          <w:b/>
          <w:bCs/>
          <w:u w:val="single"/>
        </w:rPr>
        <w:t>6</w:t>
      </w:r>
      <w:r w:rsidR="004140A6">
        <w:rPr>
          <w:b/>
          <w:bCs/>
          <w:u w:val="single"/>
        </w:rPr>
        <w:t>840</w:t>
      </w:r>
      <w:r w:rsidRPr="00C730EA">
        <w:rPr>
          <w:b/>
          <w:bCs/>
          <w:u w:val="single"/>
        </w:rPr>
        <w:t xml:space="preserve"> – Correspondence</w:t>
      </w:r>
    </w:p>
    <w:p w14:paraId="4F12197B" w14:textId="77777777" w:rsidR="006E20F3" w:rsidRDefault="006E20F3" w:rsidP="006E20F3">
      <w:r w:rsidRPr="00C730EA">
        <w:t>(No Business)</w:t>
      </w:r>
    </w:p>
    <w:p w14:paraId="5AB7B1B1" w14:textId="6F700C1A" w:rsidR="00F25368" w:rsidRPr="00C730EA" w:rsidRDefault="00F25368" w:rsidP="00F25368">
      <w:pPr>
        <w:rPr>
          <w:b/>
          <w:u w:val="single"/>
        </w:rPr>
      </w:pPr>
      <w:r w:rsidRPr="00E675F1">
        <w:rPr>
          <w:b/>
          <w:u w:val="single"/>
        </w:rPr>
        <w:lastRenderedPageBreak/>
        <w:t>C/</w:t>
      </w:r>
      <w:r>
        <w:rPr>
          <w:b/>
          <w:u w:val="single"/>
        </w:rPr>
        <w:t>2</w:t>
      </w:r>
      <w:r w:rsidR="000C7E2C">
        <w:rPr>
          <w:b/>
          <w:u w:val="single"/>
        </w:rPr>
        <w:t>10</w:t>
      </w:r>
      <w:r w:rsidRPr="00E675F1">
        <w:rPr>
          <w:b/>
          <w:u w:val="single"/>
        </w:rPr>
        <w:t>/25 – M</w:t>
      </w:r>
      <w:r>
        <w:rPr>
          <w:b/>
          <w:u w:val="single"/>
        </w:rPr>
        <w:t>10</w:t>
      </w:r>
      <w:r w:rsidRPr="00E675F1">
        <w:rPr>
          <w:b/>
          <w:u w:val="single"/>
        </w:rPr>
        <w:t xml:space="preserve"> Item ID:</w:t>
      </w:r>
      <w:r>
        <w:rPr>
          <w:b/>
          <w:u w:val="single"/>
        </w:rPr>
        <w:t xml:space="preserve"> </w:t>
      </w:r>
      <w:r w:rsidRPr="00E675F1">
        <w:rPr>
          <w:b/>
          <w:u w:val="single"/>
        </w:rPr>
        <w:t>8</w:t>
      </w:r>
      <w:r>
        <w:rPr>
          <w:b/>
          <w:u w:val="single"/>
        </w:rPr>
        <w:t>6</w:t>
      </w:r>
      <w:r w:rsidR="00E435AF">
        <w:rPr>
          <w:b/>
          <w:u w:val="single"/>
        </w:rPr>
        <w:t>523</w:t>
      </w:r>
      <w:r w:rsidRPr="00E675F1">
        <w:rPr>
          <w:b/>
          <w:u w:val="single"/>
        </w:rPr>
        <w:t xml:space="preserve"> – </w:t>
      </w:r>
      <w:r w:rsidR="00E435AF" w:rsidRPr="00E435AF">
        <w:rPr>
          <w:b/>
          <w:u w:val="single"/>
        </w:rPr>
        <w:t>Grand Canal Greenway</w:t>
      </w:r>
    </w:p>
    <w:p w14:paraId="5FFE080A" w14:textId="77777777" w:rsidR="00D61652" w:rsidRDefault="00D61652" w:rsidP="00F25368">
      <w:r w:rsidRPr="00D61652">
        <w:t>Proposed by Councillor T. Gilligan.</w:t>
      </w:r>
    </w:p>
    <w:p w14:paraId="367AC56E" w14:textId="77777777" w:rsidR="00272DA5" w:rsidRDefault="00272DA5" w:rsidP="00F25368">
      <w:pPr>
        <w:rPr>
          <w:bCs/>
        </w:rPr>
      </w:pPr>
      <w:r w:rsidRPr="00272DA5">
        <w:rPr>
          <w:bCs/>
        </w:rPr>
        <w:t>That this Area Committee agrees to inspect the lights, they are not working on the green way canal can we please repair them. Also is the CCTV working here? Can we please check that the bins are emptied regularly here also.</w:t>
      </w:r>
    </w:p>
    <w:p w14:paraId="768002AE" w14:textId="3C1EAB65" w:rsidR="004A4F0D" w:rsidRDefault="004A4F0D" w:rsidP="006E20F3">
      <w:pPr>
        <w:rPr>
          <w:bCs/>
        </w:rPr>
      </w:pPr>
      <w:r w:rsidRPr="004A4F0D">
        <w:rPr>
          <w:bCs/>
        </w:rPr>
        <w:t xml:space="preserve">In the absence of Councillor T. Gilligan, the motion </w:t>
      </w:r>
      <w:r w:rsidRPr="004A4F0D">
        <w:rPr>
          <w:b/>
        </w:rPr>
        <w:t>FELL.</w:t>
      </w:r>
    </w:p>
    <w:p w14:paraId="05834A90" w14:textId="77777777" w:rsidR="00AA4463" w:rsidRPr="00AA4463" w:rsidRDefault="00AA4463" w:rsidP="006E20F3">
      <w:pPr>
        <w:rPr>
          <w:bCs/>
        </w:rPr>
      </w:pPr>
    </w:p>
    <w:p w14:paraId="3EA0FC0E" w14:textId="41C54FE0" w:rsidR="006E20F3" w:rsidRPr="000D154C" w:rsidRDefault="006E20F3" w:rsidP="004A4F0D">
      <w:pPr>
        <w:jc w:val="center"/>
        <w:rPr>
          <w:b/>
          <w:bCs/>
          <w:sz w:val="36"/>
          <w:szCs w:val="36"/>
          <w:u w:val="single"/>
        </w:rPr>
      </w:pPr>
      <w:r>
        <w:rPr>
          <w:b/>
          <w:bCs/>
          <w:sz w:val="36"/>
          <w:szCs w:val="36"/>
          <w:u w:val="single"/>
        </w:rPr>
        <w:t>Performance &amp; Change Management</w:t>
      </w:r>
    </w:p>
    <w:p w14:paraId="447A06DA" w14:textId="77777777" w:rsidR="00AA4463" w:rsidRDefault="00AA4463" w:rsidP="006E20F3">
      <w:pPr>
        <w:rPr>
          <w:b/>
          <w:u w:val="single"/>
        </w:rPr>
      </w:pPr>
    </w:p>
    <w:p w14:paraId="40F28D03" w14:textId="2588C24E" w:rsidR="006E20F3" w:rsidRPr="00C730EA" w:rsidRDefault="006E20F3" w:rsidP="006E20F3">
      <w:pPr>
        <w:rPr>
          <w:b/>
          <w:u w:val="single"/>
        </w:rPr>
      </w:pPr>
      <w:r w:rsidRPr="00C730EA">
        <w:rPr>
          <w:b/>
          <w:u w:val="single"/>
        </w:rPr>
        <w:t>C/</w:t>
      </w:r>
      <w:r w:rsidR="00610C90">
        <w:rPr>
          <w:b/>
          <w:u w:val="single"/>
        </w:rPr>
        <w:t>2</w:t>
      </w:r>
      <w:r w:rsidR="000C7E2C">
        <w:rPr>
          <w:b/>
          <w:u w:val="single"/>
        </w:rPr>
        <w:t>11</w:t>
      </w:r>
      <w:r w:rsidRPr="00C730EA">
        <w:rPr>
          <w:b/>
          <w:u w:val="single"/>
        </w:rPr>
        <w:t>/2</w:t>
      </w:r>
      <w:r>
        <w:rPr>
          <w:b/>
          <w:u w:val="single"/>
        </w:rPr>
        <w:t>5</w:t>
      </w:r>
      <w:r w:rsidRPr="00C730EA">
        <w:rPr>
          <w:b/>
          <w:u w:val="single"/>
        </w:rPr>
        <w:t xml:space="preserve"> – </w:t>
      </w:r>
      <w:r w:rsidRPr="00C730EA">
        <w:rPr>
          <w:b/>
          <w:bCs/>
          <w:u w:val="single"/>
        </w:rPr>
        <w:t>H</w:t>
      </w:r>
      <w:r w:rsidR="00610C90">
        <w:rPr>
          <w:b/>
          <w:bCs/>
          <w:u w:val="single"/>
        </w:rPr>
        <w:t>16</w:t>
      </w:r>
      <w:r w:rsidRPr="00C730EA">
        <w:rPr>
          <w:b/>
          <w:bCs/>
          <w:u w:val="single"/>
        </w:rPr>
        <w:t xml:space="preserve"> Item ID:</w:t>
      </w:r>
      <w:r w:rsidR="00A91F72">
        <w:rPr>
          <w:b/>
          <w:bCs/>
          <w:u w:val="single"/>
        </w:rPr>
        <w:t xml:space="preserve"> </w:t>
      </w:r>
      <w:r w:rsidRPr="00C730EA">
        <w:rPr>
          <w:b/>
          <w:bCs/>
          <w:u w:val="single"/>
        </w:rPr>
        <w:t>8</w:t>
      </w:r>
      <w:r>
        <w:rPr>
          <w:b/>
          <w:bCs/>
          <w:u w:val="single"/>
        </w:rPr>
        <w:t>6</w:t>
      </w:r>
      <w:r w:rsidR="004140AB">
        <w:rPr>
          <w:b/>
          <w:bCs/>
          <w:u w:val="single"/>
        </w:rPr>
        <w:t>856</w:t>
      </w:r>
      <w:r w:rsidRPr="00C730EA">
        <w:rPr>
          <w:b/>
          <w:bCs/>
          <w:u w:val="single"/>
        </w:rPr>
        <w:t xml:space="preserve"> – New Works</w:t>
      </w:r>
    </w:p>
    <w:p w14:paraId="2B77F167" w14:textId="7A4F0776" w:rsidR="006E20F3" w:rsidRDefault="006E20F3" w:rsidP="006E20F3">
      <w:r w:rsidRPr="00C730EA">
        <w:t>(No Business)</w:t>
      </w:r>
    </w:p>
    <w:p w14:paraId="0E112EC9" w14:textId="77777777" w:rsidR="00AA4463" w:rsidRPr="004140AB" w:rsidRDefault="00AA4463" w:rsidP="006E20F3"/>
    <w:p w14:paraId="3374C45A" w14:textId="0A92E71B" w:rsidR="006E20F3" w:rsidRPr="00C730EA" w:rsidRDefault="006E20F3" w:rsidP="006E20F3">
      <w:pPr>
        <w:rPr>
          <w:b/>
          <w:bCs/>
          <w:u w:val="single"/>
        </w:rPr>
      </w:pPr>
      <w:r w:rsidRPr="00C730EA">
        <w:rPr>
          <w:b/>
          <w:bCs/>
          <w:u w:val="single"/>
        </w:rPr>
        <w:t>C/</w:t>
      </w:r>
      <w:r w:rsidR="004140AB">
        <w:rPr>
          <w:b/>
          <w:bCs/>
          <w:u w:val="single"/>
        </w:rPr>
        <w:t>21</w:t>
      </w:r>
      <w:r w:rsidR="000C7E2C">
        <w:rPr>
          <w:b/>
          <w:bCs/>
          <w:u w:val="single"/>
        </w:rPr>
        <w:t>2</w:t>
      </w:r>
      <w:r w:rsidRPr="00C730EA">
        <w:rPr>
          <w:b/>
          <w:bCs/>
          <w:u w:val="single"/>
        </w:rPr>
        <w:t>/2</w:t>
      </w:r>
      <w:r>
        <w:rPr>
          <w:b/>
          <w:bCs/>
          <w:u w:val="single"/>
        </w:rPr>
        <w:t>5</w:t>
      </w:r>
      <w:r w:rsidRPr="00C730EA">
        <w:rPr>
          <w:b/>
          <w:bCs/>
          <w:u w:val="single"/>
        </w:rPr>
        <w:t xml:space="preserve"> – C</w:t>
      </w:r>
      <w:r w:rsidR="004140AB">
        <w:rPr>
          <w:b/>
          <w:bCs/>
          <w:u w:val="single"/>
        </w:rPr>
        <w:t>10</w:t>
      </w:r>
      <w:r w:rsidRPr="00C730EA">
        <w:rPr>
          <w:b/>
          <w:bCs/>
          <w:u w:val="single"/>
        </w:rPr>
        <w:t xml:space="preserve"> Item ID:</w:t>
      </w:r>
      <w:r w:rsidR="00A91F72">
        <w:rPr>
          <w:b/>
          <w:bCs/>
          <w:u w:val="single"/>
        </w:rPr>
        <w:t xml:space="preserve"> </w:t>
      </w:r>
      <w:r w:rsidRPr="00C730EA">
        <w:rPr>
          <w:b/>
          <w:bCs/>
          <w:u w:val="single"/>
        </w:rPr>
        <w:t>8</w:t>
      </w:r>
      <w:r>
        <w:rPr>
          <w:b/>
          <w:bCs/>
          <w:u w:val="single"/>
        </w:rPr>
        <w:t>6</w:t>
      </w:r>
      <w:r w:rsidR="004140AB">
        <w:rPr>
          <w:b/>
          <w:bCs/>
          <w:u w:val="single"/>
        </w:rPr>
        <w:t>843</w:t>
      </w:r>
      <w:r w:rsidRPr="00C730EA">
        <w:rPr>
          <w:b/>
          <w:bCs/>
          <w:u w:val="single"/>
        </w:rPr>
        <w:t xml:space="preserve"> – Correspondence</w:t>
      </w:r>
    </w:p>
    <w:p w14:paraId="478C98DA" w14:textId="71F35AF4" w:rsidR="007D25E2" w:rsidRDefault="006E20F3" w:rsidP="002A772E">
      <w:r w:rsidRPr="00C730EA">
        <w:t>(No Business)</w:t>
      </w:r>
    </w:p>
    <w:p w14:paraId="60F9E58F" w14:textId="77777777" w:rsidR="00AA4463" w:rsidRPr="004140AB" w:rsidRDefault="00AA4463" w:rsidP="002A772E"/>
    <w:p w14:paraId="099B14E7" w14:textId="77777777" w:rsidR="00C273B2" w:rsidRPr="004C1C4B" w:rsidRDefault="00C273B2" w:rsidP="00C273B2">
      <w:pPr>
        <w:ind w:left="2880" w:firstLine="720"/>
        <w:rPr>
          <w:b/>
          <w:bCs/>
          <w:sz w:val="36"/>
          <w:szCs w:val="36"/>
          <w:u w:val="single"/>
        </w:rPr>
      </w:pPr>
      <w:r w:rsidRPr="004C1C4B">
        <w:rPr>
          <w:b/>
          <w:bCs/>
          <w:sz w:val="36"/>
          <w:szCs w:val="36"/>
          <w:u w:val="single"/>
        </w:rPr>
        <w:t>Corporate Support</w:t>
      </w:r>
    </w:p>
    <w:p w14:paraId="0B070834" w14:textId="77777777" w:rsidR="00AA4463" w:rsidRDefault="00AA4463" w:rsidP="00C273B2">
      <w:pPr>
        <w:rPr>
          <w:b/>
          <w:u w:val="single"/>
        </w:rPr>
      </w:pPr>
    </w:p>
    <w:p w14:paraId="1D7DA7D4" w14:textId="40B8B633" w:rsidR="00C273B2" w:rsidRPr="004C1C4B" w:rsidRDefault="00C273B2" w:rsidP="00C273B2">
      <w:pPr>
        <w:rPr>
          <w:b/>
          <w:u w:val="single"/>
        </w:rPr>
      </w:pPr>
      <w:r w:rsidRPr="004C1C4B">
        <w:rPr>
          <w:b/>
          <w:u w:val="single"/>
        </w:rPr>
        <w:t>C/</w:t>
      </w:r>
      <w:r w:rsidR="001B19A1">
        <w:rPr>
          <w:b/>
          <w:u w:val="single"/>
        </w:rPr>
        <w:t>21</w:t>
      </w:r>
      <w:r w:rsidR="000C7E2C">
        <w:rPr>
          <w:b/>
          <w:u w:val="single"/>
        </w:rPr>
        <w:t>3</w:t>
      </w:r>
      <w:r w:rsidRPr="004C1C4B">
        <w:rPr>
          <w:b/>
          <w:u w:val="single"/>
        </w:rPr>
        <w:t xml:space="preserve">/25 – </w:t>
      </w:r>
      <w:r w:rsidRPr="004C1C4B">
        <w:rPr>
          <w:b/>
          <w:bCs/>
          <w:u w:val="single"/>
        </w:rPr>
        <w:t>H</w:t>
      </w:r>
      <w:r w:rsidR="001B19A1">
        <w:rPr>
          <w:b/>
          <w:bCs/>
          <w:u w:val="single"/>
        </w:rPr>
        <w:t>17</w:t>
      </w:r>
      <w:r w:rsidRPr="004C1C4B">
        <w:rPr>
          <w:b/>
          <w:bCs/>
          <w:u w:val="single"/>
        </w:rPr>
        <w:t xml:space="preserve"> Item ID:</w:t>
      </w:r>
      <w:r w:rsidR="00A91F72">
        <w:rPr>
          <w:b/>
          <w:bCs/>
          <w:u w:val="single"/>
        </w:rPr>
        <w:t xml:space="preserve"> </w:t>
      </w:r>
      <w:r w:rsidRPr="004C1C4B">
        <w:rPr>
          <w:b/>
          <w:bCs/>
          <w:u w:val="single"/>
        </w:rPr>
        <w:t>8</w:t>
      </w:r>
      <w:r>
        <w:rPr>
          <w:b/>
          <w:bCs/>
          <w:u w:val="single"/>
        </w:rPr>
        <w:t>6</w:t>
      </w:r>
      <w:r w:rsidR="001B19A1">
        <w:rPr>
          <w:b/>
          <w:bCs/>
          <w:u w:val="single"/>
        </w:rPr>
        <w:t>851</w:t>
      </w:r>
      <w:r w:rsidRPr="004C1C4B">
        <w:rPr>
          <w:b/>
          <w:bCs/>
          <w:u w:val="single"/>
        </w:rPr>
        <w:t xml:space="preserve"> – New Works</w:t>
      </w:r>
    </w:p>
    <w:p w14:paraId="456D3825" w14:textId="0799CFF4" w:rsidR="00C273B2" w:rsidRDefault="00C273B2" w:rsidP="00C273B2">
      <w:r w:rsidRPr="004C1C4B">
        <w:t>(No Business)</w:t>
      </w:r>
    </w:p>
    <w:p w14:paraId="4F62E22A" w14:textId="77777777" w:rsidR="00AA4463" w:rsidRPr="001B19A1" w:rsidRDefault="00AA4463" w:rsidP="00C273B2"/>
    <w:p w14:paraId="1BBF2B48" w14:textId="09328FA2" w:rsidR="00C273B2" w:rsidRPr="004C1C4B" w:rsidRDefault="00C273B2" w:rsidP="00C273B2">
      <w:pPr>
        <w:rPr>
          <w:b/>
          <w:bCs/>
          <w:u w:val="single"/>
        </w:rPr>
      </w:pPr>
      <w:r w:rsidRPr="004C1C4B">
        <w:rPr>
          <w:b/>
          <w:bCs/>
          <w:u w:val="single"/>
        </w:rPr>
        <w:t>C/</w:t>
      </w:r>
      <w:r w:rsidR="001B19A1">
        <w:rPr>
          <w:b/>
          <w:bCs/>
          <w:u w:val="single"/>
        </w:rPr>
        <w:t>21</w:t>
      </w:r>
      <w:r w:rsidR="000C7E2C">
        <w:rPr>
          <w:b/>
          <w:bCs/>
          <w:u w:val="single"/>
        </w:rPr>
        <w:t>4</w:t>
      </w:r>
      <w:r w:rsidRPr="004C1C4B">
        <w:rPr>
          <w:b/>
          <w:bCs/>
          <w:u w:val="single"/>
        </w:rPr>
        <w:t>/25 – C</w:t>
      </w:r>
      <w:r>
        <w:rPr>
          <w:b/>
          <w:bCs/>
          <w:u w:val="single"/>
        </w:rPr>
        <w:t>1</w:t>
      </w:r>
      <w:r w:rsidR="00F65E6A">
        <w:rPr>
          <w:b/>
          <w:bCs/>
          <w:u w:val="single"/>
        </w:rPr>
        <w:t>1</w:t>
      </w:r>
      <w:r w:rsidRPr="004C1C4B">
        <w:rPr>
          <w:b/>
          <w:bCs/>
          <w:u w:val="single"/>
        </w:rPr>
        <w:t xml:space="preserve"> Item ID:</w:t>
      </w:r>
      <w:r w:rsidR="00A91F72">
        <w:rPr>
          <w:b/>
          <w:bCs/>
          <w:u w:val="single"/>
        </w:rPr>
        <w:t xml:space="preserve"> </w:t>
      </w:r>
      <w:r w:rsidRPr="004C1C4B">
        <w:rPr>
          <w:b/>
          <w:bCs/>
          <w:u w:val="single"/>
        </w:rPr>
        <w:t>8</w:t>
      </w:r>
      <w:r>
        <w:rPr>
          <w:b/>
          <w:bCs/>
          <w:u w:val="single"/>
        </w:rPr>
        <w:t>6</w:t>
      </w:r>
      <w:r w:rsidR="00601169">
        <w:rPr>
          <w:b/>
          <w:bCs/>
          <w:u w:val="single"/>
        </w:rPr>
        <w:t>839</w:t>
      </w:r>
      <w:r w:rsidRPr="004C1C4B">
        <w:rPr>
          <w:b/>
          <w:bCs/>
          <w:u w:val="single"/>
        </w:rPr>
        <w:t xml:space="preserve"> – Correspondence</w:t>
      </w:r>
    </w:p>
    <w:p w14:paraId="20EBD825" w14:textId="2A5D554C" w:rsidR="00C273B2" w:rsidRDefault="00C273B2" w:rsidP="00C273B2">
      <w:r w:rsidRPr="004C1C4B">
        <w:t>(No Business)</w:t>
      </w:r>
    </w:p>
    <w:p w14:paraId="3A0C4A42" w14:textId="77777777" w:rsidR="00AA4463" w:rsidRPr="00601169" w:rsidRDefault="00AA4463" w:rsidP="00C273B2"/>
    <w:p w14:paraId="14862463" w14:textId="73BCE9CE" w:rsidR="00C273B2" w:rsidRPr="00C730EA" w:rsidRDefault="00C273B2" w:rsidP="00C273B2">
      <w:pPr>
        <w:rPr>
          <w:b/>
          <w:u w:val="single"/>
        </w:rPr>
      </w:pPr>
      <w:r w:rsidRPr="00E675F1">
        <w:rPr>
          <w:b/>
          <w:u w:val="single"/>
        </w:rPr>
        <w:t>C/</w:t>
      </w:r>
      <w:r w:rsidR="00601169">
        <w:rPr>
          <w:b/>
          <w:u w:val="single"/>
        </w:rPr>
        <w:t>21</w:t>
      </w:r>
      <w:r w:rsidR="000C7E2C">
        <w:rPr>
          <w:b/>
          <w:u w:val="single"/>
        </w:rPr>
        <w:t>5</w:t>
      </w:r>
      <w:r w:rsidRPr="00E675F1">
        <w:rPr>
          <w:b/>
          <w:u w:val="single"/>
        </w:rPr>
        <w:t>/25 – M</w:t>
      </w:r>
      <w:r>
        <w:rPr>
          <w:b/>
          <w:u w:val="single"/>
        </w:rPr>
        <w:t>1</w:t>
      </w:r>
      <w:r w:rsidR="00601169">
        <w:rPr>
          <w:b/>
          <w:u w:val="single"/>
        </w:rPr>
        <w:t>1</w:t>
      </w:r>
      <w:r w:rsidRPr="00E675F1">
        <w:rPr>
          <w:b/>
          <w:u w:val="single"/>
        </w:rPr>
        <w:t xml:space="preserve"> Item ID:</w:t>
      </w:r>
      <w:r w:rsidR="00A91F72">
        <w:rPr>
          <w:b/>
          <w:u w:val="single"/>
        </w:rPr>
        <w:t xml:space="preserve"> </w:t>
      </w:r>
      <w:r w:rsidRPr="00E675F1">
        <w:rPr>
          <w:b/>
          <w:u w:val="single"/>
        </w:rPr>
        <w:t>8</w:t>
      </w:r>
      <w:r>
        <w:rPr>
          <w:b/>
          <w:u w:val="single"/>
        </w:rPr>
        <w:t>6</w:t>
      </w:r>
      <w:r w:rsidR="00601169">
        <w:rPr>
          <w:b/>
          <w:u w:val="single"/>
        </w:rPr>
        <w:t>643</w:t>
      </w:r>
      <w:r w:rsidRPr="00E675F1">
        <w:rPr>
          <w:b/>
          <w:u w:val="single"/>
        </w:rPr>
        <w:t xml:space="preserve"> – </w:t>
      </w:r>
      <w:r w:rsidR="002E5569" w:rsidRPr="002E5569">
        <w:rPr>
          <w:b/>
          <w:u w:val="single"/>
        </w:rPr>
        <w:t>Letter to OPW re repair issues</w:t>
      </w:r>
    </w:p>
    <w:p w14:paraId="792EA561" w14:textId="196A1E6C" w:rsidR="00C273B2" w:rsidRPr="00C730EA" w:rsidRDefault="00C273B2" w:rsidP="00C273B2">
      <w:r w:rsidRPr="00C730EA">
        <w:t xml:space="preserve">Proposed by Councillor F. Timmons and seconded by Councillor </w:t>
      </w:r>
      <w:r w:rsidR="002E5569">
        <w:t>S. O’Hara</w:t>
      </w:r>
    </w:p>
    <w:p w14:paraId="2F1BB989" w14:textId="77777777" w:rsidR="00FB138F" w:rsidRDefault="00FB138F" w:rsidP="00C273B2">
      <w:pPr>
        <w:rPr>
          <w:bCs/>
        </w:rPr>
      </w:pPr>
      <w:r w:rsidRPr="00FB138F">
        <w:rPr>
          <w:bCs/>
        </w:rPr>
        <w:t>That this Area Committee writes to the OPW and ask them to examine the stone on the base of the Round Tower and the steps as there appears to be some damage to both and ask them to repair any issues.</w:t>
      </w:r>
    </w:p>
    <w:p w14:paraId="3B217002" w14:textId="431C48A5" w:rsidR="00C273B2" w:rsidRPr="007E7C60" w:rsidRDefault="00C273B2" w:rsidP="00C273B2">
      <w:pPr>
        <w:rPr>
          <w:b/>
        </w:rPr>
      </w:pPr>
      <w:r w:rsidRPr="007E7C60">
        <w:rPr>
          <w:bCs/>
        </w:rPr>
        <w:t xml:space="preserve">The following report by the Chief Executive which had been circulated was </w:t>
      </w:r>
      <w:r w:rsidRPr="007E7C60">
        <w:rPr>
          <w:b/>
        </w:rPr>
        <w:t>READ:</w:t>
      </w:r>
    </w:p>
    <w:p w14:paraId="245DAF50" w14:textId="77777777" w:rsidR="00FB138F" w:rsidRDefault="00FB138F" w:rsidP="00C273B2">
      <w:pPr>
        <w:rPr>
          <w:bCs/>
        </w:rPr>
      </w:pPr>
      <w:r w:rsidRPr="00FB138F">
        <w:rPr>
          <w:bCs/>
        </w:rPr>
        <w:t>If the motion is agreed, a letter will issue to the OPW as outlined above.</w:t>
      </w:r>
    </w:p>
    <w:p w14:paraId="0DF47C12" w14:textId="06820B53" w:rsidR="00C273B2" w:rsidRDefault="00C273B2" w:rsidP="00C273B2">
      <w:pPr>
        <w:rPr>
          <w:bCs/>
        </w:rPr>
      </w:pPr>
      <w:r w:rsidRPr="00C730EA">
        <w:rPr>
          <w:bCs/>
        </w:rPr>
        <w:t xml:space="preserve">A discussion followed </w:t>
      </w:r>
      <w:r w:rsidR="00CF2D5C">
        <w:rPr>
          <w:bCs/>
        </w:rPr>
        <w:t xml:space="preserve">with </w:t>
      </w:r>
      <w:r w:rsidR="00240525">
        <w:rPr>
          <w:bCs/>
        </w:rPr>
        <w:t xml:space="preserve">a </w:t>
      </w:r>
      <w:r w:rsidRPr="00C730EA">
        <w:rPr>
          <w:bCs/>
        </w:rPr>
        <w:t>contribution from Councillor</w:t>
      </w:r>
      <w:r>
        <w:rPr>
          <w:bCs/>
        </w:rPr>
        <w:t xml:space="preserve"> </w:t>
      </w:r>
      <w:r w:rsidRPr="00C730EA">
        <w:rPr>
          <w:bCs/>
        </w:rPr>
        <w:t>F. Timmons</w:t>
      </w:r>
      <w:r w:rsidR="00240525">
        <w:rPr>
          <w:bCs/>
        </w:rPr>
        <w:t>.</w:t>
      </w:r>
    </w:p>
    <w:p w14:paraId="24C7C8F6" w14:textId="2CAF73FC" w:rsidR="0048526F" w:rsidRDefault="00C273B2" w:rsidP="009F4E2D">
      <w:pPr>
        <w:rPr>
          <w:b/>
        </w:rPr>
      </w:pPr>
      <w:r w:rsidRPr="007E7C60">
        <w:rPr>
          <w:bCs/>
        </w:rPr>
        <w:lastRenderedPageBreak/>
        <w:t xml:space="preserve">Ms. </w:t>
      </w:r>
      <w:r>
        <w:rPr>
          <w:bCs/>
        </w:rPr>
        <w:t>Sharon Conroy</w:t>
      </w:r>
      <w:r w:rsidRPr="007E7C60">
        <w:rPr>
          <w:bCs/>
        </w:rPr>
        <w:t xml:space="preserve">, Senior Executive Officer responded to the members queries and the motion was </w:t>
      </w:r>
      <w:r w:rsidRPr="007E7C60">
        <w:rPr>
          <w:b/>
        </w:rPr>
        <w:t>AGREED.</w:t>
      </w:r>
    </w:p>
    <w:p w14:paraId="2CED7BCF" w14:textId="77777777" w:rsidR="00AA4463" w:rsidRDefault="00AA4463" w:rsidP="009F4E2D">
      <w:pPr>
        <w:rPr>
          <w:b/>
        </w:rPr>
      </w:pPr>
    </w:p>
    <w:p w14:paraId="7F8777CD" w14:textId="31626744" w:rsidR="00240525" w:rsidRPr="00C730EA" w:rsidRDefault="00240525" w:rsidP="00240525">
      <w:pPr>
        <w:rPr>
          <w:b/>
          <w:u w:val="single"/>
        </w:rPr>
      </w:pPr>
      <w:r w:rsidRPr="00E675F1">
        <w:rPr>
          <w:b/>
          <w:u w:val="single"/>
        </w:rPr>
        <w:t>C/</w:t>
      </w:r>
      <w:r>
        <w:rPr>
          <w:b/>
          <w:u w:val="single"/>
        </w:rPr>
        <w:t>21</w:t>
      </w:r>
      <w:r w:rsidR="000C7E2C">
        <w:rPr>
          <w:b/>
          <w:u w:val="single"/>
        </w:rPr>
        <w:t>6</w:t>
      </w:r>
      <w:r w:rsidRPr="00E675F1">
        <w:rPr>
          <w:b/>
          <w:u w:val="single"/>
        </w:rPr>
        <w:t>/25 – M</w:t>
      </w:r>
      <w:r>
        <w:rPr>
          <w:b/>
          <w:u w:val="single"/>
        </w:rPr>
        <w:t>12</w:t>
      </w:r>
      <w:r w:rsidRPr="00E675F1">
        <w:rPr>
          <w:b/>
          <w:u w:val="single"/>
        </w:rPr>
        <w:t xml:space="preserve"> Item ID:</w:t>
      </w:r>
      <w:r w:rsidR="00A91F72">
        <w:rPr>
          <w:b/>
          <w:u w:val="single"/>
        </w:rPr>
        <w:t xml:space="preserve"> </w:t>
      </w:r>
      <w:r w:rsidRPr="00E675F1">
        <w:rPr>
          <w:b/>
          <w:u w:val="single"/>
        </w:rPr>
        <w:t>8</w:t>
      </w:r>
      <w:r>
        <w:rPr>
          <w:b/>
          <w:u w:val="single"/>
        </w:rPr>
        <w:t>6</w:t>
      </w:r>
      <w:r w:rsidR="00E667D5">
        <w:rPr>
          <w:b/>
          <w:u w:val="single"/>
        </w:rPr>
        <w:t>881</w:t>
      </w:r>
      <w:r w:rsidRPr="00E675F1">
        <w:rPr>
          <w:b/>
          <w:u w:val="single"/>
        </w:rPr>
        <w:t xml:space="preserve"> – </w:t>
      </w:r>
      <w:r w:rsidR="00E667D5" w:rsidRPr="00E667D5">
        <w:rPr>
          <w:b/>
          <w:u w:val="single"/>
        </w:rPr>
        <w:t>Kilcarbery Grange</w:t>
      </w:r>
    </w:p>
    <w:p w14:paraId="0B0BEF7C" w14:textId="4FD6A174" w:rsidR="00240525" w:rsidRPr="00C730EA" w:rsidRDefault="00240525" w:rsidP="00240525">
      <w:r w:rsidRPr="00C730EA">
        <w:t xml:space="preserve">Proposed by Councillor </w:t>
      </w:r>
      <w:r w:rsidR="00E667D5">
        <w:t>W. Carey</w:t>
      </w:r>
      <w:r w:rsidRPr="00C730EA">
        <w:t xml:space="preserve"> and seconded by Councillor </w:t>
      </w:r>
      <w:r>
        <w:t>S. O’Hara</w:t>
      </w:r>
    </w:p>
    <w:p w14:paraId="2D9061FB" w14:textId="77777777" w:rsidR="00CF2D5C" w:rsidRDefault="00CF2D5C" w:rsidP="00240525">
      <w:pPr>
        <w:rPr>
          <w:bCs/>
        </w:rPr>
      </w:pPr>
      <w:r w:rsidRPr="00CF2D5C">
        <w:rPr>
          <w:bCs/>
        </w:rPr>
        <w:t>That this Area Committee agrees that the manager should make representation to the developer of Kilcarbery Grange to improve the level of street lighting throughout the estate.</w:t>
      </w:r>
    </w:p>
    <w:p w14:paraId="64CC4EB3" w14:textId="260F21CC" w:rsidR="00240525" w:rsidRPr="007E7C60" w:rsidRDefault="00240525" w:rsidP="00240525">
      <w:pPr>
        <w:rPr>
          <w:b/>
        </w:rPr>
      </w:pPr>
      <w:r w:rsidRPr="007E7C60">
        <w:rPr>
          <w:bCs/>
        </w:rPr>
        <w:t xml:space="preserve">The following report by the Chief Executive which had been circulated was </w:t>
      </w:r>
      <w:r w:rsidRPr="007E7C60">
        <w:rPr>
          <w:b/>
        </w:rPr>
        <w:t>READ:</w:t>
      </w:r>
    </w:p>
    <w:p w14:paraId="27FB3A32" w14:textId="77777777" w:rsidR="00CF2D5C" w:rsidRDefault="00CF2D5C" w:rsidP="00240525">
      <w:pPr>
        <w:rPr>
          <w:bCs/>
        </w:rPr>
      </w:pPr>
      <w:r w:rsidRPr="00CF2D5C">
        <w:rPr>
          <w:bCs/>
        </w:rPr>
        <w:t>If the motion is agreed, a letter will issue to the developer of Kilcarbery Grange as outlined above.</w:t>
      </w:r>
    </w:p>
    <w:p w14:paraId="085E0D7B" w14:textId="09DF2E7F" w:rsidR="00240525" w:rsidRDefault="00240525" w:rsidP="00240525">
      <w:pPr>
        <w:rPr>
          <w:bCs/>
        </w:rPr>
      </w:pPr>
      <w:r w:rsidRPr="00C730EA">
        <w:rPr>
          <w:bCs/>
        </w:rPr>
        <w:t>A discussion followed</w:t>
      </w:r>
      <w:r w:rsidR="00CF2D5C">
        <w:rPr>
          <w:bCs/>
        </w:rPr>
        <w:t xml:space="preserve"> with</w:t>
      </w:r>
      <w:r>
        <w:rPr>
          <w:bCs/>
        </w:rPr>
        <w:t xml:space="preserve"> </w:t>
      </w:r>
      <w:r w:rsidRPr="00C730EA">
        <w:rPr>
          <w:bCs/>
        </w:rPr>
        <w:t>contribution</w:t>
      </w:r>
      <w:r w:rsidR="00CF2D5C">
        <w:rPr>
          <w:bCs/>
        </w:rPr>
        <w:t>s</w:t>
      </w:r>
      <w:r w:rsidRPr="00C730EA">
        <w:rPr>
          <w:bCs/>
        </w:rPr>
        <w:t xml:space="preserve"> from Councillor</w:t>
      </w:r>
      <w:r w:rsidR="00CF2D5C">
        <w:rPr>
          <w:bCs/>
        </w:rPr>
        <w:t>s</w:t>
      </w:r>
      <w:r>
        <w:rPr>
          <w:bCs/>
        </w:rPr>
        <w:t xml:space="preserve"> </w:t>
      </w:r>
      <w:r w:rsidR="00CF2D5C">
        <w:rPr>
          <w:bCs/>
        </w:rPr>
        <w:t>W. Carey and E. Ó Broin</w:t>
      </w:r>
      <w:r w:rsidR="00306054">
        <w:rPr>
          <w:bCs/>
        </w:rPr>
        <w:t>.</w:t>
      </w:r>
    </w:p>
    <w:p w14:paraId="36823719" w14:textId="07261BAD" w:rsidR="004E6123" w:rsidRDefault="00240525" w:rsidP="004E6123">
      <w:pPr>
        <w:rPr>
          <w:b/>
        </w:rPr>
      </w:pPr>
      <w:r w:rsidRPr="007E7C60">
        <w:rPr>
          <w:bCs/>
        </w:rPr>
        <w:t xml:space="preserve">Ms. </w:t>
      </w:r>
      <w:r>
        <w:rPr>
          <w:bCs/>
        </w:rPr>
        <w:t>Sharon Conroy</w:t>
      </w:r>
      <w:r w:rsidRPr="007E7C60">
        <w:rPr>
          <w:bCs/>
        </w:rPr>
        <w:t xml:space="preserve">, Senior Executive Officer responded to the members queries and the motion was </w:t>
      </w:r>
      <w:r w:rsidRPr="007E7C60">
        <w:rPr>
          <w:b/>
        </w:rPr>
        <w:t>AGREED.</w:t>
      </w:r>
    </w:p>
    <w:p w14:paraId="1A8FF43D" w14:textId="77777777" w:rsidR="00AA4463" w:rsidRPr="00AA4463" w:rsidRDefault="00AA4463" w:rsidP="004E6123">
      <w:pPr>
        <w:rPr>
          <w:b/>
        </w:rPr>
      </w:pPr>
    </w:p>
    <w:p w14:paraId="4D792875" w14:textId="2720770B" w:rsidR="004E6123" w:rsidRPr="00C730EA" w:rsidRDefault="004E6123" w:rsidP="004E6123">
      <w:pPr>
        <w:rPr>
          <w:b/>
          <w:u w:val="single"/>
        </w:rPr>
      </w:pPr>
      <w:r w:rsidRPr="00E675F1">
        <w:rPr>
          <w:b/>
          <w:u w:val="single"/>
        </w:rPr>
        <w:t>C/</w:t>
      </w:r>
      <w:r>
        <w:rPr>
          <w:b/>
          <w:u w:val="single"/>
        </w:rPr>
        <w:t>21</w:t>
      </w:r>
      <w:r w:rsidR="000C7E2C">
        <w:rPr>
          <w:b/>
          <w:u w:val="single"/>
        </w:rPr>
        <w:t>7</w:t>
      </w:r>
      <w:r w:rsidRPr="00E675F1">
        <w:rPr>
          <w:b/>
          <w:u w:val="single"/>
        </w:rPr>
        <w:t>/25 – M</w:t>
      </w:r>
      <w:r>
        <w:rPr>
          <w:b/>
          <w:u w:val="single"/>
        </w:rPr>
        <w:t>13</w:t>
      </w:r>
      <w:r w:rsidRPr="00E675F1">
        <w:rPr>
          <w:b/>
          <w:u w:val="single"/>
        </w:rPr>
        <w:t xml:space="preserve"> Item ID:</w:t>
      </w:r>
      <w:r w:rsidR="00A91F72">
        <w:rPr>
          <w:b/>
          <w:u w:val="single"/>
        </w:rPr>
        <w:t xml:space="preserve"> </w:t>
      </w:r>
      <w:r w:rsidRPr="00E675F1">
        <w:rPr>
          <w:b/>
          <w:u w:val="single"/>
        </w:rPr>
        <w:t>8</w:t>
      </w:r>
      <w:r>
        <w:rPr>
          <w:b/>
          <w:u w:val="single"/>
        </w:rPr>
        <w:t>6882</w:t>
      </w:r>
      <w:r w:rsidRPr="00E675F1">
        <w:rPr>
          <w:b/>
          <w:u w:val="single"/>
        </w:rPr>
        <w:t xml:space="preserve"> – </w:t>
      </w:r>
      <w:r w:rsidR="00137091" w:rsidRPr="00137091">
        <w:rPr>
          <w:b/>
          <w:u w:val="single"/>
        </w:rPr>
        <w:t>Letter re lack of schools</w:t>
      </w:r>
    </w:p>
    <w:p w14:paraId="3C11DDFB" w14:textId="40680189" w:rsidR="004E6123" w:rsidRPr="00C730EA" w:rsidRDefault="004E6123" w:rsidP="004E6123">
      <w:r w:rsidRPr="00C730EA">
        <w:t xml:space="preserve">Proposed by Councillor </w:t>
      </w:r>
      <w:r>
        <w:t>W. Carey</w:t>
      </w:r>
      <w:r w:rsidRPr="00C730EA">
        <w:t xml:space="preserve"> and seconded by Councillor </w:t>
      </w:r>
      <w:r w:rsidR="00137091">
        <w:t>F. Timmons</w:t>
      </w:r>
    </w:p>
    <w:p w14:paraId="0649B088" w14:textId="77777777" w:rsidR="00137091" w:rsidRDefault="00137091" w:rsidP="004E6123">
      <w:pPr>
        <w:rPr>
          <w:bCs/>
        </w:rPr>
      </w:pPr>
      <w:r w:rsidRPr="00137091">
        <w:rPr>
          <w:bCs/>
        </w:rPr>
        <w:t>That this Area Committee agrees that a primary school needs to be established adjacent to the Kilcarbery Grange estate as a matter of urgency and to write to the Department of Education expressing the concerns of this committee about the lack of a school that cannot be accessed by children in the area without the use of vehicle transport. It should be noted that by the end of 2026 we expect that approximately 1,500 new housing units will have been delivered within the immediate area, bordered by the R136 and Nangor Rd.</w:t>
      </w:r>
    </w:p>
    <w:p w14:paraId="362E4402" w14:textId="769D2963" w:rsidR="004E6123" w:rsidRPr="007E7C60" w:rsidRDefault="004E6123" w:rsidP="004E6123">
      <w:pPr>
        <w:rPr>
          <w:b/>
        </w:rPr>
      </w:pPr>
      <w:r w:rsidRPr="007E7C60">
        <w:rPr>
          <w:bCs/>
        </w:rPr>
        <w:t xml:space="preserve">The following report by the Chief Executive which had been circulated was </w:t>
      </w:r>
      <w:r w:rsidRPr="007E7C60">
        <w:rPr>
          <w:b/>
        </w:rPr>
        <w:t>READ:</w:t>
      </w:r>
    </w:p>
    <w:p w14:paraId="62203D5E" w14:textId="77777777" w:rsidR="00306054" w:rsidRDefault="00306054" w:rsidP="004E6123">
      <w:pPr>
        <w:rPr>
          <w:bCs/>
        </w:rPr>
      </w:pPr>
      <w:r w:rsidRPr="00306054">
        <w:rPr>
          <w:bCs/>
        </w:rPr>
        <w:t xml:space="preserve">If the motion is agreed, a letter will issue to the Minister for Education as outlined above. </w:t>
      </w:r>
    </w:p>
    <w:p w14:paraId="519338A8" w14:textId="0E16F8CD" w:rsidR="004E6123" w:rsidRDefault="004E6123" w:rsidP="004E6123">
      <w:pPr>
        <w:rPr>
          <w:bCs/>
        </w:rPr>
      </w:pPr>
      <w:r w:rsidRPr="00C730EA">
        <w:rPr>
          <w:bCs/>
        </w:rPr>
        <w:t>A discussion followed</w:t>
      </w:r>
      <w:r>
        <w:rPr>
          <w:bCs/>
        </w:rPr>
        <w:t xml:space="preserve"> with </w:t>
      </w:r>
      <w:r w:rsidRPr="00C730EA">
        <w:rPr>
          <w:bCs/>
        </w:rPr>
        <w:t>contribution</w:t>
      </w:r>
      <w:r>
        <w:rPr>
          <w:bCs/>
        </w:rPr>
        <w:t>s</w:t>
      </w:r>
      <w:r w:rsidRPr="00C730EA">
        <w:rPr>
          <w:bCs/>
        </w:rPr>
        <w:t xml:space="preserve"> from Councillor</w:t>
      </w:r>
      <w:r>
        <w:rPr>
          <w:bCs/>
        </w:rPr>
        <w:t>s W. Carey</w:t>
      </w:r>
      <w:r w:rsidR="00306054">
        <w:rPr>
          <w:bCs/>
        </w:rPr>
        <w:t>, F. Timmons and L. de Courcy</w:t>
      </w:r>
    </w:p>
    <w:p w14:paraId="17F168EA" w14:textId="77777777" w:rsidR="004E6123" w:rsidRDefault="004E6123" w:rsidP="004E6123">
      <w:pPr>
        <w:rPr>
          <w:b/>
        </w:rPr>
      </w:pPr>
      <w:r w:rsidRPr="007E7C60">
        <w:rPr>
          <w:bCs/>
        </w:rPr>
        <w:t xml:space="preserve">Ms. </w:t>
      </w:r>
      <w:r>
        <w:rPr>
          <w:bCs/>
        </w:rPr>
        <w:t>Sharon Conroy</w:t>
      </w:r>
      <w:r w:rsidRPr="007E7C60">
        <w:rPr>
          <w:bCs/>
        </w:rPr>
        <w:t xml:space="preserve">, Senior Executive Officer responded to the members queries and the motion was </w:t>
      </w:r>
      <w:r w:rsidRPr="007E7C60">
        <w:rPr>
          <w:b/>
        </w:rPr>
        <w:t>AGREED.</w:t>
      </w:r>
    </w:p>
    <w:p w14:paraId="5DB03351" w14:textId="77777777" w:rsidR="00AA4463" w:rsidRPr="009F4E2D" w:rsidRDefault="00AA4463" w:rsidP="004E6123">
      <w:pPr>
        <w:rPr>
          <w:b/>
        </w:rPr>
      </w:pPr>
    </w:p>
    <w:p w14:paraId="28EB0D46" w14:textId="2383A495" w:rsidR="00684437" w:rsidRPr="00C730EA" w:rsidRDefault="00684437" w:rsidP="00684437">
      <w:pPr>
        <w:rPr>
          <w:b/>
          <w:u w:val="single"/>
        </w:rPr>
      </w:pPr>
      <w:r w:rsidRPr="00E675F1">
        <w:rPr>
          <w:b/>
          <w:u w:val="single"/>
        </w:rPr>
        <w:t>C/</w:t>
      </w:r>
      <w:r>
        <w:rPr>
          <w:b/>
          <w:u w:val="single"/>
        </w:rPr>
        <w:t>21</w:t>
      </w:r>
      <w:r w:rsidR="000C7E2C">
        <w:rPr>
          <w:b/>
          <w:u w:val="single"/>
        </w:rPr>
        <w:t>8</w:t>
      </w:r>
      <w:r w:rsidRPr="00E675F1">
        <w:rPr>
          <w:b/>
          <w:u w:val="single"/>
        </w:rPr>
        <w:t>/25 – M</w:t>
      </w:r>
      <w:r>
        <w:rPr>
          <w:b/>
          <w:u w:val="single"/>
        </w:rPr>
        <w:t>14</w:t>
      </w:r>
      <w:r w:rsidRPr="00E675F1">
        <w:rPr>
          <w:b/>
          <w:u w:val="single"/>
        </w:rPr>
        <w:t xml:space="preserve"> Item ID:</w:t>
      </w:r>
      <w:r w:rsidR="00A91F72">
        <w:rPr>
          <w:b/>
          <w:u w:val="single"/>
        </w:rPr>
        <w:t xml:space="preserve"> </w:t>
      </w:r>
      <w:r w:rsidRPr="00E675F1">
        <w:rPr>
          <w:b/>
          <w:u w:val="single"/>
        </w:rPr>
        <w:t>8</w:t>
      </w:r>
      <w:r>
        <w:rPr>
          <w:b/>
          <w:u w:val="single"/>
        </w:rPr>
        <w:t>6997</w:t>
      </w:r>
      <w:r w:rsidRPr="00E675F1">
        <w:rPr>
          <w:b/>
          <w:u w:val="single"/>
        </w:rPr>
        <w:t xml:space="preserve"> – </w:t>
      </w:r>
      <w:r w:rsidR="001323CD" w:rsidRPr="001323CD">
        <w:rPr>
          <w:b/>
          <w:u w:val="single"/>
        </w:rPr>
        <w:t>Planning exemption</w:t>
      </w:r>
    </w:p>
    <w:p w14:paraId="5C690ADF" w14:textId="126862ED" w:rsidR="00684437" w:rsidRPr="00C730EA" w:rsidRDefault="00684437" w:rsidP="00684437">
      <w:r w:rsidRPr="00C730EA">
        <w:t xml:space="preserve">Proposed by Councillor </w:t>
      </w:r>
      <w:r w:rsidR="001323CD">
        <w:t xml:space="preserve">F. Timmons </w:t>
      </w:r>
      <w:r w:rsidRPr="00C730EA">
        <w:t xml:space="preserve">and seconded by Councillor </w:t>
      </w:r>
      <w:r w:rsidR="001323CD">
        <w:t>S. O’Hara</w:t>
      </w:r>
    </w:p>
    <w:p w14:paraId="5F00BDCB" w14:textId="77777777" w:rsidR="00BA14AD" w:rsidRDefault="00BA14AD" w:rsidP="00684437">
      <w:pPr>
        <w:rPr>
          <w:bCs/>
        </w:rPr>
      </w:pPr>
      <w:r w:rsidRPr="00BA14AD">
        <w:rPr>
          <w:bCs/>
        </w:rPr>
        <w:t>That this Area Committee writes to the relevant Minister to request that insulation in the form of wrapping attached to the outside of a dwelling is made exempt from planning and development permission for all dwellings in the Clondalkin, Newcastle, Rathcoole, Saggart and Brittas area.</w:t>
      </w:r>
    </w:p>
    <w:p w14:paraId="6E027BEB" w14:textId="03AEABC8" w:rsidR="00684437" w:rsidRPr="007E7C60" w:rsidRDefault="00684437" w:rsidP="00684437">
      <w:pPr>
        <w:rPr>
          <w:b/>
        </w:rPr>
      </w:pPr>
      <w:r w:rsidRPr="007E7C60">
        <w:rPr>
          <w:bCs/>
        </w:rPr>
        <w:t xml:space="preserve">The following report by the Chief Executive which had been circulated was </w:t>
      </w:r>
      <w:r w:rsidRPr="007E7C60">
        <w:rPr>
          <w:b/>
        </w:rPr>
        <w:t>READ:</w:t>
      </w:r>
    </w:p>
    <w:p w14:paraId="7AA32029" w14:textId="77777777" w:rsidR="00BA14AD" w:rsidRDefault="00BA14AD" w:rsidP="00684437">
      <w:pPr>
        <w:rPr>
          <w:bCs/>
        </w:rPr>
      </w:pPr>
      <w:r w:rsidRPr="00BA14AD">
        <w:rPr>
          <w:bCs/>
        </w:rPr>
        <w:t>If the motion is agreed, a letter will issue to the Minister outlining the above.</w:t>
      </w:r>
    </w:p>
    <w:p w14:paraId="1D89C777" w14:textId="470B4CFE" w:rsidR="00684437" w:rsidRDefault="00684437" w:rsidP="00684437">
      <w:pPr>
        <w:rPr>
          <w:bCs/>
        </w:rPr>
      </w:pPr>
      <w:r w:rsidRPr="00C730EA">
        <w:rPr>
          <w:bCs/>
        </w:rPr>
        <w:lastRenderedPageBreak/>
        <w:t>A discussion followed</w:t>
      </w:r>
      <w:r>
        <w:rPr>
          <w:bCs/>
        </w:rPr>
        <w:t xml:space="preserve"> with </w:t>
      </w:r>
      <w:r w:rsidRPr="00C730EA">
        <w:rPr>
          <w:bCs/>
        </w:rPr>
        <w:t>contribution</w:t>
      </w:r>
      <w:r>
        <w:rPr>
          <w:bCs/>
        </w:rPr>
        <w:t>s</w:t>
      </w:r>
      <w:r w:rsidRPr="00C730EA">
        <w:rPr>
          <w:bCs/>
        </w:rPr>
        <w:t xml:space="preserve"> from Councillor</w:t>
      </w:r>
      <w:r>
        <w:rPr>
          <w:bCs/>
        </w:rPr>
        <w:t xml:space="preserve">s </w:t>
      </w:r>
      <w:r w:rsidR="00976F48">
        <w:rPr>
          <w:bCs/>
        </w:rPr>
        <w:t>F. Timmons, S. O’Hara</w:t>
      </w:r>
      <w:r w:rsidR="00433A12">
        <w:rPr>
          <w:bCs/>
        </w:rPr>
        <w:t>, L. De Courcy, W. Carey and E. Ó Broin</w:t>
      </w:r>
    </w:p>
    <w:p w14:paraId="49B5DFB2" w14:textId="1AF92D87" w:rsidR="00684437" w:rsidRPr="009F4E2D" w:rsidRDefault="00684437" w:rsidP="00684437">
      <w:pPr>
        <w:rPr>
          <w:b/>
        </w:rPr>
      </w:pPr>
      <w:r w:rsidRPr="007E7C60">
        <w:rPr>
          <w:bCs/>
        </w:rPr>
        <w:t xml:space="preserve">Ms. </w:t>
      </w:r>
      <w:r>
        <w:rPr>
          <w:bCs/>
        </w:rPr>
        <w:t>Sharon Conroy</w:t>
      </w:r>
      <w:r w:rsidRPr="007E7C60">
        <w:rPr>
          <w:bCs/>
        </w:rPr>
        <w:t>, Senior Executive Officer responded to the members queries</w:t>
      </w:r>
      <w:r w:rsidR="002B4D1B">
        <w:rPr>
          <w:bCs/>
        </w:rPr>
        <w:t>.</w:t>
      </w:r>
    </w:p>
    <w:p w14:paraId="72522ABD" w14:textId="77777777" w:rsidR="00E06A47" w:rsidRDefault="00E06A47" w:rsidP="00E06A47">
      <w:pPr>
        <w:pStyle w:val="Heading2"/>
        <w:rPr>
          <w:rStyle w:val="NoSpacingChar"/>
          <w:rFonts w:cstheme="minorHAnsi"/>
        </w:rPr>
      </w:pPr>
      <w:r w:rsidRPr="0038297A">
        <w:rPr>
          <w:rStyle w:val="NoSpacingChar"/>
          <w:rFonts w:cstheme="minorHAnsi"/>
        </w:rPr>
        <w:t xml:space="preserve">Councillor </w:t>
      </w:r>
      <w:r>
        <w:rPr>
          <w:rStyle w:val="NoSpacingChar"/>
          <w:rFonts w:cstheme="minorHAnsi"/>
        </w:rPr>
        <w:t>W. Carey</w:t>
      </w:r>
      <w:r w:rsidRPr="0038005B">
        <w:rPr>
          <w:rStyle w:val="NoSpacingChar"/>
          <w:rFonts w:cstheme="minorHAnsi"/>
        </w:rPr>
        <w:t xml:space="preserve"> </w:t>
      </w:r>
      <w:r w:rsidRPr="0038297A">
        <w:rPr>
          <w:rStyle w:val="NoSpacingChar"/>
          <w:rFonts w:cstheme="minorHAnsi"/>
        </w:rPr>
        <w:t xml:space="preserve">called for, and the Members </w:t>
      </w:r>
      <w:r w:rsidRPr="0038297A">
        <w:rPr>
          <w:rStyle w:val="NoSpacingChar"/>
          <w:rFonts w:cstheme="minorHAnsi"/>
          <w:b/>
          <w:bCs/>
        </w:rPr>
        <w:t>AGREED</w:t>
      </w:r>
      <w:r w:rsidRPr="0038297A">
        <w:rPr>
          <w:rStyle w:val="NoSpacingChar"/>
          <w:rFonts w:cstheme="minorHAnsi"/>
        </w:rPr>
        <w:t xml:space="preserve"> to a roll call vote on the m</w:t>
      </w:r>
      <w:r>
        <w:rPr>
          <w:rStyle w:val="NoSpacingChar"/>
          <w:rFonts w:cstheme="minorHAnsi"/>
        </w:rPr>
        <w:t>anagers’ report</w:t>
      </w:r>
      <w:r w:rsidRPr="0038297A">
        <w:rPr>
          <w:rStyle w:val="NoSpacingChar"/>
          <w:rFonts w:cstheme="minorHAnsi"/>
        </w:rPr>
        <w:t xml:space="preserve"> of which was as follows:</w:t>
      </w:r>
    </w:p>
    <w:p w14:paraId="1DB07A78" w14:textId="77777777" w:rsidR="00E06A47" w:rsidRDefault="00E06A47" w:rsidP="00E06A47">
      <w:pPr>
        <w:pStyle w:val="Heading2"/>
        <w:rPr>
          <w:rStyle w:val="NoSpacingChar"/>
          <w:rFonts w:cstheme="minorHAnsi"/>
        </w:rPr>
      </w:pPr>
    </w:p>
    <w:p w14:paraId="553E8C05" w14:textId="77777777" w:rsidR="00E06A47" w:rsidRPr="00FC44F5" w:rsidRDefault="00E06A47" w:rsidP="00E06A47">
      <w:pPr>
        <w:pStyle w:val="NoSpacing"/>
        <w:rPr>
          <w:rStyle w:val="NoSpacingChar"/>
          <w:rFonts w:cstheme="minorHAnsi"/>
        </w:rPr>
      </w:pPr>
      <w:r w:rsidRPr="0038297A">
        <w:rPr>
          <w:rStyle w:val="NoSpacingChar"/>
          <w:rFonts w:cstheme="minorHAnsi"/>
        </w:rPr>
        <w:t xml:space="preserve">IN FAVOUR: </w:t>
      </w:r>
      <w:r w:rsidRPr="0038297A">
        <w:rPr>
          <w:rStyle w:val="NoSpacingChar"/>
          <w:rFonts w:cstheme="minorHAnsi"/>
        </w:rPr>
        <w:tab/>
      </w:r>
      <w:r>
        <w:rPr>
          <w:rStyle w:val="NoSpacingChar"/>
          <w:rFonts w:cstheme="minorHAnsi"/>
        </w:rPr>
        <w:t>2</w:t>
      </w:r>
      <w:r w:rsidRPr="0038297A">
        <w:rPr>
          <w:rStyle w:val="NoSpacingChar"/>
          <w:rFonts w:cstheme="minorHAnsi"/>
        </w:rPr>
        <w:t xml:space="preserve"> (</w:t>
      </w:r>
      <w:r>
        <w:rPr>
          <w:rStyle w:val="NoSpacingChar"/>
          <w:rFonts w:cstheme="minorHAnsi"/>
        </w:rPr>
        <w:t>TWO)</w:t>
      </w:r>
      <w:r w:rsidRPr="0038297A">
        <w:rPr>
          <w:rStyle w:val="NoSpacingChar"/>
          <w:rFonts w:cstheme="minorHAnsi"/>
        </w:rPr>
        <w:t xml:space="preserve"> </w:t>
      </w:r>
      <w:r>
        <w:rPr>
          <w:rStyle w:val="NoSpacingChar"/>
          <w:rFonts w:cstheme="minorHAnsi"/>
        </w:rPr>
        <w:t>S. O’Hara and F. Timmons</w:t>
      </w:r>
    </w:p>
    <w:p w14:paraId="5B8E834B" w14:textId="77777777" w:rsidR="00E06A47" w:rsidRPr="0038297A" w:rsidRDefault="00E06A47" w:rsidP="00E06A47">
      <w:pPr>
        <w:pStyle w:val="NoSpacing"/>
        <w:rPr>
          <w:rStyle w:val="NoSpacingChar"/>
          <w:rFonts w:cstheme="minorHAnsi"/>
        </w:rPr>
      </w:pPr>
    </w:p>
    <w:p w14:paraId="054FA82B" w14:textId="77777777" w:rsidR="00E06A47" w:rsidRPr="0038297A" w:rsidRDefault="00E06A47" w:rsidP="00E06A47">
      <w:pPr>
        <w:pStyle w:val="NoSpacing"/>
        <w:rPr>
          <w:rStyle w:val="NoSpacingChar"/>
          <w:rFonts w:cstheme="minorHAnsi"/>
        </w:rPr>
      </w:pPr>
      <w:r w:rsidRPr="0038297A">
        <w:rPr>
          <w:rStyle w:val="NoSpacingChar"/>
          <w:rFonts w:cstheme="minorHAnsi"/>
        </w:rPr>
        <w:t>AGAINST:</w:t>
      </w:r>
      <w:r w:rsidRPr="0038297A">
        <w:rPr>
          <w:rStyle w:val="NoSpacingChar"/>
          <w:rFonts w:cstheme="minorHAnsi"/>
        </w:rPr>
        <w:tab/>
      </w:r>
      <w:r>
        <w:rPr>
          <w:rStyle w:val="NoSpacingChar"/>
          <w:rFonts w:cstheme="minorHAnsi"/>
        </w:rPr>
        <w:t>3</w:t>
      </w:r>
      <w:r w:rsidRPr="0038297A">
        <w:rPr>
          <w:rStyle w:val="NoSpacingChar"/>
          <w:rFonts w:cstheme="minorHAnsi"/>
        </w:rPr>
        <w:t xml:space="preserve"> (</w:t>
      </w:r>
      <w:r>
        <w:rPr>
          <w:rStyle w:val="NoSpacingChar"/>
          <w:rFonts w:cstheme="minorHAnsi"/>
        </w:rPr>
        <w:t>THREE</w:t>
      </w:r>
      <w:r w:rsidRPr="0038297A">
        <w:rPr>
          <w:rStyle w:val="NoSpacingChar"/>
          <w:rFonts w:cstheme="minorHAnsi"/>
        </w:rPr>
        <w:t xml:space="preserve">) Councillors </w:t>
      </w:r>
      <w:r>
        <w:rPr>
          <w:rStyle w:val="NoSpacingChar"/>
          <w:rFonts w:cstheme="minorHAnsi"/>
        </w:rPr>
        <w:t>W. Carey, L. De Courcy and E. Ó Broin</w:t>
      </w:r>
    </w:p>
    <w:p w14:paraId="5BF33DE1" w14:textId="77777777" w:rsidR="00E06A47" w:rsidRPr="0038297A" w:rsidRDefault="00E06A47" w:rsidP="00E06A47">
      <w:pPr>
        <w:pStyle w:val="NoSpacing"/>
        <w:rPr>
          <w:rStyle w:val="NoSpacingChar"/>
          <w:rFonts w:cstheme="minorHAnsi"/>
        </w:rPr>
      </w:pPr>
    </w:p>
    <w:p w14:paraId="702967FE" w14:textId="2E10273A" w:rsidR="00240525" w:rsidRDefault="00E06A47" w:rsidP="00C55998">
      <w:pPr>
        <w:pStyle w:val="NoSpacing"/>
        <w:rPr>
          <w:rStyle w:val="NoSpacingChar"/>
          <w:rFonts w:cstheme="minorHAnsi"/>
        </w:rPr>
      </w:pPr>
      <w:r w:rsidRPr="0038297A">
        <w:rPr>
          <w:rStyle w:val="NoSpacingChar"/>
          <w:rFonts w:cstheme="minorHAnsi"/>
        </w:rPr>
        <w:t>A</w:t>
      </w:r>
      <w:r>
        <w:rPr>
          <w:rStyle w:val="NoSpacingChar"/>
          <w:rFonts w:cstheme="minorHAnsi"/>
        </w:rPr>
        <w:t>B</w:t>
      </w:r>
      <w:r w:rsidRPr="0038297A">
        <w:rPr>
          <w:rStyle w:val="NoSpacingChar"/>
          <w:rFonts w:cstheme="minorHAnsi"/>
        </w:rPr>
        <w:t>STAIN:</w:t>
      </w:r>
      <w:r w:rsidRPr="0038297A">
        <w:rPr>
          <w:rStyle w:val="NoSpacingChar"/>
          <w:rFonts w:cstheme="minorHAnsi"/>
        </w:rPr>
        <w:tab/>
      </w:r>
      <w:r>
        <w:rPr>
          <w:rStyle w:val="NoSpacingChar"/>
          <w:rFonts w:cstheme="minorHAnsi"/>
        </w:rPr>
        <w:t>1</w:t>
      </w:r>
      <w:r w:rsidRPr="0038297A">
        <w:rPr>
          <w:rStyle w:val="NoSpacingChar"/>
          <w:rFonts w:cstheme="minorHAnsi"/>
        </w:rPr>
        <w:t xml:space="preserve"> (</w:t>
      </w:r>
      <w:r>
        <w:rPr>
          <w:rStyle w:val="NoSpacingChar"/>
          <w:rFonts w:cstheme="minorHAnsi"/>
        </w:rPr>
        <w:t>ONE</w:t>
      </w:r>
      <w:r w:rsidRPr="0038297A">
        <w:rPr>
          <w:rStyle w:val="NoSpacingChar"/>
          <w:rFonts w:cstheme="minorHAnsi"/>
        </w:rPr>
        <w:t>)</w:t>
      </w:r>
      <w:r>
        <w:rPr>
          <w:rStyle w:val="NoSpacingChar"/>
          <w:rFonts w:cstheme="minorHAnsi"/>
        </w:rPr>
        <w:t xml:space="preserve"> Councillor D. Adelaide</w:t>
      </w:r>
    </w:p>
    <w:p w14:paraId="51ED805D" w14:textId="77777777" w:rsidR="00C55998" w:rsidRPr="00C55998" w:rsidRDefault="00C55998" w:rsidP="00C55998">
      <w:pPr>
        <w:pStyle w:val="NoSpacing"/>
        <w:rPr>
          <w:rFonts w:cstheme="minorHAnsi"/>
        </w:rPr>
      </w:pPr>
    </w:p>
    <w:p w14:paraId="3B9693F3" w14:textId="0C4DBBD4" w:rsidR="008667B6" w:rsidRDefault="008667B6" w:rsidP="008667B6">
      <w:pPr>
        <w:pStyle w:val="NoSpacing"/>
        <w:rPr>
          <w:rStyle w:val="NoSpacingChar"/>
          <w:rFonts w:cstheme="minorHAnsi"/>
          <w:b/>
          <w:bCs/>
        </w:rPr>
      </w:pPr>
      <w:r w:rsidRPr="006E0A98">
        <w:rPr>
          <w:rStyle w:val="NoSpacingChar"/>
          <w:rFonts w:cstheme="minorHAnsi"/>
        </w:rPr>
        <w:t xml:space="preserve">The motion </w:t>
      </w:r>
      <w:r w:rsidR="00674047" w:rsidRPr="00674047">
        <w:rPr>
          <w:rStyle w:val="NoSpacingChar"/>
          <w:rFonts w:cstheme="minorHAnsi"/>
          <w:b/>
          <w:bCs/>
        </w:rPr>
        <w:t>FELL</w:t>
      </w:r>
      <w:r w:rsidR="00674047">
        <w:rPr>
          <w:rStyle w:val="NoSpacingChar"/>
          <w:rFonts w:cstheme="minorHAnsi"/>
          <w:b/>
          <w:bCs/>
        </w:rPr>
        <w:t>.</w:t>
      </w:r>
    </w:p>
    <w:p w14:paraId="5D97D544" w14:textId="77777777" w:rsidR="00AA4463" w:rsidRPr="008667B6" w:rsidRDefault="00AA4463" w:rsidP="008667B6">
      <w:pPr>
        <w:pStyle w:val="NoSpacing"/>
        <w:rPr>
          <w:rFonts w:cstheme="minorHAnsi"/>
          <w:b/>
          <w:bCs/>
        </w:rPr>
      </w:pPr>
    </w:p>
    <w:p w14:paraId="1B19B6A3" w14:textId="02AD1DB9" w:rsidR="00A124E6" w:rsidRPr="00BB57B1" w:rsidRDefault="003C0263" w:rsidP="00204481">
      <w:pPr>
        <w:pStyle w:val="Heading3"/>
      </w:pPr>
      <w:r w:rsidRPr="00BB57B1">
        <w:t xml:space="preserve">The meeting concluded at </w:t>
      </w:r>
      <w:r w:rsidR="0048526F">
        <w:t>4</w:t>
      </w:r>
      <w:r w:rsidR="00A124E6" w:rsidRPr="00BB57B1">
        <w:t>:</w:t>
      </w:r>
      <w:r w:rsidR="001B19A1">
        <w:t>50</w:t>
      </w:r>
      <w:r w:rsidRPr="00BB57B1">
        <w:t xml:space="preserve"> P.M.</w:t>
      </w:r>
    </w:p>
    <w:p w14:paraId="7C457803" w14:textId="77777777" w:rsidR="003C0263" w:rsidRDefault="003C0263" w:rsidP="007A142F">
      <w:pPr>
        <w:rPr>
          <w:rFonts w:ascii="Tahoma" w:hAnsi="Tahoma" w:cs="Tahoma"/>
          <w:b/>
        </w:rPr>
      </w:pPr>
    </w:p>
    <w:p w14:paraId="5D81DB76" w14:textId="77777777" w:rsidR="00213CFD" w:rsidRPr="00BB57B1" w:rsidRDefault="00213CFD" w:rsidP="007A142F">
      <w:pPr>
        <w:rPr>
          <w:rFonts w:ascii="Tahoma" w:hAnsi="Tahoma" w:cs="Tahoma"/>
          <w:b/>
        </w:rPr>
      </w:pPr>
    </w:p>
    <w:p w14:paraId="22C69378" w14:textId="5B2D849E" w:rsidR="007A142F" w:rsidRPr="00BB57B1" w:rsidRDefault="007A142F" w:rsidP="007A142F">
      <w:pPr>
        <w:rPr>
          <w:rFonts w:ascii="Tahoma" w:hAnsi="Tahoma" w:cs="Tahoma"/>
        </w:rPr>
      </w:pPr>
      <w:r w:rsidRPr="00BB57B1">
        <w:rPr>
          <w:rFonts w:ascii="Tahoma" w:hAnsi="Tahoma" w:cs="Tahoma"/>
          <w:b/>
        </w:rPr>
        <w:t xml:space="preserve">Siniú </w:t>
      </w:r>
      <w:r w:rsidRPr="00BB57B1">
        <w:rPr>
          <w:rFonts w:ascii="Tahoma" w:hAnsi="Tahoma" w:cs="Tahoma"/>
        </w:rPr>
        <w:tab/>
        <w:t xml:space="preserve">_____________________________                     </w:t>
      </w:r>
      <w:r w:rsidRPr="00BB57B1">
        <w:rPr>
          <w:rFonts w:ascii="Tahoma" w:hAnsi="Tahoma" w:cs="Tahoma"/>
          <w:b/>
        </w:rPr>
        <w:t xml:space="preserve">Dáta </w:t>
      </w:r>
      <w:r w:rsidRPr="00BB57B1">
        <w:rPr>
          <w:rFonts w:ascii="Tahoma" w:hAnsi="Tahoma" w:cs="Tahoma"/>
        </w:rPr>
        <w:t>________</w:t>
      </w:r>
      <w:r w:rsidRPr="00BB57B1">
        <w:rPr>
          <w:rFonts w:ascii="Tahoma" w:hAnsi="Tahoma" w:cs="Tahoma"/>
        </w:rPr>
        <w:softHyphen/>
      </w:r>
      <w:r w:rsidRPr="00BB57B1">
        <w:rPr>
          <w:rFonts w:ascii="Tahoma" w:hAnsi="Tahoma" w:cs="Tahoma"/>
        </w:rPr>
        <w:softHyphen/>
        <w:t>_________</w:t>
      </w:r>
    </w:p>
    <w:p w14:paraId="6979F997" w14:textId="11041EF0" w:rsidR="007A142F" w:rsidRPr="00BB57B1" w:rsidRDefault="007A142F">
      <w:r w:rsidRPr="00BB57B1">
        <w:rPr>
          <w:rFonts w:ascii="Tahoma" w:hAnsi="Tahoma" w:cs="Tahoma"/>
        </w:rPr>
        <w:tab/>
      </w:r>
      <w:r w:rsidRPr="00BB57B1">
        <w:rPr>
          <w:rFonts w:ascii="Tahoma" w:hAnsi="Tahoma" w:cs="Tahoma"/>
          <w:b/>
        </w:rPr>
        <w:t>Cathaoirleach</w:t>
      </w:r>
    </w:p>
    <w:sectPr w:rsidR="007A142F" w:rsidRPr="00BB57B1" w:rsidSect="00492B8B">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A426" w14:textId="77777777" w:rsidR="00247BDC" w:rsidRDefault="00247BDC" w:rsidP="007A142F">
      <w:pPr>
        <w:spacing w:after="0" w:line="240" w:lineRule="auto"/>
      </w:pPr>
      <w:r>
        <w:separator/>
      </w:r>
    </w:p>
  </w:endnote>
  <w:endnote w:type="continuationSeparator" w:id="0">
    <w:p w14:paraId="7707C232" w14:textId="77777777" w:rsidR="00247BDC" w:rsidRDefault="00247BDC"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1012" w14:textId="77777777" w:rsidR="00247BDC" w:rsidRDefault="00247BDC" w:rsidP="007A142F">
      <w:pPr>
        <w:spacing w:after="0" w:line="240" w:lineRule="auto"/>
      </w:pPr>
      <w:r>
        <w:separator/>
      </w:r>
    </w:p>
  </w:footnote>
  <w:footnote w:type="continuationSeparator" w:id="0">
    <w:p w14:paraId="47EE3B03" w14:textId="77777777" w:rsidR="00247BDC" w:rsidRDefault="00247BDC"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273102"/>
    <w:multiLevelType w:val="singleLevel"/>
    <w:tmpl w:val="A2702F80"/>
    <w:lvl w:ilvl="0">
      <w:start w:val="1"/>
      <w:numFmt w:val="lowerRoman"/>
      <w:lvlText w:val="%1."/>
      <w:lvlJc w:val="left"/>
      <w:pPr>
        <w:ind w:left="420" w:hanging="360"/>
      </w:pPr>
    </w:lvl>
  </w:abstractNum>
  <w:abstractNum w:abstractNumId="5" w15:restartNumberingAfterBreak="0">
    <w:nsid w:val="1270111F"/>
    <w:multiLevelType w:val="singleLevel"/>
    <w:tmpl w:val="F04C5E20"/>
    <w:lvl w:ilvl="0">
      <w:start w:val="1"/>
      <w:numFmt w:val="upperLetter"/>
      <w:lvlText w:val="%1."/>
      <w:lvlJc w:val="left"/>
      <w:pPr>
        <w:ind w:left="420" w:hanging="360"/>
      </w:pPr>
    </w:lvl>
  </w:abstractNum>
  <w:abstractNum w:abstractNumId="6"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9468D8"/>
    <w:multiLevelType w:val="singleLevel"/>
    <w:tmpl w:val="F91C5956"/>
    <w:lvl w:ilvl="0">
      <w:numFmt w:val="bullet"/>
      <w:lvlText w:val="▪"/>
      <w:lvlJc w:val="left"/>
      <w:pPr>
        <w:ind w:left="420" w:hanging="360"/>
      </w:pPr>
    </w:lvl>
  </w:abstractNum>
  <w:abstractNum w:abstractNumId="9"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AE425A"/>
    <w:multiLevelType w:val="singleLevel"/>
    <w:tmpl w:val="747C5E02"/>
    <w:lvl w:ilvl="0">
      <w:start w:val="1"/>
      <w:numFmt w:val="upperRoman"/>
      <w:lvlText w:val="%1."/>
      <w:lvlJc w:val="left"/>
      <w:pPr>
        <w:ind w:left="420" w:hanging="360"/>
      </w:pPr>
    </w:lvl>
  </w:abstractNum>
  <w:abstractNum w:abstractNumId="11"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271182"/>
    <w:multiLevelType w:val="multilevel"/>
    <w:tmpl w:val="ADF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C5582"/>
    <w:multiLevelType w:val="singleLevel"/>
    <w:tmpl w:val="2E887F46"/>
    <w:lvl w:ilvl="0">
      <w:numFmt w:val="bullet"/>
      <w:lvlText w:val="o"/>
      <w:lvlJc w:val="left"/>
      <w:pPr>
        <w:ind w:left="420" w:hanging="360"/>
      </w:pPr>
    </w:lvl>
  </w:abstractNum>
  <w:abstractNum w:abstractNumId="15" w15:restartNumberingAfterBreak="0">
    <w:nsid w:val="57994457"/>
    <w:multiLevelType w:val="singleLevel"/>
    <w:tmpl w:val="1DAA4F3A"/>
    <w:lvl w:ilvl="0">
      <w:start w:val="1"/>
      <w:numFmt w:val="lowerLetter"/>
      <w:lvlText w:val="%1."/>
      <w:lvlJc w:val="left"/>
      <w:pPr>
        <w:ind w:left="420" w:hanging="360"/>
      </w:pPr>
    </w:lvl>
  </w:abstractNum>
  <w:abstractNum w:abstractNumId="16"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F55F03"/>
    <w:multiLevelType w:val="singleLevel"/>
    <w:tmpl w:val="63DC48B6"/>
    <w:lvl w:ilvl="0">
      <w:start w:val="1"/>
      <w:numFmt w:val="decimal"/>
      <w:lvlText w:val="%1."/>
      <w:lvlJc w:val="left"/>
      <w:pPr>
        <w:ind w:left="420" w:hanging="360"/>
      </w:pPr>
    </w:lvl>
  </w:abstractNum>
  <w:abstractNum w:abstractNumId="21" w15:restartNumberingAfterBreak="0">
    <w:nsid w:val="7CC742A3"/>
    <w:multiLevelType w:val="multilevel"/>
    <w:tmpl w:val="58E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20"/>
    <w:lvlOverride w:ilvl="0">
      <w:startOverride w:val="1"/>
    </w:lvlOverride>
  </w:num>
  <w:num w:numId="3" w16cid:durableId="524052883">
    <w:abstractNumId w:val="18"/>
  </w:num>
  <w:num w:numId="4" w16cid:durableId="458111119">
    <w:abstractNumId w:val="22"/>
  </w:num>
  <w:num w:numId="5" w16cid:durableId="1565288062">
    <w:abstractNumId w:val="12"/>
  </w:num>
  <w:num w:numId="6" w16cid:durableId="1934431169">
    <w:abstractNumId w:val="2"/>
  </w:num>
  <w:num w:numId="7" w16cid:durableId="205919590">
    <w:abstractNumId w:val="9"/>
  </w:num>
  <w:num w:numId="8" w16cid:durableId="1855877815">
    <w:abstractNumId w:val="6"/>
  </w:num>
  <w:num w:numId="9" w16cid:durableId="292097183">
    <w:abstractNumId w:val="19"/>
  </w:num>
  <w:num w:numId="10" w16cid:durableId="1129973460">
    <w:abstractNumId w:val="7"/>
  </w:num>
  <w:num w:numId="11" w16cid:durableId="221211853">
    <w:abstractNumId w:val="11"/>
  </w:num>
  <w:num w:numId="12" w16cid:durableId="546257593">
    <w:abstractNumId w:val="3"/>
  </w:num>
  <w:num w:numId="13" w16cid:durableId="1167673386">
    <w:abstractNumId w:val="17"/>
  </w:num>
  <w:num w:numId="14" w16cid:durableId="433404444">
    <w:abstractNumId w:val="0"/>
  </w:num>
  <w:num w:numId="15" w16cid:durableId="902984643">
    <w:abstractNumId w:val="16"/>
  </w:num>
  <w:num w:numId="16" w16cid:durableId="1686663965">
    <w:abstractNumId w:val="21"/>
  </w:num>
  <w:num w:numId="17" w16cid:durableId="1341856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D73"/>
    <w:rsid w:val="00001E8B"/>
    <w:rsid w:val="00003269"/>
    <w:rsid w:val="00003F30"/>
    <w:rsid w:val="00003FF4"/>
    <w:rsid w:val="00004CC8"/>
    <w:rsid w:val="00004D76"/>
    <w:rsid w:val="00005BC6"/>
    <w:rsid w:val="00006603"/>
    <w:rsid w:val="000072BC"/>
    <w:rsid w:val="0000734E"/>
    <w:rsid w:val="000113A3"/>
    <w:rsid w:val="00016754"/>
    <w:rsid w:val="00016EE1"/>
    <w:rsid w:val="00017B11"/>
    <w:rsid w:val="0002089B"/>
    <w:rsid w:val="00020B95"/>
    <w:rsid w:val="000214AD"/>
    <w:rsid w:val="00025626"/>
    <w:rsid w:val="00026414"/>
    <w:rsid w:val="00027104"/>
    <w:rsid w:val="00027440"/>
    <w:rsid w:val="0003034F"/>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D39"/>
    <w:rsid w:val="00050E6C"/>
    <w:rsid w:val="00050FF8"/>
    <w:rsid w:val="000520BC"/>
    <w:rsid w:val="00053F91"/>
    <w:rsid w:val="000556AD"/>
    <w:rsid w:val="00055D5D"/>
    <w:rsid w:val="00055FAF"/>
    <w:rsid w:val="00056B13"/>
    <w:rsid w:val="00060B95"/>
    <w:rsid w:val="00061FE3"/>
    <w:rsid w:val="000635DC"/>
    <w:rsid w:val="00064B48"/>
    <w:rsid w:val="00065C67"/>
    <w:rsid w:val="00066187"/>
    <w:rsid w:val="000661B1"/>
    <w:rsid w:val="00066789"/>
    <w:rsid w:val="0006745E"/>
    <w:rsid w:val="000676C8"/>
    <w:rsid w:val="000677BE"/>
    <w:rsid w:val="0007085A"/>
    <w:rsid w:val="00071A04"/>
    <w:rsid w:val="00071D23"/>
    <w:rsid w:val="00071D34"/>
    <w:rsid w:val="0007229D"/>
    <w:rsid w:val="00072D00"/>
    <w:rsid w:val="000738E5"/>
    <w:rsid w:val="000744DB"/>
    <w:rsid w:val="00074862"/>
    <w:rsid w:val="00074E83"/>
    <w:rsid w:val="00081EF7"/>
    <w:rsid w:val="00082488"/>
    <w:rsid w:val="00082B5A"/>
    <w:rsid w:val="0008509E"/>
    <w:rsid w:val="00085305"/>
    <w:rsid w:val="00085763"/>
    <w:rsid w:val="000857B0"/>
    <w:rsid w:val="00085A16"/>
    <w:rsid w:val="00086CDB"/>
    <w:rsid w:val="00092E04"/>
    <w:rsid w:val="00094B81"/>
    <w:rsid w:val="00095A87"/>
    <w:rsid w:val="00096E3B"/>
    <w:rsid w:val="00097118"/>
    <w:rsid w:val="000A02D6"/>
    <w:rsid w:val="000A35D8"/>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623"/>
    <w:rsid w:val="000C47D6"/>
    <w:rsid w:val="000C4C1B"/>
    <w:rsid w:val="000C6892"/>
    <w:rsid w:val="000C7019"/>
    <w:rsid w:val="000C7E2C"/>
    <w:rsid w:val="000D154C"/>
    <w:rsid w:val="000D288B"/>
    <w:rsid w:val="000D43D9"/>
    <w:rsid w:val="000D5CE4"/>
    <w:rsid w:val="000D72BC"/>
    <w:rsid w:val="000E0605"/>
    <w:rsid w:val="000E084B"/>
    <w:rsid w:val="000E255B"/>
    <w:rsid w:val="000E2E6B"/>
    <w:rsid w:val="000E3779"/>
    <w:rsid w:val="000E4A32"/>
    <w:rsid w:val="000E5B54"/>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79E"/>
    <w:rsid w:val="00113E51"/>
    <w:rsid w:val="00115479"/>
    <w:rsid w:val="001154AF"/>
    <w:rsid w:val="00115A9B"/>
    <w:rsid w:val="00122397"/>
    <w:rsid w:val="0012255A"/>
    <w:rsid w:val="00123155"/>
    <w:rsid w:val="001235B7"/>
    <w:rsid w:val="00124961"/>
    <w:rsid w:val="0012637D"/>
    <w:rsid w:val="0012756D"/>
    <w:rsid w:val="00127DEF"/>
    <w:rsid w:val="00131611"/>
    <w:rsid w:val="001323CD"/>
    <w:rsid w:val="00134106"/>
    <w:rsid w:val="001348BC"/>
    <w:rsid w:val="001349F5"/>
    <w:rsid w:val="00134C69"/>
    <w:rsid w:val="00137091"/>
    <w:rsid w:val="001404F4"/>
    <w:rsid w:val="001408B2"/>
    <w:rsid w:val="00141693"/>
    <w:rsid w:val="00141FF7"/>
    <w:rsid w:val="0014438C"/>
    <w:rsid w:val="00147AD3"/>
    <w:rsid w:val="0015037A"/>
    <w:rsid w:val="00151CEA"/>
    <w:rsid w:val="00153A6B"/>
    <w:rsid w:val="001546FE"/>
    <w:rsid w:val="00157671"/>
    <w:rsid w:val="00157F3F"/>
    <w:rsid w:val="00157F85"/>
    <w:rsid w:val="001601BE"/>
    <w:rsid w:val="00161701"/>
    <w:rsid w:val="0016250C"/>
    <w:rsid w:val="00162771"/>
    <w:rsid w:val="0016278B"/>
    <w:rsid w:val="00163013"/>
    <w:rsid w:val="001641DF"/>
    <w:rsid w:val="001648CB"/>
    <w:rsid w:val="0016496A"/>
    <w:rsid w:val="00164D25"/>
    <w:rsid w:val="00167C14"/>
    <w:rsid w:val="00170290"/>
    <w:rsid w:val="0017038B"/>
    <w:rsid w:val="00171B2B"/>
    <w:rsid w:val="001726D0"/>
    <w:rsid w:val="0017272B"/>
    <w:rsid w:val="001739F6"/>
    <w:rsid w:val="001750B9"/>
    <w:rsid w:val="00176C7A"/>
    <w:rsid w:val="00176E8C"/>
    <w:rsid w:val="00177BE9"/>
    <w:rsid w:val="00180C43"/>
    <w:rsid w:val="00181449"/>
    <w:rsid w:val="00181E04"/>
    <w:rsid w:val="00182369"/>
    <w:rsid w:val="00187425"/>
    <w:rsid w:val="001912A6"/>
    <w:rsid w:val="0019154D"/>
    <w:rsid w:val="0019175E"/>
    <w:rsid w:val="001925BD"/>
    <w:rsid w:val="00192683"/>
    <w:rsid w:val="00192A2E"/>
    <w:rsid w:val="00193012"/>
    <w:rsid w:val="00193DEC"/>
    <w:rsid w:val="00193E5A"/>
    <w:rsid w:val="00194CA6"/>
    <w:rsid w:val="00194E4B"/>
    <w:rsid w:val="00195048"/>
    <w:rsid w:val="001A0CA4"/>
    <w:rsid w:val="001A2816"/>
    <w:rsid w:val="001A419D"/>
    <w:rsid w:val="001A59E2"/>
    <w:rsid w:val="001A69B5"/>
    <w:rsid w:val="001A6D1F"/>
    <w:rsid w:val="001A6DD3"/>
    <w:rsid w:val="001A75DA"/>
    <w:rsid w:val="001A7869"/>
    <w:rsid w:val="001B1300"/>
    <w:rsid w:val="001B14F7"/>
    <w:rsid w:val="001B19A1"/>
    <w:rsid w:val="001B1C06"/>
    <w:rsid w:val="001B24F0"/>
    <w:rsid w:val="001B4FDE"/>
    <w:rsid w:val="001B5211"/>
    <w:rsid w:val="001B5DCB"/>
    <w:rsid w:val="001B6ADE"/>
    <w:rsid w:val="001B7D54"/>
    <w:rsid w:val="001C18E3"/>
    <w:rsid w:val="001C2AD1"/>
    <w:rsid w:val="001C4F77"/>
    <w:rsid w:val="001C5427"/>
    <w:rsid w:val="001C5BA3"/>
    <w:rsid w:val="001C5FAF"/>
    <w:rsid w:val="001C6E97"/>
    <w:rsid w:val="001C7358"/>
    <w:rsid w:val="001C7A26"/>
    <w:rsid w:val="001D124F"/>
    <w:rsid w:val="001D1AA6"/>
    <w:rsid w:val="001D1B7E"/>
    <w:rsid w:val="001D2283"/>
    <w:rsid w:val="001D2D75"/>
    <w:rsid w:val="001D4670"/>
    <w:rsid w:val="001D582E"/>
    <w:rsid w:val="001D5A0C"/>
    <w:rsid w:val="001D5A5B"/>
    <w:rsid w:val="001D65FF"/>
    <w:rsid w:val="001D69D8"/>
    <w:rsid w:val="001E04BA"/>
    <w:rsid w:val="001E04E3"/>
    <w:rsid w:val="001E4166"/>
    <w:rsid w:val="001E455E"/>
    <w:rsid w:val="001E4BC7"/>
    <w:rsid w:val="001E5FD4"/>
    <w:rsid w:val="001E659E"/>
    <w:rsid w:val="001E7825"/>
    <w:rsid w:val="001E78B9"/>
    <w:rsid w:val="001F077D"/>
    <w:rsid w:val="001F1A77"/>
    <w:rsid w:val="001F1DE7"/>
    <w:rsid w:val="001F219B"/>
    <w:rsid w:val="001F2DB9"/>
    <w:rsid w:val="001F3E0B"/>
    <w:rsid w:val="001F429E"/>
    <w:rsid w:val="001F4B86"/>
    <w:rsid w:val="001F6D30"/>
    <w:rsid w:val="001F775F"/>
    <w:rsid w:val="001F7A41"/>
    <w:rsid w:val="00200988"/>
    <w:rsid w:val="00201438"/>
    <w:rsid w:val="00204481"/>
    <w:rsid w:val="00204BC6"/>
    <w:rsid w:val="0020740D"/>
    <w:rsid w:val="002125E5"/>
    <w:rsid w:val="00212714"/>
    <w:rsid w:val="00213057"/>
    <w:rsid w:val="00213CFD"/>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2559"/>
    <w:rsid w:val="00232DE4"/>
    <w:rsid w:val="002335F1"/>
    <w:rsid w:val="00233641"/>
    <w:rsid w:val="002340C2"/>
    <w:rsid w:val="00235B54"/>
    <w:rsid w:val="002370F4"/>
    <w:rsid w:val="00240457"/>
    <w:rsid w:val="00240525"/>
    <w:rsid w:val="0024131A"/>
    <w:rsid w:val="0024171F"/>
    <w:rsid w:val="00241EC1"/>
    <w:rsid w:val="00241F41"/>
    <w:rsid w:val="0024247F"/>
    <w:rsid w:val="00243CC2"/>
    <w:rsid w:val="0024466C"/>
    <w:rsid w:val="00245B23"/>
    <w:rsid w:val="002460CE"/>
    <w:rsid w:val="002463B9"/>
    <w:rsid w:val="002477F9"/>
    <w:rsid w:val="00247BDC"/>
    <w:rsid w:val="00250B38"/>
    <w:rsid w:val="00251FED"/>
    <w:rsid w:val="00254242"/>
    <w:rsid w:val="0025461A"/>
    <w:rsid w:val="002555F6"/>
    <w:rsid w:val="002575DF"/>
    <w:rsid w:val="00257AE4"/>
    <w:rsid w:val="00257B88"/>
    <w:rsid w:val="00260697"/>
    <w:rsid w:val="00261BF5"/>
    <w:rsid w:val="002628C9"/>
    <w:rsid w:val="002638C4"/>
    <w:rsid w:val="00266BCD"/>
    <w:rsid w:val="00266C48"/>
    <w:rsid w:val="002673A9"/>
    <w:rsid w:val="002679AE"/>
    <w:rsid w:val="0027019F"/>
    <w:rsid w:val="0027100F"/>
    <w:rsid w:val="00272C46"/>
    <w:rsid w:val="00272DA5"/>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0436"/>
    <w:rsid w:val="002A1227"/>
    <w:rsid w:val="002A3594"/>
    <w:rsid w:val="002A534B"/>
    <w:rsid w:val="002A6885"/>
    <w:rsid w:val="002A772E"/>
    <w:rsid w:val="002A7DC9"/>
    <w:rsid w:val="002B0511"/>
    <w:rsid w:val="002B12C2"/>
    <w:rsid w:val="002B159A"/>
    <w:rsid w:val="002B1C98"/>
    <w:rsid w:val="002B1CE0"/>
    <w:rsid w:val="002B1DDD"/>
    <w:rsid w:val="002B3096"/>
    <w:rsid w:val="002B3A9D"/>
    <w:rsid w:val="002B4D1B"/>
    <w:rsid w:val="002B67B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18E1"/>
    <w:rsid w:val="002E1B0C"/>
    <w:rsid w:val="002E3AD2"/>
    <w:rsid w:val="002E5013"/>
    <w:rsid w:val="002E548A"/>
    <w:rsid w:val="002E5569"/>
    <w:rsid w:val="002E7C6B"/>
    <w:rsid w:val="002F0C61"/>
    <w:rsid w:val="002F1BA0"/>
    <w:rsid w:val="002F2914"/>
    <w:rsid w:val="002F35D2"/>
    <w:rsid w:val="002F36EE"/>
    <w:rsid w:val="002F494E"/>
    <w:rsid w:val="002F4A88"/>
    <w:rsid w:val="002F6635"/>
    <w:rsid w:val="002F7BB3"/>
    <w:rsid w:val="003002EB"/>
    <w:rsid w:val="003008A5"/>
    <w:rsid w:val="00301352"/>
    <w:rsid w:val="00302245"/>
    <w:rsid w:val="00304198"/>
    <w:rsid w:val="003043AB"/>
    <w:rsid w:val="00306027"/>
    <w:rsid w:val="00306054"/>
    <w:rsid w:val="00306793"/>
    <w:rsid w:val="00306D85"/>
    <w:rsid w:val="0030797C"/>
    <w:rsid w:val="00307AB7"/>
    <w:rsid w:val="00311600"/>
    <w:rsid w:val="003124A8"/>
    <w:rsid w:val="00312877"/>
    <w:rsid w:val="00312CFF"/>
    <w:rsid w:val="00312F44"/>
    <w:rsid w:val="00313884"/>
    <w:rsid w:val="00314CE2"/>
    <w:rsid w:val="00316213"/>
    <w:rsid w:val="00317724"/>
    <w:rsid w:val="00321C22"/>
    <w:rsid w:val="00321F4E"/>
    <w:rsid w:val="00322250"/>
    <w:rsid w:val="00322742"/>
    <w:rsid w:val="00323995"/>
    <w:rsid w:val="00324765"/>
    <w:rsid w:val="00325A3E"/>
    <w:rsid w:val="0033004F"/>
    <w:rsid w:val="00331C60"/>
    <w:rsid w:val="0033215B"/>
    <w:rsid w:val="003337D9"/>
    <w:rsid w:val="00334670"/>
    <w:rsid w:val="00334CAC"/>
    <w:rsid w:val="00334E78"/>
    <w:rsid w:val="00335292"/>
    <w:rsid w:val="003355BF"/>
    <w:rsid w:val="003402DE"/>
    <w:rsid w:val="0034138D"/>
    <w:rsid w:val="00341619"/>
    <w:rsid w:val="00342614"/>
    <w:rsid w:val="00342842"/>
    <w:rsid w:val="003437A2"/>
    <w:rsid w:val="0034514C"/>
    <w:rsid w:val="00345CD9"/>
    <w:rsid w:val="0034671B"/>
    <w:rsid w:val="003474C6"/>
    <w:rsid w:val="00350BA9"/>
    <w:rsid w:val="003517E8"/>
    <w:rsid w:val="00351DB7"/>
    <w:rsid w:val="003525A5"/>
    <w:rsid w:val="00352CFD"/>
    <w:rsid w:val="003534AA"/>
    <w:rsid w:val="00353A29"/>
    <w:rsid w:val="00354903"/>
    <w:rsid w:val="00355465"/>
    <w:rsid w:val="003556F3"/>
    <w:rsid w:val="00357751"/>
    <w:rsid w:val="00357978"/>
    <w:rsid w:val="00360875"/>
    <w:rsid w:val="00360D1A"/>
    <w:rsid w:val="003611E7"/>
    <w:rsid w:val="00365A32"/>
    <w:rsid w:val="00367AD7"/>
    <w:rsid w:val="0037061F"/>
    <w:rsid w:val="0037534F"/>
    <w:rsid w:val="003765C7"/>
    <w:rsid w:val="003777EC"/>
    <w:rsid w:val="0038005B"/>
    <w:rsid w:val="00380637"/>
    <w:rsid w:val="00382BA3"/>
    <w:rsid w:val="00383216"/>
    <w:rsid w:val="00383F7C"/>
    <w:rsid w:val="00385FA6"/>
    <w:rsid w:val="00386325"/>
    <w:rsid w:val="00387031"/>
    <w:rsid w:val="003878D3"/>
    <w:rsid w:val="00387EB9"/>
    <w:rsid w:val="00390E05"/>
    <w:rsid w:val="003929F4"/>
    <w:rsid w:val="00395150"/>
    <w:rsid w:val="003953AF"/>
    <w:rsid w:val="00395599"/>
    <w:rsid w:val="003957CF"/>
    <w:rsid w:val="003959F5"/>
    <w:rsid w:val="003A1D13"/>
    <w:rsid w:val="003A2D67"/>
    <w:rsid w:val="003A4398"/>
    <w:rsid w:val="003A4E0A"/>
    <w:rsid w:val="003A5723"/>
    <w:rsid w:val="003A6209"/>
    <w:rsid w:val="003A7D4E"/>
    <w:rsid w:val="003B0876"/>
    <w:rsid w:val="003B16CB"/>
    <w:rsid w:val="003B37CB"/>
    <w:rsid w:val="003B40ED"/>
    <w:rsid w:val="003B4B8A"/>
    <w:rsid w:val="003B4D8F"/>
    <w:rsid w:val="003B665A"/>
    <w:rsid w:val="003B7A1D"/>
    <w:rsid w:val="003B7A9C"/>
    <w:rsid w:val="003C0263"/>
    <w:rsid w:val="003C03AE"/>
    <w:rsid w:val="003C2331"/>
    <w:rsid w:val="003C26AA"/>
    <w:rsid w:val="003C33FA"/>
    <w:rsid w:val="003C59B6"/>
    <w:rsid w:val="003C6B44"/>
    <w:rsid w:val="003D0970"/>
    <w:rsid w:val="003D242C"/>
    <w:rsid w:val="003D64CD"/>
    <w:rsid w:val="003D6D00"/>
    <w:rsid w:val="003D722F"/>
    <w:rsid w:val="003D78D8"/>
    <w:rsid w:val="003E05B4"/>
    <w:rsid w:val="003E17AD"/>
    <w:rsid w:val="003E1902"/>
    <w:rsid w:val="003E1F69"/>
    <w:rsid w:val="003E3433"/>
    <w:rsid w:val="003E3DDB"/>
    <w:rsid w:val="003E4FD6"/>
    <w:rsid w:val="003E5B4F"/>
    <w:rsid w:val="003F2275"/>
    <w:rsid w:val="003F2757"/>
    <w:rsid w:val="003F5564"/>
    <w:rsid w:val="003F5E09"/>
    <w:rsid w:val="003F660B"/>
    <w:rsid w:val="003F69FE"/>
    <w:rsid w:val="003F72C4"/>
    <w:rsid w:val="00401E3E"/>
    <w:rsid w:val="00401F1E"/>
    <w:rsid w:val="0040348B"/>
    <w:rsid w:val="00403DA2"/>
    <w:rsid w:val="004050BE"/>
    <w:rsid w:val="004054D8"/>
    <w:rsid w:val="00405E7F"/>
    <w:rsid w:val="004067D4"/>
    <w:rsid w:val="00406BDC"/>
    <w:rsid w:val="004103E2"/>
    <w:rsid w:val="004105E5"/>
    <w:rsid w:val="004140A6"/>
    <w:rsid w:val="004140AB"/>
    <w:rsid w:val="00414C8B"/>
    <w:rsid w:val="004155E5"/>
    <w:rsid w:val="0041575B"/>
    <w:rsid w:val="004160BE"/>
    <w:rsid w:val="00416AA5"/>
    <w:rsid w:val="0042057C"/>
    <w:rsid w:val="0042084F"/>
    <w:rsid w:val="00420A43"/>
    <w:rsid w:val="00422C83"/>
    <w:rsid w:val="00422DC6"/>
    <w:rsid w:val="004237F6"/>
    <w:rsid w:val="00424ADB"/>
    <w:rsid w:val="00425384"/>
    <w:rsid w:val="004258E6"/>
    <w:rsid w:val="00425B4A"/>
    <w:rsid w:val="00425DA2"/>
    <w:rsid w:val="00427880"/>
    <w:rsid w:val="004278EC"/>
    <w:rsid w:val="00430929"/>
    <w:rsid w:val="0043157F"/>
    <w:rsid w:val="004318FE"/>
    <w:rsid w:val="00433A12"/>
    <w:rsid w:val="004404C2"/>
    <w:rsid w:val="00440C7A"/>
    <w:rsid w:val="00441BF1"/>
    <w:rsid w:val="00443AE9"/>
    <w:rsid w:val="004445F1"/>
    <w:rsid w:val="00444F28"/>
    <w:rsid w:val="004468E7"/>
    <w:rsid w:val="00446ADA"/>
    <w:rsid w:val="00446D40"/>
    <w:rsid w:val="004472F6"/>
    <w:rsid w:val="0045058C"/>
    <w:rsid w:val="0045122D"/>
    <w:rsid w:val="004534D7"/>
    <w:rsid w:val="0045383D"/>
    <w:rsid w:val="00455A80"/>
    <w:rsid w:val="004563C1"/>
    <w:rsid w:val="0045688D"/>
    <w:rsid w:val="0045779A"/>
    <w:rsid w:val="0045781E"/>
    <w:rsid w:val="00457BE1"/>
    <w:rsid w:val="00457C43"/>
    <w:rsid w:val="00460515"/>
    <w:rsid w:val="00460637"/>
    <w:rsid w:val="00460B8B"/>
    <w:rsid w:val="00460F3C"/>
    <w:rsid w:val="00460FB4"/>
    <w:rsid w:val="00461F80"/>
    <w:rsid w:val="0046308A"/>
    <w:rsid w:val="00463F29"/>
    <w:rsid w:val="0046556D"/>
    <w:rsid w:val="00470A1D"/>
    <w:rsid w:val="004713ED"/>
    <w:rsid w:val="00471CC1"/>
    <w:rsid w:val="00473062"/>
    <w:rsid w:val="00474880"/>
    <w:rsid w:val="004775F6"/>
    <w:rsid w:val="0048010D"/>
    <w:rsid w:val="00483E92"/>
    <w:rsid w:val="004844D6"/>
    <w:rsid w:val="0048526F"/>
    <w:rsid w:val="00486BD0"/>
    <w:rsid w:val="00487A75"/>
    <w:rsid w:val="00492B8B"/>
    <w:rsid w:val="0049312C"/>
    <w:rsid w:val="00493FB7"/>
    <w:rsid w:val="00495335"/>
    <w:rsid w:val="00496FC1"/>
    <w:rsid w:val="00497F59"/>
    <w:rsid w:val="004A32D2"/>
    <w:rsid w:val="004A4816"/>
    <w:rsid w:val="004A4F0D"/>
    <w:rsid w:val="004A60E6"/>
    <w:rsid w:val="004A6161"/>
    <w:rsid w:val="004A6F18"/>
    <w:rsid w:val="004A7345"/>
    <w:rsid w:val="004B1E26"/>
    <w:rsid w:val="004B1F72"/>
    <w:rsid w:val="004B2366"/>
    <w:rsid w:val="004B2D8E"/>
    <w:rsid w:val="004B486A"/>
    <w:rsid w:val="004B4FA8"/>
    <w:rsid w:val="004B5189"/>
    <w:rsid w:val="004B6737"/>
    <w:rsid w:val="004B7287"/>
    <w:rsid w:val="004C0548"/>
    <w:rsid w:val="004C0BC1"/>
    <w:rsid w:val="004C0CBC"/>
    <w:rsid w:val="004C119B"/>
    <w:rsid w:val="004C1917"/>
    <w:rsid w:val="004C1C4B"/>
    <w:rsid w:val="004C2784"/>
    <w:rsid w:val="004C469F"/>
    <w:rsid w:val="004C4A27"/>
    <w:rsid w:val="004C519E"/>
    <w:rsid w:val="004D0D43"/>
    <w:rsid w:val="004D10E0"/>
    <w:rsid w:val="004D1C3B"/>
    <w:rsid w:val="004D3B3E"/>
    <w:rsid w:val="004D421D"/>
    <w:rsid w:val="004D6B95"/>
    <w:rsid w:val="004E0351"/>
    <w:rsid w:val="004E07F3"/>
    <w:rsid w:val="004E102D"/>
    <w:rsid w:val="004E1870"/>
    <w:rsid w:val="004E1FB6"/>
    <w:rsid w:val="004E2F64"/>
    <w:rsid w:val="004E2F96"/>
    <w:rsid w:val="004E3916"/>
    <w:rsid w:val="004E442F"/>
    <w:rsid w:val="004E4935"/>
    <w:rsid w:val="004E6123"/>
    <w:rsid w:val="004E65B6"/>
    <w:rsid w:val="004F463A"/>
    <w:rsid w:val="004F46E9"/>
    <w:rsid w:val="004F6A12"/>
    <w:rsid w:val="004F755A"/>
    <w:rsid w:val="005000A6"/>
    <w:rsid w:val="00500B58"/>
    <w:rsid w:val="005017FA"/>
    <w:rsid w:val="005064C4"/>
    <w:rsid w:val="00507019"/>
    <w:rsid w:val="00507B41"/>
    <w:rsid w:val="00507F50"/>
    <w:rsid w:val="005113A6"/>
    <w:rsid w:val="00511E3F"/>
    <w:rsid w:val="00512106"/>
    <w:rsid w:val="0051304E"/>
    <w:rsid w:val="005130BD"/>
    <w:rsid w:val="0051360F"/>
    <w:rsid w:val="0051384C"/>
    <w:rsid w:val="00514214"/>
    <w:rsid w:val="00514D48"/>
    <w:rsid w:val="00515858"/>
    <w:rsid w:val="00516A47"/>
    <w:rsid w:val="005202ED"/>
    <w:rsid w:val="005224E3"/>
    <w:rsid w:val="00522E72"/>
    <w:rsid w:val="0052303A"/>
    <w:rsid w:val="00523A37"/>
    <w:rsid w:val="005243FB"/>
    <w:rsid w:val="00525098"/>
    <w:rsid w:val="0052733E"/>
    <w:rsid w:val="00527BAA"/>
    <w:rsid w:val="00531397"/>
    <w:rsid w:val="00533972"/>
    <w:rsid w:val="00534893"/>
    <w:rsid w:val="00536094"/>
    <w:rsid w:val="00536C08"/>
    <w:rsid w:val="00540374"/>
    <w:rsid w:val="00541496"/>
    <w:rsid w:val="0054309A"/>
    <w:rsid w:val="005435A7"/>
    <w:rsid w:val="00543BA2"/>
    <w:rsid w:val="0054473B"/>
    <w:rsid w:val="00544EBE"/>
    <w:rsid w:val="005454A8"/>
    <w:rsid w:val="00545F7A"/>
    <w:rsid w:val="005462AD"/>
    <w:rsid w:val="00546E50"/>
    <w:rsid w:val="00547D36"/>
    <w:rsid w:val="00551CD6"/>
    <w:rsid w:val="00552181"/>
    <w:rsid w:val="005528CF"/>
    <w:rsid w:val="005531A7"/>
    <w:rsid w:val="00555F34"/>
    <w:rsid w:val="005608F0"/>
    <w:rsid w:val="00562062"/>
    <w:rsid w:val="00562671"/>
    <w:rsid w:val="0056315F"/>
    <w:rsid w:val="005632C2"/>
    <w:rsid w:val="00565C0A"/>
    <w:rsid w:val="00566F24"/>
    <w:rsid w:val="00567FC7"/>
    <w:rsid w:val="00570ECD"/>
    <w:rsid w:val="005730E6"/>
    <w:rsid w:val="0057555B"/>
    <w:rsid w:val="005758A2"/>
    <w:rsid w:val="005762BE"/>
    <w:rsid w:val="005771AC"/>
    <w:rsid w:val="00577CC2"/>
    <w:rsid w:val="00581934"/>
    <w:rsid w:val="00584BFB"/>
    <w:rsid w:val="0058571B"/>
    <w:rsid w:val="00585B77"/>
    <w:rsid w:val="005867F0"/>
    <w:rsid w:val="005908E3"/>
    <w:rsid w:val="00590D7D"/>
    <w:rsid w:val="00591726"/>
    <w:rsid w:val="00592848"/>
    <w:rsid w:val="005938C9"/>
    <w:rsid w:val="00593968"/>
    <w:rsid w:val="00593F9F"/>
    <w:rsid w:val="00594F75"/>
    <w:rsid w:val="00596507"/>
    <w:rsid w:val="005975E6"/>
    <w:rsid w:val="00597B14"/>
    <w:rsid w:val="005A19F3"/>
    <w:rsid w:val="005A2471"/>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763A"/>
    <w:rsid w:val="005C78D2"/>
    <w:rsid w:val="005D0159"/>
    <w:rsid w:val="005D033A"/>
    <w:rsid w:val="005D0473"/>
    <w:rsid w:val="005D2CF8"/>
    <w:rsid w:val="005D31EE"/>
    <w:rsid w:val="005D3B61"/>
    <w:rsid w:val="005D5440"/>
    <w:rsid w:val="005D5A9C"/>
    <w:rsid w:val="005D5E6F"/>
    <w:rsid w:val="005D73D7"/>
    <w:rsid w:val="005D7A34"/>
    <w:rsid w:val="005D7BDF"/>
    <w:rsid w:val="005E10CE"/>
    <w:rsid w:val="005E3D37"/>
    <w:rsid w:val="005E42BB"/>
    <w:rsid w:val="005E5ACF"/>
    <w:rsid w:val="005F037C"/>
    <w:rsid w:val="005F04EB"/>
    <w:rsid w:val="005F09E6"/>
    <w:rsid w:val="005F2D76"/>
    <w:rsid w:val="005F3655"/>
    <w:rsid w:val="005F3B86"/>
    <w:rsid w:val="005F3D86"/>
    <w:rsid w:val="006008C7"/>
    <w:rsid w:val="00601169"/>
    <w:rsid w:val="00601F1A"/>
    <w:rsid w:val="00602F5B"/>
    <w:rsid w:val="0060422D"/>
    <w:rsid w:val="00604721"/>
    <w:rsid w:val="0060554D"/>
    <w:rsid w:val="006068B1"/>
    <w:rsid w:val="00606CBF"/>
    <w:rsid w:val="00607297"/>
    <w:rsid w:val="00607697"/>
    <w:rsid w:val="00610C90"/>
    <w:rsid w:val="00611274"/>
    <w:rsid w:val="0061275F"/>
    <w:rsid w:val="00612A23"/>
    <w:rsid w:val="006132B9"/>
    <w:rsid w:val="00613585"/>
    <w:rsid w:val="00613681"/>
    <w:rsid w:val="0061775D"/>
    <w:rsid w:val="006240DA"/>
    <w:rsid w:val="0062502D"/>
    <w:rsid w:val="0062561C"/>
    <w:rsid w:val="0062609D"/>
    <w:rsid w:val="0062662A"/>
    <w:rsid w:val="0062704C"/>
    <w:rsid w:val="00630873"/>
    <w:rsid w:val="00631D72"/>
    <w:rsid w:val="00632A2C"/>
    <w:rsid w:val="00632F67"/>
    <w:rsid w:val="00633079"/>
    <w:rsid w:val="0063379F"/>
    <w:rsid w:val="00635531"/>
    <w:rsid w:val="006357A1"/>
    <w:rsid w:val="00642107"/>
    <w:rsid w:val="0064460B"/>
    <w:rsid w:val="00645600"/>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8E0"/>
    <w:rsid w:val="00665E8F"/>
    <w:rsid w:val="00667125"/>
    <w:rsid w:val="00667AFA"/>
    <w:rsid w:val="006715A2"/>
    <w:rsid w:val="00671D87"/>
    <w:rsid w:val="00672E78"/>
    <w:rsid w:val="00674047"/>
    <w:rsid w:val="006746A8"/>
    <w:rsid w:val="0067557D"/>
    <w:rsid w:val="006761D3"/>
    <w:rsid w:val="00676A5E"/>
    <w:rsid w:val="00676C21"/>
    <w:rsid w:val="0067700E"/>
    <w:rsid w:val="00680D85"/>
    <w:rsid w:val="00681A25"/>
    <w:rsid w:val="00681E8B"/>
    <w:rsid w:val="00682985"/>
    <w:rsid w:val="006829E2"/>
    <w:rsid w:val="0068386E"/>
    <w:rsid w:val="00684069"/>
    <w:rsid w:val="00684437"/>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4E8F"/>
    <w:rsid w:val="006A56AD"/>
    <w:rsid w:val="006A5A3A"/>
    <w:rsid w:val="006A5F6B"/>
    <w:rsid w:val="006A68F3"/>
    <w:rsid w:val="006A69B8"/>
    <w:rsid w:val="006A732E"/>
    <w:rsid w:val="006B05BE"/>
    <w:rsid w:val="006B0A37"/>
    <w:rsid w:val="006B11B5"/>
    <w:rsid w:val="006B19AE"/>
    <w:rsid w:val="006B23B6"/>
    <w:rsid w:val="006B3241"/>
    <w:rsid w:val="006B5D17"/>
    <w:rsid w:val="006B67AD"/>
    <w:rsid w:val="006B71E0"/>
    <w:rsid w:val="006B761E"/>
    <w:rsid w:val="006B7DC9"/>
    <w:rsid w:val="006C0CFC"/>
    <w:rsid w:val="006C1FAE"/>
    <w:rsid w:val="006C2806"/>
    <w:rsid w:val="006C3C6A"/>
    <w:rsid w:val="006C3FB2"/>
    <w:rsid w:val="006D033C"/>
    <w:rsid w:val="006D0FB0"/>
    <w:rsid w:val="006D3566"/>
    <w:rsid w:val="006D38F6"/>
    <w:rsid w:val="006D461A"/>
    <w:rsid w:val="006D5667"/>
    <w:rsid w:val="006D5D9B"/>
    <w:rsid w:val="006D680A"/>
    <w:rsid w:val="006D6C2E"/>
    <w:rsid w:val="006E077D"/>
    <w:rsid w:val="006E0A98"/>
    <w:rsid w:val="006E20F3"/>
    <w:rsid w:val="006E3F9B"/>
    <w:rsid w:val="006E419E"/>
    <w:rsid w:val="006E47C8"/>
    <w:rsid w:val="006E499F"/>
    <w:rsid w:val="006E6CAB"/>
    <w:rsid w:val="006E755B"/>
    <w:rsid w:val="006F093D"/>
    <w:rsid w:val="006F0C47"/>
    <w:rsid w:val="006F2280"/>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14DF9"/>
    <w:rsid w:val="007171A9"/>
    <w:rsid w:val="00722692"/>
    <w:rsid w:val="007235EC"/>
    <w:rsid w:val="00724177"/>
    <w:rsid w:val="00724C84"/>
    <w:rsid w:val="00725E5F"/>
    <w:rsid w:val="00726046"/>
    <w:rsid w:val="00726483"/>
    <w:rsid w:val="007267F8"/>
    <w:rsid w:val="00726DC7"/>
    <w:rsid w:val="0073187D"/>
    <w:rsid w:val="00731DA6"/>
    <w:rsid w:val="00731EE0"/>
    <w:rsid w:val="00733CEC"/>
    <w:rsid w:val="00734F16"/>
    <w:rsid w:val="007352FD"/>
    <w:rsid w:val="00735B70"/>
    <w:rsid w:val="007361A1"/>
    <w:rsid w:val="007368E5"/>
    <w:rsid w:val="0074066E"/>
    <w:rsid w:val="00740F97"/>
    <w:rsid w:val="00741262"/>
    <w:rsid w:val="007419EF"/>
    <w:rsid w:val="007459DE"/>
    <w:rsid w:val="00745B83"/>
    <w:rsid w:val="00745F1A"/>
    <w:rsid w:val="00747B85"/>
    <w:rsid w:val="00753065"/>
    <w:rsid w:val="00756016"/>
    <w:rsid w:val="007574D7"/>
    <w:rsid w:val="00757B9E"/>
    <w:rsid w:val="00757E4C"/>
    <w:rsid w:val="00757F87"/>
    <w:rsid w:val="007602B5"/>
    <w:rsid w:val="0076160F"/>
    <w:rsid w:val="0076183D"/>
    <w:rsid w:val="00762725"/>
    <w:rsid w:val="00763308"/>
    <w:rsid w:val="00763DB6"/>
    <w:rsid w:val="00767048"/>
    <w:rsid w:val="007677FD"/>
    <w:rsid w:val="00771A5B"/>
    <w:rsid w:val="00772093"/>
    <w:rsid w:val="0077584D"/>
    <w:rsid w:val="00776E50"/>
    <w:rsid w:val="00776FB0"/>
    <w:rsid w:val="00777185"/>
    <w:rsid w:val="00777A39"/>
    <w:rsid w:val="00780013"/>
    <w:rsid w:val="007805F3"/>
    <w:rsid w:val="007823C4"/>
    <w:rsid w:val="00782925"/>
    <w:rsid w:val="007834B8"/>
    <w:rsid w:val="0078540B"/>
    <w:rsid w:val="0078610C"/>
    <w:rsid w:val="007871F2"/>
    <w:rsid w:val="00787259"/>
    <w:rsid w:val="00787548"/>
    <w:rsid w:val="00787D8B"/>
    <w:rsid w:val="007922BF"/>
    <w:rsid w:val="00792630"/>
    <w:rsid w:val="0079345A"/>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4BAD"/>
    <w:rsid w:val="007B52C1"/>
    <w:rsid w:val="007B5670"/>
    <w:rsid w:val="007B5B7C"/>
    <w:rsid w:val="007B5F0C"/>
    <w:rsid w:val="007C250B"/>
    <w:rsid w:val="007C27AA"/>
    <w:rsid w:val="007C27FE"/>
    <w:rsid w:val="007C2961"/>
    <w:rsid w:val="007C2D73"/>
    <w:rsid w:val="007C4A40"/>
    <w:rsid w:val="007C4EBA"/>
    <w:rsid w:val="007C5044"/>
    <w:rsid w:val="007C6046"/>
    <w:rsid w:val="007C6605"/>
    <w:rsid w:val="007C667E"/>
    <w:rsid w:val="007C75DC"/>
    <w:rsid w:val="007D08A0"/>
    <w:rsid w:val="007D0AB2"/>
    <w:rsid w:val="007D110A"/>
    <w:rsid w:val="007D1681"/>
    <w:rsid w:val="007D18E6"/>
    <w:rsid w:val="007D25E2"/>
    <w:rsid w:val="007D2A6F"/>
    <w:rsid w:val="007D44B7"/>
    <w:rsid w:val="007D6086"/>
    <w:rsid w:val="007D73D3"/>
    <w:rsid w:val="007D73D9"/>
    <w:rsid w:val="007E0310"/>
    <w:rsid w:val="007E2B25"/>
    <w:rsid w:val="007E5B15"/>
    <w:rsid w:val="007E61B2"/>
    <w:rsid w:val="007E675A"/>
    <w:rsid w:val="007E6D22"/>
    <w:rsid w:val="007E7C60"/>
    <w:rsid w:val="007E7CA7"/>
    <w:rsid w:val="007F072B"/>
    <w:rsid w:val="007F0A82"/>
    <w:rsid w:val="007F15F7"/>
    <w:rsid w:val="007F295D"/>
    <w:rsid w:val="007F2E70"/>
    <w:rsid w:val="007F5F94"/>
    <w:rsid w:val="007F6B41"/>
    <w:rsid w:val="007F7FAB"/>
    <w:rsid w:val="0080004F"/>
    <w:rsid w:val="00802BD3"/>
    <w:rsid w:val="008035D4"/>
    <w:rsid w:val="0080467E"/>
    <w:rsid w:val="008056E7"/>
    <w:rsid w:val="008064A1"/>
    <w:rsid w:val="00806AED"/>
    <w:rsid w:val="00807722"/>
    <w:rsid w:val="008123D0"/>
    <w:rsid w:val="00813951"/>
    <w:rsid w:val="00814D15"/>
    <w:rsid w:val="0081596E"/>
    <w:rsid w:val="00820A03"/>
    <w:rsid w:val="008210F0"/>
    <w:rsid w:val="008217DE"/>
    <w:rsid w:val="00822BCE"/>
    <w:rsid w:val="00823375"/>
    <w:rsid w:val="008248F7"/>
    <w:rsid w:val="00824B25"/>
    <w:rsid w:val="0082574F"/>
    <w:rsid w:val="00826AB2"/>
    <w:rsid w:val="00830521"/>
    <w:rsid w:val="0083087D"/>
    <w:rsid w:val="00831FA8"/>
    <w:rsid w:val="00833065"/>
    <w:rsid w:val="0083385E"/>
    <w:rsid w:val="00834BDC"/>
    <w:rsid w:val="008353DC"/>
    <w:rsid w:val="008362A0"/>
    <w:rsid w:val="008369E7"/>
    <w:rsid w:val="00836AF9"/>
    <w:rsid w:val="00836B0D"/>
    <w:rsid w:val="0083708D"/>
    <w:rsid w:val="00837335"/>
    <w:rsid w:val="00837AB5"/>
    <w:rsid w:val="008404EC"/>
    <w:rsid w:val="0084083C"/>
    <w:rsid w:val="0084153F"/>
    <w:rsid w:val="00841945"/>
    <w:rsid w:val="008432F9"/>
    <w:rsid w:val="00843302"/>
    <w:rsid w:val="008437A9"/>
    <w:rsid w:val="00845081"/>
    <w:rsid w:val="00845978"/>
    <w:rsid w:val="00847D7F"/>
    <w:rsid w:val="00850E4E"/>
    <w:rsid w:val="008516B6"/>
    <w:rsid w:val="00860928"/>
    <w:rsid w:val="008614E4"/>
    <w:rsid w:val="00862047"/>
    <w:rsid w:val="00864517"/>
    <w:rsid w:val="008667B6"/>
    <w:rsid w:val="00866CC5"/>
    <w:rsid w:val="008737CD"/>
    <w:rsid w:val="0087610B"/>
    <w:rsid w:val="008801B4"/>
    <w:rsid w:val="00880A0F"/>
    <w:rsid w:val="008826B6"/>
    <w:rsid w:val="00883189"/>
    <w:rsid w:val="00884240"/>
    <w:rsid w:val="00884501"/>
    <w:rsid w:val="00886C64"/>
    <w:rsid w:val="00887494"/>
    <w:rsid w:val="00887641"/>
    <w:rsid w:val="00890FF3"/>
    <w:rsid w:val="008915AD"/>
    <w:rsid w:val="008916B7"/>
    <w:rsid w:val="00891807"/>
    <w:rsid w:val="00891BF3"/>
    <w:rsid w:val="00891F00"/>
    <w:rsid w:val="0089385E"/>
    <w:rsid w:val="00894716"/>
    <w:rsid w:val="00894C0A"/>
    <w:rsid w:val="00894FF1"/>
    <w:rsid w:val="008951C5"/>
    <w:rsid w:val="0089670C"/>
    <w:rsid w:val="0089773F"/>
    <w:rsid w:val="008A1DCF"/>
    <w:rsid w:val="008A39D2"/>
    <w:rsid w:val="008A3DA5"/>
    <w:rsid w:val="008A4057"/>
    <w:rsid w:val="008A4824"/>
    <w:rsid w:val="008A5F40"/>
    <w:rsid w:val="008A5F8A"/>
    <w:rsid w:val="008A61C2"/>
    <w:rsid w:val="008A6C5A"/>
    <w:rsid w:val="008A727B"/>
    <w:rsid w:val="008A7850"/>
    <w:rsid w:val="008A7CE2"/>
    <w:rsid w:val="008A7E99"/>
    <w:rsid w:val="008B04F0"/>
    <w:rsid w:val="008B230D"/>
    <w:rsid w:val="008B2385"/>
    <w:rsid w:val="008B2761"/>
    <w:rsid w:val="008B28A7"/>
    <w:rsid w:val="008B44DD"/>
    <w:rsid w:val="008B4B05"/>
    <w:rsid w:val="008B5420"/>
    <w:rsid w:val="008B5769"/>
    <w:rsid w:val="008B5E10"/>
    <w:rsid w:val="008B7526"/>
    <w:rsid w:val="008C0906"/>
    <w:rsid w:val="008C0C08"/>
    <w:rsid w:val="008C2DE2"/>
    <w:rsid w:val="008C3166"/>
    <w:rsid w:val="008C3CDC"/>
    <w:rsid w:val="008C5436"/>
    <w:rsid w:val="008D1693"/>
    <w:rsid w:val="008D29B4"/>
    <w:rsid w:val="008D3943"/>
    <w:rsid w:val="008D485C"/>
    <w:rsid w:val="008D5BA8"/>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170"/>
    <w:rsid w:val="008F73F6"/>
    <w:rsid w:val="008F75E7"/>
    <w:rsid w:val="008F7E24"/>
    <w:rsid w:val="009042B8"/>
    <w:rsid w:val="009045A6"/>
    <w:rsid w:val="009045F5"/>
    <w:rsid w:val="00904A15"/>
    <w:rsid w:val="00904B49"/>
    <w:rsid w:val="00905455"/>
    <w:rsid w:val="00906230"/>
    <w:rsid w:val="009065F7"/>
    <w:rsid w:val="00907872"/>
    <w:rsid w:val="00907C3B"/>
    <w:rsid w:val="009113E5"/>
    <w:rsid w:val="00911DCE"/>
    <w:rsid w:val="00912AF1"/>
    <w:rsid w:val="00913533"/>
    <w:rsid w:val="00913956"/>
    <w:rsid w:val="00916E84"/>
    <w:rsid w:val="009174A1"/>
    <w:rsid w:val="009176A8"/>
    <w:rsid w:val="00917DB5"/>
    <w:rsid w:val="00921764"/>
    <w:rsid w:val="0092282C"/>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4A79"/>
    <w:rsid w:val="009451D3"/>
    <w:rsid w:val="00946548"/>
    <w:rsid w:val="009465B2"/>
    <w:rsid w:val="0094726A"/>
    <w:rsid w:val="0095141D"/>
    <w:rsid w:val="009528CA"/>
    <w:rsid w:val="009532BF"/>
    <w:rsid w:val="009555DA"/>
    <w:rsid w:val="00955783"/>
    <w:rsid w:val="00956330"/>
    <w:rsid w:val="0095644F"/>
    <w:rsid w:val="00963EEF"/>
    <w:rsid w:val="00965CD3"/>
    <w:rsid w:val="009663EB"/>
    <w:rsid w:val="00971DE3"/>
    <w:rsid w:val="009729DC"/>
    <w:rsid w:val="00972DC7"/>
    <w:rsid w:val="00973195"/>
    <w:rsid w:val="00974A17"/>
    <w:rsid w:val="00976F48"/>
    <w:rsid w:val="009777CF"/>
    <w:rsid w:val="00977DF9"/>
    <w:rsid w:val="00977E15"/>
    <w:rsid w:val="009803AD"/>
    <w:rsid w:val="00981547"/>
    <w:rsid w:val="00983259"/>
    <w:rsid w:val="00984B64"/>
    <w:rsid w:val="00985CCF"/>
    <w:rsid w:val="00986906"/>
    <w:rsid w:val="0098696D"/>
    <w:rsid w:val="00986CFE"/>
    <w:rsid w:val="00987EE7"/>
    <w:rsid w:val="009900C3"/>
    <w:rsid w:val="009908BA"/>
    <w:rsid w:val="00994188"/>
    <w:rsid w:val="009945FE"/>
    <w:rsid w:val="009963D1"/>
    <w:rsid w:val="009965F6"/>
    <w:rsid w:val="00997C61"/>
    <w:rsid w:val="009A06FB"/>
    <w:rsid w:val="009A190D"/>
    <w:rsid w:val="009A3ADE"/>
    <w:rsid w:val="009A42F3"/>
    <w:rsid w:val="009A4953"/>
    <w:rsid w:val="009A4C59"/>
    <w:rsid w:val="009A5E4E"/>
    <w:rsid w:val="009A6E41"/>
    <w:rsid w:val="009A71BF"/>
    <w:rsid w:val="009A7D73"/>
    <w:rsid w:val="009B362F"/>
    <w:rsid w:val="009B36B3"/>
    <w:rsid w:val="009B3C6F"/>
    <w:rsid w:val="009B4210"/>
    <w:rsid w:val="009B4285"/>
    <w:rsid w:val="009B4C48"/>
    <w:rsid w:val="009B61E2"/>
    <w:rsid w:val="009C08C2"/>
    <w:rsid w:val="009C358E"/>
    <w:rsid w:val="009C38E9"/>
    <w:rsid w:val="009C49B4"/>
    <w:rsid w:val="009C62DE"/>
    <w:rsid w:val="009C69C7"/>
    <w:rsid w:val="009C6E21"/>
    <w:rsid w:val="009C7199"/>
    <w:rsid w:val="009D095D"/>
    <w:rsid w:val="009D15EE"/>
    <w:rsid w:val="009D176A"/>
    <w:rsid w:val="009D1B8E"/>
    <w:rsid w:val="009D1DEE"/>
    <w:rsid w:val="009D30A9"/>
    <w:rsid w:val="009D39ED"/>
    <w:rsid w:val="009D3B91"/>
    <w:rsid w:val="009D3DE2"/>
    <w:rsid w:val="009D473C"/>
    <w:rsid w:val="009D4A09"/>
    <w:rsid w:val="009D713B"/>
    <w:rsid w:val="009D7918"/>
    <w:rsid w:val="009E117D"/>
    <w:rsid w:val="009E1954"/>
    <w:rsid w:val="009E1A72"/>
    <w:rsid w:val="009E2B7E"/>
    <w:rsid w:val="009E30E0"/>
    <w:rsid w:val="009E378C"/>
    <w:rsid w:val="009E3E1F"/>
    <w:rsid w:val="009E548E"/>
    <w:rsid w:val="009E7B13"/>
    <w:rsid w:val="009F0F20"/>
    <w:rsid w:val="009F2C75"/>
    <w:rsid w:val="009F3AF8"/>
    <w:rsid w:val="009F4E2D"/>
    <w:rsid w:val="009F6BB2"/>
    <w:rsid w:val="009F6BF0"/>
    <w:rsid w:val="009F733D"/>
    <w:rsid w:val="009F7DD0"/>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864"/>
    <w:rsid w:val="00A201AB"/>
    <w:rsid w:val="00A208FB"/>
    <w:rsid w:val="00A223F2"/>
    <w:rsid w:val="00A249E4"/>
    <w:rsid w:val="00A24F68"/>
    <w:rsid w:val="00A26FB9"/>
    <w:rsid w:val="00A30AC2"/>
    <w:rsid w:val="00A3105F"/>
    <w:rsid w:val="00A31B1F"/>
    <w:rsid w:val="00A324A9"/>
    <w:rsid w:val="00A34057"/>
    <w:rsid w:val="00A35F5B"/>
    <w:rsid w:val="00A40D36"/>
    <w:rsid w:val="00A417C2"/>
    <w:rsid w:val="00A42AE9"/>
    <w:rsid w:val="00A437B7"/>
    <w:rsid w:val="00A4453D"/>
    <w:rsid w:val="00A47479"/>
    <w:rsid w:val="00A47505"/>
    <w:rsid w:val="00A4752F"/>
    <w:rsid w:val="00A50C7D"/>
    <w:rsid w:val="00A50EA8"/>
    <w:rsid w:val="00A52214"/>
    <w:rsid w:val="00A550BD"/>
    <w:rsid w:val="00A57D50"/>
    <w:rsid w:val="00A60E82"/>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76AF8"/>
    <w:rsid w:val="00A814A4"/>
    <w:rsid w:val="00A8162B"/>
    <w:rsid w:val="00A845ED"/>
    <w:rsid w:val="00A84D9F"/>
    <w:rsid w:val="00A84E07"/>
    <w:rsid w:val="00A87FE6"/>
    <w:rsid w:val="00A90ABB"/>
    <w:rsid w:val="00A91F72"/>
    <w:rsid w:val="00A92AB9"/>
    <w:rsid w:val="00A94B89"/>
    <w:rsid w:val="00A9559F"/>
    <w:rsid w:val="00A96DA7"/>
    <w:rsid w:val="00A97FAD"/>
    <w:rsid w:val="00AA0483"/>
    <w:rsid w:val="00AA3A6F"/>
    <w:rsid w:val="00AA4463"/>
    <w:rsid w:val="00AA510D"/>
    <w:rsid w:val="00AA6FE2"/>
    <w:rsid w:val="00AA70C2"/>
    <w:rsid w:val="00AA76C6"/>
    <w:rsid w:val="00AA7F60"/>
    <w:rsid w:val="00AB1263"/>
    <w:rsid w:val="00AB248F"/>
    <w:rsid w:val="00AB3F24"/>
    <w:rsid w:val="00AB4A1D"/>
    <w:rsid w:val="00AB5717"/>
    <w:rsid w:val="00AB5AD6"/>
    <w:rsid w:val="00AB6511"/>
    <w:rsid w:val="00AB658B"/>
    <w:rsid w:val="00AC3069"/>
    <w:rsid w:val="00AC3EFA"/>
    <w:rsid w:val="00AC5F20"/>
    <w:rsid w:val="00AC642D"/>
    <w:rsid w:val="00AC66B9"/>
    <w:rsid w:val="00AC7E81"/>
    <w:rsid w:val="00AD01D4"/>
    <w:rsid w:val="00AD039F"/>
    <w:rsid w:val="00AD0E26"/>
    <w:rsid w:val="00AD1792"/>
    <w:rsid w:val="00AD1DA0"/>
    <w:rsid w:val="00AD4CDE"/>
    <w:rsid w:val="00AD60A9"/>
    <w:rsid w:val="00AD618E"/>
    <w:rsid w:val="00AE0406"/>
    <w:rsid w:val="00AE0A67"/>
    <w:rsid w:val="00AE4499"/>
    <w:rsid w:val="00AE4A65"/>
    <w:rsid w:val="00AE58AC"/>
    <w:rsid w:val="00AE640E"/>
    <w:rsid w:val="00AE76D5"/>
    <w:rsid w:val="00AE7D18"/>
    <w:rsid w:val="00AF04D8"/>
    <w:rsid w:val="00AF1D9B"/>
    <w:rsid w:val="00AF797E"/>
    <w:rsid w:val="00AF7BDA"/>
    <w:rsid w:val="00AF7C26"/>
    <w:rsid w:val="00B00031"/>
    <w:rsid w:val="00B00B4E"/>
    <w:rsid w:val="00B0141C"/>
    <w:rsid w:val="00B015D6"/>
    <w:rsid w:val="00B023E6"/>
    <w:rsid w:val="00B034B4"/>
    <w:rsid w:val="00B07A2C"/>
    <w:rsid w:val="00B10E77"/>
    <w:rsid w:val="00B118E7"/>
    <w:rsid w:val="00B11C55"/>
    <w:rsid w:val="00B14522"/>
    <w:rsid w:val="00B15450"/>
    <w:rsid w:val="00B15F6A"/>
    <w:rsid w:val="00B16BE3"/>
    <w:rsid w:val="00B17197"/>
    <w:rsid w:val="00B20818"/>
    <w:rsid w:val="00B2172C"/>
    <w:rsid w:val="00B22322"/>
    <w:rsid w:val="00B2459B"/>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475"/>
    <w:rsid w:val="00B44856"/>
    <w:rsid w:val="00B550D7"/>
    <w:rsid w:val="00B55686"/>
    <w:rsid w:val="00B55742"/>
    <w:rsid w:val="00B5643E"/>
    <w:rsid w:val="00B575D9"/>
    <w:rsid w:val="00B57FA3"/>
    <w:rsid w:val="00B6040F"/>
    <w:rsid w:val="00B6109B"/>
    <w:rsid w:val="00B617B1"/>
    <w:rsid w:val="00B638FA"/>
    <w:rsid w:val="00B645CF"/>
    <w:rsid w:val="00B66FC5"/>
    <w:rsid w:val="00B67E6D"/>
    <w:rsid w:val="00B707D7"/>
    <w:rsid w:val="00B716A0"/>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2F1B"/>
    <w:rsid w:val="00B9321F"/>
    <w:rsid w:val="00B94A42"/>
    <w:rsid w:val="00B94F23"/>
    <w:rsid w:val="00B95962"/>
    <w:rsid w:val="00B9636B"/>
    <w:rsid w:val="00B966DF"/>
    <w:rsid w:val="00B967E6"/>
    <w:rsid w:val="00B96874"/>
    <w:rsid w:val="00B97080"/>
    <w:rsid w:val="00B9728C"/>
    <w:rsid w:val="00B97540"/>
    <w:rsid w:val="00BA0B57"/>
    <w:rsid w:val="00BA14AD"/>
    <w:rsid w:val="00BA6D78"/>
    <w:rsid w:val="00BB2A58"/>
    <w:rsid w:val="00BB36FF"/>
    <w:rsid w:val="00BB3ED7"/>
    <w:rsid w:val="00BB40AC"/>
    <w:rsid w:val="00BB57B1"/>
    <w:rsid w:val="00BB6E59"/>
    <w:rsid w:val="00BB7C5B"/>
    <w:rsid w:val="00BC044E"/>
    <w:rsid w:val="00BC1210"/>
    <w:rsid w:val="00BC20EF"/>
    <w:rsid w:val="00BC231D"/>
    <w:rsid w:val="00BC2B58"/>
    <w:rsid w:val="00BC47E1"/>
    <w:rsid w:val="00BC501E"/>
    <w:rsid w:val="00BC577F"/>
    <w:rsid w:val="00BC5BD3"/>
    <w:rsid w:val="00BC5DAE"/>
    <w:rsid w:val="00BC7FCC"/>
    <w:rsid w:val="00BD0030"/>
    <w:rsid w:val="00BD08FB"/>
    <w:rsid w:val="00BD28A5"/>
    <w:rsid w:val="00BD2BC4"/>
    <w:rsid w:val="00BD4411"/>
    <w:rsid w:val="00BD556D"/>
    <w:rsid w:val="00BD78BA"/>
    <w:rsid w:val="00BE0BCC"/>
    <w:rsid w:val="00BE16ED"/>
    <w:rsid w:val="00BE174C"/>
    <w:rsid w:val="00BE241E"/>
    <w:rsid w:val="00BE254F"/>
    <w:rsid w:val="00BE289E"/>
    <w:rsid w:val="00BE42DC"/>
    <w:rsid w:val="00BE59C2"/>
    <w:rsid w:val="00BE667D"/>
    <w:rsid w:val="00BE6DBB"/>
    <w:rsid w:val="00BE72EB"/>
    <w:rsid w:val="00BE79D3"/>
    <w:rsid w:val="00BE7C56"/>
    <w:rsid w:val="00BF0306"/>
    <w:rsid w:val="00BF0D45"/>
    <w:rsid w:val="00BF2051"/>
    <w:rsid w:val="00BF393D"/>
    <w:rsid w:val="00BF4931"/>
    <w:rsid w:val="00BF4DD8"/>
    <w:rsid w:val="00BF505F"/>
    <w:rsid w:val="00BF6985"/>
    <w:rsid w:val="00BF73C1"/>
    <w:rsid w:val="00C00597"/>
    <w:rsid w:val="00C00892"/>
    <w:rsid w:val="00C018A3"/>
    <w:rsid w:val="00C03020"/>
    <w:rsid w:val="00C04144"/>
    <w:rsid w:val="00C06772"/>
    <w:rsid w:val="00C06E38"/>
    <w:rsid w:val="00C0776B"/>
    <w:rsid w:val="00C07EB1"/>
    <w:rsid w:val="00C07EF1"/>
    <w:rsid w:val="00C10A6E"/>
    <w:rsid w:val="00C1288E"/>
    <w:rsid w:val="00C14BAF"/>
    <w:rsid w:val="00C161BB"/>
    <w:rsid w:val="00C2003B"/>
    <w:rsid w:val="00C2059B"/>
    <w:rsid w:val="00C210BB"/>
    <w:rsid w:val="00C212D2"/>
    <w:rsid w:val="00C22059"/>
    <w:rsid w:val="00C2312E"/>
    <w:rsid w:val="00C23796"/>
    <w:rsid w:val="00C24D28"/>
    <w:rsid w:val="00C273B2"/>
    <w:rsid w:val="00C3059E"/>
    <w:rsid w:val="00C31041"/>
    <w:rsid w:val="00C31DD0"/>
    <w:rsid w:val="00C3251D"/>
    <w:rsid w:val="00C32664"/>
    <w:rsid w:val="00C32A71"/>
    <w:rsid w:val="00C33DA7"/>
    <w:rsid w:val="00C33ED4"/>
    <w:rsid w:val="00C34B7C"/>
    <w:rsid w:val="00C34E33"/>
    <w:rsid w:val="00C355C5"/>
    <w:rsid w:val="00C36AE6"/>
    <w:rsid w:val="00C37B70"/>
    <w:rsid w:val="00C412F8"/>
    <w:rsid w:val="00C4240C"/>
    <w:rsid w:val="00C42A13"/>
    <w:rsid w:val="00C42AB1"/>
    <w:rsid w:val="00C43759"/>
    <w:rsid w:val="00C43AA6"/>
    <w:rsid w:val="00C44C96"/>
    <w:rsid w:val="00C4685B"/>
    <w:rsid w:val="00C55726"/>
    <w:rsid w:val="00C55980"/>
    <w:rsid w:val="00C55998"/>
    <w:rsid w:val="00C5676D"/>
    <w:rsid w:val="00C56A69"/>
    <w:rsid w:val="00C5725E"/>
    <w:rsid w:val="00C57475"/>
    <w:rsid w:val="00C57CD7"/>
    <w:rsid w:val="00C57EBF"/>
    <w:rsid w:val="00C602B0"/>
    <w:rsid w:val="00C6074F"/>
    <w:rsid w:val="00C60CD1"/>
    <w:rsid w:val="00C61030"/>
    <w:rsid w:val="00C65CCB"/>
    <w:rsid w:val="00C65E07"/>
    <w:rsid w:val="00C7096E"/>
    <w:rsid w:val="00C70BAD"/>
    <w:rsid w:val="00C71565"/>
    <w:rsid w:val="00C71874"/>
    <w:rsid w:val="00C72B01"/>
    <w:rsid w:val="00C730EA"/>
    <w:rsid w:val="00C7372F"/>
    <w:rsid w:val="00C75095"/>
    <w:rsid w:val="00C756BC"/>
    <w:rsid w:val="00C75C47"/>
    <w:rsid w:val="00C7638A"/>
    <w:rsid w:val="00C807C3"/>
    <w:rsid w:val="00C8088D"/>
    <w:rsid w:val="00C814F2"/>
    <w:rsid w:val="00C84732"/>
    <w:rsid w:val="00C85931"/>
    <w:rsid w:val="00C85D9C"/>
    <w:rsid w:val="00C90342"/>
    <w:rsid w:val="00C90859"/>
    <w:rsid w:val="00C921CF"/>
    <w:rsid w:val="00C9235F"/>
    <w:rsid w:val="00C93A92"/>
    <w:rsid w:val="00C942DF"/>
    <w:rsid w:val="00CA04E8"/>
    <w:rsid w:val="00CA3752"/>
    <w:rsid w:val="00CA3970"/>
    <w:rsid w:val="00CA5189"/>
    <w:rsid w:val="00CA5F3D"/>
    <w:rsid w:val="00CA6D1D"/>
    <w:rsid w:val="00CB0BC0"/>
    <w:rsid w:val="00CB0C9A"/>
    <w:rsid w:val="00CB14CC"/>
    <w:rsid w:val="00CB20EB"/>
    <w:rsid w:val="00CB24C1"/>
    <w:rsid w:val="00CB2AF3"/>
    <w:rsid w:val="00CB2B0D"/>
    <w:rsid w:val="00CB554C"/>
    <w:rsid w:val="00CB69B6"/>
    <w:rsid w:val="00CB709A"/>
    <w:rsid w:val="00CB7857"/>
    <w:rsid w:val="00CC4250"/>
    <w:rsid w:val="00CC42C7"/>
    <w:rsid w:val="00CC4FE3"/>
    <w:rsid w:val="00CC748A"/>
    <w:rsid w:val="00CD032F"/>
    <w:rsid w:val="00CD11AA"/>
    <w:rsid w:val="00CD1B0B"/>
    <w:rsid w:val="00CD3306"/>
    <w:rsid w:val="00CD617E"/>
    <w:rsid w:val="00CD61D8"/>
    <w:rsid w:val="00CD6B54"/>
    <w:rsid w:val="00CD6E34"/>
    <w:rsid w:val="00CE0D9F"/>
    <w:rsid w:val="00CE0FEF"/>
    <w:rsid w:val="00CE37A9"/>
    <w:rsid w:val="00CE386E"/>
    <w:rsid w:val="00CE41CC"/>
    <w:rsid w:val="00CE486A"/>
    <w:rsid w:val="00CF2BC2"/>
    <w:rsid w:val="00CF2D5C"/>
    <w:rsid w:val="00CF51F3"/>
    <w:rsid w:val="00CF5254"/>
    <w:rsid w:val="00CF529C"/>
    <w:rsid w:val="00CF5322"/>
    <w:rsid w:val="00CF5474"/>
    <w:rsid w:val="00CF562F"/>
    <w:rsid w:val="00CF60CB"/>
    <w:rsid w:val="00CF6B51"/>
    <w:rsid w:val="00CF71FE"/>
    <w:rsid w:val="00D00026"/>
    <w:rsid w:val="00D00034"/>
    <w:rsid w:val="00D00F86"/>
    <w:rsid w:val="00D014C0"/>
    <w:rsid w:val="00D0199E"/>
    <w:rsid w:val="00D03E18"/>
    <w:rsid w:val="00D0560A"/>
    <w:rsid w:val="00D10E00"/>
    <w:rsid w:val="00D130B2"/>
    <w:rsid w:val="00D14C59"/>
    <w:rsid w:val="00D14D1F"/>
    <w:rsid w:val="00D153C9"/>
    <w:rsid w:val="00D156B9"/>
    <w:rsid w:val="00D16FC8"/>
    <w:rsid w:val="00D17B5A"/>
    <w:rsid w:val="00D21F05"/>
    <w:rsid w:val="00D240AE"/>
    <w:rsid w:val="00D242E8"/>
    <w:rsid w:val="00D246BB"/>
    <w:rsid w:val="00D252DE"/>
    <w:rsid w:val="00D2687D"/>
    <w:rsid w:val="00D32948"/>
    <w:rsid w:val="00D35E42"/>
    <w:rsid w:val="00D41E80"/>
    <w:rsid w:val="00D42970"/>
    <w:rsid w:val="00D4443D"/>
    <w:rsid w:val="00D45901"/>
    <w:rsid w:val="00D463C0"/>
    <w:rsid w:val="00D469BA"/>
    <w:rsid w:val="00D475C9"/>
    <w:rsid w:val="00D47A12"/>
    <w:rsid w:val="00D55D6F"/>
    <w:rsid w:val="00D60799"/>
    <w:rsid w:val="00D61652"/>
    <w:rsid w:val="00D637F3"/>
    <w:rsid w:val="00D64175"/>
    <w:rsid w:val="00D67ACF"/>
    <w:rsid w:val="00D704CF"/>
    <w:rsid w:val="00D71058"/>
    <w:rsid w:val="00D71285"/>
    <w:rsid w:val="00D71AFB"/>
    <w:rsid w:val="00D71D6F"/>
    <w:rsid w:val="00D7534D"/>
    <w:rsid w:val="00D75D9D"/>
    <w:rsid w:val="00D7782F"/>
    <w:rsid w:val="00D778E8"/>
    <w:rsid w:val="00D80145"/>
    <w:rsid w:val="00D80362"/>
    <w:rsid w:val="00D806FA"/>
    <w:rsid w:val="00D80ACB"/>
    <w:rsid w:val="00D80D5D"/>
    <w:rsid w:val="00D80E44"/>
    <w:rsid w:val="00D8106C"/>
    <w:rsid w:val="00D8165C"/>
    <w:rsid w:val="00D81968"/>
    <w:rsid w:val="00D81E1C"/>
    <w:rsid w:val="00D8218A"/>
    <w:rsid w:val="00D82DCA"/>
    <w:rsid w:val="00D8383E"/>
    <w:rsid w:val="00D83D7B"/>
    <w:rsid w:val="00D84372"/>
    <w:rsid w:val="00D8493B"/>
    <w:rsid w:val="00D9020D"/>
    <w:rsid w:val="00D91D18"/>
    <w:rsid w:val="00D921DC"/>
    <w:rsid w:val="00D92761"/>
    <w:rsid w:val="00D95006"/>
    <w:rsid w:val="00D95480"/>
    <w:rsid w:val="00D95E20"/>
    <w:rsid w:val="00D9689F"/>
    <w:rsid w:val="00D9771E"/>
    <w:rsid w:val="00D97B1C"/>
    <w:rsid w:val="00D97FCE"/>
    <w:rsid w:val="00DA1613"/>
    <w:rsid w:val="00DA36D1"/>
    <w:rsid w:val="00DA42F5"/>
    <w:rsid w:val="00DA4894"/>
    <w:rsid w:val="00DA523C"/>
    <w:rsid w:val="00DA5AAE"/>
    <w:rsid w:val="00DA77B1"/>
    <w:rsid w:val="00DB0D6D"/>
    <w:rsid w:val="00DB2518"/>
    <w:rsid w:val="00DB32A7"/>
    <w:rsid w:val="00DB6414"/>
    <w:rsid w:val="00DB7791"/>
    <w:rsid w:val="00DB7E96"/>
    <w:rsid w:val="00DC1F39"/>
    <w:rsid w:val="00DC2234"/>
    <w:rsid w:val="00DC37D5"/>
    <w:rsid w:val="00DC3A16"/>
    <w:rsid w:val="00DC3FC0"/>
    <w:rsid w:val="00DC5DFD"/>
    <w:rsid w:val="00DD14CE"/>
    <w:rsid w:val="00DD17EF"/>
    <w:rsid w:val="00DD20EC"/>
    <w:rsid w:val="00DD263D"/>
    <w:rsid w:val="00DD2E30"/>
    <w:rsid w:val="00DD3105"/>
    <w:rsid w:val="00DD4C2E"/>
    <w:rsid w:val="00DD523E"/>
    <w:rsid w:val="00DD5244"/>
    <w:rsid w:val="00DD726D"/>
    <w:rsid w:val="00DE05F9"/>
    <w:rsid w:val="00DE1074"/>
    <w:rsid w:val="00DE14E7"/>
    <w:rsid w:val="00DE1C1F"/>
    <w:rsid w:val="00DE53CD"/>
    <w:rsid w:val="00DE6756"/>
    <w:rsid w:val="00DE7A16"/>
    <w:rsid w:val="00DF162E"/>
    <w:rsid w:val="00DF1931"/>
    <w:rsid w:val="00DF1C8C"/>
    <w:rsid w:val="00DF278A"/>
    <w:rsid w:val="00DF3A07"/>
    <w:rsid w:val="00DF47F7"/>
    <w:rsid w:val="00DF7D47"/>
    <w:rsid w:val="00DF7F42"/>
    <w:rsid w:val="00E01029"/>
    <w:rsid w:val="00E01829"/>
    <w:rsid w:val="00E0301F"/>
    <w:rsid w:val="00E03920"/>
    <w:rsid w:val="00E03BE6"/>
    <w:rsid w:val="00E03CFF"/>
    <w:rsid w:val="00E04350"/>
    <w:rsid w:val="00E04754"/>
    <w:rsid w:val="00E04BE7"/>
    <w:rsid w:val="00E05666"/>
    <w:rsid w:val="00E057C0"/>
    <w:rsid w:val="00E05CC8"/>
    <w:rsid w:val="00E06A47"/>
    <w:rsid w:val="00E11B1B"/>
    <w:rsid w:val="00E121FC"/>
    <w:rsid w:val="00E122BC"/>
    <w:rsid w:val="00E128C9"/>
    <w:rsid w:val="00E12F97"/>
    <w:rsid w:val="00E136CC"/>
    <w:rsid w:val="00E148F3"/>
    <w:rsid w:val="00E14C5F"/>
    <w:rsid w:val="00E15186"/>
    <w:rsid w:val="00E1573D"/>
    <w:rsid w:val="00E17349"/>
    <w:rsid w:val="00E17C09"/>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5A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36BA"/>
    <w:rsid w:val="00E546EC"/>
    <w:rsid w:val="00E54D02"/>
    <w:rsid w:val="00E54FEF"/>
    <w:rsid w:val="00E55DF1"/>
    <w:rsid w:val="00E569B0"/>
    <w:rsid w:val="00E570DE"/>
    <w:rsid w:val="00E60934"/>
    <w:rsid w:val="00E61215"/>
    <w:rsid w:val="00E614A9"/>
    <w:rsid w:val="00E615F9"/>
    <w:rsid w:val="00E61B57"/>
    <w:rsid w:val="00E6356F"/>
    <w:rsid w:val="00E63A9B"/>
    <w:rsid w:val="00E64128"/>
    <w:rsid w:val="00E6432F"/>
    <w:rsid w:val="00E64374"/>
    <w:rsid w:val="00E645C2"/>
    <w:rsid w:val="00E648BA"/>
    <w:rsid w:val="00E667D5"/>
    <w:rsid w:val="00E66CC8"/>
    <w:rsid w:val="00E675F1"/>
    <w:rsid w:val="00E70B87"/>
    <w:rsid w:val="00E76853"/>
    <w:rsid w:val="00E828E3"/>
    <w:rsid w:val="00E866F0"/>
    <w:rsid w:val="00E86E70"/>
    <w:rsid w:val="00E920DB"/>
    <w:rsid w:val="00E934BD"/>
    <w:rsid w:val="00E952A0"/>
    <w:rsid w:val="00E95C95"/>
    <w:rsid w:val="00E96F10"/>
    <w:rsid w:val="00EA04D0"/>
    <w:rsid w:val="00EA086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334A"/>
    <w:rsid w:val="00EC48A2"/>
    <w:rsid w:val="00EC5008"/>
    <w:rsid w:val="00EC5D34"/>
    <w:rsid w:val="00EC5E51"/>
    <w:rsid w:val="00EC62D9"/>
    <w:rsid w:val="00ED0FFC"/>
    <w:rsid w:val="00ED137B"/>
    <w:rsid w:val="00ED213D"/>
    <w:rsid w:val="00ED329B"/>
    <w:rsid w:val="00ED32DC"/>
    <w:rsid w:val="00ED3600"/>
    <w:rsid w:val="00ED379A"/>
    <w:rsid w:val="00ED3DC4"/>
    <w:rsid w:val="00ED41D5"/>
    <w:rsid w:val="00ED503F"/>
    <w:rsid w:val="00ED6C3D"/>
    <w:rsid w:val="00ED6CD6"/>
    <w:rsid w:val="00ED74C1"/>
    <w:rsid w:val="00EE0583"/>
    <w:rsid w:val="00EE0B4C"/>
    <w:rsid w:val="00EE2B13"/>
    <w:rsid w:val="00EE35B5"/>
    <w:rsid w:val="00EE3BC6"/>
    <w:rsid w:val="00EE650B"/>
    <w:rsid w:val="00EE6DFA"/>
    <w:rsid w:val="00EE7A95"/>
    <w:rsid w:val="00EF07DF"/>
    <w:rsid w:val="00EF2C18"/>
    <w:rsid w:val="00EF2C70"/>
    <w:rsid w:val="00EF2CAA"/>
    <w:rsid w:val="00EF2DAA"/>
    <w:rsid w:val="00EF3088"/>
    <w:rsid w:val="00EF43AF"/>
    <w:rsid w:val="00EF5C26"/>
    <w:rsid w:val="00EF6B93"/>
    <w:rsid w:val="00EF719A"/>
    <w:rsid w:val="00EF74D3"/>
    <w:rsid w:val="00EF7637"/>
    <w:rsid w:val="00F02F7E"/>
    <w:rsid w:val="00F032D8"/>
    <w:rsid w:val="00F03867"/>
    <w:rsid w:val="00F03BBA"/>
    <w:rsid w:val="00F03E1F"/>
    <w:rsid w:val="00F05FA3"/>
    <w:rsid w:val="00F06064"/>
    <w:rsid w:val="00F073A3"/>
    <w:rsid w:val="00F07664"/>
    <w:rsid w:val="00F14250"/>
    <w:rsid w:val="00F16E3D"/>
    <w:rsid w:val="00F2088E"/>
    <w:rsid w:val="00F24EB1"/>
    <w:rsid w:val="00F2530C"/>
    <w:rsid w:val="00F25368"/>
    <w:rsid w:val="00F263C4"/>
    <w:rsid w:val="00F27BD9"/>
    <w:rsid w:val="00F314FD"/>
    <w:rsid w:val="00F34364"/>
    <w:rsid w:val="00F3478B"/>
    <w:rsid w:val="00F36015"/>
    <w:rsid w:val="00F3657C"/>
    <w:rsid w:val="00F404AE"/>
    <w:rsid w:val="00F4147F"/>
    <w:rsid w:val="00F448CD"/>
    <w:rsid w:val="00F456FC"/>
    <w:rsid w:val="00F4578F"/>
    <w:rsid w:val="00F45993"/>
    <w:rsid w:val="00F50482"/>
    <w:rsid w:val="00F5050D"/>
    <w:rsid w:val="00F50A96"/>
    <w:rsid w:val="00F51C42"/>
    <w:rsid w:val="00F52627"/>
    <w:rsid w:val="00F55A74"/>
    <w:rsid w:val="00F56C8C"/>
    <w:rsid w:val="00F60610"/>
    <w:rsid w:val="00F6443E"/>
    <w:rsid w:val="00F64469"/>
    <w:rsid w:val="00F64CFA"/>
    <w:rsid w:val="00F65443"/>
    <w:rsid w:val="00F65E6A"/>
    <w:rsid w:val="00F671FB"/>
    <w:rsid w:val="00F70671"/>
    <w:rsid w:val="00F70823"/>
    <w:rsid w:val="00F71C48"/>
    <w:rsid w:val="00F7398C"/>
    <w:rsid w:val="00F73FC2"/>
    <w:rsid w:val="00F75E87"/>
    <w:rsid w:val="00F77B27"/>
    <w:rsid w:val="00F8001B"/>
    <w:rsid w:val="00F80ACD"/>
    <w:rsid w:val="00F816F1"/>
    <w:rsid w:val="00F82C8A"/>
    <w:rsid w:val="00F83694"/>
    <w:rsid w:val="00F84182"/>
    <w:rsid w:val="00F86E5E"/>
    <w:rsid w:val="00F873AE"/>
    <w:rsid w:val="00F91C1C"/>
    <w:rsid w:val="00F922E4"/>
    <w:rsid w:val="00F92C06"/>
    <w:rsid w:val="00F9450A"/>
    <w:rsid w:val="00FA0225"/>
    <w:rsid w:val="00FA08E3"/>
    <w:rsid w:val="00FA0B79"/>
    <w:rsid w:val="00FA5265"/>
    <w:rsid w:val="00FA55D5"/>
    <w:rsid w:val="00FA6259"/>
    <w:rsid w:val="00FA66B1"/>
    <w:rsid w:val="00FA69FF"/>
    <w:rsid w:val="00FB138F"/>
    <w:rsid w:val="00FB1422"/>
    <w:rsid w:val="00FB15B2"/>
    <w:rsid w:val="00FB3CD2"/>
    <w:rsid w:val="00FB49D7"/>
    <w:rsid w:val="00FB52A7"/>
    <w:rsid w:val="00FB6366"/>
    <w:rsid w:val="00FB7489"/>
    <w:rsid w:val="00FB7AAE"/>
    <w:rsid w:val="00FB7BFB"/>
    <w:rsid w:val="00FB7C64"/>
    <w:rsid w:val="00FC0BEE"/>
    <w:rsid w:val="00FC0CF8"/>
    <w:rsid w:val="00FC3C2E"/>
    <w:rsid w:val="00FC7BC6"/>
    <w:rsid w:val="00FD1C90"/>
    <w:rsid w:val="00FD1FB6"/>
    <w:rsid w:val="00FD2668"/>
    <w:rsid w:val="00FD2A73"/>
    <w:rsid w:val="00FD3387"/>
    <w:rsid w:val="00FD3E1A"/>
    <w:rsid w:val="00FD4715"/>
    <w:rsid w:val="00FD6205"/>
    <w:rsid w:val="00FD6EB6"/>
    <w:rsid w:val="00FE08C6"/>
    <w:rsid w:val="00FE1087"/>
    <w:rsid w:val="00FE13A2"/>
    <w:rsid w:val="00FE155A"/>
    <w:rsid w:val="00FE1F64"/>
    <w:rsid w:val="00FE2861"/>
    <w:rsid w:val="00FE44F9"/>
    <w:rsid w:val="00FE4948"/>
    <w:rsid w:val="00FE6C32"/>
    <w:rsid w:val="00FE6F35"/>
    <w:rsid w:val="00FE74A2"/>
    <w:rsid w:val="00FF1CED"/>
    <w:rsid w:val="00FF251E"/>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0C"/>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2711689">
      <w:bodyDiv w:val="1"/>
      <w:marLeft w:val="0"/>
      <w:marRight w:val="0"/>
      <w:marTop w:val="0"/>
      <w:marBottom w:val="0"/>
      <w:divBdr>
        <w:top w:val="none" w:sz="0" w:space="0" w:color="auto"/>
        <w:left w:val="none" w:sz="0" w:space="0" w:color="auto"/>
        <w:bottom w:val="none" w:sz="0" w:space="0" w:color="auto"/>
        <w:right w:val="none" w:sz="0" w:space="0" w:color="auto"/>
      </w:divBdr>
    </w:div>
    <w:div w:id="3091182">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7683938">
      <w:bodyDiv w:val="1"/>
      <w:marLeft w:val="0"/>
      <w:marRight w:val="0"/>
      <w:marTop w:val="0"/>
      <w:marBottom w:val="0"/>
      <w:divBdr>
        <w:top w:val="none" w:sz="0" w:space="0" w:color="auto"/>
        <w:left w:val="none" w:sz="0" w:space="0" w:color="auto"/>
        <w:bottom w:val="none" w:sz="0" w:space="0" w:color="auto"/>
        <w:right w:val="none" w:sz="0" w:space="0" w:color="auto"/>
      </w:divBdr>
    </w:div>
    <w:div w:id="8259403">
      <w:bodyDiv w:val="1"/>
      <w:marLeft w:val="0"/>
      <w:marRight w:val="0"/>
      <w:marTop w:val="0"/>
      <w:marBottom w:val="0"/>
      <w:divBdr>
        <w:top w:val="none" w:sz="0" w:space="0" w:color="auto"/>
        <w:left w:val="none" w:sz="0" w:space="0" w:color="auto"/>
        <w:bottom w:val="none" w:sz="0" w:space="0" w:color="auto"/>
        <w:right w:val="none" w:sz="0" w:space="0" w:color="auto"/>
      </w:divBdr>
    </w:div>
    <w:div w:id="9063438">
      <w:bodyDiv w:val="1"/>
      <w:marLeft w:val="0"/>
      <w:marRight w:val="0"/>
      <w:marTop w:val="0"/>
      <w:marBottom w:val="0"/>
      <w:divBdr>
        <w:top w:val="none" w:sz="0" w:space="0" w:color="auto"/>
        <w:left w:val="none" w:sz="0" w:space="0" w:color="auto"/>
        <w:bottom w:val="none" w:sz="0" w:space="0" w:color="auto"/>
        <w:right w:val="none" w:sz="0" w:space="0" w:color="auto"/>
      </w:divBdr>
    </w:div>
    <w:div w:id="16663244">
      <w:bodyDiv w:val="1"/>
      <w:marLeft w:val="0"/>
      <w:marRight w:val="0"/>
      <w:marTop w:val="0"/>
      <w:marBottom w:val="0"/>
      <w:divBdr>
        <w:top w:val="none" w:sz="0" w:space="0" w:color="auto"/>
        <w:left w:val="none" w:sz="0" w:space="0" w:color="auto"/>
        <w:bottom w:val="none" w:sz="0" w:space="0" w:color="auto"/>
        <w:right w:val="none" w:sz="0" w:space="0" w:color="auto"/>
      </w:divBdr>
    </w:div>
    <w:div w:id="25105113">
      <w:bodyDiv w:val="1"/>
      <w:marLeft w:val="0"/>
      <w:marRight w:val="0"/>
      <w:marTop w:val="0"/>
      <w:marBottom w:val="0"/>
      <w:divBdr>
        <w:top w:val="none" w:sz="0" w:space="0" w:color="auto"/>
        <w:left w:val="none" w:sz="0" w:space="0" w:color="auto"/>
        <w:bottom w:val="none" w:sz="0" w:space="0" w:color="auto"/>
        <w:right w:val="none" w:sz="0" w:space="0" w:color="auto"/>
      </w:divBdr>
    </w:div>
    <w:div w:id="42140351">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46104407">
      <w:bodyDiv w:val="1"/>
      <w:marLeft w:val="0"/>
      <w:marRight w:val="0"/>
      <w:marTop w:val="0"/>
      <w:marBottom w:val="0"/>
      <w:divBdr>
        <w:top w:val="none" w:sz="0" w:space="0" w:color="auto"/>
        <w:left w:val="none" w:sz="0" w:space="0" w:color="auto"/>
        <w:bottom w:val="none" w:sz="0" w:space="0" w:color="auto"/>
        <w:right w:val="none" w:sz="0" w:space="0" w:color="auto"/>
      </w:divBdr>
    </w:div>
    <w:div w:id="50929669">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5397388">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1680144">
      <w:bodyDiv w:val="1"/>
      <w:marLeft w:val="0"/>
      <w:marRight w:val="0"/>
      <w:marTop w:val="0"/>
      <w:marBottom w:val="0"/>
      <w:divBdr>
        <w:top w:val="none" w:sz="0" w:space="0" w:color="auto"/>
        <w:left w:val="none" w:sz="0" w:space="0" w:color="auto"/>
        <w:bottom w:val="none" w:sz="0" w:space="0" w:color="auto"/>
        <w:right w:val="none" w:sz="0" w:space="0" w:color="auto"/>
      </w:divBdr>
    </w:div>
    <w:div w:id="62914716">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67315003">
      <w:bodyDiv w:val="1"/>
      <w:marLeft w:val="0"/>
      <w:marRight w:val="0"/>
      <w:marTop w:val="0"/>
      <w:marBottom w:val="0"/>
      <w:divBdr>
        <w:top w:val="none" w:sz="0" w:space="0" w:color="auto"/>
        <w:left w:val="none" w:sz="0" w:space="0" w:color="auto"/>
        <w:bottom w:val="none" w:sz="0" w:space="0" w:color="auto"/>
        <w:right w:val="none" w:sz="0" w:space="0" w:color="auto"/>
      </w:divBdr>
    </w:div>
    <w:div w:id="81029589">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40662563">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4983298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60773945">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76314834">
      <w:bodyDiv w:val="1"/>
      <w:marLeft w:val="0"/>
      <w:marRight w:val="0"/>
      <w:marTop w:val="0"/>
      <w:marBottom w:val="0"/>
      <w:divBdr>
        <w:top w:val="none" w:sz="0" w:space="0" w:color="auto"/>
        <w:left w:val="none" w:sz="0" w:space="0" w:color="auto"/>
        <w:bottom w:val="none" w:sz="0" w:space="0" w:color="auto"/>
        <w:right w:val="none" w:sz="0" w:space="0" w:color="auto"/>
      </w:divBdr>
    </w:div>
    <w:div w:id="178394134">
      <w:bodyDiv w:val="1"/>
      <w:marLeft w:val="0"/>
      <w:marRight w:val="0"/>
      <w:marTop w:val="0"/>
      <w:marBottom w:val="0"/>
      <w:divBdr>
        <w:top w:val="none" w:sz="0" w:space="0" w:color="auto"/>
        <w:left w:val="none" w:sz="0" w:space="0" w:color="auto"/>
        <w:bottom w:val="none" w:sz="0" w:space="0" w:color="auto"/>
        <w:right w:val="none" w:sz="0" w:space="0" w:color="auto"/>
      </w:divBdr>
    </w:div>
    <w:div w:id="181676908">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1107961">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0045545">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1112761">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308368755">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11640360">
      <w:bodyDiv w:val="1"/>
      <w:marLeft w:val="0"/>
      <w:marRight w:val="0"/>
      <w:marTop w:val="0"/>
      <w:marBottom w:val="0"/>
      <w:divBdr>
        <w:top w:val="none" w:sz="0" w:space="0" w:color="auto"/>
        <w:left w:val="none" w:sz="0" w:space="0" w:color="auto"/>
        <w:bottom w:val="none" w:sz="0" w:space="0" w:color="auto"/>
        <w:right w:val="none" w:sz="0" w:space="0" w:color="auto"/>
      </w:divBdr>
    </w:div>
    <w:div w:id="318969712">
      <w:bodyDiv w:val="1"/>
      <w:marLeft w:val="0"/>
      <w:marRight w:val="0"/>
      <w:marTop w:val="0"/>
      <w:marBottom w:val="0"/>
      <w:divBdr>
        <w:top w:val="none" w:sz="0" w:space="0" w:color="auto"/>
        <w:left w:val="none" w:sz="0" w:space="0" w:color="auto"/>
        <w:bottom w:val="none" w:sz="0" w:space="0" w:color="auto"/>
        <w:right w:val="none" w:sz="0" w:space="0" w:color="auto"/>
      </w:divBdr>
    </w:div>
    <w:div w:id="320276702">
      <w:bodyDiv w:val="1"/>
      <w:marLeft w:val="0"/>
      <w:marRight w:val="0"/>
      <w:marTop w:val="0"/>
      <w:marBottom w:val="0"/>
      <w:divBdr>
        <w:top w:val="none" w:sz="0" w:space="0" w:color="auto"/>
        <w:left w:val="none" w:sz="0" w:space="0" w:color="auto"/>
        <w:bottom w:val="none" w:sz="0" w:space="0" w:color="auto"/>
        <w:right w:val="none" w:sz="0" w:space="0" w:color="auto"/>
      </w:divBdr>
    </w:div>
    <w:div w:id="323557559">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37930167">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46104497">
      <w:bodyDiv w:val="1"/>
      <w:marLeft w:val="0"/>
      <w:marRight w:val="0"/>
      <w:marTop w:val="0"/>
      <w:marBottom w:val="0"/>
      <w:divBdr>
        <w:top w:val="none" w:sz="0" w:space="0" w:color="auto"/>
        <w:left w:val="none" w:sz="0" w:space="0" w:color="auto"/>
        <w:bottom w:val="none" w:sz="0" w:space="0" w:color="auto"/>
        <w:right w:val="none" w:sz="0" w:space="0" w:color="auto"/>
      </w:divBdr>
    </w:div>
    <w:div w:id="349263639">
      <w:bodyDiv w:val="1"/>
      <w:marLeft w:val="0"/>
      <w:marRight w:val="0"/>
      <w:marTop w:val="0"/>
      <w:marBottom w:val="0"/>
      <w:divBdr>
        <w:top w:val="none" w:sz="0" w:space="0" w:color="auto"/>
        <w:left w:val="none" w:sz="0" w:space="0" w:color="auto"/>
        <w:bottom w:val="none" w:sz="0" w:space="0" w:color="auto"/>
        <w:right w:val="none" w:sz="0" w:space="0" w:color="auto"/>
      </w:divBdr>
    </w:div>
    <w:div w:id="358745132">
      <w:bodyDiv w:val="1"/>
      <w:marLeft w:val="0"/>
      <w:marRight w:val="0"/>
      <w:marTop w:val="0"/>
      <w:marBottom w:val="0"/>
      <w:divBdr>
        <w:top w:val="none" w:sz="0" w:space="0" w:color="auto"/>
        <w:left w:val="none" w:sz="0" w:space="0" w:color="auto"/>
        <w:bottom w:val="none" w:sz="0" w:space="0" w:color="auto"/>
        <w:right w:val="none" w:sz="0" w:space="0" w:color="auto"/>
      </w:divBdr>
    </w:div>
    <w:div w:id="377323421">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3090197">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11393252">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425280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37483101">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561609">
      <w:bodyDiv w:val="1"/>
      <w:marLeft w:val="0"/>
      <w:marRight w:val="0"/>
      <w:marTop w:val="0"/>
      <w:marBottom w:val="0"/>
      <w:divBdr>
        <w:top w:val="none" w:sz="0" w:space="0" w:color="auto"/>
        <w:left w:val="none" w:sz="0" w:space="0" w:color="auto"/>
        <w:bottom w:val="none" w:sz="0" w:space="0" w:color="auto"/>
        <w:right w:val="none" w:sz="0" w:space="0" w:color="auto"/>
      </w:divBdr>
    </w:div>
    <w:div w:id="450591070">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5417897">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69396643">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692371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20436222">
      <w:bodyDiv w:val="1"/>
      <w:marLeft w:val="0"/>
      <w:marRight w:val="0"/>
      <w:marTop w:val="0"/>
      <w:marBottom w:val="0"/>
      <w:divBdr>
        <w:top w:val="none" w:sz="0" w:space="0" w:color="auto"/>
        <w:left w:val="none" w:sz="0" w:space="0" w:color="auto"/>
        <w:bottom w:val="none" w:sz="0" w:space="0" w:color="auto"/>
        <w:right w:val="none" w:sz="0" w:space="0" w:color="auto"/>
      </w:divBdr>
    </w:div>
    <w:div w:id="524562696">
      <w:bodyDiv w:val="1"/>
      <w:marLeft w:val="0"/>
      <w:marRight w:val="0"/>
      <w:marTop w:val="0"/>
      <w:marBottom w:val="0"/>
      <w:divBdr>
        <w:top w:val="none" w:sz="0" w:space="0" w:color="auto"/>
        <w:left w:val="none" w:sz="0" w:space="0" w:color="auto"/>
        <w:bottom w:val="none" w:sz="0" w:space="0" w:color="auto"/>
        <w:right w:val="none" w:sz="0" w:space="0" w:color="auto"/>
      </w:divBdr>
    </w:div>
    <w:div w:id="542208503">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43562155">
      <w:bodyDiv w:val="1"/>
      <w:marLeft w:val="0"/>
      <w:marRight w:val="0"/>
      <w:marTop w:val="0"/>
      <w:marBottom w:val="0"/>
      <w:divBdr>
        <w:top w:val="none" w:sz="0" w:space="0" w:color="auto"/>
        <w:left w:val="none" w:sz="0" w:space="0" w:color="auto"/>
        <w:bottom w:val="none" w:sz="0" w:space="0" w:color="auto"/>
        <w:right w:val="none" w:sz="0" w:space="0" w:color="auto"/>
      </w:divBdr>
    </w:div>
    <w:div w:id="555623227">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10743369">
      <w:bodyDiv w:val="1"/>
      <w:marLeft w:val="0"/>
      <w:marRight w:val="0"/>
      <w:marTop w:val="0"/>
      <w:marBottom w:val="0"/>
      <w:divBdr>
        <w:top w:val="none" w:sz="0" w:space="0" w:color="auto"/>
        <w:left w:val="none" w:sz="0" w:space="0" w:color="auto"/>
        <w:bottom w:val="none" w:sz="0" w:space="0" w:color="auto"/>
        <w:right w:val="none" w:sz="0" w:space="0" w:color="auto"/>
      </w:divBdr>
    </w:div>
    <w:div w:id="616135506">
      <w:bodyDiv w:val="1"/>
      <w:marLeft w:val="0"/>
      <w:marRight w:val="0"/>
      <w:marTop w:val="0"/>
      <w:marBottom w:val="0"/>
      <w:divBdr>
        <w:top w:val="none" w:sz="0" w:space="0" w:color="auto"/>
        <w:left w:val="none" w:sz="0" w:space="0" w:color="auto"/>
        <w:bottom w:val="none" w:sz="0" w:space="0" w:color="auto"/>
        <w:right w:val="none" w:sz="0" w:space="0" w:color="auto"/>
      </w:divBdr>
    </w:div>
    <w:div w:id="621498882">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35987025">
      <w:bodyDiv w:val="1"/>
      <w:marLeft w:val="0"/>
      <w:marRight w:val="0"/>
      <w:marTop w:val="0"/>
      <w:marBottom w:val="0"/>
      <w:divBdr>
        <w:top w:val="none" w:sz="0" w:space="0" w:color="auto"/>
        <w:left w:val="none" w:sz="0" w:space="0" w:color="auto"/>
        <w:bottom w:val="none" w:sz="0" w:space="0" w:color="auto"/>
        <w:right w:val="none" w:sz="0" w:space="0" w:color="auto"/>
      </w:divBdr>
    </w:div>
    <w:div w:id="636229878">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69715410">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685257230">
      <w:bodyDiv w:val="1"/>
      <w:marLeft w:val="0"/>
      <w:marRight w:val="0"/>
      <w:marTop w:val="0"/>
      <w:marBottom w:val="0"/>
      <w:divBdr>
        <w:top w:val="none" w:sz="0" w:space="0" w:color="auto"/>
        <w:left w:val="none" w:sz="0" w:space="0" w:color="auto"/>
        <w:bottom w:val="none" w:sz="0" w:space="0" w:color="auto"/>
        <w:right w:val="none" w:sz="0" w:space="0" w:color="auto"/>
      </w:divBdr>
    </w:div>
    <w:div w:id="698161304">
      <w:bodyDiv w:val="1"/>
      <w:marLeft w:val="0"/>
      <w:marRight w:val="0"/>
      <w:marTop w:val="0"/>
      <w:marBottom w:val="0"/>
      <w:divBdr>
        <w:top w:val="none" w:sz="0" w:space="0" w:color="auto"/>
        <w:left w:val="none" w:sz="0" w:space="0" w:color="auto"/>
        <w:bottom w:val="none" w:sz="0" w:space="0" w:color="auto"/>
        <w:right w:val="none" w:sz="0" w:space="0" w:color="auto"/>
      </w:divBdr>
    </w:div>
    <w:div w:id="725034005">
      <w:bodyDiv w:val="1"/>
      <w:marLeft w:val="0"/>
      <w:marRight w:val="0"/>
      <w:marTop w:val="0"/>
      <w:marBottom w:val="0"/>
      <w:divBdr>
        <w:top w:val="none" w:sz="0" w:space="0" w:color="auto"/>
        <w:left w:val="none" w:sz="0" w:space="0" w:color="auto"/>
        <w:bottom w:val="none" w:sz="0" w:space="0" w:color="auto"/>
        <w:right w:val="none" w:sz="0" w:space="0" w:color="auto"/>
      </w:divBdr>
    </w:div>
    <w:div w:id="730810657">
      <w:bodyDiv w:val="1"/>
      <w:marLeft w:val="0"/>
      <w:marRight w:val="0"/>
      <w:marTop w:val="0"/>
      <w:marBottom w:val="0"/>
      <w:divBdr>
        <w:top w:val="none" w:sz="0" w:space="0" w:color="auto"/>
        <w:left w:val="none" w:sz="0" w:space="0" w:color="auto"/>
        <w:bottom w:val="none" w:sz="0" w:space="0" w:color="auto"/>
        <w:right w:val="none" w:sz="0" w:space="0" w:color="auto"/>
      </w:divBdr>
    </w:div>
    <w:div w:id="743451874">
      <w:bodyDiv w:val="1"/>
      <w:marLeft w:val="0"/>
      <w:marRight w:val="0"/>
      <w:marTop w:val="0"/>
      <w:marBottom w:val="0"/>
      <w:divBdr>
        <w:top w:val="none" w:sz="0" w:space="0" w:color="auto"/>
        <w:left w:val="none" w:sz="0" w:space="0" w:color="auto"/>
        <w:bottom w:val="none" w:sz="0" w:space="0" w:color="auto"/>
        <w:right w:val="none" w:sz="0" w:space="0" w:color="auto"/>
      </w:divBdr>
    </w:div>
    <w:div w:id="745961716">
      <w:bodyDiv w:val="1"/>
      <w:marLeft w:val="0"/>
      <w:marRight w:val="0"/>
      <w:marTop w:val="0"/>
      <w:marBottom w:val="0"/>
      <w:divBdr>
        <w:top w:val="none" w:sz="0" w:space="0" w:color="auto"/>
        <w:left w:val="none" w:sz="0" w:space="0" w:color="auto"/>
        <w:bottom w:val="none" w:sz="0" w:space="0" w:color="auto"/>
        <w:right w:val="none" w:sz="0" w:space="0" w:color="auto"/>
      </w:divBdr>
    </w:div>
    <w:div w:id="754283453">
      <w:bodyDiv w:val="1"/>
      <w:marLeft w:val="0"/>
      <w:marRight w:val="0"/>
      <w:marTop w:val="0"/>
      <w:marBottom w:val="0"/>
      <w:divBdr>
        <w:top w:val="none" w:sz="0" w:space="0" w:color="auto"/>
        <w:left w:val="none" w:sz="0" w:space="0" w:color="auto"/>
        <w:bottom w:val="none" w:sz="0" w:space="0" w:color="auto"/>
        <w:right w:val="none" w:sz="0" w:space="0" w:color="auto"/>
      </w:divBdr>
    </w:div>
    <w:div w:id="769010461">
      <w:bodyDiv w:val="1"/>
      <w:marLeft w:val="0"/>
      <w:marRight w:val="0"/>
      <w:marTop w:val="0"/>
      <w:marBottom w:val="0"/>
      <w:divBdr>
        <w:top w:val="none" w:sz="0" w:space="0" w:color="auto"/>
        <w:left w:val="none" w:sz="0" w:space="0" w:color="auto"/>
        <w:bottom w:val="none" w:sz="0" w:space="0" w:color="auto"/>
        <w:right w:val="none" w:sz="0" w:space="0" w:color="auto"/>
      </w:divBdr>
    </w:div>
    <w:div w:id="777601139">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78375408">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783697750">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18032959">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26701313">
      <w:bodyDiv w:val="1"/>
      <w:marLeft w:val="0"/>
      <w:marRight w:val="0"/>
      <w:marTop w:val="0"/>
      <w:marBottom w:val="0"/>
      <w:divBdr>
        <w:top w:val="none" w:sz="0" w:space="0" w:color="auto"/>
        <w:left w:val="none" w:sz="0" w:space="0" w:color="auto"/>
        <w:bottom w:val="none" w:sz="0" w:space="0" w:color="auto"/>
        <w:right w:val="none" w:sz="0" w:space="0" w:color="auto"/>
      </w:divBdr>
    </w:div>
    <w:div w:id="836580897">
      <w:bodyDiv w:val="1"/>
      <w:marLeft w:val="0"/>
      <w:marRight w:val="0"/>
      <w:marTop w:val="0"/>
      <w:marBottom w:val="0"/>
      <w:divBdr>
        <w:top w:val="none" w:sz="0" w:space="0" w:color="auto"/>
        <w:left w:val="none" w:sz="0" w:space="0" w:color="auto"/>
        <w:bottom w:val="none" w:sz="0" w:space="0" w:color="auto"/>
        <w:right w:val="none" w:sz="0" w:space="0" w:color="auto"/>
      </w:divBdr>
    </w:div>
    <w:div w:id="840781189">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51577103">
      <w:bodyDiv w:val="1"/>
      <w:marLeft w:val="0"/>
      <w:marRight w:val="0"/>
      <w:marTop w:val="0"/>
      <w:marBottom w:val="0"/>
      <w:divBdr>
        <w:top w:val="none" w:sz="0" w:space="0" w:color="auto"/>
        <w:left w:val="none" w:sz="0" w:space="0" w:color="auto"/>
        <w:bottom w:val="none" w:sz="0" w:space="0" w:color="auto"/>
        <w:right w:val="none" w:sz="0" w:space="0" w:color="auto"/>
      </w:divBdr>
    </w:div>
    <w:div w:id="859780237">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875964530">
      <w:bodyDiv w:val="1"/>
      <w:marLeft w:val="0"/>
      <w:marRight w:val="0"/>
      <w:marTop w:val="0"/>
      <w:marBottom w:val="0"/>
      <w:divBdr>
        <w:top w:val="none" w:sz="0" w:space="0" w:color="auto"/>
        <w:left w:val="none" w:sz="0" w:space="0" w:color="auto"/>
        <w:bottom w:val="none" w:sz="0" w:space="0" w:color="auto"/>
        <w:right w:val="none" w:sz="0" w:space="0" w:color="auto"/>
      </w:divBdr>
    </w:div>
    <w:div w:id="883445749">
      <w:bodyDiv w:val="1"/>
      <w:marLeft w:val="0"/>
      <w:marRight w:val="0"/>
      <w:marTop w:val="0"/>
      <w:marBottom w:val="0"/>
      <w:divBdr>
        <w:top w:val="none" w:sz="0" w:space="0" w:color="auto"/>
        <w:left w:val="none" w:sz="0" w:space="0" w:color="auto"/>
        <w:bottom w:val="none" w:sz="0" w:space="0" w:color="auto"/>
        <w:right w:val="none" w:sz="0" w:space="0" w:color="auto"/>
      </w:divBdr>
    </w:div>
    <w:div w:id="894389876">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08223803">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21986175">
      <w:bodyDiv w:val="1"/>
      <w:marLeft w:val="0"/>
      <w:marRight w:val="0"/>
      <w:marTop w:val="0"/>
      <w:marBottom w:val="0"/>
      <w:divBdr>
        <w:top w:val="none" w:sz="0" w:space="0" w:color="auto"/>
        <w:left w:val="none" w:sz="0" w:space="0" w:color="auto"/>
        <w:bottom w:val="none" w:sz="0" w:space="0" w:color="auto"/>
        <w:right w:val="none" w:sz="0" w:space="0" w:color="auto"/>
      </w:divBdr>
    </w:div>
    <w:div w:id="929119417">
      <w:bodyDiv w:val="1"/>
      <w:marLeft w:val="0"/>
      <w:marRight w:val="0"/>
      <w:marTop w:val="0"/>
      <w:marBottom w:val="0"/>
      <w:divBdr>
        <w:top w:val="none" w:sz="0" w:space="0" w:color="auto"/>
        <w:left w:val="none" w:sz="0" w:space="0" w:color="auto"/>
        <w:bottom w:val="none" w:sz="0" w:space="0" w:color="auto"/>
        <w:right w:val="none" w:sz="0" w:space="0" w:color="auto"/>
      </w:divBdr>
    </w:div>
    <w:div w:id="932132721">
      <w:bodyDiv w:val="1"/>
      <w:marLeft w:val="0"/>
      <w:marRight w:val="0"/>
      <w:marTop w:val="0"/>
      <w:marBottom w:val="0"/>
      <w:divBdr>
        <w:top w:val="none" w:sz="0" w:space="0" w:color="auto"/>
        <w:left w:val="none" w:sz="0" w:space="0" w:color="auto"/>
        <w:bottom w:val="none" w:sz="0" w:space="0" w:color="auto"/>
        <w:right w:val="none" w:sz="0" w:space="0" w:color="auto"/>
      </w:divBdr>
    </w:div>
    <w:div w:id="941954962">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60384441">
      <w:bodyDiv w:val="1"/>
      <w:marLeft w:val="0"/>
      <w:marRight w:val="0"/>
      <w:marTop w:val="0"/>
      <w:marBottom w:val="0"/>
      <w:divBdr>
        <w:top w:val="none" w:sz="0" w:space="0" w:color="auto"/>
        <w:left w:val="none" w:sz="0" w:space="0" w:color="auto"/>
        <w:bottom w:val="none" w:sz="0" w:space="0" w:color="auto"/>
        <w:right w:val="none" w:sz="0" w:space="0" w:color="auto"/>
      </w:divBdr>
    </w:div>
    <w:div w:id="962465127">
      <w:bodyDiv w:val="1"/>
      <w:marLeft w:val="0"/>
      <w:marRight w:val="0"/>
      <w:marTop w:val="0"/>
      <w:marBottom w:val="0"/>
      <w:divBdr>
        <w:top w:val="none" w:sz="0" w:space="0" w:color="auto"/>
        <w:left w:val="none" w:sz="0" w:space="0" w:color="auto"/>
        <w:bottom w:val="none" w:sz="0" w:space="0" w:color="auto"/>
        <w:right w:val="none" w:sz="0" w:space="0" w:color="auto"/>
      </w:divBdr>
    </w:div>
    <w:div w:id="964043993">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72978965">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87200579">
      <w:bodyDiv w:val="1"/>
      <w:marLeft w:val="0"/>
      <w:marRight w:val="0"/>
      <w:marTop w:val="0"/>
      <w:marBottom w:val="0"/>
      <w:divBdr>
        <w:top w:val="none" w:sz="0" w:space="0" w:color="auto"/>
        <w:left w:val="none" w:sz="0" w:space="0" w:color="auto"/>
        <w:bottom w:val="none" w:sz="0" w:space="0" w:color="auto"/>
        <w:right w:val="none" w:sz="0" w:space="0" w:color="auto"/>
      </w:divBdr>
    </w:div>
    <w:div w:id="989139600">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01737997">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18191937">
      <w:bodyDiv w:val="1"/>
      <w:marLeft w:val="0"/>
      <w:marRight w:val="0"/>
      <w:marTop w:val="0"/>
      <w:marBottom w:val="0"/>
      <w:divBdr>
        <w:top w:val="none" w:sz="0" w:space="0" w:color="auto"/>
        <w:left w:val="none" w:sz="0" w:space="0" w:color="auto"/>
        <w:bottom w:val="none" w:sz="0" w:space="0" w:color="auto"/>
        <w:right w:val="none" w:sz="0" w:space="0" w:color="auto"/>
      </w:divBdr>
    </w:div>
    <w:div w:id="1024332807">
      <w:bodyDiv w:val="1"/>
      <w:marLeft w:val="0"/>
      <w:marRight w:val="0"/>
      <w:marTop w:val="0"/>
      <w:marBottom w:val="0"/>
      <w:divBdr>
        <w:top w:val="none" w:sz="0" w:space="0" w:color="auto"/>
        <w:left w:val="none" w:sz="0" w:space="0" w:color="auto"/>
        <w:bottom w:val="none" w:sz="0" w:space="0" w:color="auto"/>
        <w:right w:val="none" w:sz="0" w:space="0" w:color="auto"/>
      </w:divBdr>
    </w:div>
    <w:div w:id="1026710956">
      <w:bodyDiv w:val="1"/>
      <w:marLeft w:val="0"/>
      <w:marRight w:val="0"/>
      <w:marTop w:val="0"/>
      <w:marBottom w:val="0"/>
      <w:divBdr>
        <w:top w:val="none" w:sz="0" w:space="0" w:color="auto"/>
        <w:left w:val="none" w:sz="0" w:space="0" w:color="auto"/>
        <w:bottom w:val="none" w:sz="0" w:space="0" w:color="auto"/>
        <w:right w:val="none" w:sz="0" w:space="0" w:color="auto"/>
      </w:divBdr>
    </w:div>
    <w:div w:id="1050230158">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59860521">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71276387">
      <w:bodyDiv w:val="1"/>
      <w:marLeft w:val="0"/>
      <w:marRight w:val="0"/>
      <w:marTop w:val="0"/>
      <w:marBottom w:val="0"/>
      <w:divBdr>
        <w:top w:val="none" w:sz="0" w:space="0" w:color="auto"/>
        <w:left w:val="none" w:sz="0" w:space="0" w:color="auto"/>
        <w:bottom w:val="none" w:sz="0" w:space="0" w:color="auto"/>
        <w:right w:val="none" w:sz="0" w:space="0" w:color="auto"/>
      </w:divBdr>
    </w:div>
    <w:div w:id="1081373779">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083452319">
      <w:bodyDiv w:val="1"/>
      <w:marLeft w:val="0"/>
      <w:marRight w:val="0"/>
      <w:marTop w:val="0"/>
      <w:marBottom w:val="0"/>
      <w:divBdr>
        <w:top w:val="none" w:sz="0" w:space="0" w:color="auto"/>
        <w:left w:val="none" w:sz="0" w:space="0" w:color="auto"/>
        <w:bottom w:val="none" w:sz="0" w:space="0" w:color="auto"/>
        <w:right w:val="none" w:sz="0" w:space="0" w:color="auto"/>
      </w:divBdr>
    </w:div>
    <w:div w:id="1089959146">
      <w:bodyDiv w:val="1"/>
      <w:marLeft w:val="0"/>
      <w:marRight w:val="0"/>
      <w:marTop w:val="0"/>
      <w:marBottom w:val="0"/>
      <w:divBdr>
        <w:top w:val="none" w:sz="0" w:space="0" w:color="auto"/>
        <w:left w:val="none" w:sz="0" w:space="0" w:color="auto"/>
        <w:bottom w:val="none" w:sz="0" w:space="0" w:color="auto"/>
        <w:right w:val="none" w:sz="0" w:space="0" w:color="auto"/>
      </w:divBdr>
    </w:div>
    <w:div w:id="1092824726">
      <w:bodyDiv w:val="1"/>
      <w:marLeft w:val="0"/>
      <w:marRight w:val="0"/>
      <w:marTop w:val="0"/>
      <w:marBottom w:val="0"/>
      <w:divBdr>
        <w:top w:val="none" w:sz="0" w:space="0" w:color="auto"/>
        <w:left w:val="none" w:sz="0" w:space="0" w:color="auto"/>
        <w:bottom w:val="none" w:sz="0" w:space="0" w:color="auto"/>
        <w:right w:val="none" w:sz="0" w:space="0" w:color="auto"/>
      </w:divBdr>
    </w:div>
    <w:div w:id="1093429938">
      <w:bodyDiv w:val="1"/>
      <w:marLeft w:val="0"/>
      <w:marRight w:val="0"/>
      <w:marTop w:val="0"/>
      <w:marBottom w:val="0"/>
      <w:divBdr>
        <w:top w:val="none" w:sz="0" w:space="0" w:color="auto"/>
        <w:left w:val="none" w:sz="0" w:space="0" w:color="auto"/>
        <w:bottom w:val="none" w:sz="0" w:space="0" w:color="auto"/>
        <w:right w:val="none" w:sz="0" w:space="0" w:color="auto"/>
      </w:divBdr>
    </w:div>
    <w:div w:id="1097367036">
      <w:bodyDiv w:val="1"/>
      <w:marLeft w:val="0"/>
      <w:marRight w:val="0"/>
      <w:marTop w:val="0"/>
      <w:marBottom w:val="0"/>
      <w:divBdr>
        <w:top w:val="none" w:sz="0" w:space="0" w:color="auto"/>
        <w:left w:val="none" w:sz="0" w:space="0" w:color="auto"/>
        <w:bottom w:val="none" w:sz="0" w:space="0" w:color="auto"/>
        <w:right w:val="none" w:sz="0" w:space="0" w:color="auto"/>
      </w:divBdr>
    </w:div>
    <w:div w:id="1100829645">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25084125">
      <w:bodyDiv w:val="1"/>
      <w:marLeft w:val="0"/>
      <w:marRight w:val="0"/>
      <w:marTop w:val="0"/>
      <w:marBottom w:val="0"/>
      <w:divBdr>
        <w:top w:val="none" w:sz="0" w:space="0" w:color="auto"/>
        <w:left w:val="none" w:sz="0" w:space="0" w:color="auto"/>
        <w:bottom w:val="none" w:sz="0" w:space="0" w:color="auto"/>
        <w:right w:val="none" w:sz="0" w:space="0" w:color="auto"/>
      </w:divBdr>
    </w:div>
    <w:div w:id="1142427460">
      <w:bodyDiv w:val="1"/>
      <w:marLeft w:val="0"/>
      <w:marRight w:val="0"/>
      <w:marTop w:val="0"/>
      <w:marBottom w:val="0"/>
      <w:divBdr>
        <w:top w:val="none" w:sz="0" w:space="0" w:color="auto"/>
        <w:left w:val="none" w:sz="0" w:space="0" w:color="auto"/>
        <w:bottom w:val="none" w:sz="0" w:space="0" w:color="auto"/>
        <w:right w:val="none" w:sz="0" w:space="0" w:color="auto"/>
      </w:divBdr>
    </w:div>
    <w:div w:id="1144274615">
      <w:bodyDiv w:val="1"/>
      <w:marLeft w:val="0"/>
      <w:marRight w:val="0"/>
      <w:marTop w:val="0"/>
      <w:marBottom w:val="0"/>
      <w:divBdr>
        <w:top w:val="none" w:sz="0" w:space="0" w:color="auto"/>
        <w:left w:val="none" w:sz="0" w:space="0" w:color="auto"/>
        <w:bottom w:val="none" w:sz="0" w:space="0" w:color="auto"/>
        <w:right w:val="none" w:sz="0" w:space="0" w:color="auto"/>
      </w:divBdr>
    </w:div>
    <w:div w:id="1149326011">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55343737">
      <w:bodyDiv w:val="1"/>
      <w:marLeft w:val="0"/>
      <w:marRight w:val="0"/>
      <w:marTop w:val="0"/>
      <w:marBottom w:val="0"/>
      <w:divBdr>
        <w:top w:val="none" w:sz="0" w:space="0" w:color="auto"/>
        <w:left w:val="none" w:sz="0" w:space="0" w:color="auto"/>
        <w:bottom w:val="none" w:sz="0" w:space="0" w:color="auto"/>
        <w:right w:val="none" w:sz="0" w:space="0" w:color="auto"/>
      </w:divBdr>
    </w:div>
    <w:div w:id="1156996920">
      <w:bodyDiv w:val="1"/>
      <w:marLeft w:val="0"/>
      <w:marRight w:val="0"/>
      <w:marTop w:val="0"/>
      <w:marBottom w:val="0"/>
      <w:divBdr>
        <w:top w:val="none" w:sz="0" w:space="0" w:color="auto"/>
        <w:left w:val="none" w:sz="0" w:space="0" w:color="auto"/>
        <w:bottom w:val="none" w:sz="0" w:space="0" w:color="auto"/>
        <w:right w:val="none" w:sz="0" w:space="0" w:color="auto"/>
      </w:divBdr>
    </w:div>
    <w:div w:id="1163205187">
      <w:bodyDiv w:val="1"/>
      <w:marLeft w:val="0"/>
      <w:marRight w:val="0"/>
      <w:marTop w:val="0"/>
      <w:marBottom w:val="0"/>
      <w:divBdr>
        <w:top w:val="none" w:sz="0" w:space="0" w:color="auto"/>
        <w:left w:val="none" w:sz="0" w:space="0" w:color="auto"/>
        <w:bottom w:val="none" w:sz="0" w:space="0" w:color="auto"/>
        <w:right w:val="none" w:sz="0" w:space="0" w:color="auto"/>
      </w:divBdr>
    </w:div>
    <w:div w:id="1169099958">
      <w:bodyDiv w:val="1"/>
      <w:marLeft w:val="0"/>
      <w:marRight w:val="0"/>
      <w:marTop w:val="0"/>
      <w:marBottom w:val="0"/>
      <w:divBdr>
        <w:top w:val="none" w:sz="0" w:space="0" w:color="auto"/>
        <w:left w:val="none" w:sz="0" w:space="0" w:color="auto"/>
        <w:bottom w:val="none" w:sz="0" w:space="0" w:color="auto"/>
        <w:right w:val="none" w:sz="0" w:space="0" w:color="auto"/>
      </w:divBdr>
    </w:div>
    <w:div w:id="1170175521">
      <w:bodyDiv w:val="1"/>
      <w:marLeft w:val="0"/>
      <w:marRight w:val="0"/>
      <w:marTop w:val="0"/>
      <w:marBottom w:val="0"/>
      <w:divBdr>
        <w:top w:val="none" w:sz="0" w:space="0" w:color="auto"/>
        <w:left w:val="none" w:sz="0" w:space="0" w:color="auto"/>
        <w:bottom w:val="none" w:sz="0" w:space="0" w:color="auto"/>
        <w:right w:val="none" w:sz="0" w:space="0" w:color="auto"/>
      </w:divBdr>
    </w:div>
    <w:div w:id="1170870668">
      <w:bodyDiv w:val="1"/>
      <w:marLeft w:val="0"/>
      <w:marRight w:val="0"/>
      <w:marTop w:val="0"/>
      <w:marBottom w:val="0"/>
      <w:divBdr>
        <w:top w:val="none" w:sz="0" w:space="0" w:color="auto"/>
        <w:left w:val="none" w:sz="0" w:space="0" w:color="auto"/>
        <w:bottom w:val="none" w:sz="0" w:space="0" w:color="auto"/>
        <w:right w:val="none" w:sz="0" w:space="0" w:color="auto"/>
      </w:divBdr>
    </w:div>
    <w:div w:id="1173955969">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83933130">
      <w:bodyDiv w:val="1"/>
      <w:marLeft w:val="0"/>
      <w:marRight w:val="0"/>
      <w:marTop w:val="0"/>
      <w:marBottom w:val="0"/>
      <w:divBdr>
        <w:top w:val="none" w:sz="0" w:space="0" w:color="auto"/>
        <w:left w:val="none" w:sz="0" w:space="0" w:color="auto"/>
        <w:bottom w:val="none" w:sz="0" w:space="0" w:color="auto"/>
        <w:right w:val="none" w:sz="0" w:space="0" w:color="auto"/>
      </w:divBdr>
    </w:div>
    <w:div w:id="1187670465">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35580547">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3375720">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6649665">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62420028">
      <w:bodyDiv w:val="1"/>
      <w:marLeft w:val="0"/>
      <w:marRight w:val="0"/>
      <w:marTop w:val="0"/>
      <w:marBottom w:val="0"/>
      <w:divBdr>
        <w:top w:val="none" w:sz="0" w:space="0" w:color="auto"/>
        <w:left w:val="none" w:sz="0" w:space="0" w:color="auto"/>
        <w:bottom w:val="none" w:sz="0" w:space="0" w:color="auto"/>
        <w:right w:val="none" w:sz="0" w:space="0" w:color="auto"/>
      </w:divBdr>
    </w:div>
    <w:div w:id="1276404376">
      <w:bodyDiv w:val="1"/>
      <w:marLeft w:val="0"/>
      <w:marRight w:val="0"/>
      <w:marTop w:val="0"/>
      <w:marBottom w:val="0"/>
      <w:divBdr>
        <w:top w:val="none" w:sz="0" w:space="0" w:color="auto"/>
        <w:left w:val="none" w:sz="0" w:space="0" w:color="auto"/>
        <w:bottom w:val="none" w:sz="0" w:space="0" w:color="auto"/>
        <w:right w:val="none" w:sz="0" w:space="0" w:color="auto"/>
      </w:divBdr>
    </w:div>
    <w:div w:id="1276519719">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279988944">
      <w:bodyDiv w:val="1"/>
      <w:marLeft w:val="0"/>
      <w:marRight w:val="0"/>
      <w:marTop w:val="0"/>
      <w:marBottom w:val="0"/>
      <w:divBdr>
        <w:top w:val="none" w:sz="0" w:space="0" w:color="auto"/>
        <w:left w:val="none" w:sz="0" w:space="0" w:color="auto"/>
        <w:bottom w:val="none" w:sz="0" w:space="0" w:color="auto"/>
        <w:right w:val="none" w:sz="0" w:space="0" w:color="auto"/>
      </w:divBdr>
    </w:div>
    <w:div w:id="1286696720">
      <w:bodyDiv w:val="1"/>
      <w:marLeft w:val="0"/>
      <w:marRight w:val="0"/>
      <w:marTop w:val="0"/>
      <w:marBottom w:val="0"/>
      <w:divBdr>
        <w:top w:val="none" w:sz="0" w:space="0" w:color="auto"/>
        <w:left w:val="none" w:sz="0" w:space="0" w:color="auto"/>
        <w:bottom w:val="none" w:sz="0" w:space="0" w:color="auto"/>
        <w:right w:val="none" w:sz="0" w:space="0" w:color="auto"/>
      </w:divBdr>
    </w:div>
    <w:div w:id="1294141828">
      <w:bodyDiv w:val="1"/>
      <w:marLeft w:val="0"/>
      <w:marRight w:val="0"/>
      <w:marTop w:val="0"/>
      <w:marBottom w:val="0"/>
      <w:divBdr>
        <w:top w:val="none" w:sz="0" w:space="0" w:color="auto"/>
        <w:left w:val="none" w:sz="0" w:space="0" w:color="auto"/>
        <w:bottom w:val="none" w:sz="0" w:space="0" w:color="auto"/>
        <w:right w:val="none" w:sz="0" w:space="0" w:color="auto"/>
      </w:divBdr>
    </w:div>
    <w:div w:id="1297956678">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23466163">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57348048">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360862290">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7898269">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0442698">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14813433">
      <w:bodyDiv w:val="1"/>
      <w:marLeft w:val="0"/>
      <w:marRight w:val="0"/>
      <w:marTop w:val="0"/>
      <w:marBottom w:val="0"/>
      <w:divBdr>
        <w:top w:val="none" w:sz="0" w:space="0" w:color="auto"/>
        <w:left w:val="none" w:sz="0" w:space="0" w:color="auto"/>
        <w:bottom w:val="none" w:sz="0" w:space="0" w:color="auto"/>
        <w:right w:val="none" w:sz="0" w:space="0" w:color="auto"/>
      </w:divBdr>
    </w:div>
    <w:div w:id="1418938002">
      <w:bodyDiv w:val="1"/>
      <w:marLeft w:val="0"/>
      <w:marRight w:val="0"/>
      <w:marTop w:val="0"/>
      <w:marBottom w:val="0"/>
      <w:divBdr>
        <w:top w:val="none" w:sz="0" w:space="0" w:color="auto"/>
        <w:left w:val="none" w:sz="0" w:space="0" w:color="auto"/>
        <w:bottom w:val="none" w:sz="0" w:space="0" w:color="auto"/>
        <w:right w:val="none" w:sz="0" w:space="0" w:color="auto"/>
      </w:divBdr>
    </w:div>
    <w:div w:id="1421413301">
      <w:bodyDiv w:val="1"/>
      <w:marLeft w:val="0"/>
      <w:marRight w:val="0"/>
      <w:marTop w:val="0"/>
      <w:marBottom w:val="0"/>
      <w:divBdr>
        <w:top w:val="none" w:sz="0" w:space="0" w:color="auto"/>
        <w:left w:val="none" w:sz="0" w:space="0" w:color="auto"/>
        <w:bottom w:val="none" w:sz="0" w:space="0" w:color="auto"/>
        <w:right w:val="none" w:sz="0" w:space="0" w:color="auto"/>
      </w:divBdr>
    </w:div>
    <w:div w:id="1421440561">
      <w:bodyDiv w:val="1"/>
      <w:marLeft w:val="0"/>
      <w:marRight w:val="0"/>
      <w:marTop w:val="0"/>
      <w:marBottom w:val="0"/>
      <w:divBdr>
        <w:top w:val="none" w:sz="0" w:space="0" w:color="auto"/>
        <w:left w:val="none" w:sz="0" w:space="0" w:color="auto"/>
        <w:bottom w:val="none" w:sz="0" w:space="0" w:color="auto"/>
        <w:right w:val="none" w:sz="0" w:space="0" w:color="auto"/>
      </w:divBdr>
    </w:div>
    <w:div w:id="1423449745">
      <w:bodyDiv w:val="1"/>
      <w:marLeft w:val="0"/>
      <w:marRight w:val="0"/>
      <w:marTop w:val="0"/>
      <w:marBottom w:val="0"/>
      <w:divBdr>
        <w:top w:val="none" w:sz="0" w:space="0" w:color="auto"/>
        <w:left w:val="none" w:sz="0" w:space="0" w:color="auto"/>
        <w:bottom w:val="none" w:sz="0" w:space="0" w:color="auto"/>
        <w:right w:val="none" w:sz="0" w:space="0" w:color="auto"/>
      </w:divBdr>
    </w:div>
    <w:div w:id="1426464860">
      <w:bodyDiv w:val="1"/>
      <w:marLeft w:val="0"/>
      <w:marRight w:val="0"/>
      <w:marTop w:val="0"/>
      <w:marBottom w:val="0"/>
      <w:divBdr>
        <w:top w:val="none" w:sz="0" w:space="0" w:color="auto"/>
        <w:left w:val="none" w:sz="0" w:space="0" w:color="auto"/>
        <w:bottom w:val="none" w:sz="0" w:space="0" w:color="auto"/>
        <w:right w:val="none" w:sz="0" w:space="0" w:color="auto"/>
      </w:divBdr>
    </w:div>
    <w:div w:id="1430347429">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449197998">
      <w:bodyDiv w:val="1"/>
      <w:marLeft w:val="0"/>
      <w:marRight w:val="0"/>
      <w:marTop w:val="0"/>
      <w:marBottom w:val="0"/>
      <w:divBdr>
        <w:top w:val="none" w:sz="0" w:space="0" w:color="auto"/>
        <w:left w:val="none" w:sz="0" w:space="0" w:color="auto"/>
        <w:bottom w:val="none" w:sz="0" w:space="0" w:color="auto"/>
        <w:right w:val="none" w:sz="0" w:space="0" w:color="auto"/>
      </w:divBdr>
    </w:div>
    <w:div w:id="1455519986">
      <w:bodyDiv w:val="1"/>
      <w:marLeft w:val="0"/>
      <w:marRight w:val="0"/>
      <w:marTop w:val="0"/>
      <w:marBottom w:val="0"/>
      <w:divBdr>
        <w:top w:val="none" w:sz="0" w:space="0" w:color="auto"/>
        <w:left w:val="none" w:sz="0" w:space="0" w:color="auto"/>
        <w:bottom w:val="none" w:sz="0" w:space="0" w:color="auto"/>
        <w:right w:val="none" w:sz="0" w:space="0" w:color="auto"/>
      </w:divBdr>
    </w:div>
    <w:div w:id="1466001915">
      <w:bodyDiv w:val="1"/>
      <w:marLeft w:val="0"/>
      <w:marRight w:val="0"/>
      <w:marTop w:val="0"/>
      <w:marBottom w:val="0"/>
      <w:divBdr>
        <w:top w:val="none" w:sz="0" w:space="0" w:color="auto"/>
        <w:left w:val="none" w:sz="0" w:space="0" w:color="auto"/>
        <w:bottom w:val="none" w:sz="0" w:space="0" w:color="auto"/>
        <w:right w:val="none" w:sz="0" w:space="0" w:color="auto"/>
      </w:divBdr>
    </w:div>
    <w:div w:id="1476945599">
      <w:bodyDiv w:val="1"/>
      <w:marLeft w:val="0"/>
      <w:marRight w:val="0"/>
      <w:marTop w:val="0"/>
      <w:marBottom w:val="0"/>
      <w:divBdr>
        <w:top w:val="none" w:sz="0" w:space="0" w:color="auto"/>
        <w:left w:val="none" w:sz="0" w:space="0" w:color="auto"/>
        <w:bottom w:val="none" w:sz="0" w:space="0" w:color="auto"/>
        <w:right w:val="none" w:sz="0" w:space="0" w:color="auto"/>
      </w:divBdr>
    </w:div>
    <w:div w:id="1480490221">
      <w:bodyDiv w:val="1"/>
      <w:marLeft w:val="0"/>
      <w:marRight w:val="0"/>
      <w:marTop w:val="0"/>
      <w:marBottom w:val="0"/>
      <w:divBdr>
        <w:top w:val="none" w:sz="0" w:space="0" w:color="auto"/>
        <w:left w:val="none" w:sz="0" w:space="0" w:color="auto"/>
        <w:bottom w:val="none" w:sz="0" w:space="0" w:color="auto"/>
        <w:right w:val="none" w:sz="0" w:space="0" w:color="auto"/>
      </w:divBdr>
    </w:div>
    <w:div w:id="1480540036">
      <w:bodyDiv w:val="1"/>
      <w:marLeft w:val="0"/>
      <w:marRight w:val="0"/>
      <w:marTop w:val="0"/>
      <w:marBottom w:val="0"/>
      <w:divBdr>
        <w:top w:val="none" w:sz="0" w:space="0" w:color="auto"/>
        <w:left w:val="none" w:sz="0" w:space="0" w:color="auto"/>
        <w:bottom w:val="none" w:sz="0" w:space="0" w:color="auto"/>
        <w:right w:val="none" w:sz="0" w:space="0" w:color="auto"/>
      </w:divBdr>
    </w:div>
    <w:div w:id="1494951691">
      <w:bodyDiv w:val="1"/>
      <w:marLeft w:val="0"/>
      <w:marRight w:val="0"/>
      <w:marTop w:val="0"/>
      <w:marBottom w:val="0"/>
      <w:divBdr>
        <w:top w:val="none" w:sz="0" w:space="0" w:color="auto"/>
        <w:left w:val="none" w:sz="0" w:space="0" w:color="auto"/>
        <w:bottom w:val="none" w:sz="0" w:space="0" w:color="auto"/>
        <w:right w:val="none" w:sz="0" w:space="0" w:color="auto"/>
      </w:divBdr>
    </w:div>
    <w:div w:id="1509709802">
      <w:bodyDiv w:val="1"/>
      <w:marLeft w:val="0"/>
      <w:marRight w:val="0"/>
      <w:marTop w:val="0"/>
      <w:marBottom w:val="0"/>
      <w:divBdr>
        <w:top w:val="none" w:sz="0" w:space="0" w:color="auto"/>
        <w:left w:val="none" w:sz="0" w:space="0" w:color="auto"/>
        <w:bottom w:val="none" w:sz="0" w:space="0" w:color="auto"/>
        <w:right w:val="none" w:sz="0" w:space="0" w:color="auto"/>
      </w:divBdr>
    </w:div>
    <w:div w:id="1520771643">
      <w:bodyDiv w:val="1"/>
      <w:marLeft w:val="0"/>
      <w:marRight w:val="0"/>
      <w:marTop w:val="0"/>
      <w:marBottom w:val="0"/>
      <w:divBdr>
        <w:top w:val="none" w:sz="0" w:space="0" w:color="auto"/>
        <w:left w:val="none" w:sz="0" w:space="0" w:color="auto"/>
        <w:bottom w:val="none" w:sz="0" w:space="0" w:color="auto"/>
        <w:right w:val="none" w:sz="0" w:space="0" w:color="auto"/>
      </w:divBdr>
    </w:div>
    <w:div w:id="1532956879">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42745878">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2469605">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598756042">
      <w:bodyDiv w:val="1"/>
      <w:marLeft w:val="0"/>
      <w:marRight w:val="0"/>
      <w:marTop w:val="0"/>
      <w:marBottom w:val="0"/>
      <w:divBdr>
        <w:top w:val="none" w:sz="0" w:space="0" w:color="auto"/>
        <w:left w:val="none" w:sz="0" w:space="0" w:color="auto"/>
        <w:bottom w:val="none" w:sz="0" w:space="0" w:color="auto"/>
        <w:right w:val="none" w:sz="0" w:space="0" w:color="auto"/>
      </w:divBdr>
    </w:div>
    <w:div w:id="1616059705">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19990922">
      <w:bodyDiv w:val="1"/>
      <w:marLeft w:val="0"/>
      <w:marRight w:val="0"/>
      <w:marTop w:val="0"/>
      <w:marBottom w:val="0"/>
      <w:divBdr>
        <w:top w:val="none" w:sz="0" w:space="0" w:color="auto"/>
        <w:left w:val="none" w:sz="0" w:space="0" w:color="auto"/>
        <w:bottom w:val="none" w:sz="0" w:space="0" w:color="auto"/>
        <w:right w:val="none" w:sz="0" w:space="0" w:color="auto"/>
      </w:divBdr>
      <w:divsChild>
        <w:div w:id="130785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25965854">
      <w:bodyDiv w:val="1"/>
      <w:marLeft w:val="0"/>
      <w:marRight w:val="0"/>
      <w:marTop w:val="0"/>
      <w:marBottom w:val="0"/>
      <w:divBdr>
        <w:top w:val="none" w:sz="0" w:space="0" w:color="auto"/>
        <w:left w:val="none" w:sz="0" w:space="0" w:color="auto"/>
        <w:bottom w:val="none" w:sz="0" w:space="0" w:color="auto"/>
        <w:right w:val="none" w:sz="0" w:space="0" w:color="auto"/>
      </w:divBdr>
    </w:div>
    <w:div w:id="1630286186">
      <w:bodyDiv w:val="1"/>
      <w:marLeft w:val="0"/>
      <w:marRight w:val="0"/>
      <w:marTop w:val="0"/>
      <w:marBottom w:val="0"/>
      <w:divBdr>
        <w:top w:val="none" w:sz="0" w:space="0" w:color="auto"/>
        <w:left w:val="none" w:sz="0" w:space="0" w:color="auto"/>
        <w:bottom w:val="none" w:sz="0" w:space="0" w:color="auto"/>
        <w:right w:val="none" w:sz="0" w:space="0" w:color="auto"/>
      </w:divBdr>
    </w:div>
    <w:div w:id="1639535167">
      <w:bodyDiv w:val="1"/>
      <w:marLeft w:val="0"/>
      <w:marRight w:val="0"/>
      <w:marTop w:val="0"/>
      <w:marBottom w:val="0"/>
      <w:divBdr>
        <w:top w:val="none" w:sz="0" w:space="0" w:color="auto"/>
        <w:left w:val="none" w:sz="0" w:space="0" w:color="auto"/>
        <w:bottom w:val="none" w:sz="0" w:space="0" w:color="auto"/>
        <w:right w:val="none" w:sz="0" w:space="0" w:color="auto"/>
      </w:divBdr>
      <w:divsChild>
        <w:div w:id="192938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1350">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461099">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65745834">
      <w:bodyDiv w:val="1"/>
      <w:marLeft w:val="0"/>
      <w:marRight w:val="0"/>
      <w:marTop w:val="0"/>
      <w:marBottom w:val="0"/>
      <w:divBdr>
        <w:top w:val="none" w:sz="0" w:space="0" w:color="auto"/>
        <w:left w:val="none" w:sz="0" w:space="0" w:color="auto"/>
        <w:bottom w:val="none" w:sz="0" w:space="0" w:color="auto"/>
        <w:right w:val="none" w:sz="0" w:space="0" w:color="auto"/>
      </w:divBdr>
    </w:div>
    <w:div w:id="1671516726">
      <w:bodyDiv w:val="1"/>
      <w:marLeft w:val="0"/>
      <w:marRight w:val="0"/>
      <w:marTop w:val="0"/>
      <w:marBottom w:val="0"/>
      <w:divBdr>
        <w:top w:val="none" w:sz="0" w:space="0" w:color="auto"/>
        <w:left w:val="none" w:sz="0" w:space="0" w:color="auto"/>
        <w:bottom w:val="none" w:sz="0" w:space="0" w:color="auto"/>
        <w:right w:val="none" w:sz="0" w:space="0" w:color="auto"/>
      </w:divBdr>
    </w:div>
    <w:div w:id="1681662740">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697848791">
      <w:bodyDiv w:val="1"/>
      <w:marLeft w:val="0"/>
      <w:marRight w:val="0"/>
      <w:marTop w:val="0"/>
      <w:marBottom w:val="0"/>
      <w:divBdr>
        <w:top w:val="none" w:sz="0" w:space="0" w:color="auto"/>
        <w:left w:val="none" w:sz="0" w:space="0" w:color="auto"/>
        <w:bottom w:val="none" w:sz="0" w:space="0" w:color="auto"/>
        <w:right w:val="none" w:sz="0" w:space="0" w:color="auto"/>
      </w:divBdr>
    </w:div>
    <w:div w:id="1712029351">
      <w:bodyDiv w:val="1"/>
      <w:marLeft w:val="0"/>
      <w:marRight w:val="0"/>
      <w:marTop w:val="0"/>
      <w:marBottom w:val="0"/>
      <w:divBdr>
        <w:top w:val="none" w:sz="0" w:space="0" w:color="auto"/>
        <w:left w:val="none" w:sz="0" w:space="0" w:color="auto"/>
        <w:bottom w:val="none" w:sz="0" w:space="0" w:color="auto"/>
        <w:right w:val="none" w:sz="0" w:space="0" w:color="auto"/>
      </w:divBdr>
    </w:div>
    <w:div w:id="1712681090">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22947506">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58477421">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77169334">
      <w:bodyDiv w:val="1"/>
      <w:marLeft w:val="0"/>
      <w:marRight w:val="0"/>
      <w:marTop w:val="0"/>
      <w:marBottom w:val="0"/>
      <w:divBdr>
        <w:top w:val="none" w:sz="0" w:space="0" w:color="auto"/>
        <w:left w:val="none" w:sz="0" w:space="0" w:color="auto"/>
        <w:bottom w:val="none" w:sz="0" w:space="0" w:color="auto"/>
        <w:right w:val="none" w:sz="0" w:space="0" w:color="auto"/>
      </w:divBdr>
    </w:div>
    <w:div w:id="1781535231">
      <w:bodyDiv w:val="1"/>
      <w:marLeft w:val="0"/>
      <w:marRight w:val="0"/>
      <w:marTop w:val="0"/>
      <w:marBottom w:val="0"/>
      <w:divBdr>
        <w:top w:val="none" w:sz="0" w:space="0" w:color="auto"/>
        <w:left w:val="none" w:sz="0" w:space="0" w:color="auto"/>
        <w:bottom w:val="none" w:sz="0" w:space="0" w:color="auto"/>
        <w:right w:val="none" w:sz="0" w:space="0" w:color="auto"/>
      </w:divBdr>
    </w:div>
    <w:div w:id="1785151201">
      <w:bodyDiv w:val="1"/>
      <w:marLeft w:val="0"/>
      <w:marRight w:val="0"/>
      <w:marTop w:val="0"/>
      <w:marBottom w:val="0"/>
      <w:divBdr>
        <w:top w:val="none" w:sz="0" w:space="0" w:color="auto"/>
        <w:left w:val="none" w:sz="0" w:space="0" w:color="auto"/>
        <w:bottom w:val="none" w:sz="0" w:space="0" w:color="auto"/>
        <w:right w:val="none" w:sz="0" w:space="0" w:color="auto"/>
      </w:divBdr>
    </w:div>
    <w:div w:id="1785613072">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796287843">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18256539">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27353978">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39686309">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46899489">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76386763">
      <w:bodyDiv w:val="1"/>
      <w:marLeft w:val="0"/>
      <w:marRight w:val="0"/>
      <w:marTop w:val="0"/>
      <w:marBottom w:val="0"/>
      <w:divBdr>
        <w:top w:val="none" w:sz="0" w:space="0" w:color="auto"/>
        <w:left w:val="none" w:sz="0" w:space="0" w:color="auto"/>
        <w:bottom w:val="none" w:sz="0" w:space="0" w:color="auto"/>
        <w:right w:val="none" w:sz="0" w:space="0" w:color="auto"/>
      </w:divBdr>
    </w:div>
    <w:div w:id="1892888136">
      <w:bodyDiv w:val="1"/>
      <w:marLeft w:val="0"/>
      <w:marRight w:val="0"/>
      <w:marTop w:val="0"/>
      <w:marBottom w:val="0"/>
      <w:divBdr>
        <w:top w:val="none" w:sz="0" w:space="0" w:color="auto"/>
        <w:left w:val="none" w:sz="0" w:space="0" w:color="auto"/>
        <w:bottom w:val="none" w:sz="0" w:space="0" w:color="auto"/>
        <w:right w:val="none" w:sz="0" w:space="0" w:color="auto"/>
      </w:divBdr>
    </w:div>
    <w:div w:id="189754288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01593096">
      <w:bodyDiv w:val="1"/>
      <w:marLeft w:val="0"/>
      <w:marRight w:val="0"/>
      <w:marTop w:val="0"/>
      <w:marBottom w:val="0"/>
      <w:divBdr>
        <w:top w:val="none" w:sz="0" w:space="0" w:color="auto"/>
        <w:left w:val="none" w:sz="0" w:space="0" w:color="auto"/>
        <w:bottom w:val="none" w:sz="0" w:space="0" w:color="auto"/>
        <w:right w:val="none" w:sz="0" w:space="0" w:color="auto"/>
      </w:divBdr>
    </w:div>
    <w:div w:id="192776609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34121508">
      <w:bodyDiv w:val="1"/>
      <w:marLeft w:val="0"/>
      <w:marRight w:val="0"/>
      <w:marTop w:val="0"/>
      <w:marBottom w:val="0"/>
      <w:divBdr>
        <w:top w:val="none" w:sz="0" w:space="0" w:color="auto"/>
        <w:left w:val="none" w:sz="0" w:space="0" w:color="auto"/>
        <w:bottom w:val="none" w:sz="0" w:space="0" w:color="auto"/>
        <w:right w:val="none" w:sz="0" w:space="0" w:color="auto"/>
      </w:divBdr>
    </w:div>
    <w:div w:id="1936136494">
      <w:bodyDiv w:val="1"/>
      <w:marLeft w:val="0"/>
      <w:marRight w:val="0"/>
      <w:marTop w:val="0"/>
      <w:marBottom w:val="0"/>
      <w:divBdr>
        <w:top w:val="none" w:sz="0" w:space="0" w:color="auto"/>
        <w:left w:val="none" w:sz="0" w:space="0" w:color="auto"/>
        <w:bottom w:val="none" w:sz="0" w:space="0" w:color="auto"/>
        <w:right w:val="none" w:sz="0" w:space="0" w:color="auto"/>
      </w:divBdr>
    </w:div>
    <w:div w:id="1952780351">
      <w:bodyDiv w:val="1"/>
      <w:marLeft w:val="0"/>
      <w:marRight w:val="0"/>
      <w:marTop w:val="0"/>
      <w:marBottom w:val="0"/>
      <w:divBdr>
        <w:top w:val="none" w:sz="0" w:space="0" w:color="auto"/>
        <w:left w:val="none" w:sz="0" w:space="0" w:color="auto"/>
        <w:bottom w:val="none" w:sz="0" w:space="0" w:color="auto"/>
        <w:right w:val="none" w:sz="0" w:space="0" w:color="auto"/>
      </w:divBdr>
    </w:div>
    <w:div w:id="1955945262">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1977877611">
      <w:bodyDiv w:val="1"/>
      <w:marLeft w:val="0"/>
      <w:marRight w:val="0"/>
      <w:marTop w:val="0"/>
      <w:marBottom w:val="0"/>
      <w:divBdr>
        <w:top w:val="none" w:sz="0" w:space="0" w:color="auto"/>
        <w:left w:val="none" w:sz="0" w:space="0" w:color="auto"/>
        <w:bottom w:val="none" w:sz="0" w:space="0" w:color="auto"/>
        <w:right w:val="none" w:sz="0" w:space="0" w:color="auto"/>
      </w:divBdr>
    </w:div>
    <w:div w:id="1997999692">
      <w:bodyDiv w:val="1"/>
      <w:marLeft w:val="0"/>
      <w:marRight w:val="0"/>
      <w:marTop w:val="0"/>
      <w:marBottom w:val="0"/>
      <w:divBdr>
        <w:top w:val="none" w:sz="0" w:space="0" w:color="auto"/>
        <w:left w:val="none" w:sz="0" w:space="0" w:color="auto"/>
        <w:bottom w:val="none" w:sz="0" w:space="0" w:color="auto"/>
        <w:right w:val="none" w:sz="0" w:space="0" w:color="auto"/>
      </w:divBdr>
    </w:div>
    <w:div w:id="1999572884">
      <w:bodyDiv w:val="1"/>
      <w:marLeft w:val="0"/>
      <w:marRight w:val="0"/>
      <w:marTop w:val="0"/>
      <w:marBottom w:val="0"/>
      <w:divBdr>
        <w:top w:val="none" w:sz="0" w:space="0" w:color="auto"/>
        <w:left w:val="none" w:sz="0" w:space="0" w:color="auto"/>
        <w:bottom w:val="none" w:sz="0" w:space="0" w:color="auto"/>
        <w:right w:val="none" w:sz="0" w:space="0" w:color="auto"/>
      </w:divBdr>
    </w:div>
    <w:div w:id="2005207942">
      <w:bodyDiv w:val="1"/>
      <w:marLeft w:val="0"/>
      <w:marRight w:val="0"/>
      <w:marTop w:val="0"/>
      <w:marBottom w:val="0"/>
      <w:divBdr>
        <w:top w:val="none" w:sz="0" w:space="0" w:color="auto"/>
        <w:left w:val="none" w:sz="0" w:space="0" w:color="auto"/>
        <w:bottom w:val="none" w:sz="0" w:space="0" w:color="auto"/>
        <w:right w:val="none" w:sz="0" w:space="0" w:color="auto"/>
      </w:divBdr>
    </w:div>
    <w:div w:id="2010672728">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18147929">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25203784">
      <w:bodyDiv w:val="1"/>
      <w:marLeft w:val="0"/>
      <w:marRight w:val="0"/>
      <w:marTop w:val="0"/>
      <w:marBottom w:val="0"/>
      <w:divBdr>
        <w:top w:val="none" w:sz="0" w:space="0" w:color="auto"/>
        <w:left w:val="none" w:sz="0" w:space="0" w:color="auto"/>
        <w:bottom w:val="none" w:sz="0" w:space="0" w:color="auto"/>
        <w:right w:val="none" w:sz="0" w:space="0" w:color="auto"/>
      </w:divBdr>
    </w:div>
    <w:div w:id="2052924081">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096587255">
      <w:bodyDiv w:val="1"/>
      <w:marLeft w:val="0"/>
      <w:marRight w:val="0"/>
      <w:marTop w:val="0"/>
      <w:marBottom w:val="0"/>
      <w:divBdr>
        <w:top w:val="none" w:sz="0" w:space="0" w:color="auto"/>
        <w:left w:val="none" w:sz="0" w:space="0" w:color="auto"/>
        <w:bottom w:val="none" w:sz="0" w:space="0" w:color="auto"/>
        <w:right w:val="none" w:sz="0" w:space="0" w:color="auto"/>
      </w:divBdr>
    </w:div>
    <w:div w:id="2100133125">
      <w:bodyDiv w:val="1"/>
      <w:marLeft w:val="0"/>
      <w:marRight w:val="0"/>
      <w:marTop w:val="0"/>
      <w:marBottom w:val="0"/>
      <w:divBdr>
        <w:top w:val="none" w:sz="0" w:space="0" w:color="auto"/>
        <w:left w:val="none" w:sz="0" w:space="0" w:color="auto"/>
        <w:bottom w:val="none" w:sz="0" w:space="0" w:color="auto"/>
        <w:right w:val="none" w:sz="0" w:space="0" w:color="auto"/>
      </w:divBdr>
    </w:div>
    <w:div w:id="2101367741">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05461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 w:id="2122996213">
      <w:bodyDiv w:val="1"/>
      <w:marLeft w:val="0"/>
      <w:marRight w:val="0"/>
      <w:marTop w:val="0"/>
      <w:marBottom w:val="0"/>
      <w:divBdr>
        <w:top w:val="none" w:sz="0" w:space="0" w:color="auto"/>
        <w:left w:val="none" w:sz="0" w:space="0" w:color="auto"/>
        <w:bottom w:val="none" w:sz="0" w:space="0" w:color="auto"/>
        <w:right w:val="none" w:sz="0" w:space="0" w:color="auto"/>
      </w:divBdr>
    </w:div>
    <w:div w:id="2125803539">
      <w:bodyDiv w:val="1"/>
      <w:marLeft w:val="0"/>
      <w:marRight w:val="0"/>
      <w:marTop w:val="0"/>
      <w:marBottom w:val="0"/>
      <w:divBdr>
        <w:top w:val="none" w:sz="0" w:space="0" w:color="auto"/>
        <w:left w:val="none" w:sz="0" w:space="0" w:color="auto"/>
        <w:bottom w:val="none" w:sz="0" w:space="0" w:color="auto"/>
        <w:right w:val="none" w:sz="0" w:space="0" w:color="auto"/>
      </w:divBdr>
    </w:div>
    <w:div w:id="2130666161">
      <w:bodyDiv w:val="1"/>
      <w:marLeft w:val="0"/>
      <w:marRight w:val="0"/>
      <w:marTop w:val="0"/>
      <w:marBottom w:val="0"/>
      <w:divBdr>
        <w:top w:val="none" w:sz="0" w:space="0" w:color="auto"/>
        <w:left w:val="none" w:sz="0" w:space="0" w:color="auto"/>
        <w:bottom w:val="none" w:sz="0" w:space="0" w:color="auto"/>
        <w:right w:val="none" w:sz="0" w:space="0" w:color="auto"/>
      </w:divBdr>
    </w:div>
    <w:div w:id="2139371784">
      <w:bodyDiv w:val="1"/>
      <w:marLeft w:val="0"/>
      <w:marRight w:val="0"/>
      <w:marTop w:val="0"/>
      <w:marBottom w:val="0"/>
      <w:divBdr>
        <w:top w:val="none" w:sz="0" w:space="0" w:color="auto"/>
        <w:left w:val="none" w:sz="0" w:space="0" w:color="auto"/>
        <w:bottom w:val="none" w:sz="0" w:space="0" w:color="auto"/>
        <w:right w:val="none" w:sz="0" w:space="0" w:color="auto"/>
      </w:divBdr>
    </w:div>
    <w:div w:id="214546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6939&amp;itemTxt=H-I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view.aspx?id=8593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cc.ie/en/download-it/publications/parks-and-open-spaces-bye-laws-2011.pdf" TargetMode="External"/><Relationship Id="rId5" Type="http://schemas.openxmlformats.org/officeDocument/2006/relationships/numbering" Target="numbering.xml"/><Relationship Id="rId15" Type="http://schemas.openxmlformats.org/officeDocument/2006/relationships/hyperlink" Target="http://intranet/cmas/documentsedit.aspx?id=86849&amp;itemTxt=H-I1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6743&amp;itemTxt=Mo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2.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3.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4.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6275</Words>
  <Characters>35773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Sharon Conroy</cp:lastModifiedBy>
  <cp:revision>6</cp:revision>
  <dcterms:created xsi:type="dcterms:W3CDTF">2025-05-12T13:02:00Z</dcterms:created>
  <dcterms:modified xsi:type="dcterms:W3CDTF">2025-05-13T15:44:00Z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