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B8FE" w14:textId="77777777" w:rsidR="00DF226D" w:rsidRPr="003617A7" w:rsidRDefault="00B14E21">
      <w:pPr>
        <w:pStyle w:val="Heading2"/>
        <w:jc w:val="center"/>
        <w:rPr>
          <w:sz w:val="22"/>
          <w:szCs w:val="22"/>
        </w:rPr>
      </w:pPr>
      <w:r w:rsidRPr="003617A7">
        <w:rPr>
          <w:b/>
          <w:sz w:val="22"/>
          <w:szCs w:val="22"/>
          <w:u w:val="single"/>
        </w:rPr>
        <w:t>COMHAIRLE CONTAE ÁTHA CLIATH THEAS</w:t>
      </w:r>
      <w:r w:rsidRPr="003617A7">
        <w:rPr>
          <w:sz w:val="22"/>
          <w:szCs w:val="22"/>
        </w:rPr>
        <w:br/>
      </w:r>
      <w:r w:rsidRPr="003617A7">
        <w:rPr>
          <w:b/>
          <w:sz w:val="22"/>
          <w:szCs w:val="22"/>
          <w:u w:val="single"/>
        </w:rPr>
        <w:t>SOUTH DUBLIN COUNTY COUNCIL</w:t>
      </w:r>
    </w:p>
    <w:p w14:paraId="70463F4D" w14:textId="6A2E1E1A" w:rsidR="00582100" w:rsidRPr="003617A7" w:rsidRDefault="00582100" w:rsidP="00582100">
      <w:pPr>
        <w:jc w:val="both"/>
        <w:rPr>
          <w:rFonts w:cs="Calibri"/>
          <w:sz w:val="22"/>
          <w:szCs w:val="22"/>
        </w:rPr>
      </w:pPr>
      <w:r w:rsidRPr="003617A7">
        <w:rPr>
          <w:rFonts w:cs="Calibri"/>
          <w:sz w:val="22"/>
          <w:szCs w:val="22"/>
        </w:rPr>
        <w:t xml:space="preserve">Minutes of South Dublin County Council </w:t>
      </w:r>
      <w:r w:rsidR="003617A7">
        <w:rPr>
          <w:rFonts w:cs="Calibri"/>
          <w:sz w:val="22"/>
          <w:szCs w:val="22"/>
        </w:rPr>
        <w:t>April</w:t>
      </w:r>
      <w:r w:rsidRPr="003617A7">
        <w:rPr>
          <w:rFonts w:cs="Calibri"/>
          <w:sz w:val="22"/>
          <w:szCs w:val="22"/>
        </w:rPr>
        <w:t xml:space="preserve"> 2025 Rathfarnham / Templeogue / Firhouse / Bohernabreena Area Committee Meeting held on Tuesday 8</w:t>
      </w:r>
      <w:r w:rsidRPr="003617A7">
        <w:rPr>
          <w:rFonts w:cs="Calibri"/>
          <w:sz w:val="22"/>
          <w:szCs w:val="22"/>
          <w:vertAlign w:val="superscript"/>
        </w:rPr>
        <w:t>th</w:t>
      </w:r>
      <w:r w:rsidRPr="003617A7">
        <w:rPr>
          <w:rFonts w:cs="Calibri"/>
          <w:sz w:val="22"/>
          <w:szCs w:val="22"/>
        </w:rPr>
        <w:t xml:space="preserve"> April 2025 through Microsoft 365 Teams and in Person in the Council Chambers. </w:t>
      </w:r>
    </w:p>
    <w:p w14:paraId="13CADF7E" w14:textId="77777777" w:rsidR="00582100" w:rsidRPr="003617A7" w:rsidRDefault="00582100" w:rsidP="00582100">
      <w:pPr>
        <w:pStyle w:val="Heading2"/>
        <w:spacing w:before="0"/>
        <w:jc w:val="center"/>
        <w:rPr>
          <w:rFonts w:cs="Calibri"/>
          <w:b/>
          <w:bCs/>
          <w:sz w:val="22"/>
          <w:szCs w:val="22"/>
        </w:rPr>
      </w:pPr>
      <w:r w:rsidRPr="003617A7">
        <w:rPr>
          <w:rFonts w:cs="Calibri"/>
          <w:b/>
          <w:bCs/>
          <w:sz w:val="22"/>
          <w:szCs w:val="22"/>
        </w:rPr>
        <w:t>Councillors Present</w:t>
      </w:r>
    </w:p>
    <w:p w14:paraId="68ECADAD"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Sarah Barnes</w:t>
      </w:r>
    </w:p>
    <w:p w14:paraId="5ACFBBEF"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Yvonne Collins</w:t>
      </w:r>
    </w:p>
    <w:p w14:paraId="6E69A3DA"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Paddy Cosgrave</w:t>
      </w:r>
    </w:p>
    <w:p w14:paraId="65BFCED7"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Alan Edge</w:t>
      </w:r>
    </w:p>
    <w:p w14:paraId="0A6EF6A2"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Pamela Kearns</w:t>
      </w:r>
    </w:p>
    <w:p w14:paraId="1D9D6674"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Roisin Mannion</w:t>
      </w:r>
    </w:p>
    <w:p w14:paraId="3A703B12"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Lynn McCrave</w:t>
      </w:r>
    </w:p>
    <w:p w14:paraId="7E96ED96"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Ronan McMahon</w:t>
      </w:r>
    </w:p>
    <w:p w14:paraId="7F25A1B4"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David McManus</w:t>
      </w:r>
    </w:p>
    <w:p w14:paraId="4E9C4CD8" w14:textId="77777777" w:rsidR="00582100" w:rsidRPr="003617A7" w:rsidRDefault="00582100" w:rsidP="00582100">
      <w:pPr>
        <w:spacing w:after="0" w:line="240" w:lineRule="auto"/>
        <w:jc w:val="center"/>
        <w:rPr>
          <w:rFonts w:cs="Calibri"/>
          <w:sz w:val="22"/>
          <w:szCs w:val="22"/>
        </w:rPr>
      </w:pPr>
      <w:r w:rsidRPr="003617A7">
        <w:rPr>
          <w:rFonts w:cs="Calibri"/>
          <w:sz w:val="22"/>
          <w:szCs w:val="22"/>
        </w:rPr>
        <w:t>Emma Murphy</w:t>
      </w:r>
    </w:p>
    <w:p w14:paraId="4B96B90F" w14:textId="318ECEB2" w:rsidR="00582100" w:rsidRPr="003617A7" w:rsidRDefault="00582100" w:rsidP="00582100">
      <w:pPr>
        <w:spacing w:after="0" w:line="240" w:lineRule="auto"/>
        <w:jc w:val="center"/>
        <w:rPr>
          <w:rFonts w:cs="Calibri"/>
          <w:sz w:val="22"/>
          <w:szCs w:val="22"/>
        </w:rPr>
      </w:pPr>
      <w:r w:rsidRPr="003617A7">
        <w:rPr>
          <w:rFonts w:cs="Calibri"/>
          <w:sz w:val="22"/>
          <w:szCs w:val="22"/>
        </w:rPr>
        <w:t>Justin Sinnott</w:t>
      </w:r>
    </w:p>
    <w:p w14:paraId="1F97E9BC" w14:textId="77777777" w:rsidR="00582100" w:rsidRPr="003617A7" w:rsidRDefault="00582100" w:rsidP="00582100">
      <w:pPr>
        <w:spacing w:after="0" w:line="240" w:lineRule="auto"/>
        <w:jc w:val="center"/>
        <w:rPr>
          <w:rFonts w:cs="Calibri"/>
          <w:sz w:val="22"/>
          <w:szCs w:val="22"/>
        </w:rPr>
      </w:pPr>
    </w:p>
    <w:p w14:paraId="59F638AB" w14:textId="77777777" w:rsidR="00582100" w:rsidRPr="003617A7" w:rsidRDefault="00582100" w:rsidP="00582100">
      <w:pPr>
        <w:spacing w:after="0" w:line="240" w:lineRule="auto"/>
        <w:jc w:val="center"/>
        <w:rPr>
          <w:rFonts w:cs="Calibri"/>
          <w:sz w:val="22"/>
          <w:szCs w:val="22"/>
        </w:rPr>
      </w:pPr>
    </w:p>
    <w:p w14:paraId="223BE8FE" w14:textId="77777777" w:rsidR="00582100" w:rsidRPr="003617A7" w:rsidRDefault="00582100" w:rsidP="00582100">
      <w:pPr>
        <w:pStyle w:val="Heading2"/>
        <w:spacing w:before="0"/>
        <w:jc w:val="center"/>
        <w:rPr>
          <w:rFonts w:cs="Calibri"/>
          <w:b/>
          <w:bCs/>
          <w:sz w:val="22"/>
          <w:szCs w:val="22"/>
        </w:rPr>
      </w:pPr>
      <w:r w:rsidRPr="003617A7">
        <w:rPr>
          <w:rFonts w:cs="Calibri"/>
          <w:b/>
          <w:bCs/>
          <w:sz w:val="22"/>
          <w:szCs w:val="22"/>
        </w:rPr>
        <w:t>Officials Present</w:t>
      </w:r>
    </w:p>
    <w:p w14:paraId="6F6609CC" w14:textId="645EF0E4" w:rsidR="00582100" w:rsidRPr="003617A7" w:rsidRDefault="00582100" w:rsidP="00582100">
      <w:pPr>
        <w:spacing w:after="0" w:line="276" w:lineRule="auto"/>
        <w:ind w:left="5387" w:hanging="4536"/>
        <w:rPr>
          <w:rFonts w:cs="Calibri"/>
          <w:sz w:val="22"/>
          <w:szCs w:val="22"/>
        </w:rPr>
      </w:pPr>
      <w:bookmarkStart w:id="0" w:name="_Hlk191554722"/>
      <w:r w:rsidRPr="003617A7">
        <w:rPr>
          <w:rFonts w:cs="Calibri"/>
          <w:sz w:val="22"/>
          <w:szCs w:val="22"/>
        </w:rPr>
        <w:t>Senior Executive Officer</w:t>
      </w:r>
      <w:bookmarkEnd w:id="0"/>
      <w:r w:rsidR="003C56F3" w:rsidRPr="003617A7">
        <w:rPr>
          <w:rFonts w:cs="Calibri"/>
          <w:sz w:val="22"/>
          <w:szCs w:val="22"/>
        </w:rPr>
        <w:t>s</w:t>
      </w:r>
      <w:r w:rsidRPr="003617A7">
        <w:rPr>
          <w:rFonts w:cs="Calibri"/>
          <w:sz w:val="22"/>
          <w:szCs w:val="22"/>
        </w:rPr>
        <w:tab/>
        <w:t>Mary Maguire, Edel Clancy</w:t>
      </w:r>
    </w:p>
    <w:p w14:paraId="411AE4E0" w14:textId="294C453A" w:rsidR="00582100" w:rsidRPr="003617A7" w:rsidRDefault="00582100" w:rsidP="00582100">
      <w:pPr>
        <w:spacing w:after="0" w:line="276" w:lineRule="auto"/>
        <w:ind w:left="5387" w:hanging="4536"/>
        <w:rPr>
          <w:rFonts w:cs="Calibri"/>
          <w:sz w:val="22"/>
          <w:szCs w:val="22"/>
        </w:rPr>
      </w:pPr>
      <w:r w:rsidRPr="003617A7">
        <w:rPr>
          <w:rFonts w:cs="Calibri"/>
          <w:sz w:val="22"/>
          <w:szCs w:val="22"/>
        </w:rPr>
        <w:t>Senior Engineer</w:t>
      </w:r>
      <w:r w:rsidR="003C56F3" w:rsidRPr="003617A7">
        <w:rPr>
          <w:rFonts w:cs="Calibri"/>
          <w:sz w:val="22"/>
          <w:szCs w:val="22"/>
        </w:rPr>
        <w:t>s</w:t>
      </w:r>
      <w:r w:rsidRPr="003617A7">
        <w:rPr>
          <w:rFonts w:cs="Calibri"/>
          <w:sz w:val="22"/>
          <w:szCs w:val="22"/>
        </w:rPr>
        <w:tab/>
        <w:t>Gary Walsh, John Joe Hegarty</w:t>
      </w:r>
    </w:p>
    <w:p w14:paraId="3892D9C9" w14:textId="316E968B" w:rsidR="00582100" w:rsidRPr="003617A7" w:rsidRDefault="00582100" w:rsidP="00582100">
      <w:pPr>
        <w:spacing w:after="0" w:line="276" w:lineRule="auto"/>
        <w:ind w:left="5387" w:hanging="4536"/>
        <w:rPr>
          <w:rFonts w:cs="Calibri"/>
          <w:sz w:val="22"/>
          <w:szCs w:val="22"/>
        </w:rPr>
      </w:pPr>
      <w:r w:rsidRPr="003617A7">
        <w:rPr>
          <w:rFonts w:cs="Calibri"/>
          <w:sz w:val="22"/>
          <w:szCs w:val="22"/>
        </w:rPr>
        <w:t>Senior Parks Superintendent</w:t>
      </w:r>
      <w:r w:rsidRPr="003617A7">
        <w:rPr>
          <w:rFonts w:cs="Calibri"/>
          <w:sz w:val="22"/>
          <w:szCs w:val="22"/>
        </w:rPr>
        <w:tab/>
        <w:t xml:space="preserve">Suzanne Furlong </w:t>
      </w:r>
    </w:p>
    <w:p w14:paraId="64208EAB" w14:textId="177322BB" w:rsidR="00582100" w:rsidRPr="003617A7" w:rsidRDefault="00582100" w:rsidP="00582100">
      <w:pPr>
        <w:spacing w:after="0" w:line="276" w:lineRule="auto"/>
        <w:ind w:left="5387" w:hanging="4536"/>
        <w:rPr>
          <w:rFonts w:cs="Calibri"/>
          <w:sz w:val="22"/>
          <w:szCs w:val="22"/>
        </w:rPr>
      </w:pPr>
      <w:r w:rsidRPr="003617A7">
        <w:rPr>
          <w:rFonts w:cs="Calibri"/>
          <w:sz w:val="22"/>
          <w:szCs w:val="22"/>
        </w:rPr>
        <w:t>Senior Executive Parks &amp; Landscape Officer</w:t>
      </w:r>
      <w:r w:rsidRPr="003617A7">
        <w:rPr>
          <w:rFonts w:cs="Calibri"/>
          <w:sz w:val="22"/>
          <w:szCs w:val="22"/>
        </w:rPr>
        <w:tab/>
        <w:t>Brendan Redmond</w:t>
      </w:r>
    </w:p>
    <w:p w14:paraId="4D084701" w14:textId="77777777" w:rsidR="00582100" w:rsidRPr="003617A7" w:rsidRDefault="00582100" w:rsidP="00582100">
      <w:pPr>
        <w:spacing w:after="0" w:line="276" w:lineRule="auto"/>
        <w:ind w:left="5387" w:hanging="4536"/>
        <w:rPr>
          <w:rFonts w:cs="Calibri"/>
          <w:sz w:val="22"/>
          <w:szCs w:val="22"/>
        </w:rPr>
      </w:pPr>
      <w:r w:rsidRPr="003617A7">
        <w:rPr>
          <w:rFonts w:cs="Calibri"/>
          <w:sz w:val="22"/>
          <w:szCs w:val="22"/>
        </w:rPr>
        <w:t>Executive Librarian</w:t>
      </w:r>
      <w:r w:rsidRPr="003617A7">
        <w:rPr>
          <w:rFonts w:cs="Calibri"/>
          <w:sz w:val="22"/>
          <w:szCs w:val="22"/>
        </w:rPr>
        <w:tab/>
        <w:t>Siobhan Bermingham</w:t>
      </w:r>
    </w:p>
    <w:p w14:paraId="629BAB9B" w14:textId="509B7FBB" w:rsidR="00582100" w:rsidRPr="003617A7" w:rsidRDefault="00582100" w:rsidP="00582100">
      <w:pPr>
        <w:spacing w:after="0" w:line="276" w:lineRule="auto"/>
        <w:ind w:left="5387" w:hanging="4536"/>
        <w:rPr>
          <w:rFonts w:cs="Calibri"/>
          <w:sz w:val="22"/>
          <w:szCs w:val="22"/>
        </w:rPr>
      </w:pPr>
      <w:r w:rsidRPr="003617A7">
        <w:rPr>
          <w:rFonts w:cs="Calibri"/>
          <w:sz w:val="22"/>
          <w:szCs w:val="22"/>
        </w:rPr>
        <w:t>Sound Recording Technician</w:t>
      </w:r>
      <w:r w:rsidRPr="003617A7">
        <w:rPr>
          <w:rFonts w:cs="Calibri"/>
          <w:sz w:val="22"/>
          <w:szCs w:val="22"/>
        </w:rPr>
        <w:tab/>
        <w:t>Gerry Horan</w:t>
      </w:r>
    </w:p>
    <w:p w14:paraId="53A65B5C" w14:textId="296B5288" w:rsidR="00FB060D" w:rsidRPr="003617A7" w:rsidRDefault="00FB060D" w:rsidP="00582100">
      <w:pPr>
        <w:spacing w:after="0" w:line="276" w:lineRule="auto"/>
        <w:ind w:left="5387" w:hanging="4536"/>
        <w:rPr>
          <w:rFonts w:cs="Calibri"/>
          <w:sz w:val="22"/>
          <w:szCs w:val="22"/>
        </w:rPr>
      </w:pPr>
      <w:r w:rsidRPr="003617A7">
        <w:rPr>
          <w:rFonts w:cs="Calibri"/>
          <w:sz w:val="22"/>
          <w:szCs w:val="22"/>
        </w:rPr>
        <w:t>Administrative Officer</w:t>
      </w:r>
      <w:r w:rsidRPr="003617A7">
        <w:rPr>
          <w:rFonts w:cs="Calibri"/>
          <w:sz w:val="22"/>
          <w:szCs w:val="22"/>
        </w:rPr>
        <w:tab/>
        <w:t>Fionnuala Keane</w:t>
      </w:r>
    </w:p>
    <w:p w14:paraId="51AFCAF7" w14:textId="13EA3ABE" w:rsidR="00FB060D" w:rsidRPr="003617A7" w:rsidRDefault="00FB060D" w:rsidP="00582100">
      <w:pPr>
        <w:spacing w:after="0" w:line="276" w:lineRule="auto"/>
        <w:ind w:left="5387" w:hanging="4536"/>
        <w:rPr>
          <w:rFonts w:cs="Calibri"/>
          <w:sz w:val="22"/>
          <w:szCs w:val="22"/>
        </w:rPr>
      </w:pPr>
      <w:r w:rsidRPr="003617A7">
        <w:rPr>
          <w:rFonts w:cs="Calibri"/>
          <w:sz w:val="22"/>
          <w:szCs w:val="22"/>
        </w:rPr>
        <w:t>Senior Staff Officer</w:t>
      </w:r>
      <w:r w:rsidRPr="003617A7">
        <w:rPr>
          <w:rFonts w:cs="Calibri"/>
          <w:sz w:val="22"/>
          <w:szCs w:val="22"/>
        </w:rPr>
        <w:tab/>
        <w:t>Catherine White</w:t>
      </w:r>
    </w:p>
    <w:p w14:paraId="6D877DC2" w14:textId="77777777" w:rsidR="00582100" w:rsidRPr="003617A7" w:rsidRDefault="00582100" w:rsidP="00582100">
      <w:pPr>
        <w:spacing w:after="0" w:line="276" w:lineRule="auto"/>
        <w:ind w:left="5387" w:hanging="4536"/>
        <w:rPr>
          <w:rFonts w:cs="Calibri"/>
          <w:sz w:val="22"/>
          <w:szCs w:val="22"/>
        </w:rPr>
      </w:pPr>
      <w:r w:rsidRPr="003617A7">
        <w:rPr>
          <w:rFonts w:cs="Calibri"/>
          <w:sz w:val="22"/>
          <w:szCs w:val="22"/>
        </w:rPr>
        <w:t>Staff Officer</w:t>
      </w:r>
      <w:r w:rsidRPr="003617A7">
        <w:rPr>
          <w:rFonts w:cs="Calibri"/>
          <w:sz w:val="22"/>
          <w:szCs w:val="22"/>
        </w:rPr>
        <w:tab/>
        <w:t>Eimear O’Sullivan</w:t>
      </w:r>
    </w:p>
    <w:p w14:paraId="01F07491" w14:textId="77777777" w:rsidR="00582100" w:rsidRPr="003617A7" w:rsidRDefault="00582100" w:rsidP="00582100">
      <w:pPr>
        <w:spacing w:after="0" w:line="276" w:lineRule="auto"/>
        <w:ind w:left="5387" w:hanging="4536"/>
        <w:rPr>
          <w:rFonts w:cs="Calibri"/>
          <w:sz w:val="22"/>
          <w:szCs w:val="22"/>
        </w:rPr>
      </w:pPr>
      <w:r w:rsidRPr="003617A7">
        <w:rPr>
          <w:rFonts w:cs="Calibri"/>
          <w:sz w:val="22"/>
          <w:szCs w:val="22"/>
        </w:rPr>
        <w:t>Assistant Staff Officer</w:t>
      </w:r>
      <w:r w:rsidRPr="003617A7">
        <w:rPr>
          <w:rFonts w:cs="Calibri"/>
          <w:sz w:val="22"/>
          <w:szCs w:val="22"/>
        </w:rPr>
        <w:tab/>
        <w:t>Eduardo de Oliveira</w:t>
      </w:r>
    </w:p>
    <w:p w14:paraId="00B4802C" w14:textId="6E089936" w:rsidR="00582100" w:rsidRPr="003617A7" w:rsidRDefault="00582100" w:rsidP="00582100">
      <w:pPr>
        <w:spacing w:after="0" w:line="276" w:lineRule="auto"/>
        <w:ind w:left="5387" w:hanging="4536"/>
        <w:rPr>
          <w:rFonts w:cs="Calibri"/>
          <w:sz w:val="22"/>
          <w:szCs w:val="22"/>
        </w:rPr>
      </w:pPr>
      <w:r w:rsidRPr="003617A7">
        <w:rPr>
          <w:rFonts w:cs="Calibri"/>
          <w:sz w:val="22"/>
          <w:szCs w:val="22"/>
        </w:rPr>
        <w:t>Clerical Officer</w:t>
      </w:r>
      <w:r w:rsidR="003C56F3" w:rsidRPr="003617A7">
        <w:rPr>
          <w:rFonts w:cs="Calibri"/>
          <w:sz w:val="22"/>
          <w:szCs w:val="22"/>
        </w:rPr>
        <w:t>s</w:t>
      </w:r>
      <w:r w:rsidRPr="003617A7">
        <w:rPr>
          <w:rFonts w:cs="Calibri"/>
          <w:sz w:val="22"/>
          <w:szCs w:val="22"/>
        </w:rPr>
        <w:tab/>
        <w:t>Vikki Cryan, Dylan Hayes</w:t>
      </w:r>
    </w:p>
    <w:p w14:paraId="41B59401" w14:textId="77777777" w:rsidR="00582100" w:rsidRPr="003617A7" w:rsidRDefault="00582100" w:rsidP="00582100">
      <w:pPr>
        <w:spacing w:after="0" w:line="276" w:lineRule="auto"/>
        <w:ind w:left="5387" w:hanging="4536"/>
        <w:rPr>
          <w:rFonts w:cs="Calibri"/>
          <w:sz w:val="22"/>
          <w:szCs w:val="22"/>
        </w:rPr>
      </w:pPr>
    </w:p>
    <w:p w14:paraId="42E29517" w14:textId="7C57BEBC" w:rsidR="00DF226D" w:rsidRPr="003617A7" w:rsidRDefault="00582100" w:rsidP="00582100">
      <w:pPr>
        <w:jc w:val="center"/>
        <w:rPr>
          <w:rFonts w:cs="Calibri"/>
          <w:sz w:val="22"/>
          <w:szCs w:val="22"/>
        </w:rPr>
      </w:pPr>
      <w:r w:rsidRPr="003617A7">
        <w:rPr>
          <w:rFonts w:cs="Calibri"/>
          <w:sz w:val="22"/>
          <w:szCs w:val="22"/>
        </w:rPr>
        <w:t>The Cathaoirleach, Councillor Pamela Kearns presided.</w:t>
      </w:r>
    </w:p>
    <w:p w14:paraId="6CDF84DD" w14:textId="77777777" w:rsidR="00582100" w:rsidRPr="003617A7" w:rsidRDefault="00582100" w:rsidP="00582100">
      <w:pPr>
        <w:jc w:val="center"/>
        <w:rPr>
          <w:sz w:val="22"/>
          <w:szCs w:val="22"/>
        </w:rPr>
      </w:pPr>
    </w:p>
    <w:p w14:paraId="097E5DC3" w14:textId="7FF4EE0F" w:rsidR="00DF226D" w:rsidRPr="003617A7" w:rsidRDefault="00582100">
      <w:pPr>
        <w:pStyle w:val="Heading3"/>
        <w:rPr>
          <w:sz w:val="22"/>
          <w:szCs w:val="22"/>
        </w:rPr>
      </w:pPr>
      <w:r w:rsidRPr="003617A7">
        <w:rPr>
          <w:rFonts w:eastAsia="Times New Roman" w:cs="Calibri"/>
          <w:b/>
          <w:bCs/>
          <w:sz w:val="22"/>
          <w:szCs w:val="22"/>
          <w:u w:val="single"/>
        </w:rPr>
        <w:t>RTFB/13</w:t>
      </w:r>
      <w:r w:rsidR="00133FC2" w:rsidRPr="003617A7">
        <w:rPr>
          <w:rFonts w:eastAsia="Times New Roman" w:cs="Calibri"/>
          <w:b/>
          <w:bCs/>
          <w:sz w:val="22"/>
          <w:szCs w:val="22"/>
          <w:u w:val="single"/>
        </w:rPr>
        <w:t>6</w:t>
      </w:r>
      <w:r w:rsidRPr="003617A7">
        <w:rPr>
          <w:rFonts w:eastAsia="Times New Roman" w:cs="Calibri"/>
          <w:b/>
          <w:bCs/>
          <w:sz w:val="22"/>
          <w:szCs w:val="22"/>
          <w:u w:val="single"/>
        </w:rPr>
        <w:t>/</w:t>
      </w:r>
      <w:r w:rsidR="00B14E21" w:rsidRPr="003617A7">
        <w:rPr>
          <w:b/>
          <w:sz w:val="22"/>
          <w:szCs w:val="22"/>
          <w:u w:val="single"/>
        </w:rPr>
        <w:t>H1/0425 Item ID:86648</w:t>
      </w:r>
      <w:r w:rsidR="00CC7EFF" w:rsidRPr="003617A7">
        <w:rPr>
          <w:b/>
          <w:sz w:val="22"/>
          <w:szCs w:val="22"/>
          <w:u w:val="single"/>
        </w:rPr>
        <w:t xml:space="preserve"> - Minutes</w:t>
      </w:r>
    </w:p>
    <w:p w14:paraId="5F85BB41" w14:textId="13EF280A" w:rsidR="00CC7EFF" w:rsidRPr="003617A7" w:rsidRDefault="00CC7EFF" w:rsidP="00CC7EFF">
      <w:pPr>
        <w:rPr>
          <w:rFonts w:cs="Calibri"/>
          <w:sz w:val="22"/>
          <w:szCs w:val="22"/>
        </w:rPr>
      </w:pPr>
      <w:r w:rsidRPr="003617A7">
        <w:rPr>
          <w:rFonts w:cs="Calibri"/>
          <w:sz w:val="22"/>
          <w:szCs w:val="22"/>
        </w:rPr>
        <w:t>Minutes of South Dublin County Council Minutes of Rathfarnham / Templeogue / Firhouse / Bohernabreena Area Committee dealing with Corporate, Performance &amp; Change Management, Public Realm, Environment, Water &amp; Drainage, Housing, Community, Transportation, Planning, Economic Development, and Libraries &amp; Arts held on 11</w:t>
      </w:r>
      <w:r w:rsidRPr="003617A7">
        <w:rPr>
          <w:rFonts w:cs="Calibri"/>
          <w:sz w:val="22"/>
          <w:szCs w:val="22"/>
          <w:vertAlign w:val="superscript"/>
        </w:rPr>
        <w:t>th</w:t>
      </w:r>
      <w:r w:rsidRPr="003617A7">
        <w:rPr>
          <w:rFonts w:cs="Calibri"/>
          <w:sz w:val="22"/>
          <w:szCs w:val="22"/>
        </w:rPr>
        <w:t xml:space="preserve"> March 2025 which have been circulated, were submitted, and </w:t>
      </w:r>
      <w:r w:rsidRPr="003617A7">
        <w:rPr>
          <w:rFonts w:cs="Calibri"/>
          <w:b/>
          <w:sz w:val="22"/>
          <w:szCs w:val="22"/>
        </w:rPr>
        <w:t>APPROVED</w:t>
      </w:r>
      <w:r w:rsidRPr="003617A7">
        <w:rPr>
          <w:rFonts w:cs="Calibri"/>
          <w:sz w:val="22"/>
          <w:szCs w:val="22"/>
        </w:rPr>
        <w:t xml:space="preserve"> as true record and signed.</w:t>
      </w:r>
    </w:p>
    <w:p w14:paraId="1D4A4E1E" w14:textId="0A073D59" w:rsidR="00CC7EFF" w:rsidRPr="003617A7" w:rsidRDefault="00CC7EFF" w:rsidP="00CC7EFF">
      <w:pPr>
        <w:rPr>
          <w:rFonts w:cs="Calibri"/>
          <w:sz w:val="22"/>
          <w:szCs w:val="22"/>
        </w:rPr>
      </w:pPr>
      <w:r w:rsidRPr="003617A7">
        <w:rPr>
          <w:rFonts w:cs="Calibri"/>
          <w:sz w:val="22"/>
          <w:szCs w:val="22"/>
        </w:rPr>
        <w:t xml:space="preserve">It was proposed by Councillor R McMahon seconded by Councillor P </w:t>
      </w:r>
      <w:r w:rsidR="005E5D27" w:rsidRPr="003617A7">
        <w:rPr>
          <w:rFonts w:cs="Calibri"/>
          <w:sz w:val="22"/>
          <w:szCs w:val="22"/>
        </w:rPr>
        <w:t>Cosgrave and</w:t>
      </w:r>
      <w:r w:rsidRPr="003617A7">
        <w:rPr>
          <w:rFonts w:cs="Calibri"/>
          <w:sz w:val="22"/>
          <w:szCs w:val="22"/>
        </w:rPr>
        <w:t xml:space="preserve"> </w:t>
      </w:r>
      <w:r w:rsidRPr="003617A7">
        <w:rPr>
          <w:rFonts w:cs="Calibri"/>
          <w:b/>
          <w:sz w:val="22"/>
          <w:szCs w:val="22"/>
        </w:rPr>
        <w:t>RESOLVED</w:t>
      </w:r>
      <w:r w:rsidRPr="003617A7">
        <w:rPr>
          <w:rFonts w:cs="Calibri"/>
          <w:sz w:val="22"/>
          <w:szCs w:val="22"/>
        </w:rPr>
        <w:t xml:space="preserve"> “That the recommendations contained in the minutes of 11</w:t>
      </w:r>
      <w:r w:rsidRPr="003617A7">
        <w:rPr>
          <w:rFonts w:cs="Calibri"/>
          <w:sz w:val="22"/>
          <w:szCs w:val="22"/>
          <w:vertAlign w:val="superscript"/>
        </w:rPr>
        <w:t>th</w:t>
      </w:r>
      <w:r w:rsidRPr="003617A7">
        <w:rPr>
          <w:rFonts w:cs="Calibri"/>
          <w:sz w:val="22"/>
          <w:szCs w:val="22"/>
        </w:rPr>
        <w:t xml:space="preserve"> March 2025 be </w:t>
      </w:r>
      <w:r w:rsidRPr="003617A7">
        <w:rPr>
          <w:rFonts w:cs="Calibri"/>
          <w:b/>
          <w:sz w:val="22"/>
          <w:szCs w:val="22"/>
        </w:rPr>
        <w:t>ADOPTED</w:t>
      </w:r>
      <w:r w:rsidRPr="003617A7">
        <w:rPr>
          <w:rFonts w:cs="Calibri"/>
          <w:sz w:val="22"/>
          <w:szCs w:val="22"/>
        </w:rPr>
        <w:t xml:space="preserve"> and </w:t>
      </w:r>
      <w:r w:rsidRPr="003617A7">
        <w:rPr>
          <w:rFonts w:cs="Calibri"/>
          <w:b/>
          <w:sz w:val="22"/>
          <w:szCs w:val="22"/>
        </w:rPr>
        <w:t>APPROVED</w:t>
      </w:r>
      <w:r w:rsidRPr="003617A7">
        <w:rPr>
          <w:rFonts w:cs="Calibri"/>
          <w:sz w:val="22"/>
          <w:szCs w:val="22"/>
        </w:rPr>
        <w:t>.”</w:t>
      </w:r>
    </w:p>
    <w:p w14:paraId="565AFDA7" w14:textId="06F0D0C5" w:rsidR="00DF226D" w:rsidRPr="003617A7" w:rsidRDefault="00DF226D">
      <w:pPr>
        <w:rPr>
          <w:sz w:val="22"/>
          <w:szCs w:val="22"/>
        </w:rPr>
      </w:pPr>
    </w:p>
    <w:p w14:paraId="7BC1E3CE" w14:textId="0BFA17AB" w:rsidR="00DF226D" w:rsidRPr="003617A7" w:rsidRDefault="00B14E21">
      <w:pPr>
        <w:rPr>
          <w:sz w:val="22"/>
          <w:szCs w:val="22"/>
        </w:rPr>
      </w:pPr>
      <w:hyperlink r:id="rId4" w:history="1">
        <w:r w:rsidRPr="003617A7">
          <w:rPr>
            <w:rStyle w:val="Hyperlink"/>
            <w:sz w:val="22"/>
            <w:szCs w:val="22"/>
          </w:rPr>
          <w:t>H1 Minutes</w:t>
        </w:r>
      </w:hyperlink>
    </w:p>
    <w:p w14:paraId="16B33D3A" w14:textId="77777777" w:rsidR="00133FC2" w:rsidRPr="003617A7" w:rsidRDefault="00133FC2">
      <w:pPr>
        <w:rPr>
          <w:sz w:val="22"/>
          <w:szCs w:val="22"/>
        </w:rPr>
      </w:pPr>
    </w:p>
    <w:p w14:paraId="4A40917C" w14:textId="6F198316" w:rsidR="00133FC2" w:rsidRPr="003617A7" w:rsidRDefault="00133FC2">
      <w:pPr>
        <w:rPr>
          <w:rFonts w:eastAsia="Times New Roman" w:cs="Calibri"/>
          <w:b/>
          <w:bCs/>
          <w:sz w:val="22"/>
          <w:szCs w:val="22"/>
          <w:u w:val="single"/>
        </w:rPr>
      </w:pPr>
      <w:r w:rsidRPr="003617A7">
        <w:rPr>
          <w:rFonts w:eastAsia="Times New Roman" w:cs="Calibri"/>
          <w:b/>
          <w:bCs/>
          <w:sz w:val="22"/>
          <w:szCs w:val="22"/>
          <w:u w:val="single"/>
        </w:rPr>
        <w:t xml:space="preserve">RTFB/137/0425 </w:t>
      </w:r>
      <w:r w:rsidR="00CC7EFF" w:rsidRPr="003617A7">
        <w:rPr>
          <w:rFonts w:eastAsia="Times New Roman" w:cs="Calibri"/>
          <w:b/>
          <w:bCs/>
          <w:sz w:val="22"/>
          <w:szCs w:val="22"/>
          <w:u w:val="single"/>
        </w:rPr>
        <w:t>–</w:t>
      </w:r>
      <w:r w:rsidRPr="003617A7">
        <w:rPr>
          <w:rFonts w:eastAsia="Times New Roman" w:cs="Calibri"/>
          <w:b/>
          <w:bCs/>
          <w:sz w:val="22"/>
          <w:szCs w:val="22"/>
          <w:u w:val="single"/>
        </w:rPr>
        <w:t xml:space="preserve"> Questions</w:t>
      </w:r>
    </w:p>
    <w:p w14:paraId="40C6E60B" w14:textId="163D745F" w:rsidR="00CC7EFF" w:rsidRPr="003617A7" w:rsidRDefault="00CC7EFF" w:rsidP="00CC7EFF">
      <w:pPr>
        <w:rPr>
          <w:rFonts w:eastAsia="Times New Roman" w:cs="Calibri"/>
          <w:b/>
          <w:sz w:val="22"/>
          <w:szCs w:val="22"/>
        </w:rPr>
      </w:pPr>
      <w:r w:rsidRPr="003617A7">
        <w:rPr>
          <w:rFonts w:eastAsia="Times New Roman" w:cs="Calibri"/>
          <w:sz w:val="22"/>
          <w:szCs w:val="22"/>
        </w:rPr>
        <w:t xml:space="preserve">It was proposed by Councillor P Kearns, seconded by Councillor </w:t>
      </w:r>
      <w:r w:rsidR="00DE55FE" w:rsidRPr="003617A7">
        <w:rPr>
          <w:rFonts w:eastAsia="Times New Roman" w:cs="Calibri"/>
          <w:sz w:val="22"/>
          <w:szCs w:val="22"/>
        </w:rPr>
        <w:t>P Cosgrave and</w:t>
      </w:r>
      <w:r w:rsidRPr="003617A7">
        <w:rPr>
          <w:rFonts w:eastAsia="Times New Roman" w:cs="Calibri"/>
          <w:sz w:val="22"/>
          <w:szCs w:val="22"/>
        </w:rPr>
        <w:t xml:space="preserve"> </w:t>
      </w:r>
      <w:r w:rsidRPr="003617A7">
        <w:rPr>
          <w:rFonts w:eastAsia="Times New Roman" w:cs="Calibri"/>
          <w:b/>
          <w:sz w:val="22"/>
          <w:szCs w:val="22"/>
        </w:rPr>
        <w:t>RESOLVED</w:t>
      </w:r>
      <w:r w:rsidRPr="003617A7">
        <w:rPr>
          <w:rFonts w:eastAsia="Times New Roman" w:cs="Calibri"/>
          <w:sz w:val="22"/>
          <w:szCs w:val="22"/>
        </w:rPr>
        <w:t xml:space="preserve"> “That pursuant to Standing Order No. 13 that Questions 1 - 6 be </w:t>
      </w:r>
      <w:r w:rsidRPr="003617A7">
        <w:rPr>
          <w:rFonts w:eastAsia="Times New Roman" w:cs="Calibri"/>
          <w:b/>
          <w:sz w:val="22"/>
          <w:szCs w:val="22"/>
        </w:rPr>
        <w:t>ADOPTED</w:t>
      </w:r>
      <w:r w:rsidRPr="003617A7">
        <w:rPr>
          <w:rFonts w:eastAsia="Times New Roman" w:cs="Calibri"/>
          <w:sz w:val="22"/>
          <w:szCs w:val="22"/>
        </w:rPr>
        <w:t xml:space="preserve"> and </w:t>
      </w:r>
      <w:r w:rsidRPr="003617A7">
        <w:rPr>
          <w:rFonts w:eastAsia="Times New Roman" w:cs="Calibri"/>
          <w:b/>
          <w:sz w:val="22"/>
          <w:szCs w:val="22"/>
        </w:rPr>
        <w:t>APPROVED.”</w:t>
      </w:r>
    </w:p>
    <w:p w14:paraId="2A36BA23" w14:textId="77777777" w:rsidR="00CC7EFF" w:rsidRPr="003617A7" w:rsidRDefault="00CC7EFF">
      <w:pPr>
        <w:rPr>
          <w:sz w:val="22"/>
          <w:szCs w:val="22"/>
        </w:rPr>
      </w:pPr>
    </w:p>
    <w:p w14:paraId="584D4481" w14:textId="66342D3C" w:rsidR="00DF226D" w:rsidRPr="003617A7" w:rsidRDefault="00B14E21" w:rsidP="00CC7EFF">
      <w:pPr>
        <w:pStyle w:val="Heading2"/>
        <w:jc w:val="center"/>
        <w:rPr>
          <w:b/>
          <w:bCs/>
          <w:sz w:val="28"/>
          <w:szCs w:val="28"/>
        </w:rPr>
      </w:pPr>
      <w:r w:rsidRPr="003617A7">
        <w:rPr>
          <w:b/>
          <w:bCs/>
          <w:sz w:val="28"/>
          <w:szCs w:val="28"/>
        </w:rPr>
        <w:t>Environment</w:t>
      </w:r>
    </w:p>
    <w:p w14:paraId="2749EDA5" w14:textId="48C69E3F" w:rsidR="00DF226D" w:rsidRPr="003617A7" w:rsidRDefault="00133FC2">
      <w:pPr>
        <w:pStyle w:val="Heading3"/>
        <w:rPr>
          <w:sz w:val="22"/>
          <w:szCs w:val="22"/>
        </w:rPr>
      </w:pPr>
      <w:r w:rsidRPr="003617A7">
        <w:rPr>
          <w:rFonts w:eastAsia="Times New Roman" w:cs="Calibri"/>
          <w:b/>
          <w:bCs/>
          <w:sz w:val="22"/>
          <w:szCs w:val="22"/>
          <w:u w:val="single"/>
        </w:rPr>
        <w:t>RTFB/138/</w:t>
      </w:r>
      <w:r w:rsidR="00B14E21" w:rsidRPr="003617A7">
        <w:rPr>
          <w:b/>
          <w:sz w:val="22"/>
          <w:szCs w:val="22"/>
          <w:u w:val="single"/>
        </w:rPr>
        <w:t>H2/0425 Item ID:86665</w:t>
      </w:r>
      <w:r w:rsidR="005E5D27" w:rsidRPr="003617A7">
        <w:rPr>
          <w:b/>
          <w:sz w:val="22"/>
          <w:szCs w:val="22"/>
          <w:u w:val="single"/>
        </w:rPr>
        <w:t xml:space="preserve"> -New Works </w:t>
      </w:r>
    </w:p>
    <w:p w14:paraId="47AAD43D" w14:textId="77777777" w:rsidR="00DF226D" w:rsidRPr="003617A7" w:rsidRDefault="00B14E21">
      <w:pPr>
        <w:rPr>
          <w:sz w:val="22"/>
          <w:szCs w:val="22"/>
        </w:rPr>
      </w:pPr>
      <w:r w:rsidRPr="003617A7">
        <w:rPr>
          <w:sz w:val="22"/>
          <w:szCs w:val="22"/>
        </w:rPr>
        <w:t>New Works (No Business)</w:t>
      </w:r>
    </w:p>
    <w:p w14:paraId="7F9D06B7" w14:textId="7602D49A" w:rsidR="00DF226D" w:rsidRPr="003617A7" w:rsidRDefault="00133FC2">
      <w:pPr>
        <w:pStyle w:val="Heading3"/>
        <w:rPr>
          <w:sz w:val="22"/>
          <w:szCs w:val="22"/>
        </w:rPr>
      </w:pPr>
      <w:r w:rsidRPr="003617A7">
        <w:rPr>
          <w:rFonts w:eastAsia="Times New Roman" w:cs="Calibri"/>
          <w:b/>
          <w:bCs/>
          <w:sz w:val="22"/>
          <w:szCs w:val="22"/>
          <w:u w:val="single"/>
        </w:rPr>
        <w:t>RTFB/139/</w:t>
      </w:r>
      <w:r w:rsidR="00B14E21" w:rsidRPr="003617A7">
        <w:rPr>
          <w:b/>
          <w:sz w:val="22"/>
          <w:szCs w:val="22"/>
          <w:u w:val="single"/>
        </w:rPr>
        <w:t>C1/0425 Item ID:86649</w:t>
      </w:r>
      <w:r w:rsidR="005E5D27" w:rsidRPr="003617A7">
        <w:rPr>
          <w:b/>
          <w:sz w:val="22"/>
          <w:szCs w:val="22"/>
          <w:u w:val="single"/>
        </w:rPr>
        <w:t xml:space="preserve"> -Correspondence </w:t>
      </w:r>
    </w:p>
    <w:p w14:paraId="13E92E10" w14:textId="77777777" w:rsidR="00DF226D" w:rsidRPr="003617A7" w:rsidRDefault="00B14E21">
      <w:pPr>
        <w:rPr>
          <w:sz w:val="22"/>
          <w:szCs w:val="22"/>
        </w:rPr>
      </w:pPr>
      <w:r w:rsidRPr="003617A7">
        <w:rPr>
          <w:sz w:val="22"/>
          <w:szCs w:val="22"/>
        </w:rPr>
        <w:t>Correspondence (No Business)</w:t>
      </w:r>
    </w:p>
    <w:p w14:paraId="7398E23E" w14:textId="0193AD30" w:rsidR="00DF226D" w:rsidRPr="003617A7" w:rsidRDefault="00B14E21" w:rsidP="00CC7EFF">
      <w:pPr>
        <w:pStyle w:val="Heading2"/>
        <w:jc w:val="center"/>
        <w:rPr>
          <w:b/>
          <w:bCs/>
          <w:sz w:val="28"/>
          <w:szCs w:val="28"/>
        </w:rPr>
      </w:pPr>
      <w:r w:rsidRPr="003617A7">
        <w:rPr>
          <w:b/>
          <w:bCs/>
          <w:sz w:val="28"/>
          <w:szCs w:val="28"/>
        </w:rPr>
        <w:t>Water</w:t>
      </w:r>
      <w:r w:rsidR="00CC7EFF" w:rsidRPr="003617A7">
        <w:rPr>
          <w:b/>
          <w:bCs/>
          <w:sz w:val="28"/>
          <w:szCs w:val="28"/>
        </w:rPr>
        <w:t xml:space="preserve"> &amp;</w:t>
      </w:r>
      <w:r w:rsidRPr="003617A7">
        <w:rPr>
          <w:b/>
          <w:bCs/>
          <w:sz w:val="28"/>
          <w:szCs w:val="28"/>
        </w:rPr>
        <w:t xml:space="preserve"> Drainage</w:t>
      </w:r>
    </w:p>
    <w:p w14:paraId="4B2C5AD6" w14:textId="257CD48F" w:rsidR="00DF226D" w:rsidRPr="003617A7" w:rsidRDefault="00133FC2">
      <w:pPr>
        <w:pStyle w:val="Heading3"/>
        <w:rPr>
          <w:sz w:val="22"/>
          <w:szCs w:val="22"/>
        </w:rPr>
      </w:pPr>
      <w:r w:rsidRPr="003617A7">
        <w:rPr>
          <w:rFonts w:eastAsia="Times New Roman" w:cs="Calibri"/>
          <w:b/>
          <w:bCs/>
          <w:sz w:val="22"/>
          <w:szCs w:val="22"/>
          <w:u w:val="single"/>
        </w:rPr>
        <w:t>RTFB/140/</w:t>
      </w:r>
      <w:r w:rsidR="00B14E21" w:rsidRPr="003617A7">
        <w:rPr>
          <w:b/>
          <w:sz w:val="22"/>
          <w:szCs w:val="22"/>
          <w:u w:val="single"/>
        </w:rPr>
        <w:t>H3/0425 Item ID:86672</w:t>
      </w:r>
      <w:r w:rsidR="005E5D27" w:rsidRPr="003617A7">
        <w:rPr>
          <w:b/>
          <w:sz w:val="22"/>
          <w:szCs w:val="22"/>
          <w:u w:val="single"/>
        </w:rPr>
        <w:t xml:space="preserve"> – New Works </w:t>
      </w:r>
    </w:p>
    <w:p w14:paraId="0E873B38" w14:textId="77777777" w:rsidR="00DF226D" w:rsidRPr="003617A7" w:rsidRDefault="00B14E21">
      <w:pPr>
        <w:rPr>
          <w:sz w:val="22"/>
          <w:szCs w:val="22"/>
        </w:rPr>
      </w:pPr>
      <w:r w:rsidRPr="003617A7">
        <w:rPr>
          <w:sz w:val="22"/>
          <w:szCs w:val="22"/>
        </w:rPr>
        <w:t>New Works (No Business)</w:t>
      </w:r>
    </w:p>
    <w:p w14:paraId="7BC60920" w14:textId="388E8AB4" w:rsidR="005E5D27" w:rsidRPr="003617A7" w:rsidRDefault="00133FC2">
      <w:pPr>
        <w:pStyle w:val="Heading3"/>
        <w:rPr>
          <w:b/>
          <w:sz w:val="22"/>
          <w:szCs w:val="22"/>
          <w:u w:val="single"/>
        </w:rPr>
      </w:pPr>
      <w:r w:rsidRPr="003617A7">
        <w:rPr>
          <w:rFonts w:eastAsia="Times New Roman" w:cs="Calibri"/>
          <w:b/>
          <w:bCs/>
          <w:sz w:val="22"/>
          <w:szCs w:val="22"/>
          <w:u w:val="single"/>
        </w:rPr>
        <w:t>RTFB/141/</w:t>
      </w:r>
      <w:r w:rsidR="00B14E21" w:rsidRPr="003617A7">
        <w:rPr>
          <w:b/>
          <w:sz w:val="22"/>
          <w:szCs w:val="22"/>
          <w:u w:val="single"/>
        </w:rPr>
        <w:t>C2/0425 Item ID:86659</w:t>
      </w:r>
      <w:r w:rsidR="005E5D27" w:rsidRPr="003617A7">
        <w:rPr>
          <w:b/>
          <w:sz w:val="22"/>
          <w:szCs w:val="22"/>
          <w:u w:val="single"/>
        </w:rPr>
        <w:t xml:space="preserve"> – Correspondence</w:t>
      </w:r>
    </w:p>
    <w:p w14:paraId="4E4CF8D9" w14:textId="77777777" w:rsidR="00DF226D" w:rsidRPr="003617A7" w:rsidRDefault="00B14E21">
      <w:pPr>
        <w:rPr>
          <w:sz w:val="22"/>
          <w:szCs w:val="22"/>
        </w:rPr>
      </w:pPr>
      <w:r w:rsidRPr="003617A7">
        <w:rPr>
          <w:sz w:val="22"/>
          <w:szCs w:val="22"/>
        </w:rPr>
        <w:t>Correspondence (No Business)</w:t>
      </w:r>
    </w:p>
    <w:p w14:paraId="79F38D12" w14:textId="77777777" w:rsidR="00DF226D" w:rsidRPr="003617A7" w:rsidRDefault="00B14E21" w:rsidP="00CC7EFF">
      <w:pPr>
        <w:pStyle w:val="Heading2"/>
        <w:jc w:val="center"/>
        <w:rPr>
          <w:b/>
          <w:bCs/>
          <w:sz w:val="28"/>
          <w:szCs w:val="28"/>
        </w:rPr>
      </w:pPr>
      <w:r w:rsidRPr="003617A7">
        <w:rPr>
          <w:b/>
          <w:bCs/>
          <w:sz w:val="28"/>
          <w:szCs w:val="28"/>
        </w:rPr>
        <w:t>Public Realm</w:t>
      </w:r>
    </w:p>
    <w:p w14:paraId="0F77EF7E" w14:textId="1F277F5F" w:rsidR="00DF226D" w:rsidRPr="003617A7" w:rsidRDefault="00133FC2">
      <w:pPr>
        <w:pStyle w:val="Heading3"/>
        <w:rPr>
          <w:sz w:val="22"/>
          <w:szCs w:val="22"/>
        </w:rPr>
      </w:pPr>
      <w:r w:rsidRPr="003617A7">
        <w:rPr>
          <w:rFonts w:eastAsia="Times New Roman" w:cs="Calibri"/>
          <w:b/>
          <w:bCs/>
          <w:sz w:val="22"/>
          <w:szCs w:val="22"/>
          <w:u w:val="single"/>
        </w:rPr>
        <w:t>RTFB/142/</w:t>
      </w:r>
      <w:r w:rsidR="00B14E21" w:rsidRPr="003617A7">
        <w:rPr>
          <w:b/>
          <w:sz w:val="22"/>
          <w:szCs w:val="22"/>
          <w:u w:val="single"/>
        </w:rPr>
        <w:t>Q1/0425 Item ID:86631</w:t>
      </w:r>
      <w:r w:rsidR="00DE55FE" w:rsidRPr="003617A7">
        <w:rPr>
          <w:b/>
          <w:sz w:val="22"/>
          <w:szCs w:val="22"/>
          <w:u w:val="single"/>
        </w:rPr>
        <w:t xml:space="preserve"> – </w:t>
      </w:r>
      <w:r w:rsidR="008D60A7" w:rsidRPr="003617A7">
        <w:rPr>
          <w:b/>
          <w:sz w:val="22"/>
          <w:szCs w:val="22"/>
          <w:u w:val="single"/>
        </w:rPr>
        <w:t>R</w:t>
      </w:r>
      <w:r w:rsidR="00DE55FE" w:rsidRPr="003617A7">
        <w:rPr>
          <w:b/>
          <w:sz w:val="22"/>
          <w:szCs w:val="22"/>
          <w:u w:val="single"/>
        </w:rPr>
        <w:t xml:space="preserve">esidential </w:t>
      </w:r>
      <w:r w:rsidR="008D60A7" w:rsidRPr="003617A7">
        <w:rPr>
          <w:b/>
          <w:sz w:val="22"/>
          <w:szCs w:val="22"/>
          <w:u w:val="single"/>
        </w:rPr>
        <w:t>G</w:t>
      </w:r>
      <w:r w:rsidR="00DE55FE" w:rsidRPr="003617A7">
        <w:rPr>
          <w:b/>
          <w:sz w:val="22"/>
          <w:szCs w:val="22"/>
          <w:u w:val="single"/>
        </w:rPr>
        <w:t xml:space="preserve">reen </w:t>
      </w:r>
      <w:r w:rsidR="008D60A7" w:rsidRPr="003617A7">
        <w:rPr>
          <w:b/>
          <w:sz w:val="22"/>
          <w:szCs w:val="22"/>
          <w:u w:val="single"/>
        </w:rPr>
        <w:t>S</w:t>
      </w:r>
      <w:r w:rsidR="00DE55FE" w:rsidRPr="003617A7">
        <w:rPr>
          <w:b/>
          <w:sz w:val="22"/>
          <w:szCs w:val="22"/>
          <w:u w:val="single"/>
        </w:rPr>
        <w:t xml:space="preserve">pace </w:t>
      </w:r>
      <w:r w:rsidR="008D60A7" w:rsidRPr="003617A7">
        <w:rPr>
          <w:b/>
          <w:sz w:val="22"/>
          <w:szCs w:val="22"/>
          <w:u w:val="single"/>
        </w:rPr>
        <w:t>M</w:t>
      </w:r>
      <w:r w:rsidR="00DE55FE" w:rsidRPr="003617A7">
        <w:rPr>
          <w:b/>
          <w:sz w:val="22"/>
          <w:szCs w:val="22"/>
          <w:u w:val="single"/>
        </w:rPr>
        <w:t>aintenance</w:t>
      </w:r>
    </w:p>
    <w:p w14:paraId="072B634F" w14:textId="77777777" w:rsidR="00DF226D" w:rsidRPr="003617A7" w:rsidRDefault="00B14E21">
      <w:pPr>
        <w:rPr>
          <w:sz w:val="22"/>
          <w:szCs w:val="22"/>
        </w:rPr>
      </w:pPr>
      <w:r w:rsidRPr="003617A7">
        <w:rPr>
          <w:sz w:val="22"/>
          <w:szCs w:val="22"/>
        </w:rPr>
        <w:t>Proposed by Councillor J. Sinnott</w:t>
      </w:r>
    </w:p>
    <w:p w14:paraId="268D7976" w14:textId="77777777" w:rsidR="00DF226D" w:rsidRPr="003617A7" w:rsidRDefault="00B14E21">
      <w:pPr>
        <w:rPr>
          <w:sz w:val="22"/>
          <w:szCs w:val="22"/>
        </w:rPr>
      </w:pPr>
      <w:r w:rsidRPr="003617A7">
        <w:rPr>
          <w:sz w:val="22"/>
          <w:szCs w:val="22"/>
        </w:rPr>
        <w:t>To ask the manager to provide a brief overview of the Council's responsibilities for maintaining green spaces in residential estates.</w:t>
      </w:r>
    </w:p>
    <w:p w14:paraId="1C795A58" w14:textId="77777777" w:rsidR="00DF226D" w:rsidRPr="003617A7" w:rsidRDefault="00B14E21">
      <w:pPr>
        <w:rPr>
          <w:sz w:val="22"/>
          <w:szCs w:val="22"/>
        </w:rPr>
      </w:pPr>
      <w:r w:rsidRPr="003617A7">
        <w:rPr>
          <w:b/>
          <w:sz w:val="22"/>
          <w:szCs w:val="22"/>
        </w:rPr>
        <w:t>REPLY:</w:t>
      </w:r>
    </w:p>
    <w:p w14:paraId="768B9777" w14:textId="77777777" w:rsidR="00DF226D" w:rsidRPr="003617A7" w:rsidRDefault="00B14E21">
      <w:pPr>
        <w:rPr>
          <w:sz w:val="22"/>
          <w:szCs w:val="22"/>
        </w:rPr>
      </w:pPr>
      <w:r w:rsidRPr="003617A7">
        <w:rPr>
          <w:sz w:val="22"/>
          <w:szCs w:val="22"/>
        </w:rPr>
        <w:t>The Public Realm Section is responsible for the maintenance of green spaces in residential estates that have been taken in charge by the Council. This includes a range of seasonal and routine operations to ensure these areas are safe, accessible and well maintained. Services provided include mowing of grassed areas during the growing season (excludes grass margins outside of houses), regular litter picking, waste management, hedge cutting and the inspection and upkeep of playgrounds where present. Meadow management is carried out in designated long and short flowering wildflower locations to support biodiversity and pollinators. Tree maintenance including pruning or removal is undertaken as required to address tree health concerns.</w:t>
      </w:r>
    </w:p>
    <w:p w14:paraId="51A09107" w14:textId="77777777" w:rsidR="00F93D32" w:rsidRPr="003617A7" w:rsidRDefault="00F93D32">
      <w:pPr>
        <w:rPr>
          <w:sz w:val="22"/>
          <w:szCs w:val="22"/>
        </w:rPr>
      </w:pPr>
    </w:p>
    <w:p w14:paraId="643EA498" w14:textId="78EB226E" w:rsidR="00DF226D" w:rsidRPr="003617A7" w:rsidRDefault="00133FC2">
      <w:pPr>
        <w:pStyle w:val="Heading3"/>
        <w:rPr>
          <w:sz w:val="22"/>
          <w:szCs w:val="22"/>
        </w:rPr>
      </w:pPr>
      <w:r w:rsidRPr="003617A7">
        <w:rPr>
          <w:rFonts w:eastAsia="Times New Roman" w:cs="Calibri"/>
          <w:b/>
          <w:bCs/>
          <w:sz w:val="22"/>
          <w:szCs w:val="22"/>
          <w:u w:val="single"/>
        </w:rPr>
        <w:lastRenderedPageBreak/>
        <w:t>RTFB/143/</w:t>
      </w:r>
      <w:r w:rsidR="00B14E21" w:rsidRPr="003617A7">
        <w:rPr>
          <w:b/>
          <w:sz w:val="22"/>
          <w:szCs w:val="22"/>
          <w:u w:val="single"/>
        </w:rPr>
        <w:t>H4/0425 Item ID:86670</w:t>
      </w:r>
      <w:r w:rsidR="005E5D27" w:rsidRPr="003617A7">
        <w:rPr>
          <w:b/>
          <w:sz w:val="22"/>
          <w:szCs w:val="22"/>
          <w:u w:val="single"/>
        </w:rPr>
        <w:t xml:space="preserve"> – New Works </w:t>
      </w:r>
    </w:p>
    <w:p w14:paraId="11AD8C2D" w14:textId="77777777" w:rsidR="00DF226D" w:rsidRPr="003617A7" w:rsidRDefault="00B14E21">
      <w:pPr>
        <w:rPr>
          <w:sz w:val="22"/>
          <w:szCs w:val="22"/>
        </w:rPr>
      </w:pPr>
      <w:r w:rsidRPr="003617A7">
        <w:rPr>
          <w:sz w:val="22"/>
          <w:szCs w:val="22"/>
        </w:rPr>
        <w:t>New Works (No Business)</w:t>
      </w:r>
    </w:p>
    <w:p w14:paraId="49E74F9F" w14:textId="4E83CEC9" w:rsidR="00DF226D" w:rsidRPr="003617A7" w:rsidRDefault="00133FC2">
      <w:pPr>
        <w:pStyle w:val="Heading3"/>
        <w:rPr>
          <w:sz w:val="22"/>
          <w:szCs w:val="22"/>
        </w:rPr>
      </w:pPr>
      <w:r w:rsidRPr="003617A7">
        <w:rPr>
          <w:rFonts w:eastAsia="Times New Roman" w:cs="Calibri"/>
          <w:b/>
          <w:bCs/>
          <w:sz w:val="22"/>
          <w:szCs w:val="22"/>
          <w:u w:val="single"/>
        </w:rPr>
        <w:t>RTFB/144/</w:t>
      </w:r>
      <w:r w:rsidR="00B14E21" w:rsidRPr="003617A7">
        <w:rPr>
          <w:b/>
          <w:sz w:val="22"/>
          <w:szCs w:val="22"/>
          <w:u w:val="single"/>
        </w:rPr>
        <w:t>C3/0425 Item ID:86657</w:t>
      </w:r>
      <w:r w:rsidR="005E5D27" w:rsidRPr="003617A7">
        <w:rPr>
          <w:b/>
          <w:sz w:val="22"/>
          <w:szCs w:val="22"/>
          <w:u w:val="single"/>
        </w:rPr>
        <w:t xml:space="preserve"> – Correspondence </w:t>
      </w:r>
    </w:p>
    <w:p w14:paraId="26EC5BEB" w14:textId="04FE9835" w:rsidR="00DF226D" w:rsidRPr="003617A7" w:rsidRDefault="00B14E21">
      <w:pPr>
        <w:rPr>
          <w:sz w:val="22"/>
          <w:szCs w:val="22"/>
        </w:rPr>
      </w:pPr>
      <w:r w:rsidRPr="003617A7">
        <w:rPr>
          <w:sz w:val="22"/>
          <w:szCs w:val="22"/>
        </w:rPr>
        <w:t>Correspondence</w:t>
      </w:r>
      <w:r w:rsidR="00CC7EFF" w:rsidRPr="003617A7">
        <w:rPr>
          <w:sz w:val="22"/>
          <w:szCs w:val="22"/>
        </w:rPr>
        <w:t xml:space="preserve"> </w:t>
      </w:r>
      <w:r w:rsidRPr="003617A7">
        <w:rPr>
          <w:sz w:val="22"/>
          <w:szCs w:val="22"/>
        </w:rPr>
        <w:t>(No Business)</w:t>
      </w:r>
    </w:p>
    <w:p w14:paraId="4F4E5513" w14:textId="77777777" w:rsidR="00F93D32" w:rsidRPr="003617A7" w:rsidRDefault="00F93D32">
      <w:pPr>
        <w:rPr>
          <w:sz w:val="22"/>
          <w:szCs w:val="22"/>
        </w:rPr>
      </w:pPr>
    </w:p>
    <w:p w14:paraId="548F1D96" w14:textId="06476BD1" w:rsidR="00DF226D" w:rsidRPr="003617A7" w:rsidRDefault="00133FC2">
      <w:pPr>
        <w:pStyle w:val="Heading3"/>
        <w:rPr>
          <w:sz w:val="22"/>
          <w:szCs w:val="22"/>
        </w:rPr>
      </w:pPr>
      <w:r w:rsidRPr="003617A7">
        <w:rPr>
          <w:rFonts w:eastAsia="Times New Roman" w:cs="Calibri"/>
          <w:b/>
          <w:bCs/>
          <w:sz w:val="22"/>
          <w:szCs w:val="22"/>
          <w:u w:val="single"/>
        </w:rPr>
        <w:t>RTFB/145/</w:t>
      </w:r>
      <w:r w:rsidR="00B14E21" w:rsidRPr="003617A7">
        <w:rPr>
          <w:b/>
          <w:sz w:val="22"/>
          <w:szCs w:val="22"/>
          <w:u w:val="single"/>
        </w:rPr>
        <w:t>M1/0425 Item ID:86744</w:t>
      </w:r>
      <w:r w:rsidR="00DE55FE" w:rsidRPr="003617A7">
        <w:rPr>
          <w:b/>
          <w:sz w:val="22"/>
          <w:szCs w:val="22"/>
          <w:u w:val="single"/>
        </w:rPr>
        <w:t xml:space="preserve"> – </w:t>
      </w:r>
      <w:r w:rsidR="008D60A7" w:rsidRPr="003617A7">
        <w:rPr>
          <w:b/>
          <w:sz w:val="22"/>
          <w:szCs w:val="22"/>
          <w:u w:val="single"/>
        </w:rPr>
        <w:t>D</w:t>
      </w:r>
      <w:r w:rsidR="00DE55FE" w:rsidRPr="003617A7">
        <w:rPr>
          <w:b/>
          <w:sz w:val="22"/>
          <w:szCs w:val="22"/>
          <w:u w:val="single"/>
        </w:rPr>
        <w:t xml:space="preserve">og </w:t>
      </w:r>
      <w:r w:rsidR="008D60A7" w:rsidRPr="003617A7">
        <w:rPr>
          <w:b/>
          <w:sz w:val="22"/>
          <w:szCs w:val="22"/>
          <w:u w:val="single"/>
        </w:rPr>
        <w:t>P</w:t>
      </w:r>
      <w:r w:rsidR="00DE55FE" w:rsidRPr="003617A7">
        <w:rPr>
          <w:b/>
          <w:sz w:val="22"/>
          <w:szCs w:val="22"/>
          <w:u w:val="single"/>
        </w:rPr>
        <w:t xml:space="preserve">ark </w:t>
      </w:r>
      <w:r w:rsidR="008D60A7" w:rsidRPr="003617A7">
        <w:rPr>
          <w:b/>
          <w:sz w:val="22"/>
          <w:szCs w:val="22"/>
          <w:u w:val="single"/>
        </w:rPr>
        <w:t>E</w:t>
      </w:r>
      <w:r w:rsidR="00DE55FE" w:rsidRPr="003617A7">
        <w:rPr>
          <w:b/>
          <w:sz w:val="22"/>
          <w:szCs w:val="22"/>
          <w:u w:val="single"/>
        </w:rPr>
        <w:t>quipment</w:t>
      </w:r>
    </w:p>
    <w:p w14:paraId="116EEDD2" w14:textId="2C7BC798" w:rsidR="00DF226D" w:rsidRPr="003617A7" w:rsidRDefault="00B14E21">
      <w:pPr>
        <w:rPr>
          <w:sz w:val="22"/>
          <w:szCs w:val="22"/>
        </w:rPr>
      </w:pPr>
      <w:r w:rsidRPr="003617A7">
        <w:rPr>
          <w:sz w:val="22"/>
          <w:szCs w:val="22"/>
        </w:rPr>
        <w:t>Proposed by Councillor P</w:t>
      </w:r>
      <w:r w:rsidR="003C56F3" w:rsidRPr="003617A7">
        <w:rPr>
          <w:sz w:val="22"/>
          <w:szCs w:val="22"/>
        </w:rPr>
        <w:t>.</w:t>
      </w:r>
      <w:r w:rsidRPr="003617A7">
        <w:rPr>
          <w:sz w:val="22"/>
          <w:szCs w:val="22"/>
        </w:rPr>
        <w:t xml:space="preserve"> Kearns</w:t>
      </w:r>
      <w:r w:rsidR="005E5D27" w:rsidRPr="003617A7">
        <w:rPr>
          <w:sz w:val="22"/>
          <w:szCs w:val="22"/>
        </w:rPr>
        <w:t xml:space="preserve">, Seconded by Councillor </w:t>
      </w:r>
      <w:r w:rsidR="00F93D32" w:rsidRPr="003617A7">
        <w:rPr>
          <w:sz w:val="22"/>
          <w:szCs w:val="22"/>
        </w:rPr>
        <w:t>R</w:t>
      </w:r>
      <w:r w:rsidR="003C56F3" w:rsidRPr="003617A7">
        <w:rPr>
          <w:sz w:val="22"/>
          <w:szCs w:val="22"/>
        </w:rPr>
        <w:t>.</w:t>
      </w:r>
      <w:r w:rsidR="00F93D32" w:rsidRPr="003617A7">
        <w:rPr>
          <w:sz w:val="22"/>
          <w:szCs w:val="22"/>
        </w:rPr>
        <w:t xml:space="preserve"> McMahon </w:t>
      </w:r>
      <w:r w:rsidR="005E5D27" w:rsidRPr="003617A7">
        <w:rPr>
          <w:sz w:val="22"/>
          <w:szCs w:val="22"/>
        </w:rPr>
        <w:t xml:space="preserve"> </w:t>
      </w:r>
    </w:p>
    <w:p w14:paraId="67A63B19" w14:textId="77777777" w:rsidR="00DF226D" w:rsidRPr="003617A7" w:rsidRDefault="00B14E21">
      <w:pPr>
        <w:rPr>
          <w:sz w:val="22"/>
          <w:szCs w:val="22"/>
        </w:rPr>
      </w:pPr>
      <w:r w:rsidRPr="003617A7">
        <w:rPr>
          <w:b/>
          <w:sz w:val="22"/>
          <w:szCs w:val="22"/>
        </w:rPr>
        <w:t>Cathaoirleachs Business</w:t>
      </w:r>
    </w:p>
    <w:p w14:paraId="6F36158E" w14:textId="77777777" w:rsidR="00DF226D" w:rsidRPr="003617A7" w:rsidRDefault="00B14E21">
      <w:pPr>
        <w:rPr>
          <w:sz w:val="22"/>
          <w:szCs w:val="22"/>
        </w:rPr>
      </w:pPr>
      <w:r w:rsidRPr="003617A7">
        <w:rPr>
          <w:sz w:val="22"/>
          <w:szCs w:val="22"/>
        </w:rPr>
        <w:t>That this committee calls on the manager to install dog park equipment in the dog run in Tymon Park. The dog run in Tymon is a huge addition to the area and gets a lot of use however, feedback from dog owners suggests that the addition of play equipment would be a huge benefit to the overall health and wellbeing of their pets.</w:t>
      </w:r>
    </w:p>
    <w:p w14:paraId="5353CFED" w14:textId="2CA1433D" w:rsidR="005E5D27" w:rsidRPr="003617A7" w:rsidRDefault="005E5D27">
      <w:pPr>
        <w:rPr>
          <w:b/>
          <w:bCs/>
          <w:sz w:val="22"/>
          <w:szCs w:val="22"/>
        </w:rPr>
      </w:pPr>
      <w:r w:rsidRPr="003617A7">
        <w:rPr>
          <w:b/>
          <w:bCs/>
          <w:sz w:val="22"/>
          <w:szCs w:val="22"/>
        </w:rPr>
        <w:t xml:space="preserve">The following report from the Chief Executive was read: </w:t>
      </w:r>
    </w:p>
    <w:p w14:paraId="763D4945" w14:textId="77777777" w:rsidR="00DF226D" w:rsidRPr="003617A7" w:rsidRDefault="00B14E21">
      <w:pPr>
        <w:rPr>
          <w:sz w:val="22"/>
          <w:szCs w:val="22"/>
        </w:rPr>
      </w:pPr>
      <w:r w:rsidRPr="003617A7">
        <w:rPr>
          <w:sz w:val="22"/>
          <w:szCs w:val="22"/>
        </w:rPr>
        <w:t>The Council will explore the possibilities of installing dog park equipment in the dog run in Tymon Park. If deemed feasible and this area committee agrees, the proposed dog park improvements will be considered for inclusion in the 2026 Public Realm Improvement Works list, which is presented to the ACM in January and noted at the full council meeting thereafter in February.</w:t>
      </w:r>
    </w:p>
    <w:p w14:paraId="46EA8B30" w14:textId="076E5F3B" w:rsidR="005E5D27" w:rsidRPr="003617A7" w:rsidRDefault="005E5D27">
      <w:pPr>
        <w:rPr>
          <w:sz w:val="22"/>
          <w:szCs w:val="22"/>
        </w:rPr>
      </w:pPr>
      <w:r w:rsidRPr="003617A7">
        <w:rPr>
          <w:sz w:val="22"/>
          <w:szCs w:val="22"/>
        </w:rPr>
        <w:t>Following Contributions from Councillor</w:t>
      </w:r>
      <w:r w:rsidR="00F93D32" w:rsidRPr="003617A7">
        <w:rPr>
          <w:sz w:val="22"/>
          <w:szCs w:val="22"/>
        </w:rPr>
        <w:t xml:space="preserve"> P Kearns, this </w:t>
      </w:r>
      <w:r w:rsidR="003C56F3" w:rsidRPr="003617A7">
        <w:rPr>
          <w:sz w:val="22"/>
          <w:szCs w:val="22"/>
        </w:rPr>
        <w:t>M</w:t>
      </w:r>
      <w:r w:rsidR="00F93D32" w:rsidRPr="003617A7">
        <w:rPr>
          <w:sz w:val="22"/>
          <w:szCs w:val="22"/>
        </w:rPr>
        <w:t xml:space="preserve">otion was </w:t>
      </w:r>
      <w:r w:rsidR="00F93D32" w:rsidRPr="003617A7">
        <w:rPr>
          <w:b/>
          <w:bCs/>
          <w:sz w:val="22"/>
          <w:szCs w:val="22"/>
        </w:rPr>
        <w:t>Agreed</w:t>
      </w:r>
      <w:r w:rsidR="00F93D32" w:rsidRPr="003617A7">
        <w:rPr>
          <w:sz w:val="22"/>
          <w:szCs w:val="22"/>
        </w:rPr>
        <w:t>.</w:t>
      </w:r>
    </w:p>
    <w:p w14:paraId="4C1FA871" w14:textId="77777777" w:rsidR="00F93D32" w:rsidRPr="003617A7" w:rsidRDefault="00F93D32">
      <w:pPr>
        <w:rPr>
          <w:sz w:val="22"/>
          <w:szCs w:val="22"/>
        </w:rPr>
      </w:pPr>
    </w:p>
    <w:p w14:paraId="2830C81D" w14:textId="7CFFDFC1" w:rsidR="00DF226D" w:rsidRPr="003617A7" w:rsidRDefault="00133FC2">
      <w:pPr>
        <w:pStyle w:val="Heading3"/>
        <w:rPr>
          <w:sz w:val="22"/>
          <w:szCs w:val="22"/>
        </w:rPr>
      </w:pPr>
      <w:r w:rsidRPr="003617A7">
        <w:rPr>
          <w:rFonts w:eastAsia="Times New Roman" w:cs="Calibri"/>
          <w:b/>
          <w:bCs/>
          <w:sz w:val="22"/>
          <w:szCs w:val="22"/>
          <w:u w:val="single"/>
        </w:rPr>
        <w:t>RTFB/146/</w:t>
      </w:r>
      <w:r w:rsidR="00B14E21" w:rsidRPr="003617A7">
        <w:rPr>
          <w:b/>
          <w:sz w:val="22"/>
          <w:szCs w:val="22"/>
          <w:u w:val="single"/>
        </w:rPr>
        <w:t>M2/0425 Item ID:86685</w:t>
      </w:r>
      <w:r w:rsidR="00DE55FE" w:rsidRPr="003617A7">
        <w:rPr>
          <w:b/>
          <w:sz w:val="22"/>
          <w:szCs w:val="22"/>
          <w:u w:val="single"/>
        </w:rPr>
        <w:t xml:space="preserve"> – QR Codes Dodder Valley Park</w:t>
      </w:r>
    </w:p>
    <w:p w14:paraId="7279D7AD" w14:textId="5772B381" w:rsidR="00DF226D" w:rsidRPr="003617A7" w:rsidRDefault="00B14E21">
      <w:pPr>
        <w:rPr>
          <w:sz w:val="22"/>
          <w:szCs w:val="22"/>
        </w:rPr>
      </w:pPr>
      <w:r w:rsidRPr="003617A7">
        <w:rPr>
          <w:sz w:val="22"/>
          <w:szCs w:val="22"/>
        </w:rPr>
        <w:t>Proposed by Councillor J. Sinnott</w:t>
      </w:r>
      <w:r w:rsidR="00F93D32" w:rsidRPr="003617A7">
        <w:rPr>
          <w:sz w:val="22"/>
          <w:szCs w:val="22"/>
        </w:rPr>
        <w:t>, Seconded by Councillor P</w:t>
      </w:r>
      <w:r w:rsidR="003C56F3" w:rsidRPr="003617A7">
        <w:rPr>
          <w:sz w:val="22"/>
          <w:szCs w:val="22"/>
        </w:rPr>
        <w:t>.</w:t>
      </w:r>
      <w:r w:rsidR="00F93D32" w:rsidRPr="003617A7">
        <w:rPr>
          <w:sz w:val="22"/>
          <w:szCs w:val="22"/>
        </w:rPr>
        <w:t xml:space="preserve"> Kearns </w:t>
      </w:r>
    </w:p>
    <w:p w14:paraId="4753EB34" w14:textId="77777777" w:rsidR="00DF226D" w:rsidRPr="003617A7" w:rsidRDefault="00B14E21">
      <w:pPr>
        <w:rPr>
          <w:sz w:val="22"/>
          <w:szCs w:val="22"/>
        </w:rPr>
      </w:pPr>
      <w:r w:rsidRPr="003617A7">
        <w:rPr>
          <w:sz w:val="22"/>
          <w:szCs w:val="22"/>
        </w:rPr>
        <w:t>This Committee supports the reintroduction of information QR Codes in Dodder Valley Park. Previously there were 10 posts in Dodder Valley Park with QR codes. Scanning the QR Codes brought visitors to a website where you could learn about Flora and Fauna and local points of historical interest.</w:t>
      </w:r>
    </w:p>
    <w:p w14:paraId="1655D950" w14:textId="47338687" w:rsidR="00F93D32" w:rsidRPr="003617A7" w:rsidRDefault="00F93D32">
      <w:pPr>
        <w:rPr>
          <w:b/>
          <w:sz w:val="22"/>
          <w:szCs w:val="22"/>
        </w:rPr>
      </w:pPr>
      <w:r w:rsidRPr="003617A7">
        <w:rPr>
          <w:b/>
          <w:sz w:val="22"/>
          <w:szCs w:val="22"/>
        </w:rPr>
        <w:t xml:space="preserve">The following report from the Chief Executive was read: </w:t>
      </w:r>
    </w:p>
    <w:p w14:paraId="4B93F7EB" w14:textId="719904B0" w:rsidR="00DF226D" w:rsidRPr="003617A7" w:rsidRDefault="00B14E21">
      <w:pPr>
        <w:rPr>
          <w:sz w:val="22"/>
          <w:szCs w:val="22"/>
        </w:rPr>
      </w:pPr>
      <w:r w:rsidRPr="003617A7">
        <w:rPr>
          <w:sz w:val="22"/>
          <w:szCs w:val="22"/>
        </w:rPr>
        <w:t>Public Realm is currently tendering for a signage and branding design consultant to carry out a review of signage at Dodder Valley and develop a consistent sign type for Dodder Valley that can be expanded to parks elsewhere in the county. It is intended to include information signs at points of interest in the park and incorporate information on flora and fauna and points of historical interest. Once the consultants are appointed and work is underway the local area committee members will be briefed further on the emerging proposals.</w:t>
      </w:r>
    </w:p>
    <w:p w14:paraId="29FEDC4C" w14:textId="77777777" w:rsidR="00F93D32" w:rsidRPr="003617A7" w:rsidRDefault="00F93D32" w:rsidP="00F93D32">
      <w:pPr>
        <w:rPr>
          <w:rFonts w:cs="Calibri"/>
          <w:sz w:val="22"/>
          <w:szCs w:val="22"/>
        </w:rPr>
      </w:pPr>
      <w:r w:rsidRPr="003617A7">
        <w:rPr>
          <w:rFonts w:cs="Calibri"/>
          <w:sz w:val="22"/>
          <w:szCs w:val="22"/>
        </w:rPr>
        <w:t xml:space="preserve">This Motion was </w:t>
      </w:r>
      <w:r w:rsidRPr="003617A7">
        <w:rPr>
          <w:rFonts w:cs="Calibri"/>
          <w:b/>
          <w:bCs/>
          <w:sz w:val="22"/>
          <w:szCs w:val="22"/>
        </w:rPr>
        <w:t>Unanimously Agreed and Moved without Debate</w:t>
      </w:r>
    </w:p>
    <w:p w14:paraId="4D394AFE" w14:textId="77777777" w:rsidR="00F93D32" w:rsidRPr="003617A7" w:rsidRDefault="00F93D32">
      <w:pPr>
        <w:rPr>
          <w:sz w:val="22"/>
          <w:szCs w:val="22"/>
        </w:rPr>
      </w:pPr>
    </w:p>
    <w:p w14:paraId="069AC1B9" w14:textId="7F37DD1B" w:rsidR="00DF226D" w:rsidRPr="003617A7" w:rsidRDefault="00133FC2">
      <w:pPr>
        <w:pStyle w:val="Heading3"/>
        <w:rPr>
          <w:sz w:val="22"/>
          <w:szCs w:val="22"/>
        </w:rPr>
      </w:pPr>
      <w:r w:rsidRPr="003617A7">
        <w:rPr>
          <w:rFonts w:eastAsia="Times New Roman" w:cs="Calibri"/>
          <w:b/>
          <w:bCs/>
          <w:sz w:val="22"/>
          <w:szCs w:val="22"/>
          <w:u w:val="single"/>
        </w:rPr>
        <w:lastRenderedPageBreak/>
        <w:t>RTFB/147/</w:t>
      </w:r>
      <w:r w:rsidR="00B14E21" w:rsidRPr="003617A7">
        <w:rPr>
          <w:b/>
          <w:sz w:val="22"/>
          <w:szCs w:val="22"/>
          <w:u w:val="single"/>
        </w:rPr>
        <w:t>M3/0425 Item ID:86740</w:t>
      </w:r>
      <w:r w:rsidR="00DE55FE" w:rsidRPr="003617A7">
        <w:rPr>
          <w:b/>
          <w:sz w:val="22"/>
          <w:szCs w:val="22"/>
          <w:u w:val="single"/>
        </w:rPr>
        <w:t xml:space="preserve"> </w:t>
      </w:r>
      <w:r w:rsidR="00C325C5" w:rsidRPr="003617A7">
        <w:rPr>
          <w:b/>
          <w:sz w:val="22"/>
          <w:szCs w:val="22"/>
          <w:u w:val="single"/>
        </w:rPr>
        <w:t>–</w:t>
      </w:r>
      <w:r w:rsidR="00DE55FE" w:rsidRPr="003617A7">
        <w:rPr>
          <w:b/>
          <w:sz w:val="22"/>
          <w:szCs w:val="22"/>
          <w:u w:val="single"/>
        </w:rPr>
        <w:t xml:space="preserve"> </w:t>
      </w:r>
      <w:r w:rsidR="00C325C5" w:rsidRPr="003617A7">
        <w:rPr>
          <w:b/>
          <w:sz w:val="22"/>
          <w:szCs w:val="22"/>
          <w:u w:val="single"/>
        </w:rPr>
        <w:t>Grass Cutting Willbrook Estate</w:t>
      </w:r>
    </w:p>
    <w:p w14:paraId="7A069764" w14:textId="77777777" w:rsidR="00DF226D" w:rsidRPr="003617A7" w:rsidRDefault="00B14E21">
      <w:pPr>
        <w:rPr>
          <w:sz w:val="22"/>
          <w:szCs w:val="22"/>
        </w:rPr>
      </w:pPr>
      <w:r w:rsidRPr="003617A7">
        <w:rPr>
          <w:sz w:val="22"/>
          <w:szCs w:val="22"/>
        </w:rPr>
        <w:t>Proposed by Councillor Y. Collins</w:t>
      </w:r>
    </w:p>
    <w:p w14:paraId="69EAD894" w14:textId="77777777" w:rsidR="00DF226D" w:rsidRPr="003617A7" w:rsidRDefault="00B14E21">
      <w:pPr>
        <w:rPr>
          <w:sz w:val="22"/>
          <w:szCs w:val="22"/>
        </w:rPr>
      </w:pPr>
      <w:r w:rsidRPr="003617A7">
        <w:rPr>
          <w:sz w:val="22"/>
          <w:szCs w:val="22"/>
        </w:rPr>
        <w:t>That this Council carries out regular grass cutting at the green areas Willbrook Estate in Rathfarnham and will include the area for maintenance on a regular basis.</w:t>
      </w:r>
    </w:p>
    <w:p w14:paraId="5AF87EFE" w14:textId="0E4FDDAF" w:rsidR="00F93D32" w:rsidRPr="003617A7" w:rsidRDefault="00F93D32">
      <w:pPr>
        <w:rPr>
          <w:sz w:val="22"/>
          <w:szCs w:val="22"/>
        </w:rPr>
      </w:pPr>
      <w:r w:rsidRPr="003617A7">
        <w:rPr>
          <w:sz w:val="22"/>
          <w:szCs w:val="22"/>
        </w:rPr>
        <w:t xml:space="preserve">In the absence of Councillor Y Collins, this motion </w:t>
      </w:r>
      <w:r w:rsidRPr="003617A7">
        <w:rPr>
          <w:b/>
          <w:bCs/>
          <w:sz w:val="22"/>
          <w:szCs w:val="22"/>
        </w:rPr>
        <w:t>falls</w:t>
      </w:r>
      <w:r w:rsidRPr="003617A7">
        <w:rPr>
          <w:sz w:val="22"/>
          <w:szCs w:val="22"/>
        </w:rPr>
        <w:t xml:space="preserve">  </w:t>
      </w:r>
    </w:p>
    <w:p w14:paraId="01B07DFD" w14:textId="3C328CBF" w:rsidR="00DF226D" w:rsidRPr="003617A7" w:rsidRDefault="00133FC2">
      <w:pPr>
        <w:pStyle w:val="Heading3"/>
        <w:rPr>
          <w:sz w:val="22"/>
          <w:szCs w:val="22"/>
        </w:rPr>
      </w:pPr>
      <w:r w:rsidRPr="003617A7">
        <w:rPr>
          <w:rFonts w:eastAsia="Times New Roman" w:cs="Calibri"/>
          <w:b/>
          <w:bCs/>
          <w:sz w:val="22"/>
          <w:szCs w:val="22"/>
          <w:u w:val="single"/>
        </w:rPr>
        <w:t>RTFB/148/</w:t>
      </w:r>
      <w:r w:rsidR="00B14E21" w:rsidRPr="003617A7">
        <w:rPr>
          <w:b/>
          <w:sz w:val="22"/>
          <w:szCs w:val="22"/>
          <w:u w:val="single"/>
        </w:rPr>
        <w:t>M4/0425 Item ID:86753</w:t>
      </w:r>
      <w:r w:rsidR="00C325C5" w:rsidRPr="003617A7">
        <w:rPr>
          <w:b/>
          <w:sz w:val="22"/>
          <w:szCs w:val="22"/>
          <w:u w:val="single"/>
        </w:rPr>
        <w:t xml:space="preserve"> – Low </w:t>
      </w:r>
      <w:r w:rsidR="008D60A7" w:rsidRPr="003617A7">
        <w:rPr>
          <w:b/>
          <w:sz w:val="22"/>
          <w:szCs w:val="22"/>
          <w:u w:val="single"/>
        </w:rPr>
        <w:t>H</w:t>
      </w:r>
      <w:r w:rsidR="00C325C5" w:rsidRPr="003617A7">
        <w:rPr>
          <w:b/>
          <w:sz w:val="22"/>
          <w:szCs w:val="22"/>
          <w:u w:val="single"/>
        </w:rPr>
        <w:t xml:space="preserve">anging </w:t>
      </w:r>
      <w:r w:rsidR="008D60A7" w:rsidRPr="003617A7">
        <w:rPr>
          <w:b/>
          <w:sz w:val="22"/>
          <w:szCs w:val="22"/>
          <w:u w:val="single"/>
        </w:rPr>
        <w:t>B</w:t>
      </w:r>
      <w:r w:rsidR="00C325C5" w:rsidRPr="003617A7">
        <w:rPr>
          <w:b/>
          <w:sz w:val="22"/>
          <w:szCs w:val="22"/>
          <w:u w:val="single"/>
        </w:rPr>
        <w:t>ranches Grange Road</w:t>
      </w:r>
    </w:p>
    <w:p w14:paraId="6ADE1418" w14:textId="30480EF6" w:rsidR="00DF226D" w:rsidRPr="003617A7" w:rsidRDefault="00B14E21">
      <w:pPr>
        <w:rPr>
          <w:sz w:val="22"/>
          <w:szCs w:val="22"/>
        </w:rPr>
      </w:pPr>
      <w:r w:rsidRPr="003617A7">
        <w:rPr>
          <w:sz w:val="22"/>
          <w:szCs w:val="22"/>
        </w:rPr>
        <w:t>Proposed by Councillor D. McManus</w:t>
      </w:r>
      <w:r w:rsidR="008078B1" w:rsidRPr="003617A7">
        <w:rPr>
          <w:sz w:val="22"/>
          <w:szCs w:val="22"/>
        </w:rPr>
        <w:t>, Seconded by Councillor P</w:t>
      </w:r>
      <w:r w:rsidR="003C56F3" w:rsidRPr="003617A7">
        <w:rPr>
          <w:sz w:val="22"/>
          <w:szCs w:val="22"/>
        </w:rPr>
        <w:t>.</w:t>
      </w:r>
      <w:r w:rsidR="008078B1" w:rsidRPr="003617A7">
        <w:rPr>
          <w:sz w:val="22"/>
          <w:szCs w:val="22"/>
        </w:rPr>
        <w:t xml:space="preserve"> Kearns </w:t>
      </w:r>
    </w:p>
    <w:p w14:paraId="64B5DDF8" w14:textId="77777777" w:rsidR="00DF226D" w:rsidRPr="003617A7" w:rsidRDefault="00B14E21">
      <w:pPr>
        <w:rPr>
          <w:sz w:val="22"/>
          <w:szCs w:val="22"/>
        </w:rPr>
      </w:pPr>
      <w:r w:rsidRPr="003617A7">
        <w:rPr>
          <w:sz w:val="22"/>
          <w:szCs w:val="22"/>
        </w:rPr>
        <w:t>To ask the Chief Executive to inspect and clear back low hanging branches from Grange Road entering Park Avenue estate as low branches impede pedestrians and if a statement is available on the timeline?</w:t>
      </w:r>
    </w:p>
    <w:p w14:paraId="1899CA65" w14:textId="77777777" w:rsidR="008078B1" w:rsidRPr="003617A7" w:rsidRDefault="008078B1">
      <w:pPr>
        <w:rPr>
          <w:b/>
          <w:bCs/>
          <w:sz w:val="22"/>
          <w:szCs w:val="22"/>
        </w:rPr>
      </w:pPr>
      <w:r w:rsidRPr="003617A7">
        <w:rPr>
          <w:b/>
          <w:bCs/>
          <w:sz w:val="22"/>
          <w:szCs w:val="22"/>
        </w:rPr>
        <w:t xml:space="preserve">The following report from the Chief Executive was read: </w:t>
      </w:r>
    </w:p>
    <w:p w14:paraId="281980F0" w14:textId="1AFDE07D" w:rsidR="00DF226D" w:rsidRPr="003617A7" w:rsidRDefault="00B14E21">
      <w:pPr>
        <w:rPr>
          <w:sz w:val="22"/>
          <w:szCs w:val="22"/>
        </w:rPr>
      </w:pPr>
      <w:r w:rsidRPr="003617A7">
        <w:rPr>
          <w:sz w:val="22"/>
          <w:szCs w:val="22"/>
        </w:rPr>
        <w:t>The area in question was inspected on April 2nd with regard to the reported low hanging branches impeding pedestrians on the footpath.  Pruning works have now been completed at this location to resolve this issue.</w:t>
      </w:r>
    </w:p>
    <w:p w14:paraId="1C3EA6C8" w14:textId="77777777" w:rsidR="008078B1" w:rsidRPr="003617A7" w:rsidRDefault="008078B1" w:rsidP="008078B1">
      <w:pPr>
        <w:rPr>
          <w:rFonts w:cs="Calibri"/>
          <w:sz w:val="22"/>
          <w:szCs w:val="22"/>
        </w:rPr>
      </w:pPr>
      <w:r w:rsidRPr="003617A7">
        <w:rPr>
          <w:rFonts w:cs="Calibri"/>
          <w:sz w:val="22"/>
          <w:szCs w:val="22"/>
        </w:rPr>
        <w:t xml:space="preserve">This Motion was </w:t>
      </w:r>
      <w:r w:rsidRPr="003617A7">
        <w:rPr>
          <w:rFonts w:cs="Calibri"/>
          <w:b/>
          <w:bCs/>
          <w:sz w:val="22"/>
          <w:szCs w:val="22"/>
        </w:rPr>
        <w:t>Unanimously Agreed and Moved without Debate</w:t>
      </w:r>
    </w:p>
    <w:p w14:paraId="0467C6B4" w14:textId="77777777" w:rsidR="008078B1" w:rsidRPr="003617A7" w:rsidRDefault="008078B1">
      <w:pPr>
        <w:rPr>
          <w:sz w:val="22"/>
          <w:szCs w:val="22"/>
        </w:rPr>
      </w:pPr>
    </w:p>
    <w:p w14:paraId="75744B7B" w14:textId="0577D6A8" w:rsidR="00DF226D" w:rsidRPr="003617A7" w:rsidRDefault="00133FC2">
      <w:pPr>
        <w:pStyle w:val="Heading3"/>
        <w:rPr>
          <w:sz w:val="22"/>
          <w:szCs w:val="22"/>
        </w:rPr>
      </w:pPr>
      <w:r w:rsidRPr="003617A7">
        <w:rPr>
          <w:rFonts w:eastAsia="Times New Roman" w:cs="Calibri"/>
          <w:b/>
          <w:bCs/>
          <w:sz w:val="22"/>
          <w:szCs w:val="22"/>
          <w:u w:val="single"/>
        </w:rPr>
        <w:t>RTFB/149/</w:t>
      </w:r>
      <w:r w:rsidR="00B14E21" w:rsidRPr="003617A7">
        <w:rPr>
          <w:b/>
          <w:sz w:val="22"/>
          <w:szCs w:val="22"/>
          <w:u w:val="single"/>
        </w:rPr>
        <w:t>M5/0425 Item ID:86748</w:t>
      </w:r>
      <w:r w:rsidR="00C325C5" w:rsidRPr="003617A7">
        <w:rPr>
          <w:b/>
          <w:sz w:val="22"/>
          <w:szCs w:val="22"/>
          <w:u w:val="single"/>
        </w:rPr>
        <w:t xml:space="preserve"> – Big Belly Bin / Solar Bin</w:t>
      </w:r>
    </w:p>
    <w:p w14:paraId="098094CA" w14:textId="665D4848" w:rsidR="00DF226D" w:rsidRPr="003617A7" w:rsidRDefault="00B14E21">
      <w:pPr>
        <w:rPr>
          <w:sz w:val="22"/>
          <w:szCs w:val="22"/>
        </w:rPr>
      </w:pPr>
      <w:r w:rsidRPr="003617A7">
        <w:rPr>
          <w:sz w:val="22"/>
          <w:szCs w:val="22"/>
        </w:rPr>
        <w:t>Proposed by Councillor P. Kearns</w:t>
      </w:r>
      <w:r w:rsidR="008078B1" w:rsidRPr="003617A7">
        <w:rPr>
          <w:sz w:val="22"/>
          <w:szCs w:val="22"/>
        </w:rPr>
        <w:t>, Seconded by Councillor R</w:t>
      </w:r>
      <w:r w:rsidR="003C56F3" w:rsidRPr="003617A7">
        <w:rPr>
          <w:sz w:val="22"/>
          <w:szCs w:val="22"/>
        </w:rPr>
        <w:t>.</w:t>
      </w:r>
      <w:r w:rsidR="008078B1" w:rsidRPr="003617A7">
        <w:rPr>
          <w:sz w:val="22"/>
          <w:szCs w:val="22"/>
        </w:rPr>
        <w:t xml:space="preserve"> McMahon </w:t>
      </w:r>
    </w:p>
    <w:p w14:paraId="24D8BA76" w14:textId="77777777" w:rsidR="00DF226D" w:rsidRPr="003617A7" w:rsidRDefault="00B14E21">
      <w:pPr>
        <w:rPr>
          <w:sz w:val="22"/>
          <w:szCs w:val="22"/>
        </w:rPr>
      </w:pPr>
      <w:r w:rsidRPr="003617A7">
        <w:rPr>
          <w:sz w:val="22"/>
          <w:szCs w:val="22"/>
        </w:rPr>
        <w:t>That this committee calls on the manager to install a big belly bin to replace the current regular bin beside the Astro pitch in Tymon Park.</w:t>
      </w:r>
    </w:p>
    <w:p w14:paraId="734DC009" w14:textId="77777777" w:rsidR="008078B1" w:rsidRPr="003617A7" w:rsidRDefault="008078B1">
      <w:pPr>
        <w:rPr>
          <w:b/>
          <w:bCs/>
          <w:sz w:val="22"/>
          <w:szCs w:val="22"/>
        </w:rPr>
      </w:pPr>
      <w:r w:rsidRPr="003617A7">
        <w:rPr>
          <w:b/>
          <w:bCs/>
          <w:sz w:val="22"/>
          <w:szCs w:val="22"/>
        </w:rPr>
        <w:t xml:space="preserve">The following report from the Chief Executive was read: </w:t>
      </w:r>
    </w:p>
    <w:p w14:paraId="32C6051C" w14:textId="6F719428" w:rsidR="00DF226D" w:rsidRPr="003617A7" w:rsidRDefault="00B14E21">
      <w:pPr>
        <w:rPr>
          <w:sz w:val="22"/>
          <w:szCs w:val="22"/>
        </w:rPr>
      </w:pPr>
      <w:r w:rsidRPr="003617A7">
        <w:rPr>
          <w:sz w:val="22"/>
          <w:szCs w:val="22"/>
        </w:rPr>
        <w:t>A provision of €100,000 has been made in the 2025 revenue budget for additional litter bin provision similar to the provision of €100,000 in 2024 for the same purpose.  This creates a fund which is to be used to commence the roll out of smart, solar powered compactor litter bins across the county in urban centres and in priority park locations.   Once a plan of action has been drafted and suitable locations identified for the installation of this bin type, the elected members will be fully informed as to how this bin type will be rolled out across the county.  A tender process for the supply and installation of these bins will commence in the coming weeks.</w:t>
      </w:r>
    </w:p>
    <w:p w14:paraId="3B073A5E" w14:textId="6C7FAD71" w:rsidR="008078B1" w:rsidRPr="003617A7" w:rsidRDefault="008078B1">
      <w:pPr>
        <w:rPr>
          <w:sz w:val="22"/>
          <w:szCs w:val="22"/>
        </w:rPr>
      </w:pPr>
      <w:r w:rsidRPr="003617A7">
        <w:rPr>
          <w:sz w:val="22"/>
          <w:szCs w:val="22"/>
        </w:rPr>
        <w:t xml:space="preserve">Following Contributions from Councillors P Kearns, E Murphy and R McMahon, Brendan Redmond Senior Executive Parks and Landscape Officer </w:t>
      </w:r>
      <w:r w:rsidR="003C56F3" w:rsidRPr="003617A7">
        <w:rPr>
          <w:sz w:val="22"/>
          <w:szCs w:val="22"/>
        </w:rPr>
        <w:t>R</w:t>
      </w:r>
      <w:r w:rsidRPr="003617A7">
        <w:rPr>
          <w:sz w:val="22"/>
          <w:szCs w:val="22"/>
        </w:rPr>
        <w:t xml:space="preserve">esponded to </w:t>
      </w:r>
      <w:r w:rsidR="003C56F3" w:rsidRPr="003617A7">
        <w:rPr>
          <w:sz w:val="22"/>
          <w:szCs w:val="22"/>
        </w:rPr>
        <w:t>q</w:t>
      </w:r>
      <w:r w:rsidRPr="003617A7">
        <w:rPr>
          <w:sz w:val="22"/>
          <w:szCs w:val="22"/>
        </w:rPr>
        <w:t xml:space="preserve">ueries raised and the Motion was </w:t>
      </w:r>
      <w:r w:rsidRPr="003617A7">
        <w:rPr>
          <w:b/>
          <w:bCs/>
          <w:sz w:val="22"/>
          <w:szCs w:val="22"/>
        </w:rPr>
        <w:t>Agreed</w:t>
      </w:r>
      <w:r w:rsidRPr="003617A7">
        <w:rPr>
          <w:sz w:val="22"/>
          <w:szCs w:val="22"/>
        </w:rPr>
        <w:t>.</w:t>
      </w:r>
    </w:p>
    <w:p w14:paraId="71BEC568" w14:textId="534CE68A" w:rsidR="00DF226D" w:rsidRPr="003617A7" w:rsidRDefault="00133FC2">
      <w:pPr>
        <w:pStyle w:val="Heading3"/>
        <w:rPr>
          <w:sz w:val="22"/>
          <w:szCs w:val="22"/>
        </w:rPr>
      </w:pPr>
      <w:r w:rsidRPr="003617A7">
        <w:rPr>
          <w:rFonts w:eastAsia="Times New Roman" w:cs="Calibri"/>
          <w:b/>
          <w:bCs/>
          <w:sz w:val="22"/>
          <w:szCs w:val="22"/>
          <w:u w:val="single"/>
        </w:rPr>
        <w:t>RTFB/150/</w:t>
      </w:r>
      <w:r w:rsidR="00B14E21" w:rsidRPr="003617A7">
        <w:rPr>
          <w:b/>
          <w:sz w:val="22"/>
          <w:szCs w:val="22"/>
          <w:u w:val="single"/>
        </w:rPr>
        <w:t>M6/0425 Item ID:86749</w:t>
      </w:r>
      <w:r w:rsidR="00C325C5" w:rsidRPr="003617A7">
        <w:rPr>
          <w:b/>
          <w:sz w:val="22"/>
          <w:szCs w:val="22"/>
          <w:u w:val="single"/>
        </w:rPr>
        <w:t xml:space="preserve"> – Tymon Park Boules Court</w:t>
      </w:r>
    </w:p>
    <w:p w14:paraId="3EA81680" w14:textId="23AAEBFE" w:rsidR="00DF226D" w:rsidRPr="003617A7" w:rsidRDefault="00B14E21">
      <w:pPr>
        <w:rPr>
          <w:sz w:val="22"/>
          <w:szCs w:val="22"/>
        </w:rPr>
      </w:pPr>
      <w:r w:rsidRPr="003617A7">
        <w:rPr>
          <w:sz w:val="22"/>
          <w:szCs w:val="22"/>
        </w:rPr>
        <w:t>Proposed by Councillor P. Kearns</w:t>
      </w:r>
      <w:r w:rsidR="008078B1" w:rsidRPr="003617A7">
        <w:rPr>
          <w:sz w:val="22"/>
          <w:szCs w:val="22"/>
        </w:rPr>
        <w:t>, Seconded by Councillor R</w:t>
      </w:r>
      <w:r w:rsidR="003C56F3" w:rsidRPr="003617A7">
        <w:rPr>
          <w:sz w:val="22"/>
          <w:szCs w:val="22"/>
        </w:rPr>
        <w:t>.</w:t>
      </w:r>
      <w:r w:rsidR="008078B1" w:rsidRPr="003617A7">
        <w:rPr>
          <w:sz w:val="22"/>
          <w:szCs w:val="22"/>
        </w:rPr>
        <w:t xml:space="preserve"> McMahon </w:t>
      </w:r>
    </w:p>
    <w:p w14:paraId="5173FFBF" w14:textId="77777777" w:rsidR="00DF226D" w:rsidRPr="003617A7" w:rsidRDefault="00B14E21">
      <w:pPr>
        <w:rPr>
          <w:sz w:val="22"/>
          <w:szCs w:val="22"/>
        </w:rPr>
      </w:pPr>
      <w:r w:rsidRPr="003617A7">
        <w:rPr>
          <w:sz w:val="22"/>
          <w:szCs w:val="22"/>
        </w:rPr>
        <w:lastRenderedPageBreak/>
        <w:t>To ask the manager to provide another layer of the appropriate material onto the Boules court in Tymon Park. The has court is a huge success and is used extensively by local groups. however, this means a lot of wear and tear that leaves the surface a bit thin.</w:t>
      </w:r>
    </w:p>
    <w:p w14:paraId="19A19D14" w14:textId="77777777" w:rsidR="008078B1" w:rsidRPr="003617A7" w:rsidRDefault="008078B1">
      <w:pPr>
        <w:rPr>
          <w:b/>
          <w:bCs/>
          <w:sz w:val="22"/>
          <w:szCs w:val="22"/>
        </w:rPr>
      </w:pPr>
      <w:r w:rsidRPr="003617A7">
        <w:rPr>
          <w:b/>
          <w:bCs/>
          <w:sz w:val="22"/>
          <w:szCs w:val="22"/>
        </w:rPr>
        <w:t xml:space="preserve">The following report from the Chief Executive was read: </w:t>
      </w:r>
    </w:p>
    <w:p w14:paraId="78505BCD" w14:textId="1C30DD2C" w:rsidR="00DF226D" w:rsidRPr="003617A7" w:rsidRDefault="00B14E21">
      <w:pPr>
        <w:rPr>
          <w:sz w:val="22"/>
          <w:szCs w:val="22"/>
        </w:rPr>
      </w:pPr>
      <w:r w:rsidRPr="003617A7">
        <w:rPr>
          <w:sz w:val="22"/>
          <w:szCs w:val="22"/>
        </w:rPr>
        <w:t>The Council's Public Realm Section will top up the boules court surface layer as requested here at the Tymon Park facility.  This issue will be checked and monitored in future to ensure that the facility is well maintained for those using it. </w:t>
      </w:r>
    </w:p>
    <w:p w14:paraId="63FABC77" w14:textId="6857A62D" w:rsidR="008078B1" w:rsidRPr="003617A7" w:rsidRDefault="008078B1">
      <w:pPr>
        <w:rPr>
          <w:b/>
          <w:bCs/>
          <w:sz w:val="22"/>
          <w:szCs w:val="22"/>
        </w:rPr>
      </w:pPr>
      <w:r w:rsidRPr="003617A7">
        <w:rPr>
          <w:sz w:val="22"/>
          <w:szCs w:val="22"/>
        </w:rPr>
        <w:t>Following Contributions from Councillor P Kearns</w:t>
      </w:r>
      <w:r w:rsidR="003C56F3" w:rsidRPr="003617A7">
        <w:rPr>
          <w:sz w:val="22"/>
          <w:szCs w:val="22"/>
        </w:rPr>
        <w:t>,</w:t>
      </w:r>
      <w:r w:rsidRPr="003617A7">
        <w:rPr>
          <w:sz w:val="22"/>
          <w:szCs w:val="22"/>
        </w:rPr>
        <w:t xml:space="preserve"> this Motion was </w:t>
      </w:r>
      <w:r w:rsidRPr="003617A7">
        <w:rPr>
          <w:b/>
          <w:bCs/>
          <w:sz w:val="22"/>
          <w:szCs w:val="22"/>
        </w:rPr>
        <w:t>Agreed.</w:t>
      </w:r>
    </w:p>
    <w:p w14:paraId="3DDEC175" w14:textId="58BBDB69" w:rsidR="00DF226D" w:rsidRPr="003617A7" w:rsidRDefault="00B14E21" w:rsidP="00022D41">
      <w:pPr>
        <w:pStyle w:val="Heading2"/>
        <w:jc w:val="center"/>
        <w:rPr>
          <w:b/>
          <w:bCs/>
          <w:sz w:val="28"/>
          <w:szCs w:val="28"/>
        </w:rPr>
      </w:pPr>
      <w:r w:rsidRPr="003617A7">
        <w:rPr>
          <w:b/>
          <w:bCs/>
          <w:sz w:val="28"/>
          <w:szCs w:val="28"/>
        </w:rPr>
        <w:t>Community</w:t>
      </w:r>
    </w:p>
    <w:p w14:paraId="25B07441" w14:textId="4624E3B4" w:rsidR="00DF226D" w:rsidRPr="003617A7" w:rsidRDefault="00133FC2">
      <w:pPr>
        <w:pStyle w:val="Heading3"/>
        <w:rPr>
          <w:sz w:val="22"/>
          <w:szCs w:val="22"/>
        </w:rPr>
      </w:pPr>
      <w:r w:rsidRPr="003617A7">
        <w:rPr>
          <w:rFonts w:eastAsia="Times New Roman" w:cs="Calibri"/>
          <w:b/>
          <w:bCs/>
          <w:sz w:val="22"/>
          <w:szCs w:val="22"/>
          <w:u w:val="single"/>
        </w:rPr>
        <w:t>RTFB/151/</w:t>
      </w:r>
      <w:r w:rsidR="00B14E21" w:rsidRPr="003617A7">
        <w:rPr>
          <w:b/>
          <w:sz w:val="22"/>
          <w:szCs w:val="22"/>
          <w:u w:val="single"/>
        </w:rPr>
        <w:t>H5/0425 Item ID:86660</w:t>
      </w:r>
      <w:r w:rsidR="003C56F3" w:rsidRPr="003617A7">
        <w:rPr>
          <w:b/>
          <w:sz w:val="22"/>
          <w:szCs w:val="22"/>
          <w:u w:val="single"/>
        </w:rPr>
        <w:t>- Deputations for Noting</w:t>
      </w:r>
    </w:p>
    <w:p w14:paraId="355F4927" w14:textId="77777777" w:rsidR="00DF226D" w:rsidRPr="003617A7" w:rsidRDefault="00B14E21">
      <w:pPr>
        <w:rPr>
          <w:sz w:val="22"/>
          <w:szCs w:val="22"/>
        </w:rPr>
      </w:pPr>
      <w:r w:rsidRPr="003617A7">
        <w:rPr>
          <w:sz w:val="22"/>
          <w:szCs w:val="22"/>
        </w:rPr>
        <w:t>Deputations for Noting (No Business)</w:t>
      </w:r>
    </w:p>
    <w:p w14:paraId="23861A63" w14:textId="0F878A24" w:rsidR="00DF226D" w:rsidRPr="003617A7" w:rsidRDefault="00133FC2" w:rsidP="003C56F3">
      <w:pPr>
        <w:rPr>
          <w:sz w:val="22"/>
          <w:szCs w:val="22"/>
        </w:rPr>
      </w:pPr>
      <w:r w:rsidRPr="003617A7">
        <w:rPr>
          <w:rFonts w:eastAsia="Times New Roman" w:cs="Calibri"/>
          <w:b/>
          <w:bCs/>
          <w:sz w:val="22"/>
          <w:szCs w:val="22"/>
          <w:u w:val="single"/>
        </w:rPr>
        <w:t>RTFB/152/</w:t>
      </w:r>
      <w:r w:rsidR="00B14E21" w:rsidRPr="003617A7">
        <w:rPr>
          <w:b/>
          <w:sz w:val="22"/>
          <w:szCs w:val="22"/>
          <w:u w:val="single"/>
        </w:rPr>
        <w:t>H6/0425 Item ID:86662</w:t>
      </w:r>
      <w:r w:rsidR="003C56F3" w:rsidRPr="003617A7">
        <w:rPr>
          <w:b/>
          <w:sz w:val="22"/>
          <w:szCs w:val="22"/>
          <w:u w:val="single"/>
        </w:rPr>
        <w:t xml:space="preserve"> - </w:t>
      </w:r>
      <w:r w:rsidR="003C56F3" w:rsidRPr="003617A7">
        <w:rPr>
          <w:b/>
          <w:bCs/>
          <w:sz w:val="22"/>
          <w:szCs w:val="22"/>
          <w:u w:val="single"/>
        </w:rPr>
        <w:t>Community Grants - RTFB 2024 Review</w:t>
      </w:r>
    </w:p>
    <w:p w14:paraId="3D93DE8E" w14:textId="7AA71F49" w:rsidR="008078B1" w:rsidRPr="003617A7" w:rsidRDefault="008078B1">
      <w:pPr>
        <w:rPr>
          <w:sz w:val="22"/>
          <w:szCs w:val="22"/>
        </w:rPr>
      </w:pPr>
      <w:r w:rsidRPr="003617A7">
        <w:rPr>
          <w:sz w:val="22"/>
          <w:szCs w:val="22"/>
        </w:rPr>
        <w:t>This report was presented by Edel Clancy, Senior Executive Officer</w:t>
      </w:r>
    </w:p>
    <w:p w14:paraId="583E3536" w14:textId="7F10AB98" w:rsidR="00DF226D" w:rsidRPr="003617A7" w:rsidRDefault="00B14E21">
      <w:pPr>
        <w:rPr>
          <w:sz w:val="22"/>
          <w:szCs w:val="22"/>
        </w:rPr>
      </w:pPr>
      <w:r w:rsidRPr="003617A7">
        <w:rPr>
          <w:sz w:val="22"/>
          <w:szCs w:val="22"/>
        </w:rPr>
        <w:t>Community Grants - RTFB 2024 Review</w:t>
      </w:r>
    </w:p>
    <w:p w14:paraId="658C312E" w14:textId="77777777" w:rsidR="00DF226D" w:rsidRPr="003617A7" w:rsidRDefault="00B14E21">
      <w:pPr>
        <w:rPr>
          <w:sz w:val="22"/>
          <w:szCs w:val="22"/>
        </w:rPr>
      </w:pPr>
      <w:hyperlink r:id="rId5" w:history="1">
        <w:r w:rsidRPr="003617A7">
          <w:rPr>
            <w:rStyle w:val="Hyperlink"/>
            <w:sz w:val="22"/>
            <w:szCs w:val="22"/>
          </w:rPr>
          <w:t>H6 Community Grants Review</w:t>
        </w:r>
      </w:hyperlink>
    </w:p>
    <w:p w14:paraId="71758C96" w14:textId="4A344F7D" w:rsidR="008078B1" w:rsidRPr="003617A7" w:rsidRDefault="008078B1">
      <w:pPr>
        <w:rPr>
          <w:sz w:val="22"/>
          <w:szCs w:val="22"/>
        </w:rPr>
      </w:pPr>
      <w:r w:rsidRPr="003617A7">
        <w:rPr>
          <w:sz w:val="22"/>
          <w:szCs w:val="22"/>
        </w:rPr>
        <w:t>Following Contributions from Councillors</w:t>
      </w:r>
      <w:r w:rsidR="001A6F24" w:rsidRPr="003617A7">
        <w:rPr>
          <w:sz w:val="22"/>
          <w:szCs w:val="22"/>
        </w:rPr>
        <w:t xml:space="preserve"> E Murphy,</w:t>
      </w:r>
      <w:r w:rsidRPr="003617A7">
        <w:rPr>
          <w:sz w:val="22"/>
          <w:szCs w:val="22"/>
        </w:rPr>
        <w:t xml:space="preserve"> </w:t>
      </w:r>
      <w:r w:rsidR="001A6F24" w:rsidRPr="003617A7">
        <w:rPr>
          <w:sz w:val="22"/>
          <w:szCs w:val="22"/>
        </w:rPr>
        <w:t xml:space="preserve">R McMahon and P Kearns, Edel Clancy Senior Executive Officer </w:t>
      </w:r>
      <w:r w:rsidR="003C56F3" w:rsidRPr="003617A7">
        <w:rPr>
          <w:sz w:val="22"/>
          <w:szCs w:val="22"/>
        </w:rPr>
        <w:t>R</w:t>
      </w:r>
      <w:r w:rsidR="001A6F24" w:rsidRPr="003617A7">
        <w:rPr>
          <w:sz w:val="22"/>
          <w:szCs w:val="22"/>
        </w:rPr>
        <w:t xml:space="preserve">esponded to queries raised and the report was </w:t>
      </w:r>
      <w:r w:rsidR="001A6F24" w:rsidRPr="003617A7">
        <w:rPr>
          <w:b/>
          <w:bCs/>
          <w:sz w:val="22"/>
          <w:szCs w:val="22"/>
        </w:rPr>
        <w:t>N</w:t>
      </w:r>
      <w:r w:rsidR="003C56F3" w:rsidRPr="003617A7">
        <w:rPr>
          <w:b/>
          <w:bCs/>
          <w:sz w:val="22"/>
          <w:szCs w:val="22"/>
        </w:rPr>
        <w:t>oted</w:t>
      </w:r>
      <w:r w:rsidR="001A6F24" w:rsidRPr="003617A7">
        <w:rPr>
          <w:sz w:val="22"/>
          <w:szCs w:val="22"/>
        </w:rPr>
        <w:t>.</w:t>
      </w:r>
    </w:p>
    <w:p w14:paraId="4E47A660" w14:textId="46CAF61B" w:rsidR="00DF226D" w:rsidRPr="003617A7" w:rsidRDefault="00133FC2">
      <w:pPr>
        <w:pStyle w:val="Heading3"/>
        <w:rPr>
          <w:sz w:val="22"/>
          <w:szCs w:val="22"/>
        </w:rPr>
      </w:pPr>
      <w:r w:rsidRPr="003617A7">
        <w:rPr>
          <w:rFonts w:eastAsia="Times New Roman" w:cs="Calibri"/>
          <w:b/>
          <w:bCs/>
          <w:sz w:val="22"/>
          <w:szCs w:val="22"/>
          <w:u w:val="single"/>
        </w:rPr>
        <w:t>RTFB/153/</w:t>
      </w:r>
      <w:r w:rsidR="00B14E21" w:rsidRPr="003617A7">
        <w:rPr>
          <w:b/>
          <w:sz w:val="22"/>
          <w:szCs w:val="22"/>
          <w:u w:val="single"/>
        </w:rPr>
        <w:t>C4/0425 Item ID:86650</w:t>
      </w:r>
      <w:r w:rsidR="001A6F24" w:rsidRPr="003617A7">
        <w:rPr>
          <w:b/>
          <w:sz w:val="22"/>
          <w:szCs w:val="22"/>
          <w:u w:val="single"/>
        </w:rPr>
        <w:t xml:space="preserve"> – Correspondence </w:t>
      </w:r>
    </w:p>
    <w:p w14:paraId="33B34C70" w14:textId="77777777" w:rsidR="00DF226D" w:rsidRPr="003617A7" w:rsidRDefault="00B14E21">
      <w:pPr>
        <w:rPr>
          <w:sz w:val="22"/>
          <w:szCs w:val="22"/>
        </w:rPr>
      </w:pPr>
      <w:r w:rsidRPr="003617A7">
        <w:rPr>
          <w:sz w:val="22"/>
          <w:szCs w:val="22"/>
        </w:rPr>
        <w:t>Correspondence (No Business)</w:t>
      </w:r>
    </w:p>
    <w:p w14:paraId="008845F3" w14:textId="77777777" w:rsidR="00DF226D" w:rsidRPr="003617A7" w:rsidRDefault="00B14E21" w:rsidP="00022D41">
      <w:pPr>
        <w:pStyle w:val="Heading2"/>
        <w:jc w:val="center"/>
        <w:rPr>
          <w:b/>
          <w:bCs/>
          <w:sz w:val="28"/>
          <w:szCs w:val="28"/>
        </w:rPr>
      </w:pPr>
      <w:r w:rsidRPr="003617A7">
        <w:rPr>
          <w:b/>
          <w:bCs/>
          <w:sz w:val="28"/>
          <w:szCs w:val="28"/>
        </w:rPr>
        <w:t>Housing</w:t>
      </w:r>
    </w:p>
    <w:p w14:paraId="06F025EA" w14:textId="52239FA6" w:rsidR="00DF226D" w:rsidRPr="003617A7" w:rsidRDefault="00133FC2">
      <w:pPr>
        <w:pStyle w:val="Heading3"/>
        <w:rPr>
          <w:sz w:val="22"/>
          <w:szCs w:val="22"/>
        </w:rPr>
      </w:pPr>
      <w:r w:rsidRPr="003617A7">
        <w:rPr>
          <w:rFonts w:eastAsia="Times New Roman" w:cs="Calibri"/>
          <w:b/>
          <w:bCs/>
          <w:sz w:val="22"/>
          <w:szCs w:val="22"/>
          <w:u w:val="single"/>
        </w:rPr>
        <w:t>RTFB/154/</w:t>
      </w:r>
      <w:r w:rsidR="00B14E21" w:rsidRPr="003617A7">
        <w:rPr>
          <w:b/>
          <w:sz w:val="22"/>
          <w:szCs w:val="22"/>
          <w:u w:val="single"/>
        </w:rPr>
        <w:t>H7/0425 Item ID:86666</w:t>
      </w:r>
      <w:r w:rsidR="001A6F24" w:rsidRPr="003617A7">
        <w:rPr>
          <w:b/>
          <w:sz w:val="22"/>
          <w:szCs w:val="22"/>
          <w:u w:val="single"/>
        </w:rPr>
        <w:t xml:space="preserve"> – New Works </w:t>
      </w:r>
    </w:p>
    <w:p w14:paraId="6D77FBCF" w14:textId="77777777" w:rsidR="00DF226D" w:rsidRPr="003617A7" w:rsidRDefault="00B14E21">
      <w:pPr>
        <w:rPr>
          <w:sz w:val="22"/>
          <w:szCs w:val="22"/>
        </w:rPr>
      </w:pPr>
      <w:r w:rsidRPr="003617A7">
        <w:rPr>
          <w:sz w:val="22"/>
          <w:szCs w:val="22"/>
        </w:rPr>
        <w:t>New Works (No Business)</w:t>
      </w:r>
    </w:p>
    <w:p w14:paraId="2F0431A1" w14:textId="07A5CEF7" w:rsidR="00DF226D" w:rsidRPr="003617A7" w:rsidRDefault="00133FC2">
      <w:pPr>
        <w:pStyle w:val="Heading3"/>
        <w:rPr>
          <w:sz w:val="22"/>
          <w:szCs w:val="22"/>
        </w:rPr>
      </w:pPr>
      <w:r w:rsidRPr="003617A7">
        <w:rPr>
          <w:rFonts w:eastAsia="Times New Roman" w:cs="Calibri"/>
          <w:b/>
          <w:bCs/>
          <w:sz w:val="22"/>
          <w:szCs w:val="22"/>
          <w:u w:val="single"/>
        </w:rPr>
        <w:t>RTFB/155/</w:t>
      </w:r>
      <w:r w:rsidR="00B14E21" w:rsidRPr="003617A7">
        <w:rPr>
          <w:b/>
          <w:sz w:val="22"/>
          <w:szCs w:val="22"/>
          <w:u w:val="single"/>
        </w:rPr>
        <w:t>C5/0425 Item ID:86653</w:t>
      </w:r>
      <w:r w:rsidR="001A6F24" w:rsidRPr="003617A7">
        <w:rPr>
          <w:b/>
          <w:sz w:val="22"/>
          <w:szCs w:val="22"/>
          <w:u w:val="single"/>
        </w:rPr>
        <w:t xml:space="preserve"> – Correspondence </w:t>
      </w:r>
    </w:p>
    <w:p w14:paraId="06832E89" w14:textId="7F68C6CF" w:rsidR="00DF226D" w:rsidRPr="003617A7" w:rsidRDefault="00022D41">
      <w:pPr>
        <w:rPr>
          <w:sz w:val="22"/>
          <w:szCs w:val="22"/>
        </w:rPr>
      </w:pPr>
      <w:r w:rsidRPr="003617A7">
        <w:rPr>
          <w:sz w:val="22"/>
          <w:szCs w:val="22"/>
        </w:rPr>
        <w:t>C</w:t>
      </w:r>
      <w:r w:rsidR="00B14E21" w:rsidRPr="003617A7">
        <w:rPr>
          <w:sz w:val="22"/>
          <w:szCs w:val="22"/>
        </w:rPr>
        <w:t>orrespondence (No Business)</w:t>
      </w:r>
    </w:p>
    <w:p w14:paraId="719CF5E3" w14:textId="77777777" w:rsidR="00DF226D" w:rsidRPr="003617A7" w:rsidRDefault="00B14E21" w:rsidP="00022D41">
      <w:pPr>
        <w:pStyle w:val="Heading2"/>
        <w:jc w:val="center"/>
        <w:rPr>
          <w:b/>
          <w:bCs/>
          <w:sz w:val="28"/>
          <w:szCs w:val="28"/>
        </w:rPr>
      </w:pPr>
      <w:r w:rsidRPr="003617A7">
        <w:rPr>
          <w:b/>
          <w:bCs/>
          <w:sz w:val="28"/>
          <w:szCs w:val="28"/>
        </w:rPr>
        <w:t>Planning</w:t>
      </w:r>
    </w:p>
    <w:p w14:paraId="2D92078B" w14:textId="1EAD6989" w:rsidR="00DF226D" w:rsidRPr="003617A7" w:rsidRDefault="00133FC2">
      <w:pPr>
        <w:pStyle w:val="Heading3"/>
        <w:rPr>
          <w:sz w:val="22"/>
          <w:szCs w:val="22"/>
        </w:rPr>
      </w:pPr>
      <w:r w:rsidRPr="003617A7">
        <w:rPr>
          <w:rFonts w:eastAsia="Times New Roman" w:cs="Calibri"/>
          <w:b/>
          <w:bCs/>
          <w:sz w:val="22"/>
          <w:szCs w:val="22"/>
          <w:u w:val="single"/>
        </w:rPr>
        <w:t>RTFB/156/</w:t>
      </w:r>
      <w:r w:rsidR="00B14E21" w:rsidRPr="003617A7">
        <w:rPr>
          <w:b/>
          <w:sz w:val="22"/>
          <w:szCs w:val="22"/>
          <w:u w:val="single"/>
        </w:rPr>
        <w:t>Q2/0425 Item ID:86750</w:t>
      </w:r>
      <w:r w:rsidR="00C325C5" w:rsidRPr="003617A7">
        <w:rPr>
          <w:b/>
          <w:sz w:val="22"/>
          <w:szCs w:val="22"/>
          <w:u w:val="single"/>
        </w:rPr>
        <w:t xml:space="preserve"> – Pedestrian Crossing</w:t>
      </w:r>
    </w:p>
    <w:p w14:paraId="56381F8F" w14:textId="77777777" w:rsidR="00DF226D" w:rsidRPr="003617A7" w:rsidRDefault="00B14E21">
      <w:pPr>
        <w:rPr>
          <w:sz w:val="22"/>
          <w:szCs w:val="22"/>
        </w:rPr>
      </w:pPr>
      <w:r w:rsidRPr="003617A7">
        <w:rPr>
          <w:sz w:val="22"/>
          <w:szCs w:val="22"/>
        </w:rPr>
        <w:t>Proposed by Councillor P. Kearns</w:t>
      </w:r>
    </w:p>
    <w:p w14:paraId="421F9667" w14:textId="77777777" w:rsidR="00DF226D" w:rsidRPr="003617A7" w:rsidRDefault="00B14E21">
      <w:pPr>
        <w:rPr>
          <w:sz w:val="22"/>
          <w:szCs w:val="22"/>
        </w:rPr>
      </w:pPr>
      <w:r w:rsidRPr="003617A7">
        <w:rPr>
          <w:sz w:val="22"/>
          <w:szCs w:val="22"/>
        </w:rPr>
        <w:t>That this committee calls on the manager to pursue the developer of the planning application SD19A/0371 (permission issued 27th Nov 2019) to install the pedestrian crossing that was part of the grant of permission on this site.</w:t>
      </w:r>
    </w:p>
    <w:p w14:paraId="50D9C502" w14:textId="77777777" w:rsidR="00DF226D" w:rsidRPr="003617A7" w:rsidRDefault="00B14E21">
      <w:pPr>
        <w:rPr>
          <w:sz w:val="22"/>
          <w:szCs w:val="22"/>
        </w:rPr>
      </w:pPr>
      <w:r w:rsidRPr="003617A7">
        <w:rPr>
          <w:b/>
          <w:sz w:val="22"/>
          <w:szCs w:val="22"/>
        </w:rPr>
        <w:t>REPLY:</w:t>
      </w:r>
    </w:p>
    <w:p w14:paraId="4D67C487" w14:textId="77777777" w:rsidR="00DF226D" w:rsidRPr="003617A7" w:rsidRDefault="00B14E21">
      <w:pPr>
        <w:rPr>
          <w:sz w:val="22"/>
          <w:szCs w:val="22"/>
        </w:rPr>
      </w:pPr>
      <w:r w:rsidRPr="003617A7">
        <w:rPr>
          <w:sz w:val="22"/>
          <w:szCs w:val="22"/>
        </w:rPr>
        <w:t>The Roads Department continues to liaise with the developer on this matter, with the most recent meeting held w/e 4th April 2025.</w:t>
      </w:r>
    </w:p>
    <w:p w14:paraId="20EB50FA" w14:textId="7828CC38" w:rsidR="00DF226D" w:rsidRPr="003617A7" w:rsidRDefault="00B14E21">
      <w:pPr>
        <w:rPr>
          <w:sz w:val="22"/>
          <w:szCs w:val="22"/>
        </w:rPr>
      </w:pPr>
      <w:r w:rsidRPr="003617A7">
        <w:rPr>
          <w:sz w:val="22"/>
          <w:szCs w:val="22"/>
        </w:rPr>
        <w:lastRenderedPageBreak/>
        <w:t xml:space="preserve">The developer is committed to carrying out an agreed programme of works as itemised at the recent meeting in compliance with the condition of Planning </w:t>
      </w:r>
      <w:r w:rsidR="001A6F24" w:rsidRPr="003617A7">
        <w:rPr>
          <w:sz w:val="22"/>
          <w:szCs w:val="22"/>
        </w:rPr>
        <w:t>Permission and</w:t>
      </w:r>
      <w:r w:rsidRPr="003617A7">
        <w:rPr>
          <w:sz w:val="22"/>
          <w:szCs w:val="22"/>
        </w:rPr>
        <w:t xml:space="preserve"> is currently working on re-engaging a contractor to deliver the works. </w:t>
      </w:r>
    </w:p>
    <w:p w14:paraId="7E8E49CD" w14:textId="77777777" w:rsidR="00DF226D" w:rsidRPr="003617A7" w:rsidRDefault="00B14E21">
      <w:pPr>
        <w:rPr>
          <w:sz w:val="22"/>
          <w:szCs w:val="22"/>
        </w:rPr>
      </w:pPr>
      <w:r w:rsidRPr="003617A7">
        <w:rPr>
          <w:sz w:val="22"/>
          <w:szCs w:val="22"/>
        </w:rPr>
        <w:t>The related planning enforcement case remains open pending compliance as outlined above.</w:t>
      </w:r>
    </w:p>
    <w:p w14:paraId="33B24C83" w14:textId="44A87ED5" w:rsidR="00DF226D" w:rsidRPr="003617A7" w:rsidRDefault="00133FC2">
      <w:pPr>
        <w:pStyle w:val="Heading3"/>
        <w:rPr>
          <w:sz w:val="22"/>
          <w:szCs w:val="22"/>
        </w:rPr>
      </w:pPr>
      <w:r w:rsidRPr="003617A7">
        <w:rPr>
          <w:rFonts w:eastAsia="Times New Roman" w:cs="Calibri"/>
          <w:b/>
          <w:bCs/>
          <w:sz w:val="22"/>
          <w:szCs w:val="22"/>
          <w:u w:val="single"/>
        </w:rPr>
        <w:t>RTFB/157/</w:t>
      </w:r>
      <w:r w:rsidR="00B14E21" w:rsidRPr="003617A7">
        <w:rPr>
          <w:b/>
          <w:sz w:val="22"/>
          <w:szCs w:val="22"/>
          <w:u w:val="single"/>
        </w:rPr>
        <w:t>Q3/0425 Item ID:86684</w:t>
      </w:r>
      <w:r w:rsidR="00C325C5" w:rsidRPr="003617A7">
        <w:rPr>
          <w:b/>
          <w:sz w:val="22"/>
          <w:szCs w:val="22"/>
          <w:u w:val="single"/>
        </w:rPr>
        <w:t xml:space="preserve"> – Planning Enforcement</w:t>
      </w:r>
    </w:p>
    <w:p w14:paraId="5A2E0DFD" w14:textId="77777777" w:rsidR="00DF226D" w:rsidRPr="003617A7" w:rsidRDefault="00B14E21">
      <w:pPr>
        <w:rPr>
          <w:sz w:val="22"/>
          <w:szCs w:val="22"/>
        </w:rPr>
      </w:pPr>
      <w:r w:rsidRPr="003617A7">
        <w:rPr>
          <w:sz w:val="22"/>
          <w:szCs w:val="22"/>
        </w:rPr>
        <w:t>Proposed by Councillor J. Sinnott</w:t>
      </w:r>
    </w:p>
    <w:p w14:paraId="33DB78EE" w14:textId="77777777" w:rsidR="00DF226D" w:rsidRPr="003617A7" w:rsidRDefault="00B14E21">
      <w:pPr>
        <w:rPr>
          <w:sz w:val="22"/>
          <w:szCs w:val="22"/>
        </w:rPr>
      </w:pPr>
      <w:r w:rsidRPr="003617A7">
        <w:rPr>
          <w:sz w:val="22"/>
          <w:szCs w:val="22"/>
        </w:rPr>
        <w:t>To ask the manager how many planning enforcement orders are currently in train across the Rathfarnham / Templeogue / Firhouse / Bohernabreena area?</w:t>
      </w:r>
    </w:p>
    <w:p w14:paraId="05BB0A05" w14:textId="77777777" w:rsidR="00DF226D" w:rsidRPr="003617A7" w:rsidRDefault="00B14E21">
      <w:pPr>
        <w:rPr>
          <w:sz w:val="22"/>
          <w:szCs w:val="22"/>
        </w:rPr>
      </w:pPr>
      <w:r w:rsidRPr="003617A7">
        <w:rPr>
          <w:b/>
          <w:sz w:val="22"/>
          <w:szCs w:val="22"/>
        </w:rPr>
        <w:t>REPLY:</w:t>
      </w:r>
    </w:p>
    <w:p w14:paraId="737C2732" w14:textId="77777777" w:rsidR="00DF226D" w:rsidRPr="003617A7" w:rsidRDefault="00B14E21">
      <w:pPr>
        <w:rPr>
          <w:sz w:val="22"/>
          <w:szCs w:val="22"/>
        </w:rPr>
      </w:pPr>
      <w:r w:rsidRPr="003617A7">
        <w:rPr>
          <w:sz w:val="22"/>
          <w:szCs w:val="22"/>
        </w:rPr>
        <w:t>There are currently c 105 enforcement files open relative to alleged unauthorised development / planning enforcement matters across RTFB AC area.</w:t>
      </w:r>
    </w:p>
    <w:p w14:paraId="7CF8B101" w14:textId="77777777" w:rsidR="00DF226D" w:rsidRPr="003617A7" w:rsidRDefault="00B14E21">
      <w:pPr>
        <w:rPr>
          <w:sz w:val="22"/>
          <w:szCs w:val="22"/>
        </w:rPr>
      </w:pPr>
      <w:r w:rsidRPr="003617A7">
        <w:rPr>
          <w:sz w:val="22"/>
          <w:szCs w:val="22"/>
        </w:rPr>
        <w:t>These files are all at various stages of process and are dating from March 2020.</w:t>
      </w:r>
    </w:p>
    <w:p w14:paraId="6BAB7FB4" w14:textId="6C120E9D" w:rsidR="00DF226D" w:rsidRPr="003617A7" w:rsidRDefault="00133FC2">
      <w:pPr>
        <w:pStyle w:val="Heading3"/>
        <w:rPr>
          <w:sz w:val="22"/>
          <w:szCs w:val="22"/>
        </w:rPr>
      </w:pPr>
      <w:r w:rsidRPr="003617A7">
        <w:rPr>
          <w:rFonts w:eastAsia="Times New Roman" w:cs="Calibri"/>
          <w:b/>
          <w:bCs/>
          <w:sz w:val="22"/>
          <w:szCs w:val="22"/>
          <w:u w:val="single"/>
        </w:rPr>
        <w:t>RTFB/158/</w:t>
      </w:r>
      <w:r w:rsidR="00B14E21" w:rsidRPr="003617A7">
        <w:rPr>
          <w:b/>
          <w:sz w:val="22"/>
          <w:szCs w:val="22"/>
          <w:u w:val="single"/>
        </w:rPr>
        <w:t>H8/0425 Item ID:86669</w:t>
      </w:r>
      <w:r w:rsidR="001A6F24" w:rsidRPr="003617A7">
        <w:rPr>
          <w:b/>
          <w:sz w:val="22"/>
          <w:szCs w:val="22"/>
          <w:u w:val="single"/>
        </w:rPr>
        <w:t xml:space="preserve"> – New Works </w:t>
      </w:r>
    </w:p>
    <w:p w14:paraId="4A8538F4" w14:textId="77777777" w:rsidR="00DF226D" w:rsidRPr="003617A7" w:rsidRDefault="00B14E21">
      <w:pPr>
        <w:rPr>
          <w:sz w:val="22"/>
          <w:szCs w:val="22"/>
        </w:rPr>
      </w:pPr>
      <w:r w:rsidRPr="003617A7">
        <w:rPr>
          <w:sz w:val="22"/>
          <w:szCs w:val="22"/>
        </w:rPr>
        <w:t>New Works (No Business)</w:t>
      </w:r>
    </w:p>
    <w:p w14:paraId="73E6D00A" w14:textId="2B271E2B" w:rsidR="00DF226D" w:rsidRPr="003617A7" w:rsidRDefault="00133FC2">
      <w:pPr>
        <w:pStyle w:val="Heading3"/>
        <w:rPr>
          <w:sz w:val="22"/>
          <w:szCs w:val="22"/>
        </w:rPr>
      </w:pPr>
      <w:r w:rsidRPr="003617A7">
        <w:rPr>
          <w:rFonts w:eastAsia="Times New Roman" w:cs="Calibri"/>
          <w:b/>
          <w:bCs/>
          <w:sz w:val="22"/>
          <w:szCs w:val="22"/>
          <w:u w:val="single"/>
        </w:rPr>
        <w:t>RTFB/159/</w:t>
      </w:r>
      <w:r w:rsidR="00B14E21" w:rsidRPr="003617A7">
        <w:rPr>
          <w:b/>
          <w:sz w:val="22"/>
          <w:szCs w:val="22"/>
          <w:u w:val="single"/>
        </w:rPr>
        <w:t>C6/0425 Item ID:86656</w:t>
      </w:r>
      <w:r w:rsidR="001A6F24" w:rsidRPr="003617A7">
        <w:rPr>
          <w:b/>
          <w:sz w:val="22"/>
          <w:szCs w:val="22"/>
          <w:u w:val="single"/>
        </w:rPr>
        <w:t xml:space="preserve"> – Correspondence </w:t>
      </w:r>
    </w:p>
    <w:p w14:paraId="2C25ECBC" w14:textId="77777777" w:rsidR="00DF226D" w:rsidRPr="003617A7" w:rsidRDefault="00B14E21">
      <w:pPr>
        <w:rPr>
          <w:sz w:val="22"/>
          <w:szCs w:val="22"/>
        </w:rPr>
      </w:pPr>
      <w:r w:rsidRPr="003617A7">
        <w:rPr>
          <w:sz w:val="22"/>
          <w:szCs w:val="22"/>
        </w:rPr>
        <w:t>Correspondence (No Business)</w:t>
      </w:r>
    </w:p>
    <w:p w14:paraId="45F7B4A6" w14:textId="77777777" w:rsidR="00DF226D" w:rsidRPr="003617A7" w:rsidRDefault="00B14E21" w:rsidP="00022D41">
      <w:pPr>
        <w:pStyle w:val="Heading2"/>
        <w:jc w:val="center"/>
        <w:rPr>
          <w:b/>
          <w:bCs/>
          <w:sz w:val="28"/>
          <w:szCs w:val="28"/>
        </w:rPr>
      </w:pPr>
      <w:r w:rsidRPr="003617A7">
        <w:rPr>
          <w:b/>
          <w:bCs/>
          <w:sz w:val="28"/>
          <w:szCs w:val="28"/>
        </w:rPr>
        <w:t>Transportation</w:t>
      </w:r>
    </w:p>
    <w:p w14:paraId="4ADA21AA" w14:textId="48BBA3A4" w:rsidR="00DF226D" w:rsidRPr="003617A7" w:rsidRDefault="00133FC2">
      <w:pPr>
        <w:pStyle w:val="Heading3"/>
        <w:rPr>
          <w:sz w:val="22"/>
          <w:szCs w:val="22"/>
        </w:rPr>
      </w:pPr>
      <w:r w:rsidRPr="003617A7">
        <w:rPr>
          <w:rFonts w:eastAsia="Times New Roman" w:cs="Calibri"/>
          <w:b/>
          <w:bCs/>
          <w:sz w:val="22"/>
          <w:szCs w:val="22"/>
          <w:u w:val="single"/>
        </w:rPr>
        <w:t>RTFB/160/</w:t>
      </w:r>
      <w:r w:rsidR="00B14E21" w:rsidRPr="003617A7">
        <w:rPr>
          <w:b/>
          <w:sz w:val="22"/>
          <w:szCs w:val="22"/>
          <w:u w:val="single"/>
        </w:rPr>
        <w:t>Q4/0425 Item ID:86752</w:t>
      </w:r>
      <w:r w:rsidR="00C325C5" w:rsidRPr="003617A7">
        <w:rPr>
          <w:b/>
          <w:sz w:val="22"/>
          <w:szCs w:val="22"/>
          <w:u w:val="single"/>
        </w:rPr>
        <w:t xml:space="preserve"> – Killininny </w:t>
      </w:r>
      <w:r w:rsidR="008D60A7" w:rsidRPr="003617A7">
        <w:rPr>
          <w:b/>
          <w:sz w:val="22"/>
          <w:szCs w:val="22"/>
          <w:u w:val="single"/>
        </w:rPr>
        <w:t>R</w:t>
      </w:r>
      <w:r w:rsidR="00C325C5" w:rsidRPr="003617A7">
        <w:rPr>
          <w:b/>
          <w:sz w:val="22"/>
          <w:szCs w:val="22"/>
          <w:u w:val="single"/>
        </w:rPr>
        <w:t xml:space="preserve">oad </w:t>
      </w:r>
      <w:r w:rsidR="008D60A7" w:rsidRPr="003617A7">
        <w:rPr>
          <w:b/>
          <w:sz w:val="22"/>
          <w:szCs w:val="22"/>
          <w:u w:val="single"/>
        </w:rPr>
        <w:t>C</w:t>
      </w:r>
      <w:r w:rsidR="00C325C5" w:rsidRPr="003617A7">
        <w:rPr>
          <w:b/>
          <w:sz w:val="22"/>
          <w:szCs w:val="22"/>
          <w:u w:val="single"/>
        </w:rPr>
        <w:t xml:space="preserve">onstruction </w:t>
      </w:r>
      <w:r w:rsidR="008D60A7" w:rsidRPr="003617A7">
        <w:rPr>
          <w:b/>
          <w:sz w:val="22"/>
          <w:szCs w:val="22"/>
          <w:u w:val="single"/>
        </w:rPr>
        <w:t>W</w:t>
      </w:r>
      <w:r w:rsidR="00C325C5" w:rsidRPr="003617A7">
        <w:rPr>
          <w:b/>
          <w:sz w:val="22"/>
          <w:szCs w:val="22"/>
          <w:u w:val="single"/>
        </w:rPr>
        <w:t>orks</w:t>
      </w:r>
    </w:p>
    <w:p w14:paraId="2D4A5D09" w14:textId="77777777" w:rsidR="00DF226D" w:rsidRPr="003617A7" w:rsidRDefault="00B14E21">
      <w:pPr>
        <w:rPr>
          <w:sz w:val="22"/>
          <w:szCs w:val="22"/>
        </w:rPr>
      </w:pPr>
      <w:r w:rsidRPr="003617A7">
        <w:rPr>
          <w:sz w:val="22"/>
          <w:szCs w:val="22"/>
        </w:rPr>
        <w:t>Proposed by Councillor S. Barnes</w:t>
      </w:r>
    </w:p>
    <w:p w14:paraId="18DFF9CA" w14:textId="77777777" w:rsidR="00DF226D" w:rsidRPr="003617A7" w:rsidRDefault="00B14E21">
      <w:pPr>
        <w:rPr>
          <w:sz w:val="22"/>
          <w:szCs w:val="22"/>
        </w:rPr>
      </w:pPr>
      <w:r w:rsidRPr="003617A7">
        <w:rPr>
          <w:sz w:val="22"/>
          <w:szCs w:val="22"/>
        </w:rPr>
        <w:t>To ask the Chief Executive if the following issues have been considered, regarding the construction work on Killininny. Many residents have raised concerns with me regarding construction of the cycle lane which will leave barely enough room for two vehicles to meet. Driving from Old Bawn towards the M50 now requires motorists to drive on dangerous drainage shores every few yards. With the cycle lane the road is now so narrow that the passing traffic must stop and wait until traffic turning right into Oldcourt Avenue gets a break in oncoming traffic. This could take 5 or more minutes at busy times and will cause a massively disruptive build-up of traffic right the way back to Old Bawn Road and beyond. Another issue is that Emergency vehicles might not being able to get past traffic in an emergency due to the narrowness of the road.</w:t>
      </w:r>
    </w:p>
    <w:p w14:paraId="637E73DA" w14:textId="77777777" w:rsidR="00DF226D" w:rsidRPr="003617A7" w:rsidRDefault="00B14E21">
      <w:pPr>
        <w:rPr>
          <w:sz w:val="22"/>
          <w:szCs w:val="22"/>
        </w:rPr>
      </w:pPr>
      <w:r w:rsidRPr="003617A7">
        <w:rPr>
          <w:b/>
          <w:sz w:val="22"/>
          <w:szCs w:val="22"/>
        </w:rPr>
        <w:t>REPLY:</w:t>
      </w:r>
    </w:p>
    <w:p w14:paraId="052F5840" w14:textId="71A6BE7A" w:rsidR="00DF226D" w:rsidRPr="003617A7" w:rsidRDefault="00B14E21">
      <w:pPr>
        <w:rPr>
          <w:sz w:val="22"/>
          <w:szCs w:val="22"/>
        </w:rPr>
      </w:pPr>
      <w:r w:rsidRPr="003617A7">
        <w:rPr>
          <w:sz w:val="22"/>
          <w:szCs w:val="22"/>
        </w:rPr>
        <w:t xml:space="preserve">The </w:t>
      </w:r>
      <w:r w:rsidR="001A6F24" w:rsidRPr="003617A7">
        <w:rPr>
          <w:sz w:val="22"/>
          <w:szCs w:val="22"/>
        </w:rPr>
        <w:t>3-metre-wide</w:t>
      </w:r>
      <w:r w:rsidRPr="003617A7">
        <w:rPr>
          <w:sz w:val="22"/>
          <w:szCs w:val="22"/>
        </w:rPr>
        <w:t xml:space="preserve"> lanes are a standard width for bus routes, as specified in the Design Manual for Urban Roads &amp; Streets published by Dept of Transport 2014 &amp; 2019, so there is enough room for vehicles to pass each other (for information a large private vehicle such as a Hyundai Tucson is 1.85 metres wide).   </w:t>
      </w:r>
    </w:p>
    <w:p w14:paraId="045951DD" w14:textId="32B8587E" w:rsidR="00DF226D" w:rsidRPr="003617A7" w:rsidRDefault="00B14E21">
      <w:pPr>
        <w:rPr>
          <w:sz w:val="22"/>
          <w:szCs w:val="22"/>
        </w:rPr>
      </w:pPr>
      <w:r w:rsidRPr="003617A7">
        <w:rPr>
          <w:sz w:val="22"/>
          <w:szCs w:val="22"/>
        </w:rPr>
        <w:lastRenderedPageBreak/>
        <w:t xml:space="preserve">The drainage </w:t>
      </w:r>
      <w:r w:rsidR="001A6F24" w:rsidRPr="003617A7">
        <w:rPr>
          <w:sz w:val="22"/>
          <w:szCs w:val="22"/>
        </w:rPr>
        <w:t>gulleys</w:t>
      </w:r>
      <w:r w:rsidRPr="003617A7">
        <w:rPr>
          <w:sz w:val="22"/>
          <w:szCs w:val="22"/>
        </w:rPr>
        <w:t xml:space="preserve"> are constructed to a standard construction detail TII CC-SCD-00512 and are not dangerous to drive on. All of these will be reviewed during the construction project and upgraded if necessary.</w:t>
      </w:r>
    </w:p>
    <w:p w14:paraId="71A6511E" w14:textId="77777777" w:rsidR="00DF226D" w:rsidRPr="003617A7" w:rsidRDefault="00B14E21">
      <w:pPr>
        <w:rPr>
          <w:sz w:val="22"/>
          <w:szCs w:val="22"/>
        </w:rPr>
      </w:pPr>
      <w:r w:rsidRPr="003617A7">
        <w:rPr>
          <w:sz w:val="22"/>
          <w:szCs w:val="22"/>
        </w:rPr>
        <w:t>Following a number of representations, the Oldcourt junction is currently being reviewed. </w:t>
      </w:r>
    </w:p>
    <w:p w14:paraId="1482D0D4" w14:textId="77777777" w:rsidR="00DF226D" w:rsidRPr="003617A7" w:rsidRDefault="00B14E21">
      <w:pPr>
        <w:rPr>
          <w:sz w:val="22"/>
          <w:szCs w:val="22"/>
        </w:rPr>
      </w:pPr>
      <w:r w:rsidRPr="003617A7">
        <w:rPr>
          <w:sz w:val="22"/>
          <w:szCs w:val="22"/>
        </w:rPr>
        <w:t>The roads are constructed in line with current standards and emergency services had input when these standards were being drafted. The Assistant Chief Fire Officer from the Dublin Fire Brigade visit the site on the nearby Firhouse Road West during when that road was completed and reported that they had no difficulty with the design of that road. There are numerous examples of roads in the county and across the country which are less than 9 metres wide and emergency vehicles routinely navigate them.</w:t>
      </w:r>
    </w:p>
    <w:p w14:paraId="79922243" w14:textId="30F80624" w:rsidR="00DF226D" w:rsidRPr="003617A7" w:rsidRDefault="00133FC2">
      <w:pPr>
        <w:pStyle w:val="Heading3"/>
        <w:rPr>
          <w:sz w:val="22"/>
          <w:szCs w:val="22"/>
        </w:rPr>
      </w:pPr>
      <w:r w:rsidRPr="003617A7">
        <w:rPr>
          <w:rFonts w:eastAsia="Times New Roman" w:cs="Calibri"/>
          <w:b/>
          <w:bCs/>
          <w:sz w:val="22"/>
          <w:szCs w:val="22"/>
          <w:u w:val="single"/>
        </w:rPr>
        <w:t>RTFB/161/</w:t>
      </w:r>
      <w:r w:rsidR="00B14E21" w:rsidRPr="003617A7">
        <w:rPr>
          <w:b/>
          <w:sz w:val="22"/>
          <w:szCs w:val="22"/>
          <w:u w:val="single"/>
        </w:rPr>
        <w:t>Q5/0425 Item ID:86683</w:t>
      </w:r>
      <w:r w:rsidR="00C325C5" w:rsidRPr="003617A7">
        <w:rPr>
          <w:b/>
          <w:sz w:val="22"/>
          <w:szCs w:val="22"/>
          <w:u w:val="single"/>
        </w:rPr>
        <w:t xml:space="preserve"> – Street Signage </w:t>
      </w:r>
      <w:r w:rsidR="00B14E21" w:rsidRPr="003617A7">
        <w:rPr>
          <w:b/>
          <w:sz w:val="22"/>
          <w:szCs w:val="22"/>
          <w:u w:val="single"/>
        </w:rPr>
        <w:t>C</w:t>
      </w:r>
      <w:r w:rsidR="00C325C5" w:rsidRPr="003617A7">
        <w:rPr>
          <w:b/>
          <w:sz w:val="22"/>
          <w:szCs w:val="22"/>
          <w:u w:val="single"/>
        </w:rPr>
        <w:t>leaning</w:t>
      </w:r>
    </w:p>
    <w:p w14:paraId="76396EF4" w14:textId="77777777" w:rsidR="00DF226D" w:rsidRPr="003617A7" w:rsidRDefault="00B14E21">
      <w:pPr>
        <w:rPr>
          <w:sz w:val="22"/>
          <w:szCs w:val="22"/>
        </w:rPr>
      </w:pPr>
      <w:r w:rsidRPr="003617A7">
        <w:rPr>
          <w:sz w:val="22"/>
          <w:szCs w:val="22"/>
        </w:rPr>
        <w:t>Proposed by Councillor J. Sinnott</w:t>
      </w:r>
    </w:p>
    <w:p w14:paraId="14628858" w14:textId="77777777" w:rsidR="00DF226D" w:rsidRPr="003617A7" w:rsidRDefault="00B14E21">
      <w:pPr>
        <w:rPr>
          <w:sz w:val="22"/>
          <w:szCs w:val="22"/>
        </w:rPr>
      </w:pPr>
      <w:r w:rsidRPr="003617A7">
        <w:rPr>
          <w:sz w:val="22"/>
          <w:szCs w:val="22"/>
        </w:rPr>
        <w:t>To ask the manager to outline who is responsible for the cleaning of street signage across the Ward and if there is a process which determines when signage is cleaned.</w:t>
      </w:r>
    </w:p>
    <w:p w14:paraId="23155BA2" w14:textId="77777777" w:rsidR="00DF226D" w:rsidRPr="003617A7" w:rsidRDefault="00B14E21">
      <w:pPr>
        <w:rPr>
          <w:sz w:val="22"/>
          <w:szCs w:val="22"/>
        </w:rPr>
      </w:pPr>
      <w:r w:rsidRPr="003617A7">
        <w:rPr>
          <w:b/>
          <w:sz w:val="22"/>
          <w:szCs w:val="22"/>
        </w:rPr>
        <w:t>REPLY:</w:t>
      </w:r>
    </w:p>
    <w:p w14:paraId="05690A28" w14:textId="391F6953" w:rsidR="00DF226D" w:rsidRPr="003617A7" w:rsidRDefault="00B14E21">
      <w:pPr>
        <w:rPr>
          <w:sz w:val="22"/>
          <w:szCs w:val="22"/>
        </w:rPr>
      </w:pPr>
      <w:r w:rsidRPr="003617A7">
        <w:rPr>
          <w:sz w:val="22"/>
          <w:szCs w:val="22"/>
        </w:rPr>
        <w:t xml:space="preserve">Street signage cleaning is predominantly carried out by the Road Maintenance department. There is no programme for cleaning </w:t>
      </w:r>
      <w:r w:rsidR="001A6F24" w:rsidRPr="003617A7">
        <w:rPr>
          <w:sz w:val="22"/>
          <w:szCs w:val="22"/>
        </w:rPr>
        <w:t>sign,</w:t>
      </w:r>
      <w:r w:rsidRPr="003617A7">
        <w:rPr>
          <w:sz w:val="22"/>
          <w:szCs w:val="22"/>
        </w:rPr>
        <w:t xml:space="preserve"> but works are carried out as the need is identified.</w:t>
      </w:r>
    </w:p>
    <w:p w14:paraId="29B74BC4" w14:textId="61C508F0" w:rsidR="00DF226D" w:rsidRPr="003617A7" w:rsidRDefault="00B14E21">
      <w:pPr>
        <w:rPr>
          <w:sz w:val="22"/>
          <w:szCs w:val="22"/>
        </w:rPr>
      </w:pPr>
      <w:r w:rsidRPr="003617A7">
        <w:rPr>
          <w:sz w:val="22"/>
          <w:szCs w:val="22"/>
        </w:rPr>
        <w:t xml:space="preserve">If there is a particular issue of </w:t>
      </w:r>
      <w:r w:rsidR="001A6F24" w:rsidRPr="003617A7">
        <w:rPr>
          <w:sz w:val="22"/>
          <w:szCs w:val="22"/>
        </w:rPr>
        <w:t>concern,</w:t>
      </w:r>
      <w:r w:rsidRPr="003617A7">
        <w:rPr>
          <w:sz w:val="22"/>
          <w:szCs w:val="22"/>
        </w:rPr>
        <w:t xml:space="preserve"> please refer the location to us. </w:t>
      </w:r>
    </w:p>
    <w:p w14:paraId="77E2709F" w14:textId="688D43FA" w:rsidR="00DF226D" w:rsidRPr="003617A7" w:rsidRDefault="00133FC2">
      <w:pPr>
        <w:pStyle w:val="Heading3"/>
        <w:rPr>
          <w:sz w:val="22"/>
          <w:szCs w:val="22"/>
        </w:rPr>
      </w:pPr>
      <w:r w:rsidRPr="003617A7">
        <w:rPr>
          <w:rFonts w:eastAsia="Times New Roman" w:cs="Calibri"/>
          <w:b/>
          <w:bCs/>
          <w:sz w:val="22"/>
          <w:szCs w:val="22"/>
          <w:u w:val="single"/>
        </w:rPr>
        <w:t>RTFB/162/</w:t>
      </w:r>
      <w:r w:rsidR="00B14E21" w:rsidRPr="003617A7">
        <w:rPr>
          <w:b/>
          <w:sz w:val="22"/>
          <w:szCs w:val="22"/>
          <w:u w:val="single"/>
        </w:rPr>
        <w:t>H9/0425 Item ID:86673</w:t>
      </w:r>
      <w:r w:rsidR="009F398C">
        <w:rPr>
          <w:b/>
          <w:sz w:val="22"/>
          <w:szCs w:val="22"/>
          <w:u w:val="single"/>
        </w:rPr>
        <w:t xml:space="preserve"> </w:t>
      </w:r>
      <w:r w:rsidR="00AB13BA">
        <w:rPr>
          <w:b/>
          <w:sz w:val="22"/>
          <w:szCs w:val="22"/>
          <w:u w:val="single"/>
        </w:rPr>
        <w:t>- Proposed Declaration of Roads to be Public Roads</w:t>
      </w:r>
    </w:p>
    <w:p w14:paraId="4B3EF969" w14:textId="77777777" w:rsidR="00DF226D" w:rsidRPr="003617A7" w:rsidRDefault="00B14E21">
      <w:pPr>
        <w:rPr>
          <w:sz w:val="22"/>
          <w:szCs w:val="22"/>
        </w:rPr>
      </w:pPr>
      <w:r w:rsidRPr="003617A7">
        <w:rPr>
          <w:sz w:val="22"/>
          <w:szCs w:val="22"/>
        </w:rPr>
        <w:t>Proposed Declaration of Roads to be Public Roads (No Business)</w:t>
      </w:r>
    </w:p>
    <w:p w14:paraId="0B77DD0B" w14:textId="6B3E7100" w:rsidR="00DF226D" w:rsidRPr="003617A7" w:rsidRDefault="00133FC2" w:rsidP="00022D41">
      <w:pPr>
        <w:pStyle w:val="Heading3"/>
        <w:rPr>
          <w:sz w:val="22"/>
          <w:szCs w:val="22"/>
        </w:rPr>
      </w:pPr>
      <w:r w:rsidRPr="003617A7">
        <w:rPr>
          <w:rFonts w:eastAsia="Times New Roman" w:cs="Calibri"/>
          <w:b/>
          <w:bCs/>
          <w:sz w:val="22"/>
          <w:szCs w:val="22"/>
          <w:u w:val="single"/>
        </w:rPr>
        <w:t>RTFB/163/</w:t>
      </w:r>
      <w:r w:rsidR="00B14E21" w:rsidRPr="003617A7">
        <w:rPr>
          <w:b/>
          <w:sz w:val="22"/>
          <w:szCs w:val="22"/>
          <w:u w:val="single"/>
        </w:rPr>
        <w:t>H10/0425 Item ID:86671</w:t>
      </w:r>
      <w:r w:rsidR="001A6F24" w:rsidRPr="003617A7">
        <w:rPr>
          <w:b/>
          <w:sz w:val="22"/>
          <w:szCs w:val="22"/>
          <w:u w:val="single"/>
        </w:rPr>
        <w:t xml:space="preserve"> – New Works </w:t>
      </w:r>
    </w:p>
    <w:p w14:paraId="10679BA8" w14:textId="77777777" w:rsidR="00DF226D" w:rsidRPr="003617A7" w:rsidRDefault="00B14E21">
      <w:pPr>
        <w:rPr>
          <w:sz w:val="22"/>
          <w:szCs w:val="22"/>
        </w:rPr>
      </w:pPr>
      <w:r w:rsidRPr="003617A7">
        <w:rPr>
          <w:sz w:val="22"/>
          <w:szCs w:val="22"/>
        </w:rPr>
        <w:t>New Works (No Business)</w:t>
      </w:r>
    </w:p>
    <w:p w14:paraId="71CB3965" w14:textId="6E86AD56" w:rsidR="00DF226D" w:rsidRPr="003617A7" w:rsidRDefault="00133FC2">
      <w:pPr>
        <w:pStyle w:val="Heading3"/>
        <w:rPr>
          <w:sz w:val="22"/>
          <w:szCs w:val="22"/>
        </w:rPr>
      </w:pPr>
      <w:r w:rsidRPr="003617A7">
        <w:rPr>
          <w:rFonts w:eastAsia="Times New Roman" w:cs="Calibri"/>
          <w:b/>
          <w:bCs/>
          <w:sz w:val="22"/>
          <w:szCs w:val="22"/>
          <w:u w:val="single"/>
        </w:rPr>
        <w:t>RTFB/164/</w:t>
      </w:r>
      <w:r w:rsidR="00B14E21" w:rsidRPr="003617A7">
        <w:rPr>
          <w:b/>
          <w:sz w:val="22"/>
          <w:szCs w:val="22"/>
          <w:u w:val="single"/>
        </w:rPr>
        <w:t>C7/0425 Item ID:86658</w:t>
      </w:r>
      <w:r w:rsidR="001A6F24" w:rsidRPr="003617A7">
        <w:rPr>
          <w:b/>
          <w:sz w:val="22"/>
          <w:szCs w:val="22"/>
          <w:u w:val="single"/>
        </w:rPr>
        <w:t xml:space="preserve"> – Correspondence </w:t>
      </w:r>
    </w:p>
    <w:p w14:paraId="08BC6DAA" w14:textId="77777777" w:rsidR="00DF226D" w:rsidRPr="003617A7" w:rsidRDefault="00B14E21">
      <w:pPr>
        <w:rPr>
          <w:sz w:val="22"/>
          <w:szCs w:val="22"/>
        </w:rPr>
      </w:pPr>
      <w:r w:rsidRPr="003617A7">
        <w:rPr>
          <w:sz w:val="22"/>
          <w:szCs w:val="22"/>
        </w:rPr>
        <w:t>Correspondence (No Business)</w:t>
      </w:r>
    </w:p>
    <w:p w14:paraId="3FC7D3A5" w14:textId="728C2597" w:rsidR="00DF226D" w:rsidRPr="003617A7" w:rsidRDefault="00133FC2">
      <w:pPr>
        <w:pStyle w:val="Heading3"/>
        <w:rPr>
          <w:sz w:val="22"/>
          <w:szCs w:val="22"/>
        </w:rPr>
      </w:pPr>
      <w:r w:rsidRPr="003617A7">
        <w:rPr>
          <w:rFonts w:eastAsia="Times New Roman" w:cs="Calibri"/>
          <w:b/>
          <w:bCs/>
          <w:sz w:val="22"/>
          <w:szCs w:val="22"/>
          <w:u w:val="single"/>
        </w:rPr>
        <w:t>RTFB/165/</w:t>
      </w:r>
      <w:r w:rsidR="00B14E21" w:rsidRPr="003617A7">
        <w:rPr>
          <w:b/>
          <w:sz w:val="22"/>
          <w:szCs w:val="22"/>
          <w:u w:val="single"/>
        </w:rPr>
        <w:t>M7/0425 Item ID:86712</w:t>
      </w:r>
      <w:r w:rsidR="00C325C5" w:rsidRPr="003617A7">
        <w:rPr>
          <w:b/>
          <w:sz w:val="22"/>
          <w:szCs w:val="22"/>
          <w:u w:val="single"/>
        </w:rPr>
        <w:t xml:space="preserve"> – Fencing </w:t>
      </w:r>
      <w:r w:rsidR="008D60A7" w:rsidRPr="003617A7">
        <w:rPr>
          <w:b/>
          <w:sz w:val="22"/>
          <w:szCs w:val="22"/>
          <w:u w:val="single"/>
        </w:rPr>
        <w:t>P</w:t>
      </w:r>
      <w:r w:rsidR="00C325C5" w:rsidRPr="003617A7">
        <w:rPr>
          <w:b/>
          <w:sz w:val="22"/>
          <w:szCs w:val="22"/>
          <w:u w:val="single"/>
        </w:rPr>
        <w:t xml:space="preserve">lay </w:t>
      </w:r>
      <w:r w:rsidR="008D60A7" w:rsidRPr="003617A7">
        <w:rPr>
          <w:b/>
          <w:sz w:val="22"/>
          <w:szCs w:val="22"/>
          <w:u w:val="single"/>
        </w:rPr>
        <w:t>A</w:t>
      </w:r>
      <w:r w:rsidR="00C325C5" w:rsidRPr="003617A7">
        <w:rPr>
          <w:b/>
          <w:sz w:val="22"/>
          <w:szCs w:val="22"/>
          <w:u w:val="single"/>
        </w:rPr>
        <w:t>rea Anne Devlin Park</w:t>
      </w:r>
    </w:p>
    <w:p w14:paraId="700F4651" w14:textId="53DA3CB6" w:rsidR="00DF226D" w:rsidRPr="003617A7" w:rsidRDefault="00B14E21">
      <w:pPr>
        <w:rPr>
          <w:sz w:val="22"/>
          <w:szCs w:val="22"/>
        </w:rPr>
      </w:pPr>
      <w:r w:rsidRPr="003617A7">
        <w:rPr>
          <w:sz w:val="22"/>
          <w:szCs w:val="22"/>
        </w:rPr>
        <w:t>Proposed by Councillor P. Cosgrave</w:t>
      </w:r>
      <w:r w:rsidR="001A6F24" w:rsidRPr="003617A7">
        <w:rPr>
          <w:sz w:val="22"/>
          <w:szCs w:val="22"/>
        </w:rPr>
        <w:t>, Seconded by Councillor E</w:t>
      </w:r>
      <w:r w:rsidR="003C56F3" w:rsidRPr="003617A7">
        <w:rPr>
          <w:sz w:val="22"/>
          <w:szCs w:val="22"/>
        </w:rPr>
        <w:t>.</w:t>
      </w:r>
      <w:r w:rsidR="001A6F24" w:rsidRPr="003617A7">
        <w:rPr>
          <w:sz w:val="22"/>
          <w:szCs w:val="22"/>
        </w:rPr>
        <w:t xml:space="preserve"> Murphy </w:t>
      </w:r>
    </w:p>
    <w:p w14:paraId="1509886A" w14:textId="13E1F0D6" w:rsidR="00DF226D" w:rsidRPr="003617A7" w:rsidRDefault="00B14E21">
      <w:pPr>
        <w:rPr>
          <w:sz w:val="22"/>
          <w:szCs w:val="22"/>
        </w:rPr>
      </w:pPr>
      <w:r w:rsidRPr="003617A7">
        <w:rPr>
          <w:sz w:val="22"/>
          <w:szCs w:val="22"/>
        </w:rPr>
        <w:t xml:space="preserve">That this Council provide fencing and hedge along the green area of the new play area at Rosemount, Marian Road /Ballyroan Road and Anne Devlin </w:t>
      </w:r>
      <w:r w:rsidR="001A6F24" w:rsidRPr="003617A7">
        <w:rPr>
          <w:sz w:val="22"/>
          <w:szCs w:val="22"/>
        </w:rPr>
        <w:t>Park.</w:t>
      </w:r>
      <w:r w:rsidRPr="003617A7">
        <w:rPr>
          <w:sz w:val="22"/>
          <w:szCs w:val="22"/>
        </w:rPr>
        <w:t xml:space="preserve"> Residents are fearful that children playing there might be in danger of the traffic on these roads. Fencing like that at proposed seating area outside the Super Value shop would be good.</w:t>
      </w:r>
    </w:p>
    <w:p w14:paraId="29C30F12" w14:textId="04560DE4" w:rsidR="00DF226D" w:rsidRPr="003617A7" w:rsidRDefault="001A6F24">
      <w:pPr>
        <w:rPr>
          <w:b/>
          <w:bCs/>
          <w:sz w:val="22"/>
          <w:szCs w:val="22"/>
        </w:rPr>
      </w:pPr>
      <w:r w:rsidRPr="003617A7">
        <w:rPr>
          <w:b/>
          <w:bCs/>
          <w:sz w:val="22"/>
          <w:szCs w:val="22"/>
        </w:rPr>
        <w:t xml:space="preserve">The following report from the Chief Executive was read: </w:t>
      </w:r>
      <w:r w:rsidR="00B14E21" w:rsidRPr="003617A7">
        <w:rPr>
          <w:b/>
          <w:bCs/>
          <w:sz w:val="22"/>
          <w:szCs w:val="22"/>
        </w:rPr>
        <w:t> </w:t>
      </w:r>
    </w:p>
    <w:p w14:paraId="372B52CE" w14:textId="21155A54" w:rsidR="00DF226D" w:rsidRPr="003617A7" w:rsidRDefault="00B14E21">
      <w:pPr>
        <w:rPr>
          <w:sz w:val="22"/>
          <w:szCs w:val="22"/>
        </w:rPr>
      </w:pPr>
      <w:r w:rsidRPr="003617A7">
        <w:rPr>
          <w:sz w:val="22"/>
          <w:szCs w:val="22"/>
        </w:rPr>
        <w:t xml:space="preserve">There will be a stage 3 road safety audit carried out as part of the scheme </w:t>
      </w:r>
      <w:r w:rsidR="001A6F24" w:rsidRPr="003617A7">
        <w:rPr>
          <w:sz w:val="22"/>
          <w:szCs w:val="22"/>
        </w:rPr>
        <w:t>completion,</w:t>
      </w:r>
      <w:r w:rsidRPr="003617A7">
        <w:rPr>
          <w:sz w:val="22"/>
          <w:szCs w:val="22"/>
        </w:rPr>
        <w:t xml:space="preserve"> and we will ensure that the play feature area is incorporated into this. This audit will determine if any further measures are required.</w:t>
      </w:r>
    </w:p>
    <w:p w14:paraId="1BF47CD4" w14:textId="7B895062" w:rsidR="001A6F24" w:rsidRPr="003617A7" w:rsidRDefault="001A6F24">
      <w:pPr>
        <w:rPr>
          <w:sz w:val="22"/>
          <w:szCs w:val="22"/>
        </w:rPr>
      </w:pPr>
      <w:r w:rsidRPr="003617A7">
        <w:rPr>
          <w:sz w:val="22"/>
          <w:szCs w:val="22"/>
        </w:rPr>
        <w:lastRenderedPageBreak/>
        <w:t xml:space="preserve">Following Contributions from Councillors P Cosgrave, D McManus, E Murphy, L McCrave, R McMahon, and Y Collins, Gary Walsh Senior Engineer </w:t>
      </w:r>
      <w:r w:rsidR="00DC07C1" w:rsidRPr="003617A7">
        <w:rPr>
          <w:sz w:val="22"/>
          <w:szCs w:val="22"/>
        </w:rPr>
        <w:t>Responded</w:t>
      </w:r>
      <w:r w:rsidRPr="003617A7">
        <w:rPr>
          <w:sz w:val="22"/>
          <w:szCs w:val="22"/>
        </w:rPr>
        <w:t xml:space="preserve"> to queries raised </w:t>
      </w:r>
      <w:r w:rsidR="00F41A37" w:rsidRPr="003617A7">
        <w:rPr>
          <w:sz w:val="22"/>
          <w:szCs w:val="22"/>
        </w:rPr>
        <w:t xml:space="preserve">and the </w:t>
      </w:r>
      <w:r w:rsidR="008D60A7" w:rsidRPr="003617A7">
        <w:rPr>
          <w:sz w:val="22"/>
          <w:szCs w:val="22"/>
        </w:rPr>
        <w:t>M</w:t>
      </w:r>
      <w:r w:rsidR="00F41A37" w:rsidRPr="003617A7">
        <w:rPr>
          <w:sz w:val="22"/>
          <w:szCs w:val="22"/>
        </w:rPr>
        <w:t xml:space="preserve">otion was </w:t>
      </w:r>
      <w:r w:rsidR="00F41A37" w:rsidRPr="003617A7">
        <w:rPr>
          <w:b/>
          <w:bCs/>
          <w:sz w:val="22"/>
          <w:szCs w:val="22"/>
        </w:rPr>
        <w:t>Agreed.</w:t>
      </w:r>
    </w:p>
    <w:p w14:paraId="14147FC1" w14:textId="2AF395CD" w:rsidR="00DF226D" w:rsidRPr="003617A7" w:rsidRDefault="00133FC2">
      <w:pPr>
        <w:pStyle w:val="Heading3"/>
        <w:rPr>
          <w:sz w:val="22"/>
          <w:szCs w:val="22"/>
        </w:rPr>
      </w:pPr>
      <w:r w:rsidRPr="003617A7">
        <w:rPr>
          <w:rFonts w:eastAsia="Times New Roman" w:cs="Calibri"/>
          <w:b/>
          <w:bCs/>
          <w:sz w:val="22"/>
          <w:szCs w:val="22"/>
          <w:u w:val="single"/>
        </w:rPr>
        <w:t>RTFB/166/</w:t>
      </w:r>
      <w:r w:rsidR="00B14E21" w:rsidRPr="003617A7">
        <w:rPr>
          <w:b/>
          <w:sz w:val="22"/>
          <w:szCs w:val="22"/>
          <w:u w:val="single"/>
        </w:rPr>
        <w:t>M8/0425 Item ID:86713</w:t>
      </w:r>
      <w:r w:rsidR="00C325C5" w:rsidRPr="003617A7">
        <w:rPr>
          <w:b/>
          <w:sz w:val="22"/>
          <w:szCs w:val="22"/>
          <w:u w:val="single"/>
        </w:rPr>
        <w:t xml:space="preserve"> – Road </w:t>
      </w:r>
      <w:r w:rsidR="00B14E21" w:rsidRPr="003617A7">
        <w:rPr>
          <w:b/>
          <w:sz w:val="22"/>
          <w:szCs w:val="22"/>
          <w:u w:val="single"/>
        </w:rPr>
        <w:t>S</w:t>
      </w:r>
      <w:r w:rsidR="00C325C5" w:rsidRPr="003617A7">
        <w:rPr>
          <w:b/>
          <w:sz w:val="22"/>
          <w:szCs w:val="22"/>
          <w:u w:val="single"/>
        </w:rPr>
        <w:t>afety Audit Anne Devlin Park</w:t>
      </w:r>
    </w:p>
    <w:p w14:paraId="7175DD8F" w14:textId="346337AD" w:rsidR="00DF226D" w:rsidRPr="003617A7" w:rsidRDefault="00B14E21">
      <w:pPr>
        <w:rPr>
          <w:sz w:val="22"/>
          <w:szCs w:val="22"/>
        </w:rPr>
      </w:pPr>
      <w:r w:rsidRPr="003617A7">
        <w:rPr>
          <w:sz w:val="22"/>
          <w:szCs w:val="22"/>
        </w:rPr>
        <w:t>Proposed by Councillor Y. Collins</w:t>
      </w:r>
      <w:r w:rsidR="00F41A37" w:rsidRPr="003617A7">
        <w:rPr>
          <w:sz w:val="22"/>
          <w:szCs w:val="22"/>
        </w:rPr>
        <w:t>, Seconded by Councillor R</w:t>
      </w:r>
      <w:r w:rsidR="00DC07C1" w:rsidRPr="003617A7">
        <w:rPr>
          <w:sz w:val="22"/>
          <w:szCs w:val="22"/>
        </w:rPr>
        <w:t>.</w:t>
      </w:r>
      <w:r w:rsidR="00F41A37" w:rsidRPr="003617A7">
        <w:rPr>
          <w:sz w:val="22"/>
          <w:szCs w:val="22"/>
        </w:rPr>
        <w:t xml:space="preserve"> McMahon </w:t>
      </w:r>
    </w:p>
    <w:p w14:paraId="51C1BDF8" w14:textId="77777777" w:rsidR="00DF226D" w:rsidRPr="003617A7" w:rsidRDefault="00B14E21">
      <w:pPr>
        <w:rPr>
          <w:sz w:val="22"/>
          <w:szCs w:val="22"/>
        </w:rPr>
      </w:pPr>
      <w:r w:rsidRPr="003617A7">
        <w:rPr>
          <w:sz w:val="22"/>
          <w:szCs w:val="22"/>
        </w:rPr>
        <w:t>That this Council conducts a Road Safety audit with respect to the new play area between Anne Devlin Park and Ballyroan Road, that it monitors the area for Anti-Social behaviour going forward and it continues to liaise with the nearby homeowners to address their concerns</w:t>
      </w:r>
    </w:p>
    <w:p w14:paraId="6E8719F8" w14:textId="283AE045" w:rsidR="00F41A37" w:rsidRPr="003617A7" w:rsidRDefault="00F41A37">
      <w:pPr>
        <w:rPr>
          <w:b/>
          <w:bCs/>
          <w:sz w:val="22"/>
          <w:szCs w:val="22"/>
        </w:rPr>
      </w:pPr>
      <w:r w:rsidRPr="003617A7">
        <w:rPr>
          <w:b/>
          <w:bCs/>
          <w:sz w:val="22"/>
          <w:szCs w:val="22"/>
        </w:rPr>
        <w:t xml:space="preserve">The following report from the Chief Executive was read: </w:t>
      </w:r>
    </w:p>
    <w:p w14:paraId="274B894A" w14:textId="1277CE7B" w:rsidR="00DF226D" w:rsidRPr="003617A7" w:rsidRDefault="00B14E21">
      <w:pPr>
        <w:rPr>
          <w:sz w:val="22"/>
          <w:szCs w:val="22"/>
        </w:rPr>
      </w:pPr>
      <w:r w:rsidRPr="003617A7">
        <w:rPr>
          <w:sz w:val="22"/>
          <w:szCs w:val="22"/>
        </w:rPr>
        <w:t xml:space="preserve">There will be a stage 3 road safety audit carried out as part of the scheme </w:t>
      </w:r>
      <w:r w:rsidR="00F41A37" w:rsidRPr="003617A7">
        <w:rPr>
          <w:sz w:val="22"/>
          <w:szCs w:val="22"/>
        </w:rPr>
        <w:t>completion,</w:t>
      </w:r>
      <w:r w:rsidRPr="003617A7">
        <w:rPr>
          <w:sz w:val="22"/>
          <w:szCs w:val="22"/>
        </w:rPr>
        <w:t xml:space="preserve"> and we will ensure that the play feature area is incorporated into this. This audit will determine if any further measures are required.</w:t>
      </w:r>
    </w:p>
    <w:p w14:paraId="17DE9D99" w14:textId="77777777" w:rsidR="00DF226D" w:rsidRPr="003617A7" w:rsidRDefault="00B14E21">
      <w:pPr>
        <w:rPr>
          <w:sz w:val="22"/>
          <w:szCs w:val="22"/>
        </w:rPr>
      </w:pPr>
      <w:r w:rsidRPr="003617A7">
        <w:rPr>
          <w:sz w:val="22"/>
          <w:szCs w:val="22"/>
        </w:rPr>
        <w:t>We are engaging with local residents to ensure there are no negative impacts by this new amenity </w:t>
      </w:r>
    </w:p>
    <w:p w14:paraId="3AB1A1C4" w14:textId="7D3A90F0" w:rsidR="00F41A37" w:rsidRPr="003617A7" w:rsidRDefault="00F41A37">
      <w:pPr>
        <w:rPr>
          <w:sz w:val="22"/>
          <w:szCs w:val="22"/>
        </w:rPr>
      </w:pPr>
      <w:r w:rsidRPr="003617A7">
        <w:rPr>
          <w:sz w:val="22"/>
          <w:szCs w:val="22"/>
        </w:rPr>
        <w:t xml:space="preserve">Following Contributions from Councillors Y Collins, E Murphy, P Cosgrave, L McCrave, P Kearns, and R McMahon, Gary Walsh Senior Engineer </w:t>
      </w:r>
      <w:r w:rsidR="00DC07C1" w:rsidRPr="003617A7">
        <w:rPr>
          <w:sz w:val="22"/>
          <w:szCs w:val="22"/>
        </w:rPr>
        <w:t>R</w:t>
      </w:r>
      <w:r w:rsidRPr="003617A7">
        <w:rPr>
          <w:sz w:val="22"/>
          <w:szCs w:val="22"/>
        </w:rPr>
        <w:t xml:space="preserve">esponded to queries raised and the </w:t>
      </w:r>
      <w:r w:rsidR="00DC07C1" w:rsidRPr="003617A7">
        <w:rPr>
          <w:sz w:val="22"/>
          <w:szCs w:val="22"/>
        </w:rPr>
        <w:t>M</w:t>
      </w:r>
      <w:r w:rsidRPr="003617A7">
        <w:rPr>
          <w:sz w:val="22"/>
          <w:szCs w:val="22"/>
        </w:rPr>
        <w:t xml:space="preserve">otion was </w:t>
      </w:r>
      <w:r w:rsidRPr="003617A7">
        <w:rPr>
          <w:b/>
          <w:bCs/>
          <w:sz w:val="22"/>
          <w:szCs w:val="22"/>
        </w:rPr>
        <w:t>Agreed.</w:t>
      </w:r>
    </w:p>
    <w:p w14:paraId="5250B585" w14:textId="37929D71" w:rsidR="00DF226D" w:rsidRPr="003617A7" w:rsidRDefault="00133FC2">
      <w:pPr>
        <w:pStyle w:val="Heading3"/>
        <w:rPr>
          <w:sz w:val="22"/>
          <w:szCs w:val="22"/>
        </w:rPr>
      </w:pPr>
      <w:r w:rsidRPr="003617A7">
        <w:rPr>
          <w:rFonts w:eastAsia="Times New Roman" w:cs="Calibri"/>
          <w:b/>
          <w:bCs/>
          <w:sz w:val="22"/>
          <w:szCs w:val="22"/>
          <w:u w:val="single"/>
        </w:rPr>
        <w:t>RTFB/167/</w:t>
      </w:r>
      <w:r w:rsidR="00B14E21" w:rsidRPr="003617A7">
        <w:rPr>
          <w:b/>
          <w:sz w:val="22"/>
          <w:szCs w:val="22"/>
          <w:u w:val="single"/>
        </w:rPr>
        <w:t>M9/0425 Item ID:86741</w:t>
      </w:r>
      <w:r w:rsidR="00C325C5" w:rsidRPr="003617A7">
        <w:rPr>
          <w:b/>
          <w:sz w:val="22"/>
          <w:szCs w:val="22"/>
          <w:u w:val="single"/>
        </w:rPr>
        <w:t xml:space="preserve"> – Audible Signal </w:t>
      </w:r>
      <w:r w:rsidR="00B14E21" w:rsidRPr="003617A7">
        <w:rPr>
          <w:b/>
          <w:sz w:val="22"/>
          <w:szCs w:val="22"/>
          <w:u w:val="single"/>
        </w:rPr>
        <w:t>I</w:t>
      </w:r>
      <w:r w:rsidR="00C325C5" w:rsidRPr="003617A7">
        <w:rPr>
          <w:b/>
          <w:sz w:val="22"/>
          <w:szCs w:val="22"/>
          <w:u w:val="single"/>
        </w:rPr>
        <w:t>mprovements</w:t>
      </w:r>
    </w:p>
    <w:p w14:paraId="7D509F55" w14:textId="6614921C" w:rsidR="00DF226D" w:rsidRPr="003617A7" w:rsidRDefault="00B14E21">
      <w:pPr>
        <w:rPr>
          <w:sz w:val="22"/>
          <w:szCs w:val="22"/>
        </w:rPr>
      </w:pPr>
      <w:r w:rsidRPr="003617A7">
        <w:rPr>
          <w:sz w:val="22"/>
          <w:szCs w:val="22"/>
        </w:rPr>
        <w:t>Proposed by Councillor Y. Collins</w:t>
      </w:r>
      <w:r w:rsidR="00F41A37" w:rsidRPr="003617A7">
        <w:rPr>
          <w:sz w:val="22"/>
          <w:szCs w:val="22"/>
        </w:rPr>
        <w:t>, Seconded by Councillor L</w:t>
      </w:r>
      <w:r w:rsidR="00DC07C1" w:rsidRPr="003617A7">
        <w:rPr>
          <w:sz w:val="22"/>
          <w:szCs w:val="22"/>
        </w:rPr>
        <w:t>.</w:t>
      </w:r>
      <w:r w:rsidR="00F41A37" w:rsidRPr="003617A7">
        <w:rPr>
          <w:sz w:val="22"/>
          <w:szCs w:val="22"/>
        </w:rPr>
        <w:t xml:space="preserve"> McCrave</w:t>
      </w:r>
    </w:p>
    <w:p w14:paraId="18FD6EED" w14:textId="77777777" w:rsidR="00DF226D" w:rsidRPr="003617A7" w:rsidRDefault="00B14E21">
      <w:pPr>
        <w:rPr>
          <w:sz w:val="22"/>
          <w:szCs w:val="22"/>
        </w:rPr>
      </w:pPr>
      <w:r w:rsidRPr="003617A7">
        <w:rPr>
          <w:sz w:val="22"/>
          <w:szCs w:val="22"/>
        </w:rPr>
        <w:t>That this Council increases the volume of the audible signal on all parts of the pedestrian crossing from the Yellow House to the Church of the Annunciation, Rathfarnham and the crossing to Rathfarnham Castle Park. As things stand, the low volume of the audible signal on all parts of this crossing makes it virtually impossible for someone who is blind or severely vision impaired to use this crossing independently as they cannot "identify the walk signal" if there is even slight ambient noise, and the low volume of the audible signals on the other side make it impossible to maintain alignment while crossing.</w:t>
      </w:r>
    </w:p>
    <w:p w14:paraId="4F4B6ADC" w14:textId="77777777" w:rsidR="00F41A37" w:rsidRPr="003617A7" w:rsidRDefault="00F41A37">
      <w:pPr>
        <w:rPr>
          <w:b/>
          <w:bCs/>
          <w:sz w:val="22"/>
          <w:szCs w:val="22"/>
        </w:rPr>
      </w:pPr>
      <w:r w:rsidRPr="003617A7">
        <w:rPr>
          <w:b/>
          <w:bCs/>
          <w:sz w:val="22"/>
          <w:szCs w:val="22"/>
        </w:rPr>
        <w:t xml:space="preserve">The following report from the Chief Executive was read: </w:t>
      </w:r>
    </w:p>
    <w:p w14:paraId="7021A524" w14:textId="76EBCE04" w:rsidR="00DF226D" w:rsidRPr="003617A7" w:rsidRDefault="00B14E21">
      <w:pPr>
        <w:rPr>
          <w:sz w:val="22"/>
          <w:szCs w:val="22"/>
        </w:rPr>
      </w:pPr>
      <w:r w:rsidRPr="003617A7">
        <w:rPr>
          <w:sz w:val="22"/>
          <w:szCs w:val="22"/>
        </w:rPr>
        <w:t>Following concerns raised regarding the low volume of audible signals at the pedestrian crossings from the Yellow House to the Church of the Annunciation, Rathfarnham, and the crossing to Rathfarnham Castle Park, South Dublin County Council arranged for an inspection and adjustment of the signal volume.</w:t>
      </w:r>
    </w:p>
    <w:p w14:paraId="55C9395B" w14:textId="77777777" w:rsidR="00DF226D" w:rsidRPr="003617A7" w:rsidRDefault="00B14E21">
      <w:pPr>
        <w:rPr>
          <w:sz w:val="22"/>
          <w:szCs w:val="22"/>
        </w:rPr>
      </w:pPr>
      <w:r w:rsidRPr="003617A7">
        <w:rPr>
          <w:b/>
          <w:sz w:val="22"/>
          <w:szCs w:val="22"/>
        </w:rPr>
        <w:t>Works Completed:</w:t>
      </w:r>
      <w:r w:rsidRPr="003617A7">
        <w:rPr>
          <w:sz w:val="22"/>
          <w:szCs w:val="22"/>
        </w:rPr>
        <w:br/>
        <w:t>Our traffic light maintenance contractor has visited the site and increased the volume of all push button units (PBUs). This adjustment ensures that the audible signals are now sufficiently loud to be identified and followed, even in the presence of ambient noise.</w:t>
      </w:r>
    </w:p>
    <w:p w14:paraId="23AA4BD3" w14:textId="77777777" w:rsidR="00DF226D" w:rsidRPr="003617A7" w:rsidRDefault="00B14E21">
      <w:pPr>
        <w:rPr>
          <w:sz w:val="22"/>
          <w:szCs w:val="22"/>
        </w:rPr>
      </w:pPr>
      <w:r w:rsidRPr="003617A7">
        <w:rPr>
          <w:b/>
          <w:sz w:val="22"/>
          <w:szCs w:val="22"/>
        </w:rPr>
        <w:t>Outcome and Accessibility Improvements:</w:t>
      </w:r>
      <w:r w:rsidRPr="003617A7">
        <w:rPr>
          <w:sz w:val="22"/>
          <w:szCs w:val="22"/>
        </w:rPr>
        <w:br/>
        <w:t>This improvement enhances the accessibility and usability of these crossings for individuals with vision impairments, enabling safer and more independent navigation of the area.</w:t>
      </w:r>
    </w:p>
    <w:p w14:paraId="572BA97B" w14:textId="77777777" w:rsidR="00DF226D" w:rsidRPr="003617A7" w:rsidRDefault="00B14E21">
      <w:pPr>
        <w:rPr>
          <w:sz w:val="22"/>
          <w:szCs w:val="22"/>
        </w:rPr>
      </w:pPr>
      <w:r w:rsidRPr="003617A7">
        <w:rPr>
          <w:b/>
          <w:sz w:val="22"/>
          <w:szCs w:val="22"/>
        </w:rPr>
        <w:lastRenderedPageBreak/>
        <w:t>Reporting Issues:</w:t>
      </w:r>
      <w:r w:rsidRPr="003617A7">
        <w:rPr>
          <w:sz w:val="22"/>
          <w:szCs w:val="22"/>
        </w:rPr>
        <w:br/>
        <w:t xml:space="preserve">Any issues with traffic lights can be reported to </w:t>
      </w:r>
      <w:r w:rsidRPr="003617A7">
        <w:rPr>
          <w:b/>
          <w:sz w:val="22"/>
          <w:szCs w:val="22"/>
        </w:rPr>
        <w:t>tmc@sdublincoco.ie</w:t>
      </w:r>
      <w:r w:rsidRPr="003617A7">
        <w:rPr>
          <w:sz w:val="22"/>
          <w:szCs w:val="22"/>
        </w:rPr>
        <w:t xml:space="preserve"> for a quick response to faults or further adjustments if required.</w:t>
      </w:r>
    </w:p>
    <w:p w14:paraId="4111A6A1" w14:textId="77777777" w:rsidR="00DF226D" w:rsidRPr="003617A7" w:rsidRDefault="00B14E21">
      <w:pPr>
        <w:rPr>
          <w:sz w:val="22"/>
          <w:szCs w:val="22"/>
        </w:rPr>
      </w:pPr>
      <w:r w:rsidRPr="003617A7">
        <w:rPr>
          <w:b/>
          <w:sz w:val="22"/>
          <w:szCs w:val="22"/>
        </w:rPr>
        <w:t>Conclusion:</w:t>
      </w:r>
      <w:r w:rsidRPr="003617A7">
        <w:rPr>
          <w:sz w:val="22"/>
          <w:szCs w:val="22"/>
        </w:rPr>
        <w:br/>
        <w:t>The adjustments made should significantly improve the functionality of the crossings for all users, particularly those with vision impairments. South Dublin County Council remains committed to ensuring safe and accessible pedestrian infrastructure for all.</w:t>
      </w:r>
    </w:p>
    <w:p w14:paraId="4E3EA6A6" w14:textId="476BD70A" w:rsidR="00F41A37" w:rsidRPr="003617A7" w:rsidRDefault="00F41A37">
      <w:pPr>
        <w:rPr>
          <w:sz w:val="22"/>
          <w:szCs w:val="22"/>
        </w:rPr>
      </w:pPr>
      <w:r w:rsidRPr="003617A7">
        <w:rPr>
          <w:sz w:val="22"/>
          <w:szCs w:val="22"/>
        </w:rPr>
        <w:t xml:space="preserve">Following Contributions from Councillors Y Collins, L McCrave and E Murphy, John Joe Hegarty Senior Engineer </w:t>
      </w:r>
      <w:r w:rsidR="00CD569A" w:rsidRPr="003617A7">
        <w:rPr>
          <w:sz w:val="22"/>
          <w:szCs w:val="22"/>
        </w:rPr>
        <w:t>R</w:t>
      </w:r>
      <w:r w:rsidRPr="003617A7">
        <w:rPr>
          <w:sz w:val="22"/>
          <w:szCs w:val="22"/>
        </w:rPr>
        <w:t xml:space="preserve">esponded to queries raised and the motion was </w:t>
      </w:r>
      <w:r w:rsidRPr="003617A7">
        <w:rPr>
          <w:b/>
          <w:bCs/>
          <w:sz w:val="22"/>
          <w:szCs w:val="22"/>
        </w:rPr>
        <w:t>Agreed.</w:t>
      </w:r>
      <w:r w:rsidRPr="003617A7">
        <w:rPr>
          <w:sz w:val="22"/>
          <w:szCs w:val="22"/>
        </w:rPr>
        <w:t xml:space="preserve"> </w:t>
      </w:r>
    </w:p>
    <w:p w14:paraId="5D324B40" w14:textId="09DDB432" w:rsidR="00DF226D" w:rsidRPr="003617A7" w:rsidRDefault="00B14E21" w:rsidP="00022D41">
      <w:pPr>
        <w:pStyle w:val="Heading2"/>
        <w:jc w:val="center"/>
        <w:rPr>
          <w:b/>
          <w:bCs/>
          <w:sz w:val="28"/>
          <w:szCs w:val="28"/>
        </w:rPr>
      </w:pPr>
      <w:r w:rsidRPr="003617A7">
        <w:rPr>
          <w:b/>
          <w:bCs/>
          <w:sz w:val="28"/>
          <w:szCs w:val="28"/>
        </w:rPr>
        <w:t xml:space="preserve">Libraries </w:t>
      </w:r>
      <w:r w:rsidR="00022D41" w:rsidRPr="003617A7">
        <w:rPr>
          <w:b/>
          <w:bCs/>
          <w:sz w:val="28"/>
          <w:szCs w:val="28"/>
        </w:rPr>
        <w:t>&amp;</w:t>
      </w:r>
      <w:r w:rsidRPr="003617A7">
        <w:rPr>
          <w:b/>
          <w:bCs/>
          <w:sz w:val="28"/>
          <w:szCs w:val="28"/>
        </w:rPr>
        <w:t xml:space="preserve"> Arts</w:t>
      </w:r>
    </w:p>
    <w:p w14:paraId="6D7DAB24" w14:textId="2EB4AA94" w:rsidR="00DF226D" w:rsidRPr="003617A7" w:rsidRDefault="00133FC2">
      <w:pPr>
        <w:pStyle w:val="Heading3"/>
        <w:rPr>
          <w:sz w:val="22"/>
          <w:szCs w:val="22"/>
        </w:rPr>
      </w:pPr>
      <w:r w:rsidRPr="003617A7">
        <w:rPr>
          <w:rFonts w:eastAsia="Times New Roman" w:cs="Calibri"/>
          <w:b/>
          <w:bCs/>
          <w:sz w:val="22"/>
          <w:szCs w:val="22"/>
          <w:u w:val="single"/>
        </w:rPr>
        <w:t>RTFB/168/</w:t>
      </w:r>
      <w:r w:rsidR="00B14E21" w:rsidRPr="003617A7">
        <w:rPr>
          <w:b/>
          <w:sz w:val="22"/>
          <w:szCs w:val="22"/>
          <w:u w:val="single"/>
        </w:rPr>
        <w:t>Q6/0425 Item ID:86751</w:t>
      </w:r>
      <w:r w:rsidR="00C325C5" w:rsidRPr="003617A7">
        <w:rPr>
          <w:b/>
          <w:sz w:val="22"/>
          <w:szCs w:val="22"/>
          <w:u w:val="single"/>
        </w:rPr>
        <w:t xml:space="preserve"> – Public Water Fountain</w:t>
      </w:r>
      <w:r w:rsidR="00DC07C1" w:rsidRPr="003617A7">
        <w:rPr>
          <w:b/>
          <w:sz w:val="22"/>
          <w:szCs w:val="22"/>
          <w:u w:val="single"/>
        </w:rPr>
        <w:t xml:space="preserve"> at</w:t>
      </w:r>
      <w:r w:rsidR="00C325C5" w:rsidRPr="003617A7">
        <w:rPr>
          <w:b/>
          <w:sz w:val="22"/>
          <w:szCs w:val="22"/>
          <w:u w:val="single"/>
        </w:rPr>
        <w:t xml:space="preserve"> Ballyroan</w:t>
      </w:r>
      <w:r w:rsidR="00DC07C1" w:rsidRPr="003617A7">
        <w:rPr>
          <w:b/>
          <w:sz w:val="22"/>
          <w:szCs w:val="22"/>
          <w:u w:val="single"/>
        </w:rPr>
        <w:t xml:space="preserve"> Library</w:t>
      </w:r>
    </w:p>
    <w:p w14:paraId="091B7C91" w14:textId="77777777" w:rsidR="00DF226D" w:rsidRPr="003617A7" w:rsidRDefault="00B14E21">
      <w:pPr>
        <w:rPr>
          <w:sz w:val="22"/>
          <w:szCs w:val="22"/>
        </w:rPr>
      </w:pPr>
      <w:r w:rsidRPr="003617A7">
        <w:rPr>
          <w:sz w:val="22"/>
          <w:szCs w:val="22"/>
        </w:rPr>
        <w:t>Proposed by Councillor J. Sinnott</w:t>
      </w:r>
    </w:p>
    <w:p w14:paraId="7E867D25" w14:textId="77777777" w:rsidR="00DF226D" w:rsidRPr="003617A7" w:rsidRDefault="00B14E21">
      <w:pPr>
        <w:rPr>
          <w:sz w:val="22"/>
          <w:szCs w:val="22"/>
        </w:rPr>
      </w:pPr>
      <w:r w:rsidRPr="003617A7">
        <w:rPr>
          <w:sz w:val="22"/>
          <w:szCs w:val="22"/>
        </w:rPr>
        <w:t>To ask the chief executive to provide an update on an earlier agreed motion for the installation of a public water fountain adjacent to Ballyroan Library.</w:t>
      </w:r>
    </w:p>
    <w:p w14:paraId="087BF6AC" w14:textId="77777777" w:rsidR="00DF226D" w:rsidRPr="003617A7" w:rsidRDefault="00B14E21">
      <w:pPr>
        <w:rPr>
          <w:sz w:val="22"/>
          <w:szCs w:val="22"/>
        </w:rPr>
      </w:pPr>
      <w:r w:rsidRPr="003617A7">
        <w:rPr>
          <w:b/>
          <w:sz w:val="22"/>
          <w:szCs w:val="22"/>
        </w:rPr>
        <w:t>REPLY:</w:t>
      </w:r>
    </w:p>
    <w:p w14:paraId="16B2CC46" w14:textId="628B6290" w:rsidR="00DF226D" w:rsidRPr="003617A7" w:rsidRDefault="00B14E21">
      <w:pPr>
        <w:rPr>
          <w:sz w:val="22"/>
          <w:szCs w:val="22"/>
        </w:rPr>
      </w:pPr>
      <w:r w:rsidRPr="003617A7">
        <w:rPr>
          <w:sz w:val="22"/>
          <w:szCs w:val="22"/>
        </w:rPr>
        <w:t xml:space="preserve">Libraries Department are currently scoping upgrade works to the outdoor areas of Ballyroan Library. The installation of a public water fountain is being investigated as part of these works. While we are at the early stage of this exercise, we are committed to investing the in upgrade of the </w:t>
      </w:r>
      <w:r w:rsidR="00022D41" w:rsidRPr="003617A7">
        <w:rPr>
          <w:sz w:val="22"/>
          <w:szCs w:val="22"/>
        </w:rPr>
        <w:t>space and</w:t>
      </w:r>
      <w:r w:rsidRPr="003617A7">
        <w:rPr>
          <w:sz w:val="22"/>
          <w:szCs w:val="22"/>
        </w:rPr>
        <w:t xml:space="preserve"> will update the Area Committee in due course.</w:t>
      </w:r>
    </w:p>
    <w:p w14:paraId="64535E36" w14:textId="2489AEEF" w:rsidR="00DF226D" w:rsidRPr="003617A7" w:rsidRDefault="00133FC2">
      <w:pPr>
        <w:pStyle w:val="Heading3"/>
        <w:rPr>
          <w:sz w:val="22"/>
          <w:szCs w:val="22"/>
        </w:rPr>
      </w:pPr>
      <w:r w:rsidRPr="003617A7">
        <w:rPr>
          <w:rFonts w:eastAsia="Times New Roman" w:cs="Calibri"/>
          <w:b/>
          <w:bCs/>
          <w:sz w:val="22"/>
          <w:szCs w:val="22"/>
          <w:u w:val="single"/>
        </w:rPr>
        <w:t>RTFB/169/</w:t>
      </w:r>
      <w:r w:rsidR="00B14E21" w:rsidRPr="003617A7">
        <w:rPr>
          <w:b/>
          <w:sz w:val="22"/>
          <w:szCs w:val="22"/>
          <w:u w:val="single"/>
        </w:rPr>
        <w:t>H11/0425 Item ID:86647</w:t>
      </w:r>
      <w:r w:rsidR="00DC07C1" w:rsidRPr="003617A7">
        <w:rPr>
          <w:b/>
          <w:sz w:val="22"/>
          <w:szCs w:val="22"/>
          <w:u w:val="single"/>
        </w:rPr>
        <w:t xml:space="preserve"> – Application for Arts Grants</w:t>
      </w:r>
    </w:p>
    <w:p w14:paraId="05A4C3C7" w14:textId="77777777" w:rsidR="00DF226D" w:rsidRPr="003617A7" w:rsidRDefault="00B14E21">
      <w:pPr>
        <w:rPr>
          <w:sz w:val="22"/>
          <w:szCs w:val="22"/>
        </w:rPr>
      </w:pPr>
      <w:r w:rsidRPr="003617A7">
        <w:rPr>
          <w:sz w:val="22"/>
          <w:szCs w:val="22"/>
        </w:rPr>
        <w:t>Application for Arts Grants (No Business)</w:t>
      </w:r>
    </w:p>
    <w:p w14:paraId="1CF75AF9" w14:textId="0FA27F8A" w:rsidR="00DF226D" w:rsidRPr="003617A7" w:rsidRDefault="00133FC2">
      <w:pPr>
        <w:pStyle w:val="Heading3"/>
        <w:rPr>
          <w:sz w:val="22"/>
          <w:szCs w:val="22"/>
        </w:rPr>
      </w:pPr>
      <w:r w:rsidRPr="003617A7">
        <w:rPr>
          <w:rFonts w:eastAsia="Times New Roman" w:cs="Calibri"/>
          <w:b/>
          <w:bCs/>
          <w:sz w:val="22"/>
          <w:szCs w:val="22"/>
          <w:u w:val="single"/>
        </w:rPr>
        <w:t>RTFB/170/</w:t>
      </w:r>
      <w:r w:rsidR="00B14E21" w:rsidRPr="003617A7">
        <w:rPr>
          <w:b/>
          <w:sz w:val="22"/>
          <w:szCs w:val="22"/>
          <w:u w:val="single"/>
        </w:rPr>
        <w:t>H12/0425 Item ID:86661</w:t>
      </w:r>
      <w:r w:rsidR="00DC07C1" w:rsidRPr="003617A7">
        <w:rPr>
          <w:b/>
          <w:sz w:val="22"/>
          <w:szCs w:val="22"/>
          <w:u w:val="single"/>
        </w:rPr>
        <w:t xml:space="preserve"> – Library News &amp; Events</w:t>
      </w:r>
    </w:p>
    <w:p w14:paraId="3C9BC643" w14:textId="3E362F43" w:rsidR="00F41A37" w:rsidRPr="003617A7" w:rsidRDefault="00F41A37">
      <w:pPr>
        <w:rPr>
          <w:sz w:val="22"/>
          <w:szCs w:val="22"/>
        </w:rPr>
      </w:pPr>
      <w:r w:rsidRPr="003617A7">
        <w:rPr>
          <w:sz w:val="22"/>
          <w:szCs w:val="22"/>
        </w:rPr>
        <w:t>The following report was presented by Siobhan Bermingham Executive Librarian</w:t>
      </w:r>
    </w:p>
    <w:p w14:paraId="6CEAE72C" w14:textId="1C45CB7A" w:rsidR="00DF226D" w:rsidRPr="003617A7" w:rsidRDefault="00B14E21">
      <w:pPr>
        <w:rPr>
          <w:sz w:val="22"/>
          <w:szCs w:val="22"/>
        </w:rPr>
      </w:pPr>
      <w:r w:rsidRPr="003617A7">
        <w:rPr>
          <w:sz w:val="22"/>
          <w:szCs w:val="22"/>
        </w:rPr>
        <w:t>Library News &amp; Events</w:t>
      </w:r>
    </w:p>
    <w:p w14:paraId="0AB36E96" w14:textId="77777777" w:rsidR="00DF226D" w:rsidRPr="003617A7" w:rsidRDefault="00B14E21">
      <w:pPr>
        <w:rPr>
          <w:sz w:val="22"/>
          <w:szCs w:val="22"/>
        </w:rPr>
      </w:pPr>
      <w:hyperlink r:id="rId6" w:history="1">
        <w:r w:rsidRPr="003617A7">
          <w:rPr>
            <w:rStyle w:val="Hyperlink"/>
            <w:sz w:val="22"/>
            <w:szCs w:val="22"/>
          </w:rPr>
          <w:t>H12 (</w:t>
        </w:r>
        <w:proofErr w:type="spellStart"/>
        <w:r w:rsidRPr="003617A7">
          <w:rPr>
            <w:rStyle w:val="Hyperlink"/>
            <w:sz w:val="22"/>
            <w:szCs w:val="22"/>
          </w:rPr>
          <w:t>i</w:t>
        </w:r>
        <w:proofErr w:type="spellEnd"/>
        <w:r w:rsidRPr="003617A7">
          <w:rPr>
            <w:rStyle w:val="Hyperlink"/>
            <w:sz w:val="22"/>
            <w:szCs w:val="22"/>
          </w:rPr>
          <w:t>) RTFB Library report April 2025</w:t>
        </w:r>
      </w:hyperlink>
      <w:r w:rsidRPr="003617A7">
        <w:rPr>
          <w:sz w:val="22"/>
          <w:szCs w:val="22"/>
        </w:rPr>
        <w:br/>
      </w:r>
      <w:hyperlink r:id="rId7" w:history="1">
        <w:r w:rsidRPr="003617A7">
          <w:rPr>
            <w:rStyle w:val="Hyperlink"/>
            <w:sz w:val="22"/>
            <w:szCs w:val="22"/>
          </w:rPr>
          <w:t>H12 (ii) Library Event Stats</w:t>
        </w:r>
      </w:hyperlink>
      <w:r w:rsidRPr="003617A7">
        <w:rPr>
          <w:sz w:val="22"/>
          <w:szCs w:val="22"/>
        </w:rPr>
        <w:br/>
      </w:r>
    </w:p>
    <w:p w14:paraId="654EAFAF" w14:textId="2AE69826" w:rsidR="00F41A37" w:rsidRPr="003617A7" w:rsidRDefault="00F41A37">
      <w:pPr>
        <w:rPr>
          <w:sz w:val="22"/>
          <w:szCs w:val="22"/>
        </w:rPr>
      </w:pPr>
      <w:r w:rsidRPr="003617A7">
        <w:rPr>
          <w:sz w:val="22"/>
          <w:szCs w:val="22"/>
        </w:rPr>
        <w:t>Following Contributions from Councillors Y Collins,</w:t>
      </w:r>
      <w:r w:rsidR="00653BE6" w:rsidRPr="003617A7">
        <w:rPr>
          <w:sz w:val="22"/>
          <w:szCs w:val="22"/>
        </w:rPr>
        <w:t xml:space="preserve"> and P Kearns, Siobhan Bermingham Executive Librarian </w:t>
      </w:r>
      <w:r w:rsidR="00CD569A" w:rsidRPr="003617A7">
        <w:rPr>
          <w:sz w:val="22"/>
          <w:szCs w:val="22"/>
        </w:rPr>
        <w:t>R</w:t>
      </w:r>
      <w:r w:rsidR="00653BE6" w:rsidRPr="003617A7">
        <w:rPr>
          <w:sz w:val="22"/>
          <w:szCs w:val="22"/>
        </w:rPr>
        <w:t xml:space="preserve">esponded to queries raised and the report was </w:t>
      </w:r>
      <w:r w:rsidR="00653BE6" w:rsidRPr="003617A7">
        <w:rPr>
          <w:b/>
          <w:bCs/>
          <w:sz w:val="22"/>
          <w:szCs w:val="22"/>
        </w:rPr>
        <w:t>Noted.</w:t>
      </w:r>
    </w:p>
    <w:p w14:paraId="20A61DAD" w14:textId="7C93D206" w:rsidR="00DF226D" w:rsidRPr="003617A7" w:rsidRDefault="00133FC2">
      <w:pPr>
        <w:pStyle w:val="Heading3"/>
        <w:rPr>
          <w:sz w:val="22"/>
          <w:szCs w:val="22"/>
        </w:rPr>
      </w:pPr>
      <w:r w:rsidRPr="003617A7">
        <w:rPr>
          <w:rFonts w:eastAsia="Times New Roman" w:cs="Calibri"/>
          <w:b/>
          <w:bCs/>
          <w:sz w:val="22"/>
          <w:szCs w:val="22"/>
          <w:u w:val="single"/>
        </w:rPr>
        <w:t>RTFB/171/</w:t>
      </w:r>
      <w:r w:rsidR="00B14E21" w:rsidRPr="003617A7">
        <w:rPr>
          <w:b/>
          <w:sz w:val="22"/>
          <w:szCs w:val="22"/>
          <w:u w:val="single"/>
        </w:rPr>
        <w:t>H13/0425 Item ID:86374</w:t>
      </w:r>
      <w:r w:rsidR="00DC07C1" w:rsidRPr="003617A7">
        <w:rPr>
          <w:b/>
          <w:sz w:val="22"/>
          <w:szCs w:val="22"/>
          <w:u w:val="single"/>
        </w:rPr>
        <w:t xml:space="preserve"> – Arts Office Report</w:t>
      </w:r>
    </w:p>
    <w:p w14:paraId="6EC6882C" w14:textId="4DED2152" w:rsidR="00653BE6" w:rsidRPr="003617A7" w:rsidRDefault="00653BE6">
      <w:pPr>
        <w:rPr>
          <w:sz w:val="22"/>
          <w:szCs w:val="22"/>
        </w:rPr>
      </w:pPr>
      <w:r w:rsidRPr="003617A7">
        <w:rPr>
          <w:sz w:val="22"/>
          <w:szCs w:val="22"/>
        </w:rPr>
        <w:t>The following report was presented by Gerry Horan Sound Recording Technician</w:t>
      </w:r>
    </w:p>
    <w:p w14:paraId="1FC223C7" w14:textId="6400C854" w:rsidR="00DF226D" w:rsidRPr="003617A7" w:rsidRDefault="00B14E21">
      <w:pPr>
        <w:rPr>
          <w:sz w:val="22"/>
          <w:szCs w:val="22"/>
        </w:rPr>
      </w:pPr>
      <w:r w:rsidRPr="003617A7">
        <w:rPr>
          <w:sz w:val="22"/>
          <w:szCs w:val="22"/>
        </w:rPr>
        <w:t xml:space="preserve">Arts Office Report </w:t>
      </w:r>
    </w:p>
    <w:p w14:paraId="75E35E69" w14:textId="77777777" w:rsidR="00DF226D" w:rsidRPr="003617A7" w:rsidRDefault="00B14E21">
      <w:pPr>
        <w:rPr>
          <w:sz w:val="22"/>
          <w:szCs w:val="22"/>
        </w:rPr>
      </w:pPr>
      <w:hyperlink r:id="rId8" w:history="1">
        <w:r w:rsidRPr="003617A7">
          <w:rPr>
            <w:rStyle w:val="Hyperlink"/>
            <w:sz w:val="22"/>
            <w:szCs w:val="22"/>
          </w:rPr>
          <w:t>H13 Arts programme update</w:t>
        </w:r>
      </w:hyperlink>
    </w:p>
    <w:p w14:paraId="519424F6" w14:textId="32619F79" w:rsidR="00653BE6" w:rsidRPr="003617A7" w:rsidRDefault="00653BE6" w:rsidP="00653BE6">
      <w:pPr>
        <w:rPr>
          <w:rFonts w:eastAsia="Times New Roman"/>
          <w:sz w:val="22"/>
          <w:szCs w:val="22"/>
        </w:rPr>
      </w:pPr>
      <w:r w:rsidRPr="003617A7">
        <w:rPr>
          <w:rFonts w:eastAsia="Times New Roman"/>
          <w:sz w:val="22"/>
          <w:szCs w:val="22"/>
        </w:rPr>
        <w:t>Following Contributions from Councillors P Kearns and R McMahon,</w:t>
      </w:r>
      <w:r w:rsidR="00DC07C1" w:rsidRPr="003617A7">
        <w:rPr>
          <w:rFonts w:eastAsia="Times New Roman"/>
          <w:sz w:val="22"/>
          <w:szCs w:val="22"/>
        </w:rPr>
        <w:t xml:space="preserve"> Gerry Horan Sound Recording Technician Responded to queries raised and the Report was </w:t>
      </w:r>
      <w:r w:rsidR="00DC07C1" w:rsidRPr="003617A7">
        <w:rPr>
          <w:rFonts w:eastAsia="Times New Roman"/>
          <w:b/>
          <w:bCs/>
          <w:sz w:val="22"/>
          <w:szCs w:val="22"/>
        </w:rPr>
        <w:t>Noted</w:t>
      </w:r>
      <w:r w:rsidR="00DC07C1" w:rsidRPr="003617A7">
        <w:rPr>
          <w:rFonts w:eastAsia="Times New Roman"/>
          <w:sz w:val="22"/>
          <w:szCs w:val="22"/>
        </w:rPr>
        <w:t>.</w:t>
      </w:r>
    </w:p>
    <w:p w14:paraId="2EA9C92C" w14:textId="6AC94ABF" w:rsidR="00DF226D" w:rsidRPr="003617A7" w:rsidRDefault="00133FC2">
      <w:pPr>
        <w:pStyle w:val="Heading3"/>
        <w:rPr>
          <w:sz w:val="22"/>
          <w:szCs w:val="22"/>
        </w:rPr>
      </w:pPr>
      <w:r w:rsidRPr="003617A7">
        <w:rPr>
          <w:rFonts w:eastAsia="Times New Roman" w:cs="Calibri"/>
          <w:b/>
          <w:bCs/>
          <w:sz w:val="22"/>
          <w:szCs w:val="22"/>
          <w:u w:val="single"/>
        </w:rPr>
        <w:lastRenderedPageBreak/>
        <w:t>RTFB/172/</w:t>
      </w:r>
      <w:r w:rsidR="00B14E21" w:rsidRPr="003617A7">
        <w:rPr>
          <w:b/>
          <w:sz w:val="22"/>
          <w:szCs w:val="22"/>
          <w:u w:val="single"/>
        </w:rPr>
        <w:t>H14/0425 Item ID:86667</w:t>
      </w:r>
      <w:r w:rsidR="00B51409" w:rsidRPr="003617A7">
        <w:rPr>
          <w:b/>
          <w:sz w:val="22"/>
          <w:szCs w:val="22"/>
          <w:u w:val="single"/>
        </w:rPr>
        <w:t xml:space="preserve"> – New Works </w:t>
      </w:r>
    </w:p>
    <w:p w14:paraId="4651DE5C" w14:textId="77777777" w:rsidR="00DF226D" w:rsidRPr="003617A7" w:rsidRDefault="00B14E21">
      <w:pPr>
        <w:rPr>
          <w:sz w:val="22"/>
          <w:szCs w:val="22"/>
        </w:rPr>
      </w:pPr>
      <w:r w:rsidRPr="003617A7">
        <w:rPr>
          <w:sz w:val="22"/>
          <w:szCs w:val="22"/>
        </w:rPr>
        <w:t>New Works (No Business)</w:t>
      </w:r>
    </w:p>
    <w:p w14:paraId="4DCC5519" w14:textId="0168BCDF" w:rsidR="00DF226D" w:rsidRPr="003617A7" w:rsidRDefault="00133FC2">
      <w:pPr>
        <w:pStyle w:val="Heading3"/>
        <w:rPr>
          <w:sz w:val="22"/>
          <w:szCs w:val="22"/>
        </w:rPr>
      </w:pPr>
      <w:r w:rsidRPr="003617A7">
        <w:rPr>
          <w:rFonts w:eastAsia="Times New Roman" w:cs="Calibri"/>
          <w:b/>
          <w:bCs/>
          <w:sz w:val="22"/>
          <w:szCs w:val="22"/>
          <w:u w:val="single"/>
        </w:rPr>
        <w:t>RTFB/173/</w:t>
      </w:r>
      <w:r w:rsidR="00B14E21" w:rsidRPr="003617A7">
        <w:rPr>
          <w:b/>
          <w:sz w:val="22"/>
          <w:szCs w:val="22"/>
          <w:u w:val="single"/>
        </w:rPr>
        <w:t>C8/0425 Item ID:86654</w:t>
      </w:r>
      <w:r w:rsidR="00B51409" w:rsidRPr="003617A7">
        <w:rPr>
          <w:b/>
          <w:sz w:val="22"/>
          <w:szCs w:val="22"/>
          <w:u w:val="single"/>
        </w:rPr>
        <w:t xml:space="preserve"> – Correspondence </w:t>
      </w:r>
    </w:p>
    <w:p w14:paraId="44C2E434" w14:textId="77777777" w:rsidR="00DF226D" w:rsidRPr="003617A7" w:rsidRDefault="00B14E21">
      <w:pPr>
        <w:rPr>
          <w:sz w:val="22"/>
          <w:szCs w:val="22"/>
        </w:rPr>
      </w:pPr>
      <w:r w:rsidRPr="003617A7">
        <w:rPr>
          <w:sz w:val="22"/>
          <w:szCs w:val="22"/>
        </w:rPr>
        <w:t>Correspondence (No Business)</w:t>
      </w:r>
    </w:p>
    <w:p w14:paraId="03B981F3" w14:textId="77777777" w:rsidR="00DF226D" w:rsidRPr="003617A7" w:rsidRDefault="00B14E21" w:rsidP="00022D41">
      <w:pPr>
        <w:pStyle w:val="Heading2"/>
        <w:jc w:val="center"/>
        <w:rPr>
          <w:b/>
          <w:bCs/>
          <w:sz w:val="28"/>
          <w:szCs w:val="28"/>
        </w:rPr>
      </w:pPr>
      <w:r w:rsidRPr="003617A7">
        <w:rPr>
          <w:b/>
          <w:bCs/>
          <w:sz w:val="28"/>
          <w:szCs w:val="28"/>
        </w:rPr>
        <w:t>Economic Development</w:t>
      </w:r>
    </w:p>
    <w:p w14:paraId="7EBAFFB2" w14:textId="0ADBB9F7" w:rsidR="00DF226D" w:rsidRPr="003617A7" w:rsidRDefault="00133FC2">
      <w:pPr>
        <w:pStyle w:val="Heading3"/>
        <w:rPr>
          <w:sz w:val="22"/>
          <w:szCs w:val="22"/>
        </w:rPr>
      </w:pPr>
      <w:r w:rsidRPr="003617A7">
        <w:rPr>
          <w:rFonts w:eastAsia="Times New Roman" w:cs="Calibri"/>
          <w:b/>
          <w:bCs/>
          <w:sz w:val="22"/>
          <w:szCs w:val="22"/>
          <w:u w:val="single"/>
        </w:rPr>
        <w:t>RTFB/174/</w:t>
      </w:r>
      <w:r w:rsidR="00B14E21" w:rsidRPr="003617A7">
        <w:rPr>
          <w:b/>
          <w:sz w:val="22"/>
          <w:szCs w:val="22"/>
          <w:u w:val="single"/>
        </w:rPr>
        <w:t>H15/0425 Item ID:86664</w:t>
      </w:r>
      <w:r w:rsidR="00B51409" w:rsidRPr="003617A7">
        <w:rPr>
          <w:b/>
          <w:sz w:val="22"/>
          <w:szCs w:val="22"/>
          <w:u w:val="single"/>
        </w:rPr>
        <w:t xml:space="preserve"> – New Works </w:t>
      </w:r>
    </w:p>
    <w:p w14:paraId="2AEA3832" w14:textId="77777777" w:rsidR="00DF226D" w:rsidRPr="003617A7" w:rsidRDefault="00B14E21">
      <w:pPr>
        <w:rPr>
          <w:sz w:val="22"/>
          <w:szCs w:val="22"/>
        </w:rPr>
      </w:pPr>
      <w:r w:rsidRPr="003617A7">
        <w:rPr>
          <w:sz w:val="22"/>
          <w:szCs w:val="22"/>
        </w:rPr>
        <w:t>New Works (No Business)</w:t>
      </w:r>
    </w:p>
    <w:p w14:paraId="767A96C0" w14:textId="7A7EC4B0" w:rsidR="00DF226D" w:rsidRPr="003617A7" w:rsidRDefault="00133FC2">
      <w:pPr>
        <w:pStyle w:val="Heading3"/>
        <w:rPr>
          <w:sz w:val="22"/>
          <w:szCs w:val="22"/>
        </w:rPr>
      </w:pPr>
      <w:r w:rsidRPr="003617A7">
        <w:rPr>
          <w:rFonts w:eastAsia="Times New Roman" w:cs="Calibri"/>
          <w:b/>
          <w:bCs/>
          <w:sz w:val="22"/>
          <w:szCs w:val="22"/>
          <w:u w:val="single"/>
        </w:rPr>
        <w:t>RTFB/175/</w:t>
      </w:r>
      <w:r w:rsidR="00B14E21" w:rsidRPr="003617A7">
        <w:rPr>
          <w:b/>
          <w:sz w:val="22"/>
          <w:szCs w:val="22"/>
          <w:u w:val="single"/>
        </w:rPr>
        <w:t>C9/0425 Item ID:86652</w:t>
      </w:r>
      <w:r w:rsidR="00B51409" w:rsidRPr="003617A7">
        <w:rPr>
          <w:b/>
          <w:sz w:val="22"/>
          <w:szCs w:val="22"/>
          <w:u w:val="single"/>
        </w:rPr>
        <w:t xml:space="preserve"> – Correspondence </w:t>
      </w:r>
    </w:p>
    <w:p w14:paraId="1B271595" w14:textId="77777777" w:rsidR="00DF226D" w:rsidRPr="003617A7" w:rsidRDefault="00B14E21">
      <w:pPr>
        <w:rPr>
          <w:sz w:val="22"/>
          <w:szCs w:val="22"/>
        </w:rPr>
      </w:pPr>
      <w:r w:rsidRPr="003617A7">
        <w:rPr>
          <w:sz w:val="22"/>
          <w:szCs w:val="22"/>
        </w:rPr>
        <w:t>Correspondence (No Business)</w:t>
      </w:r>
    </w:p>
    <w:p w14:paraId="4573BF28" w14:textId="05B7AF8B" w:rsidR="00DF226D" w:rsidRPr="003617A7" w:rsidRDefault="00B14E21" w:rsidP="00022D41">
      <w:pPr>
        <w:pStyle w:val="Heading2"/>
        <w:jc w:val="center"/>
        <w:rPr>
          <w:b/>
          <w:bCs/>
          <w:sz w:val="28"/>
          <w:szCs w:val="28"/>
        </w:rPr>
      </w:pPr>
      <w:r w:rsidRPr="003617A7">
        <w:rPr>
          <w:b/>
          <w:bCs/>
          <w:sz w:val="28"/>
          <w:szCs w:val="28"/>
        </w:rPr>
        <w:t xml:space="preserve">Performance </w:t>
      </w:r>
      <w:r w:rsidR="00022D41" w:rsidRPr="003617A7">
        <w:rPr>
          <w:b/>
          <w:bCs/>
          <w:sz w:val="28"/>
          <w:szCs w:val="28"/>
        </w:rPr>
        <w:t>&amp;</w:t>
      </w:r>
      <w:r w:rsidRPr="003617A7">
        <w:rPr>
          <w:b/>
          <w:bCs/>
          <w:sz w:val="28"/>
          <w:szCs w:val="28"/>
        </w:rPr>
        <w:t xml:space="preserve"> Change Management</w:t>
      </w:r>
    </w:p>
    <w:p w14:paraId="04794D0F" w14:textId="78FA359B" w:rsidR="00DF226D" w:rsidRPr="003617A7" w:rsidRDefault="00133FC2">
      <w:pPr>
        <w:pStyle w:val="Heading3"/>
        <w:rPr>
          <w:sz w:val="22"/>
          <w:szCs w:val="22"/>
        </w:rPr>
      </w:pPr>
      <w:r w:rsidRPr="003617A7">
        <w:rPr>
          <w:rFonts w:eastAsia="Times New Roman" w:cs="Calibri"/>
          <w:b/>
          <w:bCs/>
          <w:sz w:val="22"/>
          <w:szCs w:val="22"/>
          <w:u w:val="single"/>
        </w:rPr>
        <w:t>RTFB/176/</w:t>
      </w:r>
      <w:r w:rsidR="00B14E21" w:rsidRPr="003617A7">
        <w:rPr>
          <w:b/>
          <w:sz w:val="22"/>
          <w:szCs w:val="22"/>
          <w:u w:val="single"/>
        </w:rPr>
        <w:t>H16/0425 Item ID:86668</w:t>
      </w:r>
      <w:r w:rsidR="00B51409" w:rsidRPr="003617A7">
        <w:rPr>
          <w:b/>
          <w:sz w:val="22"/>
          <w:szCs w:val="22"/>
          <w:u w:val="single"/>
        </w:rPr>
        <w:t xml:space="preserve"> – New Works </w:t>
      </w:r>
    </w:p>
    <w:p w14:paraId="29A3EBA9" w14:textId="77777777" w:rsidR="00DF226D" w:rsidRPr="003617A7" w:rsidRDefault="00B14E21">
      <w:pPr>
        <w:rPr>
          <w:sz w:val="22"/>
          <w:szCs w:val="22"/>
        </w:rPr>
      </w:pPr>
      <w:r w:rsidRPr="003617A7">
        <w:rPr>
          <w:sz w:val="22"/>
          <w:szCs w:val="22"/>
        </w:rPr>
        <w:t>New Works (No Business)</w:t>
      </w:r>
    </w:p>
    <w:p w14:paraId="10948C50" w14:textId="4A07E2F3" w:rsidR="00DF226D" w:rsidRPr="003617A7" w:rsidRDefault="00133FC2">
      <w:pPr>
        <w:pStyle w:val="Heading3"/>
        <w:rPr>
          <w:sz w:val="22"/>
          <w:szCs w:val="22"/>
        </w:rPr>
      </w:pPr>
      <w:r w:rsidRPr="003617A7">
        <w:rPr>
          <w:rFonts w:eastAsia="Times New Roman" w:cs="Calibri"/>
          <w:b/>
          <w:bCs/>
          <w:sz w:val="22"/>
          <w:szCs w:val="22"/>
          <w:u w:val="single"/>
        </w:rPr>
        <w:t>RTFB/1</w:t>
      </w:r>
      <w:r w:rsidR="0033423A" w:rsidRPr="003617A7">
        <w:rPr>
          <w:rFonts w:eastAsia="Times New Roman" w:cs="Calibri"/>
          <w:b/>
          <w:bCs/>
          <w:sz w:val="22"/>
          <w:szCs w:val="22"/>
          <w:u w:val="single"/>
        </w:rPr>
        <w:t>77</w:t>
      </w:r>
      <w:r w:rsidRPr="003617A7">
        <w:rPr>
          <w:rFonts w:eastAsia="Times New Roman" w:cs="Calibri"/>
          <w:b/>
          <w:bCs/>
          <w:sz w:val="22"/>
          <w:szCs w:val="22"/>
          <w:u w:val="single"/>
        </w:rPr>
        <w:t>/</w:t>
      </w:r>
      <w:r w:rsidR="00B14E21" w:rsidRPr="003617A7">
        <w:rPr>
          <w:b/>
          <w:sz w:val="22"/>
          <w:szCs w:val="22"/>
          <w:u w:val="single"/>
        </w:rPr>
        <w:t>C10/0425 Item ID:86655</w:t>
      </w:r>
      <w:r w:rsidR="00B51409" w:rsidRPr="003617A7">
        <w:rPr>
          <w:b/>
          <w:sz w:val="22"/>
          <w:szCs w:val="22"/>
          <w:u w:val="single"/>
        </w:rPr>
        <w:t xml:space="preserve"> – Correspondence </w:t>
      </w:r>
    </w:p>
    <w:p w14:paraId="41095DE0" w14:textId="77777777" w:rsidR="00DF226D" w:rsidRPr="003617A7" w:rsidRDefault="00B14E21">
      <w:pPr>
        <w:rPr>
          <w:sz w:val="22"/>
          <w:szCs w:val="22"/>
        </w:rPr>
      </w:pPr>
      <w:r w:rsidRPr="003617A7">
        <w:rPr>
          <w:sz w:val="22"/>
          <w:szCs w:val="22"/>
        </w:rPr>
        <w:t>Correspondence (No Business)</w:t>
      </w:r>
    </w:p>
    <w:p w14:paraId="1F6328FA" w14:textId="77777777" w:rsidR="00DF226D" w:rsidRPr="003617A7" w:rsidRDefault="00B14E21" w:rsidP="00022D41">
      <w:pPr>
        <w:pStyle w:val="Heading2"/>
        <w:jc w:val="center"/>
        <w:rPr>
          <w:b/>
          <w:bCs/>
          <w:sz w:val="28"/>
          <w:szCs w:val="28"/>
        </w:rPr>
      </w:pPr>
      <w:r w:rsidRPr="003617A7">
        <w:rPr>
          <w:b/>
          <w:bCs/>
          <w:sz w:val="28"/>
          <w:szCs w:val="28"/>
        </w:rPr>
        <w:t>Corporate Support</w:t>
      </w:r>
    </w:p>
    <w:p w14:paraId="3A27C70D" w14:textId="3DCD0AB8" w:rsidR="00DF226D" w:rsidRPr="003617A7" w:rsidRDefault="0033423A">
      <w:pPr>
        <w:pStyle w:val="Heading3"/>
        <w:rPr>
          <w:sz w:val="22"/>
          <w:szCs w:val="22"/>
        </w:rPr>
      </w:pPr>
      <w:r w:rsidRPr="003617A7">
        <w:rPr>
          <w:rFonts w:eastAsia="Times New Roman" w:cs="Calibri"/>
          <w:b/>
          <w:bCs/>
          <w:sz w:val="22"/>
          <w:szCs w:val="22"/>
          <w:u w:val="single"/>
        </w:rPr>
        <w:t>RTFB/178/</w:t>
      </w:r>
      <w:r w:rsidR="00B14E21" w:rsidRPr="003617A7">
        <w:rPr>
          <w:b/>
          <w:sz w:val="22"/>
          <w:szCs w:val="22"/>
          <w:u w:val="single"/>
        </w:rPr>
        <w:t>H17/0425 Item ID:86663</w:t>
      </w:r>
      <w:r w:rsidR="00B51409" w:rsidRPr="003617A7">
        <w:rPr>
          <w:b/>
          <w:sz w:val="22"/>
          <w:szCs w:val="22"/>
          <w:u w:val="single"/>
        </w:rPr>
        <w:t xml:space="preserve"> – New Works </w:t>
      </w:r>
    </w:p>
    <w:p w14:paraId="22863A43" w14:textId="77777777" w:rsidR="00DF226D" w:rsidRPr="003617A7" w:rsidRDefault="00B14E21">
      <w:pPr>
        <w:rPr>
          <w:sz w:val="22"/>
          <w:szCs w:val="22"/>
        </w:rPr>
      </w:pPr>
      <w:r w:rsidRPr="003617A7">
        <w:rPr>
          <w:sz w:val="22"/>
          <w:szCs w:val="22"/>
        </w:rPr>
        <w:t>New Works (No Business)</w:t>
      </w:r>
    </w:p>
    <w:p w14:paraId="1275DF41" w14:textId="67ECB191" w:rsidR="00DF226D" w:rsidRPr="003617A7" w:rsidRDefault="0033423A">
      <w:pPr>
        <w:pStyle w:val="Heading3"/>
        <w:rPr>
          <w:sz w:val="22"/>
          <w:szCs w:val="22"/>
        </w:rPr>
      </w:pPr>
      <w:r w:rsidRPr="003617A7">
        <w:rPr>
          <w:rFonts w:eastAsia="Times New Roman" w:cs="Calibri"/>
          <w:b/>
          <w:bCs/>
          <w:sz w:val="22"/>
          <w:szCs w:val="22"/>
          <w:u w:val="single"/>
        </w:rPr>
        <w:t>RTFB/179/</w:t>
      </w:r>
      <w:r w:rsidR="00B14E21" w:rsidRPr="003617A7">
        <w:rPr>
          <w:b/>
          <w:sz w:val="22"/>
          <w:szCs w:val="22"/>
          <w:u w:val="single"/>
        </w:rPr>
        <w:t>C11/0425 Item ID:86651</w:t>
      </w:r>
      <w:r w:rsidR="00B51409" w:rsidRPr="003617A7">
        <w:rPr>
          <w:b/>
          <w:sz w:val="22"/>
          <w:szCs w:val="22"/>
          <w:u w:val="single"/>
        </w:rPr>
        <w:t xml:space="preserve"> – Correspondence </w:t>
      </w:r>
    </w:p>
    <w:p w14:paraId="2D5A3A73" w14:textId="77777777" w:rsidR="00DF226D" w:rsidRPr="003617A7" w:rsidRDefault="00B14E21">
      <w:pPr>
        <w:rPr>
          <w:sz w:val="22"/>
          <w:szCs w:val="22"/>
        </w:rPr>
      </w:pPr>
      <w:r w:rsidRPr="003617A7">
        <w:rPr>
          <w:sz w:val="22"/>
          <w:szCs w:val="22"/>
        </w:rPr>
        <w:t>Correspondence (No Business)</w:t>
      </w:r>
    </w:p>
    <w:p w14:paraId="339A01FA" w14:textId="77777777" w:rsidR="00653BE6" w:rsidRPr="003617A7" w:rsidRDefault="00653BE6">
      <w:pPr>
        <w:rPr>
          <w:sz w:val="22"/>
          <w:szCs w:val="22"/>
        </w:rPr>
      </w:pPr>
    </w:p>
    <w:p w14:paraId="679F18F7" w14:textId="6D049334" w:rsidR="00653BE6" w:rsidRPr="003617A7" w:rsidRDefault="00653BE6">
      <w:pPr>
        <w:rPr>
          <w:sz w:val="22"/>
          <w:szCs w:val="22"/>
        </w:rPr>
      </w:pPr>
      <w:r w:rsidRPr="003617A7">
        <w:rPr>
          <w:sz w:val="22"/>
          <w:szCs w:val="22"/>
        </w:rPr>
        <w:t xml:space="preserve">Meeting </w:t>
      </w:r>
      <w:r w:rsidR="00860D91" w:rsidRPr="003617A7">
        <w:rPr>
          <w:sz w:val="22"/>
          <w:szCs w:val="22"/>
        </w:rPr>
        <w:t>concluded</w:t>
      </w:r>
      <w:r w:rsidRPr="003617A7">
        <w:rPr>
          <w:sz w:val="22"/>
          <w:szCs w:val="22"/>
        </w:rPr>
        <w:t xml:space="preserve"> at 16:17pm</w:t>
      </w:r>
    </w:p>
    <w:p w14:paraId="5107E629" w14:textId="77777777" w:rsidR="00860D91" w:rsidRPr="003617A7" w:rsidRDefault="00860D91">
      <w:pPr>
        <w:rPr>
          <w:b/>
          <w:bCs/>
          <w:sz w:val="22"/>
          <w:szCs w:val="22"/>
        </w:rPr>
      </w:pPr>
    </w:p>
    <w:p w14:paraId="022A5DF1" w14:textId="77777777" w:rsidR="00860D91" w:rsidRPr="003617A7" w:rsidRDefault="00860D91" w:rsidP="00860D91">
      <w:pPr>
        <w:spacing w:after="0"/>
        <w:rPr>
          <w:rFonts w:cs="Calibri"/>
          <w:b/>
          <w:bCs/>
          <w:sz w:val="22"/>
          <w:szCs w:val="22"/>
        </w:rPr>
      </w:pPr>
      <w:r w:rsidRPr="003617A7">
        <w:rPr>
          <w:rFonts w:cs="Calibri"/>
          <w:sz w:val="22"/>
          <w:szCs w:val="22"/>
        </w:rPr>
        <w:t>Siniú ______________________________________</w:t>
      </w:r>
      <w:r w:rsidRPr="003617A7">
        <w:rPr>
          <w:rFonts w:cs="Calibri"/>
          <w:sz w:val="22"/>
          <w:szCs w:val="22"/>
        </w:rPr>
        <w:tab/>
      </w:r>
      <w:r w:rsidRPr="003617A7">
        <w:rPr>
          <w:rFonts w:cs="Calibri"/>
          <w:sz w:val="22"/>
          <w:szCs w:val="22"/>
        </w:rPr>
        <w:tab/>
        <w:t>Dáta ________________</w:t>
      </w:r>
    </w:p>
    <w:p w14:paraId="2E62A6C4" w14:textId="77777777" w:rsidR="00860D91" w:rsidRPr="003617A7" w:rsidRDefault="00860D91" w:rsidP="00860D91">
      <w:pPr>
        <w:spacing w:after="0"/>
        <w:rPr>
          <w:rFonts w:cs="Calibri"/>
          <w:sz w:val="22"/>
          <w:szCs w:val="22"/>
        </w:rPr>
      </w:pPr>
      <w:r w:rsidRPr="003617A7">
        <w:rPr>
          <w:rFonts w:cs="Calibri"/>
          <w:b/>
          <w:bCs/>
          <w:sz w:val="22"/>
          <w:szCs w:val="22"/>
        </w:rPr>
        <w:tab/>
        <w:t xml:space="preserve">An Cathaoirleach </w:t>
      </w:r>
    </w:p>
    <w:p w14:paraId="19A47A3C" w14:textId="77777777" w:rsidR="00860D91" w:rsidRPr="003617A7" w:rsidRDefault="00860D91" w:rsidP="00860D91">
      <w:pPr>
        <w:rPr>
          <w:rFonts w:cs="Calibri"/>
          <w:sz w:val="22"/>
          <w:szCs w:val="22"/>
        </w:rPr>
      </w:pPr>
    </w:p>
    <w:p w14:paraId="6D84B93E" w14:textId="77777777" w:rsidR="00860D91" w:rsidRPr="003617A7" w:rsidRDefault="00860D91">
      <w:pPr>
        <w:rPr>
          <w:b/>
          <w:bCs/>
          <w:sz w:val="22"/>
          <w:szCs w:val="22"/>
        </w:rPr>
      </w:pPr>
    </w:p>
    <w:sectPr w:rsidR="00860D91" w:rsidRPr="00361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6D"/>
    <w:rsid w:val="00022D41"/>
    <w:rsid w:val="00133FC2"/>
    <w:rsid w:val="001A6F24"/>
    <w:rsid w:val="0033423A"/>
    <w:rsid w:val="003617A7"/>
    <w:rsid w:val="003C56F3"/>
    <w:rsid w:val="00582100"/>
    <w:rsid w:val="005E5D27"/>
    <w:rsid w:val="00653BE6"/>
    <w:rsid w:val="00747220"/>
    <w:rsid w:val="00804590"/>
    <w:rsid w:val="008078B1"/>
    <w:rsid w:val="00860D91"/>
    <w:rsid w:val="008B7503"/>
    <w:rsid w:val="008D60A7"/>
    <w:rsid w:val="009F398C"/>
    <w:rsid w:val="00A659A9"/>
    <w:rsid w:val="00AB13BA"/>
    <w:rsid w:val="00B14E21"/>
    <w:rsid w:val="00B51409"/>
    <w:rsid w:val="00C325C5"/>
    <w:rsid w:val="00CC7EFF"/>
    <w:rsid w:val="00CD569A"/>
    <w:rsid w:val="00DC07C1"/>
    <w:rsid w:val="00DE55FE"/>
    <w:rsid w:val="00DF226D"/>
    <w:rsid w:val="00F41A37"/>
    <w:rsid w:val="00F93D32"/>
    <w:rsid w:val="00FB060D"/>
    <w:rsid w:val="00FF24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AC4C"/>
  <w15:docId w15:val="{A8426E6B-6580-4504-A8F4-2DC52B01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58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5788" TargetMode="External"/><Relationship Id="rId3" Type="http://schemas.openxmlformats.org/officeDocument/2006/relationships/webSettings" Target="webSettings.xml"/><Relationship Id="rId7" Type="http://schemas.openxmlformats.org/officeDocument/2006/relationships/hyperlink" Target="https://meetings.southdublin.ie/Home/ViewReply/857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s.southdublin.ie/Home/ViewReply/85762" TargetMode="External"/><Relationship Id="rId5" Type="http://schemas.openxmlformats.org/officeDocument/2006/relationships/hyperlink" Target="https://meetings.southdublin.ie/Home/ViewReply/85885" TargetMode="External"/><Relationship Id="rId10" Type="http://schemas.openxmlformats.org/officeDocument/2006/relationships/theme" Target="theme/theme1.xml"/><Relationship Id="rId4" Type="http://schemas.openxmlformats.org/officeDocument/2006/relationships/hyperlink" Target="https://meetings.southdublin.ie/Home/ViewReply/8583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10</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Eimear O Sullivan</cp:lastModifiedBy>
  <cp:revision>13</cp:revision>
  <dcterms:created xsi:type="dcterms:W3CDTF">2025-04-09T13:04:00Z</dcterms:created>
  <dcterms:modified xsi:type="dcterms:W3CDTF">2025-05-07T08:04:00Z</dcterms:modified>
</cp:coreProperties>
</file>