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567E" w14:textId="6877A34C" w:rsidR="00B14B8F" w:rsidRPr="003B065B" w:rsidRDefault="006632F2">
      <w:pPr>
        <w:pStyle w:val="Heading2"/>
        <w:jc w:val="center"/>
        <w:rPr>
          <w:rFonts w:ascii="Calibri" w:hAnsi="Calibri" w:cs="Calibri"/>
        </w:rPr>
      </w:pPr>
      <w:r w:rsidRPr="003B065B">
        <w:rPr>
          <w:rFonts w:ascii="Calibri" w:hAnsi="Calibri" w:cs="Calibri"/>
          <w:b/>
          <w:u w:val="single"/>
        </w:rPr>
        <w:t>COMHAIRLE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CONTAE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ÁTHA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CLIATH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THEAS</w:t>
      </w:r>
      <w:r w:rsidRPr="003B065B">
        <w:rPr>
          <w:rFonts w:ascii="Calibri" w:hAnsi="Calibri" w:cs="Calibri"/>
        </w:rPr>
        <w:br/>
      </w:r>
      <w:r w:rsidRPr="003B065B">
        <w:rPr>
          <w:rFonts w:ascii="Calibri" w:hAnsi="Calibri" w:cs="Calibri"/>
          <w:b/>
          <w:u w:val="single"/>
        </w:rPr>
        <w:t>SOUTH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DUBLIN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COUNTY</w:t>
      </w:r>
      <w:r w:rsidR="00B00295">
        <w:rPr>
          <w:rFonts w:ascii="Calibri" w:hAnsi="Calibri" w:cs="Calibri"/>
          <w:b/>
          <w:u w:val="single"/>
        </w:rPr>
        <w:t xml:space="preserve"> </w:t>
      </w:r>
      <w:r w:rsidRPr="003B065B">
        <w:rPr>
          <w:rFonts w:ascii="Calibri" w:hAnsi="Calibri" w:cs="Calibri"/>
          <w:b/>
          <w:u w:val="single"/>
        </w:rPr>
        <w:t>COUNCIL</w:t>
      </w:r>
    </w:p>
    <w:p w14:paraId="51A90CBC" w14:textId="76B8A131" w:rsidR="002678C5" w:rsidRPr="003B065B" w:rsidRDefault="006632F2" w:rsidP="002678C5">
      <w:pPr>
        <w:jc w:val="both"/>
        <w:rPr>
          <w:rFonts w:ascii="Calibri" w:hAnsi="Calibri" w:cs="Calibri"/>
        </w:rPr>
      </w:pPr>
      <w:r w:rsidRPr="003B065B">
        <w:rPr>
          <w:rFonts w:ascii="Calibri" w:hAnsi="Calibri" w:cs="Calibri"/>
        </w:rPr>
        <w:t>Minutes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South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February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2025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Templeogue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Firhouse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Bohernabreena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Tuesday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11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February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2025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through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Microsoft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365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Teams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Person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="002678C5" w:rsidRPr="003B065B">
        <w:rPr>
          <w:rFonts w:ascii="Calibri" w:hAnsi="Calibri" w:cs="Calibri"/>
        </w:rPr>
        <w:t>Chambers.</w:t>
      </w:r>
    </w:p>
    <w:p w14:paraId="5D5A6D86" w14:textId="1AA50114" w:rsidR="002678C5" w:rsidRPr="003B065B" w:rsidRDefault="002678C5" w:rsidP="002678C5">
      <w:pPr>
        <w:pStyle w:val="Heading2"/>
        <w:spacing w:before="0"/>
        <w:jc w:val="center"/>
        <w:rPr>
          <w:rFonts w:ascii="Calibri" w:hAnsi="Calibri" w:cs="Calibri"/>
          <w:b/>
          <w:bCs/>
        </w:rPr>
      </w:pPr>
      <w:r w:rsidRPr="003B065B">
        <w:rPr>
          <w:rFonts w:ascii="Calibri" w:hAnsi="Calibri" w:cs="Calibri"/>
          <w:b/>
          <w:bCs/>
        </w:rPr>
        <w:t>Councillors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Present</w:t>
      </w:r>
    </w:p>
    <w:p w14:paraId="712896BA" w14:textId="4006E408" w:rsidR="002678C5" w:rsidRPr="00E43E52" w:rsidRDefault="002678C5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Sarah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Barnes</w:t>
      </w:r>
    </w:p>
    <w:p w14:paraId="2F85DEBC" w14:textId="77777777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Yvonne Collins</w:t>
      </w:r>
    </w:p>
    <w:p w14:paraId="3D2B50BC" w14:textId="7E3BA05F" w:rsidR="002678C5" w:rsidRPr="00E43E52" w:rsidRDefault="002678C5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Paddy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Cosgrave</w:t>
      </w:r>
    </w:p>
    <w:p w14:paraId="6B4B7D5E" w14:textId="77777777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Alan Edge</w:t>
      </w:r>
    </w:p>
    <w:p w14:paraId="7E1078B3" w14:textId="77777777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Pamela Kearns</w:t>
      </w:r>
    </w:p>
    <w:p w14:paraId="26CCCDA2" w14:textId="77777777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Brian Lawlor</w:t>
      </w:r>
    </w:p>
    <w:p w14:paraId="41C51D2E" w14:textId="4DAC6FD8" w:rsidR="002678C5" w:rsidRPr="00E43E52" w:rsidRDefault="002678C5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Roisin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Mannion</w:t>
      </w:r>
    </w:p>
    <w:p w14:paraId="2B128AF6" w14:textId="32478E2B" w:rsidR="002678C5" w:rsidRPr="00E43E52" w:rsidRDefault="002678C5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Lynn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McCrave</w:t>
      </w:r>
    </w:p>
    <w:p w14:paraId="0169B89E" w14:textId="09B2724F" w:rsidR="002678C5" w:rsidRPr="00E43E52" w:rsidRDefault="002678C5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Ronan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McMahon</w:t>
      </w:r>
    </w:p>
    <w:p w14:paraId="0DA6A6B6" w14:textId="63D481C3" w:rsidR="00ED47E9" w:rsidRPr="00E43E52" w:rsidRDefault="00ED47E9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David McManus</w:t>
      </w:r>
    </w:p>
    <w:p w14:paraId="169877D7" w14:textId="3FC8A2FD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>Emma Murphy</w:t>
      </w:r>
    </w:p>
    <w:p w14:paraId="15495BF9" w14:textId="4203D706" w:rsidR="00660AD8" w:rsidRPr="00E43E52" w:rsidRDefault="00660AD8" w:rsidP="00660AD8">
      <w:pPr>
        <w:spacing w:after="0" w:line="240" w:lineRule="auto"/>
        <w:jc w:val="center"/>
        <w:rPr>
          <w:rFonts w:ascii="Calibri" w:hAnsi="Calibri" w:cs="Calibri"/>
        </w:rPr>
      </w:pPr>
      <w:r w:rsidRPr="00E43E52">
        <w:rPr>
          <w:rFonts w:ascii="Calibri" w:hAnsi="Calibri" w:cs="Calibri"/>
        </w:rPr>
        <w:t xml:space="preserve">Justin </w:t>
      </w:r>
      <w:r w:rsidR="00ED47E9" w:rsidRPr="00E43E52">
        <w:rPr>
          <w:rFonts w:ascii="Calibri" w:hAnsi="Calibri" w:cs="Calibri"/>
        </w:rPr>
        <w:t>Sinnott</w:t>
      </w:r>
    </w:p>
    <w:p w14:paraId="0B68C5E7" w14:textId="77777777" w:rsidR="00660AD8" w:rsidRPr="003B065B" w:rsidRDefault="00660AD8" w:rsidP="002678C5">
      <w:pPr>
        <w:spacing w:after="0" w:line="276" w:lineRule="auto"/>
        <w:jc w:val="center"/>
        <w:rPr>
          <w:rFonts w:ascii="Calibri" w:hAnsi="Calibri" w:cs="Calibri"/>
          <w:highlight w:val="yellow"/>
        </w:rPr>
      </w:pPr>
    </w:p>
    <w:p w14:paraId="4D314A0D" w14:textId="4FD255E6" w:rsidR="002678C5" w:rsidRPr="003B065B" w:rsidRDefault="002678C5" w:rsidP="002678C5">
      <w:pPr>
        <w:pStyle w:val="Heading2"/>
        <w:spacing w:before="0"/>
        <w:jc w:val="center"/>
        <w:rPr>
          <w:rFonts w:ascii="Calibri" w:hAnsi="Calibri" w:cs="Calibri"/>
          <w:b/>
          <w:bCs/>
        </w:rPr>
      </w:pPr>
      <w:r w:rsidRPr="003B065B">
        <w:rPr>
          <w:rFonts w:ascii="Calibri" w:hAnsi="Calibri" w:cs="Calibri"/>
          <w:b/>
          <w:bCs/>
        </w:rPr>
        <w:t>Officials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Present</w:t>
      </w:r>
    </w:p>
    <w:p w14:paraId="1312B387" w14:textId="3C142C25" w:rsidR="007C3A32" w:rsidRPr="00E43E52" w:rsidRDefault="002678C5" w:rsidP="007C3A32">
      <w:pPr>
        <w:spacing w:after="0" w:line="276" w:lineRule="auto"/>
        <w:ind w:left="5387" w:hanging="4253"/>
        <w:rPr>
          <w:rFonts w:ascii="Calibri" w:hAnsi="Calibri" w:cs="Calibri"/>
        </w:rPr>
      </w:pPr>
      <w:bookmarkStart w:id="0" w:name="_Hlk191554722"/>
      <w:r w:rsidRPr="00E43E52">
        <w:rPr>
          <w:rFonts w:ascii="Calibri" w:hAnsi="Calibri" w:cs="Calibri"/>
        </w:rPr>
        <w:t>Senior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Executive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Officer</w:t>
      </w:r>
      <w:bookmarkEnd w:id="0"/>
      <w:r w:rsidRPr="00E43E52">
        <w:rPr>
          <w:rFonts w:ascii="Calibri" w:hAnsi="Calibri" w:cs="Calibri"/>
        </w:rPr>
        <w:tab/>
        <w:t>Mary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Maguire</w:t>
      </w:r>
      <w:r w:rsidR="00332702" w:rsidRPr="00E43E52">
        <w:rPr>
          <w:rFonts w:ascii="Calibri" w:hAnsi="Calibri" w:cs="Calibri"/>
        </w:rPr>
        <w:t>, Sharon Conroy</w:t>
      </w:r>
      <w:r w:rsidR="007C3A32" w:rsidRPr="00E43E52">
        <w:rPr>
          <w:rFonts w:ascii="Calibri" w:hAnsi="Calibri" w:cs="Calibri"/>
        </w:rPr>
        <w:t xml:space="preserve"> Vivienne Hartnett, Amanda Mills</w:t>
      </w:r>
    </w:p>
    <w:p w14:paraId="1053361E" w14:textId="0672D624" w:rsidR="00332702" w:rsidRPr="00E43E52" w:rsidRDefault="00332702" w:rsidP="007C3A32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A/Senior Executive Officer</w:t>
      </w:r>
      <w:r w:rsidRPr="00E43E52">
        <w:rPr>
          <w:rFonts w:ascii="Calibri" w:hAnsi="Calibri" w:cs="Calibri"/>
        </w:rPr>
        <w:tab/>
        <w:t>Fiona Hendley</w:t>
      </w:r>
    </w:p>
    <w:p w14:paraId="55ACCCAB" w14:textId="634DDB02" w:rsidR="002678C5" w:rsidRPr="00E43E52" w:rsidRDefault="00E43E52" w:rsidP="002678C5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A/</w:t>
      </w:r>
      <w:r w:rsidR="002678C5" w:rsidRPr="00E43E52">
        <w:rPr>
          <w:rFonts w:ascii="Calibri" w:hAnsi="Calibri" w:cs="Calibri"/>
        </w:rPr>
        <w:t>Senior</w:t>
      </w:r>
      <w:r w:rsidR="00B00295" w:rsidRPr="00E43E52">
        <w:rPr>
          <w:rFonts w:ascii="Calibri" w:hAnsi="Calibri" w:cs="Calibri"/>
        </w:rPr>
        <w:t xml:space="preserve"> </w:t>
      </w:r>
      <w:r w:rsidR="002678C5" w:rsidRPr="00E43E52">
        <w:rPr>
          <w:rFonts w:ascii="Calibri" w:hAnsi="Calibri" w:cs="Calibri"/>
        </w:rPr>
        <w:t>Engineer</w:t>
      </w:r>
      <w:r w:rsidR="00B00295" w:rsidRPr="00E43E52">
        <w:rPr>
          <w:rFonts w:ascii="Calibri" w:hAnsi="Calibri" w:cs="Calibri"/>
        </w:rPr>
        <w:t xml:space="preserve"> </w:t>
      </w:r>
      <w:r w:rsidR="002678C5" w:rsidRPr="00E43E52">
        <w:rPr>
          <w:rFonts w:ascii="Calibri" w:hAnsi="Calibri" w:cs="Calibri"/>
        </w:rPr>
        <w:tab/>
      </w:r>
      <w:r w:rsidRPr="00E43E52">
        <w:rPr>
          <w:rFonts w:ascii="Calibri" w:hAnsi="Calibri" w:cs="Calibri"/>
        </w:rPr>
        <w:t>Andrew O’Mullane</w:t>
      </w:r>
    </w:p>
    <w:p w14:paraId="0E405634" w14:textId="5467E928" w:rsidR="00E43E52" w:rsidRPr="00E43E52" w:rsidRDefault="00E43E52" w:rsidP="00E43E52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Senior Executive Parks &amp; Landscape Officer</w:t>
      </w:r>
      <w:r w:rsidRPr="00E43E52">
        <w:rPr>
          <w:rFonts w:ascii="Calibri" w:hAnsi="Calibri" w:cs="Calibri"/>
        </w:rPr>
        <w:tab/>
        <w:t>Brendan Redmond</w:t>
      </w:r>
    </w:p>
    <w:p w14:paraId="51046585" w14:textId="30A0D34F" w:rsidR="00F35E9C" w:rsidRPr="00E43E52" w:rsidRDefault="00F35E9C" w:rsidP="002678C5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Senor Executive Engineer</w:t>
      </w:r>
      <w:r w:rsidRPr="00E43E52">
        <w:rPr>
          <w:rFonts w:ascii="Calibri" w:hAnsi="Calibri" w:cs="Calibri"/>
        </w:rPr>
        <w:tab/>
        <w:t>Caitriona Lambert</w:t>
      </w:r>
    </w:p>
    <w:p w14:paraId="161BF1C7" w14:textId="14E764DD" w:rsidR="00E43E52" w:rsidRPr="00E43E52" w:rsidRDefault="00E43E52" w:rsidP="00E43E52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Senior Executive Librarian</w:t>
      </w:r>
      <w:r w:rsidRPr="00E43E52">
        <w:rPr>
          <w:rFonts w:ascii="Calibri" w:hAnsi="Calibri" w:cs="Calibri"/>
        </w:rPr>
        <w:tab/>
        <w:t>Laura Joyce</w:t>
      </w:r>
    </w:p>
    <w:p w14:paraId="6A75A45E" w14:textId="1F1DCEB4" w:rsidR="007C3A32" w:rsidRPr="00E43E52" w:rsidRDefault="007C3A32" w:rsidP="002678C5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Staff Officer</w:t>
      </w:r>
      <w:r w:rsidRPr="00E43E52">
        <w:rPr>
          <w:rFonts w:ascii="Calibri" w:hAnsi="Calibri" w:cs="Calibri"/>
        </w:rPr>
        <w:tab/>
        <w:t>Eimear O’Sullivan</w:t>
      </w:r>
    </w:p>
    <w:p w14:paraId="71DDE996" w14:textId="242BAC5D" w:rsidR="002678C5" w:rsidRPr="00E43E52" w:rsidRDefault="002678C5" w:rsidP="002678C5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Assistant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Staff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Officer</w:t>
      </w:r>
      <w:r w:rsidRPr="00E43E52">
        <w:rPr>
          <w:rFonts w:ascii="Calibri" w:hAnsi="Calibri" w:cs="Calibri"/>
        </w:rPr>
        <w:tab/>
        <w:t>Eduardo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de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Oliveira</w:t>
      </w:r>
    </w:p>
    <w:p w14:paraId="695717C0" w14:textId="2CCD6CC2" w:rsidR="002678C5" w:rsidRDefault="002678C5" w:rsidP="002678C5">
      <w:pPr>
        <w:spacing w:after="0" w:line="276" w:lineRule="auto"/>
        <w:ind w:left="5387" w:hanging="4253"/>
        <w:rPr>
          <w:rFonts w:ascii="Calibri" w:hAnsi="Calibri" w:cs="Calibri"/>
        </w:rPr>
      </w:pPr>
      <w:r w:rsidRPr="00E43E52">
        <w:rPr>
          <w:rFonts w:ascii="Calibri" w:hAnsi="Calibri" w:cs="Calibri"/>
        </w:rPr>
        <w:t>Clerical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Officer</w:t>
      </w:r>
      <w:r w:rsidRPr="00E43E52">
        <w:rPr>
          <w:rFonts w:ascii="Calibri" w:hAnsi="Calibri" w:cs="Calibri"/>
        </w:rPr>
        <w:tab/>
        <w:t>Vikki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Cryan,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Dylan</w:t>
      </w:r>
      <w:r w:rsidR="00B00295" w:rsidRPr="00E43E52">
        <w:rPr>
          <w:rFonts w:ascii="Calibri" w:hAnsi="Calibri" w:cs="Calibri"/>
        </w:rPr>
        <w:t xml:space="preserve"> </w:t>
      </w:r>
      <w:r w:rsidRPr="00E43E52">
        <w:rPr>
          <w:rFonts w:ascii="Calibri" w:hAnsi="Calibri" w:cs="Calibri"/>
        </w:rPr>
        <w:t>Hayes</w:t>
      </w:r>
    </w:p>
    <w:p w14:paraId="2C6FFAF2" w14:textId="77777777" w:rsidR="007D5100" w:rsidRDefault="007D5100" w:rsidP="002678C5">
      <w:pPr>
        <w:spacing w:after="0" w:line="276" w:lineRule="auto"/>
        <w:ind w:left="5387" w:hanging="4253"/>
        <w:rPr>
          <w:rFonts w:ascii="Calibri" w:hAnsi="Calibri" w:cs="Calibri"/>
        </w:rPr>
      </w:pPr>
    </w:p>
    <w:p w14:paraId="2962E0BE" w14:textId="7E1B9B3F" w:rsidR="007D5100" w:rsidRPr="007D5100" w:rsidRDefault="007D5100" w:rsidP="007D5100">
      <w:pPr>
        <w:spacing w:after="0" w:line="276" w:lineRule="auto"/>
        <w:ind w:left="5387" w:hanging="4253"/>
        <w:jc w:val="center"/>
        <w:rPr>
          <w:rFonts w:ascii="Calibri" w:hAnsi="Calibri" w:cs="Calibri"/>
        </w:rPr>
      </w:pPr>
      <w:r w:rsidRPr="007D5100">
        <w:rPr>
          <w:rFonts w:ascii="Calibri" w:hAnsi="Calibri" w:cs="Calibri"/>
        </w:rPr>
        <w:t xml:space="preserve">The Cathaoirleach, Councillor </w:t>
      </w:r>
      <w:r>
        <w:rPr>
          <w:rFonts w:ascii="Calibri" w:hAnsi="Calibri" w:cs="Calibri"/>
        </w:rPr>
        <w:t>Pamela Kearns</w:t>
      </w:r>
      <w:r w:rsidRPr="007D5100">
        <w:rPr>
          <w:rFonts w:ascii="Calibri" w:hAnsi="Calibri" w:cs="Calibri"/>
        </w:rPr>
        <w:t xml:space="preserve"> presided</w:t>
      </w:r>
    </w:p>
    <w:p w14:paraId="66F900BD" w14:textId="788F6F8F" w:rsidR="00B14B8F" w:rsidRPr="003B065B" w:rsidRDefault="00224695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RTFB/41/</w:t>
      </w:r>
      <w:r w:rsidR="006632F2" w:rsidRPr="003B065B">
        <w:rPr>
          <w:rFonts w:ascii="Calibri" w:hAnsi="Calibri" w:cs="Calibri"/>
          <w:b/>
          <w:u w:val="single"/>
        </w:rPr>
        <w:t>H1/0225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ID:85796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Minutes</w:t>
      </w:r>
    </w:p>
    <w:p w14:paraId="49BB3B82" w14:textId="627B3179" w:rsidR="00B14B8F" w:rsidRPr="003B065B" w:rsidRDefault="007854AE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Minutes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South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Minutes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Templeogue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Firhouse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Bohernabreena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dealing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Housing,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Community,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Transportation,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Planning,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Economic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Development,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Libraries,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Corporate,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Performance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&amp;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Management,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Realm,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Environment,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&amp;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Drainage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14</w:t>
      </w:r>
      <w:r w:rsidR="006632F2" w:rsidRPr="003B065B">
        <w:rPr>
          <w:rFonts w:ascii="Calibri" w:hAnsi="Calibri" w:cs="Calibri"/>
          <w:vertAlign w:val="superscript"/>
        </w:rPr>
        <w:t>th</w:t>
      </w:r>
      <w:r w:rsidR="00B00295"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January</w:t>
      </w:r>
      <w:r w:rsidR="00B00295"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2025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which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circulated,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submitted,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</w:rPr>
        <w:t>APPROVED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record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signed.</w:t>
      </w:r>
    </w:p>
    <w:p w14:paraId="418ED152" w14:textId="20EADDE1" w:rsidR="007854AE" w:rsidRPr="003B065B" w:rsidRDefault="007854AE" w:rsidP="007854AE">
      <w:pPr>
        <w:rPr>
          <w:rFonts w:ascii="Calibri" w:hAnsi="Calibri" w:cs="Calibri"/>
          <w:sz w:val="22"/>
          <w:szCs w:val="22"/>
        </w:rPr>
      </w:pPr>
      <w:r w:rsidRPr="003B065B">
        <w:rPr>
          <w:rFonts w:ascii="Calibri" w:hAnsi="Calibri" w:cs="Calibri"/>
          <w:sz w:val="22"/>
          <w:szCs w:val="22"/>
        </w:rPr>
        <w:t>It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was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proposed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by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Councillor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Pamela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Kearns,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seconded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by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Councillor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Ronan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McMahon,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and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b/>
          <w:sz w:val="22"/>
          <w:szCs w:val="22"/>
        </w:rPr>
        <w:t>RESOLVED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“That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the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recommendations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contained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in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the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minutes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of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="003E6082" w:rsidRPr="003B065B">
        <w:rPr>
          <w:rFonts w:ascii="Calibri" w:hAnsi="Calibri" w:cs="Calibri"/>
          <w:sz w:val="22"/>
          <w:szCs w:val="22"/>
        </w:rPr>
        <w:t>14</w:t>
      </w:r>
      <w:r w:rsidRPr="003B065B">
        <w:rPr>
          <w:rFonts w:ascii="Calibri" w:hAnsi="Calibri" w:cs="Calibri"/>
          <w:sz w:val="22"/>
          <w:szCs w:val="22"/>
          <w:vertAlign w:val="superscript"/>
        </w:rPr>
        <w:t>th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="003E6082" w:rsidRPr="003B065B">
        <w:rPr>
          <w:rFonts w:ascii="Calibri" w:hAnsi="Calibri" w:cs="Calibri"/>
          <w:sz w:val="22"/>
          <w:szCs w:val="22"/>
        </w:rPr>
        <w:t>January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202</w:t>
      </w:r>
      <w:r w:rsidR="003E6082" w:rsidRPr="003B065B">
        <w:rPr>
          <w:rFonts w:ascii="Calibri" w:hAnsi="Calibri" w:cs="Calibri"/>
          <w:sz w:val="22"/>
          <w:szCs w:val="22"/>
        </w:rPr>
        <w:t>5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be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b/>
          <w:sz w:val="22"/>
          <w:szCs w:val="22"/>
        </w:rPr>
        <w:t>ADOPTED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and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b/>
          <w:sz w:val="22"/>
          <w:szCs w:val="22"/>
        </w:rPr>
        <w:t>APPROVED</w:t>
      </w:r>
      <w:r w:rsidRPr="003B065B">
        <w:rPr>
          <w:rFonts w:ascii="Calibri" w:hAnsi="Calibri" w:cs="Calibri"/>
          <w:sz w:val="22"/>
          <w:szCs w:val="22"/>
        </w:rPr>
        <w:t>.”</w:t>
      </w:r>
    </w:p>
    <w:p w14:paraId="2EE6CEDB" w14:textId="4648D057" w:rsidR="00B14B8F" w:rsidRPr="003B065B" w:rsidRDefault="006632F2">
      <w:pPr>
        <w:rPr>
          <w:rFonts w:ascii="Calibri" w:hAnsi="Calibri" w:cs="Calibri"/>
        </w:rPr>
      </w:pPr>
      <w:hyperlink r:id="rId5" w:history="1">
        <w:r w:rsidRPr="003B065B">
          <w:rPr>
            <w:rStyle w:val="Hyperlink"/>
            <w:rFonts w:ascii="Calibri" w:hAnsi="Calibri" w:cs="Calibri"/>
          </w:rPr>
          <w:t>H1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Minutes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of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January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2025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RTFB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ACM</w:t>
        </w:r>
      </w:hyperlink>
    </w:p>
    <w:p w14:paraId="5791FEEC" w14:textId="6A584FC3" w:rsidR="00BC1E7E" w:rsidRPr="003B065B" w:rsidRDefault="00BC1E7E" w:rsidP="00D50F59">
      <w:pPr>
        <w:pStyle w:val="Heading4"/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</w:pPr>
      <w:r w:rsidRPr="003B065B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>RTFB/41A/1225</w:t>
      </w:r>
      <w:r w:rsidR="00B00295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 xml:space="preserve"> </w:t>
      </w:r>
      <w:r w:rsidRPr="003B065B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>-</w:t>
      </w:r>
      <w:r w:rsidR="00B00295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 xml:space="preserve"> </w:t>
      </w:r>
      <w:r w:rsidRPr="003B065B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>Questions</w:t>
      </w:r>
      <w:r w:rsidR="00B00295">
        <w:rPr>
          <w:rFonts w:ascii="Calibri" w:eastAsiaTheme="minorEastAsia" w:hAnsi="Calibri" w:cs="Calibri"/>
          <w:b/>
          <w:bCs/>
          <w:i w:val="0"/>
          <w:iCs w:val="0"/>
          <w:color w:val="auto"/>
          <w:u w:val="single"/>
        </w:rPr>
        <w:t xml:space="preserve"> </w:t>
      </w:r>
    </w:p>
    <w:p w14:paraId="16ED946E" w14:textId="1CFAC691" w:rsidR="00BC1E7E" w:rsidRPr="003B065B" w:rsidRDefault="00BC1E7E" w:rsidP="00BC1E7E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</w:rPr>
        <w:t>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Pamela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Kearns,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seconded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Yvonne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Collins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</w:rPr>
        <w:t>RESOLVED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“That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pursuant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Standing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Order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13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Questions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-</w:t>
      </w:r>
      <w:r w:rsidR="00B00295">
        <w:rPr>
          <w:rFonts w:ascii="Calibri" w:hAnsi="Calibri" w:cs="Calibri"/>
        </w:rPr>
        <w:t xml:space="preserve"> </w:t>
      </w:r>
      <w:r w:rsidR="0037187D" w:rsidRPr="003B065B">
        <w:rPr>
          <w:rFonts w:ascii="Calibri" w:hAnsi="Calibri" w:cs="Calibri"/>
        </w:rPr>
        <w:t>5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</w:rPr>
        <w:t>ADOPTED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</w:rPr>
        <w:t>APPROVED.”</w:t>
      </w:r>
    </w:p>
    <w:p w14:paraId="679A7F39" w14:textId="2BBA87AE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Libraries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187D" w:rsidRPr="003B065B">
        <w:rPr>
          <w:rFonts w:ascii="Calibri" w:hAnsi="Calibri" w:cs="Calibri"/>
          <w:b/>
          <w:bCs/>
          <w:sz w:val="28"/>
          <w:szCs w:val="28"/>
        </w:rPr>
        <w:t>&amp;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Arts</w:t>
      </w:r>
    </w:p>
    <w:p w14:paraId="2D0F9B7A" w14:textId="0FE52E37" w:rsidR="00B14B8F" w:rsidRPr="003B065B" w:rsidRDefault="0037187D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RTFB/42/</w:t>
      </w:r>
      <w:r w:rsidR="006632F2" w:rsidRPr="003B065B">
        <w:rPr>
          <w:rFonts w:ascii="Calibri" w:hAnsi="Calibri" w:cs="Calibri"/>
          <w:b/>
          <w:u w:val="single"/>
        </w:rPr>
        <w:t>H2/0225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ID:85809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Library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News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&amp;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Events</w:t>
      </w:r>
    </w:p>
    <w:p w14:paraId="6BAABB19" w14:textId="1AD80128" w:rsidR="00C474DB" w:rsidRPr="003B065B" w:rsidRDefault="00C474DB" w:rsidP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presented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Laura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Joyce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Senior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Librarian</w:t>
      </w:r>
    </w:p>
    <w:p w14:paraId="613F0BA0" w14:textId="2B175A32" w:rsidR="00C474DB" w:rsidRPr="003B065B" w:rsidRDefault="00C474DB" w:rsidP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Library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News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&amp;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Events</w:t>
      </w:r>
    </w:p>
    <w:p w14:paraId="5A640E81" w14:textId="236BAD8E" w:rsidR="00BC4E32" w:rsidRDefault="006632F2" w:rsidP="00C474DB">
      <w:pPr>
        <w:rPr>
          <w:rFonts w:ascii="Calibri" w:hAnsi="Calibri" w:cs="Calibri"/>
        </w:rPr>
      </w:pPr>
      <w:hyperlink r:id="rId6" w:history="1">
        <w:r w:rsidRPr="003B065B">
          <w:rPr>
            <w:rStyle w:val="Hyperlink"/>
            <w:rFonts w:ascii="Calibri" w:hAnsi="Calibri" w:cs="Calibri"/>
          </w:rPr>
          <w:t>H2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(i)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RTFB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February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Libraries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Report</w:t>
        </w:r>
      </w:hyperlink>
      <w:r w:rsidRPr="003B065B">
        <w:rPr>
          <w:rFonts w:ascii="Calibri" w:hAnsi="Calibri" w:cs="Calibri"/>
        </w:rPr>
        <w:br/>
      </w:r>
      <w:hyperlink r:id="rId7" w:history="1">
        <w:r w:rsidRPr="003B065B">
          <w:rPr>
            <w:rStyle w:val="Hyperlink"/>
            <w:rFonts w:ascii="Calibri" w:hAnsi="Calibri" w:cs="Calibri"/>
          </w:rPr>
          <w:t>H2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(ii)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Library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Event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Stats</w:t>
        </w:r>
      </w:hyperlink>
    </w:p>
    <w:p w14:paraId="4B8D4EF8" w14:textId="66EB5D5E" w:rsidR="00BC4E32" w:rsidRPr="00EC2085" w:rsidRDefault="00BC4E32" w:rsidP="00BC4E32">
      <w:pPr>
        <w:rPr>
          <w:rFonts w:ascii="Calibri" w:hAnsi="Calibri" w:cs="Calibri"/>
          <w:b/>
          <w:bCs/>
          <w:sz w:val="22"/>
          <w:szCs w:val="22"/>
        </w:rPr>
      </w:pPr>
      <w:r w:rsidRPr="00EC2085">
        <w:rPr>
          <w:rFonts w:ascii="Calibri" w:hAnsi="Calibri" w:cs="Calibri"/>
          <w:sz w:val="22"/>
          <w:szCs w:val="22"/>
        </w:rPr>
        <w:t>Following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Contributions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from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Councillors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P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Kearns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Collins</w:t>
      </w:r>
      <w:r w:rsidRPr="00EC2085">
        <w:rPr>
          <w:rFonts w:ascii="Calibri" w:hAnsi="Calibri" w:cs="Calibri"/>
          <w:sz w:val="22"/>
          <w:szCs w:val="22"/>
        </w:rPr>
        <w:t>,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Laura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Joyce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Senior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Executive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Librarian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Responded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to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queries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raised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and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th</w:t>
      </w:r>
      <w:r>
        <w:rPr>
          <w:rFonts w:ascii="Calibri" w:hAnsi="Calibri" w:cs="Calibri"/>
          <w:sz w:val="22"/>
          <w:szCs w:val="22"/>
        </w:rPr>
        <w:t>e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Report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sz w:val="22"/>
          <w:szCs w:val="22"/>
        </w:rPr>
        <w:t>was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EC2085">
        <w:rPr>
          <w:rFonts w:ascii="Calibri" w:hAnsi="Calibri" w:cs="Calibri"/>
          <w:b/>
          <w:bCs/>
          <w:sz w:val="22"/>
          <w:szCs w:val="22"/>
        </w:rPr>
        <w:t>Noted.</w:t>
      </w:r>
    </w:p>
    <w:p w14:paraId="642B1425" w14:textId="373BE714" w:rsidR="00B14B8F" w:rsidRPr="003B065B" w:rsidRDefault="0037187D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RTFB/43/</w:t>
      </w:r>
      <w:r w:rsidR="006632F2" w:rsidRPr="003B065B">
        <w:rPr>
          <w:rFonts w:ascii="Calibri" w:hAnsi="Calibri" w:cs="Calibri"/>
          <w:b/>
          <w:u w:val="single"/>
        </w:rPr>
        <w:t>H3/0225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ID:85795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Application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for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Arts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Grants</w:t>
      </w:r>
    </w:p>
    <w:p w14:paraId="0FC4AE02" w14:textId="75A85A51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Application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7542D71" w14:textId="175F15ED" w:rsidR="00B14B8F" w:rsidRPr="003B065B" w:rsidRDefault="0037187D">
      <w:pPr>
        <w:pStyle w:val="Heading3"/>
        <w:rPr>
          <w:rFonts w:ascii="Calibri" w:hAnsi="Calibri" w:cs="Calibri"/>
          <w:b/>
          <w:bCs/>
          <w:u w:val="single"/>
        </w:rPr>
      </w:pPr>
      <w:r w:rsidRPr="003B065B">
        <w:rPr>
          <w:rFonts w:ascii="Calibri" w:hAnsi="Calibri" w:cs="Calibri"/>
          <w:b/>
          <w:bCs/>
          <w:u w:val="single"/>
        </w:rPr>
        <w:t>RTFB/44/</w:t>
      </w:r>
      <w:r w:rsidR="006632F2" w:rsidRPr="003B065B">
        <w:rPr>
          <w:rFonts w:ascii="Calibri" w:hAnsi="Calibri" w:cs="Calibri"/>
          <w:b/>
          <w:bCs/>
          <w:u w:val="single"/>
        </w:rPr>
        <w:t>H4/0225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Item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ID:85815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C474DB" w:rsidRPr="003B065B">
        <w:rPr>
          <w:rFonts w:ascii="Calibri" w:hAnsi="Calibri" w:cs="Calibri"/>
          <w:b/>
          <w:bCs/>
          <w:u w:val="single"/>
        </w:rPr>
        <w:t>–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C474DB" w:rsidRPr="003B065B">
        <w:rPr>
          <w:rFonts w:ascii="Calibri" w:hAnsi="Calibri" w:cs="Calibri"/>
          <w:b/>
          <w:bCs/>
          <w:u w:val="single"/>
        </w:rPr>
        <w:t>New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C474DB" w:rsidRPr="003B065B">
        <w:rPr>
          <w:rFonts w:ascii="Calibri" w:hAnsi="Calibri" w:cs="Calibri"/>
          <w:b/>
          <w:bCs/>
          <w:u w:val="single"/>
        </w:rPr>
        <w:t>Works</w:t>
      </w:r>
    </w:p>
    <w:p w14:paraId="51951A7E" w14:textId="356808C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02642E4" w14:textId="5F49D33A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RTFB/45/</w:t>
      </w:r>
      <w:r w:rsidR="006632F2" w:rsidRPr="003B065B">
        <w:rPr>
          <w:rFonts w:ascii="Calibri" w:hAnsi="Calibri" w:cs="Calibri"/>
          <w:b/>
          <w:u w:val="single"/>
        </w:rPr>
        <w:t>C1/0225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ID:85802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474DB" w:rsidRPr="003B065B">
        <w:rPr>
          <w:rFonts w:ascii="Calibri" w:hAnsi="Calibri" w:cs="Calibri"/>
          <w:b/>
          <w:u w:val="single"/>
        </w:rPr>
        <w:t>Correspondence</w:t>
      </w:r>
    </w:p>
    <w:p w14:paraId="72BBBF17" w14:textId="3159B03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279EC141" w14:textId="53E0D6EB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Economic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1068A3AC" w14:textId="588D31F9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RTFB/46/</w:t>
      </w:r>
      <w:r w:rsidR="006632F2" w:rsidRPr="003B065B">
        <w:rPr>
          <w:rFonts w:ascii="Calibri" w:hAnsi="Calibri" w:cs="Calibri"/>
          <w:b/>
          <w:u w:val="single"/>
        </w:rPr>
        <w:t>Q1/0225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ID:85905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Laneway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St.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Enda's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Drive</w:t>
      </w:r>
    </w:p>
    <w:p w14:paraId="195BB4C9" w14:textId="1DC142E2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McManus</w:t>
      </w:r>
    </w:p>
    <w:p w14:paraId="6E333871" w14:textId="4FAD9A90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Chief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aware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laneway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between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commercial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shops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Enda's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Drive,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locked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South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Corporation),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access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laneway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available?</w:t>
      </w:r>
    </w:p>
    <w:p w14:paraId="3E093472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022DDAC0" w14:textId="2C4C6DD9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laneway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referred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question,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near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shops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Enda's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charge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unregistered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PRA.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which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place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some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years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under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ownership.</w:t>
      </w:r>
    </w:p>
    <w:p w14:paraId="342DA95B" w14:textId="53B08B30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RTFB/47/</w:t>
      </w:r>
      <w:r w:rsidR="006632F2" w:rsidRPr="003B065B">
        <w:rPr>
          <w:rFonts w:ascii="Calibri" w:hAnsi="Calibri" w:cs="Calibri"/>
          <w:b/>
          <w:u w:val="single"/>
        </w:rPr>
        <w:t>H5/0225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ID:85812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Works</w:t>
      </w:r>
    </w:p>
    <w:p w14:paraId="227F8F27" w14:textId="6943A78B" w:rsidR="00B14B8F" w:rsidRPr="003B065B" w:rsidRDefault="006632F2">
      <w:pPr>
        <w:rPr>
          <w:rFonts w:ascii="Calibri" w:hAnsi="Calibri" w:cs="Calibri"/>
        </w:rPr>
      </w:pPr>
      <w:bookmarkStart w:id="1" w:name="_Hlk191045661"/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bookmarkEnd w:id="1"/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12A386F7" w14:textId="06A7396A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lastRenderedPageBreak/>
        <w:t>RTFB/48/</w:t>
      </w:r>
      <w:r w:rsidR="006632F2" w:rsidRPr="003B065B">
        <w:rPr>
          <w:rFonts w:ascii="Calibri" w:hAnsi="Calibri" w:cs="Calibri"/>
          <w:b/>
          <w:u w:val="single"/>
        </w:rPr>
        <w:t>C2/0225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ID:85800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Correspondence</w:t>
      </w:r>
    </w:p>
    <w:p w14:paraId="3355B74A" w14:textId="7811928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7A656354" w14:textId="434A48F6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Performance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64410" w:rsidRPr="003B065B">
        <w:rPr>
          <w:rFonts w:ascii="Calibri" w:hAnsi="Calibri" w:cs="Calibri"/>
          <w:b/>
          <w:bCs/>
          <w:sz w:val="28"/>
          <w:szCs w:val="28"/>
        </w:rPr>
        <w:t>&amp;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Change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1EA0785E" w14:textId="676554F6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RTFB/49/</w:t>
      </w:r>
      <w:r w:rsidR="006632F2" w:rsidRPr="003B065B">
        <w:rPr>
          <w:rFonts w:ascii="Calibri" w:hAnsi="Calibri" w:cs="Calibri"/>
          <w:b/>
          <w:u w:val="single"/>
        </w:rPr>
        <w:t>H6/0225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ID:85816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62D0F" w:rsidRPr="003B065B">
        <w:rPr>
          <w:rFonts w:ascii="Calibri" w:hAnsi="Calibri" w:cs="Calibri"/>
          <w:b/>
          <w:u w:val="single"/>
        </w:rPr>
        <w:t>Works</w:t>
      </w:r>
    </w:p>
    <w:p w14:paraId="7A6E873E" w14:textId="6E1AF30B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7D474A2F" w14:textId="372E91F1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RTFB/50/</w:t>
      </w:r>
      <w:r w:rsidR="006632F2" w:rsidRPr="003B065B">
        <w:rPr>
          <w:rFonts w:ascii="Calibri" w:hAnsi="Calibri" w:cs="Calibri"/>
          <w:b/>
          <w:u w:val="single"/>
        </w:rPr>
        <w:t>C3/0225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ID:85803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Correspondence</w:t>
      </w:r>
    </w:p>
    <w:p w14:paraId="1E8E5AB3" w14:textId="40157C6E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563A42C4" w14:textId="7F0FDBD5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Corporate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Support</w:t>
      </w:r>
    </w:p>
    <w:p w14:paraId="14204CD2" w14:textId="048BE851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RTFB/51/</w:t>
      </w:r>
      <w:r w:rsidR="006632F2" w:rsidRPr="003B065B">
        <w:rPr>
          <w:rFonts w:ascii="Calibri" w:hAnsi="Calibri" w:cs="Calibri"/>
          <w:b/>
          <w:u w:val="single"/>
        </w:rPr>
        <w:t>H7/0225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ID:85811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639F09E6" w14:textId="776B9E08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74B9891" w14:textId="68AC5973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RTFB/52/</w:t>
      </w:r>
      <w:r w:rsidR="006632F2" w:rsidRPr="003B065B">
        <w:rPr>
          <w:rFonts w:ascii="Calibri" w:hAnsi="Calibri" w:cs="Calibri"/>
          <w:b/>
          <w:u w:val="single"/>
        </w:rPr>
        <w:t>C4/0225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ID:85799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6A8B3200" w14:textId="1D5B99D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790A2973" w14:textId="43986D44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Water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64410" w:rsidRPr="003B065B">
        <w:rPr>
          <w:rFonts w:ascii="Calibri" w:hAnsi="Calibri" w:cs="Calibri"/>
          <w:b/>
          <w:bCs/>
          <w:sz w:val="28"/>
          <w:szCs w:val="28"/>
        </w:rPr>
        <w:t>&amp;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Drainage</w:t>
      </w:r>
    </w:p>
    <w:p w14:paraId="15E51FDC" w14:textId="08B7AD4A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RTFB/53/</w:t>
      </w:r>
      <w:r w:rsidR="006632F2" w:rsidRPr="003B065B">
        <w:rPr>
          <w:rFonts w:ascii="Calibri" w:hAnsi="Calibri" w:cs="Calibri"/>
          <w:b/>
          <w:u w:val="single"/>
        </w:rPr>
        <w:t>H8/0225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ID:85820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3C398C97" w14:textId="32CC953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6D34577" w14:textId="4EFFB568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RTFB/54/</w:t>
      </w:r>
      <w:r w:rsidR="006632F2" w:rsidRPr="003B065B">
        <w:rPr>
          <w:rFonts w:ascii="Calibri" w:hAnsi="Calibri" w:cs="Calibri"/>
          <w:b/>
          <w:u w:val="single"/>
        </w:rPr>
        <w:t>C5/0225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ID:85807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Correspondence</w:t>
      </w:r>
    </w:p>
    <w:p w14:paraId="4E4FE5C7" w14:textId="5C7B3B0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A2EEE83" w14:textId="0FD22A12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Public</w:t>
      </w:r>
      <w:r w:rsidR="00B002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B065B">
        <w:rPr>
          <w:rFonts w:ascii="Calibri" w:hAnsi="Calibri" w:cs="Calibri"/>
          <w:b/>
          <w:bCs/>
          <w:sz w:val="28"/>
          <w:szCs w:val="28"/>
        </w:rPr>
        <w:t>Realm</w:t>
      </w:r>
    </w:p>
    <w:p w14:paraId="25811506" w14:textId="0E5F9EE8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RTFB/55/</w:t>
      </w:r>
      <w:r w:rsidR="006632F2" w:rsidRPr="003B065B">
        <w:rPr>
          <w:rFonts w:ascii="Calibri" w:hAnsi="Calibri" w:cs="Calibri"/>
          <w:b/>
          <w:u w:val="single"/>
        </w:rPr>
        <w:t>Q2/0225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ID:86059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Hermitage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F123A">
        <w:rPr>
          <w:rFonts w:ascii="Calibri" w:hAnsi="Calibri" w:cs="Calibri"/>
          <w:b/>
          <w:u w:val="single"/>
        </w:rPr>
        <w:t xml:space="preserve">Public </w:t>
      </w:r>
      <w:r w:rsidR="00C54E54" w:rsidRPr="003B065B">
        <w:rPr>
          <w:rFonts w:ascii="Calibri" w:hAnsi="Calibri" w:cs="Calibri"/>
          <w:b/>
          <w:u w:val="single"/>
        </w:rPr>
        <w:t>Lighting</w:t>
      </w:r>
    </w:p>
    <w:p w14:paraId="64103D33" w14:textId="7BDCF3B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Collins</w:t>
      </w:r>
    </w:p>
    <w:p w14:paraId="5E08CC4E" w14:textId="2C991A53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update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commitments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given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Association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Deputation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23rd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October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two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access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paths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between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together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confirmation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other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commitments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given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Deputation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included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improvement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programme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2025</w:t>
      </w:r>
    </w:p>
    <w:p w14:paraId="1292B311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20EC47C7" w14:textId="5D17CFA8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deputation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Association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October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two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footpaths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across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open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space,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footpath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linking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Close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second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linking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Drive.</w:t>
      </w:r>
      <w:r w:rsidR="00B00295">
        <w:rPr>
          <w:rFonts w:ascii="Calibri" w:hAnsi="Calibri" w:cs="Calibri"/>
        </w:rPr>
        <w:t xml:space="preserve"> 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Council's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Realm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Section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provide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schemes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included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Realm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Improvement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Programme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2025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which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lastRenderedPageBreak/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presented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February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elected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members.</w:t>
      </w:r>
    </w:p>
    <w:p w14:paraId="238A6467" w14:textId="458ADDB0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RTFB/56/</w:t>
      </w:r>
      <w:r w:rsidR="006632F2" w:rsidRPr="003B065B">
        <w:rPr>
          <w:rFonts w:ascii="Calibri" w:hAnsi="Calibri" w:cs="Calibri"/>
          <w:b/>
          <w:u w:val="single"/>
        </w:rPr>
        <w:t>H9/0225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ID:85818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531AC7E7" w14:textId="48325482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4573CC93" w14:textId="25C975E2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RTFB/57/</w:t>
      </w:r>
      <w:r w:rsidR="006632F2" w:rsidRPr="003B065B">
        <w:rPr>
          <w:rFonts w:ascii="Calibri" w:hAnsi="Calibri" w:cs="Calibri"/>
          <w:b/>
          <w:u w:val="single"/>
        </w:rPr>
        <w:t>C6/0225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5B47E0DF" w14:textId="4EBBBA1D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F8AA3F3" w14:textId="57AA568A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RTFB/58/</w:t>
      </w:r>
      <w:r w:rsidR="006632F2" w:rsidRPr="003B065B">
        <w:rPr>
          <w:rFonts w:ascii="Calibri" w:hAnsi="Calibri" w:cs="Calibri"/>
          <w:b/>
          <w:u w:val="single"/>
        </w:rPr>
        <w:t>M1/0225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ID:85852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Milgate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Drive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Bin</w:t>
      </w:r>
    </w:p>
    <w:p w14:paraId="34C0926C" w14:textId="2E54C7A4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J.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Sinnott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P.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Kearns</w:t>
      </w:r>
    </w:p>
    <w:p w14:paraId="5ABDF780" w14:textId="30CF79E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concern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Milgate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Drive,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12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increasing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amount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household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dumped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location.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consideration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given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removing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prevent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build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up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waste.</w:t>
      </w:r>
    </w:p>
    <w:p w14:paraId="5F3024D2" w14:textId="2E6F33D8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7E1B5606" w14:textId="418EC65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agrees,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explore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possibility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relocating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more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suitable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location,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aim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discouraging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dumping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household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waste.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accordance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Litter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Protocol,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ensuring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appropriate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effective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needs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community</w:t>
      </w:r>
    </w:p>
    <w:p w14:paraId="0926F347" w14:textId="4CFC86B0" w:rsidR="003B065B" w:rsidRPr="003B065B" w:rsidRDefault="003B065B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Motion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  <w:bCs/>
        </w:rPr>
        <w:t>Unanimously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Agreed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and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Moved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without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Debate</w:t>
      </w:r>
    </w:p>
    <w:p w14:paraId="79C0285A" w14:textId="2A24A1DF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RTFB/59/</w:t>
      </w:r>
      <w:r w:rsidR="006632F2" w:rsidRPr="003B065B">
        <w:rPr>
          <w:rFonts w:ascii="Calibri" w:hAnsi="Calibri" w:cs="Calibri"/>
          <w:b/>
          <w:u w:val="single"/>
        </w:rPr>
        <w:t>M2/0225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ID:85890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F123A">
        <w:rPr>
          <w:rFonts w:ascii="Calibri" w:hAnsi="Calibri" w:cs="Calibri"/>
          <w:b/>
          <w:u w:val="single"/>
        </w:rPr>
        <w:t xml:space="preserve">Running Track in </w:t>
      </w:r>
      <w:r w:rsidR="007F7F0D" w:rsidRPr="003B065B">
        <w:rPr>
          <w:rFonts w:ascii="Calibri" w:hAnsi="Calibri" w:cs="Calibri"/>
          <w:b/>
          <w:u w:val="single"/>
        </w:rPr>
        <w:t>Tymon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Park</w:t>
      </w:r>
    </w:p>
    <w:p w14:paraId="5BD8EE6B" w14:textId="57A5922D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Y.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Collins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P.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Kearns</w:t>
      </w:r>
    </w:p>
    <w:p w14:paraId="2C3F641A" w14:textId="739AF53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properly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maintains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running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track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Tymon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throughout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year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optimise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protect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facilities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children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adults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competing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events.</w:t>
      </w:r>
    </w:p>
    <w:p w14:paraId="0FF3C8AB" w14:textId="57A530C6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0FA87128" w14:textId="61462A6B" w:rsidR="00B14B8F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Tymon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300-acre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offers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wide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sporting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facilities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needs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community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visitors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alike.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features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13.8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km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surfaced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footpaths,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which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regularly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maintained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widely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walking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running.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paths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also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Tymon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weekly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run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event.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supporting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dedicated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cross-country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running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track,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SDCC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supports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facilitates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cross-country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events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provided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ground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conditions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suitable.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visitors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also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make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park's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boundary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areas,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strips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created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around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long-flowering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meadows.</w:t>
      </w:r>
    </w:p>
    <w:p w14:paraId="49466147" w14:textId="4E261D47" w:rsidR="00A0248C" w:rsidRPr="00A0248C" w:rsidRDefault="00A0248C" w:rsidP="00A0248C">
      <w:pPr>
        <w:rPr>
          <w:rFonts w:ascii="Calibri" w:hAnsi="Calibri" w:cs="Calibri"/>
          <w:b/>
          <w:bCs/>
        </w:rPr>
      </w:pPr>
      <w:r w:rsidRPr="00A0248C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Contributions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from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Councillor</w:t>
      </w:r>
      <w:r>
        <w:rPr>
          <w:rFonts w:ascii="Calibri" w:hAnsi="Calibri" w:cs="Calibri"/>
        </w:rPr>
        <w:t>s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Collins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Kearns</w:t>
      </w:r>
      <w:r w:rsidRPr="00A0248C">
        <w:rPr>
          <w:rFonts w:ascii="Calibri" w:hAnsi="Calibri" w:cs="Calibri"/>
        </w:rPr>
        <w:t>,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Brendan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Redmond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Senior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Parks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&amp;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Landscape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Officer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Responded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queries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raised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="006F123A">
        <w:rPr>
          <w:rFonts w:ascii="Calibri" w:hAnsi="Calibri" w:cs="Calibri"/>
        </w:rPr>
        <w:t xml:space="preserve">Managers Report </w:t>
      </w:r>
      <w:r w:rsidRPr="00A0248C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  <w:b/>
          <w:bCs/>
        </w:rPr>
        <w:t>Noted.</w:t>
      </w:r>
    </w:p>
    <w:p w14:paraId="4C09C5FA" w14:textId="4AED9CBC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lastRenderedPageBreak/>
        <w:t>RTFB/60/</w:t>
      </w:r>
      <w:r w:rsidR="006632F2" w:rsidRPr="003B065B">
        <w:rPr>
          <w:rFonts w:ascii="Calibri" w:hAnsi="Calibri" w:cs="Calibri"/>
          <w:b/>
          <w:u w:val="single"/>
        </w:rPr>
        <w:t>M3/0225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ID:85782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F123A">
        <w:rPr>
          <w:rFonts w:ascii="Calibri" w:hAnsi="Calibri" w:cs="Calibri"/>
          <w:b/>
          <w:u w:val="single"/>
        </w:rPr>
        <w:t xml:space="preserve">Kissing Gate </w:t>
      </w:r>
      <w:r w:rsidR="007F7F0D" w:rsidRPr="003B065B">
        <w:rPr>
          <w:rFonts w:ascii="Calibri" w:hAnsi="Calibri" w:cs="Calibri"/>
          <w:b/>
          <w:u w:val="single"/>
        </w:rPr>
        <w:t>Beaufort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Downs</w:t>
      </w:r>
    </w:p>
    <w:p w14:paraId="2DFCD55F" w14:textId="33C6D466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J.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Sinnott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P.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Kearns</w:t>
      </w:r>
    </w:p>
    <w:p w14:paraId="57927746" w14:textId="3FE1D10D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manager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replace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kissing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Beaufort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Downs/Court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Willbrook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entrance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exit.</w:t>
      </w:r>
    </w:p>
    <w:p w14:paraId="16660BC9" w14:textId="35908118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19D14AA6" w14:textId="03ECC531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kissing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from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Beaufort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Downs/Court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Willbrook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replaced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suitable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bollard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universal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access.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included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2025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Realm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Improvement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Programme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which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agenda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February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elected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members.</w:t>
      </w:r>
    </w:p>
    <w:p w14:paraId="070A4EFC" w14:textId="42EB01A0" w:rsidR="003B065B" w:rsidRPr="003B065B" w:rsidRDefault="003B065B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Motion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  <w:b/>
          <w:bCs/>
        </w:rPr>
        <w:t>Unanimously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Agreed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and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Moved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without</w:t>
      </w:r>
      <w:r w:rsidR="00B00295">
        <w:rPr>
          <w:rFonts w:ascii="Calibri" w:hAnsi="Calibri" w:cs="Calibri"/>
          <w:b/>
          <w:bCs/>
        </w:rPr>
        <w:t xml:space="preserve"> </w:t>
      </w:r>
      <w:r w:rsidRPr="003B065B">
        <w:rPr>
          <w:rFonts w:ascii="Calibri" w:hAnsi="Calibri" w:cs="Calibri"/>
          <w:b/>
          <w:bCs/>
        </w:rPr>
        <w:t>Debate</w:t>
      </w:r>
    </w:p>
    <w:p w14:paraId="0D299029" w14:textId="77777777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Environment</w:t>
      </w:r>
    </w:p>
    <w:p w14:paraId="0E8C1DCF" w14:textId="27660216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RTFB/61/</w:t>
      </w:r>
      <w:r w:rsidR="006632F2" w:rsidRPr="003B065B">
        <w:rPr>
          <w:rFonts w:ascii="Calibri" w:hAnsi="Calibri" w:cs="Calibri"/>
          <w:b/>
          <w:u w:val="single"/>
        </w:rPr>
        <w:t>H10/0225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ID:85813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78C70FE1" w14:textId="48BF56C1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7B910DF" w14:textId="26F73574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RTFB/62/</w:t>
      </w:r>
      <w:r w:rsidR="006632F2" w:rsidRPr="003B065B">
        <w:rPr>
          <w:rFonts w:ascii="Calibri" w:hAnsi="Calibri" w:cs="Calibri"/>
          <w:b/>
          <w:u w:val="single"/>
        </w:rPr>
        <w:t>C7/0225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ID:85797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72051F03" w14:textId="5120296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4983BDA3" w14:textId="158F2725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RTFB/63/</w:t>
      </w:r>
      <w:r w:rsidR="006632F2" w:rsidRPr="003B065B">
        <w:rPr>
          <w:rFonts w:ascii="Calibri" w:hAnsi="Calibri" w:cs="Calibri"/>
          <w:b/>
          <w:u w:val="single"/>
        </w:rPr>
        <w:t>M4/0225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ID:85696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Abandoned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7F7F0D" w:rsidRPr="003B065B">
        <w:rPr>
          <w:rFonts w:ascii="Calibri" w:hAnsi="Calibri" w:cs="Calibri"/>
          <w:b/>
          <w:u w:val="single"/>
        </w:rPr>
        <w:t>Bicycles</w:t>
      </w:r>
    </w:p>
    <w:p w14:paraId="5E0EE051" w14:textId="345E5D41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D.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McManus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P.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Kearns</w:t>
      </w:r>
    </w:p>
    <w:p w14:paraId="7BC075EA" w14:textId="1EB909B2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Chief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examine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abandoned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locked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SDCC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stands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Village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opposite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AIB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Bank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removal?</w:t>
      </w:r>
    </w:p>
    <w:p w14:paraId="63DED251" w14:textId="2D9B6BC7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26F3115F" w14:textId="72623A0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abandoned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defined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street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would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appear,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general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condition,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abandoned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owner.</w:t>
      </w:r>
    </w:p>
    <w:p w14:paraId="55EE2082" w14:textId="1B15A903" w:rsidR="00B14B8F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I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examine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abandoned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locked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SDCC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stands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Village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opposite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AIB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Bank.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Removal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arranged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bicycles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deemed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condition.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assessment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qualifies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"poor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condition"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carefully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assessed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avoid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mistakenly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removing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bikes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use.</w:t>
      </w:r>
    </w:p>
    <w:p w14:paraId="08E2D584" w14:textId="26DEF6EF" w:rsidR="00A0248C" w:rsidRPr="00A0248C" w:rsidRDefault="00A0248C" w:rsidP="00A0248C">
      <w:pPr>
        <w:rPr>
          <w:rFonts w:ascii="Calibri" w:hAnsi="Calibri" w:cs="Calibri"/>
          <w:b/>
          <w:bCs/>
        </w:rPr>
      </w:pPr>
      <w:r w:rsidRPr="00A0248C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Contributions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from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McManus,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Collins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B002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McMahon</w:t>
      </w:r>
      <w:r w:rsidRPr="00A0248C">
        <w:rPr>
          <w:rFonts w:ascii="Calibri" w:hAnsi="Calibri" w:cs="Calibri"/>
        </w:rPr>
        <w:t>,</w:t>
      </w:r>
      <w:r w:rsidR="00B00295">
        <w:rPr>
          <w:rFonts w:ascii="Calibri" w:hAnsi="Calibri" w:cs="Calibri"/>
        </w:rPr>
        <w:t xml:space="preserve"> </w:t>
      </w:r>
      <w:r w:rsidR="00877613" w:rsidRPr="00877613">
        <w:rPr>
          <w:rFonts w:ascii="Calibri" w:hAnsi="Calibri" w:cs="Calibri"/>
        </w:rPr>
        <w:t>Mary</w:t>
      </w:r>
      <w:r w:rsidR="00B00295">
        <w:rPr>
          <w:rFonts w:ascii="Calibri" w:hAnsi="Calibri" w:cs="Calibri"/>
        </w:rPr>
        <w:t xml:space="preserve"> </w:t>
      </w:r>
      <w:r w:rsidR="00877613" w:rsidRPr="00877613">
        <w:rPr>
          <w:rFonts w:ascii="Calibri" w:hAnsi="Calibri" w:cs="Calibri"/>
        </w:rPr>
        <w:t>Maguire</w:t>
      </w:r>
      <w:r w:rsidR="00B00295">
        <w:rPr>
          <w:rFonts w:ascii="Calibri" w:hAnsi="Calibri" w:cs="Calibri"/>
        </w:rPr>
        <w:t xml:space="preserve"> </w:t>
      </w:r>
      <w:r w:rsidR="00877613" w:rsidRPr="00877613">
        <w:rPr>
          <w:rFonts w:ascii="Calibri" w:hAnsi="Calibri" w:cs="Calibri"/>
        </w:rPr>
        <w:t>Senior</w:t>
      </w:r>
      <w:r w:rsidR="00B00295">
        <w:rPr>
          <w:rFonts w:ascii="Calibri" w:hAnsi="Calibri" w:cs="Calibri"/>
        </w:rPr>
        <w:t xml:space="preserve"> </w:t>
      </w:r>
      <w:r w:rsidR="00877613" w:rsidRPr="00877613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="00877613" w:rsidRPr="00877613">
        <w:rPr>
          <w:rFonts w:ascii="Calibri" w:hAnsi="Calibri" w:cs="Calibri"/>
        </w:rPr>
        <w:t>Officer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Responded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queries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raised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="00FD26A5">
        <w:rPr>
          <w:rFonts w:ascii="Calibri" w:hAnsi="Calibri" w:cs="Calibri"/>
        </w:rPr>
        <w:t>M</w:t>
      </w:r>
      <w:r w:rsidR="006F123A">
        <w:rPr>
          <w:rFonts w:ascii="Calibri" w:hAnsi="Calibri" w:cs="Calibri"/>
        </w:rPr>
        <w:t>anagers Report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A0248C">
        <w:rPr>
          <w:rFonts w:ascii="Calibri" w:hAnsi="Calibri" w:cs="Calibri"/>
          <w:b/>
          <w:bCs/>
        </w:rPr>
        <w:t>Noted.</w:t>
      </w:r>
    </w:p>
    <w:p w14:paraId="3E78BCF3" w14:textId="77777777" w:rsidR="00A0248C" w:rsidRPr="003B065B" w:rsidRDefault="00A0248C">
      <w:pPr>
        <w:rPr>
          <w:rFonts w:ascii="Calibri" w:hAnsi="Calibri" w:cs="Calibri"/>
        </w:rPr>
      </w:pPr>
    </w:p>
    <w:p w14:paraId="2B620181" w14:textId="77777777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lastRenderedPageBreak/>
        <w:t>Community</w:t>
      </w:r>
    </w:p>
    <w:p w14:paraId="7B7DF789" w14:textId="236C869A" w:rsidR="007F7F0D" w:rsidRPr="008516AE" w:rsidRDefault="000E4F06" w:rsidP="008516AE">
      <w:pPr>
        <w:pStyle w:val="Heading3"/>
        <w:rPr>
          <w:rFonts w:ascii="Calibri" w:hAnsi="Calibri" w:cs="Calibri"/>
          <w:b/>
          <w:bCs/>
          <w:u w:val="single"/>
        </w:rPr>
      </w:pPr>
      <w:r w:rsidRPr="008516AE">
        <w:rPr>
          <w:rFonts w:ascii="Calibri" w:hAnsi="Calibri" w:cs="Calibri"/>
          <w:b/>
          <w:bCs/>
          <w:u w:val="single"/>
        </w:rPr>
        <w:t>RTFB/64/</w:t>
      </w:r>
      <w:r w:rsidR="006632F2" w:rsidRPr="008516AE">
        <w:rPr>
          <w:rFonts w:ascii="Calibri" w:hAnsi="Calibri" w:cs="Calibri"/>
          <w:b/>
          <w:bCs/>
          <w:u w:val="single"/>
        </w:rPr>
        <w:t>H11/0225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8516AE">
        <w:rPr>
          <w:rFonts w:ascii="Calibri" w:hAnsi="Calibri" w:cs="Calibri"/>
          <w:b/>
          <w:bCs/>
          <w:u w:val="single"/>
        </w:rPr>
        <w:t>Item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8516AE">
        <w:rPr>
          <w:rFonts w:ascii="Calibri" w:hAnsi="Calibri" w:cs="Calibri"/>
          <w:b/>
          <w:bCs/>
          <w:u w:val="single"/>
        </w:rPr>
        <w:t>ID:85808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7F7F0D" w:rsidRPr="008516AE">
        <w:rPr>
          <w:rFonts w:ascii="Calibri" w:hAnsi="Calibri" w:cs="Calibri"/>
          <w:b/>
          <w:bCs/>
          <w:u w:val="single"/>
        </w:rPr>
        <w:t>-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7F7F0D" w:rsidRPr="008516AE">
        <w:rPr>
          <w:rFonts w:ascii="Calibri" w:hAnsi="Calibri" w:cs="Calibri"/>
          <w:b/>
          <w:bCs/>
          <w:u w:val="single"/>
        </w:rPr>
        <w:t>Deputations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7F7F0D" w:rsidRPr="008516AE">
        <w:rPr>
          <w:rFonts w:ascii="Calibri" w:hAnsi="Calibri" w:cs="Calibri"/>
          <w:b/>
          <w:bCs/>
          <w:u w:val="single"/>
        </w:rPr>
        <w:t>for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7F7F0D" w:rsidRPr="008516AE">
        <w:rPr>
          <w:rFonts w:ascii="Calibri" w:hAnsi="Calibri" w:cs="Calibri"/>
          <w:b/>
          <w:bCs/>
          <w:u w:val="single"/>
        </w:rPr>
        <w:t>Noting</w:t>
      </w:r>
    </w:p>
    <w:p w14:paraId="64B42F02" w14:textId="02022956" w:rsidR="008516AE" w:rsidRDefault="008516AE">
      <w:pPr>
        <w:rPr>
          <w:rFonts w:ascii="Calibri" w:hAnsi="Calibri" w:cs="Calibri"/>
        </w:rPr>
      </w:pPr>
      <w:r w:rsidRPr="008516AE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was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presented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Edel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Clancy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Senior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8516AE">
        <w:rPr>
          <w:rFonts w:ascii="Calibri" w:hAnsi="Calibri" w:cs="Calibri"/>
        </w:rPr>
        <w:t>Officer</w:t>
      </w:r>
    </w:p>
    <w:p w14:paraId="252E90A6" w14:textId="177972D1" w:rsidR="0074159B" w:rsidRDefault="006632F2">
      <w:pPr>
        <w:rPr>
          <w:rFonts w:ascii="Calibri" w:hAnsi="Calibri" w:cs="Calibri"/>
        </w:rPr>
      </w:pPr>
      <w:hyperlink r:id="rId8" w:history="1">
        <w:r w:rsidRPr="003B065B">
          <w:rPr>
            <w:rStyle w:val="Hyperlink"/>
            <w:rFonts w:ascii="Calibri" w:hAnsi="Calibri" w:cs="Calibri"/>
          </w:rPr>
          <w:t>H11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(i)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Hermitage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Deputations</w:t>
        </w:r>
      </w:hyperlink>
      <w:r w:rsidRPr="003B065B">
        <w:rPr>
          <w:rFonts w:ascii="Calibri" w:hAnsi="Calibri" w:cs="Calibri"/>
        </w:rPr>
        <w:br/>
      </w:r>
      <w:hyperlink r:id="rId9" w:history="1">
        <w:r w:rsidRPr="003B065B">
          <w:rPr>
            <w:rStyle w:val="Hyperlink"/>
            <w:rFonts w:ascii="Calibri" w:hAnsi="Calibri" w:cs="Calibri"/>
          </w:rPr>
          <w:t>H11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(ii)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Orwell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Park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Deputations</w:t>
        </w:r>
      </w:hyperlink>
    </w:p>
    <w:p w14:paraId="03D2DFD6" w14:textId="2E014FE2" w:rsidR="00B14B8F" w:rsidRPr="003B065B" w:rsidRDefault="0074159B">
      <w:pPr>
        <w:rPr>
          <w:rFonts w:ascii="Calibri" w:hAnsi="Calibri" w:cs="Calibri"/>
        </w:rPr>
      </w:pPr>
      <w:r w:rsidRPr="006062A1">
        <w:t>This</w:t>
      </w:r>
      <w:r w:rsidR="00B00295" w:rsidRPr="006062A1">
        <w:t xml:space="preserve"> </w:t>
      </w:r>
      <w:r w:rsidRPr="006062A1">
        <w:t>Report</w:t>
      </w:r>
      <w:r w:rsidR="00B00295" w:rsidRPr="006062A1">
        <w:t xml:space="preserve"> </w:t>
      </w:r>
      <w:r w:rsidRPr="006062A1">
        <w:t>was</w:t>
      </w:r>
      <w:r w:rsidR="00B00295">
        <w:rPr>
          <w:b/>
          <w:bCs/>
        </w:rPr>
        <w:t xml:space="preserve"> </w:t>
      </w:r>
      <w:r>
        <w:rPr>
          <w:b/>
          <w:bCs/>
        </w:rPr>
        <w:t>Noted</w:t>
      </w:r>
    </w:p>
    <w:p w14:paraId="4BE1B436" w14:textId="5835EB21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RTFB/65/</w:t>
      </w:r>
      <w:r w:rsidR="006632F2" w:rsidRPr="003B065B">
        <w:rPr>
          <w:rFonts w:ascii="Calibri" w:hAnsi="Calibri" w:cs="Calibri"/>
          <w:b/>
          <w:u w:val="single"/>
        </w:rPr>
        <w:t>H12/0225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ID:85810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1143A80A" w14:textId="05F9349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B923E8E" w14:textId="4CC9DF97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RTFB/66/</w:t>
      </w:r>
      <w:r w:rsidR="006632F2" w:rsidRPr="003B065B">
        <w:rPr>
          <w:rFonts w:ascii="Calibri" w:hAnsi="Calibri" w:cs="Calibri"/>
          <w:b/>
          <w:u w:val="single"/>
        </w:rPr>
        <w:t>C8/0225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ID:85798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37D3A8D4" w14:textId="292E054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4E00AC79" w14:textId="77777777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Housing</w:t>
      </w:r>
    </w:p>
    <w:p w14:paraId="39135035" w14:textId="212FC85B" w:rsidR="00695229" w:rsidRPr="003B065B" w:rsidRDefault="000E4F06" w:rsidP="00695229">
      <w:pPr>
        <w:pStyle w:val="Heading3"/>
        <w:rPr>
          <w:rFonts w:ascii="Calibri" w:hAnsi="Calibri" w:cs="Calibri"/>
          <w:b/>
          <w:bCs/>
          <w:u w:val="single"/>
        </w:rPr>
      </w:pPr>
      <w:r w:rsidRPr="003B065B">
        <w:rPr>
          <w:rFonts w:ascii="Calibri" w:hAnsi="Calibri" w:cs="Calibri"/>
          <w:b/>
          <w:bCs/>
          <w:u w:val="single"/>
        </w:rPr>
        <w:t>RTFB/67/</w:t>
      </w:r>
      <w:r w:rsidR="006632F2" w:rsidRPr="003B065B">
        <w:rPr>
          <w:rFonts w:ascii="Calibri" w:hAnsi="Calibri" w:cs="Calibri"/>
          <w:b/>
          <w:bCs/>
          <w:u w:val="single"/>
        </w:rPr>
        <w:t>H13/0225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Item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ID:85988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-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Quarterly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Report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on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Anti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Social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Behaviour</w:t>
      </w:r>
    </w:p>
    <w:p w14:paraId="37FDC6D0" w14:textId="32F3B7BD" w:rsidR="00B00295" w:rsidRPr="00B00295" w:rsidRDefault="00B00295" w:rsidP="00B00295">
      <w:pPr>
        <w:rPr>
          <w:rFonts w:ascii="Calibri" w:hAnsi="Calibri" w:cs="Calibri"/>
        </w:rPr>
      </w:pPr>
      <w:r w:rsidRPr="00B00295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following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presented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Fiona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Hendley,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A/Senior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Executive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Officer</w:t>
      </w:r>
    </w:p>
    <w:p w14:paraId="20681516" w14:textId="07F4D1E2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Quarterly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Anti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Social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Behaviour</w:t>
      </w:r>
    </w:p>
    <w:p w14:paraId="53FDBD2A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484EDBBC" w14:textId="79B41E40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Anti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Social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Behaviour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up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to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31st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December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2024.</w:t>
      </w:r>
      <w:r w:rsidR="00B00295">
        <w:rPr>
          <w:rFonts w:ascii="Calibri" w:hAnsi="Calibri" w:cs="Calibri"/>
          <w:b/>
        </w:rPr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1088"/>
        <w:gridCol w:w="913"/>
        <w:gridCol w:w="910"/>
        <w:gridCol w:w="969"/>
        <w:gridCol w:w="1027"/>
        <w:gridCol w:w="1744"/>
      </w:tblGrid>
      <w:tr w:rsidR="00B14B8F" w:rsidRPr="003B065B" w14:paraId="71931B9A" w14:textId="77777777" w:rsidTr="000E4F06">
        <w:tc>
          <w:tcPr>
            <w:tcW w:w="9036" w:type="dxa"/>
            <w:gridSpan w:val="7"/>
            <w:vAlign w:val="center"/>
          </w:tcPr>
          <w:p w14:paraId="14508F38" w14:textId="5DD2C9EC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ANTI-SOCIAL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BEHAVIOUR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REPORTING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&amp;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STATISTICS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FOR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RATHFARNHAM/TEMPLEOGUE/FIRHOUSE/BOHERNABREENA</w:t>
            </w:r>
          </w:p>
        </w:tc>
      </w:tr>
      <w:tr w:rsidR="00B14B8F" w:rsidRPr="003B065B" w14:paraId="651A55AA" w14:textId="77777777" w:rsidTr="000E4F06">
        <w:tc>
          <w:tcPr>
            <w:tcW w:w="2385" w:type="dxa"/>
            <w:vAlign w:val="center"/>
          </w:tcPr>
          <w:p w14:paraId="3396CEFE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Incidents</w:t>
            </w:r>
          </w:p>
        </w:tc>
        <w:tc>
          <w:tcPr>
            <w:tcW w:w="1088" w:type="dxa"/>
            <w:vAlign w:val="center"/>
          </w:tcPr>
          <w:p w14:paraId="3B8FBD6A" w14:textId="0228DD89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2023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TOTAL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14626EDE" w14:textId="4699FE29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  <w:r w:rsidRPr="003B065B">
              <w:rPr>
                <w:rFonts w:ascii="Calibri" w:hAnsi="Calibri" w:cs="Calibri"/>
                <w:b/>
                <w:vertAlign w:val="superscript"/>
              </w:rPr>
              <w:t>st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Qtr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2024</w:t>
            </w:r>
          </w:p>
        </w:tc>
        <w:tc>
          <w:tcPr>
            <w:tcW w:w="910" w:type="dxa"/>
            <w:vAlign w:val="center"/>
          </w:tcPr>
          <w:p w14:paraId="1F43E895" w14:textId="36CA81D6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</w:t>
            </w:r>
            <w:r w:rsidRPr="003B065B">
              <w:rPr>
                <w:rFonts w:ascii="Calibri" w:hAnsi="Calibri" w:cs="Calibri"/>
                <w:b/>
                <w:vertAlign w:val="superscript"/>
              </w:rPr>
              <w:t>nd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Qtr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2024</w:t>
            </w:r>
          </w:p>
        </w:tc>
        <w:tc>
          <w:tcPr>
            <w:tcW w:w="969" w:type="dxa"/>
            <w:vAlign w:val="center"/>
          </w:tcPr>
          <w:p w14:paraId="0B3E5CDF" w14:textId="54FFBD71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3</w:t>
            </w:r>
            <w:r w:rsidRPr="003B065B">
              <w:rPr>
                <w:rFonts w:ascii="Calibri" w:hAnsi="Calibri" w:cs="Calibri"/>
                <w:b/>
                <w:vertAlign w:val="superscript"/>
              </w:rPr>
              <w:t>rd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Qtr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2024</w:t>
            </w:r>
          </w:p>
        </w:tc>
        <w:tc>
          <w:tcPr>
            <w:tcW w:w="1027" w:type="dxa"/>
            <w:vAlign w:val="center"/>
          </w:tcPr>
          <w:p w14:paraId="727D8816" w14:textId="4F342550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  <w:r w:rsidRPr="003B065B">
              <w:rPr>
                <w:rFonts w:ascii="Calibri" w:hAnsi="Calibri" w:cs="Calibri"/>
                <w:b/>
                <w:vertAlign w:val="superscript"/>
              </w:rPr>
              <w:t>th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Qtr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2024</w:t>
            </w:r>
          </w:p>
        </w:tc>
        <w:tc>
          <w:tcPr>
            <w:tcW w:w="1744" w:type="dxa"/>
            <w:vAlign w:val="center"/>
          </w:tcPr>
          <w:p w14:paraId="54DAB338" w14:textId="5388087A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2024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TOTAL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5C1F4A60" w14:textId="77777777" w:rsidTr="000E4F06">
        <w:tc>
          <w:tcPr>
            <w:tcW w:w="2385" w:type="dxa"/>
            <w:vAlign w:val="center"/>
          </w:tcPr>
          <w:p w14:paraId="3E55514B" w14:textId="0F27A3F3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CATEGORY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1088" w:type="dxa"/>
            <w:vAlign w:val="center"/>
          </w:tcPr>
          <w:p w14:paraId="6A1C91B8" w14:textId="0F4EE490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650F3A20" w14:textId="6AC47931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1435C840" w14:textId="1E72389D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6E5004EE" w14:textId="5D38C2C0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0EDA1BD2" w14:textId="7D75A9B9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14:paraId="6069F66B" w14:textId="79736019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0C61D2CF" w14:textId="77777777" w:rsidTr="000E4F06">
        <w:tc>
          <w:tcPr>
            <w:tcW w:w="2385" w:type="dxa"/>
            <w:vAlign w:val="center"/>
          </w:tcPr>
          <w:p w14:paraId="3775271B" w14:textId="2AA02518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Drugs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Activity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246A15A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14CE195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41ADE3E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470C3C6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3B770DF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4</w:t>
            </w:r>
          </w:p>
        </w:tc>
        <w:tc>
          <w:tcPr>
            <w:tcW w:w="1744" w:type="dxa"/>
            <w:vAlign w:val="center"/>
          </w:tcPr>
          <w:p w14:paraId="615EC96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</w:tr>
      <w:tr w:rsidR="00B14B8F" w:rsidRPr="003B065B" w14:paraId="5E269C4A" w14:textId="77777777" w:rsidTr="000E4F06">
        <w:tc>
          <w:tcPr>
            <w:tcW w:w="2385" w:type="dxa"/>
            <w:vAlign w:val="center"/>
          </w:tcPr>
          <w:p w14:paraId="1FE106E0" w14:textId="09F7ED6F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Criminal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Activity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16D1714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7BF3899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48F1FC5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69" w:type="dxa"/>
            <w:vAlign w:val="center"/>
          </w:tcPr>
          <w:p w14:paraId="066A359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33971DE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4763E3C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</w:tr>
      <w:tr w:rsidR="00B14B8F" w:rsidRPr="003B065B" w14:paraId="09450BE6" w14:textId="77777777" w:rsidTr="000E4F06">
        <w:tc>
          <w:tcPr>
            <w:tcW w:w="2385" w:type="dxa"/>
            <w:vAlign w:val="center"/>
          </w:tcPr>
          <w:p w14:paraId="0A46AFE8" w14:textId="08EE096D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Joyriding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54D715C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5A6B132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58CA071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59800F3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20D3D05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78EBCDD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</w:tr>
      <w:tr w:rsidR="00B14B8F" w:rsidRPr="003B065B" w14:paraId="02AA080E" w14:textId="77777777" w:rsidTr="000E4F06">
        <w:tc>
          <w:tcPr>
            <w:tcW w:w="2385" w:type="dxa"/>
            <w:vAlign w:val="center"/>
          </w:tcPr>
          <w:p w14:paraId="38E63904" w14:textId="684EF39A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Violence/intimidation/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harassment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73262CB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913" w:type="dxa"/>
            <w:vAlign w:val="center"/>
          </w:tcPr>
          <w:p w14:paraId="1A8E2F4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5BB8F66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969" w:type="dxa"/>
            <w:vAlign w:val="center"/>
          </w:tcPr>
          <w:p w14:paraId="61D0F8E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027" w:type="dxa"/>
            <w:vAlign w:val="center"/>
          </w:tcPr>
          <w:p w14:paraId="28E96D9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744" w:type="dxa"/>
            <w:vAlign w:val="center"/>
          </w:tcPr>
          <w:p w14:paraId="1E1E122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</w:t>
            </w:r>
          </w:p>
        </w:tc>
      </w:tr>
      <w:tr w:rsidR="00B14B8F" w:rsidRPr="003B065B" w14:paraId="4E8682C6" w14:textId="77777777" w:rsidTr="000E4F06">
        <w:tc>
          <w:tcPr>
            <w:tcW w:w="2385" w:type="dxa"/>
            <w:vAlign w:val="center"/>
          </w:tcPr>
          <w:p w14:paraId="5003BDED" w14:textId="49F4C73E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CATEGORY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1088" w:type="dxa"/>
            <w:vAlign w:val="center"/>
          </w:tcPr>
          <w:p w14:paraId="3A9A19D2" w14:textId="7B8AE09C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4DD6D46" w14:textId="058D9D6F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7DB5E40D" w14:textId="5E1732C9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45FACDD1" w14:textId="2C325BA2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41B6B7F2" w14:textId="3EEE988D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14:paraId="19BBA3C5" w14:textId="7AC08CC3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55F83D00" w14:textId="77777777" w:rsidTr="000E4F06">
        <w:tc>
          <w:tcPr>
            <w:tcW w:w="2385" w:type="dxa"/>
            <w:vAlign w:val="center"/>
          </w:tcPr>
          <w:p w14:paraId="1953C757" w14:textId="7165B0ED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lastRenderedPageBreak/>
              <w:t>Squatters/illegal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occupiers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3E130D2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913" w:type="dxa"/>
            <w:vAlign w:val="center"/>
          </w:tcPr>
          <w:p w14:paraId="7BED568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10" w:type="dxa"/>
            <w:vAlign w:val="center"/>
          </w:tcPr>
          <w:p w14:paraId="5B1C86E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69" w:type="dxa"/>
            <w:vAlign w:val="center"/>
          </w:tcPr>
          <w:p w14:paraId="707119D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4</w:t>
            </w:r>
          </w:p>
        </w:tc>
        <w:tc>
          <w:tcPr>
            <w:tcW w:w="1027" w:type="dxa"/>
            <w:vAlign w:val="center"/>
          </w:tcPr>
          <w:p w14:paraId="3DFA6FCE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744" w:type="dxa"/>
            <w:vAlign w:val="center"/>
          </w:tcPr>
          <w:p w14:paraId="4BA00BF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</w:t>
            </w:r>
          </w:p>
        </w:tc>
      </w:tr>
      <w:tr w:rsidR="00B14B8F" w:rsidRPr="003B065B" w14:paraId="78D0F20C" w14:textId="77777777" w:rsidTr="000E4F06">
        <w:tc>
          <w:tcPr>
            <w:tcW w:w="2385" w:type="dxa"/>
            <w:vAlign w:val="center"/>
          </w:tcPr>
          <w:p w14:paraId="2F491845" w14:textId="2C96928B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Vandalism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2234DEC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6153CF6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10" w:type="dxa"/>
            <w:vAlign w:val="center"/>
          </w:tcPr>
          <w:p w14:paraId="6748DBC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69" w:type="dxa"/>
            <w:vAlign w:val="center"/>
          </w:tcPr>
          <w:p w14:paraId="7124BCC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296A394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744" w:type="dxa"/>
            <w:vAlign w:val="center"/>
          </w:tcPr>
          <w:p w14:paraId="6B24AB6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</w:tr>
      <w:tr w:rsidR="00B14B8F" w:rsidRPr="003B065B" w14:paraId="05732C6D" w14:textId="77777777" w:rsidTr="000E4F06">
        <w:tc>
          <w:tcPr>
            <w:tcW w:w="2385" w:type="dxa"/>
            <w:vAlign w:val="center"/>
          </w:tcPr>
          <w:p w14:paraId="02E2AFF9" w14:textId="23701ED4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Physical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condition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of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property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4D858F7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13" w:type="dxa"/>
            <w:vAlign w:val="center"/>
          </w:tcPr>
          <w:p w14:paraId="17DCAD6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10" w:type="dxa"/>
            <w:vAlign w:val="center"/>
          </w:tcPr>
          <w:p w14:paraId="07F63B7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0C540A4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0F1B8C5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744" w:type="dxa"/>
            <w:vAlign w:val="center"/>
          </w:tcPr>
          <w:p w14:paraId="2EE43FD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</w:tr>
      <w:tr w:rsidR="00B14B8F" w:rsidRPr="003B065B" w14:paraId="14038632" w14:textId="77777777" w:rsidTr="000E4F06">
        <w:tc>
          <w:tcPr>
            <w:tcW w:w="2385" w:type="dxa"/>
            <w:vAlign w:val="center"/>
          </w:tcPr>
          <w:p w14:paraId="2E7BFFFB" w14:textId="2D131DD4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Physical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condition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of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Garden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6618045E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426C6F3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910" w:type="dxa"/>
            <w:vAlign w:val="center"/>
          </w:tcPr>
          <w:p w14:paraId="54F3DF2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2AC5E31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027" w:type="dxa"/>
            <w:vAlign w:val="center"/>
          </w:tcPr>
          <w:p w14:paraId="04A6D5F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744" w:type="dxa"/>
            <w:vAlign w:val="center"/>
          </w:tcPr>
          <w:p w14:paraId="0F6AEC9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</w:t>
            </w:r>
          </w:p>
        </w:tc>
      </w:tr>
      <w:tr w:rsidR="00B14B8F" w:rsidRPr="003B065B" w14:paraId="451CC1DE" w14:textId="77777777" w:rsidTr="000E4F06">
        <w:tc>
          <w:tcPr>
            <w:tcW w:w="2385" w:type="dxa"/>
            <w:vAlign w:val="center"/>
          </w:tcPr>
          <w:p w14:paraId="663FF31F" w14:textId="55935D23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Racism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3E5EC6A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54F6C43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19D22E8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2F4F9B8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1C0E638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6F0C476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</w:tr>
      <w:tr w:rsidR="00B14B8F" w:rsidRPr="003B065B" w14:paraId="30559151" w14:textId="77777777" w:rsidTr="000E4F06">
        <w:tc>
          <w:tcPr>
            <w:tcW w:w="2385" w:type="dxa"/>
            <w:vAlign w:val="center"/>
          </w:tcPr>
          <w:p w14:paraId="7B462DFF" w14:textId="13353E6B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Vacant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House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4E5F935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913" w:type="dxa"/>
            <w:vAlign w:val="center"/>
          </w:tcPr>
          <w:p w14:paraId="43A516D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910" w:type="dxa"/>
            <w:vAlign w:val="center"/>
          </w:tcPr>
          <w:p w14:paraId="2F6A684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969" w:type="dxa"/>
            <w:vAlign w:val="center"/>
          </w:tcPr>
          <w:p w14:paraId="202F901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027" w:type="dxa"/>
            <w:vAlign w:val="center"/>
          </w:tcPr>
          <w:p w14:paraId="5BB868F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4</w:t>
            </w:r>
          </w:p>
        </w:tc>
        <w:tc>
          <w:tcPr>
            <w:tcW w:w="1744" w:type="dxa"/>
            <w:vAlign w:val="center"/>
          </w:tcPr>
          <w:p w14:paraId="4C9FFA6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12</w:t>
            </w:r>
          </w:p>
        </w:tc>
      </w:tr>
      <w:tr w:rsidR="00B14B8F" w:rsidRPr="003B065B" w14:paraId="45B6BE5F" w14:textId="77777777" w:rsidTr="000E4F06">
        <w:tc>
          <w:tcPr>
            <w:tcW w:w="2385" w:type="dxa"/>
            <w:vAlign w:val="center"/>
          </w:tcPr>
          <w:p w14:paraId="5DB492BC" w14:textId="1852F860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Neighbour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Dispute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(including</w:t>
            </w:r>
            <w:r w:rsidR="00B00295">
              <w:rPr>
                <w:rFonts w:ascii="Calibri" w:hAnsi="Calibri" w:cs="Calibri"/>
              </w:rPr>
              <w:t xml:space="preserve"> </w:t>
            </w:r>
            <w:r w:rsidR="00087DF1" w:rsidRPr="003B065B">
              <w:rPr>
                <w:rFonts w:ascii="Calibri" w:hAnsi="Calibri" w:cs="Calibri"/>
              </w:rPr>
              <w:t>parking) 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736E2CF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913" w:type="dxa"/>
            <w:vAlign w:val="center"/>
          </w:tcPr>
          <w:p w14:paraId="64C08E9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4A2B4F5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969" w:type="dxa"/>
            <w:vAlign w:val="center"/>
          </w:tcPr>
          <w:p w14:paraId="7A8F623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027" w:type="dxa"/>
            <w:vAlign w:val="center"/>
          </w:tcPr>
          <w:p w14:paraId="69B7DF3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744" w:type="dxa"/>
            <w:vAlign w:val="center"/>
          </w:tcPr>
          <w:p w14:paraId="4DFB88A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9</w:t>
            </w:r>
          </w:p>
        </w:tc>
      </w:tr>
      <w:tr w:rsidR="00B14B8F" w:rsidRPr="003B065B" w14:paraId="38E3CDE9" w14:textId="77777777" w:rsidTr="000E4F06">
        <w:tc>
          <w:tcPr>
            <w:tcW w:w="2385" w:type="dxa"/>
            <w:vAlign w:val="center"/>
          </w:tcPr>
          <w:p w14:paraId="0EB20979" w14:textId="2B944B3A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CATEGORY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1088" w:type="dxa"/>
            <w:vAlign w:val="center"/>
          </w:tcPr>
          <w:p w14:paraId="5F221AF5" w14:textId="4BB7480A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3A710517" w14:textId="0EEDAA5A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1CDD2643" w14:textId="5CED06FB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6B11A92F" w14:textId="6A3B0A54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1F946FE7" w14:textId="325E1492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14:paraId="1C95C644" w14:textId="0ADBD17C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143E02C5" w14:textId="77777777" w:rsidTr="000E4F06">
        <w:tc>
          <w:tcPr>
            <w:tcW w:w="2385" w:type="dxa"/>
            <w:vAlign w:val="center"/>
          </w:tcPr>
          <w:p w14:paraId="165F27C2" w14:textId="1604B619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Noise/disturbance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5B84F53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13" w:type="dxa"/>
            <w:vAlign w:val="center"/>
          </w:tcPr>
          <w:p w14:paraId="16C06AF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6ED3743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969" w:type="dxa"/>
            <w:vAlign w:val="center"/>
          </w:tcPr>
          <w:p w14:paraId="411E6BE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471F260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744" w:type="dxa"/>
            <w:vAlign w:val="center"/>
          </w:tcPr>
          <w:p w14:paraId="1101FC7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</w:tr>
      <w:tr w:rsidR="00B14B8F" w:rsidRPr="003B065B" w14:paraId="15B71C9A" w14:textId="77777777" w:rsidTr="000E4F06">
        <w:tc>
          <w:tcPr>
            <w:tcW w:w="2385" w:type="dxa"/>
            <w:vAlign w:val="center"/>
          </w:tcPr>
          <w:p w14:paraId="29FD0E3E" w14:textId="56E25F0A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Pets/animal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nuisance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6C182FB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76EBA5D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49454C6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02918AB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027" w:type="dxa"/>
            <w:vAlign w:val="center"/>
          </w:tcPr>
          <w:p w14:paraId="2482C91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1744" w:type="dxa"/>
            <w:vAlign w:val="center"/>
          </w:tcPr>
          <w:p w14:paraId="4869964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5</w:t>
            </w:r>
          </w:p>
        </w:tc>
      </w:tr>
      <w:tr w:rsidR="00B14B8F" w:rsidRPr="003B065B" w14:paraId="736F8C38" w14:textId="77777777" w:rsidTr="000E4F06">
        <w:tc>
          <w:tcPr>
            <w:tcW w:w="2385" w:type="dxa"/>
            <w:vAlign w:val="center"/>
          </w:tcPr>
          <w:p w14:paraId="2CD10E9F" w14:textId="4E1C0736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Children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Nuisance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reported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SDCC</w:t>
            </w:r>
          </w:p>
        </w:tc>
        <w:tc>
          <w:tcPr>
            <w:tcW w:w="1088" w:type="dxa"/>
            <w:vAlign w:val="center"/>
          </w:tcPr>
          <w:p w14:paraId="6B2AB8F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13" w:type="dxa"/>
            <w:vAlign w:val="center"/>
          </w:tcPr>
          <w:p w14:paraId="61068EF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53A8165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726CE0D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55F97F0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5F8B05E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</w:tr>
      <w:tr w:rsidR="00B14B8F" w:rsidRPr="003B065B" w14:paraId="322C6C04" w14:textId="77777777" w:rsidTr="000E4F06">
        <w:tc>
          <w:tcPr>
            <w:tcW w:w="2385" w:type="dxa"/>
            <w:vAlign w:val="center"/>
          </w:tcPr>
          <w:p w14:paraId="19633DDA" w14:textId="4A2E1760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Selling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alcohol</w:t>
            </w:r>
          </w:p>
        </w:tc>
        <w:tc>
          <w:tcPr>
            <w:tcW w:w="1088" w:type="dxa"/>
            <w:vAlign w:val="center"/>
          </w:tcPr>
          <w:p w14:paraId="0F48914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6DF9929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1A7A00EE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55825BF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050FD53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4B73BD2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</w:tr>
      <w:tr w:rsidR="00B14B8F" w:rsidRPr="003B065B" w14:paraId="6B69D4EF" w14:textId="77777777" w:rsidTr="000E4F06">
        <w:tc>
          <w:tcPr>
            <w:tcW w:w="2385" w:type="dxa"/>
            <w:vAlign w:val="center"/>
          </w:tcPr>
          <w:p w14:paraId="6D38B00A" w14:textId="058D103F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Total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Incidents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reported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SDCC</w:t>
            </w:r>
          </w:p>
        </w:tc>
        <w:tc>
          <w:tcPr>
            <w:tcW w:w="1088" w:type="dxa"/>
            <w:vAlign w:val="center"/>
          </w:tcPr>
          <w:p w14:paraId="32C660A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26</w:t>
            </w:r>
          </w:p>
        </w:tc>
        <w:tc>
          <w:tcPr>
            <w:tcW w:w="913" w:type="dxa"/>
            <w:vAlign w:val="center"/>
          </w:tcPr>
          <w:p w14:paraId="7F75B0A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7</w:t>
            </w:r>
          </w:p>
        </w:tc>
        <w:tc>
          <w:tcPr>
            <w:tcW w:w="910" w:type="dxa"/>
            <w:vAlign w:val="center"/>
          </w:tcPr>
          <w:p w14:paraId="6107621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14</w:t>
            </w:r>
          </w:p>
        </w:tc>
        <w:tc>
          <w:tcPr>
            <w:tcW w:w="969" w:type="dxa"/>
            <w:vAlign w:val="center"/>
          </w:tcPr>
          <w:p w14:paraId="734B01C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20</w:t>
            </w:r>
          </w:p>
        </w:tc>
        <w:tc>
          <w:tcPr>
            <w:tcW w:w="1027" w:type="dxa"/>
            <w:vAlign w:val="center"/>
          </w:tcPr>
          <w:p w14:paraId="1F8FAE3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26</w:t>
            </w:r>
          </w:p>
        </w:tc>
        <w:tc>
          <w:tcPr>
            <w:tcW w:w="1744" w:type="dxa"/>
            <w:vAlign w:val="center"/>
          </w:tcPr>
          <w:p w14:paraId="661C6C0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67</w:t>
            </w:r>
          </w:p>
        </w:tc>
      </w:tr>
      <w:tr w:rsidR="00B14B8F" w:rsidRPr="003B065B" w14:paraId="229EC039" w14:textId="77777777" w:rsidTr="000E4F06">
        <w:tc>
          <w:tcPr>
            <w:tcW w:w="2385" w:type="dxa"/>
            <w:vAlign w:val="center"/>
          </w:tcPr>
          <w:p w14:paraId="561AC717" w14:textId="10BF361F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Total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Complaints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reported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SDCC</w:t>
            </w:r>
          </w:p>
        </w:tc>
        <w:tc>
          <w:tcPr>
            <w:tcW w:w="1088" w:type="dxa"/>
            <w:vAlign w:val="center"/>
          </w:tcPr>
          <w:p w14:paraId="5C54975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913" w:type="dxa"/>
            <w:vAlign w:val="center"/>
          </w:tcPr>
          <w:p w14:paraId="343EEA9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7</w:t>
            </w:r>
          </w:p>
        </w:tc>
        <w:tc>
          <w:tcPr>
            <w:tcW w:w="910" w:type="dxa"/>
            <w:vAlign w:val="center"/>
          </w:tcPr>
          <w:p w14:paraId="6CBA00E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15</w:t>
            </w:r>
          </w:p>
        </w:tc>
        <w:tc>
          <w:tcPr>
            <w:tcW w:w="969" w:type="dxa"/>
            <w:vAlign w:val="center"/>
          </w:tcPr>
          <w:p w14:paraId="36C1DFF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21</w:t>
            </w:r>
          </w:p>
        </w:tc>
        <w:tc>
          <w:tcPr>
            <w:tcW w:w="1027" w:type="dxa"/>
            <w:vAlign w:val="center"/>
          </w:tcPr>
          <w:p w14:paraId="46BA8B6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32</w:t>
            </w:r>
          </w:p>
        </w:tc>
        <w:tc>
          <w:tcPr>
            <w:tcW w:w="1744" w:type="dxa"/>
            <w:vAlign w:val="center"/>
          </w:tcPr>
          <w:p w14:paraId="7D82EBD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75</w:t>
            </w:r>
          </w:p>
        </w:tc>
      </w:tr>
      <w:tr w:rsidR="00B14B8F" w:rsidRPr="003B065B" w14:paraId="701B5FA5" w14:textId="77777777" w:rsidTr="000E4F06">
        <w:tc>
          <w:tcPr>
            <w:tcW w:w="2385" w:type="dxa"/>
            <w:vAlign w:val="center"/>
          </w:tcPr>
          <w:p w14:paraId="3F40FCD6" w14:textId="20FDE5E2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3B306513" w14:textId="1B08A1E7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AA260BE" w14:textId="3B79AD65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526646DE" w14:textId="358858FE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38B9976E" w14:textId="64B8BF8D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42F31633" w14:textId="7D6C9576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14:paraId="02A7880F" w14:textId="5453FE8F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6C1DC806" w14:textId="77777777" w:rsidTr="000E4F06">
        <w:tc>
          <w:tcPr>
            <w:tcW w:w="2385" w:type="dxa"/>
            <w:vMerge w:val="restart"/>
            <w:vAlign w:val="center"/>
          </w:tcPr>
          <w:p w14:paraId="65311F9F" w14:textId="7ECD9A2F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Total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Actions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taken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by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Allocations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Support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lastRenderedPageBreak/>
              <w:t>Unit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87DF1" w:rsidRPr="003B065B">
              <w:rPr>
                <w:rFonts w:ascii="Calibri" w:hAnsi="Calibri" w:cs="Calibri"/>
                <w:b/>
              </w:rPr>
              <w:t>Staff</w:t>
            </w:r>
            <w:r w:rsidR="00087DF1">
              <w:rPr>
                <w:rFonts w:ascii="Calibri" w:hAnsi="Calibri" w:cs="Calibri"/>
                <w:b/>
              </w:rPr>
              <w:t xml:space="preserve"> -</w:t>
            </w:r>
            <w:r>
              <w:rPr>
                <w:rFonts w:ascii="Calibri" w:hAnsi="Calibri" w:cs="Calibri"/>
                <w:b/>
              </w:rPr>
              <w:t xml:space="preserve">     </w:t>
            </w:r>
            <w:r w:rsidR="006632F2" w:rsidRPr="003B065B">
              <w:rPr>
                <w:rFonts w:ascii="Calibri" w:hAnsi="Calibri" w:cs="Calibri"/>
                <w:b/>
              </w:rPr>
              <w:t>Main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actions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listed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632F2" w:rsidRPr="003B065B">
              <w:rPr>
                <w:rFonts w:ascii="Calibri" w:hAnsi="Calibri" w:cs="Calibri"/>
                <w:b/>
              </w:rPr>
              <w:t>below</w:t>
            </w:r>
          </w:p>
        </w:tc>
        <w:tc>
          <w:tcPr>
            <w:tcW w:w="1088" w:type="dxa"/>
            <w:vAlign w:val="center"/>
          </w:tcPr>
          <w:p w14:paraId="2897101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lastRenderedPageBreak/>
              <w:t>197</w:t>
            </w:r>
          </w:p>
        </w:tc>
        <w:tc>
          <w:tcPr>
            <w:tcW w:w="913" w:type="dxa"/>
            <w:vAlign w:val="center"/>
          </w:tcPr>
          <w:p w14:paraId="46505F4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43</w:t>
            </w:r>
          </w:p>
        </w:tc>
        <w:tc>
          <w:tcPr>
            <w:tcW w:w="910" w:type="dxa"/>
            <w:vAlign w:val="center"/>
          </w:tcPr>
          <w:p w14:paraId="1464E1D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137</w:t>
            </w:r>
          </w:p>
        </w:tc>
        <w:tc>
          <w:tcPr>
            <w:tcW w:w="969" w:type="dxa"/>
            <w:vAlign w:val="center"/>
          </w:tcPr>
          <w:p w14:paraId="7D39D3C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129</w:t>
            </w:r>
          </w:p>
        </w:tc>
        <w:tc>
          <w:tcPr>
            <w:tcW w:w="1027" w:type="dxa"/>
            <w:vAlign w:val="center"/>
          </w:tcPr>
          <w:p w14:paraId="2E7E096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202</w:t>
            </w:r>
          </w:p>
        </w:tc>
        <w:tc>
          <w:tcPr>
            <w:tcW w:w="1744" w:type="dxa"/>
            <w:vAlign w:val="center"/>
          </w:tcPr>
          <w:p w14:paraId="343B905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511</w:t>
            </w:r>
          </w:p>
        </w:tc>
      </w:tr>
      <w:tr w:rsidR="00B14B8F" w:rsidRPr="003B065B" w14:paraId="731F185E" w14:textId="77777777" w:rsidTr="000E4F06">
        <w:tc>
          <w:tcPr>
            <w:tcW w:w="2385" w:type="dxa"/>
            <w:vMerge/>
          </w:tcPr>
          <w:p w14:paraId="4D8F8DA2" w14:textId="77777777" w:rsidR="00B14B8F" w:rsidRPr="003B065B" w:rsidRDefault="00B14B8F">
            <w:pPr>
              <w:rPr>
                <w:rFonts w:ascii="Calibri" w:hAnsi="Calibri" w:cs="Calibri"/>
              </w:rPr>
            </w:pPr>
          </w:p>
        </w:tc>
        <w:tc>
          <w:tcPr>
            <w:tcW w:w="1088" w:type="dxa"/>
            <w:vAlign w:val="center"/>
          </w:tcPr>
          <w:p w14:paraId="173958A5" w14:textId="0FAB7EBC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0E0A6EC9" w14:textId="752B55B6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4148DB61" w14:textId="5A4CED77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2314E138" w14:textId="07D0493D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7310F808" w14:textId="1266689E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14:paraId="6D08512D" w14:textId="05D46885" w:rsidR="00B14B8F" w:rsidRPr="003B065B" w:rsidRDefault="00B002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14B8F" w:rsidRPr="003B065B" w14:paraId="41A7C115" w14:textId="77777777" w:rsidTr="000E4F06">
        <w:tc>
          <w:tcPr>
            <w:tcW w:w="2385" w:type="dxa"/>
            <w:vAlign w:val="center"/>
          </w:tcPr>
          <w:p w14:paraId="0AF6B315" w14:textId="7BE26499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Housecall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/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Inspection</w:t>
            </w:r>
          </w:p>
        </w:tc>
        <w:tc>
          <w:tcPr>
            <w:tcW w:w="1088" w:type="dxa"/>
            <w:vAlign w:val="center"/>
          </w:tcPr>
          <w:p w14:paraId="3540D38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913" w:type="dxa"/>
            <w:vAlign w:val="center"/>
          </w:tcPr>
          <w:p w14:paraId="12FF533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10" w:type="dxa"/>
            <w:vAlign w:val="center"/>
          </w:tcPr>
          <w:p w14:paraId="6827F37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10</w:t>
            </w:r>
          </w:p>
        </w:tc>
        <w:tc>
          <w:tcPr>
            <w:tcW w:w="969" w:type="dxa"/>
            <w:vAlign w:val="center"/>
          </w:tcPr>
          <w:p w14:paraId="5FB3121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15</w:t>
            </w:r>
          </w:p>
        </w:tc>
        <w:tc>
          <w:tcPr>
            <w:tcW w:w="1027" w:type="dxa"/>
            <w:vAlign w:val="center"/>
          </w:tcPr>
          <w:p w14:paraId="73C8CBB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20</w:t>
            </w:r>
          </w:p>
        </w:tc>
        <w:tc>
          <w:tcPr>
            <w:tcW w:w="1744" w:type="dxa"/>
            <w:vAlign w:val="center"/>
          </w:tcPr>
          <w:p w14:paraId="793D59B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46</w:t>
            </w:r>
          </w:p>
        </w:tc>
      </w:tr>
      <w:tr w:rsidR="00B14B8F" w:rsidRPr="003B065B" w14:paraId="413D23EA" w14:textId="77777777" w:rsidTr="000E4F06">
        <w:tc>
          <w:tcPr>
            <w:tcW w:w="2385" w:type="dxa"/>
            <w:vAlign w:val="center"/>
          </w:tcPr>
          <w:p w14:paraId="5BA7295B" w14:textId="6483A903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Demand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for</w:t>
            </w:r>
            <w:r w:rsidR="00B00295">
              <w:rPr>
                <w:rFonts w:ascii="Calibri" w:hAnsi="Calibri" w:cs="Calibri"/>
              </w:rPr>
              <w:t xml:space="preserve"> </w:t>
            </w:r>
            <w:r w:rsidR="00087DF1" w:rsidRPr="003B065B">
              <w:rPr>
                <w:rFonts w:ascii="Calibri" w:hAnsi="Calibri" w:cs="Calibri"/>
              </w:rPr>
              <w:t>Possession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Section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15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&amp;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17</w:t>
            </w:r>
          </w:p>
        </w:tc>
        <w:tc>
          <w:tcPr>
            <w:tcW w:w="1088" w:type="dxa"/>
            <w:vAlign w:val="center"/>
          </w:tcPr>
          <w:p w14:paraId="36EA630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13" w:type="dxa"/>
            <w:vAlign w:val="center"/>
          </w:tcPr>
          <w:p w14:paraId="58E5A44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7CDC6CD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2F47882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027" w:type="dxa"/>
            <w:vAlign w:val="center"/>
          </w:tcPr>
          <w:p w14:paraId="663E6414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02924A6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</w:tr>
      <w:tr w:rsidR="00B14B8F" w:rsidRPr="003B065B" w14:paraId="4E8D8A0E" w14:textId="77777777" w:rsidTr="000E4F06">
        <w:tc>
          <w:tcPr>
            <w:tcW w:w="2385" w:type="dxa"/>
            <w:vAlign w:val="center"/>
          </w:tcPr>
          <w:p w14:paraId="6197A153" w14:textId="38D4F356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Abandonment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notice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served</w:t>
            </w:r>
          </w:p>
        </w:tc>
        <w:tc>
          <w:tcPr>
            <w:tcW w:w="1088" w:type="dxa"/>
            <w:vAlign w:val="center"/>
          </w:tcPr>
          <w:p w14:paraId="1114CB6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13" w:type="dxa"/>
            <w:vAlign w:val="center"/>
          </w:tcPr>
          <w:p w14:paraId="65CC685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6DCAB7D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14FC0A8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242C98E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5DF3018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</w:tr>
      <w:tr w:rsidR="00B14B8F" w:rsidRPr="003B065B" w14:paraId="088AA0F3" w14:textId="77777777" w:rsidTr="000E4F06">
        <w:tc>
          <w:tcPr>
            <w:tcW w:w="2385" w:type="dxa"/>
            <w:vAlign w:val="center"/>
          </w:tcPr>
          <w:p w14:paraId="26F60CE9" w14:textId="14421E15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Surrenders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Obtained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(including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Termination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of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Tenancy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under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Section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15)</w:t>
            </w:r>
          </w:p>
        </w:tc>
        <w:tc>
          <w:tcPr>
            <w:tcW w:w="1088" w:type="dxa"/>
            <w:vAlign w:val="center"/>
          </w:tcPr>
          <w:p w14:paraId="485A079B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13" w:type="dxa"/>
            <w:vAlign w:val="center"/>
          </w:tcPr>
          <w:p w14:paraId="40E2B1A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10" w:type="dxa"/>
            <w:vAlign w:val="center"/>
          </w:tcPr>
          <w:p w14:paraId="53C6468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788CBAB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49E3696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744" w:type="dxa"/>
            <w:vAlign w:val="center"/>
          </w:tcPr>
          <w:p w14:paraId="345052F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</w:t>
            </w:r>
          </w:p>
        </w:tc>
      </w:tr>
      <w:tr w:rsidR="00B14B8F" w:rsidRPr="003B065B" w14:paraId="71647FBE" w14:textId="77777777" w:rsidTr="000E4F06">
        <w:tc>
          <w:tcPr>
            <w:tcW w:w="2385" w:type="dxa"/>
            <w:vAlign w:val="center"/>
          </w:tcPr>
          <w:p w14:paraId="494D42FF" w14:textId="668244AC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Warnings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issued</w:t>
            </w:r>
          </w:p>
        </w:tc>
        <w:tc>
          <w:tcPr>
            <w:tcW w:w="1088" w:type="dxa"/>
            <w:vAlign w:val="center"/>
          </w:tcPr>
          <w:p w14:paraId="34101DB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13" w:type="dxa"/>
            <w:vAlign w:val="center"/>
          </w:tcPr>
          <w:p w14:paraId="69517AC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10" w:type="dxa"/>
            <w:vAlign w:val="center"/>
          </w:tcPr>
          <w:p w14:paraId="75DF268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969" w:type="dxa"/>
            <w:vAlign w:val="center"/>
          </w:tcPr>
          <w:p w14:paraId="0CD74419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395C283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</w:t>
            </w:r>
          </w:p>
        </w:tc>
        <w:tc>
          <w:tcPr>
            <w:tcW w:w="1744" w:type="dxa"/>
            <w:vAlign w:val="center"/>
          </w:tcPr>
          <w:p w14:paraId="1F7F4AC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</w:t>
            </w:r>
          </w:p>
        </w:tc>
      </w:tr>
      <w:tr w:rsidR="00B14B8F" w:rsidRPr="003B065B" w14:paraId="4E83FEEF" w14:textId="77777777" w:rsidTr="000E4F06">
        <w:tc>
          <w:tcPr>
            <w:tcW w:w="2385" w:type="dxa"/>
            <w:vAlign w:val="center"/>
          </w:tcPr>
          <w:p w14:paraId="378598DB" w14:textId="26FCB38B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Interviews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held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(formal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office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and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by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phone)</w:t>
            </w:r>
          </w:p>
        </w:tc>
        <w:tc>
          <w:tcPr>
            <w:tcW w:w="1088" w:type="dxa"/>
            <w:vAlign w:val="center"/>
          </w:tcPr>
          <w:p w14:paraId="1B45D4B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913" w:type="dxa"/>
            <w:vAlign w:val="center"/>
          </w:tcPr>
          <w:p w14:paraId="60FE2B1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5</w:t>
            </w:r>
          </w:p>
        </w:tc>
        <w:tc>
          <w:tcPr>
            <w:tcW w:w="910" w:type="dxa"/>
            <w:vAlign w:val="center"/>
          </w:tcPr>
          <w:p w14:paraId="11C7536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15</w:t>
            </w:r>
          </w:p>
        </w:tc>
        <w:tc>
          <w:tcPr>
            <w:tcW w:w="969" w:type="dxa"/>
            <w:vAlign w:val="center"/>
          </w:tcPr>
          <w:p w14:paraId="26D6F4D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13</w:t>
            </w:r>
          </w:p>
        </w:tc>
        <w:tc>
          <w:tcPr>
            <w:tcW w:w="1027" w:type="dxa"/>
            <w:vAlign w:val="center"/>
          </w:tcPr>
          <w:p w14:paraId="1F7C1AA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4</w:t>
            </w:r>
          </w:p>
        </w:tc>
        <w:tc>
          <w:tcPr>
            <w:tcW w:w="1744" w:type="dxa"/>
            <w:vAlign w:val="center"/>
          </w:tcPr>
          <w:p w14:paraId="771728C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37</w:t>
            </w:r>
          </w:p>
        </w:tc>
      </w:tr>
      <w:tr w:rsidR="00B14B8F" w:rsidRPr="003B065B" w14:paraId="07380148" w14:textId="77777777" w:rsidTr="000E4F06">
        <w:tc>
          <w:tcPr>
            <w:tcW w:w="2385" w:type="dxa"/>
            <w:vAlign w:val="center"/>
          </w:tcPr>
          <w:p w14:paraId="38D7E9EC" w14:textId="4C52745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Pre-Tenancies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(includes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following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up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Tenancy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Checks)</w:t>
            </w:r>
          </w:p>
        </w:tc>
        <w:tc>
          <w:tcPr>
            <w:tcW w:w="1088" w:type="dxa"/>
            <w:vAlign w:val="center"/>
          </w:tcPr>
          <w:p w14:paraId="4E35C71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913" w:type="dxa"/>
            <w:vAlign w:val="center"/>
          </w:tcPr>
          <w:p w14:paraId="0022CA32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6</w:t>
            </w:r>
          </w:p>
        </w:tc>
        <w:tc>
          <w:tcPr>
            <w:tcW w:w="910" w:type="dxa"/>
            <w:vAlign w:val="center"/>
          </w:tcPr>
          <w:p w14:paraId="51B38CA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22</w:t>
            </w:r>
          </w:p>
        </w:tc>
        <w:tc>
          <w:tcPr>
            <w:tcW w:w="969" w:type="dxa"/>
            <w:vAlign w:val="center"/>
          </w:tcPr>
          <w:p w14:paraId="7028784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9</w:t>
            </w:r>
          </w:p>
        </w:tc>
        <w:tc>
          <w:tcPr>
            <w:tcW w:w="1027" w:type="dxa"/>
            <w:vAlign w:val="center"/>
          </w:tcPr>
          <w:p w14:paraId="5B9B2331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12</w:t>
            </w:r>
          </w:p>
        </w:tc>
        <w:tc>
          <w:tcPr>
            <w:tcW w:w="1744" w:type="dxa"/>
            <w:vAlign w:val="center"/>
          </w:tcPr>
          <w:p w14:paraId="69A2021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49</w:t>
            </w:r>
          </w:p>
        </w:tc>
      </w:tr>
      <w:tr w:rsidR="00B14B8F" w:rsidRPr="003B065B" w14:paraId="708C4848" w14:textId="77777777" w:rsidTr="000E4F06">
        <w:tc>
          <w:tcPr>
            <w:tcW w:w="2385" w:type="dxa"/>
            <w:vAlign w:val="center"/>
          </w:tcPr>
          <w:p w14:paraId="0A95EC78" w14:textId="75227D23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Complaints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received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by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Whatsapp</w:t>
            </w:r>
          </w:p>
        </w:tc>
        <w:tc>
          <w:tcPr>
            <w:tcW w:w="1088" w:type="dxa"/>
            <w:vAlign w:val="center"/>
          </w:tcPr>
          <w:p w14:paraId="349D6BBF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913" w:type="dxa"/>
            <w:vAlign w:val="center"/>
          </w:tcPr>
          <w:p w14:paraId="163B420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</w:t>
            </w:r>
          </w:p>
        </w:tc>
        <w:tc>
          <w:tcPr>
            <w:tcW w:w="910" w:type="dxa"/>
            <w:vAlign w:val="center"/>
          </w:tcPr>
          <w:p w14:paraId="7A61A105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969" w:type="dxa"/>
            <w:vAlign w:val="center"/>
          </w:tcPr>
          <w:p w14:paraId="0E6B34C8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  <w:tc>
          <w:tcPr>
            <w:tcW w:w="1027" w:type="dxa"/>
            <w:vAlign w:val="center"/>
          </w:tcPr>
          <w:p w14:paraId="41D488CA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0</w:t>
            </w:r>
          </w:p>
        </w:tc>
        <w:tc>
          <w:tcPr>
            <w:tcW w:w="1744" w:type="dxa"/>
            <w:vAlign w:val="center"/>
          </w:tcPr>
          <w:p w14:paraId="119086B3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5</w:t>
            </w:r>
          </w:p>
        </w:tc>
      </w:tr>
    </w:tbl>
    <w:p w14:paraId="561EEA45" w14:textId="77777777" w:rsidR="000A51E9" w:rsidRDefault="000A51E9" w:rsidP="000A51E9"/>
    <w:p w14:paraId="211294FD" w14:textId="21BA31BF" w:rsidR="00A34028" w:rsidRPr="00A34028" w:rsidRDefault="00A34028" w:rsidP="00A34028">
      <w:pPr>
        <w:rPr>
          <w:rFonts w:ascii="Calibri" w:hAnsi="Calibri" w:cs="Calibri"/>
          <w:b/>
          <w:bCs/>
        </w:rPr>
      </w:pPr>
      <w:r w:rsidRPr="00A34028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 xml:space="preserve">P Cosgrave, R McMahon and Y Collins, </w:t>
      </w:r>
      <w:r w:rsidRPr="00A34028">
        <w:rPr>
          <w:rFonts w:ascii="Calibri" w:hAnsi="Calibri" w:cs="Calibri"/>
        </w:rPr>
        <w:t xml:space="preserve">Fiona Hendley A/Senior Executive Officer Responded to queries raised and the Report was </w:t>
      </w:r>
      <w:r w:rsidRPr="00A34028">
        <w:rPr>
          <w:rFonts w:ascii="Calibri" w:hAnsi="Calibri" w:cs="Calibri"/>
          <w:b/>
          <w:bCs/>
        </w:rPr>
        <w:t>Noted.</w:t>
      </w:r>
    </w:p>
    <w:p w14:paraId="50BDE864" w14:textId="4929729E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RTFB/68/</w:t>
      </w:r>
      <w:r w:rsidR="006632F2" w:rsidRPr="003B065B">
        <w:rPr>
          <w:rFonts w:ascii="Calibri" w:hAnsi="Calibri" w:cs="Calibri"/>
          <w:b/>
          <w:u w:val="single"/>
        </w:rPr>
        <w:t>H14/0225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ID:85989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Housing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Allocations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Report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quarterly</w:t>
      </w:r>
    </w:p>
    <w:p w14:paraId="5A31703A" w14:textId="7D88B1CC" w:rsidR="00B00295" w:rsidRPr="00B00295" w:rsidRDefault="00B00295" w:rsidP="00B00295">
      <w:pPr>
        <w:rPr>
          <w:rFonts w:ascii="Calibri" w:hAnsi="Calibri" w:cs="Calibri"/>
        </w:rPr>
      </w:pPr>
      <w:r w:rsidRPr="00B00295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following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presented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Amanda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Mills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Senior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Executive</w:t>
      </w:r>
      <w:r>
        <w:rPr>
          <w:rFonts w:ascii="Calibri" w:hAnsi="Calibri" w:cs="Calibri"/>
        </w:rPr>
        <w:t xml:space="preserve"> </w:t>
      </w:r>
      <w:r w:rsidRPr="00B00295">
        <w:rPr>
          <w:rFonts w:ascii="Calibri" w:hAnsi="Calibri" w:cs="Calibri"/>
        </w:rPr>
        <w:t>Officer</w:t>
      </w:r>
    </w:p>
    <w:p w14:paraId="4AFA7F64" w14:textId="6B81EA8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Housing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Allocations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quarterly</w:t>
      </w:r>
    </w:p>
    <w:p w14:paraId="06F60037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2672EC23" w14:textId="6F2A7108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Allocations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Rathfarnham,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Templeogue,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Firhouse,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Bohernabreena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is:</w:t>
      </w:r>
    </w:p>
    <w:tbl>
      <w:tblPr>
        <w:tblW w:w="9639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0"/>
        <w:gridCol w:w="2022"/>
        <w:gridCol w:w="5147"/>
      </w:tblGrid>
      <w:tr w:rsidR="00B14B8F" w:rsidRPr="003B065B" w14:paraId="4DD5C705" w14:textId="77777777" w:rsidTr="004415F4">
        <w:tc>
          <w:tcPr>
            <w:tcW w:w="0" w:type="auto"/>
            <w:vAlign w:val="center"/>
          </w:tcPr>
          <w:p w14:paraId="21D9D05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Allocations</w:t>
            </w:r>
          </w:p>
        </w:tc>
        <w:tc>
          <w:tcPr>
            <w:tcW w:w="2022" w:type="dxa"/>
            <w:vAlign w:val="center"/>
          </w:tcPr>
          <w:p w14:paraId="3C1B2480" w14:textId="449D5460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County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wide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Total</w:t>
            </w:r>
            <w:r w:rsidR="00B00295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47" w:type="dxa"/>
            <w:vAlign w:val="center"/>
          </w:tcPr>
          <w:p w14:paraId="78541C7C" w14:textId="359FA88F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Rathfarnham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Templeogue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Firhouse</w:t>
            </w:r>
            <w:r w:rsidR="00B00295">
              <w:rPr>
                <w:rFonts w:ascii="Calibri" w:hAnsi="Calibri" w:cs="Calibri"/>
                <w:b/>
              </w:rPr>
              <w:t xml:space="preserve"> </w:t>
            </w:r>
            <w:r w:rsidRPr="003B065B">
              <w:rPr>
                <w:rFonts w:ascii="Calibri" w:hAnsi="Calibri" w:cs="Calibri"/>
                <w:b/>
              </w:rPr>
              <w:t>Bohernabreena</w:t>
            </w:r>
          </w:p>
        </w:tc>
      </w:tr>
      <w:tr w:rsidR="00B14B8F" w:rsidRPr="003B065B" w14:paraId="72F89B5C" w14:textId="77777777" w:rsidTr="004415F4">
        <w:tc>
          <w:tcPr>
            <w:tcW w:w="2470" w:type="dxa"/>
            <w:vAlign w:val="center"/>
          </w:tcPr>
          <w:p w14:paraId="1D40DBF7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CBL-General</w:t>
            </w:r>
          </w:p>
        </w:tc>
        <w:tc>
          <w:tcPr>
            <w:tcW w:w="2022" w:type="dxa"/>
            <w:vAlign w:val="center"/>
          </w:tcPr>
          <w:p w14:paraId="5C4361B4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210</w:t>
            </w:r>
          </w:p>
        </w:tc>
        <w:tc>
          <w:tcPr>
            <w:tcW w:w="5147" w:type="dxa"/>
            <w:vAlign w:val="center"/>
          </w:tcPr>
          <w:p w14:paraId="20082177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25</w:t>
            </w:r>
          </w:p>
        </w:tc>
      </w:tr>
      <w:tr w:rsidR="00B14B8F" w:rsidRPr="003B065B" w14:paraId="6DFED5FF" w14:textId="77777777" w:rsidTr="004415F4">
        <w:tc>
          <w:tcPr>
            <w:tcW w:w="2470" w:type="dxa"/>
            <w:vAlign w:val="center"/>
          </w:tcPr>
          <w:p w14:paraId="466CFD0D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CBL-HAP</w:t>
            </w:r>
          </w:p>
        </w:tc>
        <w:tc>
          <w:tcPr>
            <w:tcW w:w="2022" w:type="dxa"/>
            <w:vAlign w:val="center"/>
          </w:tcPr>
          <w:p w14:paraId="5E34B376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239</w:t>
            </w:r>
          </w:p>
        </w:tc>
        <w:tc>
          <w:tcPr>
            <w:tcW w:w="5147" w:type="dxa"/>
            <w:vAlign w:val="center"/>
          </w:tcPr>
          <w:p w14:paraId="26D5AA9B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6</w:t>
            </w:r>
          </w:p>
        </w:tc>
      </w:tr>
      <w:tr w:rsidR="00B14B8F" w:rsidRPr="003B065B" w14:paraId="5008BF22" w14:textId="77777777" w:rsidTr="004415F4">
        <w:tc>
          <w:tcPr>
            <w:tcW w:w="2470" w:type="dxa"/>
            <w:vAlign w:val="center"/>
          </w:tcPr>
          <w:p w14:paraId="646481BC" w14:textId="2AAC0976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lastRenderedPageBreak/>
              <w:t>CBL-RAS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Fixed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T/F</w:t>
            </w:r>
          </w:p>
        </w:tc>
        <w:tc>
          <w:tcPr>
            <w:tcW w:w="2022" w:type="dxa"/>
            <w:vAlign w:val="center"/>
          </w:tcPr>
          <w:p w14:paraId="7ED1EAED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5</w:t>
            </w:r>
          </w:p>
        </w:tc>
        <w:tc>
          <w:tcPr>
            <w:tcW w:w="5147" w:type="dxa"/>
            <w:vAlign w:val="center"/>
          </w:tcPr>
          <w:p w14:paraId="562E79F0" w14:textId="32FD25EB" w:rsidR="00B14B8F" w:rsidRPr="003B065B" w:rsidRDefault="00B00295" w:rsidP="004415F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632F2" w:rsidRPr="003B065B">
              <w:rPr>
                <w:rFonts w:ascii="Calibri" w:hAnsi="Calibri" w:cs="Calibri"/>
              </w:rPr>
              <w:t>0</w:t>
            </w:r>
          </w:p>
        </w:tc>
      </w:tr>
      <w:tr w:rsidR="00B14B8F" w:rsidRPr="003B065B" w14:paraId="09C04557" w14:textId="77777777" w:rsidTr="004415F4">
        <w:tc>
          <w:tcPr>
            <w:tcW w:w="2470" w:type="dxa"/>
            <w:vAlign w:val="center"/>
          </w:tcPr>
          <w:p w14:paraId="7A99581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Homeless</w:t>
            </w:r>
          </w:p>
        </w:tc>
        <w:tc>
          <w:tcPr>
            <w:tcW w:w="2022" w:type="dxa"/>
            <w:vAlign w:val="center"/>
          </w:tcPr>
          <w:p w14:paraId="67D6256D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267</w:t>
            </w:r>
          </w:p>
        </w:tc>
        <w:tc>
          <w:tcPr>
            <w:tcW w:w="5147" w:type="dxa"/>
            <w:vAlign w:val="center"/>
          </w:tcPr>
          <w:p w14:paraId="1D66BF29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20</w:t>
            </w:r>
          </w:p>
        </w:tc>
      </w:tr>
      <w:tr w:rsidR="00B14B8F" w:rsidRPr="003B065B" w14:paraId="6317E455" w14:textId="77777777" w:rsidTr="004415F4">
        <w:tc>
          <w:tcPr>
            <w:tcW w:w="2470" w:type="dxa"/>
            <w:vAlign w:val="center"/>
          </w:tcPr>
          <w:p w14:paraId="3030CBFC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Medical</w:t>
            </w:r>
          </w:p>
        </w:tc>
        <w:tc>
          <w:tcPr>
            <w:tcW w:w="2022" w:type="dxa"/>
            <w:vAlign w:val="center"/>
          </w:tcPr>
          <w:p w14:paraId="5B0E50EC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122</w:t>
            </w:r>
          </w:p>
        </w:tc>
        <w:tc>
          <w:tcPr>
            <w:tcW w:w="5147" w:type="dxa"/>
            <w:vAlign w:val="center"/>
          </w:tcPr>
          <w:p w14:paraId="4F43476C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15</w:t>
            </w:r>
          </w:p>
        </w:tc>
      </w:tr>
      <w:tr w:rsidR="00B14B8F" w:rsidRPr="003B065B" w14:paraId="0F52A649" w14:textId="77777777" w:rsidTr="004415F4">
        <w:tc>
          <w:tcPr>
            <w:tcW w:w="2470" w:type="dxa"/>
            <w:vAlign w:val="center"/>
          </w:tcPr>
          <w:p w14:paraId="269F7283" w14:textId="22B48ADD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Age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Friendly</w:t>
            </w:r>
          </w:p>
        </w:tc>
        <w:tc>
          <w:tcPr>
            <w:tcW w:w="2022" w:type="dxa"/>
            <w:vAlign w:val="center"/>
          </w:tcPr>
          <w:p w14:paraId="4DF8D911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94</w:t>
            </w:r>
          </w:p>
        </w:tc>
        <w:tc>
          <w:tcPr>
            <w:tcW w:w="5147" w:type="dxa"/>
            <w:vAlign w:val="center"/>
          </w:tcPr>
          <w:p w14:paraId="5EAC33F8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6</w:t>
            </w:r>
          </w:p>
        </w:tc>
      </w:tr>
      <w:tr w:rsidR="00B14B8F" w:rsidRPr="003B065B" w14:paraId="0956B63F" w14:textId="77777777" w:rsidTr="004415F4">
        <w:tc>
          <w:tcPr>
            <w:tcW w:w="2470" w:type="dxa"/>
            <w:vAlign w:val="center"/>
          </w:tcPr>
          <w:p w14:paraId="70C1F54A" w14:textId="15C046A2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Tenant/Ras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in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Situ</w:t>
            </w:r>
          </w:p>
        </w:tc>
        <w:tc>
          <w:tcPr>
            <w:tcW w:w="2022" w:type="dxa"/>
            <w:vAlign w:val="center"/>
          </w:tcPr>
          <w:p w14:paraId="5BEC0F9E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106</w:t>
            </w:r>
          </w:p>
        </w:tc>
        <w:tc>
          <w:tcPr>
            <w:tcW w:w="5147" w:type="dxa"/>
            <w:vAlign w:val="center"/>
          </w:tcPr>
          <w:p w14:paraId="0A20046E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7</w:t>
            </w:r>
          </w:p>
        </w:tc>
      </w:tr>
      <w:tr w:rsidR="00B14B8F" w:rsidRPr="003B065B" w14:paraId="4184F6C1" w14:textId="77777777" w:rsidTr="004415F4">
        <w:tc>
          <w:tcPr>
            <w:tcW w:w="2470" w:type="dxa"/>
            <w:vAlign w:val="center"/>
          </w:tcPr>
          <w:p w14:paraId="5E9A50E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22" w:type="dxa"/>
            <w:vAlign w:val="center"/>
          </w:tcPr>
          <w:p w14:paraId="611E625E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1043</w:t>
            </w:r>
          </w:p>
        </w:tc>
        <w:tc>
          <w:tcPr>
            <w:tcW w:w="5147" w:type="dxa"/>
            <w:vAlign w:val="center"/>
          </w:tcPr>
          <w:p w14:paraId="65B08FAE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79</w:t>
            </w:r>
          </w:p>
        </w:tc>
      </w:tr>
      <w:tr w:rsidR="00B14B8F" w:rsidRPr="003B065B" w14:paraId="2C735D1E" w14:textId="77777777" w:rsidTr="004415F4">
        <w:tc>
          <w:tcPr>
            <w:tcW w:w="2470" w:type="dxa"/>
            <w:vAlign w:val="center"/>
          </w:tcPr>
          <w:p w14:paraId="24FB1D36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Transfers</w:t>
            </w:r>
          </w:p>
        </w:tc>
        <w:tc>
          <w:tcPr>
            <w:tcW w:w="2022" w:type="dxa"/>
            <w:vAlign w:val="center"/>
          </w:tcPr>
          <w:p w14:paraId="509C64F3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103</w:t>
            </w:r>
          </w:p>
        </w:tc>
        <w:tc>
          <w:tcPr>
            <w:tcW w:w="5147" w:type="dxa"/>
            <w:vAlign w:val="center"/>
          </w:tcPr>
          <w:p w14:paraId="1AD9B14B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7</w:t>
            </w:r>
          </w:p>
        </w:tc>
      </w:tr>
      <w:tr w:rsidR="00B14B8F" w:rsidRPr="003B065B" w14:paraId="0D1FA16C" w14:textId="77777777" w:rsidTr="004415F4">
        <w:tc>
          <w:tcPr>
            <w:tcW w:w="2470" w:type="dxa"/>
            <w:vAlign w:val="center"/>
          </w:tcPr>
          <w:p w14:paraId="60C81DB1" w14:textId="3651CFCD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RAS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NTQ</w:t>
            </w:r>
          </w:p>
        </w:tc>
        <w:tc>
          <w:tcPr>
            <w:tcW w:w="2022" w:type="dxa"/>
            <w:vAlign w:val="center"/>
          </w:tcPr>
          <w:p w14:paraId="7827E850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62</w:t>
            </w:r>
          </w:p>
        </w:tc>
        <w:tc>
          <w:tcPr>
            <w:tcW w:w="5147" w:type="dxa"/>
            <w:vAlign w:val="center"/>
          </w:tcPr>
          <w:p w14:paraId="2E083D2D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1</w:t>
            </w:r>
          </w:p>
        </w:tc>
      </w:tr>
      <w:tr w:rsidR="00B14B8F" w:rsidRPr="003B065B" w14:paraId="6196A26E" w14:textId="77777777" w:rsidTr="004415F4">
        <w:tc>
          <w:tcPr>
            <w:tcW w:w="2470" w:type="dxa"/>
            <w:vAlign w:val="center"/>
          </w:tcPr>
          <w:p w14:paraId="118056F2" w14:textId="2F61E370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Priority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–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Welfare</w:t>
            </w:r>
          </w:p>
        </w:tc>
        <w:tc>
          <w:tcPr>
            <w:tcW w:w="2022" w:type="dxa"/>
            <w:vAlign w:val="center"/>
          </w:tcPr>
          <w:p w14:paraId="039449ED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37</w:t>
            </w:r>
          </w:p>
        </w:tc>
        <w:tc>
          <w:tcPr>
            <w:tcW w:w="5147" w:type="dxa"/>
            <w:vAlign w:val="center"/>
          </w:tcPr>
          <w:p w14:paraId="6AE4AB90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5</w:t>
            </w:r>
          </w:p>
        </w:tc>
      </w:tr>
      <w:tr w:rsidR="00B14B8F" w:rsidRPr="003B065B" w14:paraId="1D293947" w14:textId="77777777" w:rsidTr="004415F4">
        <w:tc>
          <w:tcPr>
            <w:tcW w:w="2470" w:type="dxa"/>
            <w:vAlign w:val="center"/>
          </w:tcPr>
          <w:p w14:paraId="6AE23E2F" w14:textId="2CF94908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</w:rPr>
              <w:t>Sub</w:t>
            </w:r>
            <w:r w:rsidR="00B00295">
              <w:rPr>
                <w:rFonts w:ascii="Calibri" w:hAnsi="Calibri" w:cs="Calibri"/>
              </w:rPr>
              <w:t xml:space="preserve"> </w:t>
            </w:r>
            <w:r w:rsidRPr="003B065B">
              <w:rPr>
                <w:rFonts w:ascii="Calibri" w:hAnsi="Calibri" w:cs="Calibri"/>
              </w:rPr>
              <w:t>Total</w:t>
            </w:r>
          </w:p>
        </w:tc>
        <w:tc>
          <w:tcPr>
            <w:tcW w:w="2022" w:type="dxa"/>
            <w:vAlign w:val="center"/>
          </w:tcPr>
          <w:p w14:paraId="04788451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202</w:t>
            </w:r>
          </w:p>
        </w:tc>
        <w:tc>
          <w:tcPr>
            <w:tcW w:w="5147" w:type="dxa"/>
            <w:vAlign w:val="center"/>
          </w:tcPr>
          <w:p w14:paraId="1E78D8FE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13</w:t>
            </w:r>
          </w:p>
        </w:tc>
      </w:tr>
      <w:tr w:rsidR="00B14B8F" w:rsidRPr="003B065B" w14:paraId="034C9346" w14:textId="77777777" w:rsidTr="004415F4">
        <w:tc>
          <w:tcPr>
            <w:tcW w:w="2470" w:type="dxa"/>
            <w:vAlign w:val="center"/>
          </w:tcPr>
          <w:p w14:paraId="51872AB0" w14:textId="77777777" w:rsidR="00B14B8F" w:rsidRPr="003B065B" w:rsidRDefault="006632F2">
            <w:pPr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TOTALS</w:t>
            </w:r>
          </w:p>
        </w:tc>
        <w:tc>
          <w:tcPr>
            <w:tcW w:w="2022" w:type="dxa"/>
            <w:vAlign w:val="center"/>
          </w:tcPr>
          <w:p w14:paraId="497D903B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1245</w:t>
            </w:r>
          </w:p>
        </w:tc>
        <w:tc>
          <w:tcPr>
            <w:tcW w:w="5147" w:type="dxa"/>
            <w:vAlign w:val="center"/>
          </w:tcPr>
          <w:p w14:paraId="71130FA8" w14:textId="77777777" w:rsidR="00B14B8F" w:rsidRPr="003B065B" w:rsidRDefault="006632F2" w:rsidP="004415F4">
            <w:pPr>
              <w:jc w:val="right"/>
              <w:rPr>
                <w:rFonts w:ascii="Calibri" w:hAnsi="Calibri" w:cs="Calibri"/>
              </w:rPr>
            </w:pPr>
            <w:r w:rsidRPr="003B065B">
              <w:rPr>
                <w:rFonts w:ascii="Calibri" w:hAnsi="Calibri" w:cs="Calibri"/>
                <w:b/>
              </w:rPr>
              <w:t>92</w:t>
            </w:r>
          </w:p>
        </w:tc>
      </w:tr>
    </w:tbl>
    <w:p w14:paraId="4586C90E" w14:textId="77777777" w:rsidR="000A51E9" w:rsidRDefault="000A51E9" w:rsidP="000A51E9"/>
    <w:p w14:paraId="5C30BFC0" w14:textId="5BDE24CC" w:rsidR="000A51E9" w:rsidRDefault="000A51E9" w:rsidP="000A51E9">
      <w:r w:rsidRPr="00577C6D">
        <w:t xml:space="preserve">Following Contributions from Councillors </w:t>
      </w:r>
      <w:r w:rsidR="00577C6D" w:rsidRPr="00577C6D">
        <w:t>A Edge, Y Collins, S Barnes and P Kearns</w:t>
      </w:r>
      <w:r w:rsidRPr="00577C6D">
        <w:t xml:space="preserve">, Amanda Mills Senior Executive Officer Responded to queries raised and the Report was </w:t>
      </w:r>
      <w:r w:rsidRPr="00577C6D">
        <w:rPr>
          <w:b/>
          <w:bCs/>
        </w:rPr>
        <w:t>Noted</w:t>
      </w:r>
      <w:r w:rsidRPr="00577C6D">
        <w:t>.</w:t>
      </w:r>
    </w:p>
    <w:p w14:paraId="2BBAA5FE" w14:textId="28AB0FB8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RTFB/69/</w:t>
      </w:r>
      <w:r w:rsidR="006632F2" w:rsidRPr="003B065B">
        <w:rPr>
          <w:rFonts w:ascii="Calibri" w:hAnsi="Calibri" w:cs="Calibri"/>
          <w:b/>
          <w:u w:val="single"/>
        </w:rPr>
        <w:t>H15/0225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ID:85990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Housing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Delivery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Report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quarterly</w:t>
      </w:r>
    </w:p>
    <w:p w14:paraId="287AD741" w14:textId="77777777" w:rsidR="00B00295" w:rsidRPr="00B00295" w:rsidRDefault="00B00295" w:rsidP="00B00295">
      <w:pPr>
        <w:rPr>
          <w:rFonts w:ascii="Calibri" w:hAnsi="Calibri" w:cs="Calibri"/>
        </w:rPr>
      </w:pPr>
      <w:r w:rsidRPr="00B00295">
        <w:rPr>
          <w:rFonts w:ascii="Calibri" w:hAnsi="Calibri" w:cs="Calibri"/>
        </w:rPr>
        <w:t xml:space="preserve">The following report was presented by Vivienne Hartnett Senior Executive Officer </w:t>
      </w:r>
    </w:p>
    <w:p w14:paraId="4749F47A" w14:textId="1E4640F4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Housing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Delivery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Report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quarterly</w:t>
      </w:r>
    </w:p>
    <w:p w14:paraId="7B34D18C" w14:textId="763628BB" w:rsidR="00B14B8F" w:rsidRDefault="006632F2">
      <w:pPr>
        <w:rPr>
          <w:rFonts w:ascii="Calibri" w:hAnsi="Calibri" w:cs="Calibri"/>
        </w:rPr>
      </w:pPr>
      <w:hyperlink r:id="rId10" w:history="1">
        <w:r w:rsidRPr="003B065B">
          <w:rPr>
            <w:rStyle w:val="Hyperlink"/>
            <w:rFonts w:ascii="Calibri" w:hAnsi="Calibri" w:cs="Calibri"/>
          </w:rPr>
          <w:t>H15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Housing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Delivery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Report</w:t>
        </w:r>
      </w:hyperlink>
    </w:p>
    <w:p w14:paraId="5B22B90B" w14:textId="443AFEF3" w:rsidR="000A51E9" w:rsidRPr="003B065B" w:rsidRDefault="000A51E9">
      <w:pPr>
        <w:rPr>
          <w:rFonts w:ascii="Calibri" w:hAnsi="Calibri" w:cs="Calibri"/>
        </w:rPr>
      </w:pPr>
      <w:r w:rsidRPr="00577C6D">
        <w:rPr>
          <w:rFonts w:ascii="Calibri" w:hAnsi="Calibri" w:cs="Calibri"/>
        </w:rPr>
        <w:t xml:space="preserve">Following Contributions from Councillors </w:t>
      </w:r>
      <w:r w:rsidR="00577C6D" w:rsidRPr="00577C6D">
        <w:rPr>
          <w:rFonts w:ascii="Calibri" w:hAnsi="Calibri" w:cs="Calibri"/>
        </w:rPr>
        <w:t>P Cosgrave, A Edge, R Mannion,</w:t>
      </w:r>
      <w:r w:rsidR="005F3993">
        <w:rPr>
          <w:rFonts w:ascii="Calibri" w:hAnsi="Calibri" w:cs="Calibri"/>
        </w:rPr>
        <w:t xml:space="preserve"> R McMahon,</w:t>
      </w:r>
      <w:r w:rsidR="00577C6D" w:rsidRPr="00577C6D">
        <w:rPr>
          <w:rFonts w:ascii="Calibri" w:hAnsi="Calibri" w:cs="Calibri"/>
        </w:rPr>
        <w:t xml:space="preserve"> Y Collins and P Ke</w:t>
      </w:r>
      <w:r w:rsidR="005F3993">
        <w:rPr>
          <w:rFonts w:ascii="Calibri" w:hAnsi="Calibri" w:cs="Calibri"/>
        </w:rPr>
        <w:t>a</w:t>
      </w:r>
      <w:r w:rsidR="00577C6D" w:rsidRPr="00577C6D">
        <w:rPr>
          <w:rFonts w:ascii="Calibri" w:hAnsi="Calibri" w:cs="Calibri"/>
        </w:rPr>
        <w:t>rns</w:t>
      </w:r>
      <w:r w:rsidRPr="00577C6D">
        <w:rPr>
          <w:rFonts w:ascii="Calibri" w:hAnsi="Calibri" w:cs="Calibri"/>
        </w:rPr>
        <w:t xml:space="preserve">, Vivienne Hartnett Senior Executive Officer Responded to queries raised and the Report was </w:t>
      </w:r>
      <w:r w:rsidRPr="00577C6D">
        <w:rPr>
          <w:rFonts w:ascii="Calibri" w:hAnsi="Calibri" w:cs="Calibri"/>
          <w:b/>
          <w:bCs/>
        </w:rPr>
        <w:t>Noted</w:t>
      </w:r>
      <w:r w:rsidRPr="00577C6D">
        <w:rPr>
          <w:rFonts w:ascii="Calibri" w:hAnsi="Calibri" w:cs="Calibri"/>
        </w:rPr>
        <w:t>.</w:t>
      </w:r>
    </w:p>
    <w:p w14:paraId="3457D0E9" w14:textId="05B9AFA1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RTFB/70/</w:t>
      </w:r>
      <w:r w:rsidR="006632F2" w:rsidRPr="003B065B">
        <w:rPr>
          <w:rFonts w:ascii="Calibri" w:hAnsi="Calibri" w:cs="Calibri"/>
          <w:b/>
          <w:u w:val="single"/>
        </w:rPr>
        <w:t>H16/0225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ID:85814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2E2580F7" w14:textId="362E233F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6FD14909" w14:textId="7497BA1A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RTFB/71/</w:t>
      </w:r>
      <w:r w:rsidR="006632F2" w:rsidRPr="003B065B">
        <w:rPr>
          <w:rFonts w:ascii="Calibri" w:hAnsi="Calibri" w:cs="Calibri"/>
          <w:b/>
          <w:u w:val="single"/>
        </w:rPr>
        <w:t>C9/0225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ID:85801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55DC7877" w14:textId="5F3B410F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60647E6" w14:textId="77777777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Planning</w:t>
      </w:r>
    </w:p>
    <w:p w14:paraId="3A00EDCA" w14:textId="42D16923" w:rsidR="00B14B8F" w:rsidRPr="003B065B" w:rsidRDefault="000E4F06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RTFB/72/</w:t>
      </w:r>
      <w:r w:rsidR="006632F2" w:rsidRPr="003B065B">
        <w:rPr>
          <w:rFonts w:ascii="Calibri" w:hAnsi="Calibri" w:cs="Calibri"/>
          <w:b/>
          <w:u w:val="single"/>
        </w:rPr>
        <w:t>Q3/0225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ID:85784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Pedestrian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Crossing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St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James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Rd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and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Limekiln</w:t>
      </w:r>
    </w:p>
    <w:p w14:paraId="50AF30CE" w14:textId="4EB135BA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Mannion</w:t>
      </w:r>
    </w:p>
    <w:p w14:paraId="51A780A2" w14:textId="19DBD4C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lastRenderedPageBreak/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manager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additional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James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Road/Limekiln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reviewed;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timeline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completed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please?</w:t>
      </w:r>
    </w:p>
    <w:p w14:paraId="21FEB779" w14:textId="05249D43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43D150A8" w14:textId="39C83D66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Details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submitted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Planning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Authority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under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condition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3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planning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permission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agreed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consultation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Department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November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(SD19A/0371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refers)</w:t>
      </w:r>
      <w:r w:rsidR="00B00295">
        <w:rPr>
          <w:rFonts w:ascii="Calibri" w:hAnsi="Calibri" w:cs="Calibri"/>
        </w:rPr>
        <w:t xml:space="preserve"> </w:t>
      </w:r>
    </w:p>
    <w:p w14:paraId="5010239C" w14:textId="5291E120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Department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liaising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developer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matter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Developer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advise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expected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completion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carrying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agreed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works.</w:t>
      </w:r>
    </w:p>
    <w:p w14:paraId="1632E4B3" w14:textId="4AFDC130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planning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enforcement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remains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open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under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review.</w:t>
      </w:r>
    </w:p>
    <w:p w14:paraId="397C7661" w14:textId="5CCE5B47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RTFB/73/</w:t>
      </w:r>
      <w:r w:rsidR="006632F2" w:rsidRPr="003B065B">
        <w:rPr>
          <w:rFonts w:ascii="Calibri" w:hAnsi="Calibri" w:cs="Calibri"/>
          <w:b/>
          <w:u w:val="single"/>
        </w:rPr>
        <w:t>H17/0225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ID:85817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10D9B87D" w14:textId="0821A1C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B8753A1" w14:textId="40CA5DA4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RTFB/74/</w:t>
      </w:r>
      <w:r w:rsidR="006632F2" w:rsidRPr="003B065B">
        <w:rPr>
          <w:rFonts w:ascii="Calibri" w:hAnsi="Calibri" w:cs="Calibri"/>
          <w:b/>
          <w:u w:val="single"/>
        </w:rPr>
        <w:t>C10/0225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ID:85804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4F801D84" w14:textId="02C308E4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00F93882" w14:textId="77777777" w:rsidR="00B14B8F" w:rsidRPr="003B065B" w:rsidRDefault="006632F2" w:rsidP="00A64410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B065B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73F987C0" w14:textId="0BA9F9C6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RTFB/75/</w:t>
      </w:r>
      <w:r w:rsidR="006632F2" w:rsidRPr="003B065B">
        <w:rPr>
          <w:rFonts w:ascii="Calibri" w:hAnsi="Calibri" w:cs="Calibri"/>
          <w:b/>
          <w:u w:val="single"/>
        </w:rPr>
        <w:t>Q4/0225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ID:86057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Lowering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of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5F3993">
        <w:rPr>
          <w:rFonts w:ascii="Calibri" w:hAnsi="Calibri" w:cs="Calibri"/>
          <w:b/>
          <w:u w:val="single"/>
        </w:rPr>
        <w:t>F</w:t>
      </w:r>
      <w:r w:rsidR="00C54E54" w:rsidRPr="003B065B">
        <w:rPr>
          <w:rFonts w:ascii="Calibri" w:hAnsi="Calibri" w:cs="Calibri"/>
          <w:b/>
          <w:u w:val="single"/>
        </w:rPr>
        <w:t>ootpaths</w:t>
      </w:r>
      <w:r w:rsidR="005F3993">
        <w:rPr>
          <w:rFonts w:ascii="Calibri" w:hAnsi="Calibri" w:cs="Calibri"/>
          <w:b/>
          <w:u w:val="single"/>
        </w:rPr>
        <w:t xml:space="preserve"> in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Hermitage</w:t>
      </w:r>
      <w:r w:rsidR="005F3993">
        <w:rPr>
          <w:rFonts w:ascii="Calibri" w:hAnsi="Calibri" w:cs="Calibri"/>
          <w:b/>
          <w:u w:val="single"/>
        </w:rPr>
        <w:t xml:space="preserve"> Estate</w:t>
      </w:r>
    </w:p>
    <w:p w14:paraId="46D9B741" w14:textId="50816E6B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Collins</w:t>
      </w:r>
    </w:p>
    <w:p w14:paraId="29580A36" w14:textId="66870690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update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commitments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given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Association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Deputation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23rd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October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lowering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footpaths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nominated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junctions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repainting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both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white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double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left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side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you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</w:p>
    <w:p w14:paraId="318C8C0A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77E52DFA" w14:textId="2348E08D" w:rsidR="00B14B8F" w:rsidRPr="003B065B" w:rsidRDefault="00B002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agreed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October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deputation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roads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section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will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dish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number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crossings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junctions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estate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2025.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We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will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also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have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out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road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marking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contractor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renew</w:t>
      </w:r>
      <w:r>
        <w:rPr>
          <w:rFonts w:ascii="Calibri" w:hAnsi="Calibri" w:cs="Calibri"/>
        </w:rPr>
        <w:t xml:space="preserve"> </w:t>
      </w:r>
      <w:r w:rsidR="00087DF1" w:rsidRPr="003B065B">
        <w:rPr>
          <w:rFonts w:ascii="Calibri" w:hAnsi="Calibri" w:cs="Calibri"/>
        </w:rPr>
        <w:t>road markings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within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estate.</w:t>
      </w:r>
    </w:p>
    <w:p w14:paraId="2E21C190" w14:textId="5F3F34DF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timeline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currently</w:t>
      </w:r>
      <w:r w:rsidR="00B00295">
        <w:rPr>
          <w:rFonts w:ascii="Calibri" w:hAnsi="Calibri" w:cs="Calibri"/>
        </w:rPr>
        <w:t xml:space="preserve"> </w:t>
      </w:r>
    </w:p>
    <w:p w14:paraId="600B80F6" w14:textId="32A4ABC5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RTFB/76/</w:t>
      </w:r>
      <w:r w:rsidR="006632F2" w:rsidRPr="003B065B">
        <w:rPr>
          <w:rFonts w:ascii="Calibri" w:hAnsi="Calibri" w:cs="Calibri"/>
          <w:b/>
          <w:u w:val="single"/>
        </w:rPr>
        <w:t>Q5/0225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ID:86058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C54E54" w:rsidRPr="003B065B">
        <w:rPr>
          <w:rFonts w:ascii="Calibri" w:hAnsi="Calibri" w:cs="Calibri"/>
          <w:b/>
          <w:u w:val="single"/>
        </w:rPr>
        <w:t>Hermitage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5F3993">
        <w:rPr>
          <w:rFonts w:ascii="Calibri" w:hAnsi="Calibri" w:cs="Calibri"/>
          <w:b/>
          <w:u w:val="single"/>
        </w:rPr>
        <w:t>S</w:t>
      </w:r>
      <w:r w:rsidR="00C54E54" w:rsidRPr="003B065B">
        <w:rPr>
          <w:rFonts w:ascii="Calibri" w:hAnsi="Calibri" w:cs="Calibri"/>
          <w:b/>
          <w:u w:val="single"/>
        </w:rPr>
        <w:t>ignage</w:t>
      </w:r>
    </w:p>
    <w:p w14:paraId="345F3A6E" w14:textId="7881B6A9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Councillor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Collins</w:t>
      </w:r>
    </w:p>
    <w:p w14:paraId="4451585D" w14:textId="3BD91B71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update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commitments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given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Association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Deputation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meeting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23rd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October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2024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relation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signage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/parking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Downs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junctions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</w:p>
    <w:p w14:paraId="7FB7CFC8" w14:textId="7777777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  <w:b/>
        </w:rPr>
        <w:t>REPLY:</w:t>
      </w:r>
    </w:p>
    <w:p w14:paraId="49AB305B" w14:textId="6E188149" w:rsidR="00B14B8F" w:rsidRPr="003B065B" w:rsidRDefault="006632F2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</w:rPr>
      </w:pPr>
      <w:r w:rsidRPr="003B065B">
        <w:rPr>
          <w:rFonts w:ascii="Calibri" w:hAnsi="Calibri" w:cs="Calibri"/>
        </w:rPr>
        <w:lastRenderedPageBreak/>
        <w:t>Double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uncontrolled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points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Downs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near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school).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statutory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contractor.</w:t>
      </w:r>
    </w:p>
    <w:p w14:paraId="476AE0E9" w14:textId="1753EABF" w:rsidR="00B14B8F" w:rsidRPr="003B065B" w:rsidRDefault="006632F2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</w:rPr>
      </w:pPr>
      <w:r w:rsidRPr="003B065B">
        <w:rPr>
          <w:rFonts w:ascii="Calibri" w:hAnsi="Calibri" w:cs="Calibri"/>
        </w:rPr>
        <w:t>Double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junction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Park,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Court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Downs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uncontrolled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pedestrian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crossing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point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Court).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statutory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contractor.</w:t>
      </w:r>
    </w:p>
    <w:p w14:paraId="6A4319EB" w14:textId="77E077FA" w:rsidR="00B14B8F" w:rsidRPr="003B065B" w:rsidRDefault="006632F2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</w:rPr>
      </w:pPr>
      <w:r w:rsidRPr="003B065B">
        <w:rPr>
          <w:rFonts w:ascii="Calibri" w:hAnsi="Calibri" w:cs="Calibri"/>
        </w:rPr>
        <w:t>Double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yellow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entrance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Avenue.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statutory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Following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contractor.</w:t>
      </w:r>
    </w:p>
    <w:p w14:paraId="2B462CF5" w14:textId="6A7213B6" w:rsidR="00B14B8F" w:rsidRPr="003B065B" w:rsidRDefault="006632F2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</w:rPr>
      </w:pPr>
      <w:r w:rsidRPr="003B065B">
        <w:rPr>
          <w:rFonts w:ascii="Calibri" w:hAnsi="Calibri" w:cs="Calibri"/>
        </w:rPr>
        <w:t>Modification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‘right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turn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lane’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Grange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Hermitage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Avenue.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waiting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go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contractor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package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(following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statutory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approval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above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drawings).</w:t>
      </w:r>
      <w:r w:rsidR="00B00295">
        <w:rPr>
          <w:rFonts w:ascii="Calibri" w:hAnsi="Calibri" w:cs="Calibri"/>
        </w:rPr>
        <w:t xml:space="preserve">  </w:t>
      </w:r>
    </w:p>
    <w:p w14:paraId="3E376BA6" w14:textId="52FC0295" w:rsidR="00B14B8F" w:rsidRPr="003B065B" w:rsidRDefault="006632F2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previously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informed,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Council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recommend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‘Junction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Ahead’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warning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signs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housing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estates.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Furthermore,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priority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junction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markings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have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already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installed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combination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yield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signage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markings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queried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junction.</w:t>
      </w:r>
    </w:p>
    <w:p w14:paraId="6F29A56E" w14:textId="6C5F3732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RTFB/77/</w:t>
      </w:r>
      <w:r w:rsidR="006632F2" w:rsidRPr="003B065B">
        <w:rPr>
          <w:rFonts w:ascii="Calibri" w:hAnsi="Calibri" w:cs="Calibri"/>
          <w:b/>
          <w:u w:val="single"/>
        </w:rPr>
        <w:t>H18/0225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ID:85992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Safe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School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Zones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Programme</w:t>
      </w:r>
    </w:p>
    <w:p w14:paraId="772B8A11" w14:textId="3ACB9821" w:rsidR="00427B46" w:rsidRPr="00427B46" w:rsidRDefault="00427B46" w:rsidP="00427B46">
      <w:pPr>
        <w:rPr>
          <w:rFonts w:ascii="Calibri" w:hAnsi="Calibri" w:cs="Calibri"/>
        </w:rPr>
      </w:pPr>
      <w:r w:rsidRPr="00427B46">
        <w:rPr>
          <w:rFonts w:ascii="Calibri" w:hAnsi="Calibri" w:cs="Calibri"/>
        </w:rPr>
        <w:t xml:space="preserve">The following report was presented by Andrew O'Mullane </w:t>
      </w:r>
      <w:r w:rsidR="00256FB6">
        <w:rPr>
          <w:rFonts w:ascii="Calibri" w:hAnsi="Calibri" w:cs="Calibri"/>
        </w:rPr>
        <w:t>A/</w:t>
      </w:r>
      <w:r w:rsidRPr="00427B46">
        <w:rPr>
          <w:rFonts w:ascii="Calibri" w:hAnsi="Calibri" w:cs="Calibri"/>
        </w:rPr>
        <w:t>Senior</w:t>
      </w:r>
      <w:r w:rsidR="00256FB6">
        <w:rPr>
          <w:rFonts w:ascii="Calibri" w:hAnsi="Calibri" w:cs="Calibri"/>
        </w:rPr>
        <w:t xml:space="preserve"> </w:t>
      </w:r>
      <w:r w:rsidRPr="00427B46">
        <w:rPr>
          <w:rFonts w:ascii="Calibri" w:hAnsi="Calibri" w:cs="Calibri"/>
        </w:rPr>
        <w:t>Engineer</w:t>
      </w:r>
    </w:p>
    <w:p w14:paraId="7444F224" w14:textId="186EC363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Safe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School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Zones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Programme</w:t>
      </w:r>
    </w:p>
    <w:p w14:paraId="140A4252" w14:textId="49C3B194" w:rsidR="00B14B8F" w:rsidRDefault="006632F2">
      <w:hyperlink r:id="rId11" w:history="1">
        <w:r w:rsidRPr="003B065B">
          <w:rPr>
            <w:rStyle w:val="Hyperlink"/>
            <w:rFonts w:ascii="Calibri" w:hAnsi="Calibri" w:cs="Calibri"/>
          </w:rPr>
          <w:t>H18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Safe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School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Zones</w:t>
        </w:r>
        <w:r w:rsidR="00B00295">
          <w:rPr>
            <w:rStyle w:val="Hyperlink"/>
            <w:rFonts w:ascii="Calibri" w:hAnsi="Calibri" w:cs="Calibri"/>
          </w:rPr>
          <w:t xml:space="preserve"> </w:t>
        </w:r>
        <w:r w:rsidRPr="003B065B">
          <w:rPr>
            <w:rStyle w:val="Hyperlink"/>
            <w:rFonts w:ascii="Calibri" w:hAnsi="Calibri" w:cs="Calibri"/>
          </w:rPr>
          <w:t>Update</w:t>
        </w:r>
      </w:hyperlink>
    </w:p>
    <w:p w14:paraId="783796E9" w14:textId="6C71154F" w:rsidR="00427B46" w:rsidRPr="00427B46" w:rsidRDefault="00427B46" w:rsidP="00427B46">
      <w:pPr>
        <w:rPr>
          <w:rFonts w:ascii="Calibri" w:hAnsi="Calibri" w:cs="Calibri"/>
          <w:b/>
          <w:bCs/>
        </w:rPr>
      </w:pPr>
      <w:r w:rsidRPr="00427B46">
        <w:rPr>
          <w:rFonts w:ascii="Calibri" w:hAnsi="Calibri" w:cs="Calibri"/>
        </w:rPr>
        <w:t xml:space="preserve">Following Contributions from Councillors </w:t>
      </w:r>
      <w:r w:rsidR="007262B3">
        <w:rPr>
          <w:rFonts w:ascii="Calibri" w:hAnsi="Calibri" w:cs="Calibri"/>
        </w:rPr>
        <w:t>A Edge, P Cosgrave, R McMahon, Y Collins, P Kearns</w:t>
      </w:r>
      <w:r w:rsidR="00256FB6">
        <w:rPr>
          <w:rFonts w:ascii="Calibri" w:hAnsi="Calibri" w:cs="Calibri"/>
        </w:rPr>
        <w:t xml:space="preserve"> and</w:t>
      </w:r>
      <w:r w:rsidR="007262B3">
        <w:rPr>
          <w:rFonts w:ascii="Calibri" w:hAnsi="Calibri" w:cs="Calibri"/>
        </w:rPr>
        <w:t xml:space="preserve"> L McCrave</w:t>
      </w:r>
      <w:r w:rsidRPr="00427B46">
        <w:rPr>
          <w:rFonts w:ascii="Calibri" w:hAnsi="Calibri" w:cs="Calibri"/>
        </w:rPr>
        <w:t>, Andrew O'Mullane Senior Executive Engineer</w:t>
      </w:r>
      <w:r>
        <w:rPr>
          <w:rFonts w:ascii="Calibri" w:hAnsi="Calibri" w:cs="Calibri"/>
        </w:rPr>
        <w:t xml:space="preserve"> </w:t>
      </w:r>
      <w:r w:rsidRPr="00427B46">
        <w:rPr>
          <w:rFonts w:ascii="Calibri" w:hAnsi="Calibri" w:cs="Calibri"/>
        </w:rPr>
        <w:t xml:space="preserve">Responded to queries raised and the Report was </w:t>
      </w:r>
      <w:r w:rsidRPr="00427B46">
        <w:rPr>
          <w:rFonts w:ascii="Calibri" w:hAnsi="Calibri" w:cs="Calibri"/>
          <w:b/>
          <w:bCs/>
        </w:rPr>
        <w:t>Noted.</w:t>
      </w:r>
    </w:p>
    <w:p w14:paraId="689F0559" w14:textId="360ACEC8" w:rsidR="00B14B8F" w:rsidRPr="003B065B" w:rsidRDefault="00B10E10">
      <w:pPr>
        <w:pStyle w:val="Heading3"/>
        <w:rPr>
          <w:rFonts w:ascii="Calibri" w:hAnsi="Calibri" w:cs="Calibri"/>
          <w:b/>
          <w:bCs/>
          <w:u w:val="single"/>
        </w:rPr>
      </w:pPr>
      <w:r w:rsidRPr="003B065B">
        <w:rPr>
          <w:rFonts w:ascii="Calibri" w:hAnsi="Calibri" w:cs="Calibri"/>
          <w:b/>
          <w:bCs/>
          <w:u w:val="single"/>
        </w:rPr>
        <w:t>RTFB/78/</w:t>
      </w:r>
      <w:r w:rsidR="006632F2" w:rsidRPr="003B065B">
        <w:rPr>
          <w:rFonts w:ascii="Calibri" w:hAnsi="Calibri" w:cs="Calibri"/>
          <w:b/>
          <w:bCs/>
          <w:u w:val="single"/>
        </w:rPr>
        <w:t>H19/0225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Item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632F2" w:rsidRPr="003B065B">
        <w:rPr>
          <w:rFonts w:ascii="Calibri" w:hAnsi="Calibri" w:cs="Calibri"/>
          <w:b/>
          <w:bCs/>
          <w:u w:val="single"/>
        </w:rPr>
        <w:t>ID:85821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-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Proposed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Declaration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of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Roads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to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be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Public</w:t>
      </w:r>
      <w:r w:rsidR="00B00295">
        <w:rPr>
          <w:rFonts w:ascii="Calibri" w:hAnsi="Calibri" w:cs="Calibri"/>
          <w:b/>
          <w:bCs/>
          <w:u w:val="single"/>
        </w:rPr>
        <w:t xml:space="preserve"> </w:t>
      </w:r>
      <w:r w:rsidR="00695229" w:rsidRPr="003B065B">
        <w:rPr>
          <w:rFonts w:ascii="Calibri" w:hAnsi="Calibri" w:cs="Calibri"/>
          <w:b/>
          <w:bCs/>
          <w:u w:val="single"/>
        </w:rPr>
        <w:t>Roads</w:t>
      </w:r>
    </w:p>
    <w:p w14:paraId="22A3A8B6" w14:textId="23476958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Proposed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Declaration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Public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7B8C160C" w14:textId="10D2A949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RTFB/79/</w:t>
      </w:r>
      <w:r w:rsidR="006632F2" w:rsidRPr="003B065B">
        <w:rPr>
          <w:rFonts w:ascii="Calibri" w:hAnsi="Calibri" w:cs="Calibri"/>
          <w:b/>
          <w:u w:val="single"/>
        </w:rPr>
        <w:t>H20/0225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ID:85819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New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Works</w:t>
      </w:r>
    </w:p>
    <w:p w14:paraId="756DF171" w14:textId="1B56F397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15D46ACC" w14:textId="5DF03D58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RTFB/80/</w:t>
      </w:r>
      <w:r w:rsidR="006632F2" w:rsidRPr="003B065B">
        <w:rPr>
          <w:rFonts w:ascii="Calibri" w:hAnsi="Calibri" w:cs="Calibri"/>
          <w:b/>
          <w:u w:val="single"/>
        </w:rPr>
        <w:t>C11/0225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ID:85806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-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2EBD" w:rsidRPr="003B065B">
        <w:rPr>
          <w:rFonts w:ascii="Calibri" w:hAnsi="Calibri" w:cs="Calibri"/>
          <w:b/>
          <w:u w:val="single"/>
        </w:rPr>
        <w:t>Correspondence</w:t>
      </w:r>
    </w:p>
    <w:p w14:paraId="74D4781F" w14:textId="30FE0BBF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Correspondence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(No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Business)</w:t>
      </w:r>
    </w:p>
    <w:p w14:paraId="16114569" w14:textId="3D7756B1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RTFB/81/</w:t>
      </w:r>
      <w:r w:rsidR="006632F2" w:rsidRPr="003B065B">
        <w:rPr>
          <w:rFonts w:ascii="Calibri" w:hAnsi="Calibri" w:cs="Calibri"/>
          <w:b/>
          <w:u w:val="single"/>
        </w:rPr>
        <w:t>M5/0225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ID:85593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P</w:t>
      </w:r>
      <w:r w:rsidR="00256FB6">
        <w:rPr>
          <w:rFonts w:ascii="Calibri" w:hAnsi="Calibri" w:cs="Calibri"/>
          <w:b/>
          <w:u w:val="single"/>
        </w:rPr>
        <w:t xml:space="preserve">ublic </w:t>
      </w:r>
      <w:r w:rsidR="00695229" w:rsidRPr="003B065B">
        <w:rPr>
          <w:rFonts w:ascii="Calibri" w:hAnsi="Calibri" w:cs="Calibri"/>
          <w:b/>
          <w:u w:val="single"/>
        </w:rPr>
        <w:t>L</w:t>
      </w:r>
      <w:r w:rsidR="00256FB6">
        <w:rPr>
          <w:rFonts w:ascii="Calibri" w:hAnsi="Calibri" w:cs="Calibri"/>
          <w:b/>
          <w:u w:val="single"/>
        </w:rPr>
        <w:t>ighting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at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Ford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95229" w:rsidRPr="003B065B">
        <w:rPr>
          <w:rFonts w:ascii="Calibri" w:hAnsi="Calibri" w:cs="Calibri"/>
          <w:b/>
          <w:u w:val="single"/>
        </w:rPr>
        <w:t>Bridge</w:t>
      </w:r>
    </w:p>
    <w:p w14:paraId="2FA08245" w14:textId="2A764258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A.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Edge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="00AA3999">
        <w:rPr>
          <w:rFonts w:ascii="Calibri" w:hAnsi="Calibri" w:cs="Calibri"/>
        </w:rPr>
        <w:t>R. McMahon</w:t>
      </w:r>
    </w:p>
    <w:p w14:paraId="3BB26297" w14:textId="508CCAB2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number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crashes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Bridge,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aka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Callaghan's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Bridge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Ballinascorney,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Bridge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repaired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trees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around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back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/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removed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urgent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matter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road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safety,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location</w:t>
      </w:r>
      <w:r w:rsidR="00B00295">
        <w:rPr>
          <w:rFonts w:ascii="Calibri" w:hAnsi="Calibri" w:cs="Calibri"/>
        </w:rPr>
        <w:t xml:space="preserve"> </w:t>
      </w:r>
      <w:hyperlink r:id="rId12" w:history="1">
        <w:r w:rsidRPr="003B065B">
          <w:rPr>
            <w:rStyle w:val="Hyperlink"/>
            <w:rFonts w:ascii="Calibri" w:hAnsi="Calibri" w:cs="Calibri"/>
          </w:rPr>
          <w:t>https://maps.apple.com/?ll=53.259506,-6.366881&amp;q=Dropped%20Pin&amp;t=m</w:t>
        </w:r>
      </w:hyperlink>
    </w:p>
    <w:p w14:paraId="76376562" w14:textId="7FFAE885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lastRenderedPageBreak/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6867DB2A" w14:textId="4958F444" w:rsidR="00B14B8F" w:rsidRPr="003B065B" w:rsidRDefault="00B002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request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made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our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maintenance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contractor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mid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November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last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year.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They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subsequently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attended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087DF1" w:rsidRPr="003B065B">
        <w:rPr>
          <w:rFonts w:ascii="Calibri" w:hAnsi="Calibri" w:cs="Calibri"/>
        </w:rPr>
        <w:t>site</w:t>
      </w:r>
      <w:r w:rsidR="00087DF1">
        <w:rPr>
          <w:rFonts w:ascii="Calibri" w:hAnsi="Calibri" w:cs="Calibri"/>
        </w:rPr>
        <w:t xml:space="preserve"> to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assess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6632F2" w:rsidRPr="003B065B">
        <w:rPr>
          <w:rFonts w:ascii="Calibri" w:hAnsi="Calibri" w:cs="Calibri"/>
        </w:rPr>
        <w:t>situation.</w:t>
      </w:r>
      <w:r>
        <w:rPr>
          <w:rFonts w:ascii="Calibri" w:hAnsi="Calibri" w:cs="Calibri"/>
        </w:rPr>
        <w:t xml:space="preserve"> </w:t>
      </w:r>
    </w:p>
    <w:p w14:paraId="734FCB9F" w14:textId="4F616F8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Arrangements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made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maintenance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contractor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organise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Traffic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Management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Surgeon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order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repair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light.</w:t>
      </w:r>
      <w:r w:rsidR="00B00295">
        <w:rPr>
          <w:rFonts w:ascii="Calibri" w:hAnsi="Calibri" w:cs="Calibri"/>
        </w:rPr>
        <w:t xml:space="preserve">  </w:t>
      </w:r>
      <w:r w:rsidRPr="003B065B">
        <w:rPr>
          <w:rFonts w:ascii="Calibri" w:hAnsi="Calibri" w:cs="Calibri"/>
        </w:rPr>
        <w:t>Unfortunately,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pole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question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asset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ESBN.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Ordinarily,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could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repair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light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pole,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because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access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issues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trees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etc,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can't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this.</w:t>
      </w:r>
      <w:r w:rsidR="00B00295">
        <w:rPr>
          <w:rFonts w:ascii="Calibri" w:hAnsi="Calibri" w:cs="Calibri"/>
        </w:rPr>
        <w:t xml:space="preserve"> </w:t>
      </w:r>
    </w:p>
    <w:p w14:paraId="57438C25" w14:textId="720FE4D7" w:rsidR="00B14B8F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addition,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transpires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not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permitted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clearance/pruning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here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all,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must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done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ESBN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for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safety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reasons.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sent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Service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13th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January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ESBN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clearance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works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carried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out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soon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possible.</w:t>
      </w:r>
      <w:r w:rsidR="00B00295">
        <w:rPr>
          <w:rFonts w:ascii="Calibri" w:hAnsi="Calibri" w:cs="Calibri"/>
        </w:rPr>
        <w:t xml:space="preserve"> </w:t>
      </w:r>
    </w:p>
    <w:p w14:paraId="7254D0A2" w14:textId="52BAA26E" w:rsidR="0057520F" w:rsidRPr="0057520F" w:rsidRDefault="0057520F" w:rsidP="0057520F">
      <w:pPr>
        <w:rPr>
          <w:rFonts w:ascii="Calibri" w:hAnsi="Calibri" w:cs="Calibri"/>
          <w:b/>
          <w:bCs/>
        </w:rPr>
      </w:pPr>
      <w:r w:rsidRPr="0057520F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>A Edge</w:t>
      </w:r>
      <w:r w:rsidR="00E066C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 McMahon</w:t>
      </w:r>
      <w:r w:rsidR="00E066C0">
        <w:rPr>
          <w:rFonts w:ascii="Calibri" w:hAnsi="Calibri" w:cs="Calibri"/>
        </w:rPr>
        <w:t xml:space="preserve"> and P Kearns</w:t>
      </w:r>
      <w:r>
        <w:rPr>
          <w:rFonts w:ascii="Calibri" w:hAnsi="Calibri" w:cs="Calibri"/>
        </w:rPr>
        <w:t xml:space="preserve">, Caitriona Lambert </w:t>
      </w:r>
      <w:r w:rsidRPr="0057520F">
        <w:rPr>
          <w:rFonts w:ascii="Calibri" w:hAnsi="Calibri" w:cs="Calibri"/>
        </w:rPr>
        <w:t xml:space="preserve">Senior Executive Engineer Responded to queries raised and the </w:t>
      </w:r>
      <w:r w:rsidR="00256FB6">
        <w:rPr>
          <w:rFonts w:ascii="Calibri" w:hAnsi="Calibri" w:cs="Calibri"/>
        </w:rPr>
        <w:t xml:space="preserve">Managers Report was </w:t>
      </w:r>
      <w:r w:rsidR="00256FB6" w:rsidRPr="00256FB6">
        <w:rPr>
          <w:rFonts w:ascii="Calibri" w:hAnsi="Calibri" w:cs="Calibri"/>
          <w:b/>
          <w:bCs/>
        </w:rPr>
        <w:t>Noted</w:t>
      </w:r>
      <w:r w:rsidR="00256FB6">
        <w:rPr>
          <w:rFonts w:ascii="Calibri" w:hAnsi="Calibri" w:cs="Calibri"/>
        </w:rPr>
        <w:t>.</w:t>
      </w:r>
    </w:p>
    <w:p w14:paraId="55644B2C" w14:textId="2D0386E9" w:rsidR="00B14B8F" w:rsidRPr="003B065B" w:rsidRDefault="00B10E10">
      <w:pPr>
        <w:pStyle w:val="Heading3"/>
        <w:rPr>
          <w:rFonts w:ascii="Calibri" w:hAnsi="Calibri" w:cs="Calibri"/>
        </w:rPr>
      </w:pPr>
      <w:r w:rsidRPr="003B065B">
        <w:rPr>
          <w:rFonts w:ascii="Calibri" w:hAnsi="Calibri" w:cs="Calibri"/>
          <w:b/>
          <w:bCs/>
          <w:u w:val="single"/>
        </w:rPr>
        <w:t>RTFB/82/</w:t>
      </w:r>
      <w:r w:rsidR="006632F2" w:rsidRPr="003B065B">
        <w:rPr>
          <w:rFonts w:ascii="Calibri" w:hAnsi="Calibri" w:cs="Calibri"/>
          <w:b/>
          <w:u w:val="single"/>
        </w:rPr>
        <w:t>M6/0225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Item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6632F2" w:rsidRPr="003B065B">
        <w:rPr>
          <w:rFonts w:ascii="Calibri" w:hAnsi="Calibri" w:cs="Calibri"/>
          <w:b/>
          <w:u w:val="single"/>
        </w:rPr>
        <w:t>ID:85887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927A9A" w:rsidRPr="003B065B">
        <w:rPr>
          <w:rFonts w:ascii="Calibri" w:hAnsi="Calibri" w:cs="Calibri"/>
          <w:b/>
          <w:u w:val="single"/>
        </w:rPr>
        <w:t>–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927A9A" w:rsidRPr="003B065B">
        <w:rPr>
          <w:rFonts w:ascii="Calibri" w:hAnsi="Calibri" w:cs="Calibri"/>
          <w:b/>
          <w:u w:val="single"/>
        </w:rPr>
        <w:t>S4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927A9A" w:rsidRPr="003B065B">
        <w:rPr>
          <w:rFonts w:ascii="Calibri" w:hAnsi="Calibri" w:cs="Calibri"/>
          <w:b/>
          <w:u w:val="single"/>
        </w:rPr>
        <w:t>Bus</w:t>
      </w:r>
      <w:r w:rsidR="00B00295">
        <w:rPr>
          <w:rFonts w:ascii="Calibri" w:hAnsi="Calibri" w:cs="Calibri"/>
          <w:b/>
          <w:u w:val="single"/>
        </w:rPr>
        <w:t xml:space="preserve"> </w:t>
      </w:r>
      <w:r w:rsidR="00927A9A" w:rsidRPr="003B065B">
        <w:rPr>
          <w:rFonts w:ascii="Calibri" w:hAnsi="Calibri" w:cs="Calibri"/>
          <w:b/>
          <w:u w:val="single"/>
        </w:rPr>
        <w:t>Route</w:t>
      </w:r>
    </w:p>
    <w:p w14:paraId="03A4A7C3" w14:textId="248DCE3A" w:rsidR="00B14B8F" w:rsidRPr="003B065B" w:rsidRDefault="006632F2">
      <w:pPr>
        <w:rPr>
          <w:rFonts w:ascii="Calibri" w:hAnsi="Calibri" w:cs="Calibri"/>
        </w:rPr>
      </w:pPr>
      <w:r w:rsidRPr="00F7253C">
        <w:rPr>
          <w:rFonts w:ascii="Calibri" w:hAnsi="Calibri" w:cs="Calibri"/>
        </w:rPr>
        <w:t>Proposed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by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Councillor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J.</w:t>
      </w:r>
      <w:r w:rsidR="00B00295" w:rsidRPr="00F7253C">
        <w:rPr>
          <w:rFonts w:ascii="Calibri" w:hAnsi="Calibri" w:cs="Calibri"/>
        </w:rPr>
        <w:t xml:space="preserve"> </w:t>
      </w:r>
      <w:r w:rsidRPr="00F7253C">
        <w:rPr>
          <w:rFonts w:ascii="Calibri" w:hAnsi="Calibri" w:cs="Calibri"/>
        </w:rPr>
        <w:t>Sinnott</w:t>
      </w:r>
      <w:r w:rsidR="003B065B" w:rsidRPr="00F7253C">
        <w:rPr>
          <w:rFonts w:ascii="Calibri" w:hAnsi="Calibri" w:cs="Calibri"/>
        </w:rPr>
        <w:t>,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Seconded</w:t>
      </w:r>
      <w:r w:rsidR="00B00295" w:rsidRPr="00F7253C">
        <w:rPr>
          <w:rFonts w:ascii="Calibri" w:hAnsi="Calibri" w:cs="Calibri"/>
        </w:rPr>
        <w:t xml:space="preserve"> </w:t>
      </w:r>
      <w:r w:rsidR="003B065B" w:rsidRPr="00F7253C">
        <w:rPr>
          <w:rFonts w:ascii="Calibri" w:hAnsi="Calibri" w:cs="Calibri"/>
        </w:rPr>
        <w:t>by</w:t>
      </w:r>
      <w:r w:rsidR="00256FB6">
        <w:rPr>
          <w:rFonts w:ascii="Calibri" w:hAnsi="Calibri" w:cs="Calibri"/>
        </w:rPr>
        <w:t xml:space="preserve"> Councillor</w:t>
      </w:r>
      <w:r w:rsidR="00B00295" w:rsidRPr="00F7253C">
        <w:rPr>
          <w:rFonts w:ascii="Calibri" w:hAnsi="Calibri" w:cs="Calibri"/>
        </w:rPr>
        <w:t xml:space="preserve"> </w:t>
      </w:r>
      <w:r w:rsidR="00F35E9C">
        <w:rPr>
          <w:rFonts w:ascii="Calibri" w:hAnsi="Calibri" w:cs="Calibri"/>
        </w:rPr>
        <w:t>Y</w:t>
      </w:r>
      <w:r w:rsidR="00256FB6">
        <w:rPr>
          <w:rFonts w:ascii="Calibri" w:hAnsi="Calibri" w:cs="Calibri"/>
        </w:rPr>
        <w:t>.</w:t>
      </w:r>
      <w:r w:rsidR="00F35E9C">
        <w:rPr>
          <w:rFonts w:ascii="Calibri" w:hAnsi="Calibri" w:cs="Calibri"/>
        </w:rPr>
        <w:t xml:space="preserve"> Collins</w:t>
      </w:r>
    </w:p>
    <w:p w14:paraId="5EC48FF9" w14:textId="2E7C6ED5" w:rsidR="00B14B8F" w:rsidRPr="003B065B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Chief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Executive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writes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NTA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request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that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S4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route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extended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Dún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Laoghaire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facilitate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students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studying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IADT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Further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Education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Training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Colleges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Dún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Laoghaire.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Committee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welcomes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new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bus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route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it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make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difference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residents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Dublin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12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area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especially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students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attending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UCD.</w:t>
      </w:r>
    </w:p>
    <w:p w14:paraId="46395963" w14:textId="3EE5C5F3" w:rsidR="00D50F59" w:rsidRPr="003B065B" w:rsidRDefault="00D50F59" w:rsidP="00D50F59">
      <w:pPr>
        <w:rPr>
          <w:rFonts w:ascii="Calibri" w:hAnsi="Calibri" w:cs="Calibri"/>
          <w:b/>
        </w:rPr>
      </w:pP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following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report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from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the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Chief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Executive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was</w:t>
      </w:r>
      <w:r w:rsidR="00B00295">
        <w:rPr>
          <w:rFonts w:ascii="Calibri" w:hAnsi="Calibri" w:cs="Calibri"/>
          <w:b/>
        </w:rPr>
        <w:t xml:space="preserve"> </w:t>
      </w:r>
      <w:r w:rsidRPr="003B065B">
        <w:rPr>
          <w:rFonts w:ascii="Calibri" w:hAnsi="Calibri" w:cs="Calibri"/>
          <w:b/>
        </w:rPr>
        <w:t>read:</w:t>
      </w:r>
    </w:p>
    <w:p w14:paraId="25609F30" w14:textId="3A6A1136" w:rsidR="00B14B8F" w:rsidRDefault="006632F2">
      <w:pPr>
        <w:rPr>
          <w:rFonts w:ascii="Calibri" w:hAnsi="Calibri" w:cs="Calibri"/>
        </w:rPr>
      </w:pPr>
      <w:r w:rsidRPr="003B065B">
        <w:rPr>
          <w:rFonts w:ascii="Calibri" w:hAnsi="Calibri" w:cs="Calibri"/>
        </w:rPr>
        <w:t>If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motion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passed,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letter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issue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NTA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and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copy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of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NTA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reply,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when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received,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will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be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circulated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to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the</w:t>
      </w:r>
      <w:r w:rsidR="00B00295">
        <w:rPr>
          <w:rFonts w:ascii="Calibri" w:hAnsi="Calibri" w:cs="Calibri"/>
        </w:rPr>
        <w:t xml:space="preserve"> </w:t>
      </w:r>
      <w:r w:rsidRPr="003B065B">
        <w:rPr>
          <w:rFonts w:ascii="Calibri" w:hAnsi="Calibri" w:cs="Calibri"/>
        </w:rPr>
        <w:t>members.</w:t>
      </w:r>
    </w:p>
    <w:p w14:paraId="11BF5246" w14:textId="5CF6400F" w:rsidR="00F35E9C" w:rsidRPr="0057520F" w:rsidRDefault="00F35E9C" w:rsidP="00F35E9C">
      <w:pPr>
        <w:rPr>
          <w:rFonts w:ascii="Calibri" w:hAnsi="Calibri" w:cs="Calibri"/>
          <w:b/>
          <w:bCs/>
        </w:rPr>
      </w:pPr>
      <w:r w:rsidRPr="0057520F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 xml:space="preserve">J Sinnott, Y Collins, P Cosgrave and P Kearns, </w:t>
      </w:r>
      <w:r w:rsidRPr="00F35E9C">
        <w:rPr>
          <w:rFonts w:ascii="Calibri" w:hAnsi="Calibri" w:cs="Calibri"/>
        </w:rPr>
        <w:t>Mary Maguire Senior Executive Officer</w:t>
      </w:r>
      <w:r w:rsidRPr="0057520F">
        <w:rPr>
          <w:rFonts w:ascii="Calibri" w:hAnsi="Calibri" w:cs="Calibri"/>
        </w:rPr>
        <w:t xml:space="preserve"> Responded to queries raised and the Moti</w:t>
      </w:r>
      <w:r w:rsidR="00256FB6">
        <w:rPr>
          <w:rFonts w:ascii="Calibri" w:hAnsi="Calibri" w:cs="Calibri"/>
        </w:rPr>
        <w:t>o</w:t>
      </w:r>
      <w:r w:rsidRPr="0057520F">
        <w:rPr>
          <w:rFonts w:ascii="Calibri" w:hAnsi="Calibri" w:cs="Calibri"/>
        </w:rPr>
        <w:t xml:space="preserve">n was </w:t>
      </w:r>
      <w:r w:rsidRPr="0057520F">
        <w:rPr>
          <w:rFonts w:ascii="Calibri" w:hAnsi="Calibri" w:cs="Calibri"/>
          <w:b/>
          <w:bCs/>
        </w:rPr>
        <w:t>Agreed.</w:t>
      </w:r>
    </w:p>
    <w:p w14:paraId="74D12E45" w14:textId="7EBC24A4" w:rsidR="00B10E10" w:rsidRPr="003B065B" w:rsidRDefault="00B10E10" w:rsidP="00B10E10">
      <w:pPr>
        <w:pStyle w:val="Heading2"/>
        <w:rPr>
          <w:rFonts w:ascii="Calibri" w:hAnsi="Calibri" w:cs="Calibri"/>
          <w:sz w:val="22"/>
          <w:szCs w:val="22"/>
        </w:rPr>
      </w:pPr>
      <w:r w:rsidRPr="003B065B">
        <w:rPr>
          <w:rFonts w:ascii="Calibri" w:hAnsi="Calibri" w:cs="Calibri"/>
          <w:sz w:val="22"/>
          <w:szCs w:val="22"/>
        </w:rPr>
        <w:t>Meeting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Concluded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at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16:08</w:t>
      </w:r>
    </w:p>
    <w:p w14:paraId="17E903AE" w14:textId="77777777" w:rsidR="00B10E10" w:rsidRPr="003B065B" w:rsidRDefault="00B10E10" w:rsidP="00B10E10">
      <w:pPr>
        <w:rPr>
          <w:rFonts w:ascii="Calibri" w:hAnsi="Calibri" w:cs="Calibri"/>
          <w:b/>
          <w:bCs/>
          <w:sz w:val="22"/>
          <w:szCs w:val="22"/>
        </w:rPr>
      </w:pPr>
    </w:p>
    <w:p w14:paraId="613EF25D" w14:textId="06550578" w:rsidR="00B10E10" w:rsidRPr="003B065B" w:rsidRDefault="00B10E10" w:rsidP="00B10E1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3B065B">
        <w:rPr>
          <w:rFonts w:ascii="Calibri" w:hAnsi="Calibri" w:cs="Calibri"/>
          <w:sz w:val="22"/>
          <w:szCs w:val="22"/>
        </w:rPr>
        <w:t>Siniú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______________________________________</w:t>
      </w:r>
      <w:r w:rsidRPr="003B065B">
        <w:rPr>
          <w:rFonts w:ascii="Calibri" w:hAnsi="Calibri" w:cs="Calibri"/>
          <w:sz w:val="22"/>
          <w:szCs w:val="22"/>
        </w:rPr>
        <w:tab/>
      </w:r>
      <w:r w:rsidRPr="003B065B">
        <w:rPr>
          <w:rFonts w:ascii="Calibri" w:hAnsi="Calibri" w:cs="Calibri"/>
          <w:sz w:val="22"/>
          <w:szCs w:val="22"/>
        </w:rPr>
        <w:tab/>
        <w:t>Dáta</w:t>
      </w:r>
      <w:r w:rsidR="00B00295">
        <w:rPr>
          <w:rFonts w:ascii="Calibri" w:hAnsi="Calibri" w:cs="Calibri"/>
          <w:sz w:val="22"/>
          <w:szCs w:val="22"/>
        </w:rPr>
        <w:t xml:space="preserve"> </w:t>
      </w:r>
      <w:r w:rsidRPr="003B065B">
        <w:rPr>
          <w:rFonts w:ascii="Calibri" w:hAnsi="Calibri" w:cs="Calibri"/>
          <w:sz w:val="22"/>
          <w:szCs w:val="22"/>
        </w:rPr>
        <w:t>________________</w:t>
      </w:r>
    </w:p>
    <w:p w14:paraId="46E4D6EA" w14:textId="41F20802" w:rsidR="00B10E10" w:rsidRPr="003B065B" w:rsidRDefault="00B10E10" w:rsidP="00B10E10">
      <w:pPr>
        <w:spacing w:after="0"/>
        <w:rPr>
          <w:rFonts w:ascii="Calibri" w:hAnsi="Calibri" w:cs="Calibri"/>
          <w:sz w:val="22"/>
          <w:szCs w:val="22"/>
        </w:rPr>
      </w:pPr>
      <w:r w:rsidRPr="003B065B">
        <w:rPr>
          <w:rFonts w:ascii="Calibri" w:hAnsi="Calibri" w:cs="Calibri"/>
          <w:b/>
          <w:bCs/>
          <w:sz w:val="22"/>
          <w:szCs w:val="22"/>
        </w:rPr>
        <w:tab/>
        <w:t>An</w:t>
      </w:r>
      <w:r w:rsidR="00B0029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065B">
        <w:rPr>
          <w:rFonts w:ascii="Calibri" w:hAnsi="Calibri" w:cs="Calibri"/>
          <w:b/>
          <w:bCs/>
          <w:sz w:val="22"/>
          <w:szCs w:val="22"/>
        </w:rPr>
        <w:t>Cathaoirleach</w:t>
      </w:r>
      <w:r w:rsidR="00B0029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297034C" w14:textId="77777777" w:rsidR="00B10E10" w:rsidRPr="003B065B" w:rsidRDefault="00B10E10">
      <w:pPr>
        <w:rPr>
          <w:rFonts w:ascii="Calibri" w:hAnsi="Calibri" w:cs="Calibri"/>
        </w:rPr>
      </w:pPr>
    </w:p>
    <w:sectPr w:rsidR="00B10E10" w:rsidRPr="003B0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3123"/>
    <w:multiLevelType w:val="singleLevel"/>
    <w:tmpl w:val="A686E930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34B24F16"/>
    <w:multiLevelType w:val="singleLevel"/>
    <w:tmpl w:val="7A78DB4A"/>
    <w:lvl w:ilvl="0">
      <w:numFmt w:val="bullet"/>
      <w:lvlText w:val="•"/>
      <w:lvlJc w:val="left"/>
      <w:pPr>
        <w:ind w:left="420" w:hanging="360"/>
      </w:pPr>
    </w:lvl>
  </w:abstractNum>
  <w:abstractNum w:abstractNumId="2" w15:restartNumberingAfterBreak="0">
    <w:nsid w:val="3DC60A48"/>
    <w:multiLevelType w:val="singleLevel"/>
    <w:tmpl w:val="575E49A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 w15:restartNumberingAfterBreak="0">
    <w:nsid w:val="52EF5AE2"/>
    <w:multiLevelType w:val="singleLevel"/>
    <w:tmpl w:val="96B4F718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4" w15:restartNumberingAfterBreak="0">
    <w:nsid w:val="59A60F63"/>
    <w:multiLevelType w:val="singleLevel"/>
    <w:tmpl w:val="D7EE6C50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5" w15:restartNumberingAfterBreak="0">
    <w:nsid w:val="7503524C"/>
    <w:multiLevelType w:val="singleLevel"/>
    <w:tmpl w:val="CBDE9876"/>
    <w:lvl w:ilvl="0">
      <w:numFmt w:val="bullet"/>
      <w:lvlText w:val="o"/>
      <w:lvlJc w:val="left"/>
      <w:pPr>
        <w:ind w:left="420" w:hanging="360"/>
      </w:pPr>
    </w:lvl>
  </w:abstractNum>
  <w:abstractNum w:abstractNumId="6" w15:restartNumberingAfterBreak="0">
    <w:nsid w:val="77DE4079"/>
    <w:multiLevelType w:val="singleLevel"/>
    <w:tmpl w:val="41AE032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BB9409A"/>
    <w:multiLevelType w:val="singleLevel"/>
    <w:tmpl w:val="2DD21D66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1863205064">
    <w:abstractNumId w:val="1"/>
    <w:lvlOverride w:ilvl="0">
      <w:startOverride w:val="1"/>
    </w:lvlOverride>
  </w:num>
  <w:num w:numId="2" w16cid:durableId="787965735">
    <w:abstractNumId w:val="1"/>
    <w:lvlOverride w:ilvl="0">
      <w:startOverride w:val="1"/>
    </w:lvlOverride>
  </w:num>
  <w:num w:numId="3" w16cid:durableId="1477071399">
    <w:abstractNumId w:val="1"/>
    <w:lvlOverride w:ilvl="0">
      <w:startOverride w:val="1"/>
    </w:lvlOverride>
  </w:num>
  <w:num w:numId="4" w16cid:durableId="111482906">
    <w:abstractNumId w:val="1"/>
    <w:lvlOverride w:ilvl="0">
      <w:startOverride w:val="1"/>
    </w:lvlOverride>
  </w:num>
  <w:num w:numId="5" w16cid:durableId="798576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8F"/>
    <w:rsid w:val="00087DF1"/>
    <w:rsid w:val="000A51E9"/>
    <w:rsid w:val="000E4F06"/>
    <w:rsid w:val="001474C9"/>
    <w:rsid w:val="00224695"/>
    <w:rsid w:val="002323F3"/>
    <w:rsid w:val="00256FB6"/>
    <w:rsid w:val="002678C5"/>
    <w:rsid w:val="00332702"/>
    <w:rsid w:val="0037187D"/>
    <w:rsid w:val="003A4E92"/>
    <w:rsid w:val="003B065B"/>
    <w:rsid w:val="003E6082"/>
    <w:rsid w:val="00427B46"/>
    <w:rsid w:val="004415F4"/>
    <w:rsid w:val="004A7025"/>
    <w:rsid w:val="0057520F"/>
    <w:rsid w:val="00577C6D"/>
    <w:rsid w:val="005F3993"/>
    <w:rsid w:val="006062A1"/>
    <w:rsid w:val="00630675"/>
    <w:rsid w:val="00660AD8"/>
    <w:rsid w:val="006632F2"/>
    <w:rsid w:val="00692EBD"/>
    <w:rsid w:val="00695229"/>
    <w:rsid w:val="006F123A"/>
    <w:rsid w:val="007009EC"/>
    <w:rsid w:val="007262B3"/>
    <w:rsid w:val="0074159B"/>
    <w:rsid w:val="007854AE"/>
    <w:rsid w:val="007C3A32"/>
    <w:rsid w:val="007D5100"/>
    <w:rsid w:val="007F7F0D"/>
    <w:rsid w:val="008516AE"/>
    <w:rsid w:val="00877613"/>
    <w:rsid w:val="008C4120"/>
    <w:rsid w:val="00927A9A"/>
    <w:rsid w:val="00963121"/>
    <w:rsid w:val="009674AC"/>
    <w:rsid w:val="00A0248C"/>
    <w:rsid w:val="00A34028"/>
    <w:rsid w:val="00A64410"/>
    <w:rsid w:val="00AA3999"/>
    <w:rsid w:val="00B00295"/>
    <w:rsid w:val="00B10E10"/>
    <w:rsid w:val="00B14B8F"/>
    <w:rsid w:val="00BC1E7E"/>
    <w:rsid w:val="00BC4E32"/>
    <w:rsid w:val="00C42A9E"/>
    <w:rsid w:val="00C474DB"/>
    <w:rsid w:val="00C54E54"/>
    <w:rsid w:val="00C62D0F"/>
    <w:rsid w:val="00CE474B"/>
    <w:rsid w:val="00D50F59"/>
    <w:rsid w:val="00E066C0"/>
    <w:rsid w:val="00E353FC"/>
    <w:rsid w:val="00E43E52"/>
    <w:rsid w:val="00ED47E9"/>
    <w:rsid w:val="00F35E9C"/>
    <w:rsid w:val="00F3767C"/>
    <w:rsid w:val="00F7253C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EA2A"/>
  <w15:docId w15:val="{1AFCA9EE-1F9E-4CBB-9B78-E0F397A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F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0E10"/>
  </w:style>
  <w:style w:type="character" w:customStyle="1" w:styleId="Heading4Char">
    <w:name w:val="Heading 4 Char"/>
    <w:basedOn w:val="DefaultParagraphFont"/>
    <w:link w:val="Heading4"/>
    <w:uiPriority w:val="9"/>
    <w:rsid w:val="00D50F59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51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ublincoco.ie/sdcc/departments/corporate/apps/cmas/documentsview.aspx?id=84964" TargetMode="External"/><Relationship Id="rId12" Type="http://schemas.openxmlformats.org/officeDocument/2006/relationships/hyperlink" Target="https://maps.apple.com/?ll=53.259506,-6.366881&amp;amp;q=Dropped%20Pin&amp;amp;t=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ublincoco.ie/sdcc/departments/corporate/apps/cmas/documentsview.aspx?id=84959" TargetMode="External"/><Relationship Id="rId11" Type="http://schemas.openxmlformats.org/officeDocument/2006/relationships/hyperlink" Target="http://www.sdublincoco.ie/sdcc/departments/corporate/apps/cmas/documentsview.aspx?id=85086" TargetMode="External"/><Relationship Id="rId5" Type="http://schemas.openxmlformats.org/officeDocument/2006/relationships/hyperlink" Target="http://www.sdublincoco.ie/sdcc/departments/corporate/apps/cmas/documentsview.aspx?id=85152" TargetMode="External"/><Relationship Id="rId10" Type="http://schemas.openxmlformats.org/officeDocument/2006/relationships/hyperlink" Target="http://www.sdublincoco.ie/sdcc/departments/corporate/apps/cmas/documentsview.aspx?id=85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sdcc/departments/corporate/apps/cmas/documentsview.aspx?id=85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12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Eimear O Sullivan</cp:lastModifiedBy>
  <cp:revision>28</cp:revision>
  <dcterms:created xsi:type="dcterms:W3CDTF">2025-02-21T15:35:00Z</dcterms:created>
  <dcterms:modified xsi:type="dcterms:W3CDTF">2025-03-06T15:25:00Z</dcterms:modified>
</cp:coreProperties>
</file>