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FFC5" w14:textId="77777777" w:rsidR="007F031F" w:rsidRDefault="007F031F" w:rsidP="00331A92">
      <w:pPr>
        <w:rPr>
          <w:b/>
          <w:bCs/>
          <w:lang w:val="en-GB"/>
        </w:rPr>
      </w:pPr>
    </w:p>
    <w:p w14:paraId="07FF258A" w14:textId="77777777" w:rsidR="007F031F" w:rsidRDefault="007F031F" w:rsidP="00331A92">
      <w:pPr>
        <w:rPr>
          <w:b/>
          <w:bCs/>
          <w:lang w:val="en-GB"/>
        </w:rPr>
      </w:pPr>
    </w:p>
    <w:p w14:paraId="2B131F10" w14:textId="77777777" w:rsidR="007F031F" w:rsidRDefault="007F031F" w:rsidP="00331A92">
      <w:pPr>
        <w:rPr>
          <w:b/>
          <w:bCs/>
          <w:lang w:val="en-GB"/>
        </w:rPr>
      </w:pPr>
    </w:p>
    <w:p w14:paraId="3F97A464" w14:textId="77777777" w:rsidR="007F031F" w:rsidRDefault="007F031F" w:rsidP="00331A92">
      <w:pPr>
        <w:rPr>
          <w:b/>
          <w:bCs/>
          <w:lang w:val="en-GB"/>
        </w:rPr>
      </w:pPr>
    </w:p>
    <w:p w14:paraId="51910264" w14:textId="4E10D8D2" w:rsidR="007F031F" w:rsidRDefault="007F031F" w:rsidP="007F031F">
      <w:pPr>
        <w:jc w:val="center"/>
        <w:rPr>
          <w:b/>
          <w:bCs/>
          <w:lang w:val="en-GB"/>
        </w:rPr>
      </w:pPr>
      <w:r>
        <w:rPr>
          <w:b/>
          <w:bCs/>
          <w:noProof/>
          <w:lang w:val="en-GB"/>
        </w:rPr>
        <w:drawing>
          <wp:inline distT="0" distB="0" distL="0" distR="0" wp14:anchorId="775AD31E" wp14:editId="36EAD61F">
            <wp:extent cx="2477386" cy="1164130"/>
            <wp:effectExtent l="0" t="0" r="0" b="0"/>
            <wp:docPr id="1460598483" name="Picture 1" descr="A logo with orange and grey cur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98483" name="Picture 1" descr="A logo with orange and grey cur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1509" cy="1236553"/>
                    </a:xfrm>
                    <a:prstGeom prst="rect">
                      <a:avLst/>
                    </a:prstGeom>
                  </pic:spPr>
                </pic:pic>
              </a:graphicData>
            </a:graphic>
          </wp:inline>
        </w:drawing>
      </w:r>
    </w:p>
    <w:p w14:paraId="5D9578C0" w14:textId="77777777" w:rsidR="00093FFF" w:rsidRDefault="00093FFF" w:rsidP="00093FFF">
      <w:pPr>
        <w:pStyle w:val="Heading1"/>
        <w:jc w:val="center"/>
        <w:rPr>
          <w:b/>
          <w:bCs/>
          <w:sz w:val="36"/>
          <w:szCs w:val="36"/>
          <w:lang w:val="en-GB"/>
        </w:rPr>
      </w:pPr>
    </w:p>
    <w:p w14:paraId="109FCB1F" w14:textId="65E35735" w:rsidR="00093FFF" w:rsidRPr="00193276" w:rsidRDefault="00093FFF" w:rsidP="00193276">
      <w:pPr>
        <w:pStyle w:val="Title"/>
        <w:jc w:val="center"/>
        <w:rPr>
          <w:b/>
          <w:bCs/>
          <w:color w:val="0F4761" w:themeColor="accent1" w:themeShade="BF"/>
          <w:sz w:val="52"/>
          <w:szCs w:val="52"/>
          <w:lang w:val="en-GB"/>
        </w:rPr>
      </w:pPr>
      <w:bookmarkStart w:id="0" w:name="_Toc189917778"/>
      <w:r w:rsidRPr="00193276">
        <w:rPr>
          <w:b/>
          <w:bCs/>
          <w:color w:val="0F4761" w:themeColor="accent1" w:themeShade="BF"/>
          <w:sz w:val="52"/>
          <w:szCs w:val="52"/>
          <w:lang w:val="en-GB"/>
        </w:rPr>
        <w:t>A place that meets the needs and ambitions</w:t>
      </w:r>
      <w:bookmarkEnd w:id="0"/>
    </w:p>
    <w:p w14:paraId="5D402BF7" w14:textId="77777777" w:rsidR="00093FFF" w:rsidRDefault="00093FFF" w:rsidP="00193276">
      <w:pPr>
        <w:pStyle w:val="Title"/>
        <w:jc w:val="center"/>
        <w:rPr>
          <w:b/>
          <w:bCs/>
          <w:color w:val="0F4761" w:themeColor="accent1" w:themeShade="BF"/>
          <w:lang w:val="en-GB"/>
        </w:rPr>
      </w:pPr>
      <w:bookmarkStart w:id="1" w:name="_Toc189917779"/>
      <w:r w:rsidRPr="00193276">
        <w:rPr>
          <w:b/>
          <w:bCs/>
          <w:color w:val="0F4761" w:themeColor="accent1" w:themeShade="BF"/>
          <w:sz w:val="52"/>
          <w:szCs w:val="52"/>
          <w:lang w:val="en-GB"/>
        </w:rPr>
        <w:t>of everyone in South Dublin</w:t>
      </w:r>
      <w:bookmarkEnd w:id="1"/>
    </w:p>
    <w:p w14:paraId="7B4D18E2" w14:textId="77777777" w:rsidR="00193276" w:rsidRPr="00193276" w:rsidRDefault="00193276" w:rsidP="00193276">
      <w:pPr>
        <w:rPr>
          <w:lang w:val="en-GB"/>
        </w:rPr>
      </w:pPr>
    </w:p>
    <w:p w14:paraId="14880498" w14:textId="7CE8F53A" w:rsidR="00673778" w:rsidRPr="00193276" w:rsidRDefault="007F031F" w:rsidP="00193276">
      <w:pPr>
        <w:pStyle w:val="Title"/>
        <w:jc w:val="center"/>
        <w:rPr>
          <w:b/>
          <w:bCs/>
          <w:color w:val="0F4761" w:themeColor="accent1" w:themeShade="BF"/>
          <w:sz w:val="64"/>
          <w:szCs w:val="64"/>
          <w:lang w:val="en-GB"/>
        </w:rPr>
      </w:pPr>
      <w:r w:rsidRPr="00193276">
        <w:rPr>
          <w:b/>
          <w:bCs/>
          <w:color w:val="0F4761" w:themeColor="accent1" w:themeShade="BF"/>
          <w:sz w:val="64"/>
          <w:szCs w:val="64"/>
          <w:lang w:val="en-GB"/>
        </w:rPr>
        <w:t>2</w:t>
      </w:r>
      <w:r w:rsidR="00FF3DF2" w:rsidRPr="00193276">
        <w:rPr>
          <w:b/>
          <w:bCs/>
          <w:color w:val="0F4761" w:themeColor="accent1" w:themeShade="BF"/>
          <w:sz w:val="64"/>
          <w:szCs w:val="64"/>
          <w:lang w:val="en-GB"/>
        </w:rPr>
        <w:t xml:space="preserve">025 </w:t>
      </w:r>
      <w:r w:rsidR="0075069D" w:rsidRPr="00193276">
        <w:rPr>
          <w:b/>
          <w:bCs/>
          <w:color w:val="0F4761" w:themeColor="accent1" w:themeShade="BF"/>
          <w:sz w:val="64"/>
          <w:szCs w:val="64"/>
          <w:lang w:val="en-GB"/>
        </w:rPr>
        <w:t>Service Delivery Plan</w:t>
      </w:r>
    </w:p>
    <w:p w14:paraId="73BAD455" w14:textId="6170C893" w:rsidR="0075069D" w:rsidRDefault="0075069D" w:rsidP="00331A92">
      <w:pPr>
        <w:rPr>
          <w:b/>
          <w:bCs/>
          <w:lang w:val="en-GB"/>
        </w:rPr>
      </w:pPr>
      <w:r w:rsidRPr="008B5158">
        <w:rPr>
          <w:b/>
          <w:bCs/>
          <w:lang w:val="en-GB"/>
        </w:rPr>
        <w:br w:type="page"/>
      </w:r>
    </w:p>
    <w:p w14:paraId="24450340" w14:textId="77777777" w:rsidR="0017781A" w:rsidRPr="008B5158" w:rsidRDefault="0017781A" w:rsidP="00331A92">
      <w:pPr>
        <w:rPr>
          <w:b/>
          <w:bCs/>
          <w:lang w:val="en-GB"/>
        </w:rPr>
      </w:pPr>
    </w:p>
    <w:sdt>
      <w:sdtPr>
        <w:rPr>
          <w:rFonts w:asciiTheme="minorHAnsi" w:eastAsiaTheme="minorEastAsia" w:hAnsiTheme="minorHAnsi" w:cstheme="minorBidi"/>
          <w:color w:val="auto"/>
          <w:kern w:val="2"/>
          <w:sz w:val="24"/>
          <w:szCs w:val="24"/>
          <w:lang w:val="en-IE"/>
          <w14:ligatures w14:val="standardContextual"/>
        </w:rPr>
        <w:id w:val="-324825713"/>
        <w:docPartObj>
          <w:docPartGallery w:val="Table of Contents"/>
          <w:docPartUnique/>
        </w:docPartObj>
      </w:sdtPr>
      <w:sdtEndPr>
        <w:rPr>
          <w:b/>
          <w:bCs/>
        </w:rPr>
      </w:sdtEndPr>
      <w:sdtContent>
        <w:p w14:paraId="2B6BF088" w14:textId="69302040" w:rsidR="007F031F" w:rsidRDefault="007F031F" w:rsidP="007F031F">
          <w:pPr>
            <w:pStyle w:val="TOCHeading"/>
            <w:spacing w:line="480" w:lineRule="auto"/>
          </w:pPr>
          <w:r>
            <w:t>Contents</w:t>
          </w:r>
        </w:p>
        <w:p w14:paraId="38A1ABF5" w14:textId="75F86F40" w:rsidR="00193276" w:rsidRDefault="007F031F">
          <w:pPr>
            <w:pStyle w:val="TOC2"/>
            <w:tabs>
              <w:tab w:val="right" w:leader="dot" w:pos="10456"/>
            </w:tabs>
            <w:rPr>
              <w:rFonts w:eastAsiaTheme="minorEastAsia"/>
              <w:noProof/>
              <w:lang w:eastAsia="en-IE"/>
            </w:rPr>
          </w:pPr>
          <w:r>
            <w:fldChar w:fldCharType="begin"/>
          </w:r>
          <w:r>
            <w:instrText xml:space="preserve"> TOC \o "1-3" \h \z \u </w:instrText>
          </w:r>
          <w:r>
            <w:fldChar w:fldCharType="separate"/>
          </w:r>
          <w:hyperlink w:anchor="_Toc189917918" w:history="1">
            <w:r w:rsidR="00193276" w:rsidRPr="007A5A79">
              <w:rPr>
                <w:rStyle w:val="Hyperlink"/>
                <w:noProof/>
              </w:rPr>
              <w:t>Recommendation</w:t>
            </w:r>
            <w:r w:rsidR="00193276">
              <w:rPr>
                <w:noProof/>
                <w:webHidden/>
              </w:rPr>
              <w:tab/>
            </w:r>
            <w:r w:rsidR="00193276">
              <w:rPr>
                <w:noProof/>
                <w:webHidden/>
              </w:rPr>
              <w:fldChar w:fldCharType="begin"/>
            </w:r>
            <w:r w:rsidR="00193276">
              <w:rPr>
                <w:noProof/>
                <w:webHidden/>
              </w:rPr>
              <w:instrText xml:space="preserve"> PAGEREF _Toc189917918 \h </w:instrText>
            </w:r>
            <w:r w:rsidR="00193276">
              <w:rPr>
                <w:noProof/>
                <w:webHidden/>
              </w:rPr>
            </w:r>
            <w:r w:rsidR="00193276">
              <w:rPr>
                <w:noProof/>
                <w:webHidden/>
              </w:rPr>
              <w:fldChar w:fldCharType="separate"/>
            </w:r>
            <w:r w:rsidR="00193276">
              <w:rPr>
                <w:noProof/>
                <w:webHidden/>
              </w:rPr>
              <w:t>3</w:t>
            </w:r>
            <w:r w:rsidR="00193276">
              <w:rPr>
                <w:noProof/>
                <w:webHidden/>
              </w:rPr>
              <w:fldChar w:fldCharType="end"/>
            </w:r>
          </w:hyperlink>
        </w:p>
        <w:p w14:paraId="2D4EA9A0" w14:textId="3CBFBD28" w:rsidR="00193276" w:rsidRDefault="00193276">
          <w:pPr>
            <w:pStyle w:val="TOC2"/>
            <w:tabs>
              <w:tab w:val="right" w:leader="dot" w:pos="10456"/>
            </w:tabs>
            <w:rPr>
              <w:rFonts w:eastAsiaTheme="minorEastAsia"/>
              <w:noProof/>
              <w:lang w:eastAsia="en-IE"/>
            </w:rPr>
          </w:pPr>
          <w:hyperlink w:anchor="_Toc189917919" w:history="1">
            <w:r w:rsidRPr="007A5A79">
              <w:rPr>
                <w:rStyle w:val="Hyperlink"/>
                <w:noProof/>
              </w:rPr>
              <w:t>Introduction</w:t>
            </w:r>
            <w:r>
              <w:rPr>
                <w:noProof/>
                <w:webHidden/>
              </w:rPr>
              <w:tab/>
            </w:r>
            <w:r>
              <w:rPr>
                <w:noProof/>
                <w:webHidden/>
              </w:rPr>
              <w:fldChar w:fldCharType="begin"/>
            </w:r>
            <w:r>
              <w:rPr>
                <w:noProof/>
                <w:webHidden/>
              </w:rPr>
              <w:instrText xml:space="preserve"> PAGEREF _Toc189917919 \h </w:instrText>
            </w:r>
            <w:r>
              <w:rPr>
                <w:noProof/>
                <w:webHidden/>
              </w:rPr>
            </w:r>
            <w:r>
              <w:rPr>
                <w:noProof/>
                <w:webHidden/>
              </w:rPr>
              <w:fldChar w:fldCharType="separate"/>
            </w:r>
            <w:r>
              <w:rPr>
                <w:noProof/>
                <w:webHidden/>
              </w:rPr>
              <w:t>4</w:t>
            </w:r>
            <w:r>
              <w:rPr>
                <w:noProof/>
                <w:webHidden/>
              </w:rPr>
              <w:fldChar w:fldCharType="end"/>
            </w:r>
          </w:hyperlink>
        </w:p>
        <w:p w14:paraId="3DCE2DE0" w14:textId="4A8DB327" w:rsidR="00193276" w:rsidRDefault="00193276">
          <w:pPr>
            <w:pStyle w:val="TOC2"/>
            <w:tabs>
              <w:tab w:val="right" w:leader="dot" w:pos="10456"/>
            </w:tabs>
            <w:rPr>
              <w:rFonts w:eastAsiaTheme="minorEastAsia"/>
              <w:noProof/>
              <w:lang w:eastAsia="en-IE"/>
            </w:rPr>
          </w:pPr>
          <w:hyperlink w:anchor="_Toc189917920" w:history="1">
            <w:r w:rsidRPr="007A5A79">
              <w:rPr>
                <w:rStyle w:val="Hyperlink"/>
                <w:noProof/>
              </w:rPr>
              <w:t>Context</w:t>
            </w:r>
            <w:r>
              <w:rPr>
                <w:noProof/>
                <w:webHidden/>
              </w:rPr>
              <w:tab/>
            </w:r>
            <w:r>
              <w:rPr>
                <w:noProof/>
                <w:webHidden/>
              </w:rPr>
              <w:fldChar w:fldCharType="begin"/>
            </w:r>
            <w:r>
              <w:rPr>
                <w:noProof/>
                <w:webHidden/>
              </w:rPr>
              <w:instrText xml:space="preserve"> PAGEREF _Toc189917920 \h </w:instrText>
            </w:r>
            <w:r>
              <w:rPr>
                <w:noProof/>
                <w:webHidden/>
              </w:rPr>
            </w:r>
            <w:r>
              <w:rPr>
                <w:noProof/>
                <w:webHidden/>
              </w:rPr>
              <w:fldChar w:fldCharType="separate"/>
            </w:r>
            <w:r>
              <w:rPr>
                <w:noProof/>
                <w:webHidden/>
              </w:rPr>
              <w:t>5</w:t>
            </w:r>
            <w:r>
              <w:rPr>
                <w:noProof/>
                <w:webHidden/>
              </w:rPr>
              <w:fldChar w:fldCharType="end"/>
            </w:r>
          </w:hyperlink>
        </w:p>
        <w:p w14:paraId="29C2C08B" w14:textId="5F5DD324" w:rsidR="00193276" w:rsidRDefault="00193276">
          <w:pPr>
            <w:pStyle w:val="TOC1"/>
            <w:tabs>
              <w:tab w:val="right" w:leader="dot" w:pos="10456"/>
            </w:tabs>
            <w:rPr>
              <w:rFonts w:eastAsiaTheme="minorEastAsia"/>
              <w:noProof/>
              <w:lang w:eastAsia="en-IE"/>
            </w:rPr>
          </w:pPr>
          <w:hyperlink w:anchor="_Toc189917921" w:history="1">
            <w:r w:rsidRPr="007A5A79">
              <w:rPr>
                <w:rStyle w:val="Hyperlink"/>
                <w:noProof/>
              </w:rPr>
              <w:t>Finance Summary</w:t>
            </w:r>
            <w:r>
              <w:rPr>
                <w:noProof/>
                <w:webHidden/>
              </w:rPr>
              <w:tab/>
            </w:r>
            <w:r>
              <w:rPr>
                <w:noProof/>
                <w:webHidden/>
              </w:rPr>
              <w:fldChar w:fldCharType="begin"/>
            </w:r>
            <w:r>
              <w:rPr>
                <w:noProof/>
                <w:webHidden/>
              </w:rPr>
              <w:instrText xml:space="preserve"> PAGEREF _Toc189917921 \h </w:instrText>
            </w:r>
            <w:r>
              <w:rPr>
                <w:noProof/>
                <w:webHidden/>
              </w:rPr>
            </w:r>
            <w:r>
              <w:rPr>
                <w:noProof/>
                <w:webHidden/>
              </w:rPr>
              <w:fldChar w:fldCharType="separate"/>
            </w:r>
            <w:r>
              <w:rPr>
                <w:noProof/>
                <w:webHidden/>
              </w:rPr>
              <w:t>6</w:t>
            </w:r>
            <w:r>
              <w:rPr>
                <w:noProof/>
                <w:webHidden/>
              </w:rPr>
              <w:fldChar w:fldCharType="end"/>
            </w:r>
          </w:hyperlink>
        </w:p>
        <w:p w14:paraId="2F6169FE" w14:textId="131031FB" w:rsidR="00193276" w:rsidRDefault="00193276">
          <w:pPr>
            <w:pStyle w:val="TOC2"/>
            <w:tabs>
              <w:tab w:val="right" w:leader="dot" w:pos="10456"/>
            </w:tabs>
            <w:rPr>
              <w:rFonts w:eastAsiaTheme="minorEastAsia"/>
              <w:noProof/>
              <w:lang w:eastAsia="en-IE"/>
            </w:rPr>
          </w:pPr>
          <w:hyperlink w:anchor="_Toc189917922" w:history="1">
            <w:r w:rsidRPr="007A5A79">
              <w:rPr>
                <w:rStyle w:val="Hyperlink"/>
                <w:noProof/>
              </w:rPr>
              <w:t>Our Principal Services</w:t>
            </w:r>
            <w:r>
              <w:rPr>
                <w:noProof/>
                <w:webHidden/>
              </w:rPr>
              <w:tab/>
            </w:r>
            <w:r>
              <w:rPr>
                <w:noProof/>
                <w:webHidden/>
              </w:rPr>
              <w:fldChar w:fldCharType="begin"/>
            </w:r>
            <w:r>
              <w:rPr>
                <w:noProof/>
                <w:webHidden/>
              </w:rPr>
              <w:instrText xml:space="preserve"> PAGEREF _Toc189917922 \h </w:instrText>
            </w:r>
            <w:r>
              <w:rPr>
                <w:noProof/>
                <w:webHidden/>
              </w:rPr>
            </w:r>
            <w:r>
              <w:rPr>
                <w:noProof/>
                <w:webHidden/>
              </w:rPr>
              <w:fldChar w:fldCharType="separate"/>
            </w:r>
            <w:r>
              <w:rPr>
                <w:noProof/>
                <w:webHidden/>
              </w:rPr>
              <w:t>8</w:t>
            </w:r>
            <w:r>
              <w:rPr>
                <w:noProof/>
                <w:webHidden/>
              </w:rPr>
              <w:fldChar w:fldCharType="end"/>
            </w:r>
          </w:hyperlink>
        </w:p>
        <w:p w14:paraId="472BF26A" w14:textId="0C016992" w:rsidR="00193276" w:rsidRDefault="00193276">
          <w:pPr>
            <w:pStyle w:val="TOC2"/>
            <w:tabs>
              <w:tab w:val="right" w:leader="dot" w:pos="10456"/>
            </w:tabs>
            <w:rPr>
              <w:rFonts w:eastAsiaTheme="minorEastAsia"/>
              <w:noProof/>
              <w:lang w:eastAsia="en-IE"/>
            </w:rPr>
          </w:pPr>
          <w:hyperlink w:anchor="_Toc189917923" w:history="1">
            <w:r w:rsidRPr="007A5A79">
              <w:rPr>
                <w:rStyle w:val="Hyperlink"/>
                <w:noProof/>
              </w:rPr>
              <w:t>2025 Services</w:t>
            </w:r>
            <w:r>
              <w:rPr>
                <w:noProof/>
                <w:webHidden/>
              </w:rPr>
              <w:tab/>
            </w:r>
            <w:r>
              <w:rPr>
                <w:noProof/>
                <w:webHidden/>
              </w:rPr>
              <w:fldChar w:fldCharType="begin"/>
            </w:r>
            <w:r>
              <w:rPr>
                <w:noProof/>
                <w:webHidden/>
              </w:rPr>
              <w:instrText xml:space="preserve"> PAGEREF _Toc189917923 \h </w:instrText>
            </w:r>
            <w:r>
              <w:rPr>
                <w:noProof/>
                <w:webHidden/>
              </w:rPr>
            </w:r>
            <w:r>
              <w:rPr>
                <w:noProof/>
                <w:webHidden/>
              </w:rPr>
              <w:fldChar w:fldCharType="separate"/>
            </w:r>
            <w:r>
              <w:rPr>
                <w:noProof/>
                <w:webHidden/>
              </w:rPr>
              <w:t>9</w:t>
            </w:r>
            <w:r>
              <w:rPr>
                <w:noProof/>
                <w:webHidden/>
              </w:rPr>
              <w:fldChar w:fldCharType="end"/>
            </w:r>
          </w:hyperlink>
        </w:p>
        <w:p w14:paraId="7BFFAEBC" w14:textId="37BAABCD" w:rsidR="00193276" w:rsidRDefault="00193276">
          <w:pPr>
            <w:pStyle w:val="TOC3"/>
            <w:tabs>
              <w:tab w:val="right" w:leader="dot" w:pos="10456"/>
            </w:tabs>
            <w:rPr>
              <w:rFonts w:eastAsiaTheme="minorEastAsia"/>
              <w:noProof/>
              <w:lang w:eastAsia="en-IE"/>
            </w:rPr>
          </w:pPr>
          <w:hyperlink w:anchor="_Toc189917924" w:history="1">
            <w:r w:rsidRPr="007A5A79">
              <w:rPr>
                <w:rStyle w:val="Hyperlink"/>
                <w:noProof/>
              </w:rPr>
              <w:t>Environment, Water and Climate Change</w:t>
            </w:r>
            <w:r>
              <w:rPr>
                <w:noProof/>
                <w:webHidden/>
              </w:rPr>
              <w:tab/>
            </w:r>
            <w:r>
              <w:rPr>
                <w:noProof/>
                <w:webHidden/>
              </w:rPr>
              <w:fldChar w:fldCharType="begin"/>
            </w:r>
            <w:r>
              <w:rPr>
                <w:noProof/>
                <w:webHidden/>
              </w:rPr>
              <w:instrText xml:space="preserve"> PAGEREF _Toc189917924 \h </w:instrText>
            </w:r>
            <w:r>
              <w:rPr>
                <w:noProof/>
                <w:webHidden/>
              </w:rPr>
            </w:r>
            <w:r>
              <w:rPr>
                <w:noProof/>
                <w:webHidden/>
              </w:rPr>
              <w:fldChar w:fldCharType="separate"/>
            </w:r>
            <w:r>
              <w:rPr>
                <w:noProof/>
                <w:webHidden/>
              </w:rPr>
              <w:t>9</w:t>
            </w:r>
            <w:r>
              <w:rPr>
                <w:noProof/>
                <w:webHidden/>
              </w:rPr>
              <w:fldChar w:fldCharType="end"/>
            </w:r>
          </w:hyperlink>
        </w:p>
        <w:p w14:paraId="1ADF6786" w14:textId="0651FB0E" w:rsidR="00193276" w:rsidRDefault="00193276">
          <w:pPr>
            <w:pStyle w:val="TOC3"/>
            <w:tabs>
              <w:tab w:val="right" w:leader="dot" w:pos="10456"/>
            </w:tabs>
            <w:rPr>
              <w:rFonts w:eastAsiaTheme="minorEastAsia"/>
              <w:noProof/>
              <w:lang w:eastAsia="en-IE"/>
            </w:rPr>
          </w:pPr>
          <w:hyperlink w:anchor="_Toc189917925" w:history="1">
            <w:r w:rsidRPr="007A5A79">
              <w:rPr>
                <w:rStyle w:val="Hyperlink"/>
                <w:noProof/>
              </w:rPr>
              <w:t>Housing, Social and Community Development</w:t>
            </w:r>
            <w:r>
              <w:rPr>
                <w:noProof/>
                <w:webHidden/>
              </w:rPr>
              <w:tab/>
            </w:r>
            <w:r>
              <w:rPr>
                <w:noProof/>
                <w:webHidden/>
              </w:rPr>
              <w:fldChar w:fldCharType="begin"/>
            </w:r>
            <w:r>
              <w:rPr>
                <w:noProof/>
                <w:webHidden/>
              </w:rPr>
              <w:instrText xml:space="preserve"> PAGEREF _Toc189917925 \h </w:instrText>
            </w:r>
            <w:r>
              <w:rPr>
                <w:noProof/>
                <w:webHidden/>
              </w:rPr>
            </w:r>
            <w:r>
              <w:rPr>
                <w:noProof/>
                <w:webHidden/>
              </w:rPr>
              <w:fldChar w:fldCharType="separate"/>
            </w:r>
            <w:r>
              <w:rPr>
                <w:noProof/>
                <w:webHidden/>
              </w:rPr>
              <w:t>11</w:t>
            </w:r>
            <w:r>
              <w:rPr>
                <w:noProof/>
                <w:webHidden/>
              </w:rPr>
              <w:fldChar w:fldCharType="end"/>
            </w:r>
          </w:hyperlink>
        </w:p>
        <w:p w14:paraId="079331A9" w14:textId="2ACF3BB1" w:rsidR="00193276" w:rsidRDefault="00193276">
          <w:pPr>
            <w:pStyle w:val="TOC3"/>
            <w:tabs>
              <w:tab w:val="right" w:leader="dot" w:pos="10456"/>
            </w:tabs>
            <w:rPr>
              <w:rFonts w:eastAsiaTheme="minorEastAsia"/>
              <w:noProof/>
              <w:lang w:eastAsia="en-IE"/>
            </w:rPr>
          </w:pPr>
          <w:hyperlink w:anchor="_Toc189917926" w:history="1">
            <w:r w:rsidRPr="007A5A79">
              <w:rPr>
                <w:rStyle w:val="Hyperlink"/>
                <w:noProof/>
              </w:rPr>
              <w:t>Economic Enterprise &amp; Tourism Development</w:t>
            </w:r>
            <w:r>
              <w:rPr>
                <w:noProof/>
                <w:webHidden/>
              </w:rPr>
              <w:tab/>
            </w:r>
            <w:r>
              <w:rPr>
                <w:noProof/>
                <w:webHidden/>
              </w:rPr>
              <w:fldChar w:fldCharType="begin"/>
            </w:r>
            <w:r>
              <w:rPr>
                <w:noProof/>
                <w:webHidden/>
              </w:rPr>
              <w:instrText xml:space="preserve"> PAGEREF _Toc189917926 \h </w:instrText>
            </w:r>
            <w:r>
              <w:rPr>
                <w:noProof/>
                <w:webHidden/>
              </w:rPr>
            </w:r>
            <w:r>
              <w:rPr>
                <w:noProof/>
                <w:webHidden/>
              </w:rPr>
              <w:fldChar w:fldCharType="separate"/>
            </w:r>
            <w:r>
              <w:rPr>
                <w:noProof/>
                <w:webHidden/>
              </w:rPr>
              <w:t>16</w:t>
            </w:r>
            <w:r>
              <w:rPr>
                <w:noProof/>
                <w:webHidden/>
              </w:rPr>
              <w:fldChar w:fldCharType="end"/>
            </w:r>
          </w:hyperlink>
        </w:p>
        <w:p w14:paraId="34E4D9CA" w14:textId="164724E7" w:rsidR="00193276" w:rsidRDefault="00193276">
          <w:pPr>
            <w:pStyle w:val="TOC3"/>
            <w:tabs>
              <w:tab w:val="right" w:leader="dot" w:pos="10456"/>
            </w:tabs>
            <w:rPr>
              <w:rFonts w:eastAsiaTheme="minorEastAsia"/>
              <w:noProof/>
              <w:lang w:eastAsia="en-IE"/>
            </w:rPr>
          </w:pPr>
          <w:hyperlink w:anchor="_Toc189917927" w:history="1">
            <w:r w:rsidRPr="007A5A79">
              <w:rPr>
                <w:rStyle w:val="Hyperlink"/>
                <w:noProof/>
              </w:rPr>
              <w:t>Land Use Planning and Transportation</w:t>
            </w:r>
            <w:r>
              <w:rPr>
                <w:noProof/>
                <w:webHidden/>
              </w:rPr>
              <w:tab/>
            </w:r>
            <w:r>
              <w:rPr>
                <w:noProof/>
                <w:webHidden/>
              </w:rPr>
              <w:fldChar w:fldCharType="begin"/>
            </w:r>
            <w:r>
              <w:rPr>
                <w:noProof/>
                <w:webHidden/>
              </w:rPr>
              <w:instrText xml:space="preserve"> PAGEREF _Toc189917927 \h </w:instrText>
            </w:r>
            <w:r>
              <w:rPr>
                <w:noProof/>
                <w:webHidden/>
              </w:rPr>
            </w:r>
            <w:r>
              <w:rPr>
                <w:noProof/>
                <w:webHidden/>
              </w:rPr>
              <w:fldChar w:fldCharType="separate"/>
            </w:r>
            <w:r>
              <w:rPr>
                <w:noProof/>
                <w:webHidden/>
              </w:rPr>
              <w:t>20</w:t>
            </w:r>
            <w:r>
              <w:rPr>
                <w:noProof/>
                <w:webHidden/>
              </w:rPr>
              <w:fldChar w:fldCharType="end"/>
            </w:r>
          </w:hyperlink>
        </w:p>
        <w:p w14:paraId="4A83F977" w14:textId="4C104A60" w:rsidR="00193276" w:rsidRDefault="00193276">
          <w:pPr>
            <w:pStyle w:val="TOC3"/>
            <w:tabs>
              <w:tab w:val="right" w:leader="dot" w:pos="10456"/>
            </w:tabs>
            <w:rPr>
              <w:rFonts w:eastAsiaTheme="minorEastAsia"/>
              <w:noProof/>
              <w:lang w:eastAsia="en-IE"/>
            </w:rPr>
          </w:pPr>
          <w:hyperlink w:anchor="_Toc189917928" w:history="1">
            <w:r w:rsidRPr="007A5A79">
              <w:rPr>
                <w:rStyle w:val="Hyperlink"/>
                <w:noProof/>
              </w:rPr>
              <w:t>Corporate Services</w:t>
            </w:r>
            <w:r>
              <w:rPr>
                <w:noProof/>
                <w:webHidden/>
              </w:rPr>
              <w:tab/>
            </w:r>
            <w:r>
              <w:rPr>
                <w:noProof/>
                <w:webHidden/>
              </w:rPr>
              <w:fldChar w:fldCharType="begin"/>
            </w:r>
            <w:r>
              <w:rPr>
                <w:noProof/>
                <w:webHidden/>
              </w:rPr>
              <w:instrText xml:space="preserve"> PAGEREF _Toc189917928 \h </w:instrText>
            </w:r>
            <w:r>
              <w:rPr>
                <w:noProof/>
                <w:webHidden/>
              </w:rPr>
            </w:r>
            <w:r>
              <w:rPr>
                <w:noProof/>
                <w:webHidden/>
              </w:rPr>
              <w:fldChar w:fldCharType="separate"/>
            </w:r>
            <w:r>
              <w:rPr>
                <w:noProof/>
                <w:webHidden/>
              </w:rPr>
              <w:t>26</w:t>
            </w:r>
            <w:r>
              <w:rPr>
                <w:noProof/>
                <w:webHidden/>
              </w:rPr>
              <w:fldChar w:fldCharType="end"/>
            </w:r>
          </w:hyperlink>
        </w:p>
        <w:p w14:paraId="44063753" w14:textId="5F302174" w:rsidR="00193276" w:rsidRDefault="00193276">
          <w:pPr>
            <w:pStyle w:val="TOC3"/>
            <w:tabs>
              <w:tab w:val="right" w:leader="dot" w:pos="10456"/>
            </w:tabs>
            <w:rPr>
              <w:rFonts w:eastAsiaTheme="minorEastAsia"/>
              <w:noProof/>
              <w:lang w:eastAsia="en-IE"/>
            </w:rPr>
          </w:pPr>
          <w:hyperlink w:anchor="_Toc189917929" w:history="1">
            <w:r w:rsidRPr="007A5A79">
              <w:rPr>
                <w:rStyle w:val="Hyperlink"/>
                <w:noProof/>
              </w:rPr>
              <w:t>Human Resource Management</w:t>
            </w:r>
            <w:r>
              <w:rPr>
                <w:noProof/>
                <w:webHidden/>
              </w:rPr>
              <w:tab/>
            </w:r>
            <w:r>
              <w:rPr>
                <w:noProof/>
                <w:webHidden/>
              </w:rPr>
              <w:fldChar w:fldCharType="begin"/>
            </w:r>
            <w:r>
              <w:rPr>
                <w:noProof/>
                <w:webHidden/>
              </w:rPr>
              <w:instrText xml:space="preserve"> PAGEREF _Toc189917929 \h </w:instrText>
            </w:r>
            <w:r>
              <w:rPr>
                <w:noProof/>
                <w:webHidden/>
              </w:rPr>
            </w:r>
            <w:r>
              <w:rPr>
                <w:noProof/>
                <w:webHidden/>
              </w:rPr>
              <w:fldChar w:fldCharType="separate"/>
            </w:r>
            <w:r>
              <w:rPr>
                <w:noProof/>
                <w:webHidden/>
              </w:rPr>
              <w:t>31</w:t>
            </w:r>
            <w:r>
              <w:rPr>
                <w:noProof/>
                <w:webHidden/>
              </w:rPr>
              <w:fldChar w:fldCharType="end"/>
            </w:r>
          </w:hyperlink>
        </w:p>
        <w:p w14:paraId="3D8556FA" w14:textId="25575323" w:rsidR="00193276" w:rsidRDefault="00193276">
          <w:pPr>
            <w:pStyle w:val="TOC3"/>
            <w:tabs>
              <w:tab w:val="right" w:leader="dot" w:pos="10456"/>
            </w:tabs>
            <w:rPr>
              <w:rFonts w:eastAsiaTheme="minorEastAsia"/>
              <w:noProof/>
              <w:lang w:eastAsia="en-IE"/>
            </w:rPr>
          </w:pPr>
          <w:hyperlink w:anchor="_Toc189917930" w:history="1">
            <w:r w:rsidRPr="007A5A79">
              <w:rPr>
                <w:rStyle w:val="Hyperlink"/>
                <w:noProof/>
              </w:rPr>
              <w:t>Information &amp; Communications Technologies</w:t>
            </w:r>
            <w:r>
              <w:rPr>
                <w:noProof/>
                <w:webHidden/>
              </w:rPr>
              <w:tab/>
            </w:r>
            <w:r>
              <w:rPr>
                <w:noProof/>
                <w:webHidden/>
              </w:rPr>
              <w:fldChar w:fldCharType="begin"/>
            </w:r>
            <w:r>
              <w:rPr>
                <w:noProof/>
                <w:webHidden/>
              </w:rPr>
              <w:instrText xml:space="preserve"> PAGEREF _Toc189917930 \h </w:instrText>
            </w:r>
            <w:r>
              <w:rPr>
                <w:noProof/>
                <w:webHidden/>
              </w:rPr>
            </w:r>
            <w:r>
              <w:rPr>
                <w:noProof/>
                <w:webHidden/>
              </w:rPr>
              <w:fldChar w:fldCharType="separate"/>
            </w:r>
            <w:r>
              <w:rPr>
                <w:noProof/>
                <w:webHidden/>
              </w:rPr>
              <w:t>34</w:t>
            </w:r>
            <w:r>
              <w:rPr>
                <w:noProof/>
                <w:webHidden/>
              </w:rPr>
              <w:fldChar w:fldCharType="end"/>
            </w:r>
          </w:hyperlink>
        </w:p>
        <w:p w14:paraId="3F6676E8" w14:textId="0F85CF40" w:rsidR="00193276" w:rsidRDefault="00193276">
          <w:pPr>
            <w:pStyle w:val="TOC3"/>
            <w:tabs>
              <w:tab w:val="right" w:leader="dot" w:pos="10456"/>
            </w:tabs>
            <w:rPr>
              <w:rFonts w:eastAsiaTheme="minorEastAsia"/>
              <w:noProof/>
              <w:lang w:eastAsia="en-IE"/>
            </w:rPr>
          </w:pPr>
          <w:hyperlink w:anchor="_Toc189917931" w:history="1">
            <w:r w:rsidRPr="007A5A79">
              <w:rPr>
                <w:rStyle w:val="Hyperlink"/>
                <w:noProof/>
              </w:rPr>
              <w:t>Finance</w:t>
            </w:r>
            <w:r>
              <w:rPr>
                <w:noProof/>
                <w:webHidden/>
              </w:rPr>
              <w:tab/>
            </w:r>
            <w:r>
              <w:rPr>
                <w:noProof/>
                <w:webHidden/>
              </w:rPr>
              <w:fldChar w:fldCharType="begin"/>
            </w:r>
            <w:r>
              <w:rPr>
                <w:noProof/>
                <w:webHidden/>
              </w:rPr>
              <w:instrText xml:space="preserve"> PAGEREF _Toc189917931 \h </w:instrText>
            </w:r>
            <w:r>
              <w:rPr>
                <w:noProof/>
                <w:webHidden/>
              </w:rPr>
            </w:r>
            <w:r>
              <w:rPr>
                <w:noProof/>
                <w:webHidden/>
              </w:rPr>
              <w:fldChar w:fldCharType="separate"/>
            </w:r>
            <w:r>
              <w:rPr>
                <w:noProof/>
                <w:webHidden/>
              </w:rPr>
              <w:t>36</w:t>
            </w:r>
            <w:r>
              <w:rPr>
                <w:noProof/>
                <w:webHidden/>
              </w:rPr>
              <w:fldChar w:fldCharType="end"/>
            </w:r>
          </w:hyperlink>
        </w:p>
        <w:p w14:paraId="66F75B95" w14:textId="58EC8410" w:rsidR="007F031F" w:rsidRDefault="007F031F" w:rsidP="007F031F">
          <w:pPr>
            <w:spacing w:line="480" w:lineRule="auto"/>
          </w:pPr>
          <w:r>
            <w:rPr>
              <w:b/>
              <w:bCs/>
              <w:noProof/>
            </w:rPr>
            <w:fldChar w:fldCharType="end"/>
          </w:r>
        </w:p>
      </w:sdtContent>
    </w:sdt>
    <w:p w14:paraId="3E67766C" w14:textId="2236EEDE" w:rsidR="007F7E6F" w:rsidRPr="008B5158" w:rsidRDefault="007F7E6F" w:rsidP="007F031F">
      <w:pPr>
        <w:spacing w:line="480" w:lineRule="auto"/>
        <w:rPr>
          <w:b/>
          <w:bCs/>
        </w:rPr>
      </w:pPr>
      <w:r w:rsidRPr="008B5158">
        <w:rPr>
          <w:b/>
          <w:bCs/>
        </w:rPr>
        <w:br w:type="page"/>
      </w:r>
    </w:p>
    <w:p w14:paraId="28D01ED8" w14:textId="77777777" w:rsidR="00F14CBE" w:rsidRPr="008B5158" w:rsidRDefault="00F14CBE" w:rsidP="00F14CBE">
      <w:pPr>
        <w:pStyle w:val="Heading2"/>
      </w:pPr>
      <w:bookmarkStart w:id="2" w:name="_Toc189917918"/>
      <w:r w:rsidRPr="008B5158">
        <w:lastRenderedPageBreak/>
        <w:t>Recommendation</w:t>
      </w:r>
      <w:bookmarkEnd w:id="2"/>
    </w:p>
    <w:p w14:paraId="533C195D" w14:textId="2A7A8406" w:rsidR="00F14CBE" w:rsidRPr="008B5158" w:rsidRDefault="00F14CBE" w:rsidP="00F14CBE">
      <w:r w:rsidRPr="008B5158">
        <w:t xml:space="preserve">In accordance with Section 134A of the Local Government Act 2001, as amended, this Annual Service Delivery Plan sets out the principal services and projects that this Council proposes to deliver in 2024, together with measurable performance standards and targets, based on the available funding and resources as outlined in our Annual Budget 2025. It is also developed in the context of the mission of our Corporate Plan 2025-2029 where “We will harness the talents of our skilled workforce to deliver inclusive and sustainable solutions. By actively listening to our diverse communities, embracing </w:t>
      </w:r>
      <w:r w:rsidR="00F67833" w:rsidRPr="008B5158">
        <w:t>technology,</w:t>
      </w:r>
      <w:r w:rsidRPr="008B5158">
        <w:t xml:space="preserve"> and thinking innovatively we will create a resilient county that meets the needs of today and prepares us for the future.”</w:t>
      </w:r>
    </w:p>
    <w:p w14:paraId="43A5D6E8" w14:textId="77777777" w:rsidR="00F14CBE" w:rsidRPr="008B5158" w:rsidRDefault="00F14CBE" w:rsidP="00F14CBE">
      <w:r w:rsidRPr="008B5158">
        <w:t>The adoption of the Annual Service Delivery Plan, as proposed or with amendments, is a reserved function of the Council. Accordingly, the Annual Service Delivery Plan 2025 is presented for consideration at the Council meeting on 10 February 2025 and is recommended for adoption by the Elected Members.</w:t>
      </w:r>
    </w:p>
    <w:p w14:paraId="4C325F1E" w14:textId="77777777" w:rsidR="00F14CBE" w:rsidRPr="008B5158" w:rsidRDefault="00F14CBE" w:rsidP="00F14CBE">
      <w:r w:rsidRPr="008B5158">
        <w:t>The monthly Chief Executive’s report presented to the Council, along with our Annual Report and the yearly Progress Report on the Corporate Plan Achievements will assist the Corporate Policy Group and the Elected Members to monitor our performance against the Annual Service Delivery Plan for the year. In addition, the National Oversight and Audit Commission (NOAC) provide independent monitoring and measurement against a range of local and national performance indicators and our Audit Committee assesses and promotes efficiency and value for money with respect to the performance of our functions.</w:t>
      </w:r>
    </w:p>
    <w:p w14:paraId="4377DDC3" w14:textId="77777777" w:rsidR="00F14CBE" w:rsidRPr="008B5158" w:rsidRDefault="00F14CBE" w:rsidP="00F14CBE">
      <w:r w:rsidRPr="008B5158">
        <w:t>A summary of the adopted Annual Service Delivery Plan 2025 will be delivered to every home, school and business in South Dublin County and will be promoted on social media.</w:t>
      </w:r>
    </w:p>
    <w:p w14:paraId="68834FD7" w14:textId="77777777" w:rsidR="00F14CBE" w:rsidRPr="008B5158" w:rsidRDefault="00F14CBE" w:rsidP="00F14CBE"/>
    <w:p w14:paraId="109AC852" w14:textId="77777777" w:rsidR="00F14CBE" w:rsidRPr="008B5158" w:rsidRDefault="00F14CBE" w:rsidP="00F14CBE">
      <w:r w:rsidRPr="008B5158">
        <w:t>Colm Ward</w:t>
      </w:r>
    </w:p>
    <w:p w14:paraId="1D03A3C5" w14:textId="40A788A9" w:rsidR="00F14CBE" w:rsidRPr="008B5158" w:rsidRDefault="00A07776" w:rsidP="00A07776">
      <w:pPr>
        <w:spacing w:after="0"/>
      </w:pPr>
      <w:r w:rsidRPr="00A07776">
        <w:rPr>
          <w:noProof/>
          <w:sz w:val="20"/>
          <w:u w:val="single"/>
        </w:rPr>
        <w:drawing>
          <wp:inline distT="0" distB="0" distL="0" distR="0" wp14:anchorId="76328353" wp14:editId="042C725E">
            <wp:extent cx="1333500" cy="457200"/>
            <wp:effectExtent l="0" t="0" r="0" b="0"/>
            <wp:docPr id="1" name="Image 1" descr="A signature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ignature on a black background&#10;&#10;Description automatically generated"/>
                    <pic:cNvPicPr/>
                  </pic:nvPicPr>
                  <pic:blipFill>
                    <a:blip r:embed="rId9" cstate="print"/>
                    <a:stretch>
                      <a:fillRect/>
                    </a:stretch>
                  </pic:blipFill>
                  <pic:spPr>
                    <a:xfrm>
                      <a:off x="0" y="0"/>
                      <a:ext cx="1333527" cy="457209"/>
                    </a:xfrm>
                    <a:prstGeom prst="rect">
                      <a:avLst/>
                    </a:prstGeom>
                  </pic:spPr>
                </pic:pic>
              </a:graphicData>
            </a:graphic>
          </wp:inline>
        </w:drawing>
      </w:r>
    </w:p>
    <w:p w14:paraId="52F03D73" w14:textId="77777777" w:rsidR="00F14CBE" w:rsidRPr="008B5158" w:rsidRDefault="00F14CBE" w:rsidP="00A07776">
      <w:pPr>
        <w:spacing w:after="0"/>
      </w:pPr>
      <w:r w:rsidRPr="008B5158">
        <w:t>Chief Executive</w:t>
      </w:r>
    </w:p>
    <w:p w14:paraId="657251DF" w14:textId="77777777" w:rsidR="00F14CBE" w:rsidRPr="008B5158" w:rsidRDefault="00F14CBE" w:rsidP="00A07776">
      <w:pPr>
        <w:spacing w:after="0"/>
      </w:pPr>
      <w:r w:rsidRPr="008B5158">
        <w:t>South Dublin County Council</w:t>
      </w:r>
    </w:p>
    <w:p w14:paraId="6DBBC3D5" w14:textId="77777777" w:rsidR="00F14CBE" w:rsidRDefault="00F14CBE" w:rsidP="00F14CBE">
      <w:pPr>
        <w:pStyle w:val="Heading2"/>
      </w:pPr>
      <w:r w:rsidRPr="008B5158">
        <w:br w:type="page"/>
      </w:r>
    </w:p>
    <w:p w14:paraId="1F5F5F1A" w14:textId="77777777" w:rsidR="00F14CBE" w:rsidRDefault="00F14CBE" w:rsidP="007F031F">
      <w:pPr>
        <w:pStyle w:val="Heading2"/>
      </w:pPr>
    </w:p>
    <w:p w14:paraId="184308C0" w14:textId="77777777" w:rsidR="0017781A" w:rsidRPr="001A6AA7" w:rsidRDefault="0017781A" w:rsidP="00893487">
      <w:pPr>
        <w:jc w:val="center"/>
        <w:rPr>
          <w:b/>
          <w:bCs/>
          <w:color w:val="0F4761" w:themeColor="accent1" w:themeShade="BF"/>
          <w:sz w:val="32"/>
          <w:szCs w:val="32"/>
        </w:rPr>
      </w:pPr>
      <w:r w:rsidRPr="001A6AA7">
        <w:rPr>
          <w:b/>
          <w:bCs/>
          <w:color w:val="0F4761" w:themeColor="accent1" w:themeShade="BF"/>
          <w:sz w:val="32"/>
          <w:szCs w:val="32"/>
        </w:rPr>
        <w:t>To be a place that meets the needs and ambitions</w:t>
      </w:r>
    </w:p>
    <w:p w14:paraId="08BB65F4" w14:textId="5EB36FAF" w:rsidR="0017781A" w:rsidRPr="001A6AA7" w:rsidRDefault="0017781A" w:rsidP="00893487">
      <w:pPr>
        <w:jc w:val="center"/>
        <w:rPr>
          <w:b/>
          <w:bCs/>
          <w:color w:val="0F4761" w:themeColor="accent1" w:themeShade="BF"/>
          <w:sz w:val="32"/>
          <w:szCs w:val="32"/>
        </w:rPr>
      </w:pPr>
      <w:r w:rsidRPr="001A6AA7">
        <w:rPr>
          <w:b/>
          <w:bCs/>
          <w:color w:val="0F4761" w:themeColor="accent1" w:themeShade="BF"/>
          <w:sz w:val="32"/>
          <w:szCs w:val="32"/>
        </w:rPr>
        <w:t>of everyone in South Dublin</w:t>
      </w:r>
    </w:p>
    <w:p w14:paraId="645BEB6D" w14:textId="77777777" w:rsidR="00093FFF" w:rsidRDefault="00093FFF" w:rsidP="00093FFF">
      <w:pPr>
        <w:pStyle w:val="Heading2"/>
      </w:pPr>
      <w:bookmarkStart w:id="3" w:name="_Toc189917919"/>
      <w:r w:rsidRPr="008B5158">
        <w:t>Introduction</w:t>
      </w:r>
      <w:bookmarkEnd w:id="3"/>
      <w:r w:rsidRPr="008B5158">
        <w:t xml:space="preserve"> </w:t>
      </w:r>
    </w:p>
    <w:p w14:paraId="39646DD4" w14:textId="4CB047F0" w:rsidR="00E73E3B" w:rsidRPr="008B5158" w:rsidRDefault="00C1387A" w:rsidP="00331A92">
      <w:r w:rsidRPr="008B5158">
        <w:t xml:space="preserve">As the Council for South Dublin, we strive to be a people-first, proactive organisation that serves </w:t>
      </w:r>
      <w:proofErr w:type="gramStart"/>
      <w:r w:rsidRPr="008B5158">
        <w:t>all of</w:t>
      </w:r>
      <w:proofErr w:type="gramEnd"/>
      <w:r w:rsidRPr="008B5158">
        <w:t xml:space="preserve"> our communities both now and for the future.</w:t>
      </w:r>
      <w:r w:rsidR="00E73E3B" w:rsidRPr="008B5158">
        <w:t xml:space="preserve"> </w:t>
      </w:r>
      <w:r w:rsidR="00023E6A">
        <w:t xml:space="preserve">Greater </w:t>
      </w:r>
      <w:r w:rsidR="00023E6A" w:rsidRPr="00930083">
        <w:rPr>
          <w:b/>
          <w:bCs/>
          <w:color w:val="0F4761" w:themeColor="accent1" w:themeShade="BF"/>
          <w:sz w:val="28"/>
          <w:szCs w:val="28"/>
        </w:rPr>
        <w:t>opportunity for all</w:t>
      </w:r>
      <w:r w:rsidR="00E73E3B" w:rsidRPr="00930083">
        <w:rPr>
          <w:color w:val="0F4761" w:themeColor="accent1" w:themeShade="BF"/>
        </w:rPr>
        <w:t xml:space="preserve"> </w:t>
      </w:r>
      <w:r w:rsidR="00E73E3B" w:rsidRPr="008B5158">
        <w:t>is our commitment to individuals, to communities, and to the future. It’s not just a goal but the foundation for everything we do.</w:t>
      </w:r>
    </w:p>
    <w:p w14:paraId="085FFA19" w14:textId="77777777" w:rsidR="008A5F39" w:rsidRPr="008B5158" w:rsidRDefault="008A5F39" w:rsidP="00331A92">
      <w:r w:rsidRPr="008B5158">
        <w:t>We work to remove barriers, empower people, and create real, sustainable paths forward. Every day, we act to realise greater opportunity for all — because when opportunity grows, everyone benefits.</w:t>
      </w:r>
    </w:p>
    <w:p w14:paraId="78E5CECE" w14:textId="32BDF3D6" w:rsidR="002740C7" w:rsidRPr="002740C7" w:rsidRDefault="008A5F39" w:rsidP="0017781A">
      <w:pPr>
        <w:rPr>
          <w:sz w:val="32"/>
          <w:szCs w:val="32"/>
        </w:rPr>
      </w:pPr>
      <w:r w:rsidRPr="002A060D">
        <w:t>Our v</w:t>
      </w:r>
      <w:r w:rsidR="007D07FB" w:rsidRPr="002A060D">
        <w:t>ision</w:t>
      </w:r>
      <w:r w:rsidRPr="002A060D">
        <w:t xml:space="preserve"> is t</w:t>
      </w:r>
      <w:r w:rsidR="009B4F60" w:rsidRPr="002A060D">
        <w:t>o be a place that meets the needs and ambitions of</w:t>
      </w:r>
      <w:r w:rsidRPr="002A060D">
        <w:t xml:space="preserve"> </w:t>
      </w:r>
      <w:r w:rsidR="009B4F60" w:rsidRPr="002A060D">
        <w:t>everyone in South Dublin</w:t>
      </w:r>
      <w:r w:rsidR="0017781A">
        <w:t xml:space="preserve">. </w:t>
      </w:r>
    </w:p>
    <w:p w14:paraId="3F3BC829" w14:textId="791EF2F9" w:rsidR="008A5F39" w:rsidRPr="002A060D" w:rsidRDefault="008A5F39" w:rsidP="00331A92">
      <w:r w:rsidRPr="008B5158">
        <w:t>Our Mission is how we will realise our vision</w:t>
      </w:r>
      <w:r w:rsidR="002A060D">
        <w:t xml:space="preserve">. We will work to </w:t>
      </w:r>
      <w:r w:rsidRPr="002A060D">
        <w:t xml:space="preserve">harness the talents of our skilled workforce to deliver inclusive and sustainable solutions. By actively listening to our diverse communities, embracing </w:t>
      </w:r>
      <w:r w:rsidR="00F67833" w:rsidRPr="002A060D">
        <w:t>technology,</w:t>
      </w:r>
      <w:r w:rsidRPr="002A060D">
        <w:t xml:space="preserve"> and thinking innovatively we will create a resilient county that meets the needs of today and prepares us for the future.</w:t>
      </w:r>
    </w:p>
    <w:p w14:paraId="4425FD54" w14:textId="77777777" w:rsidR="00A5365B" w:rsidRDefault="00A5365B" w:rsidP="00A5365B">
      <w:r>
        <w:t>Our values are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68"/>
      </w:tblGrid>
      <w:tr w:rsidR="00A5365B" w:rsidRPr="0088234A" w14:paraId="58F43DB7" w14:textId="77777777" w:rsidTr="00171DE8">
        <w:tc>
          <w:tcPr>
            <w:tcW w:w="3397" w:type="dxa"/>
            <w:vAlign w:val="center"/>
          </w:tcPr>
          <w:p w14:paraId="6A71AF3F" w14:textId="46D90AE1" w:rsidR="00A5365B" w:rsidRPr="00930083" w:rsidRDefault="00A5365B" w:rsidP="0088234A">
            <w:pPr>
              <w:jc w:val="center"/>
              <w:rPr>
                <w:b/>
                <w:bCs/>
                <w:color w:val="0F4761" w:themeColor="accent1" w:themeShade="BF"/>
                <w:sz w:val="22"/>
                <w:szCs w:val="22"/>
              </w:rPr>
            </w:pPr>
            <w:r w:rsidRPr="00930083">
              <w:rPr>
                <w:b/>
                <w:bCs/>
                <w:color w:val="0F4761" w:themeColor="accent1" w:themeShade="BF"/>
                <w:sz w:val="22"/>
                <w:szCs w:val="22"/>
              </w:rPr>
              <w:t>Future-focused</w:t>
            </w:r>
          </w:p>
        </w:tc>
        <w:tc>
          <w:tcPr>
            <w:tcW w:w="6668" w:type="dxa"/>
          </w:tcPr>
          <w:p w14:paraId="265D00CB" w14:textId="5379979F" w:rsidR="00A5365B" w:rsidRPr="0088234A" w:rsidRDefault="0088234A" w:rsidP="00A5365B">
            <w:pPr>
              <w:rPr>
                <w:i/>
                <w:iCs/>
                <w:sz w:val="22"/>
                <w:szCs w:val="22"/>
              </w:rPr>
            </w:pPr>
            <w:r w:rsidRPr="0088234A">
              <w:rPr>
                <w:i/>
                <w:iCs/>
                <w:sz w:val="22"/>
                <w:szCs w:val="22"/>
              </w:rPr>
              <w:t>Doing things differently and not afraid to break boundaries. We don’t take anything for granted – challenging norms and searching for new and better ways of doing things for now and for the future. We are sustainably minded and make informed decisions.</w:t>
            </w:r>
          </w:p>
        </w:tc>
      </w:tr>
      <w:tr w:rsidR="00227F1D" w:rsidRPr="0088234A" w14:paraId="00676DAE" w14:textId="77777777" w:rsidTr="00171DE8">
        <w:tc>
          <w:tcPr>
            <w:tcW w:w="3397" w:type="dxa"/>
            <w:vAlign w:val="center"/>
          </w:tcPr>
          <w:p w14:paraId="7D179995" w14:textId="77777777" w:rsidR="00227F1D" w:rsidRPr="00930083" w:rsidRDefault="00227F1D" w:rsidP="0088234A">
            <w:pPr>
              <w:jc w:val="center"/>
              <w:rPr>
                <w:b/>
                <w:bCs/>
                <w:color w:val="0F4761" w:themeColor="accent1" w:themeShade="BF"/>
                <w:sz w:val="22"/>
                <w:szCs w:val="22"/>
              </w:rPr>
            </w:pPr>
          </w:p>
        </w:tc>
        <w:tc>
          <w:tcPr>
            <w:tcW w:w="6668" w:type="dxa"/>
          </w:tcPr>
          <w:p w14:paraId="0D6BECC8" w14:textId="77777777" w:rsidR="00227F1D" w:rsidRPr="0088234A" w:rsidRDefault="00227F1D" w:rsidP="00A5365B">
            <w:pPr>
              <w:rPr>
                <w:i/>
                <w:iCs/>
                <w:sz w:val="22"/>
                <w:szCs w:val="22"/>
              </w:rPr>
            </w:pPr>
          </w:p>
        </w:tc>
      </w:tr>
      <w:tr w:rsidR="00A5365B" w:rsidRPr="0088234A" w14:paraId="71A4E23D" w14:textId="77777777" w:rsidTr="00171DE8">
        <w:tc>
          <w:tcPr>
            <w:tcW w:w="3397" w:type="dxa"/>
            <w:vAlign w:val="center"/>
          </w:tcPr>
          <w:p w14:paraId="2CF08ABF" w14:textId="5B85B052" w:rsidR="00A5365B" w:rsidRPr="00930083" w:rsidRDefault="0088234A" w:rsidP="0088234A">
            <w:pPr>
              <w:jc w:val="center"/>
              <w:rPr>
                <w:b/>
                <w:bCs/>
                <w:color w:val="0F4761" w:themeColor="accent1" w:themeShade="BF"/>
                <w:sz w:val="22"/>
                <w:szCs w:val="22"/>
              </w:rPr>
            </w:pPr>
            <w:r w:rsidRPr="00930083">
              <w:rPr>
                <w:b/>
                <w:bCs/>
                <w:color w:val="0F4761" w:themeColor="accent1" w:themeShade="BF"/>
                <w:sz w:val="22"/>
                <w:szCs w:val="22"/>
              </w:rPr>
              <w:t>Inclusive and supportive</w:t>
            </w:r>
          </w:p>
        </w:tc>
        <w:tc>
          <w:tcPr>
            <w:tcW w:w="6668" w:type="dxa"/>
          </w:tcPr>
          <w:p w14:paraId="23077F21" w14:textId="59F7F5AE" w:rsidR="00A5365B" w:rsidRPr="0088234A" w:rsidRDefault="0088234A" w:rsidP="0088234A">
            <w:pPr>
              <w:rPr>
                <w:i/>
                <w:iCs/>
                <w:sz w:val="22"/>
                <w:szCs w:val="22"/>
              </w:rPr>
            </w:pPr>
            <w:r w:rsidRPr="0088234A">
              <w:rPr>
                <w:i/>
                <w:iCs/>
                <w:sz w:val="22"/>
                <w:szCs w:val="22"/>
              </w:rPr>
              <w:t>We are caring, considerate and approachable. We value diversity in our communities and work to engage and connect everyone. We work together to achieve more. We believe in collaboration, cooperation and mutual respect for all.</w:t>
            </w:r>
          </w:p>
        </w:tc>
      </w:tr>
      <w:tr w:rsidR="00227F1D" w:rsidRPr="0088234A" w14:paraId="390B1691" w14:textId="77777777" w:rsidTr="00171DE8">
        <w:tc>
          <w:tcPr>
            <w:tcW w:w="3397" w:type="dxa"/>
            <w:vAlign w:val="center"/>
          </w:tcPr>
          <w:p w14:paraId="01A211A9" w14:textId="77777777" w:rsidR="00227F1D" w:rsidRPr="00930083" w:rsidRDefault="00227F1D" w:rsidP="0088234A">
            <w:pPr>
              <w:jc w:val="center"/>
              <w:rPr>
                <w:b/>
                <w:bCs/>
                <w:color w:val="0F4761" w:themeColor="accent1" w:themeShade="BF"/>
                <w:sz w:val="22"/>
                <w:szCs w:val="22"/>
              </w:rPr>
            </w:pPr>
          </w:p>
        </w:tc>
        <w:tc>
          <w:tcPr>
            <w:tcW w:w="6668" w:type="dxa"/>
          </w:tcPr>
          <w:p w14:paraId="418C28EE" w14:textId="77777777" w:rsidR="00227F1D" w:rsidRPr="0088234A" w:rsidRDefault="00227F1D" w:rsidP="0088234A">
            <w:pPr>
              <w:rPr>
                <w:i/>
                <w:iCs/>
                <w:sz w:val="22"/>
                <w:szCs w:val="22"/>
              </w:rPr>
            </w:pPr>
          </w:p>
        </w:tc>
      </w:tr>
      <w:tr w:rsidR="00A5365B" w:rsidRPr="0088234A" w14:paraId="07A8A36C" w14:textId="77777777" w:rsidTr="00171DE8">
        <w:tc>
          <w:tcPr>
            <w:tcW w:w="3397" w:type="dxa"/>
            <w:vAlign w:val="center"/>
          </w:tcPr>
          <w:p w14:paraId="5D88226A" w14:textId="77375073" w:rsidR="00A5365B" w:rsidRPr="00930083" w:rsidRDefault="0088234A" w:rsidP="0088234A">
            <w:pPr>
              <w:jc w:val="center"/>
              <w:rPr>
                <w:b/>
                <w:bCs/>
                <w:color w:val="0F4761" w:themeColor="accent1" w:themeShade="BF"/>
                <w:sz w:val="22"/>
                <w:szCs w:val="22"/>
              </w:rPr>
            </w:pPr>
            <w:r w:rsidRPr="00930083">
              <w:rPr>
                <w:b/>
                <w:bCs/>
                <w:color w:val="0F4761" w:themeColor="accent1" w:themeShade="BF"/>
                <w:sz w:val="22"/>
                <w:szCs w:val="22"/>
              </w:rPr>
              <w:t>Leading with determination</w:t>
            </w:r>
          </w:p>
        </w:tc>
        <w:tc>
          <w:tcPr>
            <w:tcW w:w="6668" w:type="dxa"/>
          </w:tcPr>
          <w:p w14:paraId="4A9D17D8" w14:textId="503A14E5" w:rsidR="00A5365B" w:rsidRPr="0088234A" w:rsidRDefault="0088234A" w:rsidP="00A5365B">
            <w:pPr>
              <w:rPr>
                <w:i/>
                <w:iCs/>
                <w:sz w:val="22"/>
                <w:szCs w:val="22"/>
              </w:rPr>
            </w:pPr>
            <w:r w:rsidRPr="0088234A">
              <w:rPr>
                <w:i/>
                <w:iCs/>
                <w:sz w:val="22"/>
                <w:szCs w:val="22"/>
              </w:rPr>
              <w:t>We get things done and we do things right. We are a community of hardworking people who respect and value those around us. We take pride in our work and lead by example. We trust each other to lead with confidence and deliver with determination.</w:t>
            </w:r>
          </w:p>
        </w:tc>
      </w:tr>
      <w:tr w:rsidR="00227F1D" w:rsidRPr="0088234A" w14:paraId="5618B3B1" w14:textId="77777777" w:rsidTr="00171DE8">
        <w:tc>
          <w:tcPr>
            <w:tcW w:w="3397" w:type="dxa"/>
            <w:vAlign w:val="center"/>
          </w:tcPr>
          <w:p w14:paraId="0063D63C" w14:textId="77777777" w:rsidR="00227F1D" w:rsidRPr="00930083" w:rsidRDefault="00227F1D" w:rsidP="0088234A">
            <w:pPr>
              <w:jc w:val="center"/>
              <w:rPr>
                <w:b/>
                <w:bCs/>
                <w:color w:val="0F4761" w:themeColor="accent1" w:themeShade="BF"/>
                <w:sz w:val="22"/>
                <w:szCs w:val="22"/>
              </w:rPr>
            </w:pPr>
          </w:p>
        </w:tc>
        <w:tc>
          <w:tcPr>
            <w:tcW w:w="6668" w:type="dxa"/>
          </w:tcPr>
          <w:p w14:paraId="111E6516" w14:textId="77777777" w:rsidR="00227F1D" w:rsidRPr="0088234A" w:rsidRDefault="00227F1D" w:rsidP="00A5365B">
            <w:pPr>
              <w:rPr>
                <w:i/>
                <w:iCs/>
                <w:sz w:val="22"/>
                <w:szCs w:val="22"/>
              </w:rPr>
            </w:pPr>
          </w:p>
        </w:tc>
      </w:tr>
      <w:tr w:rsidR="00A5365B" w:rsidRPr="0088234A" w14:paraId="12C22FBE" w14:textId="77777777" w:rsidTr="00171DE8">
        <w:tc>
          <w:tcPr>
            <w:tcW w:w="3397" w:type="dxa"/>
            <w:vAlign w:val="center"/>
          </w:tcPr>
          <w:p w14:paraId="6B921390" w14:textId="7A1D120C" w:rsidR="00A5365B" w:rsidRPr="00930083" w:rsidRDefault="0088234A" w:rsidP="0088234A">
            <w:pPr>
              <w:jc w:val="center"/>
              <w:rPr>
                <w:b/>
                <w:bCs/>
                <w:color w:val="0F4761" w:themeColor="accent1" w:themeShade="BF"/>
                <w:sz w:val="22"/>
                <w:szCs w:val="22"/>
              </w:rPr>
            </w:pPr>
            <w:r w:rsidRPr="00930083">
              <w:rPr>
                <w:b/>
                <w:bCs/>
                <w:color w:val="0F4761" w:themeColor="accent1" w:themeShade="BF"/>
                <w:sz w:val="22"/>
                <w:szCs w:val="22"/>
              </w:rPr>
              <w:t>Accountable and transparent</w:t>
            </w:r>
          </w:p>
        </w:tc>
        <w:tc>
          <w:tcPr>
            <w:tcW w:w="6668" w:type="dxa"/>
          </w:tcPr>
          <w:p w14:paraId="5E057764" w14:textId="5789465A" w:rsidR="00A5365B" w:rsidRPr="0088234A" w:rsidRDefault="0088234A" w:rsidP="0088234A">
            <w:pPr>
              <w:rPr>
                <w:i/>
                <w:iCs/>
                <w:sz w:val="22"/>
                <w:szCs w:val="22"/>
              </w:rPr>
            </w:pPr>
            <w:r w:rsidRPr="0088234A">
              <w:rPr>
                <w:i/>
                <w:iCs/>
                <w:sz w:val="22"/>
                <w:szCs w:val="22"/>
              </w:rPr>
              <w:t>We are straight-up and up front. We’re smart enough to know that we don’t know everything and that means we value and listen to the voice of every individual. We believe a no-nonsense approach is best. We are open and up front in everything we do.</w:t>
            </w:r>
          </w:p>
        </w:tc>
      </w:tr>
    </w:tbl>
    <w:p w14:paraId="73224D75" w14:textId="77777777" w:rsidR="0088234A" w:rsidRDefault="0088234A" w:rsidP="00331A92"/>
    <w:p w14:paraId="616C9EC8" w14:textId="2635B7C2" w:rsidR="004844CB" w:rsidRPr="00171DE8" w:rsidRDefault="00C1387A" w:rsidP="00331A92">
      <w:pPr>
        <w:rPr>
          <w:sz w:val="22"/>
          <w:szCs w:val="22"/>
        </w:rPr>
      </w:pPr>
      <w:r w:rsidRPr="00171DE8">
        <w:rPr>
          <w:sz w:val="22"/>
          <w:szCs w:val="22"/>
        </w:rPr>
        <w:t xml:space="preserve">Note </w:t>
      </w:r>
      <w:r w:rsidR="00C33096">
        <w:rPr>
          <w:sz w:val="22"/>
          <w:szCs w:val="22"/>
        </w:rPr>
        <w:t>on d</w:t>
      </w:r>
      <w:r w:rsidRPr="00171DE8">
        <w:rPr>
          <w:sz w:val="22"/>
          <w:szCs w:val="22"/>
        </w:rPr>
        <w:t>efinitions</w:t>
      </w:r>
      <w:r w:rsidR="0088234A" w:rsidRPr="00171DE8">
        <w:rPr>
          <w:sz w:val="22"/>
          <w:szCs w:val="22"/>
        </w:rPr>
        <w:t xml:space="preserve"> - </w:t>
      </w:r>
      <w:r w:rsidRPr="00171DE8">
        <w:rPr>
          <w:sz w:val="22"/>
          <w:szCs w:val="22"/>
        </w:rPr>
        <w:t xml:space="preserve">This report includes some acronyms and terms which might not be familiar to all readers. For definitions please follow </w:t>
      </w:r>
      <w:hyperlink r:id="rId10" w:history="1">
        <w:r w:rsidRPr="00171DE8">
          <w:rPr>
            <w:rStyle w:val="Hyperlink"/>
            <w:color w:val="auto"/>
            <w:sz w:val="22"/>
            <w:szCs w:val="22"/>
          </w:rPr>
          <w:t>this link</w:t>
        </w:r>
      </w:hyperlink>
      <w:r w:rsidRPr="00171DE8">
        <w:rPr>
          <w:sz w:val="22"/>
          <w:szCs w:val="22"/>
        </w:rPr>
        <w:t xml:space="preserve"> to the glossary.</w:t>
      </w:r>
      <w:r w:rsidR="004844CB" w:rsidRPr="00171DE8">
        <w:rPr>
          <w:sz w:val="22"/>
          <w:szCs w:val="22"/>
        </w:rPr>
        <w:br w:type="page"/>
      </w:r>
    </w:p>
    <w:p w14:paraId="3F7520C1" w14:textId="5B149652" w:rsidR="00331A92" w:rsidRPr="008B5158" w:rsidRDefault="00331A92" w:rsidP="007F031F">
      <w:pPr>
        <w:pStyle w:val="Heading2"/>
      </w:pPr>
      <w:bookmarkStart w:id="4" w:name="_Toc189917920"/>
      <w:r w:rsidRPr="008B5158">
        <w:lastRenderedPageBreak/>
        <w:t>Context</w:t>
      </w:r>
      <w:bookmarkEnd w:id="4"/>
    </w:p>
    <w:p w14:paraId="20A6E600" w14:textId="72284A93" w:rsidR="00E33CB6" w:rsidRDefault="00331A92" w:rsidP="00331A92">
      <w:r w:rsidRPr="008B5158">
        <w:t>Th</w:t>
      </w:r>
      <w:r w:rsidR="004C4481">
        <w:t>is</w:t>
      </w:r>
      <w:r w:rsidR="00CC531D">
        <w:t xml:space="preserve"> 2025 Service Delivery Plan </w:t>
      </w:r>
      <w:r w:rsidRPr="008B5158">
        <w:t xml:space="preserve">is informed by the </w:t>
      </w:r>
      <w:r w:rsidR="006C4477">
        <w:t xml:space="preserve">following </w:t>
      </w:r>
      <w:r w:rsidRPr="008B5158">
        <w:t>goals</w:t>
      </w:r>
      <w:r w:rsidR="006C4477">
        <w:t xml:space="preserve"> that were adopted as our </w:t>
      </w:r>
      <w:proofErr w:type="gramStart"/>
      <w:r w:rsidR="006C4477">
        <w:t>5 year</w:t>
      </w:r>
      <w:proofErr w:type="gramEnd"/>
      <w:r w:rsidR="006C4477">
        <w:t xml:space="preserve"> </w:t>
      </w:r>
      <w:r w:rsidRPr="008B5158">
        <w:t xml:space="preserve">Corporate Plan 2025 </w:t>
      </w:r>
      <w:r w:rsidR="00CC531D">
        <w:t xml:space="preserve">- </w:t>
      </w:r>
      <w:r w:rsidRPr="008B5158">
        <w:t>2029</w:t>
      </w:r>
      <w:r w:rsidR="00CC531D">
        <w:t xml:space="preserve">: </w:t>
      </w:r>
    </w:p>
    <w:tbl>
      <w:tblPr>
        <w:tblStyle w:val="TableGrid"/>
        <w:tblW w:w="936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520"/>
      </w:tblGrid>
      <w:tr w:rsidR="00E33CB6" w:rsidRPr="004C4A18" w14:paraId="365E716A" w14:textId="77777777" w:rsidTr="00EB0F15">
        <w:trPr>
          <w:trHeight w:val="400"/>
        </w:trPr>
        <w:tc>
          <w:tcPr>
            <w:tcW w:w="2840" w:type="dxa"/>
            <w:vAlign w:val="center"/>
          </w:tcPr>
          <w:p w14:paraId="7ED34E89" w14:textId="0EB6C7C0"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Climate Leadership</w:t>
            </w:r>
          </w:p>
        </w:tc>
        <w:tc>
          <w:tcPr>
            <w:tcW w:w="6520" w:type="dxa"/>
            <w:vAlign w:val="center"/>
          </w:tcPr>
          <w:p w14:paraId="0B78DA61" w14:textId="64CB2259" w:rsidR="00E33CB6" w:rsidRPr="004C4A18" w:rsidRDefault="00E33CB6" w:rsidP="00331A92">
            <w:pPr>
              <w:rPr>
                <w:sz w:val="22"/>
                <w:szCs w:val="22"/>
              </w:rPr>
            </w:pPr>
            <w:r w:rsidRPr="004C4A18">
              <w:rPr>
                <w:sz w:val="22"/>
                <w:szCs w:val="22"/>
              </w:rPr>
              <w:t>Lead a just transition towards net zero</w:t>
            </w:r>
          </w:p>
        </w:tc>
      </w:tr>
      <w:tr w:rsidR="00930083" w:rsidRPr="004C4A18" w14:paraId="61B2F417" w14:textId="77777777" w:rsidTr="00EB0F15">
        <w:trPr>
          <w:trHeight w:val="197"/>
        </w:trPr>
        <w:tc>
          <w:tcPr>
            <w:tcW w:w="2840" w:type="dxa"/>
            <w:vAlign w:val="center"/>
          </w:tcPr>
          <w:p w14:paraId="27CB6EF7" w14:textId="77777777" w:rsidR="00930083" w:rsidRPr="004C4A18" w:rsidRDefault="00930083" w:rsidP="004C4A18">
            <w:pPr>
              <w:jc w:val="center"/>
              <w:rPr>
                <w:b/>
                <w:bCs/>
                <w:color w:val="0F4761" w:themeColor="accent1" w:themeShade="BF"/>
                <w:sz w:val="22"/>
                <w:szCs w:val="22"/>
              </w:rPr>
            </w:pPr>
          </w:p>
        </w:tc>
        <w:tc>
          <w:tcPr>
            <w:tcW w:w="6520" w:type="dxa"/>
            <w:vAlign w:val="center"/>
          </w:tcPr>
          <w:p w14:paraId="426CC449" w14:textId="77777777" w:rsidR="00930083" w:rsidRPr="004C4A18" w:rsidRDefault="00930083" w:rsidP="00331A92">
            <w:pPr>
              <w:rPr>
                <w:sz w:val="22"/>
                <w:szCs w:val="22"/>
              </w:rPr>
            </w:pPr>
          </w:p>
        </w:tc>
      </w:tr>
      <w:tr w:rsidR="00E33CB6" w:rsidRPr="004C4A18" w14:paraId="5D6B7CB0" w14:textId="77777777" w:rsidTr="00EB0F15">
        <w:trPr>
          <w:trHeight w:val="611"/>
        </w:trPr>
        <w:tc>
          <w:tcPr>
            <w:tcW w:w="2840" w:type="dxa"/>
            <w:vAlign w:val="center"/>
          </w:tcPr>
          <w:p w14:paraId="5D342042" w14:textId="0D112004"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Quality Housing</w:t>
            </w:r>
          </w:p>
        </w:tc>
        <w:tc>
          <w:tcPr>
            <w:tcW w:w="6520" w:type="dxa"/>
            <w:vAlign w:val="center"/>
          </w:tcPr>
          <w:p w14:paraId="33C66708" w14:textId="285CD4A6" w:rsidR="00E33CB6" w:rsidRPr="004C4A18" w:rsidRDefault="00E33CB6" w:rsidP="00331A92">
            <w:pPr>
              <w:rPr>
                <w:sz w:val="22"/>
                <w:szCs w:val="22"/>
              </w:rPr>
            </w:pPr>
            <w:r w:rsidRPr="004C4A18">
              <w:rPr>
                <w:sz w:val="22"/>
                <w:szCs w:val="22"/>
              </w:rPr>
              <w:t>Provide quality social and affordable homes for everyone who needs them</w:t>
            </w:r>
          </w:p>
        </w:tc>
      </w:tr>
      <w:tr w:rsidR="00930083" w:rsidRPr="004C4A18" w14:paraId="42AB31FF" w14:textId="77777777" w:rsidTr="00EB0F15">
        <w:trPr>
          <w:trHeight w:val="266"/>
        </w:trPr>
        <w:tc>
          <w:tcPr>
            <w:tcW w:w="2840" w:type="dxa"/>
            <w:vAlign w:val="center"/>
          </w:tcPr>
          <w:p w14:paraId="4761279E" w14:textId="77777777" w:rsidR="00930083" w:rsidRPr="004C4A18" w:rsidRDefault="00930083" w:rsidP="004C4A18">
            <w:pPr>
              <w:jc w:val="center"/>
              <w:rPr>
                <w:b/>
                <w:bCs/>
                <w:color w:val="0F4761" w:themeColor="accent1" w:themeShade="BF"/>
                <w:sz w:val="22"/>
                <w:szCs w:val="22"/>
              </w:rPr>
            </w:pPr>
          </w:p>
        </w:tc>
        <w:tc>
          <w:tcPr>
            <w:tcW w:w="6520" w:type="dxa"/>
            <w:vAlign w:val="center"/>
          </w:tcPr>
          <w:p w14:paraId="7539BA40" w14:textId="77777777" w:rsidR="00930083" w:rsidRPr="004C4A18" w:rsidRDefault="00930083" w:rsidP="00331A92">
            <w:pPr>
              <w:rPr>
                <w:sz w:val="22"/>
                <w:szCs w:val="22"/>
              </w:rPr>
            </w:pPr>
          </w:p>
        </w:tc>
      </w:tr>
      <w:tr w:rsidR="00E33CB6" w:rsidRPr="004C4A18" w14:paraId="7814A479" w14:textId="77777777" w:rsidTr="00EB0F15">
        <w:trPr>
          <w:trHeight w:val="400"/>
        </w:trPr>
        <w:tc>
          <w:tcPr>
            <w:tcW w:w="2840" w:type="dxa"/>
            <w:vAlign w:val="center"/>
          </w:tcPr>
          <w:p w14:paraId="6031AF7F" w14:textId="1C64B0AC"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A Thriving Economy</w:t>
            </w:r>
          </w:p>
        </w:tc>
        <w:tc>
          <w:tcPr>
            <w:tcW w:w="6520" w:type="dxa"/>
            <w:vAlign w:val="center"/>
          </w:tcPr>
          <w:p w14:paraId="6D26799E" w14:textId="6A8A9ADA" w:rsidR="00E33CB6" w:rsidRPr="004C4A18" w:rsidRDefault="00E33CB6" w:rsidP="00331A92">
            <w:pPr>
              <w:rPr>
                <w:sz w:val="22"/>
                <w:szCs w:val="22"/>
              </w:rPr>
            </w:pPr>
            <w:r w:rsidRPr="004C4A18">
              <w:rPr>
                <w:sz w:val="22"/>
                <w:szCs w:val="22"/>
              </w:rPr>
              <w:t>Make South Dublin the best place to do business</w:t>
            </w:r>
          </w:p>
        </w:tc>
      </w:tr>
      <w:tr w:rsidR="00E33CB6" w:rsidRPr="004C4A18" w14:paraId="5D016D8C" w14:textId="77777777" w:rsidTr="00EB0F15">
        <w:trPr>
          <w:trHeight w:val="546"/>
        </w:trPr>
        <w:tc>
          <w:tcPr>
            <w:tcW w:w="2840" w:type="dxa"/>
            <w:vAlign w:val="center"/>
          </w:tcPr>
          <w:p w14:paraId="4AF69C62" w14:textId="27EB1160"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A Better Place</w:t>
            </w:r>
          </w:p>
        </w:tc>
        <w:tc>
          <w:tcPr>
            <w:tcW w:w="6520" w:type="dxa"/>
            <w:vAlign w:val="center"/>
          </w:tcPr>
          <w:p w14:paraId="71DA4120" w14:textId="68BC2BF0" w:rsidR="00E33CB6" w:rsidRPr="004C4A18" w:rsidRDefault="00E33CB6" w:rsidP="00331A92">
            <w:pPr>
              <w:rPr>
                <w:sz w:val="22"/>
                <w:szCs w:val="22"/>
              </w:rPr>
            </w:pPr>
            <w:r w:rsidRPr="004C4A18">
              <w:rPr>
                <w:sz w:val="22"/>
                <w:szCs w:val="22"/>
              </w:rPr>
              <w:t>Deliver the infrastructure and facilities required to serve our growing population</w:t>
            </w:r>
          </w:p>
        </w:tc>
      </w:tr>
      <w:tr w:rsidR="00930083" w:rsidRPr="004C4A18" w14:paraId="2D45281A" w14:textId="77777777" w:rsidTr="00EB0F15">
        <w:trPr>
          <w:trHeight w:val="242"/>
        </w:trPr>
        <w:tc>
          <w:tcPr>
            <w:tcW w:w="2840" w:type="dxa"/>
            <w:vAlign w:val="center"/>
          </w:tcPr>
          <w:p w14:paraId="5CC5CBDF" w14:textId="77777777" w:rsidR="00930083" w:rsidRPr="004C4A18" w:rsidRDefault="00930083" w:rsidP="004C4A18">
            <w:pPr>
              <w:jc w:val="center"/>
              <w:rPr>
                <w:b/>
                <w:bCs/>
                <w:color w:val="0F4761" w:themeColor="accent1" w:themeShade="BF"/>
                <w:sz w:val="22"/>
                <w:szCs w:val="22"/>
              </w:rPr>
            </w:pPr>
          </w:p>
        </w:tc>
        <w:tc>
          <w:tcPr>
            <w:tcW w:w="6520" w:type="dxa"/>
            <w:vAlign w:val="center"/>
          </w:tcPr>
          <w:p w14:paraId="2B2B0AAC" w14:textId="77777777" w:rsidR="00930083" w:rsidRPr="004C4A18" w:rsidRDefault="00930083" w:rsidP="00331A92">
            <w:pPr>
              <w:rPr>
                <w:sz w:val="22"/>
                <w:szCs w:val="22"/>
              </w:rPr>
            </w:pPr>
          </w:p>
        </w:tc>
      </w:tr>
      <w:tr w:rsidR="00E33CB6" w:rsidRPr="004C4A18" w14:paraId="442A784C" w14:textId="77777777" w:rsidTr="00EB0F15">
        <w:trPr>
          <w:trHeight w:val="346"/>
        </w:trPr>
        <w:tc>
          <w:tcPr>
            <w:tcW w:w="2840" w:type="dxa"/>
            <w:vAlign w:val="center"/>
          </w:tcPr>
          <w:p w14:paraId="1AD476B1" w14:textId="1E97D3D9"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Connected Communities</w:t>
            </w:r>
          </w:p>
        </w:tc>
        <w:tc>
          <w:tcPr>
            <w:tcW w:w="6520" w:type="dxa"/>
            <w:vAlign w:val="center"/>
          </w:tcPr>
          <w:p w14:paraId="63DA2E2E" w14:textId="390C6BEC" w:rsidR="00E33CB6" w:rsidRPr="004C4A18" w:rsidRDefault="00E33CB6" w:rsidP="00331A92">
            <w:pPr>
              <w:rPr>
                <w:sz w:val="22"/>
                <w:szCs w:val="22"/>
              </w:rPr>
            </w:pPr>
            <w:r w:rsidRPr="004C4A18">
              <w:rPr>
                <w:sz w:val="22"/>
                <w:szCs w:val="22"/>
              </w:rPr>
              <w:t>Support our communities to be integrated, inclusive and safe</w:t>
            </w:r>
          </w:p>
        </w:tc>
      </w:tr>
      <w:tr w:rsidR="00930083" w:rsidRPr="004C4A18" w14:paraId="4EC9D697" w14:textId="77777777" w:rsidTr="00EB0F15">
        <w:trPr>
          <w:trHeight w:val="280"/>
        </w:trPr>
        <w:tc>
          <w:tcPr>
            <w:tcW w:w="2840" w:type="dxa"/>
            <w:vAlign w:val="center"/>
          </w:tcPr>
          <w:p w14:paraId="606BB840" w14:textId="77777777" w:rsidR="00930083" w:rsidRPr="004C4A18" w:rsidRDefault="00930083" w:rsidP="004C4A18">
            <w:pPr>
              <w:jc w:val="center"/>
              <w:rPr>
                <w:b/>
                <w:bCs/>
                <w:color w:val="0F4761" w:themeColor="accent1" w:themeShade="BF"/>
                <w:sz w:val="22"/>
                <w:szCs w:val="22"/>
              </w:rPr>
            </w:pPr>
          </w:p>
        </w:tc>
        <w:tc>
          <w:tcPr>
            <w:tcW w:w="6520" w:type="dxa"/>
            <w:vAlign w:val="center"/>
          </w:tcPr>
          <w:p w14:paraId="1F886650" w14:textId="77777777" w:rsidR="00930083" w:rsidRPr="004C4A18" w:rsidRDefault="00930083" w:rsidP="00331A92">
            <w:pPr>
              <w:rPr>
                <w:sz w:val="22"/>
                <w:szCs w:val="22"/>
              </w:rPr>
            </w:pPr>
          </w:p>
        </w:tc>
      </w:tr>
      <w:tr w:rsidR="00E33CB6" w:rsidRPr="004C4A18" w14:paraId="272E547F" w14:textId="77777777" w:rsidTr="00EB0F15">
        <w:trPr>
          <w:trHeight w:val="414"/>
        </w:trPr>
        <w:tc>
          <w:tcPr>
            <w:tcW w:w="2840" w:type="dxa"/>
            <w:vAlign w:val="center"/>
          </w:tcPr>
          <w:p w14:paraId="2C55D06E" w14:textId="5BDBC3AD"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Cultural Richness</w:t>
            </w:r>
          </w:p>
        </w:tc>
        <w:tc>
          <w:tcPr>
            <w:tcW w:w="6520" w:type="dxa"/>
            <w:vAlign w:val="center"/>
          </w:tcPr>
          <w:p w14:paraId="7329D71C" w14:textId="6EB3BF0F" w:rsidR="00E33CB6" w:rsidRPr="004C4A18" w:rsidRDefault="00E33CB6" w:rsidP="00331A92">
            <w:pPr>
              <w:rPr>
                <w:sz w:val="22"/>
                <w:szCs w:val="22"/>
              </w:rPr>
            </w:pPr>
            <w:r w:rsidRPr="004C4A18">
              <w:rPr>
                <w:sz w:val="22"/>
                <w:szCs w:val="22"/>
              </w:rPr>
              <w:t>Create a vibrant culture for all to enjoy</w:t>
            </w:r>
          </w:p>
        </w:tc>
      </w:tr>
      <w:tr w:rsidR="00930083" w:rsidRPr="004C4A18" w14:paraId="4A1497BB" w14:textId="77777777" w:rsidTr="00EB0F15">
        <w:trPr>
          <w:trHeight w:val="262"/>
        </w:trPr>
        <w:tc>
          <w:tcPr>
            <w:tcW w:w="2840" w:type="dxa"/>
            <w:vAlign w:val="center"/>
          </w:tcPr>
          <w:p w14:paraId="23685563" w14:textId="77777777" w:rsidR="00930083" w:rsidRPr="004C4A18" w:rsidRDefault="00930083" w:rsidP="004C4A18">
            <w:pPr>
              <w:jc w:val="center"/>
              <w:rPr>
                <w:b/>
                <w:bCs/>
                <w:color w:val="0F4761" w:themeColor="accent1" w:themeShade="BF"/>
                <w:sz w:val="22"/>
                <w:szCs w:val="22"/>
              </w:rPr>
            </w:pPr>
          </w:p>
        </w:tc>
        <w:tc>
          <w:tcPr>
            <w:tcW w:w="6520" w:type="dxa"/>
            <w:vAlign w:val="center"/>
          </w:tcPr>
          <w:p w14:paraId="74A070CE" w14:textId="77777777" w:rsidR="00930083" w:rsidRPr="004C4A18" w:rsidRDefault="00930083" w:rsidP="00331A92">
            <w:pPr>
              <w:rPr>
                <w:sz w:val="22"/>
                <w:szCs w:val="22"/>
              </w:rPr>
            </w:pPr>
          </w:p>
        </w:tc>
      </w:tr>
      <w:tr w:rsidR="00E33CB6" w:rsidRPr="004C4A18" w14:paraId="22865585" w14:textId="77777777" w:rsidTr="00EB0F15">
        <w:trPr>
          <w:trHeight w:val="400"/>
        </w:trPr>
        <w:tc>
          <w:tcPr>
            <w:tcW w:w="2840" w:type="dxa"/>
            <w:vAlign w:val="center"/>
          </w:tcPr>
          <w:p w14:paraId="376C4169" w14:textId="6C8AD18A" w:rsidR="00E33CB6" w:rsidRPr="004C4A18" w:rsidRDefault="00E33CB6" w:rsidP="004C4A18">
            <w:pPr>
              <w:jc w:val="center"/>
              <w:rPr>
                <w:b/>
                <w:bCs/>
                <w:color w:val="0F4761" w:themeColor="accent1" w:themeShade="BF"/>
                <w:sz w:val="22"/>
                <w:szCs w:val="22"/>
              </w:rPr>
            </w:pPr>
            <w:r w:rsidRPr="004C4A18">
              <w:rPr>
                <w:b/>
                <w:bCs/>
                <w:color w:val="0F4761" w:themeColor="accent1" w:themeShade="BF"/>
                <w:sz w:val="22"/>
                <w:szCs w:val="22"/>
              </w:rPr>
              <w:t>People first</w:t>
            </w:r>
          </w:p>
        </w:tc>
        <w:tc>
          <w:tcPr>
            <w:tcW w:w="6520" w:type="dxa"/>
            <w:vAlign w:val="center"/>
          </w:tcPr>
          <w:p w14:paraId="4F16389A" w14:textId="5151633B" w:rsidR="00E33CB6" w:rsidRPr="004C4A18" w:rsidRDefault="00E33CB6" w:rsidP="00E33CB6">
            <w:pPr>
              <w:rPr>
                <w:sz w:val="22"/>
                <w:szCs w:val="22"/>
              </w:rPr>
            </w:pPr>
            <w:r w:rsidRPr="004C4A18">
              <w:rPr>
                <w:sz w:val="22"/>
                <w:szCs w:val="22"/>
              </w:rPr>
              <w:t>Be a people-centred organisation</w:t>
            </w:r>
          </w:p>
        </w:tc>
      </w:tr>
    </w:tbl>
    <w:p w14:paraId="0D9DD334" w14:textId="7AC52493" w:rsidR="00331A92" w:rsidRPr="008B5158" w:rsidRDefault="00E33CB6" w:rsidP="00331A92">
      <w:r>
        <w:t xml:space="preserve">This plan </w:t>
      </w:r>
      <w:r w:rsidR="00331A92" w:rsidRPr="008B5158">
        <w:t xml:space="preserve">details the services and service level standards that </w:t>
      </w:r>
      <w:r w:rsidR="00BF54BB">
        <w:t xml:space="preserve">we aim to deliver </w:t>
      </w:r>
      <w:r w:rsidR="00331A92" w:rsidRPr="008B5158">
        <w:t xml:space="preserve">in 2025. </w:t>
      </w:r>
      <w:proofErr w:type="gramStart"/>
      <w:r w:rsidR="00FD3EC4">
        <w:t>Firstly</w:t>
      </w:r>
      <w:proofErr w:type="gramEnd"/>
      <w:r w:rsidR="00FD3EC4">
        <w:t xml:space="preserve"> it is adopted by the Council</w:t>
      </w:r>
      <w:r w:rsidR="00467311">
        <w:t>, and then w</w:t>
      </w:r>
      <w:r w:rsidR="00BF54BB">
        <w:t>e publish it to</w:t>
      </w:r>
      <w:r w:rsidR="00331A92" w:rsidRPr="008B5158">
        <w:t xml:space="preserve"> inform all stakeholders </w:t>
      </w:r>
      <w:r w:rsidR="00BF54BB">
        <w:t xml:space="preserve">and the public </w:t>
      </w:r>
      <w:r w:rsidR="002D729D">
        <w:t xml:space="preserve">about </w:t>
      </w:r>
      <w:r w:rsidR="00331A92" w:rsidRPr="008B5158">
        <w:t xml:space="preserve">our priorities and ambitions for our county, our </w:t>
      </w:r>
      <w:r w:rsidR="00F67833" w:rsidRPr="008B5158">
        <w:t>people,</w:t>
      </w:r>
      <w:r w:rsidR="00331A92" w:rsidRPr="008B5158">
        <w:t xml:space="preserve"> and local communities</w:t>
      </w:r>
      <w:r w:rsidR="002D729D">
        <w:t>, and to be accountable to them in their delivery</w:t>
      </w:r>
      <w:r w:rsidR="00331A92" w:rsidRPr="008B5158">
        <w:t>.</w:t>
      </w:r>
    </w:p>
    <w:p w14:paraId="05F409BC" w14:textId="21766C4C" w:rsidR="0075069D" w:rsidRPr="008B5158" w:rsidRDefault="002D729D" w:rsidP="00331A92">
      <w:r>
        <w:t xml:space="preserve">This service delivery plan is prepared by the executive following the </w:t>
      </w:r>
      <w:r w:rsidR="0075069D" w:rsidRPr="008B5158">
        <w:t>Council</w:t>
      </w:r>
      <w:r>
        <w:t>’s</w:t>
      </w:r>
      <w:r w:rsidR="0075069D" w:rsidRPr="008B5158">
        <w:t xml:space="preserve"> adopt</w:t>
      </w:r>
      <w:r>
        <w:t xml:space="preserve">ion of the </w:t>
      </w:r>
      <w:r w:rsidR="0075069D" w:rsidRPr="008B5158">
        <w:t>budget</w:t>
      </w:r>
      <w:r>
        <w:t xml:space="preserve"> for </w:t>
      </w:r>
      <w:r w:rsidR="00467311">
        <w:t xml:space="preserve">2025. It </w:t>
      </w:r>
      <w:r>
        <w:t xml:space="preserve">sets the </w:t>
      </w:r>
      <w:r w:rsidR="0075069D" w:rsidRPr="008B5158">
        <w:t xml:space="preserve">specific targets </w:t>
      </w:r>
      <w:r>
        <w:t xml:space="preserve">we aim to achieve </w:t>
      </w:r>
      <w:r w:rsidR="0075069D" w:rsidRPr="008B5158">
        <w:t xml:space="preserve">based on </w:t>
      </w:r>
      <w:r w:rsidR="008A5F6D">
        <w:t xml:space="preserve">the resources provided in the budget and the goals and </w:t>
      </w:r>
      <w:r w:rsidR="0075069D" w:rsidRPr="008B5158">
        <w:t>objectives</w:t>
      </w:r>
      <w:r w:rsidR="00467311">
        <w:t xml:space="preserve"> of </w:t>
      </w:r>
      <w:r w:rsidR="0075069D" w:rsidRPr="008B5158">
        <w:t>the corporate plan. Th</w:t>
      </w:r>
      <w:r w:rsidR="008A5F6D">
        <w:t xml:space="preserve">is </w:t>
      </w:r>
      <w:r w:rsidR="00467311">
        <w:t xml:space="preserve">2025 </w:t>
      </w:r>
      <w:r w:rsidR="008A5F6D">
        <w:t xml:space="preserve">plan </w:t>
      </w:r>
      <w:r w:rsidR="0075069D" w:rsidRPr="008B5158">
        <w:t>then cascade</w:t>
      </w:r>
      <w:r w:rsidR="008A5F6D">
        <w:t>s</w:t>
      </w:r>
      <w:r w:rsidR="0075069D" w:rsidRPr="008B5158">
        <w:t xml:space="preserve"> </w:t>
      </w:r>
      <w:r w:rsidR="00273A41">
        <w:t xml:space="preserve">internally </w:t>
      </w:r>
      <w:r w:rsidR="0075069D" w:rsidRPr="008B5158">
        <w:t xml:space="preserve">into operational team plans and </w:t>
      </w:r>
      <w:r w:rsidR="008A5F6D">
        <w:t xml:space="preserve">the </w:t>
      </w:r>
      <w:r w:rsidR="00273A41">
        <w:t xml:space="preserve">work </w:t>
      </w:r>
      <w:r w:rsidR="008A5F6D">
        <w:t xml:space="preserve">programmes </w:t>
      </w:r>
      <w:r w:rsidR="00273A41">
        <w:t xml:space="preserve">of </w:t>
      </w:r>
      <w:r w:rsidR="0075069D" w:rsidRPr="008B5158">
        <w:t xml:space="preserve">individual staff members through the </w:t>
      </w:r>
      <w:r w:rsidR="00273A41">
        <w:t>P</w:t>
      </w:r>
      <w:r w:rsidR="0075069D" w:rsidRPr="008B5158">
        <w:t>erformance</w:t>
      </w:r>
      <w:r w:rsidR="0058400A" w:rsidRPr="008B5158">
        <w:t xml:space="preserve"> </w:t>
      </w:r>
      <w:r w:rsidR="00273A41">
        <w:t>M</w:t>
      </w:r>
      <w:r w:rsidR="0075069D" w:rsidRPr="008B5158">
        <w:t xml:space="preserve">anagement and </w:t>
      </w:r>
      <w:r w:rsidR="00273A41">
        <w:t>D</w:t>
      </w:r>
      <w:r w:rsidR="0075069D" w:rsidRPr="008B5158">
        <w:t xml:space="preserve">evelopment </w:t>
      </w:r>
      <w:r w:rsidR="00273A41">
        <w:t>S</w:t>
      </w:r>
      <w:r w:rsidR="0075069D" w:rsidRPr="008B5158">
        <w:t>ystem</w:t>
      </w:r>
      <w:r w:rsidR="00273A41">
        <w:t xml:space="preserve"> (PMDS)</w:t>
      </w:r>
      <w:r w:rsidR="0075069D" w:rsidRPr="008B5158">
        <w:t>.</w:t>
      </w:r>
    </w:p>
    <w:p w14:paraId="0FA74FB2" w14:textId="77777777" w:rsidR="008C6244" w:rsidRDefault="00273A41" w:rsidP="00331A92">
      <w:r>
        <w:t>In early 2026</w:t>
      </w:r>
      <w:r w:rsidR="0075069D" w:rsidRPr="008B5158">
        <w:t xml:space="preserve">, we </w:t>
      </w:r>
      <w:r>
        <w:t xml:space="preserve">will </w:t>
      </w:r>
      <w:r w:rsidR="0075069D" w:rsidRPr="008B5158">
        <w:t xml:space="preserve">report </w:t>
      </w:r>
      <w:r w:rsidR="00012E06">
        <w:t xml:space="preserve">to the Council </w:t>
      </w:r>
      <w:r>
        <w:t xml:space="preserve">on the achievements </w:t>
      </w:r>
      <w:r w:rsidR="00D132C7">
        <w:t xml:space="preserve">delivered </w:t>
      </w:r>
      <w:r>
        <w:t xml:space="preserve">under </w:t>
      </w:r>
      <w:r w:rsidR="0075069D" w:rsidRPr="008B5158">
        <w:t>the</w:t>
      </w:r>
      <w:r w:rsidR="00D132C7">
        <w:t xml:space="preserve"> implementation of the </w:t>
      </w:r>
      <w:r w:rsidR="0075069D" w:rsidRPr="008B5158">
        <w:t xml:space="preserve">Corporate Plan </w:t>
      </w:r>
      <w:r w:rsidR="00D132C7">
        <w:t xml:space="preserve">in </w:t>
      </w:r>
      <w:r>
        <w:t>2025</w:t>
      </w:r>
      <w:r w:rsidR="009F2E1A">
        <w:t>.</w:t>
      </w:r>
      <w:r w:rsidR="00012E06">
        <w:t xml:space="preserve"> T</w:t>
      </w:r>
      <w:r w:rsidR="0075069D" w:rsidRPr="008B5158">
        <w:t>he delivery of the service levels and targets</w:t>
      </w:r>
      <w:r w:rsidR="00012E06">
        <w:t xml:space="preserve"> set out in th</w:t>
      </w:r>
      <w:r w:rsidR="009F2E1A">
        <w:t xml:space="preserve">is </w:t>
      </w:r>
      <w:r w:rsidR="00012E06">
        <w:t xml:space="preserve">2025 Service Delivery Plan will also be </w:t>
      </w:r>
      <w:r w:rsidR="0075069D" w:rsidRPr="008B5158">
        <w:t xml:space="preserve">reported in the </w:t>
      </w:r>
      <w:r w:rsidR="009F2E1A">
        <w:t xml:space="preserve">2025 </w:t>
      </w:r>
      <w:r w:rsidR="0075069D" w:rsidRPr="008B5158">
        <w:t>Annual Report.</w:t>
      </w:r>
      <w:r w:rsidR="0083435F" w:rsidRPr="008B5158">
        <w:t xml:space="preserve"> </w:t>
      </w:r>
      <w:r w:rsidR="0075069D" w:rsidRPr="008B5158">
        <w:t>We publish our Annual Report on the council’s website www.sdcc.ie and copies are available on request from your local library.</w:t>
      </w:r>
      <w:r w:rsidR="0083435F" w:rsidRPr="008B5158">
        <w:t xml:space="preserve"> </w:t>
      </w:r>
    </w:p>
    <w:p w14:paraId="510A5CB6" w14:textId="1B791856" w:rsidR="0075069D" w:rsidRPr="008B5158" w:rsidRDefault="0075069D" w:rsidP="00331A92">
      <w:r w:rsidRPr="008B5158">
        <w:t>South Dublin County Council’s policy documents, listed below, set out the framework within which the local authority operates:</w:t>
      </w:r>
    </w:p>
    <w:p w14:paraId="15939D58" w14:textId="235DE902" w:rsidR="0075069D" w:rsidRPr="008B5158" w:rsidRDefault="0075069D" w:rsidP="00331A92">
      <w:pPr>
        <w:pStyle w:val="ListParagraph"/>
        <w:numPr>
          <w:ilvl w:val="0"/>
          <w:numId w:val="2"/>
        </w:numPr>
      </w:pPr>
      <w:r w:rsidRPr="008B5158">
        <w:t>Corporate Plan 2025 - 2029</w:t>
      </w:r>
    </w:p>
    <w:p w14:paraId="5B07E9AC" w14:textId="786C26B4" w:rsidR="0075069D" w:rsidRPr="008B5158" w:rsidRDefault="0075069D" w:rsidP="00331A92">
      <w:pPr>
        <w:pStyle w:val="ListParagraph"/>
        <w:numPr>
          <w:ilvl w:val="0"/>
          <w:numId w:val="2"/>
        </w:numPr>
      </w:pPr>
      <w:r w:rsidRPr="008B5158">
        <w:t>Annual Budget 2025</w:t>
      </w:r>
    </w:p>
    <w:p w14:paraId="599C47DF" w14:textId="61F40459" w:rsidR="0075069D" w:rsidRPr="008B5158" w:rsidRDefault="0075069D" w:rsidP="00331A92">
      <w:pPr>
        <w:pStyle w:val="ListParagraph"/>
        <w:numPr>
          <w:ilvl w:val="0"/>
          <w:numId w:val="2"/>
        </w:numPr>
      </w:pPr>
      <w:r w:rsidRPr="008B5158">
        <w:t>Capital Programme 202</w:t>
      </w:r>
      <w:r w:rsidR="005B1AA9" w:rsidRPr="008B5158">
        <w:t>5</w:t>
      </w:r>
      <w:r w:rsidRPr="008B5158">
        <w:t xml:space="preserve"> - 202</w:t>
      </w:r>
      <w:r w:rsidR="005B1AA9" w:rsidRPr="008B5158">
        <w:t>7</w:t>
      </w:r>
    </w:p>
    <w:p w14:paraId="5B7E0E6D" w14:textId="70676F56" w:rsidR="0075069D" w:rsidRPr="008B5158" w:rsidRDefault="0075069D" w:rsidP="00331A92">
      <w:pPr>
        <w:pStyle w:val="ListParagraph"/>
        <w:numPr>
          <w:ilvl w:val="0"/>
          <w:numId w:val="2"/>
        </w:numPr>
      </w:pPr>
      <w:r w:rsidRPr="008B5158">
        <w:t>County Development Plan 2022 - 2028</w:t>
      </w:r>
    </w:p>
    <w:p w14:paraId="3034E63D" w14:textId="7127B317" w:rsidR="0075069D" w:rsidRPr="008B5158" w:rsidRDefault="0075069D" w:rsidP="00331A92">
      <w:pPr>
        <w:pStyle w:val="ListParagraph"/>
        <w:numPr>
          <w:ilvl w:val="0"/>
          <w:numId w:val="2"/>
        </w:numPr>
      </w:pPr>
      <w:r w:rsidRPr="008B5158">
        <w:t>Local Economic and Community Plan</w:t>
      </w:r>
      <w:r w:rsidR="005B1AA9" w:rsidRPr="008B5158">
        <w:t xml:space="preserve"> 2024 - 2030</w:t>
      </w:r>
    </w:p>
    <w:p w14:paraId="3AA754DC" w14:textId="436AB7DE" w:rsidR="0058400A" w:rsidRPr="008B5158" w:rsidRDefault="0058400A" w:rsidP="00331A92">
      <w:pPr>
        <w:pStyle w:val="ListParagraph"/>
        <w:numPr>
          <w:ilvl w:val="0"/>
          <w:numId w:val="2"/>
        </w:numPr>
      </w:pPr>
      <w:r w:rsidRPr="008B5158">
        <w:t>UN Sustainable Development Goals</w:t>
      </w:r>
    </w:p>
    <w:p w14:paraId="154D15AB" w14:textId="3DEE8B21" w:rsidR="0058400A" w:rsidRPr="008B5158" w:rsidRDefault="005B1AA9" w:rsidP="00331A92">
      <w:pPr>
        <w:pStyle w:val="ListParagraph"/>
        <w:numPr>
          <w:ilvl w:val="0"/>
          <w:numId w:val="2"/>
        </w:numPr>
      </w:pPr>
      <w:r w:rsidRPr="008B5158">
        <w:t xml:space="preserve">SDCC </w:t>
      </w:r>
      <w:r w:rsidR="0058400A" w:rsidRPr="008B5158">
        <w:t>Equality and Human Rights Duty</w:t>
      </w:r>
      <w:r w:rsidRPr="008B5158">
        <w:t xml:space="preserve"> Framework </w:t>
      </w:r>
    </w:p>
    <w:p w14:paraId="51CAE5A8" w14:textId="5E4BEF69" w:rsidR="0058400A" w:rsidRPr="004C4481" w:rsidRDefault="005B1AA9" w:rsidP="00A90438">
      <w:pPr>
        <w:pStyle w:val="ListParagraph"/>
        <w:numPr>
          <w:ilvl w:val="0"/>
          <w:numId w:val="2"/>
        </w:numPr>
        <w:rPr>
          <w:rFonts w:eastAsiaTheme="majorEastAsia" w:cstheme="majorBidi"/>
        </w:rPr>
      </w:pPr>
      <w:r w:rsidRPr="008B5158">
        <w:t xml:space="preserve">SDCC </w:t>
      </w:r>
      <w:r w:rsidR="0058400A" w:rsidRPr="008B5158">
        <w:t>Climate Action Plan 2024-2029</w:t>
      </w:r>
      <w:r w:rsidR="0058400A" w:rsidRPr="008B5158">
        <w:br w:type="page"/>
      </w:r>
    </w:p>
    <w:p w14:paraId="3D33A9E2" w14:textId="6F33AFF2" w:rsidR="00183CDF" w:rsidRPr="001A4196" w:rsidRDefault="00183CDF" w:rsidP="00183CDF">
      <w:pPr>
        <w:pStyle w:val="Heading1"/>
        <w:jc w:val="both"/>
      </w:pPr>
      <w:bookmarkStart w:id="5" w:name="_Toc189917921"/>
      <w:r w:rsidRPr="001A4196">
        <w:lastRenderedPageBreak/>
        <w:t>Finance Summary</w:t>
      </w:r>
      <w:bookmarkEnd w:id="5"/>
    </w:p>
    <w:p w14:paraId="02090604" w14:textId="11350150" w:rsidR="00183CDF" w:rsidRPr="001A4196" w:rsidRDefault="00183CDF" w:rsidP="00183CDF">
      <w:pPr>
        <w:jc w:val="both"/>
      </w:pPr>
      <w:r w:rsidRPr="001A4196">
        <w:t>The Annual Revenue Budget for 202</w:t>
      </w:r>
      <w:r>
        <w:t>5 was adopted by the Council on 14</w:t>
      </w:r>
      <w:r w:rsidRPr="00B26E39">
        <w:rPr>
          <w:vertAlign w:val="superscript"/>
        </w:rPr>
        <w:t>th</w:t>
      </w:r>
      <w:r>
        <w:t xml:space="preserve"> November 2024. The Budget</w:t>
      </w:r>
      <w:r w:rsidRPr="001A4196">
        <w:t xml:space="preserve"> provides for total</w:t>
      </w:r>
      <w:r>
        <w:t xml:space="preserve"> </w:t>
      </w:r>
      <w:r w:rsidRPr="001A4196">
        <w:t>expenditure of €</w:t>
      </w:r>
      <w:r>
        <w:t xml:space="preserve">391,942,200 </w:t>
      </w:r>
      <w:r w:rsidRPr="001A4196">
        <w:t xml:space="preserve">and </w:t>
      </w:r>
      <w:r>
        <w:t>expects</w:t>
      </w:r>
      <w:r w:rsidRPr="001A4196">
        <w:t xml:space="preserve"> income</w:t>
      </w:r>
      <w:r>
        <w:t xml:space="preserve"> </w:t>
      </w:r>
      <w:r w:rsidRPr="001A4196">
        <w:t>of €</w:t>
      </w:r>
      <w:r>
        <w:t>227,067,200</w:t>
      </w:r>
      <w:r w:rsidRPr="001A4196">
        <w:t xml:space="preserve"> from a range of services and sources</w:t>
      </w:r>
      <w:r>
        <w:t xml:space="preserve"> </w:t>
      </w:r>
      <w:r w:rsidRPr="001A4196">
        <w:t xml:space="preserve">including rents, fees, charges, loan repayments, </w:t>
      </w:r>
      <w:r w:rsidR="00F67833" w:rsidRPr="001A4196">
        <w:t>grants,</w:t>
      </w:r>
      <w:r w:rsidRPr="001A4196">
        <w:t xml:space="preserve"> and</w:t>
      </w:r>
      <w:r>
        <w:t xml:space="preserve"> </w:t>
      </w:r>
      <w:r w:rsidRPr="001A4196">
        <w:t>recoupments. The balance</w:t>
      </w:r>
      <w:r>
        <w:t>,</w:t>
      </w:r>
      <w:r w:rsidRPr="001A4196">
        <w:t xml:space="preserve"> totalling €</w:t>
      </w:r>
      <w:r>
        <w:t>164,875,000,</w:t>
      </w:r>
      <w:r w:rsidRPr="001A4196">
        <w:t xml:space="preserve"> will be</w:t>
      </w:r>
      <w:r>
        <w:t xml:space="preserve"> </w:t>
      </w:r>
      <w:r w:rsidRPr="001A4196">
        <w:t>funded from a combination of commercial rates and local</w:t>
      </w:r>
      <w:r>
        <w:t xml:space="preserve"> </w:t>
      </w:r>
      <w:r w:rsidRPr="001A4196">
        <w:t>property tax (LPT).</w:t>
      </w:r>
    </w:p>
    <w:p w14:paraId="085F3064" w14:textId="29F62A2A" w:rsidR="00183CDF" w:rsidRPr="001A4196" w:rsidRDefault="0085290C" w:rsidP="00183CDF">
      <w:pPr>
        <w:jc w:val="both"/>
      </w:pPr>
      <w:r w:rsidRPr="005C37B3">
        <w:rPr>
          <w:noProof/>
        </w:rPr>
        <w:drawing>
          <wp:anchor distT="0" distB="0" distL="114300" distR="114300" simplePos="0" relativeHeight="251658240" behindDoc="0" locked="0" layoutInCell="1" allowOverlap="1" wp14:anchorId="4096A497" wp14:editId="63BC4FB8">
            <wp:simplePos x="0" y="0"/>
            <wp:positionH relativeFrom="margin">
              <wp:align>right</wp:align>
            </wp:positionH>
            <wp:positionV relativeFrom="paragraph">
              <wp:posOffset>1040411</wp:posOffset>
            </wp:positionV>
            <wp:extent cx="3663950" cy="2082800"/>
            <wp:effectExtent l="0" t="0" r="0" b="0"/>
            <wp:wrapSquare wrapText="bothSides"/>
            <wp:docPr id="1276178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50" cy="208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3CDF" w:rsidRPr="001A4196">
        <w:t>As part of the Councils budget strategy, it reduced the</w:t>
      </w:r>
      <w:r w:rsidR="00183CDF">
        <w:t xml:space="preserve"> </w:t>
      </w:r>
      <w:r w:rsidR="00183CDF" w:rsidRPr="001A4196">
        <w:t>local LPT factor by 15% and did not increase the social</w:t>
      </w:r>
      <w:r w:rsidR="00183CDF">
        <w:t xml:space="preserve"> </w:t>
      </w:r>
      <w:r w:rsidR="00183CDF" w:rsidRPr="001A4196">
        <w:t>housing rents or the Annual Rate on Valuation (ARV) for</w:t>
      </w:r>
      <w:r w:rsidR="00183CDF">
        <w:t xml:space="preserve"> </w:t>
      </w:r>
      <w:r w:rsidR="00183CDF" w:rsidRPr="001A4196">
        <w:t xml:space="preserve">commercial rates. The Council </w:t>
      </w:r>
      <w:r w:rsidR="00183CDF">
        <w:t>placed an emphasis on enhancing key services addressing the critical challenges of housing, climate action and economic development. The Council p</w:t>
      </w:r>
      <w:r w:rsidR="00183CDF" w:rsidRPr="001A4196">
        <w:t>rovide</w:t>
      </w:r>
      <w:r w:rsidR="00183CDF">
        <w:t>d</w:t>
      </w:r>
      <w:r w:rsidR="00183CDF" w:rsidRPr="001A4196">
        <w:t xml:space="preserve"> additional resources for housing maintenance, footpath</w:t>
      </w:r>
      <w:r w:rsidR="00183CDF">
        <w:t xml:space="preserve"> and road</w:t>
      </w:r>
      <w:r w:rsidR="00183CDF" w:rsidRPr="001A4196">
        <w:t xml:space="preserve"> repair,</w:t>
      </w:r>
      <w:r w:rsidR="00183CDF">
        <w:t xml:space="preserve"> community, sports and wellbeing initiatives,</w:t>
      </w:r>
      <w:r w:rsidR="00183CDF" w:rsidRPr="001A4196">
        <w:t xml:space="preserve"> lane maintenance and</w:t>
      </w:r>
      <w:r w:rsidR="00183CDF">
        <w:t xml:space="preserve"> </w:t>
      </w:r>
      <w:r w:rsidR="00183CDF" w:rsidRPr="001A4196">
        <w:t>tree and hedge management amongst other services.</w:t>
      </w:r>
    </w:p>
    <w:p w14:paraId="3C776FF2" w14:textId="4F5278EE" w:rsidR="00183CDF" w:rsidRPr="001A4196" w:rsidRDefault="00183CDF" w:rsidP="00C33096">
      <w:pPr>
        <w:jc w:val="both"/>
      </w:pPr>
      <w:r w:rsidRPr="001A4196">
        <w:t>This expenditure is equal to spending approximately</w:t>
      </w:r>
      <w:r>
        <w:t xml:space="preserve"> </w:t>
      </w:r>
      <w:r w:rsidRPr="001A4196">
        <w:t>€</w:t>
      </w:r>
      <w:r>
        <w:t>1,302</w:t>
      </w:r>
      <w:r w:rsidRPr="001A4196">
        <w:t xml:space="preserve"> per </w:t>
      </w:r>
      <w:r w:rsidR="00F0025C">
        <w:t xml:space="preserve">person </w:t>
      </w:r>
      <w:r w:rsidRPr="001A4196">
        <w:t>based on our population of 301,075 in</w:t>
      </w:r>
      <w:r>
        <w:t xml:space="preserve"> </w:t>
      </w:r>
      <w:r w:rsidRPr="001A4196">
        <w:t>South Dublin County (Census 2022), this is up from €</w:t>
      </w:r>
      <w:r>
        <w:t xml:space="preserve">1,124 </w:t>
      </w:r>
      <w:r w:rsidRPr="001A4196">
        <w:t xml:space="preserve">per </w:t>
      </w:r>
      <w:r w:rsidR="00890267">
        <w:t>person</w:t>
      </w:r>
      <w:r w:rsidRPr="001A4196">
        <w:t xml:space="preserve"> in 202</w:t>
      </w:r>
      <w:r>
        <w:t>4</w:t>
      </w:r>
      <w:r w:rsidRPr="001A4196">
        <w:t>. A full breakdown of the Council’s</w:t>
      </w:r>
      <w:r>
        <w:t xml:space="preserve"> </w:t>
      </w:r>
      <w:r w:rsidRPr="001A4196">
        <w:t>Budget for 202</w:t>
      </w:r>
      <w:r>
        <w:t>5</w:t>
      </w:r>
      <w:r w:rsidRPr="001A4196">
        <w:t xml:space="preserve"> is available by searching Annual Budget</w:t>
      </w:r>
      <w:r>
        <w:t xml:space="preserve"> </w:t>
      </w:r>
      <w:r w:rsidRPr="001A4196">
        <w:t>on www.sdcc.ie.</w:t>
      </w:r>
    </w:p>
    <w:p w14:paraId="3A3AEFD6" w14:textId="01FBF058" w:rsidR="00183CDF" w:rsidRPr="001A4196" w:rsidRDefault="00183CDF" w:rsidP="00183CDF">
      <w:pPr>
        <w:jc w:val="both"/>
      </w:pPr>
      <w:r>
        <w:t>At the December Council meeting the members considered t</w:t>
      </w:r>
      <w:r w:rsidRPr="001A4196">
        <w:t xml:space="preserve">he new </w:t>
      </w:r>
      <w:r>
        <w:t xml:space="preserve">three-year </w:t>
      </w:r>
      <w:r w:rsidRPr="001A4196">
        <w:t>Capital Programme 202</w:t>
      </w:r>
      <w:r>
        <w:t>5</w:t>
      </w:r>
      <w:r w:rsidRPr="001A4196">
        <w:t xml:space="preserve"> – 202</w:t>
      </w:r>
      <w:r>
        <w:t xml:space="preserve">7. This programme </w:t>
      </w:r>
      <w:r w:rsidRPr="001A4196">
        <w:t>sets out the current projects</w:t>
      </w:r>
      <w:r>
        <w:t xml:space="preserve"> </w:t>
      </w:r>
      <w:r w:rsidRPr="001A4196">
        <w:t>to develop the county’s infrastructure through planning</w:t>
      </w:r>
      <w:r>
        <w:t xml:space="preserve"> </w:t>
      </w:r>
      <w:r w:rsidRPr="001A4196">
        <w:t>and into construction. This is aligned to our County</w:t>
      </w:r>
      <w:r>
        <w:t xml:space="preserve"> </w:t>
      </w:r>
      <w:r w:rsidRPr="001A4196">
        <w:t>Development Plan and our Corporate Plan. In several instances, project progression is predicated on the</w:t>
      </w:r>
      <w:r>
        <w:t xml:space="preserve"> </w:t>
      </w:r>
      <w:r w:rsidRPr="001A4196">
        <w:t>availability of grant aid from central government or</w:t>
      </w:r>
      <w:r>
        <w:t xml:space="preserve"> </w:t>
      </w:r>
      <w:r w:rsidRPr="001A4196">
        <w:t>government agency sources.</w:t>
      </w:r>
    </w:p>
    <w:p w14:paraId="020FBF2F" w14:textId="083A929C" w:rsidR="00183CDF" w:rsidRDefault="00183CDF" w:rsidP="00183CDF">
      <w:pPr>
        <w:jc w:val="both"/>
      </w:pPr>
      <w:r w:rsidRPr="001A4196">
        <w:t>Over the three-year period, it provides total expenditure</w:t>
      </w:r>
      <w:r>
        <w:t xml:space="preserve"> </w:t>
      </w:r>
      <w:r w:rsidRPr="001A4196">
        <w:t>in capital investment of €1,</w:t>
      </w:r>
      <w:r>
        <w:t>746,733,000</w:t>
      </w:r>
      <w:r w:rsidRPr="001A4196">
        <w:t xml:space="preserve"> of which</w:t>
      </w:r>
      <w:r>
        <w:t xml:space="preserve"> </w:t>
      </w:r>
      <w:r w:rsidRPr="001A4196">
        <w:t>€</w:t>
      </w:r>
      <w:r>
        <w:t>582,414</w:t>
      </w:r>
      <w:r w:rsidRPr="001A4196">
        <w:t>,000 will be in 202</w:t>
      </w:r>
      <w:r>
        <w:t>5</w:t>
      </w:r>
      <w:r w:rsidRPr="001A4196">
        <w:t xml:space="preserve"> to develop housing,</w:t>
      </w:r>
      <w:r>
        <w:t xml:space="preserve"> </w:t>
      </w:r>
      <w:r w:rsidRPr="001A4196">
        <w:t>transportation and mobility, economic development, and</w:t>
      </w:r>
      <w:r>
        <w:t xml:space="preserve"> </w:t>
      </w:r>
      <w:r w:rsidRPr="001A4196">
        <w:t>quality of life capital projects in the County.</w:t>
      </w:r>
    </w:p>
    <w:p w14:paraId="5891F522" w14:textId="4719CA1D" w:rsidR="00183CDF" w:rsidRPr="001A4196" w:rsidRDefault="00183CDF" w:rsidP="00183CDF">
      <w:pPr>
        <w:jc w:val="both"/>
      </w:pPr>
      <w:r w:rsidRPr="001A4196">
        <w:t>Th</w:t>
      </w:r>
      <w:r>
        <w:t xml:space="preserve">is was the </w:t>
      </w:r>
      <w:r w:rsidRPr="001A4196">
        <w:t xml:space="preserve">first three-year capital programme </w:t>
      </w:r>
      <w:r>
        <w:t>to come before this Council</w:t>
      </w:r>
      <w:r w:rsidR="00F67833" w:rsidRPr="001A4196">
        <w:t xml:space="preserve">. </w:t>
      </w:r>
      <w:r>
        <w:t>The program provides for a 10</w:t>
      </w:r>
      <w:r w:rsidRPr="001A4196">
        <w:t>% increase in</w:t>
      </w:r>
      <w:r>
        <w:t xml:space="preserve"> </w:t>
      </w:r>
      <w:r w:rsidRPr="001A4196">
        <w:t xml:space="preserve">proposed expenditure </w:t>
      </w:r>
      <w:r>
        <w:t xml:space="preserve">compared with the </w:t>
      </w:r>
      <w:r w:rsidRPr="001A4196">
        <w:t xml:space="preserve">2024 -2026 </w:t>
      </w:r>
      <w:r>
        <w:t xml:space="preserve">programme, </w:t>
      </w:r>
      <w:r w:rsidRPr="001A4196">
        <w:t>which demonstrates</w:t>
      </w:r>
      <w:r>
        <w:t xml:space="preserve"> </w:t>
      </w:r>
      <w:r w:rsidRPr="001A4196">
        <w:t>the level of ambition shown by this Council in investing in</w:t>
      </w:r>
      <w:r>
        <w:t xml:space="preserve"> </w:t>
      </w:r>
      <w:r w:rsidRPr="001A4196">
        <w:t>the necessary infrastructure which will serve the growing</w:t>
      </w:r>
      <w:r>
        <w:t xml:space="preserve"> population </w:t>
      </w:r>
      <w:r w:rsidRPr="001A4196">
        <w:t>of our county.</w:t>
      </w:r>
    </w:p>
    <w:p w14:paraId="72760C97" w14:textId="3DE6AA06" w:rsidR="00183CDF" w:rsidRPr="001A4196" w:rsidRDefault="00183CDF" w:rsidP="00183CDF">
      <w:pPr>
        <w:jc w:val="both"/>
      </w:pPr>
      <w:r w:rsidRPr="001A4196">
        <w:t>The 202</w:t>
      </w:r>
      <w:r>
        <w:t>5</w:t>
      </w:r>
      <w:r w:rsidRPr="001A4196">
        <w:t xml:space="preserve"> - 202</w:t>
      </w:r>
      <w:r>
        <w:t>7</w:t>
      </w:r>
      <w:r w:rsidRPr="001A4196">
        <w:t xml:space="preserve"> level of investment equates to spending</w:t>
      </w:r>
      <w:r>
        <w:t xml:space="preserve"> </w:t>
      </w:r>
      <w:r w:rsidRPr="001A4196">
        <w:t>approximately €5,</w:t>
      </w:r>
      <w:r>
        <w:t xml:space="preserve">802 </w:t>
      </w:r>
      <w:r w:rsidRPr="001A4196">
        <w:t xml:space="preserve">per </w:t>
      </w:r>
      <w:r w:rsidR="00A62D4A">
        <w:t xml:space="preserve">person </w:t>
      </w:r>
      <w:r w:rsidRPr="001A4196">
        <w:t>resident in the County</w:t>
      </w:r>
      <w:r>
        <w:t xml:space="preserve"> </w:t>
      </w:r>
      <w:r w:rsidRPr="001A4196">
        <w:t>over the three-year period</w:t>
      </w:r>
      <w:r>
        <w:t>,</w:t>
      </w:r>
      <w:r w:rsidRPr="001A4196">
        <w:t xml:space="preserve"> or approximately €1,</w:t>
      </w:r>
      <w:r>
        <w:t>934</w:t>
      </w:r>
      <w:r w:rsidRPr="001A4196">
        <w:t xml:space="preserve"> per</w:t>
      </w:r>
      <w:r>
        <w:t xml:space="preserve"> </w:t>
      </w:r>
      <w:r w:rsidR="00A62D4A">
        <w:t xml:space="preserve">person </w:t>
      </w:r>
      <w:r w:rsidRPr="001A4196">
        <w:t>in 202</w:t>
      </w:r>
      <w:r>
        <w:t>5</w:t>
      </w:r>
      <w:r w:rsidRPr="001A4196">
        <w:t xml:space="preserve"> alone.</w:t>
      </w:r>
    </w:p>
    <w:p w14:paraId="35CDE4A2" w14:textId="17F41D9E" w:rsidR="00183CDF" w:rsidRPr="001A4196" w:rsidRDefault="00183CDF" w:rsidP="00183CDF">
      <w:pPr>
        <w:jc w:val="both"/>
      </w:pPr>
      <w:r w:rsidRPr="001A4196">
        <w:t>The 202</w:t>
      </w:r>
      <w:r>
        <w:t>5</w:t>
      </w:r>
      <w:r w:rsidRPr="001A4196">
        <w:t xml:space="preserve"> – 202</w:t>
      </w:r>
      <w:r>
        <w:t>7</w:t>
      </w:r>
      <w:r w:rsidRPr="001A4196">
        <w:t xml:space="preserve"> Capital Programme </w:t>
      </w:r>
      <w:r>
        <w:t xml:space="preserve">provides major </w:t>
      </w:r>
      <w:r w:rsidRPr="001A4196">
        <w:t>investment in social and affordable housing</w:t>
      </w:r>
      <w:r>
        <w:t xml:space="preserve"> including m</w:t>
      </w:r>
      <w:r w:rsidRPr="00937D37">
        <w:t xml:space="preserve">ixed </w:t>
      </w:r>
      <w:r>
        <w:t>t</w:t>
      </w:r>
      <w:r w:rsidRPr="00937D37">
        <w:t xml:space="preserve">enure </w:t>
      </w:r>
      <w:r>
        <w:t>d</w:t>
      </w:r>
      <w:r w:rsidRPr="00937D37">
        <w:t xml:space="preserve">evelopments at </w:t>
      </w:r>
      <w:proofErr w:type="spellStart"/>
      <w:r w:rsidRPr="00937D37">
        <w:t>Kilcarbery</w:t>
      </w:r>
      <w:proofErr w:type="spellEnd"/>
      <w:r w:rsidRPr="00937D37">
        <w:t>, Killinarden, Clonburris and Rathcoole</w:t>
      </w:r>
      <w:r>
        <w:t>.</w:t>
      </w:r>
      <w:r w:rsidRPr="001A4196">
        <w:t xml:space="preserve"> </w:t>
      </w:r>
      <w:r>
        <w:t xml:space="preserve">There will </w:t>
      </w:r>
      <w:r>
        <w:lastRenderedPageBreak/>
        <w:t xml:space="preserve">be significant expenditure in relation to </w:t>
      </w:r>
      <w:r w:rsidRPr="00937D37">
        <w:t xml:space="preserve">Active travel, </w:t>
      </w:r>
      <w:r w:rsidR="00F67833" w:rsidRPr="00937D37">
        <w:t>pedestrian,</w:t>
      </w:r>
      <w:r w:rsidRPr="00937D37">
        <w:t xml:space="preserve"> and cycle improvement projects</w:t>
      </w:r>
      <w:r>
        <w:t>.</w:t>
      </w:r>
      <w:r w:rsidRPr="00937D37">
        <w:t xml:space="preserve"> </w:t>
      </w:r>
      <w:r>
        <w:t xml:space="preserve">The council will advance its flood alleviation schemes while </w:t>
      </w:r>
      <w:r w:rsidRPr="001A4196">
        <w:t>progress</w:t>
      </w:r>
      <w:r>
        <w:t>ing</w:t>
      </w:r>
      <w:r w:rsidRPr="001A4196">
        <w:t xml:space="preserve"> the </w:t>
      </w:r>
      <w:r>
        <w:t>further development</w:t>
      </w:r>
      <w:r w:rsidRPr="001A4196">
        <w:t xml:space="preserve"> of our strategic development</w:t>
      </w:r>
      <w:r>
        <w:t xml:space="preserve"> </w:t>
      </w:r>
      <w:r w:rsidRPr="001A4196">
        <w:t>zones in Adamstown and Clonburris</w:t>
      </w:r>
      <w:r>
        <w:t>,</w:t>
      </w:r>
      <w:r w:rsidRPr="001A4196">
        <w:t xml:space="preserve"> as well as the</w:t>
      </w:r>
      <w:r>
        <w:t xml:space="preserve"> </w:t>
      </w:r>
      <w:r w:rsidRPr="001A4196">
        <w:t>development of the City Edge masterplan. There</w:t>
      </w:r>
      <w:r>
        <w:t xml:space="preserve"> </w:t>
      </w:r>
      <w:r w:rsidRPr="001A4196">
        <w:t xml:space="preserve">will be </w:t>
      </w:r>
      <w:r>
        <w:t xml:space="preserve">added development </w:t>
      </w:r>
      <w:r w:rsidRPr="001A4196">
        <w:t>of the Grange</w:t>
      </w:r>
      <w:r>
        <w:t xml:space="preserve"> </w:t>
      </w:r>
      <w:r w:rsidRPr="001A4196">
        <w:t>Castle business park as well as additional enterprise</w:t>
      </w:r>
      <w:r>
        <w:t xml:space="preserve"> </w:t>
      </w:r>
      <w:r w:rsidRPr="001A4196">
        <w:t>developments initiatives in Adamstown and the 12th Lock.</w:t>
      </w:r>
    </w:p>
    <w:p w14:paraId="36C8E45B" w14:textId="3FA8E9C7" w:rsidR="00183CDF" w:rsidRDefault="0085290C" w:rsidP="00183CDF">
      <w:pPr>
        <w:jc w:val="both"/>
      </w:pPr>
      <w:r w:rsidRPr="00FD1E5D">
        <w:rPr>
          <w:noProof/>
        </w:rPr>
        <w:drawing>
          <wp:anchor distT="0" distB="0" distL="114300" distR="114300" simplePos="0" relativeHeight="251659264" behindDoc="0" locked="0" layoutInCell="1" allowOverlap="1" wp14:anchorId="080D9218" wp14:editId="72BB4F57">
            <wp:simplePos x="0" y="0"/>
            <wp:positionH relativeFrom="margin">
              <wp:posOffset>-635</wp:posOffset>
            </wp:positionH>
            <wp:positionV relativeFrom="paragraph">
              <wp:posOffset>306129</wp:posOffset>
            </wp:positionV>
            <wp:extent cx="3650615" cy="2122805"/>
            <wp:effectExtent l="0" t="0" r="6985" b="0"/>
            <wp:wrapSquare wrapText="bothSides"/>
            <wp:docPr id="3759019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2299"/>
                    <a:stretch/>
                  </pic:blipFill>
                  <pic:spPr bwMode="auto">
                    <a:xfrm>
                      <a:off x="0" y="0"/>
                      <a:ext cx="3650615" cy="2122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846F5D5" wp14:editId="6A09D52C">
                <wp:simplePos x="0" y="0"/>
                <wp:positionH relativeFrom="column">
                  <wp:posOffset>-635</wp:posOffset>
                </wp:positionH>
                <wp:positionV relativeFrom="paragraph">
                  <wp:posOffset>2199005</wp:posOffset>
                </wp:positionV>
                <wp:extent cx="3650615" cy="635"/>
                <wp:effectExtent l="0" t="0" r="0" b="0"/>
                <wp:wrapSquare wrapText="bothSides"/>
                <wp:docPr id="1908724424" name="Text Box 1"/>
                <wp:cNvGraphicFramePr/>
                <a:graphic xmlns:a="http://schemas.openxmlformats.org/drawingml/2006/main">
                  <a:graphicData uri="http://schemas.microsoft.com/office/word/2010/wordprocessingShape">
                    <wps:wsp>
                      <wps:cNvSpPr txBox="1"/>
                      <wps:spPr>
                        <a:xfrm>
                          <a:off x="0" y="0"/>
                          <a:ext cx="3650615" cy="635"/>
                        </a:xfrm>
                        <a:prstGeom prst="rect">
                          <a:avLst/>
                        </a:prstGeom>
                        <a:solidFill>
                          <a:prstClr val="white"/>
                        </a:solidFill>
                        <a:ln>
                          <a:noFill/>
                        </a:ln>
                      </wps:spPr>
                      <wps:txbx>
                        <w:txbxContent>
                          <w:p w14:paraId="08517601" w14:textId="519E1988" w:rsidR="0085290C" w:rsidRPr="005E10BE" w:rsidRDefault="0085290C" w:rsidP="0085290C">
                            <w:pPr>
                              <w:pStyle w:val="Caption"/>
                              <w:rPr>
                                <w:noProof/>
                              </w:rPr>
                            </w:pPr>
                            <w:r>
                              <w:t xml:space="preserve">Figure </w:t>
                            </w:r>
                            <w:fldSimple w:instr=" SEQ Figure \* ARABIC ">
                              <w:r>
                                <w:rPr>
                                  <w:noProof/>
                                </w:rPr>
                                <w:t>1</w:t>
                              </w:r>
                            </w:fldSimple>
                            <w:r w:rsidRPr="00B26CA7">
                              <w:t xml:space="preserve">  Capital Programme 2025 - 2027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846F5D5" id="_x0000_t202" coordsize="21600,21600" o:spt="202" path="m,l,21600r21600,l21600,xe">
                <v:stroke joinstyle="miter"/>
                <v:path gradientshapeok="t" o:connecttype="rect"/>
              </v:shapetype>
              <v:shape id="Text Box 1" o:spid="_x0000_s1026" type="#_x0000_t202" style="position:absolute;left:0;text-align:left;margin-left:-.05pt;margin-top:173.15pt;width:287.4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" stroked="f">
                <v:textbox style="mso-fit-shape-to-text:t" inset="0,0,0,0">
                  <w:txbxContent>
                    <w:p w14:paraId="08517601" w14:textId="519E1988" w:rsidR="0085290C" w:rsidRPr="005E10BE" w:rsidRDefault="0085290C" w:rsidP="0085290C">
                      <w:pPr>
                        <w:pStyle w:val="Caption"/>
                        <w:rPr>
                          <w:noProof/>
                        </w:rPr>
                      </w:pPr>
                      <w:r>
                        <w:t xml:space="preserve">Figure </w:t>
                      </w:r>
                      <w:fldSimple w:instr=" SEQ Figure \* ARABIC ">
                        <w:r>
                          <w:rPr>
                            <w:noProof/>
                          </w:rPr>
                          <w:t>1</w:t>
                        </w:r>
                      </w:fldSimple>
                      <w:r w:rsidRPr="00B26CA7">
                        <w:t xml:space="preserve">  Capital Programme 2025 - 2027</w:t>
                      </w:r>
                    </w:p>
                  </w:txbxContent>
                </v:textbox>
                <w10:wrap type="square"/>
              </v:shape>
            </w:pict>
          </mc:Fallback>
        </mc:AlternateContent>
      </w:r>
      <w:r w:rsidR="00183CDF">
        <w:t xml:space="preserve">Heritage and </w:t>
      </w:r>
      <w:r w:rsidR="00183CDF" w:rsidRPr="001A4196">
        <w:t xml:space="preserve">Tourism </w:t>
      </w:r>
      <w:r w:rsidR="00183CDF">
        <w:t>projects,</w:t>
      </w:r>
      <w:r w:rsidR="00183CDF" w:rsidRPr="001A4196">
        <w:t xml:space="preserve"> including progress </w:t>
      </w:r>
      <w:r w:rsidR="00183CDF">
        <w:t>on</w:t>
      </w:r>
      <w:r w:rsidR="00183CDF" w:rsidRPr="001A4196">
        <w:t xml:space="preserve"> the Dublin</w:t>
      </w:r>
      <w:r w:rsidR="00183CDF">
        <w:t xml:space="preserve"> </w:t>
      </w:r>
      <w:r w:rsidR="00183CDF" w:rsidRPr="001A4196">
        <w:t>mountains project and the acquisition of Lucan House</w:t>
      </w:r>
      <w:r w:rsidR="00183CDF">
        <w:t>,</w:t>
      </w:r>
      <w:r w:rsidR="00183CDF" w:rsidRPr="001A4196">
        <w:t xml:space="preserve"> are</w:t>
      </w:r>
      <w:r w:rsidR="00183CDF">
        <w:t xml:space="preserve"> </w:t>
      </w:r>
      <w:r w:rsidR="00183CDF" w:rsidRPr="001A4196">
        <w:t>also provided for. There will be continued enhancement</w:t>
      </w:r>
      <w:r w:rsidR="00183CDF">
        <w:t xml:space="preserve"> </w:t>
      </w:r>
      <w:r w:rsidR="00183CDF" w:rsidRPr="001A4196">
        <w:t xml:space="preserve">of our parks, open spaces, library, community, </w:t>
      </w:r>
      <w:r w:rsidR="00F67833" w:rsidRPr="001A4196">
        <w:t>sports,</w:t>
      </w:r>
      <w:r w:rsidR="00183CDF" w:rsidRPr="001A4196">
        <w:t xml:space="preserve"> and</w:t>
      </w:r>
      <w:r w:rsidR="00183CDF">
        <w:t xml:space="preserve"> </w:t>
      </w:r>
      <w:r w:rsidR="00183CDF" w:rsidRPr="001A4196">
        <w:t>leisure facilities.</w:t>
      </w:r>
      <w:r w:rsidR="00183CDF">
        <w:t xml:space="preserve"> The Council will </w:t>
      </w:r>
      <w:r w:rsidR="00D0224B">
        <w:t>address its</w:t>
      </w:r>
      <w:r w:rsidR="00183CDF">
        <w:t xml:space="preserve"> own climate action targets through the A</w:t>
      </w:r>
      <w:r w:rsidR="00183CDF" w:rsidRPr="00937D37">
        <w:t>rthurstown Sustainable Energy Upgrade</w:t>
      </w:r>
      <w:r w:rsidR="00183CDF">
        <w:t xml:space="preserve">, </w:t>
      </w:r>
      <w:r w:rsidR="00183CDF" w:rsidRPr="00937D37">
        <w:t>Climate Action Innovation Fund</w:t>
      </w:r>
      <w:r w:rsidR="00183CDF">
        <w:t>,</w:t>
      </w:r>
      <w:r w:rsidR="00183CDF" w:rsidRPr="00937D37">
        <w:t xml:space="preserve"> Electric Vehicle (EV) Charging Infrastructure Pilot Scheme</w:t>
      </w:r>
      <w:r w:rsidR="00183CDF">
        <w:t xml:space="preserve"> and its </w:t>
      </w:r>
      <w:r w:rsidR="00183CDF" w:rsidRPr="00937D37">
        <w:t>Fleet Decarbonisation Programme</w:t>
      </w:r>
      <w:r w:rsidR="00183CDF">
        <w:t>.</w:t>
      </w:r>
    </w:p>
    <w:p w14:paraId="53CE0A4A" w14:textId="77777777" w:rsidR="00674B11" w:rsidRDefault="00674B11" w:rsidP="007F031F">
      <w:pPr>
        <w:pStyle w:val="Heading2"/>
      </w:pPr>
    </w:p>
    <w:p w14:paraId="3BA3BF1B" w14:textId="77777777" w:rsidR="00674B11" w:rsidRDefault="00674B11" w:rsidP="00674B11"/>
    <w:p w14:paraId="2A1D2284" w14:textId="77777777" w:rsidR="00674B11" w:rsidRDefault="00674B11" w:rsidP="00674B11"/>
    <w:p w14:paraId="3998A976" w14:textId="77777777" w:rsidR="00674B11" w:rsidRDefault="00674B11" w:rsidP="00674B11"/>
    <w:p w14:paraId="454AF556" w14:textId="77777777" w:rsidR="00674B11" w:rsidRDefault="00674B11" w:rsidP="007F031F">
      <w:pPr>
        <w:pStyle w:val="Heading2"/>
      </w:pPr>
    </w:p>
    <w:p w14:paraId="1618E9B1" w14:textId="77777777" w:rsidR="0085290C" w:rsidRDefault="0085290C">
      <w:pPr>
        <w:rPr>
          <w:rFonts w:asciiTheme="majorHAnsi" w:eastAsiaTheme="majorEastAsia" w:hAnsiTheme="majorHAnsi" w:cstheme="majorBidi"/>
          <w:color w:val="0F4761" w:themeColor="accent1" w:themeShade="BF"/>
          <w:sz w:val="32"/>
          <w:szCs w:val="32"/>
        </w:rPr>
      </w:pPr>
      <w:r>
        <w:br w:type="page"/>
      </w:r>
    </w:p>
    <w:p w14:paraId="7BF93312" w14:textId="5E9272AD" w:rsidR="0075069D" w:rsidRPr="008B5158" w:rsidRDefault="0075069D" w:rsidP="007F031F">
      <w:pPr>
        <w:pStyle w:val="Heading2"/>
      </w:pPr>
      <w:bookmarkStart w:id="6" w:name="_Toc189917922"/>
      <w:r w:rsidRPr="008B5158">
        <w:lastRenderedPageBreak/>
        <w:t>Our Principal Services</w:t>
      </w:r>
      <w:bookmarkEnd w:id="6"/>
      <w:r w:rsidRPr="008B5158">
        <w:t xml:space="preserve"> </w:t>
      </w:r>
    </w:p>
    <w:p w14:paraId="6FEA86ED" w14:textId="62BFB2D9" w:rsidR="005116EA" w:rsidRPr="008B5158" w:rsidRDefault="005116EA" w:rsidP="005116EA">
      <w:pPr>
        <w:pStyle w:val="ListParagraph"/>
        <w:ind w:left="0"/>
      </w:pPr>
      <w:r w:rsidRPr="008B5158">
        <w:t>South Dublin County Council delivers over 800 individual public services. As we endeavour to become an ever more people-first organisation, designing services that</w:t>
      </w:r>
      <w:r w:rsidR="00767ACA">
        <w:t xml:space="preserve"> </w:t>
      </w:r>
      <w:r w:rsidRPr="008B5158">
        <w:t>involve all stakeholders becomes a priority.</w:t>
      </w:r>
    </w:p>
    <w:p w14:paraId="13472A23" w14:textId="77777777" w:rsidR="005116EA" w:rsidRPr="008B5158" w:rsidRDefault="005116EA" w:rsidP="005116EA">
      <w:pPr>
        <w:pStyle w:val="ListParagraph"/>
        <w:ind w:left="0"/>
      </w:pPr>
    </w:p>
    <w:p w14:paraId="5EEE47BF" w14:textId="09C555B5" w:rsidR="005116EA" w:rsidRPr="008B5158" w:rsidRDefault="005116EA" w:rsidP="005116EA">
      <w:pPr>
        <w:pStyle w:val="ListParagraph"/>
        <w:ind w:left="0"/>
      </w:pPr>
      <w:r w:rsidRPr="008B5158">
        <w:t xml:space="preserve">The Council also has a significant body of work under the National Planning Framework and Project Ireland 2040 across housing, transportation, </w:t>
      </w:r>
      <w:r w:rsidR="00F67833" w:rsidRPr="008B5158">
        <w:t>community,</w:t>
      </w:r>
      <w:r w:rsidRPr="008B5158">
        <w:t xml:space="preserve"> and economic development.</w:t>
      </w:r>
    </w:p>
    <w:p w14:paraId="76434439" w14:textId="77777777" w:rsidR="005116EA" w:rsidRPr="008B5158" w:rsidRDefault="005116EA" w:rsidP="005116EA">
      <w:pPr>
        <w:pStyle w:val="ListParagraph"/>
        <w:ind w:left="0"/>
      </w:pPr>
    </w:p>
    <w:p w14:paraId="5FC1571B" w14:textId="5C4A55FD" w:rsidR="005116EA" w:rsidRPr="008B5158" w:rsidRDefault="005116EA" w:rsidP="005116EA">
      <w:pPr>
        <w:pStyle w:val="ListParagraph"/>
        <w:ind w:left="0"/>
      </w:pPr>
      <w:r w:rsidRPr="008B5158">
        <w:t xml:space="preserve">Through consultation and active listening to residents, </w:t>
      </w:r>
      <w:r w:rsidR="00F67833" w:rsidRPr="008B5158">
        <w:t>communities,</w:t>
      </w:r>
      <w:r w:rsidRPr="008B5158">
        <w:t xml:space="preserve"> and customers, we will put their needs and experience at the centre. This way we hope to build trust and confidence in local government and make South Dublin a truly great place to live, visit and do business. </w:t>
      </w:r>
    </w:p>
    <w:p w14:paraId="1F27206D" w14:textId="77777777" w:rsidR="005116EA" w:rsidRPr="008B5158" w:rsidRDefault="005116EA" w:rsidP="005116EA">
      <w:pPr>
        <w:pStyle w:val="ListParagraph"/>
        <w:ind w:left="0"/>
      </w:pPr>
    </w:p>
    <w:p w14:paraId="71BCCB44" w14:textId="36D8917D" w:rsidR="005079E1" w:rsidRPr="008B5158" w:rsidRDefault="00CD4A02" w:rsidP="005079E1">
      <w:pPr>
        <w:pStyle w:val="ListParagraph"/>
        <w:ind w:left="0"/>
      </w:pPr>
      <w:r w:rsidRPr="008B5158">
        <w:t xml:space="preserve">The service areas </w:t>
      </w:r>
      <w:r w:rsidR="00B564CB" w:rsidRPr="008B5158">
        <w:t>listed below i</w:t>
      </w:r>
      <w:r w:rsidR="005079E1" w:rsidRPr="008B5158">
        <w:t xml:space="preserve">nclude the provision of facilities, </w:t>
      </w:r>
      <w:r w:rsidR="00B564CB" w:rsidRPr="008B5158">
        <w:t xml:space="preserve">services, </w:t>
      </w:r>
      <w:r w:rsidR="005079E1" w:rsidRPr="008B5158">
        <w:t xml:space="preserve">programmes, </w:t>
      </w:r>
      <w:r w:rsidR="00F67833" w:rsidRPr="008B5158">
        <w:t>grants,</w:t>
      </w:r>
      <w:r w:rsidR="005079E1" w:rsidRPr="008B5158">
        <w:t xml:space="preserve"> and events.</w:t>
      </w:r>
    </w:p>
    <w:p w14:paraId="051ACF97" w14:textId="77777777" w:rsidR="005079E1" w:rsidRPr="008B5158" w:rsidRDefault="005079E1" w:rsidP="005116EA">
      <w:pPr>
        <w:pStyle w:val="ListParagraph"/>
        <w:ind w:left="0"/>
      </w:pPr>
    </w:p>
    <w:p w14:paraId="223AD272" w14:textId="2E68E42E" w:rsidR="003D722D" w:rsidRPr="008B5158" w:rsidRDefault="003D722D" w:rsidP="003D722D">
      <w:pPr>
        <w:pStyle w:val="ListParagraph"/>
        <w:numPr>
          <w:ilvl w:val="0"/>
          <w:numId w:val="3"/>
        </w:numPr>
      </w:pPr>
      <w:r w:rsidRPr="008B5158">
        <w:t xml:space="preserve">Climate action and biodiversity, environmental services, emergency services, major emergency management, waste and enforcement, public realm management and </w:t>
      </w:r>
      <w:r w:rsidR="00CD4A02" w:rsidRPr="008B5158">
        <w:t xml:space="preserve">maintenance, </w:t>
      </w:r>
      <w:r w:rsidR="00B62A66">
        <w:t xml:space="preserve">natural </w:t>
      </w:r>
      <w:r w:rsidR="00F67833" w:rsidRPr="008B5158">
        <w:t>water</w:t>
      </w:r>
      <w:r w:rsidRPr="008B5158">
        <w:t xml:space="preserve"> and drainage services</w:t>
      </w:r>
      <w:r w:rsidR="00D817ED">
        <w:t>.</w:t>
      </w:r>
    </w:p>
    <w:p w14:paraId="45A82FBD" w14:textId="22D3F0A3" w:rsidR="003D722D" w:rsidRPr="008B5158" w:rsidRDefault="003D722D" w:rsidP="003D722D">
      <w:pPr>
        <w:pStyle w:val="ListParagraph"/>
        <w:numPr>
          <w:ilvl w:val="0"/>
          <w:numId w:val="3"/>
        </w:numPr>
      </w:pPr>
      <w:r w:rsidRPr="008B5158">
        <w:t>Housing including social housing programme, housing allocations, maintenance and refurbishment, social services, estate management</w:t>
      </w:r>
      <w:r w:rsidR="00D817ED">
        <w:t>.</w:t>
      </w:r>
      <w:r w:rsidRPr="008B5158">
        <w:t xml:space="preserve"> </w:t>
      </w:r>
    </w:p>
    <w:p w14:paraId="603C34B5" w14:textId="6F873FA7" w:rsidR="003D722D" w:rsidRPr="008B5158" w:rsidRDefault="003D722D" w:rsidP="003D722D">
      <w:pPr>
        <w:pStyle w:val="ListParagraph"/>
        <w:numPr>
          <w:ilvl w:val="0"/>
          <w:numId w:val="3"/>
        </w:numPr>
      </w:pPr>
      <w:r w:rsidRPr="008B5158">
        <w:t>Economic development</w:t>
      </w:r>
      <w:r w:rsidR="00B62A66">
        <w:t xml:space="preserve"> including</w:t>
      </w:r>
      <w:r w:rsidRPr="008B5158">
        <w:t xml:space="preserve"> enterprise support, </w:t>
      </w:r>
      <w:r w:rsidR="00B62A66">
        <w:t xml:space="preserve">investment </w:t>
      </w:r>
      <w:r w:rsidRPr="008B5158">
        <w:t xml:space="preserve">promotion </w:t>
      </w:r>
      <w:r w:rsidR="00B62A66">
        <w:t>and attraction,</w:t>
      </w:r>
      <w:r w:rsidRPr="008B5158">
        <w:t xml:space="preserve"> asset management, county promotion and tourism development</w:t>
      </w:r>
      <w:r w:rsidR="00D817ED">
        <w:t>.</w:t>
      </w:r>
    </w:p>
    <w:p w14:paraId="38E8581E" w14:textId="55ED04BB" w:rsidR="003D722D" w:rsidRPr="008B5158" w:rsidRDefault="003D722D" w:rsidP="003D722D">
      <w:pPr>
        <w:pStyle w:val="ListParagraph"/>
        <w:numPr>
          <w:ilvl w:val="0"/>
          <w:numId w:val="3"/>
        </w:numPr>
      </w:pPr>
      <w:r w:rsidRPr="008B5158">
        <w:t xml:space="preserve">Placemaking including forward planning, development </w:t>
      </w:r>
      <w:r w:rsidR="00CD4A02" w:rsidRPr="008B5158">
        <w:t>m</w:t>
      </w:r>
      <w:r w:rsidRPr="008B5158">
        <w:t xml:space="preserve">anagement, building control, transport planning, management and road safety, </w:t>
      </w:r>
      <w:r w:rsidR="00F67833" w:rsidRPr="008B5158">
        <w:t>heritage,</w:t>
      </w:r>
      <w:r w:rsidRPr="008B5158">
        <w:t xml:space="preserve"> and architectural conservation</w:t>
      </w:r>
      <w:r w:rsidR="00D817ED">
        <w:t>.</w:t>
      </w:r>
    </w:p>
    <w:p w14:paraId="44895BE7" w14:textId="32A1ED78" w:rsidR="003D722D" w:rsidRPr="008B5158" w:rsidRDefault="003D722D" w:rsidP="003D722D">
      <w:pPr>
        <w:pStyle w:val="ListParagraph"/>
        <w:numPr>
          <w:ilvl w:val="0"/>
          <w:numId w:val="3"/>
        </w:numPr>
      </w:pPr>
      <w:r w:rsidRPr="008B5158">
        <w:t xml:space="preserve">Community development, community safety, age-friendly, integration and social inclusion initiatives, sports programmes, </w:t>
      </w:r>
      <w:r w:rsidR="00F67833" w:rsidRPr="008B5158">
        <w:t>health</w:t>
      </w:r>
      <w:r w:rsidRPr="008B5158">
        <w:t xml:space="preserve"> and wellbeing initiatives</w:t>
      </w:r>
      <w:r w:rsidR="00D817ED">
        <w:t>.</w:t>
      </w:r>
    </w:p>
    <w:p w14:paraId="2F366EC7" w14:textId="54E0F5EF" w:rsidR="003D722D" w:rsidRPr="008B5158" w:rsidRDefault="003D722D" w:rsidP="003D722D">
      <w:pPr>
        <w:pStyle w:val="ListParagraph"/>
        <w:numPr>
          <w:ilvl w:val="0"/>
          <w:numId w:val="3"/>
        </w:numPr>
      </w:pPr>
      <w:r w:rsidRPr="008B5158">
        <w:t xml:space="preserve">Arts and cultural development, leisure </w:t>
      </w:r>
      <w:r w:rsidR="00CD4A02" w:rsidRPr="008B5158">
        <w:t>and recreation</w:t>
      </w:r>
      <w:r w:rsidRPr="008B5158">
        <w:t>, library services, festivals and events, Irish language promotion</w:t>
      </w:r>
      <w:r w:rsidR="00D817ED">
        <w:t>.</w:t>
      </w:r>
    </w:p>
    <w:p w14:paraId="1EE2287F" w14:textId="32D84986" w:rsidR="003D722D" w:rsidRPr="008B5158" w:rsidRDefault="003D722D" w:rsidP="003D722D">
      <w:pPr>
        <w:pStyle w:val="ListParagraph"/>
        <w:numPr>
          <w:ilvl w:val="0"/>
          <w:numId w:val="3"/>
        </w:numPr>
      </w:pPr>
      <w:r w:rsidRPr="008B5158">
        <w:t xml:space="preserve">Electoral register, local elections, support for council and civic engagement, </w:t>
      </w:r>
      <w:proofErr w:type="gramStart"/>
      <w:r w:rsidR="00B62A66">
        <w:t>policy-making</w:t>
      </w:r>
      <w:proofErr w:type="gramEnd"/>
      <w:r w:rsidR="00B62A66">
        <w:t xml:space="preserve">, </w:t>
      </w:r>
      <w:r w:rsidRPr="008B5158">
        <w:t>customer services, corporate governance, financial</w:t>
      </w:r>
      <w:r w:rsidR="00B62A66">
        <w:t xml:space="preserve">, people and technology </w:t>
      </w:r>
      <w:r w:rsidRPr="008B5158">
        <w:t>management</w:t>
      </w:r>
      <w:r w:rsidR="00B62A66">
        <w:t xml:space="preserve"> and development</w:t>
      </w:r>
      <w:r w:rsidRPr="008B5158">
        <w:t>, legal and architectural services</w:t>
      </w:r>
      <w:r w:rsidR="00D817ED">
        <w:t>.</w:t>
      </w:r>
      <w:r w:rsidRPr="008B5158">
        <w:t xml:space="preserve"> </w:t>
      </w:r>
    </w:p>
    <w:p w14:paraId="30761DF0" w14:textId="77777777" w:rsidR="00AB69C1" w:rsidRPr="008B5158" w:rsidRDefault="00AB69C1" w:rsidP="005116EA">
      <w:pPr>
        <w:pStyle w:val="ListParagraph"/>
        <w:ind w:left="0"/>
      </w:pPr>
    </w:p>
    <w:p w14:paraId="186E048A" w14:textId="06E098E2" w:rsidR="0075069D" w:rsidRPr="008B5158" w:rsidRDefault="0075069D" w:rsidP="00331A92">
      <w:r w:rsidRPr="008B5158">
        <w:br w:type="page"/>
      </w:r>
    </w:p>
    <w:p w14:paraId="0B8FBE28" w14:textId="049CBCED" w:rsidR="00BB2D9B" w:rsidRPr="008B5158" w:rsidRDefault="00BB2D9B" w:rsidP="007F031F">
      <w:pPr>
        <w:pStyle w:val="Heading2"/>
      </w:pPr>
      <w:bookmarkStart w:id="7" w:name="_Toc189917923"/>
      <w:r w:rsidRPr="008B5158">
        <w:lastRenderedPageBreak/>
        <w:t>2025 Service</w:t>
      </w:r>
      <w:r w:rsidR="005267D8" w:rsidRPr="008B5158">
        <w:t>s</w:t>
      </w:r>
      <w:bookmarkEnd w:id="7"/>
    </w:p>
    <w:p w14:paraId="15D31E16" w14:textId="1F5A2C0E" w:rsidR="005267D8" w:rsidRPr="008B5158" w:rsidRDefault="004115F1" w:rsidP="007F031F">
      <w:pPr>
        <w:pStyle w:val="Heading3"/>
      </w:pPr>
      <w:bookmarkStart w:id="8" w:name="_Toc189917924"/>
      <w:r w:rsidRPr="008B5158">
        <w:t>Environment, Water and Climate Change</w:t>
      </w:r>
      <w:bookmarkEnd w:id="8"/>
    </w:p>
    <w:tbl>
      <w:tblPr>
        <w:tblStyle w:val="TableGrid"/>
        <w:tblW w:w="5000" w:type="pct"/>
        <w:tblLook w:val="04A0" w:firstRow="1" w:lastRow="0" w:firstColumn="1" w:lastColumn="0" w:noHBand="0" w:noVBand="1"/>
      </w:tblPr>
      <w:tblGrid>
        <w:gridCol w:w="2614"/>
        <w:gridCol w:w="2614"/>
        <w:gridCol w:w="2614"/>
        <w:gridCol w:w="2614"/>
      </w:tblGrid>
      <w:tr w:rsidR="00623A9B" w:rsidRPr="00C912B5" w14:paraId="33C567F8" w14:textId="77777777" w:rsidTr="00F02A7D">
        <w:trPr>
          <w:trHeight w:val="456"/>
        </w:trPr>
        <w:tc>
          <w:tcPr>
            <w:tcW w:w="1250" w:type="pct"/>
            <w:vAlign w:val="center"/>
          </w:tcPr>
          <w:p w14:paraId="21CEB222" w14:textId="77777777" w:rsidR="00623A9B" w:rsidRPr="00C912B5" w:rsidRDefault="00623A9B" w:rsidP="00C912B5">
            <w:pPr>
              <w:spacing w:before="120" w:after="120"/>
              <w:jc w:val="center"/>
              <w:rPr>
                <w:b/>
                <w:bCs/>
                <w:sz w:val="22"/>
                <w:szCs w:val="22"/>
              </w:rPr>
            </w:pPr>
            <w:r w:rsidRPr="00C912B5">
              <w:rPr>
                <w:b/>
                <w:bCs/>
                <w:sz w:val="22"/>
                <w:szCs w:val="22"/>
              </w:rPr>
              <w:t>Service Objective 2025</w:t>
            </w:r>
          </w:p>
        </w:tc>
        <w:tc>
          <w:tcPr>
            <w:tcW w:w="1250" w:type="pct"/>
            <w:vAlign w:val="center"/>
          </w:tcPr>
          <w:p w14:paraId="1194815F" w14:textId="144A4D9E" w:rsidR="00623A9B" w:rsidRPr="00C912B5" w:rsidRDefault="00623A9B" w:rsidP="00C912B5">
            <w:pPr>
              <w:spacing w:before="120" w:after="120"/>
              <w:jc w:val="center"/>
              <w:rPr>
                <w:b/>
                <w:bCs/>
                <w:sz w:val="22"/>
                <w:szCs w:val="22"/>
              </w:rPr>
            </w:pPr>
            <w:r w:rsidRPr="00C912B5">
              <w:rPr>
                <w:b/>
                <w:bCs/>
                <w:sz w:val="22"/>
                <w:szCs w:val="22"/>
              </w:rPr>
              <w:t>Performance Measure</w:t>
            </w:r>
          </w:p>
        </w:tc>
        <w:tc>
          <w:tcPr>
            <w:tcW w:w="1250" w:type="pct"/>
            <w:vAlign w:val="center"/>
          </w:tcPr>
          <w:p w14:paraId="0933C3C6" w14:textId="77777777" w:rsidR="00623A9B" w:rsidRPr="00C912B5" w:rsidRDefault="00623A9B" w:rsidP="00C912B5">
            <w:pPr>
              <w:spacing w:before="120" w:after="120"/>
              <w:jc w:val="center"/>
              <w:rPr>
                <w:b/>
                <w:bCs/>
                <w:sz w:val="22"/>
                <w:szCs w:val="22"/>
              </w:rPr>
            </w:pPr>
            <w:r w:rsidRPr="00C912B5">
              <w:rPr>
                <w:b/>
                <w:bCs/>
                <w:sz w:val="22"/>
                <w:szCs w:val="22"/>
              </w:rPr>
              <w:t>Corporate Plan link</w:t>
            </w:r>
          </w:p>
        </w:tc>
        <w:tc>
          <w:tcPr>
            <w:tcW w:w="1250" w:type="pct"/>
            <w:vAlign w:val="center"/>
          </w:tcPr>
          <w:p w14:paraId="21EA477E" w14:textId="77777777" w:rsidR="00623A9B" w:rsidRPr="00C912B5" w:rsidRDefault="00623A9B" w:rsidP="00C912B5">
            <w:pPr>
              <w:spacing w:before="120" w:after="120"/>
              <w:jc w:val="center"/>
              <w:rPr>
                <w:b/>
                <w:bCs/>
                <w:sz w:val="22"/>
                <w:szCs w:val="22"/>
              </w:rPr>
            </w:pPr>
            <w:r w:rsidRPr="00C912B5">
              <w:rPr>
                <w:b/>
                <w:bCs/>
                <w:sz w:val="22"/>
                <w:szCs w:val="22"/>
              </w:rPr>
              <w:t>SDG impacted</w:t>
            </w:r>
          </w:p>
        </w:tc>
      </w:tr>
      <w:tr w:rsidR="004F0F44" w:rsidRPr="00C912B5" w14:paraId="3FDC9422" w14:textId="77777777" w:rsidTr="00E67F79">
        <w:trPr>
          <w:trHeight w:val="697"/>
        </w:trPr>
        <w:tc>
          <w:tcPr>
            <w:tcW w:w="1250" w:type="pct"/>
          </w:tcPr>
          <w:p w14:paraId="37325B9A" w14:textId="77777777" w:rsidR="004F0F44" w:rsidRPr="00C912B5" w:rsidRDefault="004F0F44" w:rsidP="00C912B5">
            <w:pPr>
              <w:spacing w:before="120" w:after="120"/>
              <w:rPr>
                <w:rFonts w:cs="Arial"/>
                <w:bCs/>
                <w:sz w:val="22"/>
                <w:szCs w:val="22"/>
              </w:rPr>
            </w:pPr>
            <w:r w:rsidRPr="00C912B5">
              <w:rPr>
                <w:sz w:val="22"/>
                <w:szCs w:val="22"/>
              </w:rPr>
              <w:t xml:space="preserve">Deliver actions targeted for 2025 in the </w:t>
            </w:r>
            <w:r w:rsidRPr="00C912B5">
              <w:rPr>
                <w:rFonts w:cs="Arial"/>
                <w:bCs/>
                <w:sz w:val="22"/>
                <w:szCs w:val="22"/>
              </w:rPr>
              <w:t>Climate Action Plan 2024 – 2029</w:t>
            </w:r>
          </w:p>
          <w:p w14:paraId="21F0F9DD" w14:textId="77777777" w:rsidR="004F0F44" w:rsidRPr="00C912B5" w:rsidRDefault="004F0F44" w:rsidP="00C912B5">
            <w:pPr>
              <w:spacing w:before="120" w:after="120"/>
              <w:rPr>
                <w:rStyle w:val="normaltextrun"/>
                <w:rFonts w:cs="Arial"/>
                <w:sz w:val="22"/>
                <w:szCs w:val="22"/>
                <w:shd w:val="clear" w:color="auto" w:fill="FFFFFF"/>
              </w:rPr>
            </w:pPr>
            <w:r w:rsidRPr="00C912B5">
              <w:rPr>
                <w:rStyle w:val="normaltextrun"/>
                <w:rFonts w:cs="Arial"/>
                <w:sz w:val="22"/>
                <w:szCs w:val="22"/>
                <w:shd w:val="clear" w:color="auto" w:fill="FFFFFF"/>
              </w:rPr>
              <w:t>Progress the Clondalkin Decarbonising Zone</w:t>
            </w:r>
          </w:p>
          <w:p w14:paraId="34AE61BC" w14:textId="77777777" w:rsidR="004F0F44" w:rsidRPr="00C912B5" w:rsidRDefault="004F0F44" w:rsidP="00C912B5">
            <w:pPr>
              <w:spacing w:before="120" w:after="120"/>
              <w:rPr>
                <w:rFonts w:cs="Arial"/>
                <w:bCs/>
                <w:sz w:val="22"/>
                <w:szCs w:val="22"/>
              </w:rPr>
            </w:pPr>
            <w:r w:rsidRPr="00C912B5">
              <w:rPr>
                <w:rFonts w:cs="Arial"/>
                <w:bCs/>
                <w:sz w:val="22"/>
                <w:szCs w:val="22"/>
              </w:rPr>
              <w:t xml:space="preserve">Deliver decarbonisation of Council-owned buildings </w:t>
            </w:r>
          </w:p>
          <w:p w14:paraId="20E849F5" w14:textId="77777777" w:rsidR="004F0F44" w:rsidRPr="00C912B5" w:rsidRDefault="004F0F44" w:rsidP="00C912B5">
            <w:pPr>
              <w:spacing w:before="120" w:after="120"/>
              <w:rPr>
                <w:rFonts w:cs="Arial"/>
                <w:bCs/>
                <w:sz w:val="22"/>
                <w:szCs w:val="22"/>
              </w:rPr>
            </w:pPr>
            <w:r w:rsidRPr="00C912B5">
              <w:rPr>
                <w:rFonts w:cs="Arial"/>
                <w:bCs/>
                <w:sz w:val="22"/>
                <w:szCs w:val="22"/>
              </w:rPr>
              <w:t>Deliver the Fleet Strategy and fleet replacement plan</w:t>
            </w:r>
          </w:p>
          <w:p w14:paraId="0A69FB9F" w14:textId="77777777" w:rsidR="004F0F44" w:rsidRPr="00C912B5" w:rsidRDefault="004F0F44" w:rsidP="00C912B5">
            <w:pPr>
              <w:spacing w:before="120" w:after="120"/>
              <w:rPr>
                <w:sz w:val="22"/>
                <w:szCs w:val="22"/>
              </w:rPr>
            </w:pPr>
            <w:r w:rsidRPr="00C912B5">
              <w:rPr>
                <w:sz w:val="22"/>
                <w:szCs w:val="22"/>
              </w:rPr>
              <w:t>Expand District Heating Network</w:t>
            </w:r>
          </w:p>
          <w:p w14:paraId="1EE6BE68" w14:textId="77777777" w:rsidR="004F0F44" w:rsidRPr="00C912B5" w:rsidRDefault="004F0F44" w:rsidP="00C912B5">
            <w:pPr>
              <w:spacing w:before="120" w:after="120"/>
              <w:rPr>
                <w:rFonts w:cs="Arial"/>
                <w:sz w:val="22"/>
                <w:szCs w:val="22"/>
              </w:rPr>
            </w:pPr>
            <w:r w:rsidRPr="00C912B5">
              <w:rPr>
                <w:sz w:val="22"/>
                <w:szCs w:val="22"/>
              </w:rPr>
              <w:t xml:space="preserve">Protect property and infrastructure from flooding by progressing major flood alleviation schemes and implementing </w:t>
            </w:r>
            <w:r w:rsidRPr="00C912B5">
              <w:rPr>
                <w:rFonts w:cs="Arial"/>
                <w:sz w:val="22"/>
                <w:szCs w:val="22"/>
              </w:rPr>
              <w:t>a planned Surface Water Network Improvement Programme</w:t>
            </w:r>
          </w:p>
          <w:p w14:paraId="6E469407" w14:textId="45C2CC32" w:rsidR="004F0F44" w:rsidRPr="00C912B5" w:rsidRDefault="004F0F44" w:rsidP="00C912B5">
            <w:pPr>
              <w:spacing w:before="120" w:after="120"/>
              <w:contextualSpacing/>
              <w:rPr>
                <w:b/>
                <w:bCs/>
                <w:sz w:val="22"/>
                <w:szCs w:val="22"/>
              </w:rPr>
            </w:pPr>
            <w:r w:rsidRPr="00C912B5">
              <w:rPr>
                <w:rFonts w:eastAsia="Times New Roman" w:cs="Times New Roman"/>
                <w:kern w:val="0"/>
                <w:sz w:val="22"/>
                <w:szCs w:val="22"/>
                <w:lang w:eastAsia="en-IE"/>
                <w14:ligatures w14:val="none"/>
              </w:rPr>
              <w:t>Actively engage and inform our communities on climate action in a way that is accessible to all by delivering the Community Climate Action Fund Programme</w:t>
            </w:r>
          </w:p>
        </w:tc>
        <w:tc>
          <w:tcPr>
            <w:tcW w:w="1250" w:type="pct"/>
          </w:tcPr>
          <w:p w14:paraId="151733ED" w14:textId="0AD51346" w:rsidR="004F0F44" w:rsidRPr="00C912B5" w:rsidRDefault="004F0F44" w:rsidP="00C912B5">
            <w:pPr>
              <w:spacing w:before="120" w:after="120"/>
              <w:rPr>
                <w:sz w:val="22"/>
                <w:szCs w:val="22"/>
              </w:rPr>
            </w:pPr>
            <w:r w:rsidRPr="00C912B5">
              <w:rPr>
                <w:sz w:val="22"/>
                <w:szCs w:val="22"/>
              </w:rPr>
              <w:t xml:space="preserve">Percentage Energy Efficiency Performance </w:t>
            </w:r>
            <w:r w:rsidR="00B62A66" w:rsidRPr="00C912B5">
              <w:rPr>
                <w:sz w:val="22"/>
                <w:szCs w:val="22"/>
              </w:rPr>
              <w:t xml:space="preserve">- </w:t>
            </w:r>
            <w:r w:rsidRPr="00C912B5">
              <w:rPr>
                <w:sz w:val="22"/>
                <w:szCs w:val="22"/>
              </w:rPr>
              <w:t>Target 45.5%</w:t>
            </w:r>
          </w:p>
          <w:p w14:paraId="362FCB2A" w14:textId="31E5AED5" w:rsidR="004F0F44" w:rsidRPr="00C912B5" w:rsidRDefault="004F0F44" w:rsidP="00C912B5">
            <w:pPr>
              <w:spacing w:before="120" w:after="120"/>
              <w:rPr>
                <w:sz w:val="22"/>
                <w:szCs w:val="22"/>
              </w:rPr>
            </w:pPr>
            <w:r w:rsidRPr="00C912B5">
              <w:rPr>
                <w:sz w:val="22"/>
                <w:szCs w:val="22"/>
              </w:rPr>
              <w:t xml:space="preserve">Climate Action </w:t>
            </w:r>
          </w:p>
          <w:p w14:paraId="533C6E89" w14:textId="30274CE2" w:rsidR="004F0F44" w:rsidRPr="00C912B5" w:rsidRDefault="004F0F44" w:rsidP="00C912B5">
            <w:pPr>
              <w:spacing w:before="120" w:after="120"/>
              <w:rPr>
                <w:sz w:val="22"/>
                <w:szCs w:val="22"/>
              </w:rPr>
            </w:pPr>
            <w:r w:rsidRPr="00C912B5">
              <w:rPr>
                <w:sz w:val="22"/>
                <w:szCs w:val="22"/>
              </w:rPr>
              <w:t xml:space="preserve">% of fleet &amp; machinery decarbonised </w:t>
            </w:r>
          </w:p>
          <w:p w14:paraId="50695FB3" w14:textId="59574ECA" w:rsidR="004F0F44" w:rsidRPr="00C912B5" w:rsidRDefault="004F0F44" w:rsidP="00C912B5">
            <w:pPr>
              <w:spacing w:before="120" w:after="120"/>
              <w:rPr>
                <w:sz w:val="22"/>
                <w:szCs w:val="22"/>
              </w:rPr>
            </w:pPr>
            <w:r w:rsidRPr="00C912B5">
              <w:rPr>
                <w:sz w:val="22"/>
                <w:szCs w:val="22"/>
              </w:rPr>
              <w:t xml:space="preserve">No. of properties protected by flood protection schemes </w:t>
            </w:r>
          </w:p>
          <w:p w14:paraId="75893F60" w14:textId="0A9EB291" w:rsidR="004F0F44" w:rsidRPr="00C912B5" w:rsidRDefault="004F0F44" w:rsidP="00C912B5">
            <w:pPr>
              <w:spacing w:before="120" w:after="120"/>
              <w:rPr>
                <w:sz w:val="22"/>
                <w:szCs w:val="22"/>
              </w:rPr>
            </w:pPr>
            <w:r w:rsidRPr="00C912B5">
              <w:rPr>
                <w:sz w:val="22"/>
                <w:szCs w:val="22"/>
              </w:rPr>
              <w:t xml:space="preserve">% of climate actions being progressed from the Climate Action Plan 2024-2029 </w:t>
            </w:r>
            <w:r w:rsidR="00B62A66" w:rsidRPr="00C912B5">
              <w:rPr>
                <w:sz w:val="22"/>
                <w:szCs w:val="22"/>
              </w:rPr>
              <w:t xml:space="preserve">- </w:t>
            </w:r>
            <w:r w:rsidRPr="00C912B5">
              <w:rPr>
                <w:sz w:val="22"/>
                <w:szCs w:val="22"/>
              </w:rPr>
              <w:t>Target 90% of actions to be commenced</w:t>
            </w:r>
          </w:p>
          <w:p w14:paraId="2D512E8D" w14:textId="55F3BD95" w:rsidR="004F0F44" w:rsidRPr="00C912B5" w:rsidRDefault="004F0F44" w:rsidP="00C912B5">
            <w:pPr>
              <w:spacing w:before="120" w:after="120"/>
              <w:rPr>
                <w:sz w:val="22"/>
                <w:szCs w:val="22"/>
              </w:rPr>
            </w:pPr>
            <w:r w:rsidRPr="00C912B5">
              <w:rPr>
                <w:sz w:val="22"/>
                <w:szCs w:val="22"/>
              </w:rPr>
              <w:t xml:space="preserve">No. of environmental inspections </w:t>
            </w:r>
          </w:p>
          <w:p w14:paraId="4CAB4436" w14:textId="77777777" w:rsidR="004F0F44" w:rsidRPr="00C912B5" w:rsidRDefault="004F0F44" w:rsidP="00C912B5">
            <w:pPr>
              <w:spacing w:before="120" w:after="120"/>
              <w:ind w:left="13"/>
              <w:rPr>
                <w:sz w:val="22"/>
                <w:szCs w:val="22"/>
              </w:rPr>
            </w:pPr>
            <w:r w:rsidRPr="00C912B5">
              <w:rPr>
                <w:sz w:val="22"/>
                <w:szCs w:val="22"/>
              </w:rPr>
              <w:t>No. of Climate Action Initiatives under Climate Action Plan (Total actions 129 over lifetime of plan)</w:t>
            </w:r>
          </w:p>
          <w:p w14:paraId="53435CE4" w14:textId="76B4CFE1" w:rsidR="004F0F44" w:rsidRPr="00C912B5" w:rsidRDefault="004F0F44" w:rsidP="00C912B5">
            <w:pPr>
              <w:spacing w:before="120" w:after="120"/>
              <w:rPr>
                <w:sz w:val="22"/>
                <w:szCs w:val="22"/>
              </w:rPr>
            </w:pPr>
            <w:r w:rsidRPr="00C912B5">
              <w:rPr>
                <w:sz w:val="22"/>
                <w:szCs w:val="22"/>
              </w:rPr>
              <w:t xml:space="preserve">% of local authority energy savings </w:t>
            </w:r>
            <w:r w:rsidR="00B62A66" w:rsidRPr="00C912B5">
              <w:rPr>
                <w:sz w:val="22"/>
                <w:szCs w:val="22"/>
              </w:rPr>
              <w:t xml:space="preserve">- </w:t>
            </w:r>
            <w:r w:rsidRPr="00C912B5">
              <w:rPr>
                <w:sz w:val="22"/>
                <w:szCs w:val="22"/>
              </w:rPr>
              <w:t>Target 46.8% for 2025</w:t>
            </w:r>
          </w:p>
        </w:tc>
        <w:tc>
          <w:tcPr>
            <w:tcW w:w="1250" w:type="pct"/>
          </w:tcPr>
          <w:p w14:paraId="024EEF13" w14:textId="141F78F3" w:rsidR="00E536B1" w:rsidRPr="00C912B5" w:rsidRDefault="004F0F44" w:rsidP="00C912B5">
            <w:pPr>
              <w:spacing w:before="120" w:after="120"/>
              <w:rPr>
                <w:sz w:val="22"/>
                <w:szCs w:val="22"/>
              </w:rPr>
            </w:pPr>
            <w:r w:rsidRPr="00C912B5">
              <w:rPr>
                <w:sz w:val="22"/>
                <w:szCs w:val="22"/>
              </w:rPr>
              <w:t>Climate Leadership</w:t>
            </w:r>
            <w:r w:rsidR="005C3050" w:rsidRPr="00C912B5">
              <w:rPr>
                <w:sz w:val="22"/>
                <w:szCs w:val="22"/>
              </w:rPr>
              <w:t xml:space="preserve"> - </w:t>
            </w:r>
            <w:r w:rsidR="00E536B1" w:rsidRPr="00C912B5">
              <w:rPr>
                <w:sz w:val="22"/>
                <w:szCs w:val="22"/>
              </w:rPr>
              <w:t>Make South Dublin a low carbon and climate</w:t>
            </w:r>
            <w:r w:rsidR="00477956" w:rsidRPr="00C912B5">
              <w:rPr>
                <w:sz w:val="22"/>
                <w:szCs w:val="22"/>
              </w:rPr>
              <w:t xml:space="preserve"> </w:t>
            </w:r>
            <w:r w:rsidR="00E536B1" w:rsidRPr="00C912B5">
              <w:rPr>
                <w:sz w:val="22"/>
                <w:szCs w:val="22"/>
              </w:rPr>
              <w:t>resilient county</w:t>
            </w:r>
          </w:p>
          <w:p w14:paraId="26F2D289" w14:textId="434C4175" w:rsidR="00E536B1" w:rsidRPr="00C912B5" w:rsidRDefault="00E536B1" w:rsidP="00C912B5">
            <w:pPr>
              <w:spacing w:before="120" w:after="120"/>
              <w:rPr>
                <w:sz w:val="22"/>
                <w:szCs w:val="22"/>
              </w:rPr>
            </w:pPr>
            <w:r w:rsidRPr="00C912B5">
              <w:rPr>
                <w:sz w:val="22"/>
                <w:szCs w:val="22"/>
              </w:rPr>
              <w:t>Protect property and infrastructure from flooding</w:t>
            </w:r>
          </w:p>
          <w:p w14:paraId="607338CB" w14:textId="6EC7AE9A" w:rsidR="00E536B1" w:rsidRPr="00C912B5" w:rsidRDefault="00E536B1" w:rsidP="00C912B5">
            <w:pPr>
              <w:spacing w:before="120" w:after="120"/>
              <w:rPr>
                <w:sz w:val="22"/>
                <w:szCs w:val="22"/>
              </w:rPr>
            </w:pPr>
            <w:r w:rsidRPr="00C912B5">
              <w:rPr>
                <w:sz w:val="22"/>
                <w:szCs w:val="22"/>
              </w:rPr>
              <w:t xml:space="preserve">Actively engage and inform all communities on climate action in a way that is accessible to all </w:t>
            </w:r>
          </w:p>
          <w:p w14:paraId="14CEAB06" w14:textId="15076B19" w:rsidR="006B487C" w:rsidRPr="00C912B5" w:rsidRDefault="006B487C" w:rsidP="00C912B5">
            <w:pPr>
              <w:spacing w:before="120" w:after="120"/>
              <w:rPr>
                <w:sz w:val="22"/>
                <w:szCs w:val="22"/>
              </w:rPr>
            </w:pPr>
            <w:r w:rsidRPr="00C912B5">
              <w:rPr>
                <w:sz w:val="22"/>
                <w:szCs w:val="22"/>
              </w:rPr>
              <w:t>People First - Work to eliminate all forms of discrimination, promote equality</w:t>
            </w:r>
            <w:r w:rsidR="0075010B">
              <w:rPr>
                <w:sz w:val="22"/>
                <w:szCs w:val="22"/>
              </w:rPr>
              <w:t xml:space="preserve"> </w:t>
            </w:r>
            <w:r w:rsidRPr="00C912B5">
              <w:rPr>
                <w:sz w:val="22"/>
                <w:szCs w:val="22"/>
              </w:rPr>
              <w:t>of opportunity, and protect human rights for service-users, policy beneficiaries, elected members and employees, in the implementation of all our functions</w:t>
            </w:r>
          </w:p>
          <w:p w14:paraId="196D1820" w14:textId="77777777" w:rsidR="006B487C" w:rsidRPr="00C912B5" w:rsidRDefault="006B487C" w:rsidP="00C912B5">
            <w:pPr>
              <w:spacing w:before="120" w:after="120"/>
              <w:rPr>
                <w:sz w:val="22"/>
                <w:szCs w:val="22"/>
              </w:rPr>
            </w:pPr>
          </w:p>
          <w:p w14:paraId="3773A155" w14:textId="77777777" w:rsidR="004F0F44" w:rsidRPr="00C912B5" w:rsidRDefault="004F0F44" w:rsidP="00C912B5">
            <w:pPr>
              <w:spacing w:before="120" w:after="120"/>
              <w:rPr>
                <w:b/>
                <w:bCs/>
                <w:sz w:val="22"/>
                <w:szCs w:val="22"/>
              </w:rPr>
            </w:pPr>
          </w:p>
        </w:tc>
        <w:tc>
          <w:tcPr>
            <w:tcW w:w="1250" w:type="pct"/>
          </w:tcPr>
          <w:p w14:paraId="61F637AA" w14:textId="77777777" w:rsidR="00075074" w:rsidRPr="00956CFB" w:rsidRDefault="00075074" w:rsidP="00C912B5">
            <w:pPr>
              <w:spacing w:before="120" w:after="120"/>
              <w:ind w:left="262" w:hanging="262"/>
              <w:rPr>
                <w:sz w:val="22"/>
                <w:szCs w:val="22"/>
              </w:rPr>
            </w:pPr>
            <w:r w:rsidRPr="00C912B5">
              <w:rPr>
                <w:sz w:val="22"/>
                <w:szCs w:val="22"/>
              </w:rPr>
              <w:t xml:space="preserve">3 </w:t>
            </w:r>
            <w:r w:rsidRPr="00956CFB">
              <w:rPr>
                <w:sz w:val="22"/>
                <w:szCs w:val="22"/>
              </w:rPr>
              <w:t>Good health and well-being</w:t>
            </w:r>
          </w:p>
          <w:p w14:paraId="3DC26659" w14:textId="77777777" w:rsidR="00075074" w:rsidRPr="00956CFB" w:rsidRDefault="00075074" w:rsidP="00C912B5">
            <w:pPr>
              <w:spacing w:before="120" w:after="120"/>
              <w:ind w:left="262" w:hanging="262"/>
              <w:rPr>
                <w:sz w:val="22"/>
                <w:szCs w:val="22"/>
              </w:rPr>
            </w:pPr>
            <w:r w:rsidRPr="00C912B5">
              <w:rPr>
                <w:sz w:val="22"/>
                <w:szCs w:val="22"/>
              </w:rPr>
              <w:t xml:space="preserve">4 </w:t>
            </w:r>
            <w:r w:rsidRPr="00956CFB">
              <w:rPr>
                <w:sz w:val="22"/>
                <w:szCs w:val="22"/>
              </w:rPr>
              <w:t>Quality education</w:t>
            </w:r>
          </w:p>
          <w:p w14:paraId="75C35757" w14:textId="77777777" w:rsidR="00075074" w:rsidRPr="00956CFB" w:rsidRDefault="00075074" w:rsidP="00C912B5">
            <w:pPr>
              <w:spacing w:before="120" w:after="120"/>
              <w:ind w:left="262" w:hanging="262"/>
              <w:rPr>
                <w:sz w:val="22"/>
                <w:szCs w:val="22"/>
              </w:rPr>
            </w:pPr>
            <w:r w:rsidRPr="00C912B5">
              <w:rPr>
                <w:sz w:val="22"/>
                <w:szCs w:val="22"/>
              </w:rPr>
              <w:t xml:space="preserve">6 </w:t>
            </w:r>
            <w:r w:rsidRPr="00956CFB">
              <w:rPr>
                <w:sz w:val="22"/>
                <w:szCs w:val="22"/>
              </w:rPr>
              <w:t>Clean water and sanitation</w:t>
            </w:r>
          </w:p>
          <w:p w14:paraId="61FA9CDD" w14:textId="77777777" w:rsidR="00075074" w:rsidRPr="00956CFB" w:rsidRDefault="00075074" w:rsidP="00C912B5">
            <w:pPr>
              <w:spacing w:before="120" w:after="120"/>
              <w:ind w:left="262" w:hanging="262"/>
              <w:rPr>
                <w:sz w:val="22"/>
                <w:szCs w:val="22"/>
              </w:rPr>
            </w:pPr>
            <w:r w:rsidRPr="00C912B5">
              <w:rPr>
                <w:sz w:val="22"/>
                <w:szCs w:val="22"/>
              </w:rPr>
              <w:t xml:space="preserve">7 </w:t>
            </w:r>
            <w:r w:rsidRPr="00956CFB">
              <w:rPr>
                <w:sz w:val="22"/>
                <w:szCs w:val="22"/>
              </w:rPr>
              <w:t>Affordable and clean energy</w:t>
            </w:r>
          </w:p>
          <w:p w14:paraId="2798CDDD" w14:textId="77777777" w:rsidR="00075074" w:rsidRPr="00956CFB" w:rsidRDefault="00075074" w:rsidP="00C912B5">
            <w:pPr>
              <w:spacing w:before="120" w:after="120"/>
              <w:ind w:left="262" w:hanging="262"/>
              <w:rPr>
                <w:sz w:val="22"/>
                <w:szCs w:val="22"/>
              </w:rPr>
            </w:pPr>
            <w:r w:rsidRPr="00C912B5">
              <w:rPr>
                <w:sz w:val="22"/>
                <w:szCs w:val="22"/>
              </w:rPr>
              <w:t xml:space="preserve">9 </w:t>
            </w:r>
            <w:r w:rsidRPr="00956CFB">
              <w:rPr>
                <w:sz w:val="22"/>
                <w:szCs w:val="22"/>
              </w:rPr>
              <w:t>Industry, innovation and infrastructure</w:t>
            </w:r>
          </w:p>
          <w:p w14:paraId="245747C9" w14:textId="77777777" w:rsidR="00075074" w:rsidRPr="00956CFB" w:rsidRDefault="00075074" w:rsidP="00C912B5">
            <w:pPr>
              <w:spacing w:before="120" w:after="120"/>
              <w:ind w:left="262" w:hanging="262"/>
              <w:rPr>
                <w:sz w:val="22"/>
                <w:szCs w:val="22"/>
              </w:rPr>
            </w:pPr>
            <w:r w:rsidRPr="00C912B5">
              <w:rPr>
                <w:sz w:val="22"/>
                <w:szCs w:val="22"/>
              </w:rPr>
              <w:t xml:space="preserve">11 </w:t>
            </w:r>
            <w:r w:rsidRPr="00956CFB">
              <w:rPr>
                <w:sz w:val="22"/>
                <w:szCs w:val="22"/>
              </w:rPr>
              <w:t>Sustainable cities and communities</w:t>
            </w:r>
          </w:p>
          <w:p w14:paraId="4369AFEE" w14:textId="77777777" w:rsidR="00075074" w:rsidRPr="00956CFB" w:rsidRDefault="00075074" w:rsidP="00C912B5">
            <w:pPr>
              <w:spacing w:before="120" w:after="120"/>
              <w:ind w:left="262" w:hanging="262"/>
              <w:rPr>
                <w:sz w:val="22"/>
                <w:szCs w:val="22"/>
              </w:rPr>
            </w:pPr>
            <w:r w:rsidRPr="00C912B5">
              <w:rPr>
                <w:sz w:val="22"/>
                <w:szCs w:val="22"/>
              </w:rPr>
              <w:t xml:space="preserve">12 </w:t>
            </w:r>
            <w:r w:rsidRPr="00956CFB">
              <w:rPr>
                <w:sz w:val="22"/>
                <w:szCs w:val="22"/>
              </w:rPr>
              <w:t>Responsible consumption and production</w:t>
            </w:r>
          </w:p>
          <w:p w14:paraId="488F02FF" w14:textId="77777777" w:rsidR="00075074" w:rsidRPr="00956CFB" w:rsidRDefault="00075074" w:rsidP="00C912B5">
            <w:pPr>
              <w:spacing w:before="120" w:after="120"/>
              <w:ind w:left="262" w:hanging="262"/>
              <w:rPr>
                <w:sz w:val="22"/>
                <w:szCs w:val="22"/>
              </w:rPr>
            </w:pPr>
            <w:r w:rsidRPr="00C912B5">
              <w:rPr>
                <w:sz w:val="22"/>
                <w:szCs w:val="22"/>
              </w:rPr>
              <w:t xml:space="preserve">13 </w:t>
            </w:r>
            <w:r w:rsidRPr="00956CFB">
              <w:rPr>
                <w:sz w:val="22"/>
                <w:szCs w:val="22"/>
              </w:rPr>
              <w:t>Climate action</w:t>
            </w:r>
          </w:p>
          <w:p w14:paraId="3172B9B1" w14:textId="77777777" w:rsidR="00075074" w:rsidRPr="00956CFB" w:rsidRDefault="00075074" w:rsidP="00C912B5">
            <w:pPr>
              <w:spacing w:before="120" w:after="120"/>
              <w:ind w:left="262" w:hanging="262"/>
              <w:rPr>
                <w:sz w:val="22"/>
                <w:szCs w:val="22"/>
              </w:rPr>
            </w:pPr>
            <w:r w:rsidRPr="00C912B5">
              <w:rPr>
                <w:sz w:val="22"/>
                <w:szCs w:val="22"/>
              </w:rPr>
              <w:t xml:space="preserve">14 </w:t>
            </w:r>
            <w:r w:rsidRPr="00956CFB">
              <w:rPr>
                <w:sz w:val="22"/>
                <w:szCs w:val="22"/>
              </w:rPr>
              <w:t>Life below water</w:t>
            </w:r>
          </w:p>
          <w:p w14:paraId="194A98F7" w14:textId="77777777" w:rsidR="00075074" w:rsidRPr="00956CFB" w:rsidRDefault="00075074" w:rsidP="00C912B5">
            <w:pPr>
              <w:spacing w:before="120" w:after="120"/>
              <w:ind w:left="262" w:hanging="262"/>
              <w:rPr>
                <w:sz w:val="22"/>
                <w:szCs w:val="22"/>
              </w:rPr>
            </w:pPr>
            <w:r w:rsidRPr="00C912B5">
              <w:rPr>
                <w:sz w:val="22"/>
                <w:szCs w:val="22"/>
              </w:rPr>
              <w:t xml:space="preserve">15 </w:t>
            </w:r>
            <w:r w:rsidRPr="00956CFB">
              <w:rPr>
                <w:sz w:val="22"/>
                <w:szCs w:val="22"/>
              </w:rPr>
              <w:t>Life on land</w:t>
            </w:r>
          </w:p>
          <w:p w14:paraId="635969F5" w14:textId="33625290" w:rsidR="00075074" w:rsidRPr="00C912B5" w:rsidRDefault="00075074" w:rsidP="00C912B5">
            <w:pPr>
              <w:spacing w:before="120" w:after="120"/>
              <w:ind w:left="262" w:hanging="262"/>
              <w:rPr>
                <w:b/>
                <w:bCs/>
                <w:sz w:val="22"/>
                <w:szCs w:val="22"/>
              </w:rPr>
            </w:pPr>
            <w:r w:rsidRPr="00C912B5">
              <w:rPr>
                <w:sz w:val="22"/>
                <w:szCs w:val="22"/>
              </w:rPr>
              <w:t xml:space="preserve">17 </w:t>
            </w:r>
            <w:r w:rsidRPr="00956CFB">
              <w:rPr>
                <w:sz w:val="22"/>
                <w:szCs w:val="22"/>
              </w:rPr>
              <w:t>Partnerships for the goals</w:t>
            </w:r>
          </w:p>
          <w:p w14:paraId="647D8ECF" w14:textId="77777777" w:rsidR="004F0F44" w:rsidRPr="00C912B5" w:rsidRDefault="004F0F44" w:rsidP="00C912B5">
            <w:pPr>
              <w:spacing w:before="120" w:after="120"/>
              <w:rPr>
                <w:b/>
                <w:bCs/>
                <w:sz w:val="22"/>
                <w:szCs w:val="22"/>
              </w:rPr>
            </w:pPr>
          </w:p>
        </w:tc>
      </w:tr>
      <w:tr w:rsidR="00623A9B" w:rsidRPr="00C912B5" w14:paraId="3808043B" w14:textId="77777777" w:rsidTr="00E67F79">
        <w:trPr>
          <w:trHeight w:val="697"/>
        </w:trPr>
        <w:tc>
          <w:tcPr>
            <w:tcW w:w="1250" w:type="pct"/>
          </w:tcPr>
          <w:p w14:paraId="0C2BBCA3" w14:textId="77777777" w:rsidR="00623A9B" w:rsidRPr="00C912B5" w:rsidRDefault="00623A9B" w:rsidP="00C912B5">
            <w:pPr>
              <w:spacing w:before="120" w:after="120"/>
              <w:rPr>
                <w:rFonts w:cs="Arial"/>
                <w:bCs/>
                <w:sz w:val="22"/>
                <w:szCs w:val="22"/>
              </w:rPr>
            </w:pPr>
            <w:r w:rsidRPr="00C912B5">
              <w:rPr>
                <w:sz w:val="22"/>
                <w:szCs w:val="22"/>
              </w:rPr>
              <w:t xml:space="preserve">Deliver the Green Infrastructure Strategy </w:t>
            </w:r>
          </w:p>
          <w:p w14:paraId="04F07C5B" w14:textId="77777777" w:rsidR="00623A9B" w:rsidRPr="00C912B5" w:rsidRDefault="00623A9B" w:rsidP="00C912B5">
            <w:pPr>
              <w:spacing w:before="120" w:after="120"/>
              <w:rPr>
                <w:sz w:val="22"/>
                <w:szCs w:val="22"/>
              </w:rPr>
            </w:pPr>
            <w:r w:rsidRPr="00C912B5">
              <w:rPr>
                <w:sz w:val="22"/>
                <w:szCs w:val="22"/>
              </w:rPr>
              <w:t>Support the sustainable development of greenways</w:t>
            </w:r>
          </w:p>
          <w:p w14:paraId="18DF58F2" w14:textId="77777777" w:rsidR="00623A9B" w:rsidRPr="00C912B5" w:rsidRDefault="00623A9B" w:rsidP="00C912B5">
            <w:pPr>
              <w:spacing w:before="120" w:after="120"/>
              <w:rPr>
                <w:sz w:val="22"/>
                <w:szCs w:val="22"/>
              </w:rPr>
            </w:pPr>
            <w:r w:rsidRPr="00C912B5">
              <w:rPr>
                <w:sz w:val="22"/>
                <w:szCs w:val="22"/>
              </w:rPr>
              <w:t>Implement actions in line with the All-Ireland Pollinator Plan.</w:t>
            </w:r>
          </w:p>
          <w:p w14:paraId="4B6403FF" w14:textId="77777777" w:rsidR="00623A9B" w:rsidRPr="00C912B5" w:rsidRDefault="00623A9B" w:rsidP="00C912B5">
            <w:pPr>
              <w:spacing w:before="120" w:after="120"/>
              <w:rPr>
                <w:sz w:val="22"/>
                <w:szCs w:val="22"/>
              </w:rPr>
            </w:pPr>
            <w:r w:rsidRPr="00C912B5">
              <w:rPr>
                <w:sz w:val="22"/>
                <w:szCs w:val="22"/>
              </w:rPr>
              <w:t xml:space="preserve">Increase the tree canopy cover in the county </w:t>
            </w:r>
          </w:p>
          <w:p w14:paraId="56FA1D6F" w14:textId="77777777" w:rsidR="00623A9B" w:rsidRPr="00C912B5" w:rsidRDefault="00623A9B" w:rsidP="00C912B5">
            <w:pPr>
              <w:spacing w:before="120" w:after="120"/>
              <w:contextualSpacing/>
              <w:rPr>
                <w:sz w:val="22"/>
                <w:szCs w:val="22"/>
              </w:rPr>
            </w:pPr>
            <w:r w:rsidRPr="00C912B5">
              <w:rPr>
                <w:sz w:val="22"/>
                <w:szCs w:val="22"/>
              </w:rPr>
              <w:t xml:space="preserve">Deliver actions to protect the biodiversity of the </w:t>
            </w:r>
            <w:r w:rsidRPr="00C912B5">
              <w:rPr>
                <w:sz w:val="22"/>
                <w:szCs w:val="22"/>
              </w:rPr>
              <w:lastRenderedPageBreak/>
              <w:t>environment in both rural and urban settings.</w:t>
            </w:r>
          </w:p>
        </w:tc>
        <w:tc>
          <w:tcPr>
            <w:tcW w:w="1250" w:type="pct"/>
          </w:tcPr>
          <w:p w14:paraId="6B2D2CBF" w14:textId="164B8E56" w:rsidR="003F6972" w:rsidRPr="00C912B5" w:rsidRDefault="00E90F9C" w:rsidP="00C912B5">
            <w:pPr>
              <w:spacing w:before="120" w:after="120"/>
              <w:rPr>
                <w:sz w:val="22"/>
                <w:szCs w:val="22"/>
              </w:rPr>
            </w:pPr>
            <w:r w:rsidRPr="00C912B5">
              <w:rPr>
                <w:sz w:val="22"/>
                <w:szCs w:val="22"/>
              </w:rPr>
              <w:lastRenderedPageBreak/>
              <w:t>Biodiverse meadowland maintained (total hectares)</w:t>
            </w:r>
            <w:r w:rsidR="00462AD4" w:rsidRPr="00C912B5">
              <w:rPr>
                <w:sz w:val="22"/>
                <w:szCs w:val="22"/>
              </w:rPr>
              <w:t xml:space="preserve"> </w:t>
            </w:r>
            <w:r w:rsidRPr="00C912B5">
              <w:rPr>
                <w:sz w:val="22"/>
                <w:szCs w:val="22"/>
              </w:rPr>
              <w:t xml:space="preserve">Target 195 hectares </w:t>
            </w:r>
          </w:p>
          <w:p w14:paraId="715DE765" w14:textId="6C62754C" w:rsidR="00E90F9C" w:rsidRPr="00C912B5" w:rsidRDefault="00E90F9C" w:rsidP="00C912B5">
            <w:pPr>
              <w:spacing w:before="120" w:after="120"/>
              <w:rPr>
                <w:sz w:val="22"/>
                <w:szCs w:val="22"/>
              </w:rPr>
            </w:pPr>
            <w:r w:rsidRPr="00C912B5">
              <w:rPr>
                <w:sz w:val="22"/>
                <w:szCs w:val="22"/>
              </w:rPr>
              <w:t>N</w:t>
            </w:r>
            <w:r w:rsidR="009A23B6" w:rsidRPr="00C912B5">
              <w:rPr>
                <w:sz w:val="22"/>
                <w:szCs w:val="22"/>
              </w:rPr>
              <w:t>umber</w:t>
            </w:r>
            <w:r w:rsidRPr="00C912B5">
              <w:rPr>
                <w:sz w:val="22"/>
                <w:szCs w:val="22"/>
              </w:rPr>
              <w:t xml:space="preserve"> of new recreational facilities (e.g. </w:t>
            </w:r>
            <w:proofErr w:type="spellStart"/>
            <w:r w:rsidRPr="00C912B5">
              <w:rPr>
                <w:sz w:val="22"/>
                <w:szCs w:val="22"/>
              </w:rPr>
              <w:t>playspaces</w:t>
            </w:r>
            <w:proofErr w:type="spellEnd"/>
            <w:r w:rsidRPr="00C912B5">
              <w:rPr>
                <w:sz w:val="22"/>
                <w:szCs w:val="22"/>
              </w:rPr>
              <w:t xml:space="preserve">, </w:t>
            </w:r>
            <w:proofErr w:type="spellStart"/>
            <w:r w:rsidRPr="00C912B5">
              <w:rPr>
                <w:sz w:val="22"/>
                <w:szCs w:val="22"/>
              </w:rPr>
              <w:t>teenspaces</w:t>
            </w:r>
            <w:proofErr w:type="spellEnd"/>
            <w:r w:rsidRPr="00C912B5">
              <w:rPr>
                <w:sz w:val="22"/>
                <w:szCs w:val="22"/>
              </w:rPr>
              <w:t>, pitches etc) Target 16</w:t>
            </w:r>
          </w:p>
          <w:p w14:paraId="4F3A8D36" w14:textId="1714415C" w:rsidR="00E90F9C" w:rsidRPr="00C912B5" w:rsidRDefault="00E90F9C" w:rsidP="00C912B5">
            <w:pPr>
              <w:spacing w:before="120" w:after="120"/>
              <w:rPr>
                <w:sz w:val="22"/>
                <w:szCs w:val="22"/>
              </w:rPr>
            </w:pPr>
            <w:r w:rsidRPr="00C912B5">
              <w:rPr>
                <w:sz w:val="22"/>
                <w:szCs w:val="22"/>
              </w:rPr>
              <w:t xml:space="preserve">Provision of walking and cycling routes in parks/open spaces (linear metres) Target - </w:t>
            </w:r>
            <w:r w:rsidRPr="00C912B5">
              <w:rPr>
                <w:sz w:val="22"/>
                <w:szCs w:val="22"/>
              </w:rPr>
              <w:lastRenderedPageBreak/>
              <w:t>5,000 additional linear metres</w:t>
            </w:r>
          </w:p>
          <w:p w14:paraId="06D0C984" w14:textId="77777777" w:rsidR="00623A9B" w:rsidRPr="00C912B5" w:rsidRDefault="00623A9B" w:rsidP="00C912B5">
            <w:pPr>
              <w:spacing w:before="120" w:after="120"/>
              <w:rPr>
                <w:sz w:val="22"/>
                <w:szCs w:val="22"/>
              </w:rPr>
            </w:pPr>
          </w:p>
        </w:tc>
        <w:tc>
          <w:tcPr>
            <w:tcW w:w="1250" w:type="pct"/>
          </w:tcPr>
          <w:p w14:paraId="501E608A" w14:textId="367F5D72" w:rsidR="00E536B1" w:rsidRPr="00C912B5" w:rsidRDefault="00E536B1" w:rsidP="00C912B5">
            <w:pPr>
              <w:spacing w:before="120" w:after="120"/>
              <w:rPr>
                <w:sz w:val="22"/>
                <w:szCs w:val="22"/>
              </w:rPr>
            </w:pPr>
            <w:r w:rsidRPr="00C912B5">
              <w:rPr>
                <w:sz w:val="22"/>
                <w:szCs w:val="22"/>
              </w:rPr>
              <w:lastRenderedPageBreak/>
              <w:t>Climate Leadership - Protect and enhance our Green Infrastructure and</w:t>
            </w:r>
            <w:r w:rsidR="00462AD4" w:rsidRPr="00C912B5">
              <w:rPr>
                <w:sz w:val="22"/>
                <w:szCs w:val="22"/>
              </w:rPr>
              <w:t xml:space="preserve"> </w:t>
            </w:r>
            <w:r w:rsidRPr="00C912B5">
              <w:rPr>
                <w:sz w:val="22"/>
                <w:szCs w:val="22"/>
              </w:rPr>
              <w:t>Biodiversity</w:t>
            </w:r>
          </w:p>
          <w:p w14:paraId="3D8E94B5" w14:textId="1A0C0099" w:rsidR="00E536B1" w:rsidRPr="00C912B5" w:rsidRDefault="00E536B1" w:rsidP="00C912B5">
            <w:pPr>
              <w:spacing w:before="120" w:after="120"/>
              <w:rPr>
                <w:sz w:val="22"/>
                <w:szCs w:val="22"/>
              </w:rPr>
            </w:pPr>
            <w:r w:rsidRPr="00C912B5">
              <w:rPr>
                <w:sz w:val="22"/>
                <w:szCs w:val="22"/>
              </w:rPr>
              <w:t>Promote sustainable and accessible transport</w:t>
            </w:r>
            <w:r w:rsidR="00462AD4" w:rsidRPr="00C912B5">
              <w:rPr>
                <w:sz w:val="22"/>
                <w:szCs w:val="22"/>
              </w:rPr>
              <w:t xml:space="preserve"> </w:t>
            </w:r>
            <w:r w:rsidRPr="00C912B5">
              <w:rPr>
                <w:sz w:val="22"/>
                <w:szCs w:val="22"/>
              </w:rPr>
              <w:t>initiatives and encourage a shift towards their use</w:t>
            </w:r>
          </w:p>
          <w:p w14:paraId="3D3CC79A" w14:textId="185D8D9D" w:rsidR="00623A9B" w:rsidRPr="00C912B5" w:rsidRDefault="00623A9B" w:rsidP="00C912B5">
            <w:pPr>
              <w:spacing w:before="120" w:after="120"/>
              <w:contextualSpacing/>
              <w:rPr>
                <w:sz w:val="22"/>
                <w:szCs w:val="22"/>
              </w:rPr>
            </w:pPr>
            <w:r w:rsidRPr="00C912B5">
              <w:rPr>
                <w:sz w:val="22"/>
                <w:szCs w:val="22"/>
              </w:rPr>
              <w:t>A Better Place</w:t>
            </w:r>
            <w:r w:rsidR="00E536B1" w:rsidRPr="00C912B5">
              <w:rPr>
                <w:sz w:val="22"/>
                <w:szCs w:val="22"/>
              </w:rPr>
              <w:t xml:space="preserve"> - Manage the county’s parks and open spaces to deliver</w:t>
            </w:r>
            <w:r w:rsidR="00462AD4" w:rsidRPr="00C912B5">
              <w:rPr>
                <w:sz w:val="22"/>
                <w:szCs w:val="22"/>
              </w:rPr>
              <w:t xml:space="preserve"> </w:t>
            </w:r>
            <w:r w:rsidR="00E536B1" w:rsidRPr="00C912B5">
              <w:rPr>
                <w:sz w:val="22"/>
                <w:szCs w:val="22"/>
              </w:rPr>
              <w:t xml:space="preserve">economic, environmental, and social benefits that cater </w:t>
            </w:r>
            <w:r w:rsidR="00E536B1" w:rsidRPr="00C912B5">
              <w:rPr>
                <w:sz w:val="22"/>
                <w:szCs w:val="22"/>
              </w:rPr>
              <w:lastRenderedPageBreak/>
              <w:t>to the full diversity of our communities</w:t>
            </w:r>
          </w:p>
        </w:tc>
        <w:tc>
          <w:tcPr>
            <w:tcW w:w="1250" w:type="pct"/>
          </w:tcPr>
          <w:p w14:paraId="7DC8D759" w14:textId="77777777" w:rsidR="00075074" w:rsidRPr="00956CFB" w:rsidRDefault="00075074" w:rsidP="00C912B5">
            <w:pPr>
              <w:spacing w:before="120" w:after="120"/>
              <w:ind w:left="262" w:hanging="262"/>
              <w:rPr>
                <w:sz w:val="22"/>
                <w:szCs w:val="22"/>
              </w:rPr>
            </w:pPr>
            <w:r w:rsidRPr="00C912B5">
              <w:rPr>
                <w:sz w:val="22"/>
                <w:szCs w:val="22"/>
              </w:rPr>
              <w:lastRenderedPageBreak/>
              <w:t xml:space="preserve">3 </w:t>
            </w:r>
            <w:r w:rsidRPr="00956CFB">
              <w:rPr>
                <w:sz w:val="22"/>
                <w:szCs w:val="22"/>
              </w:rPr>
              <w:t>Good health and well-being</w:t>
            </w:r>
          </w:p>
          <w:p w14:paraId="5049B646" w14:textId="77777777" w:rsidR="00075074" w:rsidRPr="00956CFB" w:rsidRDefault="00075074" w:rsidP="00C912B5">
            <w:pPr>
              <w:spacing w:before="120" w:after="120"/>
              <w:ind w:left="262" w:hanging="262"/>
              <w:rPr>
                <w:sz w:val="22"/>
                <w:szCs w:val="22"/>
              </w:rPr>
            </w:pPr>
            <w:r w:rsidRPr="00C912B5">
              <w:rPr>
                <w:sz w:val="22"/>
                <w:szCs w:val="22"/>
              </w:rPr>
              <w:t xml:space="preserve">5 </w:t>
            </w:r>
            <w:r w:rsidRPr="00956CFB">
              <w:rPr>
                <w:sz w:val="22"/>
                <w:szCs w:val="22"/>
              </w:rPr>
              <w:t>Gender equality</w:t>
            </w:r>
          </w:p>
          <w:p w14:paraId="36E28AC6" w14:textId="77777777" w:rsidR="00075074" w:rsidRPr="00956CFB" w:rsidRDefault="00075074" w:rsidP="00C912B5">
            <w:pPr>
              <w:spacing w:before="120" w:after="120"/>
              <w:ind w:left="262" w:hanging="262"/>
              <w:rPr>
                <w:sz w:val="22"/>
                <w:szCs w:val="22"/>
              </w:rPr>
            </w:pPr>
            <w:r w:rsidRPr="00C912B5">
              <w:rPr>
                <w:sz w:val="22"/>
                <w:szCs w:val="22"/>
              </w:rPr>
              <w:t xml:space="preserve">6 </w:t>
            </w:r>
            <w:r w:rsidRPr="00956CFB">
              <w:rPr>
                <w:sz w:val="22"/>
                <w:szCs w:val="22"/>
              </w:rPr>
              <w:t>Clean water and sanitation</w:t>
            </w:r>
          </w:p>
          <w:p w14:paraId="2BF2A4A0" w14:textId="77777777" w:rsidR="00075074" w:rsidRPr="00956CFB" w:rsidRDefault="00075074" w:rsidP="00C912B5">
            <w:pPr>
              <w:spacing w:before="120" w:after="120"/>
              <w:ind w:left="262" w:hanging="262"/>
              <w:rPr>
                <w:sz w:val="22"/>
                <w:szCs w:val="22"/>
              </w:rPr>
            </w:pPr>
            <w:r w:rsidRPr="00C912B5">
              <w:rPr>
                <w:sz w:val="22"/>
                <w:szCs w:val="22"/>
              </w:rPr>
              <w:t xml:space="preserve">7 </w:t>
            </w:r>
            <w:r w:rsidRPr="00956CFB">
              <w:rPr>
                <w:sz w:val="22"/>
                <w:szCs w:val="22"/>
              </w:rPr>
              <w:t>Affordable and clean energy</w:t>
            </w:r>
          </w:p>
          <w:p w14:paraId="6AA45824" w14:textId="77777777" w:rsidR="00075074" w:rsidRPr="00956CFB" w:rsidRDefault="00075074" w:rsidP="00C912B5">
            <w:pPr>
              <w:spacing w:before="120" w:after="120"/>
              <w:ind w:left="262" w:hanging="262"/>
              <w:rPr>
                <w:sz w:val="22"/>
                <w:szCs w:val="22"/>
              </w:rPr>
            </w:pPr>
            <w:r w:rsidRPr="00C912B5">
              <w:rPr>
                <w:sz w:val="22"/>
                <w:szCs w:val="22"/>
              </w:rPr>
              <w:t xml:space="preserve">9 </w:t>
            </w:r>
            <w:r w:rsidRPr="00956CFB">
              <w:rPr>
                <w:sz w:val="22"/>
                <w:szCs w:val="22"/>
              </w:rPr>
              <w:t>Industry, innovation and infrastructure</w:t>
            </w:r>
          </w:p>
          <w:p w14:paraId="5FAC3408" w14:textId="77777777" w:rsidR="00075074" w:rsidRPr="00956CFB" w:rsidRDefault="00075074" w:rsidP="00C912B5">
            <w:pPr>
              <w:spacing w:before="120" w:after="120"/>
              <w:ind w:left="262" w:hanging="262"/>
              <w:rPr>
                <w:sz w:val="22"/>
                <w:szCs w:val="22"/>
              </w:rPr>
            </w:pPr>
            <w:r w:rsidRPr="00C912B5">
              <w:rPr>
                <w:sz w:val="22"/>
                <w:szCs w:val="22"/>
              </w:rPr>
              <w:t xml:space="preserve">11 </w:t>
            </w:r>
            <w:r w:rsidRPr="00956CFB">
              <w:rPr>
                <w:sz w:val="22"/>
                <w:szCs w:val="22"/>
              </w:rPr>
              <w:t>Sustainable cities and communities</w:t>
            </w:r>
          </w:p>
          <w:p w14:paraId="6C54F850" w14:textId="77777777" w:rsidR="00075074" w:rsidRPr="00956CFB" w:rsidRDefault="00075074" w:rsidP="00C912B5">
            <w:pPr>
              <w:spacing w:before="120" w:after="120"/>
              <w:ind w:left="262" w:hanging="262"/>
              <w:rPr>
                <w:sz w:val="22"/>
                <w:szCs w:val="22"/>
              </w:rPr>
            </w:pPr>
            <w:r w:rsidRPr="00C912B5">
              <w:rPr>
                <w:sz w:val="22"/>
                <w:szCs w:val="22"/>
              </w:rPr>
              <w:lastRenderedPageBreak/>
              <w:t xml:space="preserve">12 </w:t>
            </w:r>
            <w:r w:rsidRPr="00956CFB">
              <w:rPr>
                <w:sz w:val="22"/>
                <w:szCs w:val="22"/>
              </w:rPr>
              <w:t>Responsible consumption and production</w:t>
            </w:r>
          </w:p>
          <w:p w14:paraId="12C6F400" w14:textId="77777777" w:rsidR="00075074" w:rsidRPr="00956CFB" w:rsidRDefault="00075074" w:rsidP="00C912B5">
            <w:pPr>
              <w:spacing w:before="120" w:after="120"/>
              <w:ind w:left="262" w:hanging="262"/>
              <w:rPr>
                <w:sz w:val="22"/>
                <w:szCs w:val="22"/>
              </w:rPr>
            </w:pPr>
            <w:r w:rsidRPr="00C912B5">
              <w:rPr>
                <w:sz w:val="22"/>
                <w:szCs w:val="22"/>
              </w:rPr>
              <w:t xml:space="preserve">13 </w:t>
            </w:r>
            <w:r w:rsidRPr="00956CFB">
              <w:rPr>
                <w:sz w:val="22"/>
                <w:szCs w:val="22"/>
              </w:rPr>
              <w:t>Climate action</w:t>
            </w:r>
          </w:p>
          <w:p w14:paraId="7E76ABAD" w14:textId="77777777" w:rsidR="00075074" w:rsidRPr="00956CFB" w:rsidRDefault="00075074" w:rsidP="00C912B5">
            <w:pPr>
              <w:spacing w:before="120" w:after="120"/>
              <w:ind w:left="262" w:hanging="262"/>
              <w:rPr>
                <w:sz w:val="22"/>
                <w:szCs w:val="22"/>
              </w:rPr>
            </w:pPr>
            <w:r w:rsidRPr="00C912B5">
              <w:rPr>
                <w:sz w:val="22"/>
                <w:szCs w:val="22"/>
              </w:rPr>
              <w:t xml:space="preserve">15 </w:t>
            </w:r>
            <w:r w:rsidRPr="00956CFB">
              <w:rPr>
                <w:sz w:val="22"/>
                <w:szCs w:val="22"/>
              </w:rPr>
              <w:t>Life on land</w:t>
            </w:r>
          </w:p>
          <w:p w14:paraId="5FC23214" w14:textId="65624CEE" w:rsidR="00075074" w:rsidRPr="00C912B5" w:rsidRDefault="00075074" w:rsidP="00C912B5">
            <w:pPr>
              <w:spacing w:before="120" w:after="120"/>
              <w:ind w:left="262" w:hanging="262"/>
              <w:rPr>
                <w:b/>
                <w:bCs/>
                <w:sz w:val="22"/>
                <w:szCs w:val="22"/>
              </w:rPr>
            </w:pPr>
            <w:r w:rsidRPr="00C912B5">
              <w:rPr>
                <w:sz w:val="22"/>
                <w:szCs w:val="22"/>
              </w:rPr>
              <w:t xml:space="preserve">16 </w:t>
            </w:r>
            <w:r w:rsidRPr="00956CFB">
              <w:rPr>
                <w:sz w:val="22"/>
                <w:szCs w:val="22"/>
              </w:rPr>
              <w:t>Peace, justice and strong institutions</w:t>
            </w:r>
          </w:p>
        </w:tc>
      </w:tr>
      <w:tr w:rsidR="00623A9B" w:rsidRPr="00C912B5" w14:paraId="5CC319DF" w14:textId="77777777" w:rsidTr="00E67F79">
        <w:trPr>
          <w:trHeight w:val="697"/>
        </w:trPr>
        <w:tc>
          <w:tcPr>
            <w:tcW w:w="1250" w:type="pct"/>
          </w:tcPr>
          <w:p w14:paraId="2697128B" w14:textId="77777777" w:rsidR="00623A9B" w:rsidRPr="00C912B5" w:rsidRDefault="00623A9B" w:rsidP="00C912B5">
            <w:pPr>
              <w:spacing w:before="120" w:after="120"/>
              <w:rPr>
                <w:sz w:val="22"/>
                <w:szCs w:val="22"/>
              </w:rPr>
            </w:pPr>
            <w:r w:rsidRPr="00C912B5">
              <w:rPr>
                <w:sz w:val="22"/>
                <w:szCs w:val="22"/>
              </w:rPr>
              <w:lastRenderedPageBreak/>
              <w:t>Deliver Public Realm, Parks &amp; Recreation Capital Programme</w:t>
            </w:r>
          </w:p>
          <w:p w14:paraId="0CAF2070" w14:textId="77777777" w:rsidR="00623A9B" w:rsidRPr="00C912B5" w:rsidRDefault="00623A9B" w:rsidP="00C912B5">
            <w:pPr>
              <w:spacing w:before="120" w:after="120"/>
              <w:rPr>
                <w:sz w:val="22"/>
                <w:szCs w:val="22"/>
              </w:rPr>
            </w:pPr>
            <w:r w:rsidRPr="00C912B5">
              <w:rPr>
                <w:sz w:val="22"/>
                <w:szCs w:val="22"/>
              </w:rPr>
              <w:t xml:space="preserve">Deliver Sports Pitch Strategy &amp; support sports clubs </w:t>
            </w:r>
          </w:p>
          <w:p w14:paraId="357C162C" w14:textId="77777777" w:rsidR="00623A9B" w:rsidRPr="00C912B5" w:rsidRDefault="00623A9B" w:rsidP="00C912B5">
            <w:pPr>
              <w:spacing w:before="120" w:after="120"/>
              <w:rPr>
                <w:sz w:val="22"/>
                <w:szCs w:val="22"/>
              </w:rPr>
            </w:pPr>
            <w:r w:rsidRPr="00C912B5">
              <w:rPr>
                <w:sz w:val="22"/>
                <w:szCs w:val="22"/>
              </w:rPr>
              <w:t>Deliver a signage and branding plan for parks and open spaces</w:t>
            </w:r>
          </w:p>
          <w:p w14:paraId="746B5346" w14:textId="77777777" w:rsidR="00623A9B" w:rsidRPr="00C912B5" w:rsidRDefault="00623A9B" w:rsidP="00C912B5">
            <w:pPr>
              <w:spacing w:before="120" w:after="120"/>
              <w:rPr>
                <w:sz w:val="22"/>
                <w:szCs w:val="22"/>
              </w:rPr>
            </w:pPr>
            <w:r w:rsidRPr="00C912B5">
              <w:rPr>
                <w:sz w:val="22"/>
                <w:szCs w:val="22"/>
              </w:rPr>
              <w:t>Support Tourism projects</w:t>
            </w:r>
          </w:p>
          <w:p w14:paraId="54669499" w14:textId="77777777" w:rsidR="00623A9B" w:rsidRPr="00C912B5" w:rsidRDefault="00623A9B" w:rsidP="00C912B5">
            <w:pPr>
              <w:spacing w:before="120" w:after="120"/>
              <w:rPr>
                <w:sz w:val="22"/>
                <w:szCs w:val="22"/>
                <w:lang w:val="en-GB"/>
              </w:rPr>
            </w:pPr>
            <w:r w:rsidRPr="00C912B5">
              <w:rPr>
                <w:sz w:val="22"/>
                <w:szCs w:val="22"/>
                <w:lang w:val="en-GB"/>
              </w:rPr>
              <w:t>Deliver Litter Management Plan</w:t>
            </w:r>
          </w:p>
          <w:p w14:paraId="7E5F8845" w14:textId="77777777" w:rsidR="00623A9B" w:rsidRPr="00C912B5" w:rsidRDefault="00623A9B" w:rsidP="00C912B5">
            <w:pPr>
              <w:tabs>
                <w:tab w:val="left" w:pos="720"/>
              </w:tabs>
              <w:spacing w:before="120" w:after="120"/>
              <w:rPr>
                <w:sz w:val="22"/>
                <w:szCs w:val="22"/>
              </w:rPr>
            </w:pPr>
            <w:r w:rsidRPr="00C912B5">
              <w:rPr>
                <w:sz w:val="22"/>
                <w:szCs w:val="22"/>
              </w:rPr>
              <w:t>Deliver street cleaning services and distributor roads landscaping programme</w:t>
            </w:r>
          </w:p>
          <w:p w14:paraId="31FBC557" w14:textId="77777777" w:rsidR="00623A9B" w:rsidRPr="00C912B5" w:rsidRDefault="00623A9B" w:rsidP="00C912B5">
            <w:pPr>
              <w:tabs>
                <w:tab w:val="left" w:pos="720"/>
              </w:tabs>
              <w:spacing w:before="120" w:after="120"/>
              <w:rPr>
                <w:sz w:val="22"/>
                <w:szCs w:val="22"/>
              </w:rPr>
            </w:pPr>
            <w:r w:rsidRPr="00C912B5">
              <w:rPr>
                <w:sz w:val="22"/>
                <w:szCs w:val="22"/>
              </w:rPr>
              <w:t>Deliver a Circular Economy Programme/Tidy Towns and Social Credits Schemes</w:t>
            </w:r>
          </w:p>
          <w:p w14:paraId="22CE6144" w14:textId="77777777" w:rsidR="00623A9B" w:rsidRPr="00C912B5" w:rsidRDefault="00623A9B" w:rsidP="00C912B5">
            <w:pPr>
              <w:spacing w:before="120" w:after="120"/>
              <w:rPr>
                <w:sz w:val="22"/>
                <w:szCs w:val="22"/>
              </w:rPr>
            </w:pPr>
          </w:p>
        </w:tc>
        <w:tc>
          <w:tcPr>
            <w:tcW w:w="1250" w:type="pct"/>
          </w:tcPr>
          <w:p w14:paraId="4B5C6033" w14:textId="680B4309" w:rsidR="00CC4A80" w:rsidRPr="00C912B5" w:rsidRDefault="00CC4A80" w:rsidP="00C912B5">
            <w:pPr>
              <w:spacing w:before="120" w:after="120"/>
              <w:rPr>
                <w:sz w:val="22"/>
                <w:szCs w:val="22"/>
              </w:rPr>
            </w:pPr>
            <w:r w:rsidRPr="00C912B5">
              <w:rPr>
                <w:sz w:val="22"/>
                <w:szCs w:val="22"/>
              </w:rPr>
              <w:t>Percentage of schools that currently hold and have renewed their green flag status. Target 30.87%</w:t>
            </w:r>
          </w:p>
          <w:p w14:paraId="667DD3EC" w14:textId="7F20AF1A" w:rsidR="00CC4A80" w:rsidRPr="00C912B5" w:rsidRDefault="00CC4A80" w:rsidP="00C912B5">
            <w:pPr>
              <w:spacing w:before="120" w:after="120"/>
              <w:rPr>
                <w:sz w:val="22"/>
                <w:szCs w:val="22"/>
              </w:rPr>
            </w:pPr>
            <w:r w:rsidRPr="00C912B5">
              <w:rPr>
                <w:sz w:val="22"/>
                <w:szCs w:val="22"/>
              </w:rPr>
              <w:t>Grass Cut (Hectares) Target - 7,50</w:t>
            </w:r>
            <w:r w:rsidR="00FE0C95" w:rsidRPr="00C912B5">
              <w:rPr>
                <w:sz w:val="22"/>
                <w:szCs w:val="22"/>
              </w:rPr>
              <w:t>0</w:t>
            </w:r>
          </w:p>
          <w:p w14:paraId="0437E8C5" w14:textId="6AAFD8A8" w:rsidR="00CC4A80" w:rsidRPr="00C912B5" w:rsidRDefault="00CC4A80" w:rsidP="00C912B5">
            <w:pPr>
              <w:spacing w:before="120" w:after="120"/>
              <w:rPr>
                <w:sz w:val="22"/>
                <w:szCs w:val="22"/>
              </w:rPr>
            </w:pPr>
            <w:r w:rsidRPr="00C912B5">
              <w:rPr>
                <w:sz w:val="22"/>
                <w:szCs w:val="22"/>
              </w:rPr>
              <w:t>Trees pruned</w:t>
            </w:r>
            <w:r w:rsidR="00462AD4" w:rsidRPr="00C912B5">
              <w:rPr>
                <w:sz w:val="22"/>
                <w:szCs w:val="22"/>
              </w:rPr>
              <w:t xml:space="preserve"> </w:t>
            </w:r>
            <w:r w:rsidRPr="00C912B5">
              <w:rPr>
                <w:sz w:val="22"/>
                <w:szCs w:val="22"/>
              </w:rPr>
              <w:t>Target - 10,000</w:t>
            </w:r>
          </w:p>
          <w:p w14:paraId="6FE96D7C" w14:textId="38EA5C55" w:rsidR="00CC4A80" w:rsidRPr="00C912B5" w:rsidRDefault="00CC4A80" w:rsidP="00C912B5">
            <w:pPr>
              <w:spacing w:before="120" w:after="120"/>
              <w:rPr>
                <w:sz w:val="22"/>
                <w:szCs w:val="22"/>
              </w:rPr>
            </w:pPr>
            <w:r w:rsidRPr="00C912B5">
              <w:rPr>
                <w:sz w:val="22"/>
                <w:szCs w:val="22"/>
              </w:rPr>
              <w:t>Trees planted Target – 3,500</w:t>
            </w:r>
          </w:p>
          <w:p w14:paraId="691A166B" w14:textId="409D2590" w:rsidR="00CC4A80" w:rsidRPr="00C912B5" w:rsidRDefault="00CC4A80" w:rsidP="00C912B5">
            <w:pPr>
              <w:spacing w:before="120" w:after="120"/>
              <w:rPr>
                <w:sz w:val="22"/>
                <w:szCs w:val="22"/>
              </w:rPr>
            </w:pPr>
            <w:r w:rsidRPr="00C912B5">
              <w:rPr>
                <w:sz w:val="22"/>
                <w:szCs w:val="22"/>
              </w:rPr>
              <w:t>Climate &amp; Environmental Public Awareness sessions</w:t>
            </w:r>
            <w:r w:rsidR="00462AD4" w:rsidRPr="00C912B5">
              <w:rPr>
                <w:sz w:val="22"/>
                <w:szCs w:val="22"/>
              </w:rPr>
              <w:t xml:space="preserve"> </w:t>
            </w:r>
            <w:r w:rsidRPr="00C912B5">
              <w:rPr>
                <w:sz w:val="22"/>
                <w:szCs w:val="22"/>
              </w:rPr>
              <w:t xml:space="preserve">Target </w:t>
            </w:r>
            <w:r w:rsidR="00675146" w:rsidRPr="00C912B5">
              <w:rPr>
                <w:sz w:val="22"/>
                <w:szCs w:val="22"/>
              </w:rPr>
              <w:t xml:space="preserve">(No): </w:t>
            </w:r>
            <w:r w:rsidRPr="00C912B5">
              <w:rPr>
                <w:sz w:val="22"/>
                <w:szCs w:val="22"/>
              </w:rPr>
              <w:t>480</w:t>
            </w:r>
            <w:r w:rsidR="00675146" w:rsidRPr="00C912B5">
              <w:rPr>
                <w:sz w:val="22"/>
                <w:szCs w:val="22"/>
              </w:rPr>
              <w:t xml:space="preserve"> </w:t>
            </w:r>
          </w:p>
          <w:p w14:paraId="28DB0820" w14:textId="5AEF95A3" w:rsidR="00CC4A80" w:rsidRPr="00C912B5" w:rsidRDefault="00CC4A80" w:rsidP="00C912B5">
            <w:pPr>
              <w:spacing w:before="120" w:after="120"/>
              <w:rPr>
                <w:sz w:val="22"/>
                <w:szCs w:val="22"/>
              </w:rPr>
            </w:pPr>
            <w:r w:rsidRPr="00C912B5">
              <w:rPr>
                <w:sz w:val="22"/>
                <w:szCs w:val="22"/>
              </w:rPr>
              <w:t>Plastic bottles saved through use of drinking water fountains Target</w:t>
            </w:r>
            <w:r w:rsidR="00675146" w:rsidRPr="00C912B5">
              <w:rPr>
                <w:sz w:val="22"/>
                <w:szCs w:val="22"/>
              </w:rPr>
              <w:t xml:space="preserve"> (No.)</w:t>
            </w:r>
            <w:r w:rsidRPr="00C912B5">
              <w:rPr>
                <w:sz w:val="22"/>
                <w:szCs w:val="22"/>
              </w:rPr>
              <w:t xml:space="preserve"> 100,000 saved per year</w:t>
            </w:r>
          </w:p>
          <w:p w14:paraId="79E67CFF" w14:textId="77777777" w:rsidR="00623A9B" w:rsidRPr="00C912B5" w:rsidRDefault="00623A9B" w:rsidP="00C912B5">
            <w:pPr>
              <w:pStyle w:val="ListParagraph"/>
              <w:spacing w:before="120" w:after="120"/>
              <w:ind w:left="385"/>
              <w:rPr>
                <w:sz w:val="22"/>
                <w:szCs w:val="22"/>
              </w:rPr>
            </w:pPr>
          </w:p>
        </w:tc>
        <w:tc>
          <w:tcPr>
            <w:tcW w:w="1250" w:type="pct"/>
          </w:tcPr>
          <w:p w14:paraId="1A5631AF" w14:textId="35A042D7" w:rsidR="00623A9B" w:rsidRPr="00C912B5" w:rsidRDefault="00623A9B" w:rsidP="00C912B5">
            <w:pPr>
              <w:spacing w:before="120" w:after="120"/>
              <w:rPr>
                <w:sz w:val="22"/>
                <w:szCs w:val="22"/>
              </w:rPr>
            </w:pPr>
            <w:r w:rsidRPr="00C912B5">
              <w:rPr>
                <w:sz w:val="22"/>
                <w:szCs w:val="22"/>
              </w:rPr>
              <w:t>A Better Place</w:t>
            </w:r>
            <w:r w:rsidR="0059022D" w:rsidRPr="00C912B5">
              <w:rPr>
                <w:sz w:val="22"/>
                <w:szCs w:val="22"/>
              </w:rPr>
              <w:t xml:space="preserve"> - Manage the county’s parks and open spaces to deliver</w:t>
            </w:r>
            <w:r w:rsidR="00462AD4" w:rsidRPr="00C912B5">
              <w:rPr>
                <w:sz w:val="22"/>
                <w:szCs w:val="22"/>
              </w:rPr>
              <w:t xml:space="preserve"> </w:t>
            </w:r>
            <w:r w:rsidR="0059022D" w:rsidRPr="00C912B5">
              <w:rPr>
                <w:sz w:val="22"/>
                <w:szCs w:val="22"/>
              </w:rPr>
              <w:t>economic, environmental, and social benefits that</w:t>
            </w:r>
            <w:r w:rsidR="00462AD4" w:rsidRPr="00C912B5">
              <w:rPr>
                <w:sz w:val="22"/>
                <w:szCs w:val="22"/>
              </w:rPr>
              <w:t xml:space="preserve"> </w:t>
            </w:r>
            <w:r w:rsidR="0059022D" w:rsidRPr="00C912B5">
              <w:rPr>
                <w:sz w:val="22"/>
                <w:szCs w:val="22"/>
              </w:rPr>
              <w:t>cater to the full diversity of our communities</w:t>
            </w:r>
          </w:p>
          <w:p w14:paraId="7AF976E7" w14:textId="653402E7" w:rsidR="00C77A53" w:rsidRPr="00C912B5" w:rsidRDefault="002F5289" w:rsidP="00C912B5">
            <w:pPr>
              <w:spacing w:before="120" w:after="120"/>
              <w:rPr>
                <w:sz w:val="22"/>
                <w:szCs w:val="22"/>
              </w:rPr>
            </w:pPr>
            <w:r w:rsidRPr="00C912B5">
              <w:rPr>
                <w:rFonts w:cs="Arial"/>
                <w:bCs/>
                <w:sz w:val="22"/>
                <w:szCs w:val="22"/>
              </w:rPr>
              <w:t xml:space="preserve">People First - </w:t>
            </w:r>
            <w:r w:rsidRPr="00C912B5">
              <w:rPr>
                <w:sz w:val="22"/>
                <w:szCs w:val="22"/>
              </w:rPr>
              <w:t>Operate as a seamless and integrated organisation, with a unified</w:t>
            </w:r>
            <w:r w:rsidR="00462AD4" w:rsidRPr="00C912B5">
              <w:rPr>
                <w:sz w:val="22"/>
                <w:szCs w:val="22"/>
              </w:rPr>
              <w:t xml:space="preserve"> </w:t>
            </w:r>
            <w:r w:rsidRPr="00C912B5">
              <w:rPr>
                <w:sz w:val="22"/>
                <w:szCs w:val="22"/>
              </w:rPr>
              <w:t>purpose, harmonised efforts and common ambition dedicated to</w:t>
            </w:r>
            <w:r w:rsidR="00462AD4" w:rsidRPr="00C912B5">
              <w:rPr>
                <w:sz w:val="22"/>
                <w:szCs w:val="22"/>
              </w:rPr>
              <w:t xml:space="preserve"> </w:t>
            </w:r>
            <w:r w:rsidRPr="00C912B5">
              <w:rPr>
                <w:sz w:val="22"/>
                <w:szCs w:val="22"/>
              </w:rPr>
              <w:t>providing exemplary services and outcomes for all customers and service users</w:t>
            </w:r>
          </w:p>
          <w:p w14:paraId="77BCC18A" w14:textId="4E8DBA96" w:rsidR="00623A9B" w:rsidRPr="00C912B5" w:rsidRDefault="00C77A53" w:rsidP="00C912B5">
            <w:pPr>
              <w:spacing w:before="120" w:after="120"/>
              <w:rPr>
                <w:sz w:val="22"/>
                <w:szCs w:val="22"/>
              </w:rPr>
            </w:pPr>
            <w:r w:rsidRPr="00C912B5">
              <w:rPr>
                <w:sz w:val="22"/>
                <w:szCs w:val="22"/>
              </w:rPr>
              <w:t>A Thriving Economy - Realise South Dublin’s potential through the development</w:t>
            </w:r>
            <w:r w:rsidR="00462AD4" w:rsidRPr="00C912B5">
              <w:rPr>
                <w:sz w:val="22"/>
                <w:szCs w:val="22"/>
              </w:rPr>
              <w:t xml:space="preserve"> </w:t>
            </w:r>
            <w:r w:rsidRPr="00C912B5">
              <w:rPr>
                <w:sz w:val="22"/>
                <w:szCs w:val="22"/>
              </w:rPr>
              <w:t>of visitor attractions and its tourism brand, enhancing visitor</w:t>
            </w:r>
            <w:r w:rsidR="00462AD4" w:rsidRPr="00C912B5">
              <w:rPr>
                <w:sz w:val="22"/>
                <w:szCs w:val="22"/>
              </w:rPr>
              <w:t xml:space="preserve"> </w:t>
            </w:r>
            <w:r w:rsidRPr="00C912B5">
              <w:rPr>
                <w:sz w:val="22"/>
                <w:szCs w:val="22"/>
              </w:rPr>
              <w:t>experiences and building tourism partnerships</w:t>
            </w:r>
          </w:p>
        </w:tc>
        <w:tc>
          <w:tcPr>
            <w:tcW w:w="1250" w:type="pct"/>
          </w:tcPr>
          <w:p w14:paraId="6E3F0B72" w14:textId="77777777" w:rsidR="00075074" w:rsidRPr="00956CFB" w:rsidRDefault="00075074" w:rsidP="00C912B5">
            <w:pPr>
              <w:spacing w:before="120" w:after="120"/>
              <w:ind w:left="262" w:hanging="262"/>
              <w:rPr>
                <w:sz w:val="22"/>
                <w:szCs w:val="22"/>
              </w:rPr>
            </w:pPr>
            <w:r w:rsidRPr="00C912B5">
              <w:rPr>
                <w:sz w:val="22"/>
                <w:szCs w:val="22"/>
              </w:rPr>
              <w:t xml:space="preserve">3 </w:t>
            </w:r>
            <w:r w:rsidRPr="00956CFB">
              <w:rPr>
                <w:sz w:val="22"/>
                <w:szCs w:val="22"/>
              </w:rPr>
              <w:t>Good health and well-being</w:t>
            </w:r>
          </w:p>
          <w:p w14:paraId="3C83DB13" w14:textId="77777777" w:rsidR="00075074" w:rsidRPr="00956CFB" w:rsidRDefault="00075074" w:rsidP="00C912B5">
            <w:pPr>
              <w:spacing w:before="120" w:after="120"/>
              <w:ind w:left="262" w:hanging="262"/>
              <w:rPr>
                <w:sz w:val="22"/>
                <w:szCs w:val="22"/>
              </w:rPr>
            </w:pPr>
            <w:r w:rsidRPr="00C912B5">
              <w:rPr>
                <w:sz w:val="22"/>
                <w:szCs w:val="22"/>
              </w:rPr>
              <w:t xml:space="preserve">5 </w:t>
            </w:r>
            <w:r w:rsidRPr="00956CFB">
              <w:rPr>
                <w:sz w:val="22"/>
                <w:szCs w:val="22"/>
              </w:rPr>
              <w:t>Gender equality</w:t>
            </w:r>
          </w:p>
          <w:p w14:paraId="297831C9" w14:textId="77777777" w:rsidR="00075074" w:rsidRPr="00956CFB" w:rsidRDefault="00075074" w:rsidP="00C912B5">
            <w:pPr>
              <w:spacing w:before="120" w:after="120"/>
              <w:ind w:left="262" w:hanging="262"/>
              <w:rPr>
                <w:sz w:val="22"/>
                <w:szCs w:val="22"/>
              </w:rPr>
            </w:pPr>
            <w:r w:rsidRPr="00C912B5">
              <w:rPr>
                <w:sz w:val="22"/>
                <w:szCs w:val="22"/>
              </w:rPr>
              <w:t xml:space="preserve">6 </w:t>
            </w:r>
            <w:r w:rsidRPr="00956CFB">
              <w:rPr>
                <w:sz w:val="22"/>
                <w:szCs w:val="22"/>
              </w:rPr>
              <w:t>Clean water and sanitation</w:t>
            </w:r>
          </w:p>
          <w:p w14:paraId="031AA33F" w14:textId="77777777" w:rsidR="00075074" w:rsidRPr="00956CFB" w:rsidRDefault="00075074" w:rsidP="00C912B5">
            <w:pPr>
              <w:spacing w:before="120" w:after="120"/>
              <w:ind w:left="262" w:hanging="262"/>
              <w:rPr>
                <w:sz w:val="22"/>
                <w:szCs w:val="22"/>
              </w:rPr>
            </w:pPr>
            <w:r w:rsidRPr="00C912B5">
              <w:rPr>
                <w:sz w:val="22"/>
                <w:szCs w:val="22"/>
              </w:rPr>
              <w:t xml:space="preserve">7 </w:t>
            </w:r>
            <w:r w:rsidRPr="00956CFB">
              <w:rPr>
                <w:sz w:val="22"/>
                <w:szCs w:val="22"/>
              </w:rPr>
              <w:t>Affordable and clean energy</w:t>
            </w:r>
          </w:p>
          <w:p w14:paraId="71FE391F" w14:textId="77777777" w:rsidR="00075074" w:rsidRPr="00956CFB" w:rsidRDefault="00075074" w:rsidP="00C912B5">
            <w:pPr>
              <w:spacing w:before="120" w:after="120"/>
              <w:ind w:left="262" w:hanging="262"/>
              <w:rPr>
                <w:sz w:val="22"/>
                <w:szCs w:val="22"/>
              </w:rPr>
            </w:pPr>
            <w:r w:rsidRPr="00C912B5">
              <w:rPr>
                <w:sz w:val="22"/>
                <w:szCs w:val="22"/>
              </w:rPr>
              <w:t xml:space="preserve">9 </w:t>
            </w:r>
            <w:r w:rsidRPr="00956CFB">
              <w:rPr>
                <w:sz w:val="22"/>
                <w:szCs w:val="22"/>
              </w:rPr>
              <w:t>Industry, innovation and infrastructure</w:t>
            </w:r>
          </w:p>
          <w:p w14:paraId="45792734" w14:textId="77777777" w:rsidR="00075074" w:rsidRPr="00956CFB" w:rsidRDefault="00075074" w:rsidP="00C912B5">
            <w:pPr>
              <w:spacing w:before="120" w:after="120"/>
              <w:ind w:left="262" w:hanging="262"/>
              <w:rPr>
                <w:sz w:val="22"/>
                <w:szCs w:val="22"/>
              </w:rPr>
            </w:pPr>
            <w:r w:rsidRPr="00C912B5">
              <w:rPr>
                <w:sz w:val="22"/>
                <w:szCs w:val="22"/>
              </w:rPr>
              <w:t xml:space="preserve">11 </w:t>
            </w:r>
            <w:r w:rsidRPr="00956CFB">
              <w:rPr>
                <w:sz w:val="22"/>
                <w:szCs w:val="22"/>
              </w:rPr>
              <w:t>Sustainable cities and communities</w:t>
            </w:r>
          </w:p>
          <w:p w14:paraId="53E1CF34" w14:textId="77777777" w:rsidR="00075074" w:rsidRPr="00956CFB" w:rsidRDefault="00075074" w:rsidP="00C912B5">
            <w:pPr>
              <w:spacing w:before="120" w:after="120"/>
              <w:ind w:left="262" w:hanging="262"/>
              <w:rPr>
                <w:sz w:val="22"/>
                <w:szCs w:val="22"/>
              </w:rPr>
            </w:pPr>
            <w:r w:rsidRPr="00C912B5">
              <w:rPr>
                <w:sz w:val="22"/>
                <w:szCs w:val="22"/>
              </w:rPr>
              <w:t xml:space="preserve">12 </w:t>
            </w:r>
            <w:r w:rsidRPr="00956CFB">
              <w:rPr>
                <w:sz w:val="22"/>
                <w:szCs w:val="22"/>
              </w:rPr>
              <w:t>Responsible consumption and production</w:t>
            </w:r>
          </w:p>
          <w:p w14:paraId="18D6EB83" w14:textId="77777777" w:rsidR="00075074" w:rsidRPr="00956CFB" w:rsidRDefault="00075074" w:rsidP="00C912B5">
            <w:pPr>
              <w:spacing w:before="120" w:after="120"/>
              <w:ind w:left="262" w:hanging="262"/>
              <w:rPr>
                <w:sz w:val="22"/>
                <w:szCs w:val="22"/>
              </w:rPr>
            </w:pPr>
            <w:r w:rsidRPr="00C912B5">
              <w:rPr>
                <w:sz w:val="22"/>
                <w:szCs w:val="22"/>
              </w:rPr>
              <w:t xml:space="preserve">13 </w:t>
            </w:r>
            <w:r w:rsidRPr="00956CFB">
              <w:rPr>
                <w:sz w:val="22"/>
                <w:szCs w:val="22"/>
              </w:rPr>
              <w:t>Climate action</w:t>
            </w:r>
          </w:p>
          <w:p w14:paraId="47EB30D5" w14:textId="77777777" w:rsidR="00075074" w:rsidRPr="00956CFB" w:rsidRDefault="00075074" w:rsidP="00C912B5">
            <w:pPr>
              <w:spacing w:before="120" w:after="120"/>
              <w:ind w:left="262" w:hanging="262"/>
              <w:rPr>
                <w:sz w:val="22"/>
                <w:szCs w:val="22"/>
              </w:rPr>
            </w:pPr>
            <w:r w:rsidRPr="00C912B5">
              <w:rPr>
                <w:sz w:val="22"/>
                <w:szCs w:val="22"/>
              </w:rPr>
              <w:t xml:space="preserve">15 </w:t>
            </w:r>
            <w:r w:rsidRPr="00956CFB">
              <w:rPr>
                <w:sz w:val="22"/>
                <w:szCs w:val="22"/>
              </w:rPr>
              <w:t>Life on land</w:t>
            </w:r>
          </w:p>
          <w:p w14:paraId="24BD3FC9" w14:textId="77777777" w:rsidR="00075074" w:rsidRPr="00956CFB" w:rsidRDefault="00075074" w:rsidP="00C912B5">
            <w:pPr>
              <w:spacing w:before="120" w:after="120"/>
              <w:ind w:left="262" w:hanging="262"/>
              <w:rPr>
                <w:sz w:val="22"/>
                <w:szCs w:val="22"/>
              </w:rPr>
            </w:pPr>
            <w:r w:rsidRPr="00C912B5">
              <w:rPr>
                <w:sz w:val="22"/>
                <w:szCs w:val="22"/>
              </w:rPr>
              <w:t xml:space="preserve">16 </w:t>
            </w:r>
            <w:r w:rsidRPr="00956CFB">
              <w:rPr>
                <w:sz w:val="22"/>
                <w:szCs w:val="22"/>
              </w:rPr>
              <w:t>Peace, justice and strong institutions</w:t>
            </w:r>
          </w:p>
          <w:p w14:paraId="5292974C" w14:textId="77777777" w:rsidR="00075074" w:rsidRPr="00C912B5" w:rsidRDefault="00075074" w:rsidP="00C912B5">
            <w:pPr>
              <w:spacing w:before="120" w:after="120"/>
              <w:rPr>
                <w:b/>
                <w:bCs/>
                <w:sz w:val="22"/>
                <w:szCs w:val="22"/>
              </w:rPr>
            </w:pPr>
          </w:p>
        </w:tc>
      </w:tr>
      <w:tr w:rsidR="00623A9B" w:rsidRPr="00C912B5" w14:paraId="57D47941" w14:textId="77777777" w:rsidTr="00E67F79">
        <w:trPr>
          <w:trHeight w:val="697"/>
        </w:trPr>
        <w:tc>
          <w:tcPr>
            <w:tcW w:w="1250" w:type="pct"/>
          </w:tcPr>
          <w:p w14:paraId="43C462FE" w14:textId="77777777" w:rsidR="00623A9B" w:rsidRPr="00C912B5" w:rsidRDefault="00623A9B" w:rsidP="00C912B5">
            <w:pPr>
              <w:spacing w:before="120" w:after="120"/>
              <w:rPr>
                <w:sz w:val="22"/>
                <w:szCs w:val="22"/>
              </w:rPr>
            </w:pPr>
            <w:r w:rsidRPr="00C912B5">
              <w:rPr>
                <w:sz w:val="22"/>
                <w:szCs w:val="22"/>
                <w:lang w:val="en-GB"/>
              </w:rPr>
              <w:t>Deliver 2025 RMCEI Plan (Environmental Inspections Programme)</w:t>
            </w:r>
          </w:p>
          <w:p w14:paraId="60168216" w14:textId="77777777" w:rsidR="00623A9B" w:rsidRPr="00C912B5" w:rsidRDefault="00623A9B" w:rsidP="00C912B5">
            <w:pPr>
              <w:tabs>
                <w:tab w:val="left" w:pos="720"/>
              </w:tabs>
              <w:spacing w:before="120" w:after="120"/>
              <w:rPr>
                <w:sz w:val="22"/>
                <w:szCs w:val="22"/>
              </w:rPr>
            </w:pPr>
            <w:r w:rsidRPr="00C912B5">
              <w:rPr>
                <w:sz w:val="22"/>
                <w:szCs w:val="22"/>
                <w:lang w:val="en-GB"/>
              </w:rPr>
              <w:t>Support WERLAs to address priority waste enforcement challenges</w:t>
            </w:r>
          </w:p>
          <w:p w14:paraId="5A8981B3" w14:textId="77777777" w:rsidR="00623A9B" w:rsidRPr="00C912B5" w:rsidRDefault="00623A9B" w:rsidP="00C912B5">
            <w:pPr>
              <w:tabs>
                <w:tab w:val="left" w:pos="720"/>
              </w:tabs>
              <w:spacing w:before="120" w:after="120"/>
              <w:rPr>
                <w:sz w:val="22"/>
                <w:szCs w:val="22"/>
              </w:rPr>
            </w:pPr>
            <w:r w:rsidRPr="00C912B5">
              <w:rPr>
                <w:sz w:val="22"/>
                <w:szCs w:val="22"/>
                <w:lang w:val="en-GB"/>
              </w:rPr>
              <w:t>Deliver 2025 Anti-Dumping Initiatives</w:t>
            </w:r>
          </w:p>
          <w:p w14:paraId="68418598" w14:textId="77777777" w:rsidR="00623A9B" w:rsidRPr="00C912B5" w:rsidRDefault="00623A9B" w:rsidP="00C912B5">
            <w:pPr>
              <w:tabs>
                <w:tab w:val="left" w:pos="720"/>
              </w:tabs>
              <w:spacing w:before="120" w:after="120"/>
              <w:rPr>
                <w:sz w:val="22"/>
                <w:szCs w:val="22"/>
              </w:rPr>
            </w:pPr>
            <w:r w:rsidRPr="00C912B5">
              <w:rPr>
                <w:sz w:val="22"/>
                <w:szCs w:val="22"/>
              </w:rPr>
              <w:t>Deliver Waste Management Plan for the Circular Economy 2024 - 2030</w:t>
            </w:r>
          </w:p>
          <w:p w14:paraId="34AF02B1" w14:textId="77777777" w:rsidR="00623A9B" w:rsidRPr="00C912B5" w:rsidRDefault="00623A9B" w:rsidP="00C912B5">
            <w:pPr>
              <w:tabs>
                <w:tab w:val="left" w:pos="720"/>
              </w:tabs>
              <w:spacing w:before="120" w:after="120"/>
              <w:rPr>
                <w:sz w:val="22"/>
                <w:szCs w:val="22"/>
              </w:rPr>
            </w:pPr>
            <w:r w:rsidRPr="00C912B5">
              <w:rPr>
                <w:sz w:val="22"/>
                <w:szCs w:val="22"/>
                <w:lang w:val="en-GB"/>
              </w:rPr>
              <w:lastRenderedPageBreak/>
              <w:t xml:space="preserve">Deliver the Water Action Plan </w:t>
            </w:r>
          </w:p>
          <w:p w14:paraId="39071E69" w14:textId="77777777" w:rsidR="00623A9B" w:rsidRPr="00C912B5" w:rsidRDefault="00623A9B" w:rsidP="00C912B5">
            <w:pPr>
              <w:tabs>
                <w:tab w:val="left" w:pos="720"/>
              </w:tabs>
              <w:spacing w:before="120" w:after="120"/>
              <w:rPr>
                <w:sz w:val="22"/>
                <w:szCs w:val="22"/>
                <w:lang w:val="en-GB"/>
              </w:rPr>
            </w:pPr>
            <w:r w:rsidRPr="00C912B5">
              <w:rPr>
                <w:sz w:val="22"/>
                <w:szCs w:val="22"/>
                <w:lang w:val="en-GB"/>
              </w:rPr>
              <w:t>Deliver Dublin Noise Action Plan</w:t>
            </w:r>
          </w:p>
          <w:p w14:paraId="61268160" w14:textId="77777777" w:rsidR="00623A9B" w:rsidRPr="00C912B5" w:rsidRDefault="00623A9B" w:rsidP="00C912B5">
            <w:pPr>
              <w:spacing w:before="120" w:after="120"/>
              <w:rPr>
                <w:sz w:val="22"/>
                <w:szCs w:val="22"/>
              </w:rPr>
            </w:pPr>
            <w:r w:rsidRPr="00C912B5">
              <w:rPr>
                <w:sz w:val="22"/>
                <w:szCs w:val="22"/>
                <w:lang w:val="en-GB"/>
              </w:rPr>
              <w:t>Deliver Dublin Region Air Quality Plan</w:t>
            </w:r>
          </w:p>
        </w:tc>
        <w:tc>
          <w:tcPr>
            <w:tcW w:w="1250" w:type="pct"/>
          </w:tcPr>
          <w:p w14:paraId="11773FAC" w14:textId="54E32ADE" w:rsidR="00E1080F" w:rsidRPr="00C912B5" w:rsidRDefault="00E1080F" w:rsidP="00C912B5">
            <w:pPr>
              <w:spacing w:before="120" w:after="120"/>
              <w:rPr>
                <w:sz w:val="22"/>
                <w:szCs w:val="22"/>
              </w:rPr>
            </w:pPr>
            <w:r w:rsidRPr="00C912B5">
              <w:rPr>
                <w:sz w:val="22"/>
                <w:szCs w:val="22"/>
              </w:rPr>
              <w:lastRenderedPageBreak/>
              <w:t>Number/Percentage of households with access to a 3-bin service</w:t>
            </w:r>
          </w:p>
          <w:p w14:paraId="26D27277" w14:textId="37CD83A5" w:rsidR="00E1080F" w:rsidRPr="00C912B5" w:rsidRDefault="00E1080F" w:rsidP="00C912B5">
            <w:pPr>
              <w:spacing w:before="120" w:after="120"/>
              <w:rPr>
                <w:sz w:val="22"/>
                <w:szCs w:val="22"/>
              </w:rPr>
            </w:pPr>
            <w:r w:rsidRPr="00C912B5">
              <w:rPr>
                <w:sz w:val="22"/>
                <w:szCs w:val="22"/>
              </w:rPr>
              <w:t>Number of environmental pollution complaints closed</w:t>
            </w:r>
          </w:p>
          <w:p w14:paraId="727E15EB" w14:textId="0ADF4970" w:rsidR="00E1080F" w:rsidRPr="00C912B5" w:rsidRDefault="00E1080F" w:rsidP="00C912B5">
            <w:pPr>
              <w:spacing w:before="120" w:after="120"/>
              <w:rPr>
                <w:sz w:val="22"/>
                <w:szCs w:val="22"/>
              </w:rPr>
            </w:pPr>
            <w:r w:rsidRPr="00C912B5">
              <w:rPr>
                <w:sz w:val="22"/>
                <w:szCs w:val="22"/>
              </w:rPr>
              <w:t>Percentage of local authority area within the 5 levels of litter pollution.</w:t>
            </w:r>
          </w:p>
          <w:p w14:paraId="44718D41" w14:textId="77777777" w:rsidR="009A23B6" w:rsidRPr="00C912B5" w:rsidRDefault="00E1080F" w:rsidP="00C912B5">
            <w:pPr>
              <w:spacing w:before="120" w:after="120"/>
              <w:rPr>
                <w:sz w:val="22"/>
                <w:szCs w:val="22"/>
              </w:rPr>
            </w:pPr>
            <w:r w:rsidRPr="00C912B5">
              <w:rPr>
                <w:sz w:val="22"/>
                <w:szCs w:val="22"/>
              </w:rPr>
              <w:t>N</w:t>
            </w:r>
            <w:r w:rsidR="009A23B6" w:rsidRPr="00C912B5">
              <w:rPr>
                <w:sz w:val="22"/>
                <w:szCs w:val="22"/>
              </w:rPr>
              <w:t>umber</w:t>
            </w:r>
            <w:r w:rsidRPr="00C912B5">
              <w:rPr>
                <w:sz w:val="22"/>
                <w:szCs w:val="22"/>
              </w:rPr>
              <w:t xml:space="preserve"> of pollution cases that were the subject of a complaint </w:t>
            </w:r>
          </w:p>
          <w:p w14:paraId="378A7384" w14:textId="4771F90B" w:rsidR="00623A9B" w:rsidRPr="00C912B5" w:rsidRDefault="009A23B6" w:rsidP="00C912B5">
            <w:pPr>
              <w:spacing w:before="120" w:after="120"/>
              <w:rPr>
                <w:sz w:val="22"/>
                <w:szCs w:val="22"/>
              </w:rPr>
            </w:pPr>
            <w:r w:rsidRPr="00C912B5">
              <w:rPr>
                <w:sz w:val="22"/>
                <w:szCs w:val="22"/>
              </w:rPr>
              <w:lastRenderedPageBreak/>
              <w:t xml:space="preserve">Number </w:t>
            </w:r>
            <w:r w:rsidR="00E1080F" w:rsidRPr="00C912B5">
              <w:rPr>
                <w:sz w:val="22"/>
                <w:szCs w:val="22"/>
              </w:rPr>
              <w:t>of pollution cases closed</w:t>
            </w:r>
          </w:p>
        </w:tc>
        <w:tc>
          <w:tcPr>
            <w:tcW w:w="1250" w:type="pct"/>
          </w:tcPr>
          <w:p w14:paraId="4203301F" w14:textId="3631EBA3" w:rsidR="001C64A6" w:rsidRPr="00C912B5" w:rsidRDefault="00623A9B" w:rsidP="00C912B5">
            <w:pPr>
              <w:spacing w:before="120" w:after="120"/>
              <w:rPr>
                <w:sz w:val="22"/>
                <w:szCs w:val="22"/>
              </w:rPr>
            </w:pPr>
            <w:r w:rsidRPr="00C912B5">
              <w:rPr>
                <w:sz w:val="22"/>
                <w:szCs w:val="22"/>
              </w:rPr>
              <w:lastRenderedPageBreak/>
              <w:t>A Better Place</w:t>
            </w:r>
            <w:r w:rsidR="009610B1" w:rsidRPr="00C912B5">
              <w:rPr>
                <w:sz w:val="22"/>
                <w:szCs w:val="22"/>
              </w:rPr>
              <w:t xml:space="preserve"> - </w:t>
            </w:r>
            <w:r w:rsidR="001C64A6" w:rsidRPr="00C912B5">
              <w:rPr>
                <w:sz w:val="22"/>
                <w:szCs w:val="22"/>
              </w:rPr>
              <w:t>Manage our regulatory responsibilities to safeguard</w:t>
            </w:r>
            <w:r w:rsidR="00462AD4" w:rsidRPr="00C912B5">
              <w:rPr>
                <w:sz w:val="22"/>
                <w:szCs w:val="22"/>
              </w:rPr>
              <w:t xml:space="preserve"> </w:t>
            </w:r>
            <w:r w:rsidR="001C64A6" w:rsidRPr="00C912B5">
              <w:rPr>
                <w:sz w:val="22"/>
                <w:szCs w:val="22"/>
              </w:rPr>
              <w:t>our environment</w:t>
            </w:r>
          </w:p>
          <w:p w14:paraId="0F145FE7" w14:textId="0F59F34D" w:rsidR="00623A9B" w:rsidRPr="00C912B5" w:rsidRDefault="00623A9B" w:rsidP="00C912B5">
            <w:pPr>
              <w:spacing w:before="120" w:after="120"/>
              <w:rPr>
                <w:sz w:val="22"/>
                <w:szCs w:val="22"/>
              </w:rPr>
            </w:pPr>
          </w:p>
          <w:p w14:paraId="557E6319" w14:textId="77777777" w:rsidR="009610B1" w:rsidRPr="00C912B5" w:rsidRDefault="009610B1" w:rsidP="00C912B5">
            <w:pPr>
              <w:spacing w:before="120" w:after="120"/>
              <w:rPr>
                <w:sz w:val="22"/>
                <w:szCs w:val="22"/>
              </w:rPr>
            </w:pPr>
          </w:p>
        </w:tc>
        <w:tc>
          <w:tcPr>
            <w:tcW w:w="1250" w:type="pct"/>
          </w:tcPr>
          <w:p w14:paraId="3B67586E" w14:textId="77777777" w:rsidR="00075074" w:rsidRPr="00956CFB" w:rsidRDefault="00075074" w:rsidP="00C912B5">
            <w:pPr>
              <w:spacing w:before="120" w:after="120"/>
              <w:ind w:left="262" w:hanging="284"/>
              <w:rPr>
                <w:sz w:val="22"/>
                <w:szCs w:val="22"/>
              </w:rPr>
            </w:pPr>
            <w:r w:rsidRPr="00C912B5">
              <w:rPr>
                <w:sz w:val="22"/>
                <w:szCs w:val="22"/>
              </w:rPr>
              <w:t xml:space="preserve">3 </w:t>
            </w:r>
            <w:r w:rsidRPr="00956CFB">
              <w:rPr>
                <w:sz w:val="22"/>
                <w:szCs w:val="22"/>
              </w:rPr>
              <w:t>Good health and well-being</w:t>
            </w:r>
          </w:p>
          <w:p w14:paraId="66629098" w14:textId="77777777" w:rsidR="00075074" w:rsidRPr="00956CFB" w:rsidRDefault="00075074" w:rsidP="00C912B5">
            <w:pPr>
              <w:spacing w:before="120" w:after="120"/>
              <w:ind w:left="262" w:hanging="284"/>
              <w:rPr>
                <w:sz w:val="22"/>
                <w:szCs w:val="22"/>
              </w:rPr>
            </w:pPr>
            <w:r w:rsidRPr="00C912B5">
              <w:rPr>
                <w:sz w:val="22"/>
                <w:szCs w:val="22"/>
              </w:rPr>
              <w:t xml:space="preserve">5 </w:t>
            </w:r>
            <w:r w:rsidRPr="00956CFB">
              <w:rPr>
                <w:sz w:val="22"/>
                <w:szCs w:val="22"/>
              </w:rPr>
              <w:t>Gender equality</w:t>
            </w:r>
          </w:p>
          <w:p w14:paraId="6E51F733" w14:textId="77777777" w:rsidR="00075074" w:rsidRPr="00956CFB" w:rsidRDefault="00075074" w:rsidP="00C912B5">
            <w:pPr>
              <w:spacing w:before="120" w:after="120"/>
              <w:ind w:left="262" w:hanging="284"/>
              <w:rPr>
                <w:sz w:val="22"/>
                <w:szCs w:val="22"/>
              </w:rPr>
            </w:pPr>
            <w:r w:rsidRPr="00C912B5">
              <w:rPr>
                <w:sz w:val="22"/>
                <w:szCs w:val="22"/>
              </w:rPr>
              <w:t xml:space="preserve">6 </w:t>
            </w:r>
            <w:r w:rsidRPr="00956CFB">
              <w:rPr>
                <w:sz w:val="22"/>
                <w:szCs w:val="22"/>
              </w:rPr>
              <w:t>Clean water and sanitation</w:t>
            </w:r>
          </w:p>
          <w:p w14:paraId="59855384" w14:textId="77777777" w:rsidR="00075074" w:rsidRPr="00956CFB" w:rsidRDefault="00075074" w:rsidP="00C912B5">
            <w:pPr>
              <w:spacing w:before="120" w:after="120"/>
              <w:ind w:left="262" w:hanging="284"/>
              <w:rPr>
                <w:sz w:val="22"/>
                <w:szCs w:val="22"/>
              </w:rPr>
            </w:pPr>
            <w:r w:rsidRPr="00C912B5">
              <w:rPr>
                <w:sz w:val="22"/>
                <w:szCs w:val="22"/>
              </w:rPr>
              <w:t xml:space="preserve">7 </w:t>
            </w:r>
            <w:r w:rsidRPr="00956CFB">
              <w:rPr>
                <w:sz w:val="22"/>
                <w:szCs w:val="22"/>
              </w:rPr>
              <w:t>Affordable and clean energy</w:t>
            </w:r>
          </w:p>
          <w:p w14:paraId="73E95984" w14:textId="77777777" w:rsidR="00075074" w:rsidRPr="00956CFB" w:rsidRDefault="00075074" w:rsidP="00C912B5">
            <w:pPr>
              <w:spacing w:before="120" w:after="120"/>
              <w:ind w:left="262" w:hanging="284"/>
              <w:rPr>
                <w:sz w:val="22"/>
                <w:szCs w:val="22"/>
              </w:rPr>
            </w:pPr>
            <w:r w:rsidRPr="00C912B5">
              <w:rPr>
                <w:sz w:val="22"/>
                <w:szCs w:val="22"/>
              </w:rPr>
              <w:t xml:space="preserve">9 </w:t>
            </w:r>
            <w:r w:rsidRPr="00956CFB">
              <w:rPr>
                <w:sz w:val="22"/>
                <w:szCs w:val="22"/>
              </w:rPr>
              <w:t>Industry, innovation and infrastructure</w:t>
            </w:r>
          </w:p>
          <w:p w14:paraId="0438520A" w14:textId="77777777" w:rsidR="00075074" w:rsidRPr="00956CFB" w:rsidRDefault="00075074" w:rsidP="00C912B5">
            <w:pPr>
              <w:spacing w:before="120" w:after="120"/>
              <w:ind w:left="262" w:hanging="284"/>
              <w:rPr>
                <w:sz w:val="22"/>
                <w:szCs w:val="22"/>
              </w:rPr>
            </w:pPr>
            <w:r w:rsidRPr="00C912B5">
              <w:rPr>
                <w:sz w:val="22"/>
                <w:szCs w:val="22"/>
              </w:rPr>
              <w:t xml:space="preserve">11 </w:t>
            </w:r>
            <w:r w:rsidRPr="00956CFB">
              <w:rPr>
                <w:sz w:val="22"/>
                <w:szCs w:val="22"/>
              </w:rPr>
              <w:t>Sustainable cities and communities</w:t>
            </w:r>
          </w:p>
          <w:p w14:paraId="7FB00306" w14:textId="77777777" w:rsidR="00075074" w:rsidRPr="00956CFB" w:rsidRDefault="00075074" w:rsidP="00C912B5">
            <w:pPr>
              <w:spacing w:before="120" w:after="120"/>
              <w:ind w:left="262" w:hanging="284"/>
              <w:rPr>
                <w:sz w:val="22"/>
                <w:szCs w:val="22"/>
              </w:rPr>
            </w:pPr>
            <w:r w:rsidRPr="00C912B5">
              <w:rPr>
                <w:sz w:val="22"/>
                <w:szCs w:val="22"/>
              </w:rPr>
              <w:lastRenderedPageBreak/>
              <w:t xml:space="preserve">12 </w:t>
            </w:r>
            <w:r w:rsidRPr="00956CFB">
              <w:rPr>
                <w:sz w:val="22"/>
                <w:szCs w:val="22"/>
              </w:rPr>
              <w:t>Responsible consumption and production</w:t>
            </w:r>
          </w:p>
          <w:p w14:paraId="1E7102A1" w14:textId="77777777" w:rsidR="00075074" w:rsidRPr="00956CFB" w:rsidRDefault="00075074" w:rsidP="00C912B5">
            <w:pPr>
              <w:spacing w:before="120" w:after="120"/>
              <w:ind w:left="262" w:hanging="284"/>
              <w:rPr>
                <w:sz w:val="22"/>
                <w:szCs w:val="22"/>
              </w:rPr>
            </w:pPr>
            <w:r w:rsidRPr="00C912B5">
              <w:rPr>
                <w:sz w:val="22"/>
                <w:szCs w:val="22"/>
              </w:rPr>
              <w:t xml:space="preserve">13 </w:t>
            </w:r>
            <w:r w:rsidRPr="00956CFB">
              <w:rPr>
                <w:sz w:val="22"/>
                <w:szCs w:val="22"/>
              </w:rPr>
              <w:t>Climate action</w:t>
            </w:r>
          </w:p>
          <w:p w14:paraId="44FEAD09" w14:textId="77777777" w:rsidR="00075074" w:rsidRPr="00956CFB" w:rsidRDefault="00075074" w:rsidP="00C912B5">
            <w:pPr>
              <w:spacing w:before="120" w:after="120"/>
              <w:ind w:left="262" w:hanging="284"/>
              <w:rPr>
                <w:sz w:val="22"/>
                <w:szCs w:val="22"/>
              </w:rPr>
            </w:pPr>
            <w:r w:rsidRPr="00C912B5">
              <w:rPr>
                <w:sz w:val="22"/>
                <w:szCs w:val="22"/>
              </w:rPr>
              <w:t xml:space="preserve">15 </w:t>
            </w:r>
            <w:r w:rsidRPr="00956CFB">
              <w:rPr>
                <w:sz w:val="22"/>
                <w:szCs w:val="22"/>
              </w:rPr>
              <w:t>Life on land</w:t>
            </w:r>
          </w:p>
          <w:p w14:paraId="79411698" w14:textId="77777777" w:rsidR="00075074" w:rsidRPr="00956CFB" w:rsidRDefault="00075074" w:rsidP="00C912B5">
            <w:pPr>
              <w:spacing w:before="120" w:after="120"/>
              <w:ind w:left="262" w:hanging="284"/>
              <w:rPr>
                <w:sz w:val="22"/>
                <w:szCs w:val="22"/>
              </w:rPr>
            </w:pPr>
            <w:r w:rsidRPr="00C912B5">
              <w:rPr>
                <w:sz w:val="22"/>
                <w:szCs w:val="22"/>
              </w:rPr>
              <w:t xml:space="preserve">16 </w:t>
            </w:r>
            <w:r w:rsidRPr="00956CFB">
              <w:rPr>
                <w:sz w:val="22"/>
                <w:szCs w:val="22"/>
              </w:rPr>
              <w:t>Peace, justice and strong institutions</w:t>
            </w:r>
          </w:p>
          <w:p w14:paraId="2C2D103B" w14:textId="77777777" w:rsidR="00623A9B" w:rsidRPr="00C912B5" w:rsidRDefault="00623A9B" w:rsidP="00C912B5">
            <w:pPr>
              <w:spacing w:before="120" w:after="120"/>
              <w:rPr>
                <w:sz w:val="22"/>
                <w:szCs w:val="22"/>
              </w:rPr>
            </w:pPr>
          </w:p>
        </w:tc>
      </w:tr>
    </w:tbl>
    <w:p w14:paraId="0D3C99F1" w14:textId="77777777" w:rsidR="00623A9B" w:rsidRPr="008B5158" w:rsidRDefault="00623A9B" w:rsidP="00623A9B">
      <w:pPr>
        <w:rPr>
          <w:b/>
          <w:bCs/>
        </w:rPr>
      </w:pPr>
    </w:p>
    <w:p w14:paraId="4741B47F" w14:textId="77777777" w:rsidR="004115F1" w:rsidRDefault="004115F1" w:rsidP="00BB2D9B">
      <w:pPr>
        <w:rPr>
          <w:b/>
          <w:bCs/>
        </w:rPr>
      </w:pPr>
    </w:p>
    <w:p w14:paraId="30E34DA2" w14:textId="6E278F8D" w:rsidR="00C11027" w:rsidRDefault="00C11027" w:rsidP="007F031F">
      <w:pPr>
        <w:pStyle w:val="Heading3"/>
      </w:pPr>
      <w:bookmarkStart w:id="9" w:name="_Toc189917925"/>
      <w:r w:rsidRPr="008B5158">
        <w:t>Housing, Social and Community Development</w:t>
      </w:r>
      <w:bookmarkEnd w:id="9"/>
    </w:p>
    <w:tbl>
      <w:tblPr>
        <w:tblStyle w:val="TableGrid"/>
        <w:tblW w:w="5000" w:type="pct"/>
        <w:tblLook w:val="04A0" w:firstRow="1" w:lastRow="0" w:firstColumn="1" w:lastColumn="0" w:noHBand="0" w:noVBand="1"/>
      </w:tblPr>
      <w:tblGrid>
        <w:gridCol w:w="2614"/>
        <w:gridCol w:w="2614"/>
        <w:gridCol w:w="2614"/>
        <w:gridCol w:w="2614"/>
      </w:tblGrid>
      <w:tr w:rsidR="00DC769C" w:rsidRPr="0075010B" w14:paraId="60FB0C59" w14:textId="77777777" w:rsidTr="008B531D">
        <w:trPr>
          <w:trHeight w:val="456"/>
        </w:trPr>
        <w:tc>
          <w:tcPr>
            <w:tcW w:w="1250" w:type="pct"/>
            <w:vAlign w:val="center"/>
          </w:tcPr>
          <w:p w14:paraId="1D34DAB2" w14:textId="77777777" w:rsidR="00DC769C" w:rsidRPr="0075010B" w:rsidRDefault="00DC769C" w:rsidP="0075010B">
            <w:pPr>
              <w:spacing w:before="120" w:after="120"/>
              <w:jc w:val="center"/>
              <w:rPr>
                <w:b/>
                <w:bCs/>
                <w:sz w:val="22"/>
                <w:szCs w:val="22"/>
              </w:rPr>
            </w:pPr>
            <w:r w:rsidRPr="0075010B">
              <w:rPr>
                <w:b/>
                <w:bCs/>
                <w:sz w:val="22"/>
                <w:szCs w:val="22"/>
              </w:rPr>
              <w:t>Service Objective 2025</w:t>
            </w:r>
          </w:p>
        </w:tc>
        <w:tc>
          <w:tcPr>
            <w:tcW w:w="1250" w:type="pct"/>
            <w:vAlign w:val="center"/>
          </w:tcPr>
          <w:p w14:paraId="0FB6B1EA" w14:textId="77777777" w:rsidR="00DC769C" w:rsidRPr="0075010B" w:rsidRDefault="00DC769C" w:rsidP="0075010B">
            <w:pPr>
              <w:spacing w:before="120" w:after="120"/>
              <w:jc w:val="center"/>
              <w:rPr>
                <w:b/>
                <w:bCs/>
                <w:sz w:val="22"/>
                <w:szCs w:val="22"/>
              </w:rPr>
            </w:pPr>
            <w:r w:rsidRPr="0075010B">
              <w:rPr>
                <w:b/>
                <w:bCs/>
                <w:sz w:val="22"/>
                <w:szCs w:val="22"/>
              </w:rPr>
              <w:t>Performance Measure</w:t>
            </w:r>
          </w:p>
        </w:tc>
        <w:tc>
          <w:tcPr>
            <w:tcW w:w="1250" w:type="pct"/>
            <w:vAlign w:val="center"/>
          </w:tcPr>
          <w:p w14:paraId="6ED409EA" w14:textId="77777777" w:rsidR="00DC769C" w:rsidRPr="0075010B" w:rsidRDefault="00DC769C" w:rsidP="0075010B">
            <w:pPr>
              <w:spacing w:before="120" w:after="120"/>
              <w:jc w:val="center"/>
              <w:rPr>
                <w:b/>
                <w:bCs/>
                <w:sz w:val="22"/>
                <w:szCs w:val="22"/>
              </w:rPr>
            </w:pPr>
            <w:r w:rsidRPr="0075010B">
              <w:rPr>
                <w:b/>
                <w:bCs/>
                <w:sz w:val="22"/>
                <w:szCs w:val="22"/>
              </w:rPr>
              <w:t>Corporate Plan link</w:t>
            </w:r>
          </w:p>
        </w:tc>
        <w:tc>
          <w:tcPr>
            <w:tcW w:w="1250" w:type="pct"/>
            <w:vAlign w:val="center"/>
          </w:tcPr>
          <w:p w14:paraId="578D40C8" w14:textId="77777777" w:rsidR="00DC769C" w:rsidRPr="0075010B" w:rsidRDefault="00DC769C" w:rsidP="0075010B">
            <w:pPr>
              <w:spacing w:before="120" w:after="120"/>
              <w:jc w:val="center"/>
              <w:rPr>
                <w:b/>
                <w:bCs/>
                <w:sz w:val="22"/>
                <w:szCs w:val="22"/>
              </w:rPr>
            </w:pPr>
            <w:r w:rsidRPr="0075010B">
              <w:rPr>
                <w:b/>
                <w:bCs/>
                <w:sz w:val="22"/>
                <w:szCs w:val="22"/>
              </w:rPr>
              <w:t>SDG impacted</w:t>
            </w:r>
          </w:p>
        </w:tc>
      </w:tr>
      <w:tr w:rsidR="001B2E43" w:rsidRPr="0075010B" w14:paraId="6D52AF7B" w14:textId="77777777" w:rsidTr="00853050">
        <w:trPr>
          <w:trHeight w:val="339"/>
        </w:trPr>
        <w:tc>
          <w:tcPr>
            <w:tcW w:w="1250" w:type="pct"/>
          </w:tcPr>
          <w:p w14:paraId="65120645" w14:textId="77777777" w:rsidR="001B2E43" w:rsidRPr="0075010B" w:rsidRDefault="001B2E43" w:rsidP="0075010B">
            <w:pPr>
              <w:spacing w:before="120" w:after="120"/>
              <w:ind w:left="-8" w:firstLine="8"/>
              <w:rPr>
                <w:sz w:val="22"/>
                <w:szCs w:val="22"/>
              </w:rPr>
            </w:pPr>
            <w:r w:rsidRPr="0075010B">
              <w:rPr>
                <w:sz w:val="22"/>
                <w:szCs w:val="22"/>
              </w:rPr>
              <w:t>Establish a dedicated multidisciplinary Housing Delivery Capital Project Team</w:t>
            </w:r>
          </w:p>
          <w:p w14:paraId="7F876678" w14:textId="77777777" w:rsidR="001B2E43" w:rsidRPr="0075010B" w:rsidRDefault="001B2E43" w:rsidP="0075010B">
            <w:pPr>
              <w:spacing w:before="120" w:after="120"/>
              <w:ind w:left="-8" w:firstLine="8"/>
              <w:rPr>
                <w:sz w:val="22"/>
                <w:szCs w:val="22"/>
              </w:rPr>
            </w:pPr>
            <w:r w:rsidRPr="0075010B">
              <w:rPr>
                <w:sz w:val="22"/>
                <w:szCs w:val="22"/>
              </w:rPr>
              <w:t xml:space="preserve">Increase housing supply through Part 8, Section 179 (A) and Section 161 (planning exemption developments) </w:t>
            </w:r>
          </w:p>
          <w:p w14:paraId="08730EE5" w14:textId="77777777" w:rsidR="001B2E43" w:rsidRPr="0075010B" w:rsidRDefault="001B2E43" w:rsidP="0075010B">
            <w:pPr>
              <w:spacing w:before="120" w:after="120"/>
              <w:ind w:left="-8" w:firstLine="8"/>
              <w:rPr>
                <w:sz w:val="22"/>
                <w:szCs w:val="22"/>
              </w:rPr>
            </w:pPr>
            <w:r w:rsidRPr="0075010B">
              <w:rPr>
                <w:sz w:val="22"/>
                <w:szCs w:val="22"/>
              </w:rPr>
              <w:t>Deliver Clonburris SDZ (Phases 1-</w:t>
            </w:r>
            <w:bookmarkStart w:id="10" w:name="_Int_8XmTt7PB"/>
            <w:proofErr w:type="gramStart"/>
            <w:r w:rsidRPr="0075010B">
              <w:rPr>
                <w:sz w:val="22"/>
                <w:szCs w:val="22"/>
              </w:rPr>
              <w:t>6 )</w:t>
            </w:r>
            <w:bookmarkEnd w:id="10"/>
            <w:proofErr w:type="gramEnd"/>
            <w:r w:rsidRPr="0075010B">
              <w:rPr>
                <w:sz w:val="22"/>
                <w:szCs w:val="22"/>
              </w:rPr>
              <w:t xml:space="preserve"> mixed tenure and Public Private Partnership (PPP) developments on council lands</w:t>
            </w:r>
          </w:p>
          <w:p w14:paraId="410F2010" w14:textId="77777777" w:rsidR="001B2E43" w:rsidRPr="0075010B" w:rsidRDefault="001B2E43" w:rsidP="0075010B">
            <w:pPr>
              <w:spacing w:before="120" w:after="120"/>
              <w:ind w:left="-8" w:firstLine="8"/>
              <w:rPr>
                <w:sz w:val="22"/>
                <w:szCs w:val="22"/>
              </w:rPr>
            </w:pPr>
            <w:r w:rsidRPr="0075010B">
              <w:rPr>
                <w:sz w:val="22"/>
                <w:szCs w:val="22"/>
              </w:rPr>
              <w:t>Oversee development of Killinarden/</w:t>
            </w:r>
            <w:proofErr w:type="spellStart"/>
            <w:r w:rsidRPr="0075010B">
              <w:rPr>
                <w:sz w:val="22"/>
                <w:szCs w:val="22"/>
              </w:rPr>
              <w:t>Kilcarbery</w:t>
            </w:r>
            <w:proofErr w:type="spellEnd"/>
            <w:r w:rsidRPr="0075010B">
              <w:rPr>
                <w:sz w:val="22"/>
                <w:szCs w:val="22"/>
              </w:rPr>
              <w:t xml:space="preserve"> joint-venture, mixed-tenure developments with our project partners</w:t>
            </w:r>
          </w:p>
          <w:p w14:paraId="7C4DDA7A" w14:textId="77777777" w:rsidR="001B2E43" w:rsidRPr="0075010B" w:rsidRDefault="001B2E43" w:rsidP="0075010B">
            <w:pPr>
              <w:spacing w:before="120" w:after="120"/>
              <w:ind w:left="-8" w:firstLine="8"/>
              <w:rPr>
                <w:sz w:val="22"/>
                <w:szCs w:val="22"/>
              </w:rPr>
            </w:pPr>
            <w:r w:rsidRPr="0075010B">
              <w:rPr>
                <w:sz w:val="22"/>
                <w:szCs w:val="22"/>
              </w:rPr>
              <w:t xml:space="preserve">Develop a sustainable management and funding model for local authority cost rental developments </w:t>
            </w:r>
          </w:p>
          <w:p w14:paraId="51C38443" w14:textId="77777777" w:rsidR="001B2E43" w:rsidRPr="0075010B" w:rsidRDefault="001B2E43" w:rsidP="0075010B">
            <w:pPr>
              <w:spacing w:before="120" w:after="120"/>
              <w:ind w:left="-8" w:firstLine="8"/>
              <w:rPr>
                <w:sz w:val="22"/>
                <w:szCs w:val="22"/>
              </w:rPr>
            </w:pPr>
            <w:r w:rsidRPr="0075010B">
              <w:rPr>
                <w:sz w:val="22"/>
                <w:szCs w:val="22"/>
              </w:rPr>
              <w:t xml:space="preserve">Maximise delivery of additional social, affordable purchase and cost rental homes through purchase / turnkey, Part V, leasing, payment and availability and cost rental schemes, </w:t>
            </w:r>
            <w:r w:rsidRPr="0075010B">
              <w:rPr>
                <w:sz w:val="22"/>
                <w:szCs w:val="22"/>
              </w:rPr>
              <w:lastRenderedPageBreak/>
              <w:t>in partnership with AHBs, LDA, the private sector and other stakeholders</w:t>
            </w:r>
          </w:p>
          <w:p w14:paraId="54B5E79D" w14:textId="77777777" w:rsidR="001B2E43" w:rsidRPr="0075010B" w:rsidRDefault="001B2E43" w:rsidP="0075010B">
            <w:pPr>
              <w:spacing w:before="120" w:after="120"/>
              <w:ind w:left="-8" w:firstLine="8"/>
              <w:rPr>
                <w:sz w:val="22"/>
                <w:szCs w:val="22"/>
              </w:rPr>
            </w:pPr>
            <w:r w:rsidRPr="0075010B">
              <w:rPr>
                <w:sz w:val="22"/>
                <w:szCs w:val="22"/>
              </w:rPr>
              <w:t>Provide suitable homes to meet the needs of older persons and disabled persons</w:t>
            </w:r>
          </w:p>
          <w:p w14:paraId="618353BD" w14:textId="77777777" w:rsidR="001B2E43" w:rsidRPr="0075010B" w:rsidRDefault="001B2E43" w:rsidP="0075010B">
            <w:pPr>
              <w:spacing w:before="120" w:after="120"/>
              <w:ind w:left="-8"/>
              <w:rPr>
                <w:sz w:val="22"/>
                <w:szCs w:val="22"/>
              </w:rPr>
            </w:pPr>
            <w:r w:rsidRPr="0075010B">
              <w:rPr>
                <w:sz w:val="22"/>
                <w:szCs w:val="22"/>
              </w:rPr>
              <w:t>Explore all opportunities to provide additional land bank for future housing supply and progress sites under the Land Acquisition Fund</w:t>
            </w:r>
          </w:p>
          <w:p w14:paraId="06307479" w14:textId="77777777" w:rsidR="001B2E43" w:rsidRPr="0075010B" w:rsidRDefault="001B2E43" w:rsidP="0075010B">
            <w:pPr>
              <w:spacing w:before="120" w:after="120"/>
              <w:ind w:left="-8" w:firstLine="8"/>
              <w:rPr>
                <w:sz w:val="22"/>
                <w:szCs w:val="22"/>
              </w:rPr>
            </w:pPr>
            <w:r w:rsidRPr="0075010B">
              <w:rPr>
                <w:sz w:val="22"/>
                <w:szCs w:val="22"/>
              </w:rPr>
              <w:t>Implement our Traveller Accommodation Programme 2025-2029</w:t>
            </w:r>
          </w:p>
          <w:p w14:paraId="0BF0EE46" w14:textId="77777777" w:rsidR="001B2E43" w:rsidRPr="0075010B" w:rsidRDefault="001B2E43" w:rsidP="0075010B">
            <w:pPr>
              <w:spacing w:before="120" w:after="120"/>
              <w:ind w:left="-8" w:firstLine="8"/>
              <w:rPr>
                <w:sz w:val="22"/>
                <w:szCs w:val="22"/>
              </w:rPr>
            </w:pPr>
            <w:r w:rsidRPr="0075010B">
              <w:rPr>
                <w:sz w:val="22"/>
                <w:szCs w:val="22"/>
              </w:rPr>
              <w:t xml:space="preserve">Promotion of Local Authority Home Loan scheme </w:t>
            </w:r>
          </w:p>
          <w:p w14:paraId="34F19C44" w14:textId="77777777" w:rsidR="001B2E43" w:rsidRPr="0075010B" w:rsidRDefault="001B2E43" w:rsidP="0075010B">
            <w:pPr>
              <w:spacing w:before="120" w:after="120"/>
              <w:ind w:left="-8" w:firstLine="8"/>
              <w:rPr>
                <w:sz w:val="22"/>
                <w:szCs w:val="22"/>
              </w:rPr>
            </w:pPr>
            <w:r w:rsidRPr="0075010B">
              <w:rPr>
                <w:sz w:val="22"/>
                <w:szCs w:val="22"/>
              </w:rPr>
              <w:t xml:space="preserve">Support accommodation provision through the Housing Assistance Payment/RAS schemes and inspect 25% of all private rented homes under a multi-annual inspection plan. </w:t>
            </w:r>
          </w:p>
          <w:p w14:paraId="33D3248F" w14:textId="77777777" w:rsidR="001B2E43" w:rsidRPr="0075010B" w:rsidRDefault="001B2E43" w:rsidP="0075010B">
            <w:pPr>
              <w:spacing w:before="120" w:after="120"/>
              <w:rPr>
                <w:sz w:val="22"/>
                <w:szCs w:val="22"/>
              </w:rPr>
            </w:pPr>
            <w:r w:rsidRPr="0075010B">
              <w:rPr>
                <w:sz w:val="22"/>
                <w:szCs w:val="22"/>
              </w:rPr>
              <w:t>Tackle vacancy and dereliction by using incentive schemes to bring long-term vacant homes back to use</w:t>
            </w:r>
          </w:p>
        </w:tc>
        <w:tc>
          <w:tcPr>
            <w:tcW w:w="1250" w:type="pct"/>
          </w:tcPr>
          <w:p w14:paraId="778D73B4" w14:textId="1106B759" w:rsidR="001B2E43" w:rsidRPr="0075010B" w:rsidRDefault="001B2E43" w:rsidP="0075010B">
            <w:pPr>
              <w:spacing w:before="120" w:after="120"/>
              <w:rPr>
                <w:rFonts w:eastAsia="Aptos" w:cs="Aptos"/>
                <w:sz w:val="22"/>
                <w:szCs w:val="22"/>
              </w:rPr>
            </w:pPr>
            <w:r w:rsidRPr="0075010B">
              <w:rPr>
                <w:rFonts w:eastAsia="Aptos" w:cs="Aptos"/>
                <w:sz w:val="22"/>
                <w:szCs w:val="22"/>
              </w:rPr>
              <w:lastRenderedPageBreak/>
              <w:t>Number of dwellings added to the local authority owned stock during 2025(whether constructed or acquired)</w:t>
            </w:r>
            <w:r w:rsidR="00462AD4" w:rsidRPr="0075010B">
              <w:rPr>
                <w:rFonts w:eastAsia="Aptos" w:cs="Aptos"/>
                <w:sz w:val="22"/>
                <w:szCs w:val="22"/>
              </w:rPr>
              <w:t xml:space="preserve"> </w:t>
            </w:r>
            <w:r w:rsidRPr="0075010B">
              <w:rPr>
                <w:rFonts w:eastAsia="Aptos" w:cs="Aptos"/>
                <w:sz w:val="22"/>
                <w:szCs w:val="22"/>
              </w:rPr>
              <w:t>Target</w:t>
            </w:r>
            <w:r w:rsidR="00174D33" w:rsidRPr="0075010B">
              <w:rPr>
                <w:rFonts w:eastAsia="Aptos" w:cs="Aptos"/>
                <w:sz w:val="22"/>
                <w:szCs w:val="22"/>
              </w:rPr>
              <w:t>s</w:t>
            </w:r>
            <w:r w:rsidRPr="0075010B">
              <w:rPr>
                <w:rFonts w:eastAsia="Aptos" w:cs="Aptos"/>
                <w:sz w:val="22"/>
                <w:szCs w:val="22"/>
              </w:rPr>
              <w:t>:</w:t>
            </w:r>
          </w:p>
          <w:p w14:paraId="089CBD13" w14:textId="485D5CDE" w:rsidR="001B2E43" w:rsidRPr="0075010B" w:rsidRDefault="001B2E43" w:rsidP="0075010B">
            <w:pPr>
              <w:pStyle w:val="ListParagraph"/>
              <w:numPr>
                <w:ilvl w:val="0"/>
                <w:numId w:val="14"/>
              </w:numPr>
              <w:spacing w:before="120" w:after="120"/>
              <w:rPr>
                <w:rFonts w:eastAsia="Aptos" w:cs="Aptos"/>
                <w:sz w:val="22"/>
                <w:szCs w:val="22"/>
              </w:rPr>
            </w:pPr>
            <w:r w:rsidRPr="0075010B">
              <w:rPr>
                <w:rFonts w:eastAsia="Aptos" w:cs="Aptos"/>
                <w:sz w:val="22"/>
                <w:szCs w:val="22"/>
              </w:rPr>
              <w:t>138 SDCC build</w:t>
            </w:r>
          </w:p>
          <w:p w14:paraId="000E3EF9" w14:textId="35EC8AD1" w:rsidR="001B2E43" w:rsidRPr="0075010B" w:rsidRDefault="001B2E43" w:rsidP="0075010B">
            <w:pPr>
              <w:pStyle w:val="ListParagraph"/>
              <w:numPr>
                <w:ilvl w:val="0"/>
                <w:numId w:val="14"/>
              </w:numPr>
              <w:spacing w:before="120" w:after="120"/>
              <w:rPr>
                <w:sz w:val="22"/>
                <w:szCs w:val="22"/>
              </w:rPr>
            </w:pPr>
            <w:r w:rsidRPr="0075010B">
              <w:rPr>
                <w:sz w:val="22"/>
                <w:szCs w:val="22"/>
              </w:rPr>
              <w:t>80 Acquisitions</w:t>
            </w:r>
          </w:p>
          <w:p w14:paraId="3D928B5B" w14:textId="73FEEEBB" w:rsidR="001B2E43" w:rsidRPr="0075010B" w:rsidRDefault="001B2E43" w:rsidP="0075010B">
            <w:pPr>
              <w:pStyle w:val="ListParagraph"/>
              <w:numPr>
                <w:ilvl w:val="0"/>
                <w:numId w:val="14"/>
              </w:numPr>
              <w:spacing w:before="120" w:after="120"/>
              <w:rPr>
                <w:sz w:val="22"/>
                <w:szCs w:val="22"/>
              </w:rPr>
            </w:pPr>
            <w:r w:rsidRPr="0075010B">
              <w:rPr>
                <w:sz w:val="22"/>
                <w:szCs w:val="22"/>
              </w:rPr>
              <w:t>6 Traveller Specific Homes</w:t>
            </w:r>
          </w:p>
          <w:p w14:paraId="5C66D448" w14:textId="19D5BB35" w:rsidR="00122AB1" w:rsidRPr="0075010B" w:rsidRDefault="00122AB1" w:rsidP="0075010B">
            <w:pPr>
              <w:spacing w:before="120" w:after="120"/>
              <w:rPr>
                <w:sz w:val="22"/>
                <w:szCs w:val="22"/>
              </w:rPr>
            </w:pPr>
            <w:r w:rsidRPr="0075010B">
              <w:rPr>
                <w:rFonts w:eastAsia="Aptos" w:cs="Aptos"/>
                <w:sz w:val="22"/>
                <w:szCs w:val="22"/>
              </w:rPr>
              <w:t>Private Rented Sector Inspections</w:t>
            </w:r>
            <w:r w:rsidRPr="0075010B">
              <w:rPr>
                <w:sz w:val="22"/>
                <w:szCs w:val="22"/>
              </w:rPr>
              <w:t xml:space="preserve"> Target:4</w:t>
            </w:r>
            <w:r w:rsidR="00DE70C1" w:rsidRPr="0075010B">
              <w:rPr>
                <w:sz w:val="22"/>
                <w:szCs w:val="22"/>
              </w:rPr>
              <w:t>,</w:t>
            </w:r>
            <w:r w:rsidRPr="0075010B">
              <w:rPr>
                <w:sz w:val="22"/>
                <w:szCs w:val="22"/>
              </w:rPr>
              <w:t xml:space="preserve">500 Inspections </w:t>
            </w:r>
          </w:p>
          <w:p w14:paraId="38232824" w14:textId="4DF044F8" w:rsidR="00ED656D" w:rsidRPr="0075010B" w:rsidRDefault="001B2E43" w:rsidP="0075010B">
            <w:pPr>
              <w:spacing w:before="120" w:after="120"/>
              <w:ind w:left="-8" w:firstLine="8"/>
              <w:rPr>
                <w:sz w:val="22"/>
                <w:szCs w:val="22"/>
              </w:rPr>
            </w:pPr>
            <w:r w:rsidRPr="0075010B">
              <w:rPr>
                <w:sz w:val="22"/>
                <w:szCs w:val="22"/>
              </w:rPr>
              <w:t xml:space="preserve">Housing Delivery Action Plan </w:t>
            </w:r>
            <w:r w:rsidR="00ED656D" w:rsidRPr="0075010B">
              <w:rPr>
                <w:sz w:val="22"/>
                <w:szCs w:val="22"/>
              </w:rPr>
              <w:t>Targets</w:t>
            </w:r>
            <w:r w:rsidR="007D3945" w:rsidRPr="0075010B">
              <w:rPr>
                <w:sz w:val="22"/>
                <w:szCs w:val="22"/>
              </w:rPr>
              <w:t>:</w:t>
            </w:r>
          </w:p>
          <w:p w14:paraId="785E8789" w14:textId="77777777" w:rsidR="00462AD4" w:rsidRPr="0075010B" w:rsidRDefault="001B2E43" w:rsidP="0075010B">
            <w:pPr>
              <w:pStyle w:val="ListParagraph"/>
              <w:numPr>
                <w:ilvl w:val="0"/>
                <w:numId w:val="18"/>
              </w:numPr>
              <w:spacing w:before="120" w:after="120"/>
              <w:ind w:left="360"/>
              <w:rPr>
                <w:sz w:val="22"/>
                <w:szCs w:val="22"/>
              </w:rPr>
            </w:pPr>
            <w:r w:rsidRPr="0075010B">
              <w:rPr>
                <w:sz w:val="22"/>
                <w:szCs w:val="22"/>
              </w:rPr>
              <w:t xml:space="preserve">Affordable &amp; Cost Rental Homes </w:t>
            </w:r>
            <w:proofErr w:type="gramStart"/>
            <w:r w:rsidRPr="0075010B">
              <w:rPr>
                <w:sz w:val="22"/>
                <w:szCs w:val="22"/>
              </w:rPr>
              <w:t xml:space="preserve">Delivery </w:t>
            </w:r>
            <w:r w:rsidR="00462AD4" w:rsidRPr="0075010B">
              <w:rPr>
                <w:sz w:val="22"/>
                <w:szCs w:val="22"/>
              </w:rPr>
              <w:t xml:space="preserve"> </w:t>
            </w:r>
            <w:r w:rsidRPr="0075010B">
              <w:rPr>
                <w:sz w:val="22"/>
                <w:szCs w:val="22"/>
              </w:rPr>
              <w:t>Target</w:t>
            </w:r>
            <w:proofErr w:type="gramEnd"/>
            <w:r w:rsidRPr="0075010B">
              <w:rPr>
                <w:sz w:val="22"/>
                <w:szCs w:val="22"/>
              </w:rPr>
              <w:t xml:space="preserve"> 2025</w:t>
            </w:r>
            <w:r w:rsidR="00665E8A" w:rsidRPr="0075010B">
              <w:rPr>
                <w:sz w:val="22"/>
                <w:szCs w:val="22"/>
              </w:rPr>
              <w:t>:</w:t>
            </w:r>
            <w:r w:rsidRPr="0075010B">
              <w:rPr>
                <w:sz w:val="22"/>
                <w:szCs w:val="22"/>
              </w:rPr>
              <w:t xml:space="preserve"> 278</w:t>
            </w:r>
          </w:p>
          <w:p w14:paraId="68E3A585" w14:textId="3C67E239" w:rsidR="001B2E43" w:rsidRPr="0075010B" w:rsidRDefault="001B2E43" w:rsidP="0075010B">
            <w:pPr>
              <w:pStyle w:val="ListParagraph"/>
              <w:numPr>
                <w:ilvl w:val="0"/>
                <w:numId w:val="18"/>
              </w:numPr>
              <w:spacing w:before="120" w:after="120"/>
              <w:ind w:left="360"/>
              <w:rPr>
                <w:sz w:val="22"/>
                <w:szCs w:val="22"/>
              </w:rPr>
            </w:pPr>
            <w:r w:rsidRPr="0075010B">
              <w:rPr>
                <w:sz w:val="22"/>
                <w:szCs w:val="22"/>
              </w:rPr>
              <w:t>Housing Delivery Action Plan-Social Housing Delivery Target 2025: 772</w:t>
            </w:r>
          </w:p>
          <w:p w14:paraId="189A4821" w14:textId="1592C2E0" w:rsidR="001B0630" w:rsidRPr="0075010B" w:rsidRDefault="001B0630" w:rsidP="0075010B">
            <w:pPr>
              <w:spacing w:before="120" w:after="120"/>
              <w:ind w:left="-8"/>
              <w:rPr>
                <w:sz w:val="22"/>
                <w:szCs w:val="22"/>
              </w:rPr>
            </w:pPr>
            <w:r w:rsidRPr="0075010B">
              <w:rPr>
                <w:sz w:val="22"/>
                <w:szCs w:val="22"/>
              </w:rPr>
              <w:t xml:space="preserve">TAP 2025 </w:t>
            </w:r>
            <w:r w:rsidR="00BD115E" w:rsidRPr="0075010B">
              <w:rPr>
                <w:sz w:val="22"/>
                <w:szCs w:val="22"/>
              </w:rPr>
              <w:t>–</w:t>
            </w:r>
            <w:r w:rsidRPr="0075010B">
              <w:rPr>
                <w:sz w:val="22"/>
                <w:szCs w:val="22"/>
              </w:rPr>
              <w:t xml:space="preserve"> 2029</w:t>
            </w:r>
            <w:r w:rsidR="00BD115E" w:rsidRPr="0075010B">
              <w:rPr>
                <w:sz w:val="22"/>
                <w:szCs w:val="22"/>
              </w:rPr>
              <w:t xml:space="preserve"> </w:t>
            </w:r>
            <w:r w:rsidR="004D236E" w:rsidRPr="0075010B">
              <w:rPr>
                <w:sz w:val="22"/>
                <w:szCs w:val="22"/>
              </w:rPr>
              <w:t>Targets</w:t>
            </w:r>
            <w:r w:rsidR="007D3945" w:rsidRPr="0075010B">
              <w:rPr>
                <w:sz w:val="22"/>
                <w:szCs w:val="22"/>
              </w:rPr>
              <w:t>:</w:t>
            </w:r>
          </w:p>
          <w:p w14:paraId="56A2A864" w14:textId="77777777" w:rsidR="007B457B" w:rsidRPr="0075010B" w:rsidRDefault="001B2E43" w:rsidP="0075010B">
            <w:pPr>
              <w:pStyle w:val="ListParagraph"/>
              <w:numPr>
                <w:ilvl w:val="0"/>
                <w:numId w:val="17"/>
              </w:numPr>
              <w:spacing w:before="120" w:after="120"/>
              <w:rPr>
                <w:sz w:val="22"/>
                <w:szCs w:val="22"/>
              </w:rPr>
            </w:pPr>
            <w:r w:rsidRPr="0075010B">
              <w:rPr>
                <w:sz w:val="22"/>
                <w:szCs w:val="22"/>
              </w:rPr>
              <w:t>Traveller Specific Allocations</w:t>
            </w:r>
          </w:p>
          <w:p w14:paraId="44C7C906" w14:textId="63B92531" w:rsidR="001B2E43" w:rsidRPr="0075010B" w:rsidRDefault="001B2E43" w:rsidP="0075010B">
            <w:pPr>
              <w:pStyle w:val="ListParagraph"/>
              <w:spacing w:before="120" w:after="120"/>
              <w:ind w:left="360"/>
              <w:rPr>
                <w:sz w:val="22"/>
                <w:szCs w:val="22"/>
              </w:rPr>
            </w:pPr>
            <w:r w:rsidRPr="0075010B">
              <w:rPr>
                <w:sz w:val="22"/>
                <w:szCs w:val="22"/>
              </w:rPr>
              <w:t>Target</w:t>
            </w:r>
            <w:r w:rsidR="00665E8A" w:rsidRPr="0075010B">
              <w:rPr>
                <w:sz w:val="22"/>
                <w:szCs w:val="22"/>
              </w:rPr>
              <w:t>:</w:t>
            </w:r>
            <w:r w:rsidRPr="0075010B">
              <w:rPr>
                <w:sz w:val="22"/>
                <w:szCs w:val="22"/>
              </w:rPr>
              <w:t xml:space="preserve"> 10</w:t>
            </w:r>
          </w:p>
          <w:p w14:paraId="3F77BF8D" w14:textId="2B2E924D" w:rsidR="001B2E43" w:rsidRPr="0075010B" w:rsidRDefault="001B2E43" w:rsidP="0075010B">
            <w:pPr>
              <w:pStyle w:val="ListParagraph"/>
              <w:numPr>
                <w:ilvl w:val="0"/>
                <w:numId w:val="17"/>
              </w:numPr>
              <w:spacing w:before="120" w:after="120"/>
              <w:rPr>
                <w:sz w:val="22"/>
                <w:szCs w:val="22"/>
              </w:rPr>
            </w:pPr>
            <w:r w:rsidRPr="0075010B">
              <w:rPr>
                <w:sz w:val="22"/>
                <w:szCs w:val="22"/>
              </w:rPr>
              <w:t>Standard Social Housing Allocations to Travellers- Target:13</w:t>
            </w:r>
          </w:p>
          <w:p w14:paraId="1D29F277" w14:textId="1E116699" w:rsidR="001B2E43" w:rsidRPr="0075010B" w:rsidRDefault="001B2E43" w:rsidP="0075010B">
            <w:pPr>
              <w:spacing w:before="120" w:after="120"/>
              <w:rPr>
                <w:rFonts w:eastAsia="Aptos" w:cs="Aptos"/>
                <w:sz w:val="22"/>
                <w:szCs w:val="22"/>
              </w:rPr>
            </w:pPr>
            <w:r w:rsidRPr="0075010B">
              <w:rPr>
                <w:rFonts w:eastAsia="Aptos" w:cs="Aptos"/>
                <w:sz w:val="22"/>
                <w:szCs w:val="22"/>
              </w:rPr>
              <w:lastRenderedPageBreak/>
              <w:t>HAP/RAS tenancies</w:t>
            </w:r>
            <w:r w:rsidR="003F0115" w:rsidRPr="0075010B">
              <w:rPr>
                <w:rFonts w:eastAsia="Aptos" w:cs="Aptos"/>
                <w:sz w:val="22"/>
                <w:szCs w:val="22"/>
              </w:rPr>
              <w:t xml:space="preserve"> </w:t>
            </w:r>
            <w:r w:rsidRPr="0075010B">
              <w:rPr>
                <w:rFonts w:eastAsia="Aptos" w:cs="Aptos"/>
                <w:sz w:val="22"/>
                <w:szCs w:val="22"/>
              </w:rPr>
              <w:t>- Target:</w:t>
            </w:r>
            <w:r w:rsidR="003A1BE0" w:rsidRPr="0075010B">
              <w:rPr>
                <w:rFonts w:eastAsia="Aptos" w:cs="Aptos"/>
                <w:sz w:val="22"/>
                <w:szCs w:val="22"/>
              </w:rPr>
              <w:t xml:space="preserve"> </w:t>
            </w:r>
            <w:r w:rsidR="000A3EA6" w:rsidRPr="0075010B">
              <w:rPr>
                <w:rFonts w:eastAsia="Aptos" w:cs="Aptos"/>
                <w:sz w:val="22"/>
                <w:szCs w:val="22"/>
              </w:rPr>
              <w:t>5,500</w:t>
            </w:r>
          </w:p>
          <w:p w14:paraId="4786F69E" w14:textId="5726F6B5" w:rsidR="00122AB1" w:rsidRPr="0075010B" w:rsidRDefault="00122AB1" w:rsidP="0075010B">
            <w:pPr>
              <w:spacing w:before="120" w:after="120"/>
              <w:rPr>
                <w:sz w:val="22"/>
                <w:szCs w:val="22"/>
              </w:rPr>
            </w:pPr>
            <w:r w:rsidRPr="0075010B">
              <w:rPr>
                <w:sz w:val="22"/>
                <w:szCs w:val="22"/>
              </w:rPr>
              <w:t>Number of Social &amp; Affordable houses under construction</w:t>
            </w:r>
            <w:r w:rsidR="00C93D27" w:rsidRPr="0075010B">
              <w:rPr>
                <w:sz w:val="22"/>
                <w:szCs w:val="22"/>
              </w:rPr>
              <w:t xml:space="preserve"> </w:t>
            </w:r>
            <w:r w:rsidR="008B5CC6" w:rsidRPr="0075010B">
              <w:rPr>
                <w:sz w:val="22"/>
                <w:szCs w:val="22"/>
              </w:rPr>
              <w:t xml:space="preserve">Target: </w:t>
            </w:r>
            <w:r w:rsidRPr="0075010B">
              <w:rPr>
                <w:sz w:val="22"/>
                <w:szCs w:val="22"/>
              </w:rPr>
              <w:t>478</w:t>
            </w:r>
          </w:p>
          <w:p w14:paraId="6C97926D" w14:textId="6C82D7AB" w:rsidR="001B2E43" w:rsidRPr="0075010B" w:rsidRDefault="008B5CC6" w:rsidP="0075010B">
            <w:pPr>
              <w:spacing w:before="120" w:after="120"/>
              <w:rPr>
                <w:rFonts w:eastAsia="Aptos" w:cs="Aptos"/>
                <w:sz w:val="22"/>
                <w:szCs w:val="22"/>
              </w:rPr>
            </w:pPr>
            <w:r w:rsidRPr="0075010B">
              <w:rPr>
                <w:rFonts w:eastAsia="Aptos" w:cs="Aptos"/>
                <w:sz w:val="22"/>
                <w:szCs w:val="22"/>
              </w:rPr>
              <w:t>Number of housing needs assessed</w:t>
            </w:r>
            <w:r w:rsidR="00C93D27" w:rsidRPr="0075010B">
              <w:rPr>
                <w:rFonts w:eastAsia="Aptos" w:cs="Aptos"/>
                <w:sz w:val="22"/>
                <w:szCs w:val="22"/>
              </w:rPr>
              <w:t xml:space="preserve"> </w:t>
            </w:r>
            <w:r w:rsidRPr="0075010B">
              <w:rPr>
                <w:rFonts w:eastAsia="Aptos" w:cs="Aptos"/>
                <w:sz w:val="22"/>
                <w:szCs w:val="22"/>
              </w:rPr>
              <w:t>Target:</w:t>
            </w:r>
            <w:r w:rsidR="007E04CC" w:rsidRPr="0075010B">
              <w:rPr>
                <w:rFonts w:eastAsia="Aptos" w:cs="Aptos"/>
                <w:sz w:val="22"/>
                <w:szCs w:val="22"/>
              </w:rPr>
              <w:t xml:space="preserve"> 3,000</w:t>
            </w:r>
          </w:p>
          <w:p w14:paraId="0DD95D68" w14:textId="443C43F2" w:rsidR="001B2E43" w:rsidRPr="0075010B" w:rsidRDefault="001B2E43" w:rsidP="0075010B">
            <w:pPr>
              <w:spacing w:before="120" w:after="120"/>
              <w:rPr>
                <w:sz w:val="22"/>
                <w:szCs w:val="22"/>
              </w:rPr>
            </w:pPr>
            <w:r w:rsidRPr="0075010B">
              <w:rPr>
                <w:sz w:val="22"/>
                <w:szCs w:val="22"/>
              </w:rPr>
              <w:t>Vacant home grants paid Target:</w:t>
            </w:r>
            <w:r w:rsidR="000F44ED" w:rsidRPr="0075010B">
              <w:rPr>
                <w:sz w:val="22"/>
                <w:szCs w:val="22"/>
              </w:rPr>
              <w:t xml:space="preserve"> </w:t>
            </w:r>
            <w:r w:rsidRPr="0075010B">
              <w:rPr>
                <w:sz w:val="22"/>
                <w:szCs w:val="22"/>
              </w:rPr>
              <w:t xml:space="preserve">60    </w:t>
            </w:r>
          </w:p>
          <w:p w14:paraId="04F7A603" w14:textId="0EF631AD" w:rsidR="001B2E43" w:rsidRPr="0075010B" w:rsidRDefault="001B2E43" w:rsidP="0075010B">
            <w:pPr>
              <w:spacing w:before="120" w:after="120"/>
              <w:ind w:left="-8"/>
              <w:rPr>
                <w:rFonts w:eastAsia="Aptos" w:cs="Aptos"/>
                <w:sz w:val="22"/>
                <w:szCs w:val="22"/>
                <w:highlight w:val="yellow"/>
              </w:rPr>
            </w:pPr>
          </w:p>
        </w:tc>
        <w:tc>
          <w:tcPr>
            <w:tcW w:w="1250" w:type="pct"/>
          </w:tcPr>
          <w:p w14:paraId="7622AC26" w14:textId="41C583DF" w:rsidR="001B2E43" w:rsidRPr="0075010B" w:rsidRDefault="001B2E43" w:rsidP="0075010B">
            <w:pPr>
              <w:spacing w:before="120" w:after="120"/>
              <w:rPr>
                <w:b/>
                <w:bCs/>
                <w:sz w:val="22"/>
                <w:szCs w:val="22"/>
              </w:rPr>
            </w:pPr>
            <w:r w:rsidRPr="0075010B">
              <w:rPr>
                <w:sz w:val="22"/>
                <w:szCs w:val="22"/>
              </w:rPr>
              <w:lastRenderedPageBreak/>
              <w:t>Quality Housing</w:t>
            </w:r>
            <w:r w:rsidR="00462AD4" w:rsidRPr="0075010B">
              <w:rPr>
                <w:sz w:val="22"/>
                <w:szCs w:val="22"/>
              </w:rPr>
              <w:t xml:space="preserve"> - </w:t>
            </w:r>
            <w:r w:rsidRPr="0075010B">
              <w:rPr>
                <w:sz w:val="22"/>
                <w:szCs w:val="22"/>
              </w:rPr>
              <w:t>Deliver a range of high quality social and affordable housing for people of all housing needs – taking account of the needs specific to the diversity of these people and with a special focus on people experiencing homelessness</w:t>
            </w:r>
          </w:p>
          <w:p w14:paraId="189FD347" w14:textId="2878F5F4" w:rsidR="00870218" w:rsidRPr="0075010B" w:rsidRDefault="00870218" w:rsidP="0075010B">
            <w:pPr>
              <w:spacing w:before="120" w:after="120"/>
              <w:rPr>
                <w:sz w:val="22"/>
                <w:szCs w:val="22"/>
              </w:rPr>
            </w:pPr>
            <w:r w:rsidRPr="0075010B">
              <w:rPr>
                <w:sz w:val="22"/>
                <w:szCs w:val="22"/>
              </w:rPr>
              <w:t>People First - Work to eliminate all forms of discrimination, promote equality</w:t>
            </w:r>
            <w:r w:rsidR="0075010B">
              <w:rPr>
                <w:sz w:val="22"/>
                <w:szCs w:val="22"/>
              </w:rPr>
              <w:t xml:space="preserve"> </w:t>
            </w:r>
            <w:r w:rsidRPr="0075010B">
              <w:rPr>
                <w:sz w:val="22"/>
                <w:szCs w:val="22"/>
              </w:rPr>
              <w:t>of opportunity, and protect human rights for service-users, policy beneficiaries, elected members and employees, in the implementation of all our functions</w:t>
            </w:r>
          </w:p>
          <w:p w14:paraId="2B33313B" w14:textId="3580D62C" w:rsidR="001B2E43" w:rsidRPr="0075010B" w:rsidRDefault="0048180B" w:rsidP="0075010B">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30FD4110" w14:textId="77777777" w:rsidR="00075074" w:rsidRPr="00956CFB" w:rsidRDefault="00075074" w:rsidP="0075010B">
            <w:pPr>
              <w:spacing w:before="120" w:after="120"/>
              <w:ind w:left="262" w:hanging="284"/>
              <w:rPr>
                <w:sz w:val="22"/>
                <w:szCs w:val="22"/>
              </w:rPr>
            </w:pPr>
            <w:r w:rsidRPr="0075010B">
              <w:rPr>
                <w:sz w:val="22"/>
                <w:szCs w:val="22"/>
              </w:rPr>
              <w:t xml:space="preserve">1 </w:t>
            </w:r>
            <w:r w:rsidRPr="00956CFB">
              <w:rPr>
                <w:sz w:val="22"/>
                <w:szCs w:val="22"/>
              </w:rPr>
              <w:t>No poverty</w:t>
            </w:r>
          </w:p>
          <w:p w14:paraId="2265DE43" w14:textId="77777777" w:rsidR="00075074" w:rsidRPr="00956CFB" w:rsidRDefault="0007507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6858786A" w14:textId="77777777" w:rsidR="00075074" w:rsidRPr="00956CFB" w:rsidRDefault="00075074" w:rsidP="0075010B">
            <w:pPr>
              <w:spacing w:before="120" w:after="120"/>
              <w:ind w:left="262" w:hanging="284"/>
              <w:rPr>
                <w:sz w:val="22"/>
                <w:szCs w:val="22"/>
              </w:rPr>
            </w:pPr>
            <w:r w:rsidRPr="0075010B">
              <w:rPr>
                <w:sz w:val="22"/>
                <w:szCs w:val="22"/>
              </w:rPr>
              <w:t xml:space="preserve">7 </w:t>
            </w:r>
            <w:r w:rsidRPr="00956CFB">
              <w:rPr>
                <w:sz w:val="22"/>
                <w:szCs w:val="22"/>
              </w:rPr>
              <w:t>Affordable and clean energy</w:t>
            </w:r>
          </w:p>
          <w:p w14:paraId="00BF9225" w14:textId="77777777" w:rsidR="00075074" w:rsidRPr="00956CFB" w:rsidRDefault="00075074" w:rsidP="0075010B">
            <w:pPr>
              <w:spacing w:before="120" w:after="120"/>
              <w:ind w:left="262" w:hanging="284"/>
              <w:rPr>
                <w:sz w:val="22"/>
                <w:szCs w:val="22"/>
              </w:rPr>
            </w:pPr>
            <w:r w:rsidRPr="0075010B">
              <w:rPr>
                <w:sz w:val="22"/>
                <w:szCs w:val="22"/>
              </w:rPr>
              <w:t xml:space="preserve">9 </w:t>
            </w:r>
            <w:r w:rsidRPr="00956CFB">
              <w:rPr>
                <w:sz w:val="22"/>
                <w:szCs w:val="22"/>
              </w:rPr>
              <w:t>Industry, innovation and infrastructure</w:t>
            </w:r>
          </w:p>
          <w:p w14:paraId="505635E2" w14:textId="77777777" w:rsidR="00075074" w:rsidRPr="00956CFB" w:rsidRDefault="0007507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165E11E5" w14:textId="77777777" w:rsidR="00075074" w:rsidRPr="00956CFB" w:rsidRDefault="0007507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31E1479F" w14:textId="77777777" w:rsidR="00075074" w:rsidRPr="00956CFB" w:rsidRDefault="00075074" w:rsidP="0075010B">
            <w:pPr>
              <w:spacing w:before="120" w:after="120"/>
              <w:ind w:left="262" w:hanging="284"/>
              <w:rPr>
                <w:sz w:val="22"/>
                <w:szCs w:val="22"/>
              </w:rPr>
            </w:pPr>
            <w:r w:rsidRPr="0075010B">
              <w:rPr>
                <w:sz w:val="22"/>
                <w:szCs w:val="22"/>
              </w:rPr>
              <w:t xml:space="preserve">12 </w:t>
            </w:r>
            <w:r w:rsidRPr="00956CFB">
              <w:rPr>
                <w:sz w:val="22"/>
                <w:szCs w:val="22"/>
              </w:rPr>
              <w:t>Responsible consumption and production</w:t>
            </w:r>
          </w:p>
          <w:p w14:paraId="65F46EFC" w14:textId="2151E412" w:rsidR="00075074" w:rsidRPr="0075010B" w:rsidRDefault="00075074" w:rsidP="0075010B">
            <w:pPr>
              <w:spacing w:before="120" w:after="120"/>
              <w:ind w:left="262" w:hanging="284"/>
              <w:rPr>
                <w:sz w:val="22"/>
                <w:szCs w:val="22"/>
              </w:rPr>
            </w:pPr>
            <w:r w:rsidRPr="0075010B">
              <w:rPr>
                <w:sz w:val="22"/>
                <w:szCs w:val="22"/>
              </w:rPr>
              <w:t xml:space="preserve">13 </w:t>
            </w:r>
            <w:r w:rsidRPr="00956CFB">
              <w:rPr>
                <w:sz w:val="22"/>
                <w:szCs w:val="22"/>
              </w:rPr>
              <w:t>Climate action</w:t>
            </w:r>
          </w:p>
        </w:tc>
      </w:tr>
      <w:tr w:rsidR="001B2E43" w:rsidRPr="0075010B" w14:paraId="2204A799" w14:textId="77777777" w:rsidTr="00853050">
        <w:trPr>
          <w:trHeight w:val="339"/>
        </w:trPr>
        <w:tc>
          <w:tcPr>
            <w:tcW w:w="1250" w:type="pct"/>
          </w:tcPr>
          <w:p w14:paraId="1822FE24" w14:textId="77777777" w:rsidR="001B2E43" w:rsidRPr="0075010B" w:rsidRDefault="001B2E43" w:rsidP="0075010B">
            <w:pPr>
              <w:spacing w:before="120" w:after="120"/>
              <w:ind w:left="-8" w:firstLine="8"/>
              <w:rPr>
                <w:sz w:val="22"/>
                <w:szCs w:val="22"/>
              </w:rPr>
            </w:pPr>
            <w:r w:rsidRPr="0075010B">
              <w:rPr>
                <w:sz w:val="22"/>
                <w:szCs w:val="22"/>
              </w:rPr>
              <w:t xml:space="preserve">Maximise the efficiency of our housing stock through continued enhancement of re-let, response and planned maintenance systems, processes and services. </w:t>
            </w:r>
          </w:p>
          <w:p w14:paraId="117C79AE" w14:textId="77777777" w:rsidR="001B2E43" w:rsidRPr="0075010B" w:rsidRDefault="001B2E43" w:rsidP="0075010B">
            <w:pPr>
              <w:spacing w:before="120" w:after="120"/>
              <w:ind w:left="-8" w:firstLine="8"/>
              <w:rPr>
                <w:sz w:val="22"/>
                <w:szCs w:val="22"/>
              </w:rPr>
            </w:pPr>
            <w:r w:rsidRPr="0075010B">
              <w:rPr>
                <w:sz w:val="22"/>
                <w:szCs w:val="22"/>
              </w:rPr>
              <w:t xml:space="preserve">Delivery of the Energy Retrofit Efficiency Programme </w:t>
            </w:r>
          </w:p>
          <w:p w14:paraId="6F54D070" w14:textId="77777777" w:rsidR="001B2E43" w:rsidRPr="0075010B" w:rsidRDefault="001B2E43" w:rsidP="0075010B">
            <w:pPr>
              <w:spacing w:before="120" w:after="120"/>
              <w:ind w:left="-8" w:firstLine="8"/>
              <w:rPr>
                <w:sz w:val="22"/>
                <w:szCs w:val="22"/>
              </w:rPr>
            </w:pPr>
            <w:r w:rsidRPr="0075010B">
              <w:rPr>
                <w:sz w:val="22"/>
                <w:szCs w:val="22"/>
              </w:rPr>
              <w:t xml:space="preserve">Roll out of property condition surveys in 2025. </w:t>
            </w:r>
          </w:p>
          <w:p w14:paraId="23CD5CCA" w14:textId="77777777" w:rsidR="001B2E43" w:rsidRPr="0075010B" w:rsidRDefault="001B2E43" w:rsidP="0075010B">
            <w:pPr>
              <w:spacing w:before="120" w:after="120"/>
              <w:ind w:left="-8" w:firstLine="8"/>
              <w:rPr>
                <w:sz w:val="22"/>
                <w:szCs w:val="22"/>
              </w:rPr>
            </w:pPr>
            <w:r w:rsidRPr="0075010B">
              <w:rPr>
                <w:sz w:val="22"/>
                <w:szCs w:val="22"/>
              </w:rPr>
              <w:t xml:space="preserve">Continue adaptation, management and grant support of accommodation to meet </w:t>
            </w:r>
            <w:r w:rsidRPr="0075010B">
              <w:rPr>
                <w:sz w:val="22"/>
                <w:szCs w:val="22"/>
              </w:rPr>
              <w:lastRenderedPageBreak/>
              <w:t>identified needs of older/ disabled persons</w:t>
            </w:r>
          </w:p>
          <w:p w14:paraId="186D6DDA" w14:textId="77777777" w:rsidR="001B2E43" w:rsidRPr="0075010B" w:rsidRDefault="001B2E43" w:rsidP="0075010B">
            <w:pPr>
              <w:spacing w:before="120" w:after="120"/>
              <w:rPr>
                <w:sz w:val="22"/>
                <w:szCs w:val="22"/>
              </w:rPr>
            </w:pPr>
            <w:r w:rsidRPr="0075010B">
              <w:rPr>
                <w:sz w:val="22"/>
                <w:szCs w:val="22"/>
              </w:rPr>
              <w:t>Promote rightsizing for age friendly accommodation, including for private homeowners</w:t>
            </w:r>
          </w:p>
        </w:tc>
        <w:tc>
          <w:tcPr>
            <w:tcW w:w="1250" w:type="pct"/>
          </w:tcPr>
          <w:p w14:paraId="0454CC7E" w14:textId="5E9B8E49" w:rsidR="001B2E43" w:rsidRPr="0075010B" w:rsidRDefault="001B2E43" w:rsidP="0075010B">
            <w:pPr>
              <w:spacing w:before="120" w:after="120"/>
              <w:rPr>
                <w:sz w:val="22"/>
                <w:szCs w:val="22"/>
              </w:rPr>
            </w:pPr>
            <w:r w:rsidRPr="0075010B">
              <w:rPr>
                <w:rFonts w:eastAsia="Aptos" w:cs="Aptos"/>
                <w:sz w:val="22"/>
                <w:szCs w:val="22"/>
              </w:rPr>
              <w:lastRenderedPageBreak/>
              <w:t>H1: Social Housing Stock</w:t>
            </w:r>
            <w:r w:rsidR="0041429B" w:rsidRPr="0075010B">
              <w:rPr>
                <w:rFonts w:eastAsia="Aptos" w:cs="Aptos"/>
                <w:sz w:val="22"/>
                <w:szCs w:val="22"/>
              </w:rPr>
              <w:t xml:space="preserve"> </w:t>
            </w:r>
            <w:r w:rsidRPr="0075010B">
              <w:rPr>
                <w:rFonts w:eastAsia="Aptos" w:cs="Aptos"/>
                <w:sz w:val="22"/>
                <w:szCs w:val="22"/>
              </w:rPr>
              <w:t>Target: 11,074</w:t>
            </w:r>
            <w:r w:rsidRPr="0075010B">
              <w:rPr>
                <w:rFonts w:eastAsia="Aptos" w:cs="Aptos"/>
                <w:sz w:val="22"/>
                <w:szCs w:val="22"/>
                <w:lang w:val="en-US"/>
              </w:rPr>
              <w:t xml:space="preserve"> </w:t>
            </w:r>
          </w:p>
          <w:p w14:paraId="2A2B4173" w14:textId="7319FC7D" w:rsidR="001B2E43" w:rsidRPr="0075010B" w:rsidRDefault="001B2E43" w:rsidP="0075010B">
            <w:pPr>
              <w:spacing w:before="120" w:after="120"/>
              <w:rPr>
                <w:rFonts w:eastAsia="Aptos" w:cs="Aptos"/>
                <w:sz w:val="22"/>
                <w:szCs w:val="22"/>
              </w:rPr>
            </w:pPr>
            <w:r w:rsidRPr="0075010B">
              <w:rPr>
                <w:rFonts w:eastAsia="Aptos" w:cs="Aptos"/>
                <w:sz w:val="22"/>
                <w:szCs w:val="22"/>
              </w:rPr>
              <w:t>Number of local authority owned dwellings sold in year</w:t>
            </w:r>
            <w:r w:rsidR="0041429B" w:rsidRPr="0075010B">
              <w:rPr>
                <w:rFonts w:eastAsia="Aptos" w:cs="Aptos"/>
                <w:sz w:val="22"/>
                <w:szCs w:val="22"/>
              </w:rPr>
              <w:t xml:space="preserve"> </w:t>
            </w:r>
            <w:r w:rsidRPr="0075010B">
              <w:rPr>
                <w:rFonts w:eastAsia="Aptos" w:cs="Aptos"/>
                <w:sz w:val="22"/>
                <w:szCs w:val="22"/>
              </w:rPr>
              <w:t>Target: 6</w:t>
            </w:r>
            <w:r w:rsidRPr="0075010B">
              <w:rPr>
                <w:rFonts w:eastAsia="Aptos" w:cs="Aptos"/>
                <w:sz w:val="22"/>
                <w:szCs w:val="22"/>
                <w:lang w:val="en-US"/>
              </w:rPr>
              <w:t xml:space="preserve"> </w:t>
            </w:r>
          </w:p>
          <w:p w14:paraId="37F88A86" w14:textId="786378C0" w:rsidR="001B2E43" w:rsidRPr="0075010B" w:rsidRDefault="001B2E43" w:rsidP="0075010B">
            <w:pPr>
              <w:spacing w:before="120" w:after="120"/>
              <w:rPr>
                <w:rFonts w:eastAsia="Aptos" w:cs="Aptos"/>
                <w:sz w:val="22"/>
                <w:szCs w:val="22"/>
              </w:rPr>
            </w:pPr>
            <w:r w:rsidRPr="0075010B">
              <w:rPr>
                <w:rFonts w:eastAsia="Aptos" w:cs="Aptos"/>
                <w:sz w:val="22"/>
                <w:szCs w:val="22"/>
              </w:rPr>
              <w:t>Social Housing Retrofit Target: 83 units</w:t>
            </w:r>
            <w:r w:rsidRPr="0075010B">
              <w:rPr>
                <w:rFonts w:eastAsia="Aptos" w:cs="Aptos"/>
                <w:sz w:val="22"/>
                <w:szCs w:val="22"/>
                <w:lang w:val="en-US"/>
              </w:rPr>
              <w:t xml:space="preserve"> </w:t>
            </w:r>
          </w:p>
          <w:p w14:paraId="3EF315AE" w14:textId="61F2380B" w:rsidR="001B2E43" w:rsidRPr="0075010B" w:rsidRDefault="001B2E43" w:rsidP="0075010B">
            <w:pPr>
              <w:spacing w:before="120" w:after="120"/>
              <w:rPr>
                <w:sz w:val="22"/>
                <w:szCs w:val="22"/>
              </w:rPr>
            </w:pPr>
            <w:r w:rsidRPr="0075010B">
              <w:rPr>
                <w:rFonts w:eastAsia="Aptos" w:cs="Aptos"/>
                <w:color w:val="000000" w:themeColor="text1"/>
                <w:sz w:val="22"/>
                <w:szCs w:val="22"/>
              </w:rPr>
              <w:t>Average Re-letting Time and Cost</w:t>
            </w:r>
            <w:r w:rsidR="0041429B" w:rsidRPr="0075010B">
              <w:rPr>
                <w:rFonts w:eastAsia="Aptos" w:cs="Aptos"/>
                <w:color w:val="000000" w:themeColor="text1"/>
                <w:sz w:val="22"/>
                <w:szCs w:val="22"/>
              </w:rPr>
              <w:t xml:space="preserve"> </w:t>
            </w:r>
            <w:r w:rsidRPr="0075010B">
              <w:rPr>
                <w:rFonts w:eastAsia="Aptos" w:cs="Aptos"/>
                <w:color w:val="000000" w:themeColor="text1"/>
                <w:sz w:val="22"/>
                <w:szCs w:val="22"/>
              </w:rPr>
              <w:t xml:space="preserve">Target:16-20 weeks target </w:t>
            </w:r>
          </w:p>
          <w:p w14:paraId="5B4FED47" w14:textId="5EC9F099" w:rsidR="00F0527C" w:rsidRPr="0075010B" w:rsidRDefault="00F0527C" w:rsidP="0075010B">
            <w:pPr>
              <w:spacing w:before="120" w:after="120"/>
              <w:rPr>
                <w:sz w:val="22"/>
                <w:szCs w:val="22"/>
              </w:rPr>
            </w:pPr>
            <w:r w:rsidRPr="0075010B">
              <w:rPr>
                <w:rFonts w:eastAsia="Aptos" w:cs="Aptos"/>
                <w:color w:val="000000" w:themeColor="text1"/>
                <w:sz w:val="22"/>
                <w:szCs w:val="22"/>
              </w:rPr>
              <w:t>Average Housing Maintenance Cost per unit</w:t>
            </w:r>
          </w:p>
          <w:p w14:paraId="5C635D4D" w14:textId="67B641C1" w:rsidR="004A0E37" w:rsidRPr="0075010B" w:rsidRDefault="004A0E37" w:rsidP="0075010B">
            <w:pPr>
              <w:spacing w:before="120" w:after="120"/>
              <w:rPr>
                <w:sz w:val="22"/>
                <w:szCs w:val="22"/>
                <w:lang w:val="en-US"/>
              </w:rPr>
            </w:pPr>
            <w:r w:rsidRPr="0075010B">
              <w:rPr>
                <w:sz w:val="22"/>
                <w:szCs w:val="22"/>
                <w:lang w:val="en-US"/>
              </w:rPr>
              <w:lastRenderedPageBreak/>
              <w:t>Number of LA houses vacant Target</w:t>
            </w:r>
            <w:r w:rsidR="00E94BE2" w:rsidRPr="0075010B">
              <w:rPr>
                <w:sz w:val="22"/>
                <w:szCs w:val="22"/>
                <w:lang w:val="en-US"/>
              </w:rPr>
              <w:t>:</w:t>
            </w:r>
            <w:r w:rsidRPr="0075010B">
              <w:rPr>
                <w:sz w:val="22"/>
                <w:szCs w:val="22"/>
                <w:lang w:val="en-US"/>
              </w:rPr>
              <w:t xml:space="preserve"> </w:t>
            </w:r>
            <w:r w:rsidR="004D17E8" w:rsidRPr="0075010B">
              <w:rPr>
                <w:sz w:val="22"/>
                <w:szCs w:val="22"/>
                <w:lang w:val="en-US"/>
              </w:rPr>
              <w:t>&lt;1%</w:t>
            </w:r>
          </w:p>
          <w:p w14:paraId="1AD0FF5E" w14:textId="368B48E3" w:rsidR="001B2E43" w:rsidRPr="0075010B" w:rsidRDefault="001B2E43" w:rsidP="0075010B">
            <w:pPr>
              <w:spacing w:before="120" w:after="120"/>
              <w:rPr>
                <w:rFonts w:eastAsia="Aptos" w:cs="Aptos"/>
                <w:sz w:val="22"/>
                <w:szCs w:val="22"/>
                <w:lang w:val="en-GB"/>
              </w:rPr>
            </w:pPr>
            <w:r w:rsidRPr="0075010B">
              <w:rPr>
                <w:rFonts w:eastAsia="Aptos" w:cs="Aptos"/>
                <w:sz w:val="22"/>
                <w:szCs w:val="22"/>
              </w:rPr>
              <w:t>Number of stock condition surveys completed</w:t>
            </w:r>
            <w:r w:rsidR="0033289D" w:rsidRPr="0075010B">
              <w:rPr>
                <w:rFonts w:eastAsia="Aptos" w:cs="Aptos"/>
                <w:sz w:val="22"/>
                <w:szCs w:val="22"/>
              </w:rPr>
              <w:t xml:space="preserve"> </w:t>
            </w:r>
            <w:r w:rsidRPr="0075010B">
              <w:rPr>
                <w:rFonts w:eastAsia="Aptos" w:cs="Aptos"/>
                <w:sz w:val="22"/>
                <w:szCs w:val="22"/>
              </w:rPr>
              <w:t>Target: 2500</w:t>
            </w:r>
            <w:r w:rsidRPr="0075010B">
              <w:rPr>
                <w:rFonts w:eastAsia="Aptos" w:cs="Aptos"/>
                <w:sz w:val="22"/>
                <w:szCs w:val="22"/>
                <w:lang w:val="en-US"/>
              </w:rPr>
              <w:t xml:space="preserve"> </w:t>
            </w:r>
          </w:p>
        </w:tc>
        <w:tc>
          <w:tcPr>
            <w:tcW w:w="1250" w:type="pct"/>
          </w:tcPr>
          <w:p w14:paraId="0C4CE28E" w14:textId="4C8702DA" w:rsidR="001B2E43" w:rsidRPr="0075010B" w:rsidRDefault="001B2E43" w:rsidP="0075010B">
            <w:pPr>
              <w:spacing w:before="120" w:after="120"/>
              <w:rPr>
                <w:sz w:val="22"/>
                <w:szCs w:val="22"/>
              </w:rPr>
            </w:pPr>
            <w:r w:rsidRPr="0075010B">
              <w:rPr>
                <w:sz w:val="22"/>
                <w:szCs w:val="22"/>
              </w:rPr>
              <w:lastRenderedPageBreak/>
              <w:t>Quality Housing</w:t>
            </w:r>
            <w:r w:rsidR="00462AD4" w:rsidRPr="0075010B">
              <w:rPr>
                <w:sz w:val="22"/>
                <w:szCs w:val="22"/>
              </w:rPr>
              <w:t xml:space="preserve"> - </w:t>
            </w:r>
            <w:r w:rsidRPr="0075010B">
              <w:rPr>
                <w:sz w:val="22"/>
                <w:szCs w:val="22"/>
              </w:rPr>
              <w:t>Upgrade our council housing stock, including Traveller-specific accommodation, to ensure it is safe, secure, energy efficient and well-maintained</w:t>
            </w:r>
          </w:p>
          <w:p w14:paraId="3B5622D1" w14:textId="19DE8FA4" w:rsidR="00870218" w:rsidRPr="0075010B" w:rsidRDefault="00870218" w:rsidP="0075010B">
            <w:pPr>
              <w:spacing w:before="120" w:after="120"/>
              <w:rPr>
                <w:sz w:val="22"/>
                <w:szCs w:val="22"/>
              </w:rPr>
            </w:pPr>
            <w:r w:rsidRPr="0075010B">
              <w:rPr>
                <w:sz w:val="22"/>
                <w:szCs w:val="22"/>
              </w:rPr>
              <w:t>People First - Work to eliminate all forms of discrimination, promote equality</w:t>
            </w:r>
            <w:r w:rsidR="0048180B">
              <w:rPr>
                <w:sz w:val="22"/>
                <w:szCs w:val="22"/>
              </w:rPr>
              <w:t xml:space="preserve"> </w:t>
            </w:r>
            <w:r w:rsidRPr="0075010B">
              <w:rPr>
                <w:sz w:val="22"/>
                <w:szCs w:val="22"/>
              </w:rPr>
              <w:t xml:space="preserve">of opportunity, and protect human rights for service-users, policy beneficiaries, elected members and </w:t>
            </w:r>
            <w:r w:rsidR="0048180B">
              <w:rPr>
                <w:sz w:val="22"/>
                <w:szCs w:val="22"/>
              </w:rPr>
              <w:t>e</w:t>
            </w:r>
            <w:r w:rsidRPr="0075010B">
              <w:rPr>
                <w:sz w:val="22"/>
                <w:szCs w:val="22"/>
              </w:rPr>
              <w:t xml:space="preserve">mployees, in the </w:t>
            </w:r>
            <w:r w:rsidRPr="0075010B">
              <w:rPr>
                <w:sz w:val="22"/>
                <w:szCs w:val="22"/>
              </w:rPr>
              <w:lastRenderedPageBreak/>
              <w:t>implementation of all our functions</w:t>
            </w:r>
          </w:p>
          <w:p w14:paraId="7C9C1702" w14:textId="72827F51" w:rsidR="001B2E43" w:rsidRPr="0075010B" w:rsidRDefault="001B2E43" w:rsidP="0075010B">
            <w:pPr>
              <w:spacing w:before="120" w:after="120"/>
              <w:rPr>
                <w:sz w:val="22"/>
                <w:szCs w:val="22"/>
              </w:rPr>
            </w:pPr>
          </w:p>
        </w:tc>
        <w:tc>
          <w:tcPr>
            <w:tcW w:w="1250" w:type="pct"/>
          </w:tcPr>
          <w:p w14:paraId="488CB0E0" w14:textId="77777777" w:rsidR="000847F4" w:rsidRPr="00956CFB" w:rsidRDefault="000847F4" w:rsidP="0075010B">
            <w:pPr>
              <w:spacing w:before="120" w:after="120"/>
              <w:ind w:left="262" w:hanging="284"/>
              <w:rPr>
                <w:sz w:val="22"/>
                <w:szCs w:val="22"/>
              </w:rPr>
            </w:pPr>
            <w:r w:rsidRPr="0075010B">
              <w:rPr>
                <w:sz w:val="22"/>
                <w:szCs w:val="22"/>
              </w:rPr>
              <w:lastRenderedPageBreak/>
              <w:t xml:space="preserve">1 </w:t>
            </w:r>
            <w:r w:rsidRPr="00956CFB">
              <w:rPr>
                <w:sz w:val="22"/>
                <w:szCs w:val="22"/>
              </w:rPr>
              <w:t>No poverty</w:t>
            </w:r>
          </w:p>
          <w:p w14:paraId="06451B9C" w14:textId="77777777" w:rsidR="000847F4" w:rsidRPr="00956CFB" w:rsidRDefault="000847F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6D719E91" w14:textId="77777777" w:rsidR="000847F4" w:rsidRPr="00956CFB" w:rsidRDefault="000847F4" w:rsidP="0075010B">
            <w:pPr>
              <w:spacing w:before="120" w:after="120"/>
              <w:ind w:left="262" w:hanging="284"/>
              <w:rPr>
                <w:sz w:val="22"/>
                <w:szCs w:val="22"/>
              </w:rPr>
            </w:pPr>
            <w:r w:rsidRPr="0075010B">
              <w:rPr>
                <w:sz w:val="22"/>
                <w:szCs w:val="22"/>
              </w:rPr>
              <w:t xml:space="preserve">7 </w:t>
            </w:r>
            <w:r w:rsidRPr="00956CFB">
              <w:rPr>
                <w:sz w:val="22"/>
                <w:szCs w:val="22"/>
              </w:rPr>
              <w:t>Affordable and clean energy</w:t>
            </w:r>
          </w:p>
          <w:p w14:paraId="4CE7B014" w14:textId="77777777" w:rsidR="000847F4" w:rsidRPr="00956CFB" w:rsidRDefault="000847F4" w:rsidP="0075010B">
            <w:pPr>
              <w:spacing w:before="120" w:after="120"/>
              <w:ind w:left="262" w:hanging="284"/>
              <w:rPr>
                <w:sz w:val="22"/>
                <w:szCs w:val="22"/>
              </w:rPr>
            </w:pPr>
            <w:r w:rsidRPr="0075010B">
              <w:rPr>
                <w:sz w:val="22"/>
                <w:szCs w:val="22"/>
              </w:rPr>
              <w:t xml:space="preserve">9 </w:t>
            </w:r>
            <w:r w:rsidRPr="00956CFB">
              <w:rPr>
                <w:sz w:val="22"/>
                <w:szCs w:val="22"/>
              </w:rPr>
              <w:t>Industry, innovation and infrastructure</w:t>
            </w:r>
          </w:p>
          <w:p w14:paraId="6F5ACD39" w14:textId="77777777" w:rsidR="000847F4" w:rsidRPr="00956CFB" w:rsidRDefault="000847F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097FFB5F" w14:textId="77777777" w:rsidR="000847F4" w:rsidRPr="00956CFB" w:rsidRDefault="000847F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0DDB2223" w14:textId="77777777" w:rsidR="000847F4" w:rsidRPr="00956CFB" w:rsidRDefault="000847F4" w:rsidP="0075010B">
            <w:pPr>
              <w:spacing w:before="120" w:after="120"/>
              <w:ind w:left="262" w:hanging="284"/>
              <w:rPr>
                <w:sz w:val="22"/>
                <w:szCs w:val="22"/>
              </w:rPr>
            </w:pPr>
            <w:r w:rsidRPr="0075010B">
              <w:rPr>
                <w:sz w:val="22"/>
                <w:szCs w:val="22"/>
              </w:rPr>
              <w:t xml:space="preserve">12 </w:t>
            </w:r>
            <w:r w:rsidRPr="00956CFB">
              <w:rPr>
                <w:sz w:val="22"/>
                <w:szCs w:val="22"/>
              </w:rPr>
              <w:t>Responsible consumption and production</w:t>
            </w:r>
          </w:p>
          <w:p w14:paraId="2AB95C27" w14:textId="77777777" w:rsidR="000847F4" w:rsidRPr="00956CFB" w:rsidRDefault="000847F4" w:rsidP="0075010B">
            <w:pPr>
              <w:spacing w:before="120" w:after="120"/>
              <w:ind w:left="262" w:hanging="284"/>
              <w:rPr>
                <w:sz w:val="22"/>
                <w:szCs w:val="22"/>
              </w:rPr>
            </w:pPr>
            <w:r w:rsidRPr="0075010B">
              <w:rPr>
                <w:sz w:val="22"/>
                <w:szCs w:val="22"/>
              </w:rPr>
              <w:t xml:space="preserve">13 </w:t>
            </w:r>
            <w:r w:rsidRPr="00956CFB">
              <w:rPr>
                <w:sz w:val="22"/>
                <w:szCs w:val="22"/>
              </w:rPr>
              <w:t>Climate action</w:t>
            </w:r>
          </w:p>
          <w:p w14:paraId="49B66B4C" w14:textId="77777777" w:rsidR="000847F4" w:rsidRPr="0075010B" w:rsidRDefault="000847F4" w:rsidP="0075010B">
            <w:pPr>
              <w:spacing w:before="120" w:after="120"/>
              <w:ind w:left="262" w:hanging="284"/>
              <w:rPr>
                <w:sz w:val="22"/>
                <w:szCs w:val="22"/>
              </w:rPr>
            </w:pPr>
            <w:r w:rsidRPr="0075010B">
              <w:rPr>
                <w:sz w:val="22"/>
                <w:szCs w:val="22"/>
              </w:rPr>
              <w:lastRenderedPageBreak/>
              <w:t xml:space="preserve">17 </w:t>
            </w:r>
            <w:r w:rsidRPr="00956CFB">
              <w:rPr>
                <w:sz w:val="22"/>
                <w:szCs w:val="22"/>
              </w:rPr>
              <w:t>Partnerships for the goals</w:t>
            </w:r>
          </w:p>
          <w:p w14:paraId="0B2B9520" w14:textId="77777777" w:rsidR="000847F4" w:rsidRPr="0075010B" w:rsidRDefault="000847F4" w:rsidP="0075010B">
            <w:pPr>
              <w:spacing w:before="120" w:after="120"/>
              <w:rPr>
                <w:sz w:val="22"/>
                <w:szCs w:val="22"/>
              </w:rPr>
            </w:pPr>
          </w:p>
        </w:tc>
      </w:tr>
      <w:tr w:rsidR="001B2E43" w:rsidRPr="0075010B" w14:paraId="4FC852D2" w14:textId="77777777" w:rsidTr="00853050">
        <w:trPr>
          <w:trHeight w:val="339"/>
        </w:trPr>
        <w:tc>
          <w:tcPr>
            <w:tcW w:w="1250" w:type="pct"/>
          </w:tcPr>
          <w:p w14:paraId="279E4A30" w14:textId="77777777" w:rsidR="001B2E43" w:rsidRPr="0075010B" w:rsidRDefault="001B2E43" w:rsidP="0075010B">
            <w:pPr>
              <w:spacing w:before="120" w:after="120"/>
              <w:ind w:left="-8" w:firstLine="8"/>
              <w:rPr>
                <w:sz w:val="22"/>
                <w:szCs w:val="22"/>
              </w:rPr>
            </w:pPr>
            <w:r w:rsidRPr="0075010B">
              <w:rPr>
                <w:sz w:val="22"/>
                <w:szCs w:val="22"/>
              </w:rPr>
              <w:lastRenderedPageBreak/>
              <w:t>Develop a Tenant Participation Strategy to actively promote and support tenant participation.</w:t>
            </w:r>
          </w:p>
          <w:p w14:paraId="7E90D05A" w14:textId="77777777" w:rsidR="001B2E43" w:rsidRPr="0075010B" w:rsidRDefault="001B2E43" w:rsidP="0075010B">
            <w:pPr>
              <w:spacing w:before="120" w:after="120"/>
              <w:ind w:left="-8" w:firstLine="8"/>
              <w:rPr>
                <w:sz w:val="22"/>
                <w:szCs w:val="22"/>
              </w:rPr>
            </w:pPr>
          </w:p>
        </w:tc>
        <w:tc>
          <w:tcPr>
            <w:tcW w:w="1250" w:type="pct"/>
          </w:tcPr>
          <w:p w14:paraId="2D4CB852" w14:textId="00530D54" w:rsidR="001B2E43" w:rsidRPr="0075010B" w:rsidRDefault="001B2E43" w:rsidP="0075010B">
            <w:pPr>
              <w:spacing w:before="120" w:after="120"/>
              <w:rPr>
                <w:sz w:val="22"/>
                <w:szCs w:val="22"/>
              </w:rPr>
            </w:pPr>
            <w:r w:rsidRPr="0075010B">
              <w:rPr>
                <w:sz w:val="22"/>
                <w:szCs w:val="22"/>
              </w:rPr>
              <w:t xml:space="preserve">Number of tenant participation events and initiatives Target 24 </w:t>
            </w:r>
          </w:p>
          <w:p w14:paraId="4FD46599" w14:textId="77777777" w:rsidR="001B2E43" w:rsidRPr="0075010B" w:rsidRDefault="001B2E43" w:rsidP="0075010B">
            <w:pPr>
              <w:pStyle w:val="Heading4"/>
              <w:spacing w:before="120" w:after="120"/>
              <w:rPr>
                <w:i w:val="0"/>
                <w:iCs w:val="0"/>
                <w:color w:val="auto"/>
                <w:sz w:val="22"/>
                <w:szCs w:val="22"/>
              </w:rPr>
            </w:pPr>
            <w:r w:rsidRPr="0075010B">
              <w:rPr>
                <w:rFonts w:eastAsiaTheme="minorEastAsia" w:cstheme="minorBidi"/>
                <w:i w:val="0"/>
                <w:iCs w:val="0"/>
                <w:color w:val="auto"/>
                <w:sz w:val="22"/>
                <w:szCs w:val="22"/>
              </w:rPr>
              <w:t xml:space="preserve">€ Expenditure on Estate Management Initiatives - </w:t>
            </w:r>
            <w:r w:rsidRPr="0075010B">
              <w:rPr>
                <w:i w:val="0"/>
                <w:iCs w:val="0"/>
                <w:color w:val="auto"/>
                <w:sz w:val="22"/>
                <w:szCs w:val="22"/>
              </w:rPr>
              <w:t>€25,000 budget 2025</w:t>
            </w:r>
          </w:p>
          <w:p w14:paraId="17029B17" w14:textId="40C878F8" w:rsidR="00BE1322" w:rsidRPr="0075010B" w:rsidRDefault="00BE1322" w:rsidP="0075010B">
            <w:pPr>
              <w:spacing w:before="120" w:after="120"/>
              <w:rPr>
                <w:sz w:val="22"/>
                <w:szCs w:val="22"/>
                <w:highlight w:val="yellow"/>
              </w:rPr>
            </w:pPr>
          </w:p>
        </w:tc>
        <w:tc>
          <w:tcPr>
            <w:tcW w:w="1250" w:type="pct"/>
          </w:tcPr>
          <w:p w14:paraId="7947B26F" w14:textId="4B3CE476" w:rsidR="001B2E43" w:rsidRPr="0075010B" w:rsidRDefault="001B2E43" w:rsidP="0075010B">
            <w:pPr>
              <w:spacing w:before="120" w:after="120"/>
              <w:rPr>
                <w:sz w:val="22"/>
                <w:szCs w:val="22"/>
              </w:rPr>
            </w:pPr>
            <w:r w:rsidRPr="0075010B">
              <w:rPr>
                <w:sz w:val="22"/>
                <w:szCs w:val="22"/>
              </w:rPr>
              <w:t>Quality Housing</w:t>
            </w:r>
            <w:r w:rsidR="00462AD4" w:rsidRPr="0075010B">
              <w:rPr>
                <w:sz w:val="22"/>
                <w:szCs w:val="22"/>
              </w:rPr>
              <w:t xml:space="preserve"> - </w:t>
            </w:r>
            <w:r w:rsidRPr="0075010B">
              <w:rPr>
                <w:sz w:val="22"/>
                <w:szCs w:val="22"/>
              </w:rPr>
              <w:t>Promote inclusive communities through estate management policies that engage the full diversity of communities and that enable respectful interactions</w:t>
            </w:r>
          </w:p>
        </w:tc>
        <w:tc>
          <w:tcPr>
            <w:tcW w:w="1250" w:type="pct"/>
          </w:tcPr>
          <w:p w14:paraId="2289CB9B" w14:textId="77777777" w:rsidR="00075074" w:rsidRPr="00956CFB" w:rsidRDefault="00075074" w:rsidP="0075010B">
            <w:pPr>
              <w:spacing w:before="120" w:after="120"/>
              <w:ind w:left="262" w:hanging="284"/>
              <w:rPr>
                <w:sz w:val="22"/>
                <w:szCs w:val="22"/>
              </w:rPr>
            </w:pPr>
            <w:r w:rsidRPr="0075010B">
              <w:rPr>
                <w:sz w:val="22"/>
                <w:szCs w:val="22"/>
              </w:rPr>
              <w:t xml:space="preserve">1 </w:t>
            </w:r>
            <w:r w:rsidRPr="00956CFB">
              <w:rPr>
                <w:sz w:val="22"/>
                <w:szCs w:val="22"/>
              </w:rPr>
              <w:t>No poverty</w:t>
            </w:r>
          </w:p>
          <w:p w14:paraId="1FF02D95" w14:textId="77777777" w:rsidR="00075074" w:rsidRPr="00956CFB" w:rsidRDefault="0007507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5631116E" w14:textId="77777777" w:rsidR="00075074" w:rsidRPr="00956CFB" w:rsidRDefault="00075074" w:rsidP="0075010B">
            <w:pPr>
              <w:spacing w:before="120" w:after="120"/>
              <w:ind w:left="262" w:hanging="284"/>
              <w:rPr>
                <w:sz w:val="22"/>
                <w:szCs w:val="22"/>
              </w:rPr>
            </w:pPr>
            <w:r w:rsidRPr="0075010B">
              <w:rPr>
                <w:sz w:val="22"/>
                <w:szCs w:val="22"/>
              </w:rPr>
              <w:t xml:space="preserve">7 </w:t>
            </w:r>
            <w:r w:rsidRPr="00956CFB">
              <w:rPr>
                <w:sz w:val="22"/>
                <w:szCs w:val="22"/>
              </w:rPr>
              <w:t>Affordable and clean energy</w:t>
            </w:r>
          </w:p>
          <w:p w14:paraId="649BC31C" w14:textId="77777777" w:rsidR="00075074" w:rsidRPr="00956CFB" w:rsidRDefault="00075074" w:rsidP="0075010B">
            <w:pPr>
              <w:spacing w:before="120" w:after="120"/>
              <w:ind w:left="262" w:hanging="284"/>
              <w:rPr>
                <w:sz w:val="22"/>
                <w:szCs w:val="22"/>
              </w:rPr>
            </w:pPr>
            <w:r w:rsidRPr="0075010B">
              <w:rPr>
                <w:sz w:val="22"/>
                <w:szCs w:val="22"/>
              </w:rPr>
              <w:t xml:space="preserve">9 </w:t>
            </w:r>
            <w:r w:rsidRPr="00956CFB">
              <w:rPr>
                <w:sz w:val="22"/>
                <w:szCs w:val="22"/>
              </w:rPr>
              <w:t>Industry, innovation and infrastructure</w:t>
            </w:r>
          </w:p>
          <w:p w14:paraId="4698E7F5" w14:textId="77777777" w:rsidR="00075074" w:rsidRPr="00956CFB" w:rsidRDefault="0007507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73077339" w14:textId="77777777" w:rsidR="00075074" w:rsidRPr="00956CFB" w:rsidRDefault="0007507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7FDC4E02" w14:textId="77777777" w:rsidR="00075074" w:rsidRPr="00956CFB" w:rsidRDefault="00075074" w:rsidP="0075010B">
            <w:pPr>
              <w:spacing w:before="120" w:after="120"/>
              <w:ind w:left="262" w:hanging="284"/>
              <w:rPr>
                <w:sz w:val="22"/>
                <w:szCs w:val="22"/>
              </w:rPr>
            </w:pPr>
            <w:r w:rsidRPr="0075010B">
              <w:rPr>
                <w:sz w:val="22"/>
                <w:szCs w:val="22"/>
              </w:rPr>
              <w:t xml:space="preserve">12 </w:t>
            </w:r>
            <w:r w:rsidRPr="00956CFB">
              <w:rPr>
                <w:sz w:val="22"/>
                <w:szCs w:val="22"/>
              </w:rPr>
              <w:t>Responsible consumption and production</w:t>
            </w:r>
          </w:p>
          <w:p w14:paraId="41A9B01E" w14:textId="77777777" w:rsidR="00075074" w:rsidRPr="00956CFB" w:rsidRDefault="00075074" w:rsidP="0075010B">
            <w:pPr>
              <w:spacing w:before="120" w:after="120"/>
              <w:ind w:left="262" w:hanging="284"/>
              <w:rPr>
                <w:sz w:val="22"/>
                <w:szCs w:val="22"/>
              </w:rPr>
            </w:pPr>
            <w:r w:rsidRPr="0075010B">
              <w:rPr>
                <w:sz w:val="22"/>
                <w:szCs w:val="22"/>
              </w:rPr>
              <w:t xml:space="preserve">13 </w:t>
            </w:r>
            <w:r w:rsidRPr="00956CFB">
              <w:rPr>
                <w:sz w:val="22"/>
                <w:szCs w:val="22"/>
              </w:rPr>
              <w:t>Climate action</w:t>
            </w:r>
          </w:p>
          <w:p w14:paraId="4E9546C2" w14:textId="33007626" w:rsidR="00075074" w:rsidRPr="0075010B" w:rsidRDefault="00075074" w:rsidP="0075010B">
            <w:pPr>
              <w:spacing w:before="120" w:after="120"/>
              <w:rPr>
                <w:sz w:val="22"/>
                <w:szCs w:val="22"/>
              </w:rPr>
            </w:pPr>
            <w:r w:rsidRPr="0075010B">
              <w:rPr>
                <w:sz w:val="22"/>
                <w:szCs w:val="22"/>
              </w:rPr>
              <w:t xml:space="preserve">17 </w:t>
            </w:r>
            <w:r w:rsidRPr="00956CFB">
              <w:rPr>
                <w:sz w:val="22"/>
                <w:szCs w:val="22"/>
              </w:rPr>
              <w:t>Partnerships for the goals</w:t>
            </w:r>
          </w:p>
        </w:tc>
      </w:tr>
      <w:tr w:rsidR="001B2E43" w:rsidRPr="0075010B" w14:paraId="4500D53E" w14:textId="77777777" w:rsidTr="00853050">
        <w:trPr>
          <w:trHeight w:val="339"/>
        </w:trPr>
        <w:tc>
          <w:tcPr>
            <w:tcW w:w="1250" w:type="pct"/>
          </w:tcPr>
          <w:p w14:paraId="531E3408" w14:textId="033BBB35" w:rsidR="001B2E43" w:rsidRPr="0075010B" w:rsidRDefault="001B2E43" w:rsidP="0075010B">
            <w:pPr>
              <w:spacing w:before="120" w:after="120"/>
              <w:ind w:left="-8" w:firstLine="8"/>
              <w:rPr>
                <w:sz w:val="22"/>
                <w:szCs w:val="22"/>
              </w:rPr>
            </w:pPr>
            <w:r w:rsidRPr="0075010B">
              <w:rPr>
                <w:sz w:val="22"/>
                <w:szCs w:val="22"/>
              </w:rPr>
              <w:t>Implement the regional homelessness action plan in partnership with the Dublin Region Homeless Executive</w:t>
            </w:r>
          </w:p>
          <w:p w14:paraId="27269EF1" w14:textId="77777777" w:rsidR="0010090E" w:rsidRPr="0075010B" w:rsidRDefault="001B2E43" w:rsidP="0075010B">
            <w:pPr>
              <w:spacing w:before="120" w:after="120"/>
              <w:ind w:left="-8" w:firstLine="8"/>
              <w:rPr>
                <w:sz w:val="22"/>
                <w:szCs w:val="22"/>
              </w:rPr>
            </w:pPr>
            <w:r w:rsidRPr="0075010B">
              <w:rPr>
                <w:sz w:val="22"/>
                <w:szCs w:val="22"/>
              </w:rPr>
              <w:t>Reduce the number of adult individuals and families accessing emergency accommodation.</w:t>
            </w:r>
          </w:p>
          <w:p w14:paraId="48BEE668" w14:textId="0FAC480A" w:rsidR="001B2E43" w:rsidRPr="0075010B" w:rsidRDefault="001B2E43" w:rsidP="0075010B">
            <w:pPr>
              <w:spacing w:before="120" w:after="120"/>
              <w:ind w:left="-8" w:firstLine="8"/>
              <w:rPr>
                <w:sz w:val="22"/>
                <w:szCs w:val="22"/>
              </w:rPr>
            </w:pPr>
            <w:r w:rsidRPr="0075010B">
              <w:rPr>
                <w:sz w:val="22"/>
                <w:szCs w:val="22"/>
              </w:rPr>
              <w:t>Increase number of households who exit emergency accommodation due to a new tenancy</w:t>
            </w:r>
          </w:p>
          <w:p w14:paraId="5E99F2E7" w14:textId="77777777" w:rsidR="001B2E43" w:rsidRPr="0075010B" w:rsidRDefault="001B2E43" w:rsidP="0075010B">
            <w:pPr>
              <w:spacing w:before="120" w:after="120"/>
              <w:ind w:left="-8" w:firstLine="8"/>
              <w:rPr>
                <w:sz w:val="22"/>
                <w:szCs w:val="22"/>
              </w:rPr>
            </w:pPr>
            <w:r w:rsidRPr="0075010B">
              <w:rPr>
                <w:sz w:val="22"/>
                <w:szCs w:val="22"/>
              </w:rPr>
              <w:t xml:space="preserve">Increase number of households who are prevented from </w:t>
            </w:r>
            <w:proofErr w:type="gramStart"/>
            <w:r w:rsidRPr="0075010B">
              <w:rPr>
                <w:sz w:val="22"/>
                <w:szCs w:val="22"/>
              </w:rPr>
              <w:t>entering into</w:t>
            </w:r>
            <w:proofErr w:type="gramEnd"/>
            <w:r w:rsidRPr="0075010B">
              <w:rPr>
                <w:sz w:val="22"/>
                <w:szCs w:val="22"/>
              </w:rPr>
              <w:t xml:space="preserve"> emergency accommodation </w:t>
            </w:r>
          </w:p>
          <w:p w14:paraId="581F2595" w14:textId="1100EA1B" w:rsidR="001B2E43" w:rsidRPr="0075010B" w:rsidRDefault="001B2E43" w:rsidP="0075010B">
            <w:pPr>
              <w:spacing w:before="120" w:after="120"/>
              <w:ind w:left="-8" w:firstLine="8"/>
              <w:rPr>
                <w:sz w:val="22"/>
                <w:szCs w:val="22"/>
              </w:rPr>
            </w:pPr>
            <w:r w:rsidRPr="0075010B">
              <w:rPr>
                <w:sz w:val="22"/>
                <w:szCs w:val="22"/>
              </w:rPr>
              <w:t>Sustain the number of ‘Housing First’ tenancies</w:t>
            </w:r>
          </w:p>
        </w:tc>
        <w:tc>
          <w:tcPr>
            <w:tcW w:w="1250" w:type="pct"/>
          </w:tcPr>
          <w:p w14:paraId="6183F5D9" w14:textId="7DE238BB" w:rsidR="00E06E30" w:rsidRPr="0075010B" w:rsidRDefault="001B2E43" w:rsidP="0075010B">
            <w:pPr>
              <w:spacing w:before="120" w:after="120"/>
              <w:rPr>
                <w:rFonts w:eastAsia="Aptos" w:cs="Aptos"/>
                <w:sz w:val="22"/>
                <w:szCs w:val="22"/>
              </w:rPr>
            </w:pPr>
            <w:r w:rsidRPr="0075010B">
              <w:rPr>
                <w:rFonts w:eastAsia="Aptos" w:cs="Aptos"/>
                <w:sz w:val="22"/>
                <w:szCs w:val="22"/>
              </w:rPr>
              <w:t>Number of homeless households</w:t>
            </w:r>
            <w:r w:rsidR="0033289D" w:rsidRPr="0075010B">
              <w:rPr>
                <w:rFonts w:eastAsia="Aptos" w:cs="Aptos"/>
                <w:sz w:val="22"/>
                <w:szCs w:val="22"/>
              </w:rPr>
              <w:t xml:space="preserve"> </w:t>
            </w:r>
            <w:r w:rsidR="00E06E30" w:rsidRPr="0075010B">
              <w:rPr>
                <w:rFonts w:eastAsia="Aptos" w:cs="Aptos"/>
                <w:color w:val="000000" w:themeColor="text1"/>
                <w:sz w:val="22"/>
                <w:szCs w:val="22"/>
              </w:rPr>
              <w:t>Target:</w:t>
            </w:r>
            <w:r w:rsidR="00805FF1" w:rsidRPr="0075010B">
              <w:rPr>
                <w:rFonts w:eastAsia="Aptos" w:cs="Aptos"/>
                <w:color w:val="000000" w:themeColor="text1"/>
                <w:sz w:val="22"/>
                <w:szCs w:val="22"/>
              </w:rPr>
              <w:t xml:space="preserve"> </w:t>
            </w:r>
            <w:r w:rsidR="00FD25E9" w:rsidRPr="0075010B">
              <w:rPr>
                <w:rFonts w:eastAsia="Aptos" w:cs="Aptos"/>
                <w:color w:val="000000" w:themeColor="text1"/>
                <w:sz w:val="22"/>
                <w:szCs w:val="22"/>
              </w:rPr>
              <w:t>380</w:t>
            </w:r>
          </w:p>
          <w:p w14:paraId="54FC3B85" w14:textId="1F408066" w:rsidR="001B2E43" w:rsidRPr="0075010B" w:rsidRDefault="001B2E43" w:rsidP="0075010B">
            <w:pPr>
              <w:spacing w:before="120" w:after="120"/>
              <w:rPr>
                <w:rFonts w:eastAsia="Aptos" w:cs="Aptos"/>
                <w:sz w:val="22"/>
                <w:szCs w:val="22"/>
                <w:highlight w:val="yellow"/>
              </w:rPr>
            </w:pPr>
            <w:r w:rsidRPr="0075010B">
              <w:rPr>
                <w:rFonts w:eastAsia="Aptos" w:cs="Aptos"/>
                <w:sz w:val="22"/>
                <w:szCs w:val="22"/>
              </w:rPr>
              <w:t>Number of homeless exits/preventions</w:t>
            </w:r>
            <w:r w:rsidR="0033289D" w:rsidRPr="0075010B">
              <w:rPr>
                <w:rFonts w:eastAsia="Aptos" w:cs="Aptos"/>
                <w:sz w:val="22"/>
                <w:szCs w:val="22"/>
              </w:rPr>
              <w:t xml:space="preserve"> </w:t>
            </w:r>
            <w:r w:rsidRPr="0075010B">
              <w:rPr>
                <w:rFonts w:eastAsia="Aptos" w:cs="Aptos"/>
                <w:sz w:val="22"/>
                <w:szCs w:val="22"/>
              </w:rPr>
              <w:t>Target: 200</w:t>
            </w:r>
          </w:p>
        </w:tc>
        <w:tc>
          <w:tcPr>
            <w:tcW w:w="1250" w:type="pct"/>
          </w:tcPr>
          <w:p w14:paraId="5BA2F059" w14:textId="77777777" w:rsidR="001B2E43" w:rsidRPr="0075010B" w:rsidRDefault="001B2E43" w:rsidP="0075010B">
            <w:pPr>
              <w:spacing w:before="120" w:after="120"/>
              <w:rPr>
                <w:sz w:val="22"/>
                <w:szCs w:val="22"/>
              </w:rPr>
            </w:pPr>
            <w:r w:rsidRPr="0075010B">
              <w:rPr>
                <w:sz w:val="22"/>
                <w:szCs w:val="22"/>
              </w:rPr>
              <w:t>Quality Housing</w:t>
            </w:r>
            <w:r w:rsidR="00462AD4" w:rsidRPr="0075010B">
              <w:rPr>
                <w:sz w:val="22"/>
                <w:szCs w:val="22"/>
              </w:rPr>
              <w:t xml:space="preserve"> - </w:t>
            </w:r>
            <w:r w:rsidRPr="0075010B">
              <w:rPr>
                <w:sz w:val="22"/>
                <w:szCs w:val="22"/>
              </w:rPr>
              <w:t>Target housing, accommodation and homelessness services and initiatives towards the diversity of groups experiencing inequality ensuring a design and delivery that meets their specific needs</w:t>
            </w:r>
          </w:p>
          <w:p w14:paraId="4F837298" w14:textId="5D3BE64D" w:rsidR="004438D0" w:rsidRPr="0075010B" w:rsidRDefault="004438D0" w:rsidP="0075010B">
            <w:pPr>
              <w:spacing w:before="120" w:after="120"/>
              <w:rPr>
                <w:sz w:val="22"/>
                <w:szCs w:val="22"/>
              </w:rPr>
            </w:pPr>
            <w:r w:rsidRPr="0075010B">
              <w:rPr>
                <w:sz w:val="22"/>
                <w:szCs w:val="22"/>
              </w:rPr>
              <w:t>People First - Work to eliminate all forms of discrimination, promote equality</w:t>
            </w:r>
            <w:r w:rsidR="0048180B">
              <w:rPr>
                <w:sz w:val="22"/>
                <w:szCs w:val="22"/>
              </w:rPr>
              <w:t xml:space="preserve"> </w:t>
            </w:r>
            <w:r w:rsidRPr="0075010B">
              <w:rPr>
                <w:sz w:val="22"/>
                <w:szCs w:val="22"/>
              </w:rPr>
              <w:t>of opportunity, and protect human rights for service-users, policy beneficiaries, elected members and employees, in the implementation of all our functions</w:t>
            </w:r>
          </w:p>
          <w:p w14:paraId="4D4FC828" w14:textId="00D0037F" w:rsidR="004438D0" w:rsidRPr="0075010B" w:rsidRDefault="004438D0" w:rsidP="0075010B">
            <w:pPr>
              <w:spacing w:before="120" w:after="120"/>
              <w:rPr>
                <w:sz w:val="22"/>
                <w:szCs w:val="22"/>
              </w:rPr>
            </w:pPr>
          </w:p>
        </w:tc>
        <w:tc>
          <w:tcPr>
            <w:tcW w:w="1250" w:type="pct"/>
          </w:tcPr>
          <w:p w14:paraId="33C16A3F" w14:textId="77777777" w:rsidR="00075074" w:rsidRPr="00956CFB" w:rsidRDefault="00075074" w:rsidP="0075010B">
            <w:pPr>
              <w:spacing w:before="120" w:after="120"/>
              <w:ind w:left="262" w:hanging="284"/>
              <w:rPr>
                <w:sz w:val="22"/>
                <w:szCs w:val="22"/>
              </w:rPr>
            </w:pPr>
            <w:r w:rsidRPr="0075010B">
              <w:rPr>
                <w:sz w:val="22"/>
                <w:szCs w:val="22"/>
              </w:rPr>
              <w:t xml:space="preserve">1 </w:t>
            </w:r>
            <w:r w:rsidRPr="00956CFB">
              <w:rPr>
                <w:sz w:val="22"/>
                <w:szCs w:val="22"/>
              </w:rPr>
              <w:t>No poverty</w:t>
            </w:r>
          </w:p>
          <w:p w14:paraId="40FD9F8D" w14:textId="77777777" w:rsidR="00075074" w:rsidRPr="00956CFB" w:rsidRDefault="0007507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16EB6A99" w14:textId="77777777" w:rsidR="00075074" w:rsidRPr="00956CFB" w:rsidRDefault="00075074" w:rsidP="0075010B">
            <w:pPr>
              <w:spacing w:before="120" w:after="120"/>
              <w:ind w:left="262" w:hanging="284"/>
              <w:rPr>
                <w:sz w:val="22"/>
                <w:szCs w:val="22"/>
              </w:rPr>
            </w:pPr>
            <w:r w:rsidRPr="0075010B">
              <w:rPr>
                <w:sz w:val="22"/>
                <w:szCs w:val="22"/>
              </w:rPr>
              <w:t xml:space="preserve">7 </w:t>
            </w:r>
            <w:r w:rsidRPr="00956CFB">
              <w:rPr>
                <w:sz w:val="22"/>
                <w:szCs w:val="22"/>
              </w:rPr>
              <w:t>Affordable and clean energy</w:t>
            </w:r>
          </w:p>
          <w:p w14:paraId="24159B94" w14:textId="77777777" w:rsidR="00075074" w:rsidRPr="00956CFB" w:rsidRDefault="00075074" w:rsidP="0075010B">
            <w:pPr>
              <w:spacing w:before="120" w:after="120"/>
              <w:ind w:left="262" w:hanging="284"/>
              <w:rPr>
                <w:sz w:val="22"/>
                <w:szCs w:val="22"/>
              </w:rPr>
            </w:pPr>
            <w:r w:rsidRPr="0075010B">
              <w:rPr>
                <w:sz w:val="22"/>
                <w:szCs w:val="22"/>
              </w:rPr>
              <w:t xml:space="preserve">9 </w:t>
            </w:r>
            <w:r w:rsidRPr="00956CFB">
              <w:rPr>
                <w:sz w:val="22"/>
                <w:szCs w:val="22"/>
              </w:rPr>
              <w:t>Industry, innovation and infrastructure</w:t>
            </w:r>
          </w:p>
          <w:p w14:paraId="6BFE460B" w14:textId="77777777" w:rsidR="00075074" w:rsidRPr="00956CFB" w:rsidRDefault="0007507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14D20690" w14:textId="77777777" w:rsidR="00075074" w:rsidRPr="00956CFB" w:rsidRDefault="0007507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585291CF" w14:textId="77777777" w:rsidR="00075074" w:rsidRPr="00956CFB" w:rsidRDefault="00075074" w:rsidP="0075010B">
            <w:pPr>
              <w:spacing w:before="120" w:after="120"/>
              <w:ind w:left="262" w:hanging="284"/>
              <w:rPr>
                <w:sz w:val="22"/>
                <w:szCs w:val="22"/>
              </w:rPr>
            </w:pPr>
            <w:r w:rsidRPr="0075010B">
              <w:rPr>
                <w:sz w:val="22"/>
                <w:szCs w:val="22"/>
              </w:rPr>
              <w:t xml:space="preserve">12 </w:t>
            </w:r>
            <w:r w:rsidRPr="00956CFB">
              <w:rPr>
                <w:sz w:val="22"/>
                <w:szCs w:val="22"/>
              </w:rPr>
              <w:t>Responsible consumption and production</w:t>
            </w:r>
          </w:p>
          <w:p w14:paraId="72B0A7AF" w14:textId="77777777" w:rsidR="00075074" w:rsidRPr="00956CFB" w:rsidRDefault="00075074" w:rsidP="0075010B">
            <w:pPr>
              <w:spacing w:before="120" w:after="120"/>
              <w:ind w:left="262" w:hanging="284"/>
              <w:rPr>
                <w:sz w:val="22"/>
                <w:szCs w:val="22"/>
              </w:rPr>
            </w:pPr>
            <w:r w:rsidRPr="0075010B">
              <w:rPr>
                <w:sz w:val="22"/>
                <w:szCs w:val="22"/>
              </w:rPr>
              <w:t xml:space="preserve">13 </w:t>
            </w:r>
            <w:r w:rsidRPr="00956CFB">
              <w:rPr>
                <w:sz w:val="22"/>
                <w:szCs w:val="22"/>
              </w:rPr>
              <w:t>Climate action</w:t>
            </w:r>
          </w:p>
          <w:p w14:paraId="0E9D5635" w14:textId="3D2E61C8" w:rsidR="001B2E43" w:rsidRPr="0075010B" w:rsidRDefault="00075074" w:rsidP="0075010B">
            <w:pPr>
              <w:spacing w:before="120" w:after="120"/>
              <w:rPr>
                <w:sz w:val="22"/>
                <w:szCs w:val="22"/>
                <w:highlight w:val="yellow"/>
              </w:rPr>
            </w:pPr>
            <w:r w:rsidRPr="0075010B">
              <w:rPr>
                <w:sz w:val="22"/>
                <w:szCs w:val="22"/>
              </w:rPr>
              <w:t xml:space="preserve">17 </w:t>
            </w:r>
            <w:r w:rsidRPr="00956CFB">
              <w:rPr>
                <w:sz w:val="22"/>
                <w:szCs w:val="22"/>
              </w:rPr>
              <w:t>Partnerships for the goals</w:t>
            </w:r>
          </w:p>
        </w:tc>
      </w:tr>
      <w:tr w:rsidR="001B2E43" w:rsidRPr="0075010B" w14:paraId="77076BDE" w14:textId="77777777" w:rsidTr="00853050">
        <w:trPr>
          <w:trHeight w:val="339"/>
        </w:trPr>
        <w:tc>
          <w:tcPr>
            <w:tcW w:w="1250" w:type="pct"/>
          </w:tcPr>
          <w:p w14:paraId="4C0188E2" w14:textId="1EEC717A" w:rsidR="001B2E43" w:rsidRPr="0075010B" w:rsidRDefault="001B2E43" w:rsidP="0075010B">
            <w:pPr>
              <w:spacing w:before="120" w:after="120"/>
              <w:ind w:left="-8" w:firstLine="8"/>
              <w:rPr>
                <w:sz w:val="22"/>
                <w:szCs w:val="22"/>
              </w:rPr>
            </w:pPr>
            <w:r w:rsidRPr="0075010B">
              <w:rPr>
                <w:sz w:val="22"/>
                <w:szCs w:val="22"/>
              </w:rPr>
              <w:lastRenderedPageBreak/>
              <w:t xml:space="preserve">Implement and monitor the LECP </w:t>
            </w:r>
          </w:p>
          <w:p w14:paraId="71ED2C60" w14:textId="77777777" w:rsidR="001B2E43" w:rsidRPr="0075010B" w:rsidRDefault="001B2E43" w:rsidP="0075010B">
            <w:pPr>
              <w:spacing w:before="120" w:after="120"/>
              <w:ind w:left="-8" w:firstLine="8"/>
              <w:rPr>
                <w:sz w:val="22"/>
                <w:szCs w:val="22"/>
              </w:rPr>
            </w:pPr>
            <w:r w:rsidRPr="0075010B">
              <w:rPr>
                <w:sz w:val="22"/>
                <w:szCs w:val="22"/>
              </w:rPr>
              <w:t xml:space="preserve">Work with LCDC to oversee the delivery of the Social Inclusion and Community Activation Programme (SICAP) and Dublin Rural LEADER. </w:t>
            </w:r>
          </w:p>
          <w:p w14:paraId="32CC5CC1" w14:textId="77777777" w:rsidR="001B2E43" w:rsidRPr="0075010B" w:rsidRDefault="001B2E43" w:rsidP="0075010B">
            <w:pPr>
              <w:spacing w:before="120" w:after="120"/>
              <w:ind w:left="-8" w:firstLine="8"/>
              <w:rPr>
                <w:sz w:val="22"/>
                <w:szCs w:val="22"/>
              </w:rPr>
            </w:pPr>
            <w:r w:rsidRPr="0075010B">
              <w:rPr>
                <w:sz w:val="22"/>
                <w:szCs w:val="22"/>
              </w:rPr>
              <w:t>Enable the public to take an active role in policy making and oversight committees of the local authority through the Public Participation Network</w:t>
            </w:r>
          </w:p>
          <w:p w14:paraId="650F37F2" w14:textId="7846B1A7" w:rsidR="001B2E43" w:rsidRPr="0075010B" w:rsidRDefault="001B2E43" w:rsidP="0075010B">
            <w:pPr>
              <w:spacing w:before="120" w:after="120"/>
              <w:ind w:left="-8" w:firstLine="8"/>
              <w:rPr>
                <w:sz w:val="22"/>
                <w:szCs w:val="22"/>
              </w:rPr>
            </w:pPr>
            <w:r w:rsidRPr="0075010B">
              <w:rPr>
                <w:sz w:val="22"/>
                <w:szCs w:val="22"/>
              </w:rPr>
              <w:t>Establish</w:t>
            </w:r>
            <w:r w:rsidR="00DD3E19" w:rsidRPr="0075010B">
              <w:rPr>
                <w:sz w:val="22"/>
                <w:szCs w:val="22"/>
              </w:rPr>
              <w:t xml:space="preserve"> </w:t>
            </w:r>
            <w:r w:rsidRPr="0075010B">
              <w:rPr>
                <w:sz w:val="22"/>
                <w:szCs w:val="22"/>
              </w:rPr>
              <w:t xml:space="preserve">the new Community Safety Partnership and annual work programme </w:t>
            </w:r>
          </w:p>
          <w:p w14:paraId="13E224F8" w14:textId="4B1A5631" w:rsidR="001B2E43" w:rsidRPr="0075010B" w:rsidRDefault="001B2E43" w:rsidP="0075010B">
            <w:pPr>
              <w:spacing w:before="120" w:after="120"/>
              <w:ind w:left="-8" w:firstLine="8"/>
              <w:rPr>
                <w:sz w:val="22"/>
                <w:szCs w:val="22"/>
              </w:rPr>
            </w:pPr>
            <w:r w:rsidRPr="0075010B">
              <w:rPr>
                <w:sz w:val="22"/>
                <w:szCs w:val="22"/>
              </w:rPr>
              <w:t>Improve health and wellbeing outcomes for residents of South Dublin</w:t>
            </w:r>
          </w:p>
          <w:p w14:paraId="65B100B4" w14:textId="77777777" w:rsidR="001B2E43" w:rsidRPr="0075010B" w:rsidRDefault="001B2E43" w:rsidP="0075010B">
            <w:pPr>
              <w:spacing w:before="120" w:after="120"/>
              <w:ind w:left="-8" w:firstLine="8"/>
              <w:rPr>
                <w:sz w:val="22"/>
                <w:szCs w:val="22"/>
              </w:rPr>
            </w:pPr>
            <w:r w:rsidRPr="0075010B">
              <w:rPr>
                <w:sz w:val="22"/>
                <w:szCs w:val="22"/>
              </w:rPr>
              <w:t>County-wide roll out of a new participatory budgeting initiative</w:t>
            </w:r>
          </w:p>
          <w:p w14:paraId="5274E596" w14:textId="5A5C12B8" w:rsidR="001B2E43" w:rsidRPr="0075010B" w:rsidRDefault="001B2E43" w:rsidP="0075010B">
            <w:pPr>
              <w:spacing w:before="120" w:after="120"/>
              <w:ind w:left="-8" w:firstLine="8"/>
              <w:rPr>
                <w:sz w:val="22"/>
                <w:szCs w:val="22"/>
              </w:rPr>
            </w:pPr>
            <w:r w:rsidRPr="0075010B">
              <w:rPr>
                <w:sz w:val="22"/>
                <w:szCs w:val="22"/>
              </w:rPr>
              <w:t>Revise</w:t>
            </w:r>
            <w:r w:rsidR="00206CD6" w:rsidRPr="0075010B">
              <w:rPr>
                <w:sz w:val="22"/>
                <w:szCs w:val="22"/>
              </w:rPr>
              <w:t xml:space="preserve"> the </w:t>
            </w:r>
            <w:r w:rsidRPr="0075010B">
              <w:rPr>
                <w:sz w:val="22"/>
                <w:szCs w:val="22"/>
              </w:rPr>
              <w:t>Anti- Social Behaviour and Community Safety Strategy</w:t>
            </w:r>
          </w:p>
          <w:p w14:paraId="6998906B" w14:textId="21C09C75" w:rsidR="001B2E43" w:rsidRPr="0075010B" w:rsidRDefault="00206CD6" w:rsidP="0075010B">
            <w:pPr>
              <w:spacing w:before="120" w:after="120"/>
              <w:ind w:left="-8" w:firstLine="8"/>
              <w:rPr>
                <w:sz w:val="22"/>
                <w:szCs w:val="22"/>
              </w:rPr>
            </w:pPr>
            <w:r w:rsidRPr="0075010B">
              <w:rPr>
                <w:sz w:val="22"/>
                <w:szCs w:val="22"/>
              </w:rPr>
              <w:t>Develop e</w:t>
            </w:r>
            <w:r w:rsidR="001B2E43" w:rsidRPr="0075010B">
              <w:rPr>
                <w:sz w:val="22"/>
                <w:szCs w:val="22"/>
              </w:rPr>
              <w:t>vent programm</w:t>
            </w:r>
            <w:r w:rsidRPr="0075010B">
              <w:rPr>
                <w:sz w:val="22"/>
                <w:szCs w:val="22"/>
              </w:rPr>
              <w:t xml:space="preserve">es </w:t>
            </w:r>
            <w:r w:rsidR="001B2E43" w:rsidRPr="0075010B">
              <w:rPr>
                <w:sz w:val="22"/>
                <w:szCs w:val="22"/>
              </w:rPr>
              <w:t xml:space="preserve">for resident’s communal rooms in age friendly developments </w:t>
            </w:r>
          </w:p>
          <w:p w14:paraId="1CE94C6A" w14:textId="77777777" w:rsidR="001B2E43" w:rsidRPr="0075010B" w:rsidRDefault="001B2E43" w:rsidP="0075010B">
            <w:pPr>
              <w:spacing w:before="120" w:after="120"/>
              <w:ind w:left="-8" w:firstLine="8"/>
              <w:rPr>
                <w:sz w:val="22"/>
                <w:szCs w:val="22"/>
              </w:rPr>
            </w:pPr>
            <w:r w:rsidRPr="0075010B">
              <w:rPr>
                <w:sz w:val="22"/>
                <w:szCs w:val="22"/>
              </w:rPr>
              <w:t xml:space="preserve">Develop a new Age Friendly Strategy and support the work of the Older Persons’ Council with the oversight of the County Age Friendly Programme. </w:t>
            </w:r>
          </w:p>
          <w:p w14:paraId="2F3B1D8B" w14:textId="77777777" w:rsidR="001B2E43" w:rsidRPr="0075010B" w:rsidRDefault="001B2E43" w:rsidP="0075010B">
            <w:pPr>
              <w:spacing w:before="120" w:after="120"/>
              <w:ind w:left="-8" w:firstLine="8"/>
              <w:rPr>
                <w:sz w:val="22"/>
                <w:szCs w:val="22"/>
              </w:rPr>
            </w:pPr>
            <w:r w:rsidRPr="0075010B">
              <w:rPr>
                <w:sz w:val="22"/>
                <w:szCs w:val="22"/>
              </w:rPr>
              <w:t xml:space="preserve">Support the work of the Local Traveller Accommodation Consultative Committee. </w:t>
            </w:r>
          </w:p>
          <w:p w14:paraId="09E91E9D" w14:textId="77777777" w:rsidR="001B2E43" w:rsidRPr="0075010B" w:rsidRDefault="001B2E43" w:rsidP="0075010B">
            <w:pPr>
              <w:spacing w:before="120" w:after="120"/>
              <w:ind w:left="-8" w:firstLine="8"/>
              <w:rPr>
                <w:sz w:val="22"/>
                <w:szCs w:val="22"/>
              </w:rPr>
            </w:pPr>
            <w:r w:rsidRPr="0075010B">
              <w:rPr>
                <w:sz w:val="22"/>
                <w:szCs w:val="22"/>
              </w:rPr>
              <w:t xml:space="preserve">Support and empower young people through working with Children and Young People’s </w:t>
            </w:r>
            <w:r w:rsidRPr="0075010B">
              <w:rPr>
                <w:sz w:val="22"/>
                <w:szCs w:val="22"/>
              </w:rPr>
              <w:lastRenderedPageBreak/>
              <w:t xml:space="preserve">Services Committees, Comhairle </w:t>
            </w:r>
            <w:proofErr w:type="spellStart"/>
            <w:r w:rsidRPr="0075010B">
              <w:rPr>
                <w:sz w:val="22"/>
                <w:szCs w:val="22"/>
              </w:rPr>
              <w:t>na</w:t>
            </w:r>
            <w:proofErr w:type="spellEnd"/>
            <w:r w:rsidRPr="0075010B">
              <w:rPr>
                <w:sz w:val="22"/>
                <w:szCs w:val="22"/>
              </w:rPr>
              <w:t xml:space="preserve"> nÓg and other key partners. </w:t>
            </w:r>
          </w:p>
          <w:p w14:paraId="1C30FD7B" w14:textId="71A180EB" w:rsidR="001B2E43" w:rsidRPr="0075010B" w:rsidRDefault="001B2E43" w:rsidP="0075010B">
            <w:pPr>
              <w:spacing w:before="120" w:after="120"/>
              <w:ind w:left="-8" w:firstLine="8"/>
              <w:rPr>
                <w:sz w:val="22"/>
                <w:szCs w:val="22"/>
              </w:rPr>
            </w:pPr>
            <w:r w:rsidRPr="0075010B">
              <w:rPr>
                <w:sz w:val="22"/>
                <w:szCs w:val="22"/>
              </w:rPr>
              <w:t xml:space="preserve">Develop creative and innovative programmes to support the community development needs of local communities </w:t>
            </w:r>
          </w:p>
        </w:tc>
        <w:tc>
          <w:tcPr>
            <w:tcW w:w="1250" w:type="pct"/>
          </w:tcPr>
          <w:p w14:paraId="2F8FC819" w14:textId="77777777" w:rsidR="001B2E43" w:rsidRPr="0075010B" w:rsidRDefault="001B2E43" w:rsidP="0075010B">
            <w:pPr>
              <w:spacing w:before="120" w:after="120"/>
              <w:ind w:left="-8" w:firstLine="8"/>
              <w:rPr>
                <w:sz w:val="22"/>
                <w:szCs w:val="22"/>
              </w:rPr>
            </w:pPr>
            <w:r w:rsidRPr="0075010B">
              <w:rPr>
                <w:sz w:val="22"/>
                <w:szCs w:val="22"/>
              </w:rPr>
              <w:lastRenderedPageBreak/>
              <w:t xml:space="preserve">SICAP Targets </w:t>
            </w:r>
          </w:p>
          <w:p w14:paraId="39FC3EAD" w14:textId="153EC24D" w:rsidR="001B2E43" w:rsidRPr="0075010B" w:rsidRDefault="001B2E43" w:rsidP="0075010B">
            <w:pPr>
              <w:spacing w:before="120" w:after="120"/>
              <w:rPr>
                <w:sz w:val="22"/>
                <w:szCs w:val="22"/>
              </w:rPr>
            </w:pPr>
            <w:r w:rsidRPr="0075010B">
              <w:rPr>
                <w:sz w:val="22"/>
                <w:szCs w:val="22"/>
              </w:rPr>
              <w:t>Community Organisation</w:t>
            </w:r>
            <w:r w:rsidR="0033289D" w:rsidRPr="0075010B">
              <w:rPr>
                <w:sz w:val="22"/>
                <w:szCs w:val="22"/>
              </w:rPr>
              <w:t xml:space="preserve"> </w:t>
            </w:r>
            <w:r w:rsidR="00A3715F" w:rsidRPr="0075010B">
              <w:rPr>
                <w:sz w:val="22"/>
                <w:szCs w:val="22"/>
              </w:rPr>
              <w:t>T</w:t>
            </w:r>
            <w:r w:rsidRPr="0075010B">
              <w:rPr>
                <w:sz w:val="22"/>
                <w:szCs w:val="22"/>
              </w:rPr>
              <w:t>arget</w:t>
            </w:r>
            <w:r w:rsidR="00A3715F" w:rsidRPr="0075010B">
              <w:rPr>
                <w:sz w:val="22"/>
                <w:szCs w:val="22"/>
              </w:rPr>
              <w:t>:</w:t>
            </w:r>
            <w:r w:rsidRPr="0075010B">
              <w:rPr>
                <w:sz w:val="22"/>
                <w:szCs w:val="22"/>
              </w:rPr>
              <w:t xml:space="preserve"> 90</w:t>
            </w:r>
          </w:p>
          <w:p w14:paraId="1CFD334A" w14:textId="4C1E7925" w:rsidR="001B2E43" w:rsidRPr="0075010B" w:rsidRDefault="001B2E43" w:rsidP="0075010B">
            <w:pPr>
              <w:spacing w:before="120" w:after="120"/>
              <w:rPr>
                <w:sz w:val="22"/>
                <w:szCs w:val="22"/>
              </w:rPr>
            </w:pPr>
            <w:r w:rsidRPr="0075010B">
              <w:rPr>
                <w:sz w:val="22"/>
                <w:szCs w:val="22"/>
              </w:rPr>
              <w:t>Individuals</w:t>
            </w:r>
            <w:r w:rsidR="0033289D" w:rsidRPr="0075010B">
              <w:rPr>
                <w:sz w:val="22"/>
                <w:szCs w:val="22"/>
              </w:rPr>
              <w:t xml:space="preserve"> </w:t>
            </w:r>
            <w:r w:rsidR="00FF7CAA" w:rsidRPr="0075010B">
              <w:rPr>
                <w:sz w:val="22"/>
                <w:szCs w:val="22"/>
              </w:rPr>
              <w:t>T</w:t>
            </w:r>
            <w:r w:rsidRPr="0075010B">
              <w:rPr>
                <w:sz w:val="22"/>
                <w:szCs w:val="22"/>
              </w:rPr>
              <w:t>arget</w:t>
            </w:r>
            <w:r w:rsidR="00FF7CAA" w:rsidRPr="0075010B">
              <w:rPr>
                <w:sz w:val="22"/>
                <w:szCs w:val="22"/>
              </w:rPr>
              <w:t>:</w:t>
            </w:r>
            <w:r w:rsidRPr="0075010B">
              <w:rPr>
                <w:sz w:val="22"/>
                <w:szCs w:val="22"/>
              </w:rPr>
              <w:t>1483</w:t>
            </w:r>
          </w:p>
          <w:p w14:paraId="3A657A21" w14:textId="1D2D54FC" w:rsidR="001B2E43" w:rsidRPr="0075010B" w:rsidRDefault="005D7CF7" w:rsidP="0075010B">
            <w:pPr>
              <w:spacing w:before="120" w:after="120"/>
              <w:rPr>
                <w:rFonts w:eastAsia="Aptos" w:cs="Aptos"/>
                <w:sz w:val="22"/>
                <w:szCs w:val="22"/>
              </w:rPr>
            </w:pPr>
            <w:r w:rsidRPr="0075010B">
              <w:rPr>
                <w:rFonts w:eastAsia="Aptos" w:cs="Aptos"/>
                <w:sz w:val="22"/>
                <w:szCs w:val="22"/>
              </w:rPr>
              <w:t>N</w:t>
            </w:r>
            <w:r w:rsidR="001B2E43" w:rsidRPr="0075010B">
              <w:rPr>
                <w:rFonts w:eastAsia="Aptos" w:cs="Aptos"/>
                <w:sz w:val="22"/>
                <w:szCs w:val="22"/>
              </w:rPr>
              <w:t>umber of organisations included in the County Register at 31/12/2025 and the proportion of those organisations that opted to be part of the Social Inclusion College within the PPN</w:t>
            </w:r>
            <w:r w:rsidR="003C63ED" w:rsidRPr="0075010B">
              <w:rPr>
                <w:rFonts w:eastAsia="Aptos" w:cs="Aptos"/>
                <w:sz w:val="22"/>
                <w:szCs w:val="22"/>
              </w:rPr>
              <w:t xml:space="preserve"> </w:t>
            </w:r>
            <w:r w:rsidR="001B2E43" w:rsidRPr="0075010B">
              <w:rPr>
                <w:rFonts w:eastAsia="Aptos" w:cs="Aptos"/>
                <w:sz w:val="22"/>
                <w:szCs w:val="22"/>
              </w:rPr>
              <w:t>Target:25%</w:t>
            </w:r>
          </w:p>
          <w:p w14:paraId="764DC2C2" w14:textId="7811F4A2" w:rsidR="001B2E43" w:rsidRPr="0075010B" w:rsidRDefault="001B2E43" w:rsidP="0075010B">
            <w:pPr>
              <w:spacing w:before="120" w:after="120"/>
              <w:rPr>
                <w:rFonts w:eastAsia="Aptos" w:cs="Aptos"/>
                <w:sz w:val="22"/>
                <w:szCs w:val="22"/>
              </w:rPr>
            </w:pPr>
            <w:r w:rsidRPr="0075010B">
              <w:rPr>
                <w:rFonts w:eastAsia="Aptos" w:cs="Aptos"/>
                <w:sz w:val="22"/>
                <w:szCs w:val="22"/>
              </w:rPr>
              <w:t xml:space="preserve">Percentage of schools involved in the local Youth Council/Comhairle </w:t>
            </w:r>
            <w:proofErr w:type="spellStart"/>
            <w:r w:rsidRPr="0075010B">
              <w:rPr>
                <w:rFonts w:eastAsia="Aptos" w:cs="Aptos"/>
                <w:sz w:val="22"/>
                <w:szCs w:val="22"/>
              </w:rPr>
              <w:t>na</w:t>
            </w:r>
            <w:proofErr w:type="spellEnd"/>
            <w:r w:rsidRPr="0075010B">
              <w:rPr>
                <w:rFonts w:eastAsia="Aptos" w:cs="Aptos"/>
                <w:sz w:val="22"/>
                <w:szCs w:val="22"/>
              </w:rPr>
              <w:t xml:space="preserve"> nÓg scheme</w:t>
            </w:r>
            <w:r w:rsidR="0033289D" w:rsidRPr="0075010B">
              <w:rPr>
                <w:rFonts w:eastAsia="Aptos" w:cs="Aptos"/>
                <w:sz w:val="22"/>
                <w:szCs w:val="22"/>
              </w:rPr>
              <w:t xml:space="preserve"> </w:t>
            </w:r>
            <w:r w:rsidRPr="0075010B">
              <w:rPr>
                <w:rFonts w:eastAsia="Aptos" w:cs="Aptos"/>
                <w:sz w:val="22"/>
                <w:szCs w:val="22"/>
              </w:rPr>
              <w:t>Target</w:t>
            </w:r>
            <w:r w:rsidR="003C63ED" w:rsidRPr="0075010B">
              <w:rPr>
                <w:rFonts w:eastAsia="Aptos" w:cs="Aptos"/>
                <w:sz w:val="22"/>
                <w:szCs w:val="22"/>
              </w:rPr>
              <w:t>:</w:t>
            </w:r>
            <w:r w:rsidRPr="0075010B">
              <w:rPr>
                <w:rFonts w:eastAsia="Aptos" w:cs="Aptos"/>
                <w:sz w:val="22"/>
                <w:szCs w:val="22"/>
              </w:rPr>
              <w:t xml:space="preserve"> 50% of schools in County</w:t>
            </w:r>
          </w:p>
          <w:p w14:paraId="41BBDD06" w14:textId="6B45BDF8" w:rsidR="001B2E43" w:rsidRPr="0075010B" w:rsidRDefault="001B2E43" w:rsidP="0075010B">
            <w:pPr>
              <w:spacing w:before="120" w:after="120"/>
              <w:rPr>
                <w:rFonts w:eastAsia="Aptos" w:cs="Aptos"/>
                <w:sz w:val="22"/>
                <w:szCs w:val="22"/>
              </w:rPr>
            </w:pPr>
            <w:r w:rsidRPr="0075010B">
              <w:rPr>
                <w:rFonts w:eastAsia="Aptos" w:cs="Aptos"/>
                <w:sz w:val="22"/>
                <w:szCs w:val="22"/>
              </w:rPr>
              <w:t>Number of Community</w:t>
            </w:r>
            <w:r w:rsidR="00A76DB5" w:rsidRPr="0075010B">
              <w:rPr>
                <w:rFonts w:eastAsia="Aptos" w:cs="Aptos"/>
                <w:sz w:val="22"/>
                <w:szCs w:val="22"/>
              </w:rPr>
              <w:t xml:space="preserve">&amp; Sports </w:t>
            </w:r>
            <w:r w:rsidRPr="0075010B">
              <w:rPr>
                <w:rFonts w:eastAsia="Aptos" w:cs="Aptos"/>
                <w:sz w:val="22"/>
                <w:szCs w:val="22"/>
              </w:rPr>
              <w:t>Grants Paid</w:t>
            </w:r>
            <w:r w:rsidR="0033289D" w:rsidRPr="0075010B">
              <w:rPr>
                <w:rFonts w:eastAsia="Aptos" w:cs="Aptos"/>
                <w:sz w:val="22"/>
                <w:szCs w:val="22"/>
              </w:rPr>
              <w:t xml:space="preserve"> </w:t>
            </w:r>
            <w:r w:rsidRPr="0075010B">
              <w:rPr>
                <w:rFonts w:eastAsia="Aptos" w:cs="Aptos"/>
                <w:sz w:val="22"/>
                <w:szCs w:val="22"/>
              </w:rPr>
              <w:t>Target</w:t>
            </w:r>
            <w:r w:rsidR="00377ACF" w:rsidRPr="0075010B">
              <w:rPr>
                <w:rFonts w:eastAsia="Aptos" w:cs="Aptos"/>
                <w:sz w:val="22"/>
                <w:szCs w:val="22"/>
              </w:rPr>
              <w:t>:</w:t>
            </w:r>
            <w:r w:rsidRPr="0075010B">
              <w:rPr>
                <w:rFonts w:eastAsia="Aptos" w:cs="Aptos"/>
                <w:sz w:val="22"/>
                <w:szCs w:val="22"/>
              </w:rPr>
              <w:t xml:space="preserve"> </w:t>
            </w:r>
            <w:r w:rsidR="00A76DB5" w:rsidRPr="0075010B">
              <w:rPr>
                <w:rFonts w:eastAsia="Aptos" w:cs="Aptos"/>
                <w:sz w:val="22"/>
                <w:szCs w:val="22"/>
              </w:rPr>
              <w:t>2</w:t>
            </w:r>
            <w:r w:rsidRPr="0075010B">
              <w:rPr>
                <w:rFonts w:eastAsia="Aptos" w:cs="Aptos"/>
                <w:sz w:val="22"/>
                <w:szCs w:val="22"/>
              </w:rPr>
              <w:t>80</w:t>
            </w:r>
          </w:p>
          <w:p w14:paraId="57628858" w14:textId="77777777" w:rsidR="001B2E43" w:rsidRPr="0075010B" w:rsidRDefault="001B2E43" w:rsidP="0075010B">
            <w:pPr>
              <w:spacing w:before="120" w:after="120"/>
              <w:ind w:left="-8" w:firstLine="8"/>
              <w:rPr>
                <w:rFonts w:eastAsia="Aptos" w:cs="Aptos"/>
                <w:sz w:val="22"/>
                <w:szCs w:val="22"/>
              </w:rPr>
            </w:pPr>
          </w:p>
        </w:tc>
        <w:tc>
          <w:tcPr>
            <w:tcW w:w="1250" w:type="pct"/>
          </w:tcPr>
          <w:p w14:paraId="1B93DC6B" w14:textId="77777777" w:rsidR="001B2E43" w:rsidRPr="0075010B" w:rsidRDefault="001B2E43" w:rsidP="0075010B">
            <w:pPr>
              <w:spacing w:before="120" w:after="120"/>
              <w:rPr>
                <w:sz w:val="22"/>
                <w:szCs w:val="22"/>
              </w:rPr>
            </w:pPr>
            <w:r w:rsidRPr="0075010B">
              <w:rPr>
                <w:sz w:val="22"/>
                <w:szCs w:val="22"/>
              </w:rPr>
              <w:t>Connected Communities</w:t>
            </w:r>
            <w:r w:rsidR="00C36C20" w:rsidRPr="0075010B">
              <w:rPr>
                <w:sz w:val="22"/>
                <w:szCs w:val="22"/>
              </w:rPr>
              <w:t xml:space="preserve"> - </w:t>
            </w:r>
            <w:r w:rsidRPr="0075010B">
              <w:rPr>
                <w:sz w:val="22"/>
                <w:szCs w:val="22"/>
              </w:rPr>
              <w:t xml:space="preserve">Foster empowered, inclusive, resilient and safe communities in collaboration with our partners and </w:t>
            </w:r>
            <w:r w:rsidR="00A62D4A" w:rsidRPr="0075010B">
              <w:rPr>
                <w:sz w:val="22"/>
                <w:szCs w:val="22"/>
              </w:rPr>
              <w:t>communities</w:t>
            </w:r>
          </w:p>
          <w:p w14:paraId="3C613AC3" w14:textId="38B81770" w:rsidR="004438D0" w:rsidRDefault="004438D0" w:rsidP="0075010B">
            <w:pPr>
              <w:spacing w:before="120" w:after="120"/>
              <w:rPr>
                <w:sz w:val="22"/>
                <w:szCs w:val="22"/>
              </w:rPr>
            </w:pPr>
            <w:r w:rsidRPr="0048180B">
              <w:rPr>
                <w:sz w:val="22"/>
                <w:szCs w:val="22"/>
              </w:rPr>
              <w:t>People First -</w:t>
            </w:r>
            <w:r w:rsidRPr="0075010B">
              <w:rPr>
                <w:b/>
                <w:bCs/>
                <w:sz w:val="22"/>
                <w:szCs w:val="22"/>
              </w:rPr>
              <w:t xml:space="preserve"> </w:t>
            </w:r>
            <w:r w:rsidRPr="0075010B">
              <w:rPr>
                <w:sz w:val="22"/>
                <w:szCs w:val="22"/>
              </w:rPr>
              <w:t>Work to eliminate all forms of discrimination, promote equality</w:t>
            </w:r>
            <w:r w:rsidR="0048180B">
              <w:rPr>
                <w:sz w:val="22"/>
                <w:szCs w:val="22"/>
              </w:rPr>
              <w:t xml:space="preserve"> </w:t>
            </w:r>
            <w:r w:rsidRPr="0075010B">
              <w:rPr>
                <w:sz w:val="22"/>
                <w:szCs w:val="22"/>
              </w:rPr>
              <w:t>of opportunity, and protect human rights for service-users, policy beneficiaries, elected members and employees, in the implementation of all our functions</w:t>
            </w:r>
          </w:p>
          <w:p w14:paraId="1C9D51A0" w14:textId="77777777" w:rsidR="0048180B" w:rsidRPr="00442B6B" w:rsidRDefault="0048180B" w:rsidP="0048180B">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18840AC1" w14:textId="77777777" w:rsidR="0048180B" w:rsidRPr="0075010B" w:rsidRDefault="0048180B" w:rsidP="0075010B">
            <w:pPr>
              <w:spacing w:before="120" w:after="120"/>
              <w:rPr>
                <w:sz w:val="22"/>
                <w:szCs w:val="22"/>
              </w:rPr>
            </w:pPr>
          </w:p>
          <w:p w14:paraId="25768FF5" w14:textId="79181F6E" w:rsidR="004438D0" w:rsidRPr="0075010B" w:rsidRDefault="004438D0" w:rsidP="0075010B">
            <w:pPr>
              <w:spacing w:before="120" w:after="120"/>
              <w:rPr>
                <w:b/>
                <w:bCs/>
                <w:sz w:val="22"/>
                <w:szCs w:val="22"/>
              </w:rPr>
            </w:pPr>
          </w:p>
        </w:tc>
        <w:tc>
          <w:tcPr>
            <w:tcW w:w="1250" w:type="pct"/>
          </w:tcPr>
          <w:p w14:paraId="5D421B20" w14:textId="77777777" w:rsidR="00075074" w:rsidRPr="00956CFB" w:rsidRDefault="00075074" w:rsidP="0075010B">
            <w:pPr>
              <w:spacing w:before="120" w:after="120"/>
              <w:ind w:left="262" w:hanging="284"/>
              <w:rPr>
                <w:sz w:val="22"/>
                <w:szCs w:val="22"/>
              </w:rPr>
            </w:pPr>
            <w:r w:rsidRPr="0075010B">
              <w:rPr>
                <w:sz w:val="22"/>
                <w:szCs w:val="22"/>
              </w:rPr>
              <w:t xml:space="preserve">1 </w:t>
            </w:r>
            <w:r w:rsidRPr="00956CFB">
              <w:rPr>
                <w:sz w:val="22"/>
                <w:szCs w:val="22"/>
              </w:rPr>
              <w:t>No poverty</w:t>
            </w:r>
          </w:p>
          <w:p w14:paraId="4C17853F" w14:textId="77777777" w:rsidR="00075074" w:rsidRPr="00956CFB" w:rsidRDefault="00075074" w:rsidP="0075010B">
            <w:pPr>
              <w:spacing w:before="120" w:after="120"/>
              <w:ind w:left="262" w:hanging="284"/>
              <w:rPr>
                <w:sz w:val="22"/>
                <w:szCs w:val="22"/>
              </w:rPr>
            </w:pPr>
            <w:r w:rsidRPr="0075010B">
              <w:rPr>
                <w:sz w:val="22"/>
                <w:szCs w:val="22"/>
              </w:rPr>
              <w:t xml:space="preserve">2 </w:t>
            </w:r>
            <w:r w:rsidRPr="00956CFB">
              <w:rPr>
                <w:sz w:val="22"/>
                <w:szCs w:val="22"/>
              </w:rPr>
              <w:t>Zero hunger</w:t>
            </w:r>
          </w:p>
          <w:p w14:paraId="3D5FADEF" w14:textId="77777777" w:rsidR="00075074" w:rsidRPr="00956CFB" w:rsidRDefault="0007507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1AA080D2" w14:textId="77777777" w:rsidR="00075074" w:rsidRPr="00956CFB" w:rsidRDefault="00075074" w:rsidP="0075010B">
            <w:pPr>
              <w:spacing w:before="120" w:after="120"/>
              <w:ind w:left="262" w:hanging="284"/>
              <w:rPr>
                <w:sz w:val="22"/>
                <w:szCs w:val="22"/>
              </w:rPr>
            </w:pPr>
            <w:r w:rsidRPr="0075010B">
              <w:rPr>
                <w:sz w:val="22"/>
                <w:szCs w:val="22"/>
              </w:rPr>
              <w:t xml:space="preserve">4 </w:t>
            </w:r>
            <w:r w:rsidRPr="00956CFB">
              <w:rPr>
                <w:sz w:val="22"/>
                <w:szCs w:val="22"/>
              </w:rPr>
              <w:t>Quality education</w:t>
            </w:r>
          </w:p>
          <w:p w14:paraId="1A7AA759" w14:textId="77777777" w:rsidR="00075074" w:rsidRPr="00956CFB" w:rsidRDefault="00075074" w:rsidP="0075010B">
            <w:pPr>
              <w:spacing w:before="120" w:after="120"/>
              <w:ind w:left="262" w:hanging="284"/>
              <w:rPr>
                <w:sz w:val="22"/>
                <w:szCs w:val="22"/>
              </w:rPr>
            </w:pPr>
            <w:r w:rsidRPr="0075010B">
              <w:rPr>
                <w:sz w:val="22"/>
                <w:szCs w:val="22"/>
              </w:rPr>
              <w:t xml:space="preserve">5 </w:t>
            </w:r>
            <w:r w:rsidRPr="00956CFB">
              <w:rPr>
                <w:sz w:val="22"/>
                <w:szCs w:val="22"/>
              </w:rPr>
              <w:t>Gender equality</w:t>
            </w:r>
          </w:p>
          <w:p w14:paraId="274451C3" w14:textId="77777777" w:rsidR="00075074" w:rsidRPr="00956CFB" w:rsidRDefault="0007507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030165AF" w14:textId="77777777" w:rsidR="00075074" w:rsidRPr="00956CFB" w:rsidRDefault="0007507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6055AC7E" w14:textId="77777777" w:rsidR="00075074" w:rsidRPr="0075010B" w:rsidRDefault="00075074" w:rsidP="0075010B">
            <w:pPr>
              <w:spacing w:before="120" w:after="120"/>
              <w:ind w:left="262" w:hanging="284"/>
              <w:rPr>
                <w:sz w:val="22"/>
                <w:szCs w:val="22"/>
              </w:rPr>
            </w:pPr>
            <w:r w:rsidRPr="0075010B">
              <w:rPr>
                <w:sz w:val="22"/>
                <w:szCs w:val="22"/>
              </w:rPr>
              <w:t xml:space="preserve">13 </w:t>
            </w:r>
            <w:r w:rsidRPr="00956CFB">
              <w:rPr>
                <w:sz w:val="22"/>
                <w:szCs w:val="22"/>
              </w:rPr>
              <w:t>Climate action</w:t>
            </w:r>
          </w:p>
          <w:p w14:paraId="519B3D10" w14:textId="5F5BD05F" w:rsidR="00075074" w:rsidRPr="00956CFB" w:rsidRDefault="00075074" w:rsidP="0075010B">
            <w:pPr>
              <w:spacing w:before="120" w:after="120"/>
              <w:ind w:left="262" w:hanging="284"/>
              <w:rPr>
                <w:sz w:val="22"/>
                <w:szCs w:val="22"/>
              </w:rPr>
            </w:pPr>
            <w:r w:rsidRPr="0075010B">
              <w:rPr>
                <w:sz w:val="22"/>
                <w:szCs w:val="22"/>
              </w:rPr>
              <w:t xml:space="preserve">16 </w:t>
            </w:r>
            <w:r w:rsidRPr="00956CFB">
              <w:rPr>
                <w:sz w:val="22"/>
                <w:szCs w:val="22"/>
              </w:rPr>
              <w:t>Peace, justice and strong institutions</w:t>
            </w:r>
          </w:p>
          <w:p w14:paraId="507D6E90" w14:textId="4B8278C3" w:rsidR="00075074" w:rsidRPr="0075010B" w:rsidRDefault="00075074" w:rsidP="0075010B">
            <w:pPr>
              <w:spacing w:before="120" w:after="120"/>
              <w:ind w:left="262" w:hanging="284"/>
              <w:rPr>
                <w:sz w:val="22"/>
                <w:szCs w:val="22"/>
              </w:rPr>
            </w:pPr>
            <w:r w:rsidRPr="0075010B">
              <w:rPr>
                <w:sz w:val="22"/>
                <w:szCs w:val="22"/>
              </w:rPr>
              <w:t xml:space="preserve">17 </w:t>
            </w:r>
            <w:r w:rsidRPr="00956CFB">
              <w:rPr>
                <w:sz w:val="22"/>
                <w:szCs w:val="22"/>
              </w:rPr>
              <w:t>Partnerships for the goals</w:t>
            </w:r>
          </w:p>
        </w:tc>
      </w:tr>
      <w:tr w:rsidR="001B2E43" w:rsidRPr="0075010B" w14:paraId="73971ADA" w14:textId="77777777" w:rsidTr="00853050">
        <w:trPr>
          <w:trHeight w:val="339"/>
        </w:trPr>
        <w:tc>
          <w:tcPr>
            <w:tcW w:w="1250" w:type="pct"/>
          </w:tcPr>
          <w:p w14:paraId="72C21084" w14:textId="77777777" w:rsidR="001B2E43" w:rsidRPr="0075010B" w:rsidRDefault="001B2E43" w:rsidP="0075010B">
            <w:pPr>
              <w:spacing w:before="120" w:after="120"/>
              <w:ind w:left="-8" w:firstLine="8"/>
              <w:rPr>
                <w:sz w:val="22"/>
                <w:szCs w:val="22"/>
              </w:rPr>
            </w:pPr>
            <w:r w:rsidRPr="0075010B">
              <w:rPr>
                <w:sz w:val="22"/>
                <w:szCs w:val="22"/>
              </w:rPr>
              <w:t xml:space="preserve">Harness the Healthy Ireland framework and the </w:t>
            </w:r>
            <w:proofErr w:type="spellStart"/>
            <w:r w:rsidRPr="0075010B">
              <w:rPr>
                <w:sz w:val="22"/>
                <w:szCs w:val="22"/>
              </w:rPr>
              <w:t>Sláintecare</w:t>
            </w:r>
            <w:proofErr w:type="spellEnd"/>
            <w:r w:rsidRPr="0075010B">
              <w:rPr>
                <w:sz w:val="22"/>
                <w:szCs w:val="22"/>
              </w:rPr>
              <w:t xml:space="preserve"> Healthy Communities programme for targeted, evidence-based initiatives on awareness, participation, physical activity, engagement, mental health, and alcohol / drug abuse, prioritising the most deprived areas and sectors of the County. </w:t>
            </w:r>
          </w:p>
          <w:p w14:paraId="1A009550" w14:textId="77777777" w:rsidR="001B2E43" w:rsidRPr="0075010B" w:rsidRDefault="001B2E43" w:rsidP="0075010B">
            <w:pPr>
              <w:spacing w:before="120" w:after="120"/>
              <w:rPr>
                <w:sz w:val="22"/>
                <w:szCs w:val="22"/>
              </w:rPr>
            </w:pPr>
            <w:r w:rsidRPr="0075010B">
              <w:rPr>
                <w:sz w:val="22"/>
                <w:szCs w:val="22"/>
              </w:rPr>
              <w:t>Implement Active South Dublin with emphasis on sports, recreation and activity for all and support existing and new sports partnerships and programmes to increase participation levels and physical literacy, especially for families, females, school children, young people, vulnerable and disabled persons.</w:t>
            </w:r>
          </w:p>
        </w:tc>
        <w:tc>
          <w:tcPr>
            <w:tcW w:w="1250" w:type="pct"/>
          </w:tcPr>
          <w:p w14:paraId="08F9F692" w14:textId="0E6FCB57" w:rsidR="001B2E43" w:rsidRPr="0075010B" w:rsidRDefault="001B2E43" w:rsidP="0075010B">
            <w:pPr>
              <w:spacing w:before="120" w:after="120"/>
              <w:rPr>
                <w:sz w:val="22"/>
                <w:szCs w:val="22"/>
              </w:rPr>
            </w:pPr>
            <w:r w:rsidRPr="0075010B">
              <w:rPr>
                <w:sz w:val="22"/>
                <w:szCs w:val="22"/>
              </w:rPr>
              <w:t xml:space="preserve">Number of participants in Healthy Ireland and </w:t>
            </w:r>
            <w:proofErr w:type="spellStart"/>
            <w:r w:rsidRPr="0075010B">
              <w:rPr>
                <w:sz w:val="22"/>
                <w:szCs w:val="22"/>
              </w:rPr>
              <w:t>Sláintecare</w:t>
            </w:r>
            <w:proofErr w:type="spellEnd"/>
            <w:r w:rsidRPr="0075010B">
              <w:rPr>
                <w:sz w:val="22"/>
                <w:szCs w:val="22"/>
              </w:rPr>
              <w:t xml:space="preserve"> initiatives</w:t>
            </w:r>
            <w:r w:rsidR="0033289D" w:rsidRPr="0075010B">
              <w:rPr>
                <w:sz w:val="22"/>
                <w:szCs w:val="22"/>
              </w:rPr>
              <w:t xml:space="preserve"> - </w:t>
            </w:r>
            <w:r w:rsidR="00A40C53" w:rsidRPr="0075010B">
              <w:rPr>
                <w:sz w:val="22"/>
                <w:szCs w:val="22"/>
              </w:rPr>
              <w:t>Target</w:t>
            </w:r>
            <w:r w:rsidR="00A13C3F" w:rsidRPr="0075010B">
              <w:rPr>
                <w:sz w:val="22"/>
                <w:szCs w:val="22"/>
              </w:rPr>
              <w:t>:</w:t>
            </w:r>
            <w:r w:rsidR="00A40C53" w:rsidRPr="0075010B">
              <w:rPr>
                <w:sz w:val="22"/>
                <w:szCs w:val="22"/>
              </w:rPr>
              <w:t xml:space="preserve"> 140 events</w:t>
            </w:r>
          </w:p>
          <w:p w14:paraId="6BEF0150" w14:textId="77777777" w:rsidR="001B2E43" w:rsidRPr="0075010B" w:rsidRDefault="001B2E43" w:rsidP="0075010B">
            <w:pPr>
              <w:spacing w:before="120" w:after="120"/>
              <w:ind w:left="-8"/>
              <w:rPr>
                <w:sz w:val="22"/>
                <w:szCs w:val="22"/>
                <w:highlight w:val="yellow"/>
              </w:rPr>
            </w:pPr>
          </w:p>
        </w:tc>
        <w:tc>
          <w:tcPr>
            <w:tcW w:w="1250" w:type="pct"/>
          </w:tcPr>
          <w:p w14:paraId="278AC7EE" w14:textId="77777777" w:rsidR="001B2E43" w:rsidRPr="0075010B" w:rsidRDefault="001B2E43" w:rsidP="0075010B">
            <w:pPr>
              <w:spacing w:before="120" w:after="120"/>
              <w:rPr>
                <w:sz w:val="22"/>
                <w:szCs w:val="22"/>
              </w:rPr>
            </w:pPr>
            <w:r w:rsidRPr="0075010B">
              <w:rPr>
                <w:sz w:val="22"/>
                <w:szCs w:val="22"/>
              </w:rPr>
              <w:t>Connected Communities</w:t>
            </w:r>
            <w:r w:rsidR="002E6212" w:rsidRPr="0075010B">
              <w:rPr>
                <w:sz w:val="22"/>
                <w:szCs w:val="22"/>
              </w:rPr>
              <w:t xml:space="preserve"> - </w:t>
            </w:r>
            <w:r w:rsidRPr="0075010B">
              <w:rPr>
                <w:sz w:val="22"/>
                <w:szCs w:val="22"/>
              </w:rPr>
              <w:t>Build strong, informed and inclusive civic engagement and participation across all communities and groups experiencing inequality</w:t>
            </w:r>
          </w:p>
          <w:p w14:paraId="6D662A15" w14:textId="501B9EDA" w:rsidR="004438D0" w:rsidRPr="0075010B" w:rsidRDefault="004438D0" w:rsidP="0075010B">
            <w:pPr>
              <w:spacing w:before="120" w:after="120"/>
              <w:rPr>
                <w:sz w:val="22"/>
                <w:szCs w:val="22"/>
              </w:rPr>
            </w:pPr>
            <w:r w:rsidRPr="0075010B">
              <w:rPr>
                <w:sz w:val="22"/>
                <w:szCs w:val="22"/>
              </w:rPr>
              <w:t>People First - Work to eliminate all forms of discrimination, promote equality</w:t>
            </w:r>
            <w:r w:rsidR="0048180B">
              <w:rPr>
                <w:sz w:val="22"/>
                <w:szCs w:val="22"/>
              </w:rPr>
              <w:t xml:space="preserve"> </w:t>
            </w:r>
            <w:r w:rsidRPr="0075010B">
              <w:rPr>
                <w:sz w:val="22"/>
                <w:szCs w:val="22"/>
              </w:rPr>
              <w:t>of opportunity, and protect human rights for service-</w:t>
            </w:r>
            <w:proofErr w:type="gramStart"/>
            <w:r w:rsidRPr="0075010B">
              <w:rPr>
                <w:sz w:val="22"/>
                <w:szCs w:val="22"/>
              </w:rPr>
              <w:t>users,  policy</w:t>
            </w:r>
            <w:proofErr w:type="gramEnd"/>
            <w:r w:rsidRPr="0075010B">
              <w:rPr>
                <w:sz w:val="22"/>
                <w:szCs w:val="22"/>
              </w:rPr>
              <w:t xml:space="preserve"> beneficiaries, elected members and employees, in the implementation of all our functions</w:t>
            </w:r>
          </w:p>
          <w:p w14:paraId="1901212E" w14:textId="069F7263" w:rsidR="004438D0" w:rsidRPr="0075010B" w:rsidRDefault="00AB095F" w:rsidP="0075010B">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4A812A27" w14:textId="77777777" w:rsidR="00075074" w:rsidRPr="00956CFB" w:rsidRDefault="00075074" w:rsidP="0075010B">
            <w:pPr>
              <w:spacing w:before="120" w:after="120"/>
              <w:ind w:left="262" w:hanging="284"/>
              <w:rPr>
                <w:sz w:val="22"/>
                <w:szCs w:val="22"/>
              </w:rPr>
            </w:pPr>
            <w:r w:rsidRPr="0075010B">
              <w:rPr>
                <w:sz w:val="22"/>
                <w:szCs w:val="22"/>
              </w:rPr>
              <w:t xml:space="preserve">1 </w:t>
            </w:r>
            <w:r w:rsidRPr="00956CFB">
              <w:rPr>
                <w:sz w:val="22"/>
                <w:szCs w:val="22"/>
              </w:rPr>
              <w:t>No poverty</w:t>
            </w:r>
          </w:p>
          <w:p w14:paraId="583AE94B" w14:textId="77777777" w:rsidR="00075074" w:rsidRPr="00956CFB" w:rsidRDefault="00075074" w:rsidP="0075010B">
            <w:pPr>
              <w:spacing w:before="120" w:after="120"/>
              <w:ind w:left="262" w:hanging="284"/>
              <w:rPr>
                <w:sz w:val="22"/>
                <w:szCs w:val="22"/>
              </w:rPr>
            </w:pPr>
            <w:r w:rsidRPr="0075010B">
              <w:rPr>
                <w:sz w:val="22"/>
                <w:szCs w:val="22"/>
              </w:rPr>
              <w:t xml:space="preserve">2 </w:t>
            </w:r>
            <w:r w:rsidRPr="00956CFB">
              <w:rPr>
                <w:sz w:val="22"/>
                <w:szCs w:val="22"/>
              </w:rPr>
              <w:t>Zero hunger</w:t>
            </w:r>
          </w:p>
          <w:p w14:paraId="6714B4E4" w14:textId="77777777" w:rsidR="00075074" w:rsidRPr="00956CFB" w:rsidRDefault="0007507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206C7615" w14:textId="77777777" w:rsidR="00075074" w:rsidRPr="00956CFB" w:rsidRDefault="00075074" w:rsidP="0075010B">
            <w:pPr>
              <w:spacing w:before="120" w:after="120"/>
              <w:ind w:left="262" w:hanging="284"/>
              <w:rPr>
                <w:sz w:val="22"/>
                <w:szCs w:val="22"/>
              </w:rPr>
            </w:pPr>
            <w:r w:rsidRPr="0075010B">
              <w:rPr>
                <w:sz w:val="22"/>
                <w:szCs w:val="22"/>
              </w:rPr>
              <w:t xml:space="preserve">4 </w:t>
            </w:r>
            <w:r w:rsidRPr="00956CFB">
              <w:rPr>
                <w:sz w:val="22"/>
                <w:szCs w:val="22"/>
              </w:rPr>
              <w:t>Quality education</w:t>
            </w:r>
          </w:p>
          <w:p w14:paraId="7BFAC2A4" w14:textId="77777777" w:rsidR="00075074" w:rsidRPr="00956CFB" w:rsidRDefault="00075074" w:rsidP="0075010B">
            <w:pPr>
              <w:spacing w:before="120" w:after="120"/>
              <w:ind w:left="262" w:hanging="284"/>
              <w:rPr>
                <w:sz w:val="22"/>
                <w:szCs w:val="22"/>
              </w:rPr>
            </w:pPr>
            <w:r w:rsidRPr="0075010B">
              <w:rPr>
                <w:sz w:val="22"/>
                <w:szCs w:val="22"/>
              </w:rPr>
              <w:t xml:space="preserve">5 </w:t>
            </w:r>
            <w:r w:rsidRPr="00956CFB">
              <w:rPr>
                <w:sz w:val="22"/>
                <w:szCs w:val="22"/>
              </w:rPr>
              <w:t>Gender equality</w:t>
            </w:r>
          </w:p>
          <w:p w14:paraId="1FCD8C98" w14:textId="77777777" w:rsidR="00075074" w:rsidRPr="00956CFB" w:rsidRDefault="0007507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2B9771AC" w14:textId="77777777" w:rsidR="00075074" w:rsidRPr="00956CFB" w:rsidRDefault="0007507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067BF146" w14:textId="77777777" w:rsidR="00075074" w:rsidRPr="00956CFB" w:rsidRDefault="00075074" w:rsidP="0075010B">
            <w:pPr>
              <w:spacing w:before="120" w:after="120"/>
              <w:ind w:left="262" w:hanging="284"/>
              <w:rPr>
                <w:sz w:val="22"/>
                <w:szCs w:val="22"/>
              </w:rPr>
            </w:pPr>
            <w:r w:rsidRPr="0075010B">
              <w:rPr>
                <w:sz w:val="22"/>
                <w:szCs w:val="22"/>
              </w:rPr>
              <w:t xml:space="preserve">13 </w:t>
            </w:r>
            <w:r w:rsidRPr="00956CFB">
              <w:rPr>
                <w:sz w:val="22"/>
                <w:szCs w:val="22"/>
              </w:rPr>
              <w:t>Climate action</w:t>
            </w:r>
          </w:p>
          <w:p w14:paraId="39327001" w14:textId="77777777" w:rsidR="00075074" w:rsidRPr="00956CFB" w:rsidRDefault="00075074" w:rsidP="0075010B">
            <w:pPr>
              <w:spacing w:before="120" w:after="120"/>
              <w:ind w:left="262" w:hanging="284"/>
              <w:rPr>
                <w:sz w:val="22"/>
                <w:szCs w:val="22"/>
              </w:rPr>
            </w:pPr>
            <w:r w:rsidRPr="0075010B">
              <w:rPr>
                <w:sz w:val="22"/>
                <w:szCs w:val="22"/>
              </w:rPr>
              <w:t xml:space="preserve">16 </w:t>
            </w:r>
            <w:r w:rsidRPr="00956CFB">
              <w:rPr>
                <w:sz w:val="22"/>
                <w:szCs w:val="22"/>
              </w:rPr>
              <w:t>Peace, justice and strong institutions</w:t>
            </w:r>
          </w:p>
          <w:p w14:paraId="5B62AD16" w14:textId="5EFFA76F" w:rsidR="00075074" w:rsidRPr="0075010B" w:rsidRDefault="00075074" w:rsidP="0075010B">
            <w:pPr>
              <w:spacing w:before="120" w:after="120"/>
              <w:ind w:left="262" w:hanging="284"/>
              <w:rPr>
                <w:sz w:val="22"/>
                <w:szCs w:val="22"/>
              </w:rPr>
            </w:pPr>
            <w:r w:rsidRPr="0075010B">
              <w:rPr>
                <w:sz w:val="22"/>
                <w:szCs w:val="22"/>
              </w:rPr>
              <w:t xml:space="preserve">17 </w:t>
            </w:r>
            <w:r w:rsidRPr="00956CFB">
              <w:rPr>
                <w:sz w:val="22"/>
                <w:szCs w:val="22"/>
              </w:rPr>
              <w:t>Partnerships for the goals</w:t>
            </w:r>
          </w:p>
        </w:tc>
      </w:tr>
      <w:tr w:rsidR="001B2E43" w:rsidRPr="0075010B" w14:paraId="0C723C08" w14:textId="77777777" w:rsidTr="00853050">
        <w:trPr>
          <w:trHeight w:val="339"/>
        </w:trPr>
        <w:tc>
          <w:tcPr>
            <w:tcW w:w="1250" w:type="pct"/>
          </w:tcPr>
          <w:p w14:paraId="06EE12B0" w14:textId="47BAF263" w:rsidR="001B2E43" w:rsidRPr="0075010B" w:rsidRDefault="001B2E43" w:rsidP="0075010B">
            <w:pPr>
              <w:spacing w:before="120" w:after="120"/>
              <w:ind w:left="-8" w:firstLine="8"/>
              <w:rPr>
                <w:sz w:val="22"/>
                <w:szCs w:val="22"/>
              </w:rPr>
            </w:pPr>
            <w:r w:rsidRPr="0075010B">
              <w:rPr>
                <w:sz w:val="22"/>
                <w:szCs w:val="22"/>
              </w:rPr>
              <w:t>Deliver new community facilities and exten</w:t>
            </w:r>
            <w:r w:rsidR="009511D5" w:rsidRPr="0075010B">
              <w:rPr>
                <w:sz w:val="22"/>
                <w:szCs w:val="22"/>
              </w:rPr>
              <w:t xml:space="preserve">d </w:t>
            </w:r>
            <w:r w:rsidRPr="0075010B">
              <w:rPr>
                <w:sz w:val="22"/>
                <w:szCs w:val="22"/>
              </w:rPr>
              <w:t>/refurbish existing community facilities</w:t>
            </w:r>
            <w:r w:rsidR="009511D5" w:rsidRPr="0075010B">
              <w:rPr>
                <w:sz w:val="22"/>
                <w:szCs w:val="22"/>
              </w:rPr>
              <w:t xml:space="preserve"> where required</w:t>
            </w:r>
            <w:r w:rsidRPr="0075010B">
              <w:rPr>
                <w:sz w:val="22"/>
                <w:szCs w:val="22"/>
              </w:rPr>
              <w:t xml:space="preserve"> </w:t>
            </w:r>
          </w:p>
          <w:p w14:paraId="764F9638" w14:textId="77777777" w:rsidR="001B2E43" w:rsidRPr="0075010B" w:rsidRDefault="001B2E43" w:rsidP="0075010B">
            <w:pPr>
              <w:spacing w:before="120" w:after="120"/>
              <w:ind w:left="-8" w:firstLine="8"/>
              <w:rPr>
                <w:sz w:val="22"/>
                <w:szCs w:val="22"/>
              </w:rPr>
            </w:pPr>
            <w:r w:rsidRPr="0075010B">
              <w:rPr>
                <w:sz w:val="22"/>
                <w:szCs w:val="22"/>
              </w:rPr>
              <w:t xml:space="preserve">Develop a strategic governance model for community centre management. </w:t>
            </w:r>
          </w:p>
          <w:p w14:paraId="6642C998" w14:textId="77777777" w:rsidR="001B2E43" w:rsidRPr="0075010B" w:rsidRDefault="001B2E43" w:rsidP="0075010B">
            <w:pPr>
              <w:spacing w:before="120" w:after="120"/>
              <w:rPr>
                <w:sz w:val="22"/>
                <w:szCs w:val="22"/>
              </w:rPr>
            </w:pPr>
            <w:r w:rsidRPr="0075010B">
              <w:rPr>
                <w:sz w:val="22"/>
                <w:szCs w:val="22"/>
              </w:rPr>
              <w:t xml:space="preserve">Maximise the use and benefit of community, </w:t>
            </w:r>
            <w:r w:rsidRPr="0075010B">
              <w:rPr>
                <w:sz w:val="22"/>
                <w:szCs w:val="22"/>
              </w:rPr>
              <w:lastRenderedPageBreak/>
              <w:t>sports and leisure facilities in the County for participative, health and wellbeing and community-led activities.</w:t>
            </w:r>
          </w:p>
        </w:tc>
        <w:tc>
          <w:tcPr>
            <w:tcW w:w="1250" w:type="pct"/>
          </w:tcPr>
          <w:p w14:paraId="527BCAF2" w14:textId="22768DBB" w:rsidR="001B2E43" w:rsidRPr="0075010B" w:rsidRDefault="001B2E43" w:rsidP="0075010B">
            <w:pPr>
              <w:spacing w:before="120" w:after="120"/>
              <w:rPr>
                <w:sz w:val="22"/>
                <w:szCs w:val="22"/>
              </w:rPr>
            </w:pPr>
            <w:r w:rsidRPr="0075010B">
              <w:rPr>
                <w:sz w:val="22"/>
                <w:szCs w:val="22"/>
              </w:rPr>
              <w:lastRenderedPageBreak/>
              <w:t>Number of new community facilities delivered</w:t>
            </w:r>
            <w:r w:rsidR="0033289D" w:rsidRPr="0075010B">
              <w:rPr>
                <w:sz w:val="22"/>
                <w:szCs w:val="22"/>
              </w:rPr>
              <w:t xml:space="preserve"> </w:t>
            </w:r>
            <w:r w:rsidRPr="0075010B">
              <w:rPr>
                <w:sz w:val="22"/>
                <w:szCs w:val="22"/>
              </w:rPr>
              <w:t>Target</w:t>
            </w:r>
            <w:r w:rsidR="00C90B80" w:rsidRPr="0075010B">
              <w:rPr>
                <w:sz w:val="22"/>
                <w:szCs w:val="22"/>
              </w:rPr>
              <w:t>:</w:t>
            </w:r>
            <w:r w:rsidRPr="0075010B">
              <w:rPr>
                <w:sz w:val="22"/>
                <w:szCs w:val="22"/>
              </w:rPr>
              <w:t xml:space="preserve"> 2 </w:t>
            </w:r>
          </w:p>
          <w:p w14:paraId="0F0B2783" w14:textId="457AA42A" w:rsidR="001B2E43" w:rsidRPr="0075010B" w:rsidRDefault="001B2E43" w:rsidP="0075010B">
            <w:pPr>
              <w:spacing w:before="120" w:after="120"/>
              <w:rPr>
                <w:sz w:val="22"/>
                <w:szCs w:val="22"/>
              </w:rPr>
            </w:pPr>
            <w:r w:rsidRPr="0075010B">
              <w:rPr>
                <w:sz w:val="22"/>
                <w:szCs w:val="22"/>
              </w:rPr>
              <w:t>Number of community facilities refurbished</w:t>
            </w:r>
            <w:r w:rsidR="0033289D" w:rsidRPr="0075010B">
              <w:rPr>
                <w:sz w:val="22"/>
                <w:szCs w:val="22"/>
              </w:rPr>
              <w:t xml:space="preserve"> </w:t>
            </w:r>
            <w:r w:rsidRPr="0075010B">
              <w:rPr>
                <w:sz w:val="22"/>
                <w:szCs w:val="22"/>
              </w:rPr>
              <w:t>Target: 3</w:t>
            </w:r>
          </w:p>
          <w:p w14:paraId="2C29EC2A" w14:textId="4AC67D96" w:rsidR="001B2E43" w:rsidRPr="0075010B" w:rsidRDefault="001B2E43" w:rsidP="0075010B">
            <w:pPr>
              <w:spacing w:before="120" w:after="120"/>
              <w:rPr>
                <w:sz w:val="22"/>
                <w:szCs w:val="22"/>
              </w:rPr>
            </w:pPr>
            <w:r w:rsidRPr="0075010B">
              <w:rPr>
                <w:sz w:val="22"/>
                <w:szCs w:val="22"/>
              </w:rPr>
              <w:t xml:space="preserve">Visitors to leisure </w:t>
            </w:r>
            <w:r w:rsidR="000967F9" w:rsidRPr="0075010B">
              <w:rPr>
                <w:sz w:val="22"/>
                <w:szCs w:val="22"/>
              </w:rPr>
              <w:t xml:space="preserve">Facilities </w:t>
            </w:r>
            <w:r w:rsidRPr="0075010B">
              <w:rPr>
                <w:sz w:val="22"/>
                <w:szCs w:val="22"/>
              </w:rPr>
              <w:t>Target</w:t>
            </w:r>
            <w:r w:rsidR="000D608D" w:rsidRPr="0075010B">
              <w:rPr>
                <w:sz w:val="22"/>
                <w:szCs w:val="22"/>
              </w:rPr>
              <w:t>:</w:t>
            </w:r>
            <w:r w:rsidRPr="0075010B">
              <w:rPr>
                <w:sz w:val="22"/>
                <w:szCs w:val="22"/>
              </w:rPr>
              <w:t xml:space="preserve"> 750,000</w:t>
            </w:r>
          </w:p>
          <w:p w14:paraId="5F55E0F2" w14:textId="281CA966" w:rsidR="001B2E43" w:rsidRPr="0075010B" w:rsidRDefault="0051025B" w:rsidP="0075010B">
            <w:pPr>
              <w:spacing w:before="120" w:after="120"/>
              <w:rPr>
                <w:sz w:val="22"/>
                <w:szCs w:val="22"/>
              </w:rPr>
            </w:pPr>
            <w:r w:rsidRPr="0075010B">
              <w:rPr>
                <w:sz w:val="22"/>
                <w:szCs w:val="22"/>
              </w:rPr>
              <w:t>N</w:t>
            </w:r>
            <w:r w:rsidR="001B2E43" w:rsidRPr="0075010B">
              <w:rPr>
                <w:sz w:val="22"/>
                <w:szCs w:val="22"/>
              </w:rPr>
              <w:t xml:space="preserve">umber of participants in council led sports and </w:t>
            </w:r>
            <w:r w:rsidR="001B2E43" w:rsidRPr="0075010B">
              <w:rPr>
                <w:sz w:val="22"/>
                <w:szCs w:val="22"/>
              </w:rPr>
              <w:lastRenderedPageBreak/>
              <w:t>health and wellbeing initiatives</w:t>
            </w:r>
            <w:r w:rsidR="009A3E6E" w:rsidRPr="0075010B">
              <w:rPr>
                <w:sz w:val="22"/>
                <w:szCs w:val="22"/>
              </w:rPr>
              <w:t xml:space="preserve"> </w:t>
            </w:r>
            <w:r w:rsidR="001B2E43" w:rsidRPr="0075010B">
              <w:rPr>
                <w:sz w:val="22"/>
                <w:szCs w:val="22"/>
              </w:rPr>
              <w:t>Target</w:t>
            </w:r>
            <w:r w:rsidR="009C1CC0" w:rsidRPr="0075010B">
              <w:rPr>
                <w:sz w:val="22"/>
                <w:szCs w:val="22"/>
              </w:rPr>
              <w:t>:</w:t>
            </w:r>
            <w:r w:rsidR="001B2E43" w:rsidRPr="0075010B">
              <w:rPr>
                <w:sz w:val="22"/>
                <w:szCs w:val="22"/>
              </w:rPr>
              <w:t xml:space="preserve"> 120,000</w:t>
            </w:r>
          </w:p>
          <w:p w14:paraId="66A39960" w14:textId="7B33CE1A" w:rsidR="001B2E43" w:rsidRPr="0075010B" w:rsidRDefault="001B2E43" w:rsidP="0075010B">
            <w:pPr>
              <w:spacing w:before="120" w:after="120"/>
              <w:rPr>
                <w:sz w:val="22"/>
                <w:szCs w:val="22"/>
                <w:highlight w:val="yellow"/>
              </w:rPr>
            </w:pPr>
            <w:r w:rsidRPr="0075010B">
              <w:rPr>
                <w:sz w:val="22"/>
                <w:szCs w:val="22"/>
              </w:rPr>
              <w:t xml:space="preserve">Number of bookings through </w:t>
            </w:r>
            <w:proofErr w:type="spellStart"/>
            <w:r w:rsidRPr="0075010B">
              <w:rPr>
                <w:sz w:val="22"/>
                <w:szCs w:val="22"/>
              </w:rPr>
              <w:t>Sportskey</w:t>
            </w:r>
            <w:proofErr w:type="spellEnd"/>
            <w:r w:rsidR="009A3E6E" w:rsidRPr="0075010B">
              <w:rPr>
                <w:sz w:val="22"/>
                <w:szCs w:val="22"/>
              </w:rPr>
              <w:t xml:space="preserve"> </w:t>
            </w:r>
            <w:r w:rsidRPr="0075010B">
              <w:rPr>
                <w:sz w:val="22"/>
                <w:szCs w:val="22"/>
              </w:rPr>
              <w:t>Target: 90,000 hours</w:t>
            </w:r>
          </w:p>
        </w:tc>
        <w:tc>
          <w:tcPr>
            <w:tcW w:w="1250" w:type="pct"/>
          </w:tcPr>
          <w:p w14:paraId="07038CA3" w14:textId="7A300894" w:rsidR="001B2E43" w:rsidRPr="0075010B" w:rsidRDefault="001B2E43" w:rsidP="0075010B">
            <w:pPr>
              <w:spacing w:before="120" w:after="120"/>
              <w:rPr>
                <w:sz w:val="22"/>
                <w:szCs w:val="22"/>
              </w:rPr>
            </w:pPr>
            <w:r w:rsidRPr="0075010B">
              <w:rPr>
                <w:sz w:val="22"/>
                <w:szCs w:val="22"/>
              </w:rPr>
              <w:lastRenderedPageBreak/>
              <w:t xml:space="preserve">Connected Communities </w:t>
            </w:r>
            <w:r w:rsidR="00FE7700" w:rsidRPr="0075010B">
              <w:rPr>
                <w:sz w:val="22"/>
                <w:szCs w:val="22"/>
              </w:rPr>
              <w:t xml:space="preserve">- </w:t>
            </w:r>
            <w:r w:rsidRPr="0075010B">
              <w:rPr>
                <w:sz w:val="22"/>
                <w:szCs w:val="22"/>
              </w:rPr>
              <w:t xml:space="preserve">Invest in community infrastructure, prioritising groups experiencing inequality, with a focus on place-making, reducing inequalities fostering organisation, enabling voice and advocacy, and enhancing safety, health and wellbeing outcomes </w:t>
            </w:r>
            <w:r w:rsidRPr="0075010B">
              <w:rPr>
                <w:sz w:val="22"/>
                <w:szCs w:val="22"/>
              </w:rPr>
              <w:lastRenderedPageBreak/>
              <w:t>for all and upholding the principles of universal design</w:t>
            </w:r>
          </w:p>
        </w:tc>
        <w:tc>
          <w:tcPr>
            <w:tcW w:w="1250" w:type="pct"/>
          </w:tcPr>
          <w:p w14:paraId="0AA8F13C" w14:textId="77777777" w:rsidR="000847F4" w:rsidRPr="00956CFB" w:rsidRDefault="000847F4" w:rsidP="0075010B">
            <w:pPr>
              <w:spacing w:before="120" w:after="120"/>
              <w:ind w:left="262" w:hanging="284"/>
              <w:rPr>
                <w:sz w:val="22"/>
                <w:szCs w:val="22"/>
              </w:rPr>
            </w:pPr>
            <w:r w:rsidRPr="0075010B">
              <w:rPr>
                <w:sz w:val="22"/>
                <w:szCs w:val="22"/>
              </w:rPr>
              <w:lastRenderedPageBreak/>
              <w:t xml:space="preserve">1 </w:t>
            </w:r>
            <w:r w:rsidRPr="00956CFB">
              <w:rPr>
                <w:sz w:val="22"/>
                <w:szCs w:val="22"/>
              </w:rPr>
              <w:t>No poverty</w:t>
            </w:r>
          </w:p>
          <w:p w14:paraId="0E3B379B" w14:textId="77777777" w:rsidR="000847F4" w:rsidRPr="00956CFB" w:rsidRDefault="000847F4" w:rsidP="0075010B">
            <w:pPr>
              <w:spacing w:before="120" w:after="120"/>
              <w:ind w:left="262" w:hanging="284"/>
              <w:rPr>
                <w:sz w:val="22"/>
                <w:szCs w:val="22"/>
              </w:rPr>
            </w:pPr>
            <w:r w:rsidRPr="0075010B">
              <w:rPr>
                <w:sz w:val="22"/>
                <w:szCs w:val="22"/>
              </w:rPr>
              <w:t xml:space="preserve">2 </w:t>
            </w:r>
            <w:r w:rsidRPr="00956CFB">
              <w:rPr>
                <w:sz w:val="22"/>
                <w:szCs w:val="22"/>
              </w:rPr>
              <w:t>Zero hunger</w:t>
            </w:r>
          </w:p>
          <w:p w14:paraId="10D1009D" w14:textId="77777777" w:rsidR="000847F4" w:rsidRPr="00956CFB" w:rsidRDefault="000847F4" w:rsidP="0075010B">
            <w:pPr>
              <w:spacing w:before="120" w:after="120"/>
              <w:ind w:left="262" w:hanging="284"/>
              <w:rPr>
                <w:sz w:val="22"/>
                <w:szCs w:val="22"/>
              </w:rPr>
            </w:pPr>
            <w:r w:rsidRPr="0075010B">
              <w:rPr>
                <w:sz w:val="22"/>
                <w:szCs w:val="22"/>
              </w:rPr>
              <w:t xml:space="preserve">3 </w:t>
            </w:r>
            <w:r w:rsidRPr="00956CFB">
              <w:rPr>
                <w:sz w:val="22"/>
                <w:szCs w:val="22"/>
              </w:rPr>
              <w:t>Good health and well-being</w:t>
            </w:r>
          </w:p>
          <w:p w14:paraId="3D114F91" w14:textId="77777777" w:rsidR="000847F4" w:rsidRPr="00956CFB" w:rsidRDefault="000847F4" w:rsidP="0075010B">
            <w:pPr>
              <w:spacing w:before="120" w:after="120"/>
              <w:ind w:left="262" w:hanging="284"/>
              <w:rPr>
                <w:sz w:val="22"/>
                <w:szCs w:val="22"/>
              </w:rPr>
            </w:pPr>
            <w:r w:rsidRPr="0075010B">
              <w:rPr>
                <w:sz w:val="22"/>
                <w:szCs w:val="22"/>
              </w:rPr>
              <w:t xml:space="preserve">4 </w:t>
            </w:r>
            <w:r w:rsidRPr="00956CFB">
              <w:rPr>
                <w:sz w:val="22"/>
                <w:szCs w:val="22"/>
              </w:rPr>
              <w:t>Quality education</w:t>
            </w:r>
          </w:p>
          <w:p w14:paraId="5C2640EB" w14:textId="77777777" w:rsidR="000847F4" w:rsidRPr="00956CFB" w:rsidRDefault="000847F4" w:rsidP="0075010B">
            <w:pPr>
              <w:spacing w:before="120" w:after="120"/>
              <w:ind w:left="262" w:hanging="284"/>
              <w:rPr>
                <w:sz w:val="22"/>
                <w:szCs w:val="22"/>
              </w:rPr>
            </w:pPr>
            <w:r w:rsidRPr="0075010B">
              <w:rPr>
                <w:sz w:val="22"/>
                <w:szCs w:val="22"/>
              </w:rPr>
              <w:t xml:space="preserve">5 </w:t>
            </w:r>
            <w:r w:rsidRPr="00956CFB">
              <w:rPr>
                <w:sz w:val="22"/>
                <w:szCs w:val="22"/>
              </w:rPr>
              <w:t>Gender equality</w:t>
            </w:r>
          </w:p>
          <w:p w14:paraId="05E21A72" w14:textId="77777777" w:rsidR="000847F4" w:rsidRPr="00956CFB" w:rsidRDefault="000847F4" w:rsidP="0075010B">
            <w:pPr>
              <w:spacing w:before="120" w:after="120"/>
              <w:ind w:left="262" w:hanging="284"/>
              <w:rPr>
                <w:sz w:val="22"/>
                <w:szCs w:val="22"/>
              </w:rPr>
            </w:pPr>
            <w:r w:rsidRPr="0075010B">
              <w:rPr>
                <w:sz w:val="22"/>
                <w:szCs w:val="22"/>
              </w:rPr>
              <w:t xml:space="preserve">10 </w:t>
            </w:r>
            <w:r w:rsidRPr="00956CFB">
              <w:rPr>
                <w:sz w:val="22"/>
                <w:szCs w:val="22"/>
              </w:rPr>
              <w:t>Reduced inequalities</w:t>
            </w:r>
          </w:p>
          <w:p w14:paraId="4E1D368B" w14:textId="77777777" w:rsidR="000847F4" w:rsidRPr="00956CFB" w:rsidRDefault="000847F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276A203C" w14:textId="77777777" w:rsidR="000847F4" w:rsidRPr="00956CFB" w:rsidRDefault="000847F4" w:rsidP="0075010B">
            <w:pPr>
              <w:spacing w:before="120" w:after="120"/>
              <w:ind w:left="262" w:hanging="284"/>
              <w:rPr>
                <w:sz w:val="22"/>
                <w:szCs w:val="22"/>
              </w:rPr>
            </w:pPr>
            <w:r w:rsidRPr="0075010B">
              <w:rPr>
                <w:sz w:val="22"/>
                <w:szCs w:val="22"/>
              </w:rPr>
              <w:lastRenderedPageBreak/>
              <w:t xml:space="preserve">13 </w:t>
            </w:r>
            <w:r w:rsidRPr="00956CFB">
              <w:rPr>
                <w:sz w:val="22"/>
                <w:szCs w:val="22"/>
              </w:rPr>
              <w:t>Climate action</w:t>
            </w:r>
          </w:p>
          <w:p w14:paraId="2977C183" w14:textId="77777777" w:rsidR="000847F4" w:rsidRPr="00956CFB" w:rsidRDefault="000847F4" w:rsidP="0075010B">
            <w:pPr>
              <w:spacing w:before="120" w:after="120"/>
              <w:ind w:left="262" w:hanging="284"/>
              <w:rPr>
                <w:sz w:val="22"/>
                <w:szCs w:val="22"/>
              </w:rPr>
            </w:pPr>
            <w:r w:rsidRPr="0075010B">
              <w:rPr>
                <w:sz w:val="22"/>
                <w:szCs w:val="22"/>
              </w:rPr>
              <w:t xml:space="preserve">16 </w:t>
            </w:r>
            <w:r w:rsidRPr="00956CFB">
              <w:rPr>
                <w:sz w:val="22"/>
                <w:szCs w:val="22"/>
              </w:rPr>
              <w:t>Peace, justice and strong institutions</w:t>
            </w:r>
          </w:p>
          <w:p w14:paraId="2E36EEC1" w14:textId="72477F8D" w:rsidR="000847F4" w:rsidRPr="0075010B" w:rsidRDefault="000847F4" w:rsidP="0075010B">
            <w:pPr>
              <w:spacing w:before="120" w:after="120"/>
              <w:ind w:left="262" w:hanging="262"/>
              <w:rPr>
                <w:sz w:val="22"/>
                <w:szCs w:val="22"/>
              </w:rPr>
            </w:pPr>
            <w:r w:rsidRPr="0075010B">
              <w:rPr>
                <w:sz w:val="22"/>
                <w:szCs w:val="22"/>
              </w:rPr>
              <w:t xml:space="preserve">17 </w:t>
            </w:r>
            <w:r w:rsidRPr="00956CFB">
              <w:rPr>
                <w:sz w:val="22"/>
                <w:szCs w:val="22"/>
              </w:rPr>
              <w:t>Partnerships for the goals</w:t>
            </w:r>
          </w:p>
        </w:tc>
      </w:tr>
      <w:tr w:rsidR="001B2E43" w:rsidRPr="0075010B" w14:paraId="40DFAC70" w14:textId="77777777" w:rsidTr="00853050">
        <w:trPr>
          <w:trHeight w:val="339"/>
        </w:trPr>
        <w:tc>
          <w:tcPr>
            <w:tcW w:w="1250" w:type="pct"/>
          </w:tcPr>
          <w:p w14:paraId="1575B130" w14:textId="77777777" w:rsidR="001B2E43" w:rsidRPr="0075010B" w:rsidRDefault="001B2E43" w:rsidP="0075010B">
            <w:pPr>
              <w:spacing w:before="120" w:after="120"/>
              <w:ind w:left="-8" w:firstLine="8"/>
              <w:rPr>
                <w:sz w:val="22"/>
                <w:szCs w:val="22"/>
              </w:rPr>
            </w:pPr>
            <w:r w:rsidRPr="0075010B">
              <w:rPr>
                <w:sz w:val="22"/>
                <w:szCs w:val="22"/>
              </w:rPr>
              <w:lastRenderedPageBreak/>
              <w:t>Deliver a new Integration Strategy for the County.</w:t>
            </w:r>
          </w:p>
          <w:p w14:paraId="5F1B2D57" w14:textId="77777777" w:rsidR="001B2E43" w:rsidRPr="0075010B" w:rsidRDefault="001B2E43" w:rsidP="0075010B">
            <w:pPr>
              <w:spacing w:before="120" w:after="120"/>
              <w:rPr>
                <w:sz w:val="22"/>
                <w:szCs w:val="22"/>
              </w:rPr>
            </w:pPr>
            <w:r w:rsidRPr="0075010B">
              <w:rPr>
                <w:sz w:val="22"/>
                <w:szCs w:val="22"/>
              </w:rPr>
              <w:t>Monitor the funding/delivery of projects approved under the Community Recognition Fund</w:t>
            </w:r>
          </w:p>
        </w:tc>
        <w:tc>
          <w:tcPr>
            <w:tcW w:w="1250" w:type="pct"/>
          </w:tcPr>
          <w:p w14:paraId="1ED74446" w14:textId="2203F2F2" w:rsidR="001B2E43" w:rsidRPr="0075010B" w:rsidRDefault="001B2E43" w:rsidP="0075010B">
            <w:pPr>
              <w:spacing w:before="120" w:after="120"/>
              <w:rPr>
                <w:sz w:val="22"/>
                <w:szCs w:val="22"/>
              </w:rPr>
            </w:pPr>
            <w:r w:rsidRPr="0075010B">
              <w:rPr>
                <w:sz w:val="22"/>
                <w:szCs w:val="22"/>
              </w:rPr>
              <w:t xml:space="preserve">Number of </w:t>
            </w:r>
            <w:r w:rsidR="000967F9" w:rsidRPr="0075010B">
              <w:rPr>
                <w:sz w:val="22"/>
                <w:szCs w:val="22"/>
              </w:rPr>
              <w:t>Integration</w:t>
            </w:r>
            <w:r w:rsidRPr="0075010B">
              <w:rPr>
                <w:sz w:val="22"/>
                <w:szCs w:val="22"/>
              </w:rPr>
              <w:t xml:space="preserve"> Events/Clinics</w:t>
            </w:r>
            <w:r w:rsidR="009A3E6E" w:rsidRPr="0075010B">
              <w:rPr>
                <w:sz w:val="22"/>
                <w:szCs w:val="22"/>
              </w:rPr>
              <w:t xml:space="preserve"> </w:t>
            </w:r>
            <w:r w:rsidRPr="0075010B">
              <w:rPr>
                <w:sz w:val="22"/>
                <w:szCs w:val="22"/>
              </w:rPr>
              <w:t>Target: 50</w:t>
            </w:r>
          </w:p>
          <w:p w14:paraId="20A93EAD" w14:textId="07ED7855" w:rsidR="001B2E43" w:rsidRPr="0075010B" w:rsidRDefault="001B2E43" w:rsidP="0075010B">
            <w:pPr>
              <w:spacing w:before="120" w:after="120"/>
              <w:rPr>
                <w:sz w:val="22"/>
                <w:szCs w:val="22"/>
                <w:highlight w:val="yellow"/>
              </w:rPr>
            </w:pPr>
            <w:r w:rsidRPr="0075010B">
              <w:rPr>
                <w:sz w:val="22"/>
                <w:szCs w:val="22"/>
              </w:rPr>
              <w:t>Number of projects completed/approved under the Community Integration Fund</w:t>
            </w:r>
            <w:r w:rsidR="009A3E6E" w:rsidRPr="0075010B">
              <w:rPr>
                <w:sz w:val="22"/>
                <w:szCs w:val="22"/>
              </w:rPr>
              <w:t xml:space="preserve"> </w:t>
            </w:r>
            <w:r w:rsidRPr="0075010B">
              <w:rPr>
                <w:sz w:val="22"/>
                <w:szCs w:val="22"/>
              </w:rPr>
              <w:t>Target</w:t>
            </w:r>
            <w:r w:rsidR="005C1845" w:rsidRPr="0075010B">
              <w:rPr>
                <w:sz w:val="22"/>
                <w:szCs w:val="22"/>
              </w:rPr>
              <w:t>:</w:t>
            </w:r>
            <w:r w:rsidRPr="0075010B">
              <w:rPr>
                <w:sz w:val="22"/>
                <w:szCs w:val="22"/>
              </w:rPr>
              <w:t xml:space="preserve"> 15 completed projects</w:t>
            </w:r>
          </w:p>
        </w:tc>
        <w:tc>
          <w:tcPr>
            <w:tcW w:w="1250" w:type="pct"/>
          </w:tcPr>
          <w:p w14:paraId="69B28258" w14:textId="77777777" w:rsidR="001B2E43" w:rsidRPr="0075010B" w:rsidRDefault="001B2E43" w:rsidP="0075010B">
            <w:pPr>
              <w:spacing w:before="120" w:after="120"/>
              <w:rPr>
                <w:sz w:val="22"/>
                <w:szCs w:val="22"/>
              </w:rPr>
            </w:pPr>
            <w:r w:rsidRPr="0075010B">
              <w:rPr>
                <w:sz w:val="22"/>
                <w:szCs w:val="22"/>
              </w:rPr>
              <w:t>Cultural Richness</w:t>
            </w:r>
            <w:r w:rsidR="0051025B" w:rsidRPr="0075010B">
              <w:rPr>
                <w:sz w:val="22"/>
                <w:szCs w:val="22"/>
              </w:rPr>
              <w:t xml:space="preserve"> - </w:t>
            </w:r>
            <w:r w:rsidRPr="0075010B">
              <w:rPr>
                <w:sz w:val="22"/>
                <w:szCs w:val="22"/>
              </w:rPr>
              <w:t>Enhance diversity, inclusion and equity for migrants across all aspects of Irish society through increased focus on social inclusion measures, improved access to public services and targeted action to address racism and xenophobia</w:t>
            </w:r>
          </w:p>
          <w:p w14:paraId="1279D6ED" w14:textId="27EEE929" w:rsidR="004438D0" w:rsidRPr="0075010B" w:rsidRDefault="004438D0" w:rsidP="00AB095F">
            <w:pPr>
              <w:spacing w:before="120" w:after="120"/>
              <w:rPr>
                <w:sz w:val="22"/>
                <w:szCs w:val="22"/>
              </w:rPr>
            </w:pPr>
            <w:r w:rsidRPr="00AB095F">
              <w:rPr>
                <w:sz w:val="22"/>
                <w:szCs w:val="22"/>
              </w:rPr>
              <w:t>People First -</w:t>
            </w:r>
            <w:r w:rsidRPr="0075010B">
              <w:rPr>
                <w:b/>
                <w:bCs/>
                <w:sz w:val="22"/>
                <w:szCs w:val="22"/>
              </w:rPr>
              <w:t xml:space="preserve"> </w:t>
            </w:r>
            <w:r w:rsidRPr="0075010B">
              <w:rPr>
                <w:sz w:val="22"/>
                <w:szCs w:val="22"/>
              </w:rPr>
              <w:t>Work to eliminate all forms of discrimination, promote equality</w:t>
            </w:r>
            <w:r w:rsidR="00AB095F">
              <w:rPr>
                <w:sz w:val="22"/>
                <w:szCs w:val="22"/>
              </w:rPr>
              <w:t xml:space="preserve"> </w:t>
            </w:r>
            <w:r w:rsidRPr="0075010B">
              <w:rPr>
                <w:sz w:val="22"/>
                <w:szCs w:val="22"/>
              </w:rPr>
              <w:t>of opportunity, and protect human rights for service-users, policy beneficiaries, elected members and employees, in the implementation of all our functions</w:t>
            </w:r>
          </w:p>
        </w:tc>
        <w:tc>
          <w:tcPr>
            <w:tcW w:w="1250" w:type="pct"/>
          </w:tcPr>
          <w:p w14:paraId="66C32BD8" w14:textId="77777777" w:rsidR="000847F4" w:rsidRPr="00956CFB" w:rsidRDefault="000847F4" w:rsidP="0075010B">
            <w:pPr>
              <w:spacing w:before="120" w:after="120"/>
              <w:ind w:left="262" w:hanging="284"/>
              <w:rPr>
                <w:sz w:val="22"/>
                <w:szCs w:val="22"/>
              </w:rPr>
            </w:pPr>
            <w:r w:rsidRPr="0075010B">
              <w:rPr>
                <w:sz w:val="22"/>
                <w:szCs w:val="22"/>
              </w:rPr>
              <w:t xml:space="preserve">2 </w:t>
            </w:r>
            <w:r w:rsidRPr="00956CFB">
              <w:rPr>
                <w:sz w:val="22"/>
                <w:szCs w:val="22"/>
              </w:rPr>
              <w:t>Zero hunger</w:t>
            </w:r>
          </w:p>
          <w:p w14:paraId="0CDFF738" w14:textId="77777777" w:rsidR="000847F4" w:rsidRPr="00956CFB" w:rsidRDefault="000847F4" w:rsidP="0075010B">
            <w:pPr>
              <w:spacing w:before="120" w:after="120"/>
              <w:ind w:left="262" w:hanging="284"/>
              <w:rPr>
                <w:sz w:val="22"/>
                <w:szCs w:val="22"/>
              </w:rPr>
            </w:pPr>
            <w:r w:rsidRPr="0075010B">
              <w:rPr>
                <w:sz w:val="22"/>
                <w:szCs w:val="22"/>
              </w:rPr>
              <w:t xml:space="preserve">4 </w:t>
            </w:r>
            <w:r w:rsidRPr="00956CFB">
              <w:rPr>
                <w:sz w:val="22"/>
                <w:szCs w:val="22"/>
              </w:rPr>
              <w:t>Quality education</w:t>
            </w:r>
          </w:p>
          <w:p w14:paraId="6B65361A" w14:textId="77777777" w:rsidR="000847F4" w:rsidRPr="00956CFB" w:rsidRDefault="000847F4" w:rsidP="0075010B">
            <w:pPr>
              <w:spacing w:before="120" w:after="120"/>
              <w:ind w:left="262" w:hanging="284"/>
              <w:rPr>
                <w:sz w:val="22"/>
                <w:szCs w:val="22"/>
              </w:rPr>
            </w:pPr>
            <w:r w:rsidRPr="0075010B">
              <w:rPr>
                <w:sz w:val="22"/>
                <w:szCs w:val="22"/>
              </w:rPr>
              <w:t xml:space="preserve">11 </w:t>
            </w:r>
            <w:r w:rsidRPr="00956CFB">
              <w:rPr>
                <w:sz w:val="22"/>
                <w:szCs w:val="22"/>
              </w:rPr>
              <w:t>Sustainable cities and communities</w:t>
            </w:r>
          </w:p>
          <w:p w14:paraId="24D972F1" w14:textId="77777777" w:rsidR="000847F4" w:rsidRPr="00956CFB" w:rsidRDefault="000847F4" w:rsidP="0075010B">
            <w:pPr>
              <w:spacing w:before="120" w:after="120"/>
              <w:ind w:left="262" w:hanging="284"/>
              <w:rPr>
                <w:sz w:val="22"/>
                <w:szCs w:val="22"/>
              </w:rPr>
            </w:pPr>
            <w:r w:rsidRPr="0075010B">
              <w:rPr>
                <w:sz w:val="22"/>
                <w:szCs w:val="22"/>
              </w:rPr>
              <w:t xml:space="preserve">12 </w:t>
            </w:r>
            <w:r w:rsidRPr="00956CFB">
              <w:rPr>
                <w:sz w:val="22"/>
                <w:szCs w:val="22"/>
              </w:rPr>
              <w:t>Responsible consumption and production</w:t>
            </w:r>
          </w:p>
          <w:p w14:paraId="6736EAEE" w14:textId="484F2996" w:rsidR="000847F4" w:rsidRPr="0075010B" w:rsidRDefault="000847F4" w:rsidP="0075010B">
            <w:pPr>
              <w:spacing w:before="120" w:after="120"/>
              <w:ind w:left="262" w:hanging="284"/>
              <w:rPr>
                <w:sz w:val="22"/>
                <w:szCs w:val="22"/>
              </w:rPr>
            </w:pPr>
            <w:r w:rsidRPr="0075010B">
              <w:rPr>
                <w:sz w:val="22"/>
                <w:szCs w:val="22"/>
              </w:rPr>
              <w:t xml:space="preserve">15 </w:t>
            </w:r>
            <w:r w:rsidRPr="00956CFB">
              <w:rPr>
                <w:sz w:val="22"/>
                <w:szCs w:val="22"/>
              </w:rPr>
              <w:t>Life on land</w:t>
            </w:r>
          </w:p>
        </w:tc>
      </w:tr>
    </w:tbl>
    <w:p w14:paraId="3A85994A" w14:textId="77777777" w:rsidR="001B2E43" w:rsidRDefault="001B2E43" w:rsidP="001B2E43"/>
    <w:p w14:paraId="5DF9B3D1" w14:textId="77777777" w:rsidR="00AD4E35" w:rsidRPr="001B2E43" w:rsidRDefault="00AD4E35" w:rsidP="001B2E43"/>
    <w:p w14:paraId="3DD7CD26" w14:textId="403F5689" w:rsidR="008B5158" w:rsidRDefault="008B5158" w:rsidP="007F031F">
      <w:pPr>
        <w:pStyle w:val="Heading3"/>
      </w:pPr>
      <w:bookmarkStart w:id="11" w:name="_Toc189917926"/>
      <w:r w:rsidRPr="008B5158">
        <w:t>Economic Enterprise &amp; Tourism Development</w:t>
      </w:r>
      <w:bookmarkEnd w:id="11"/>
    </w:p>
    <w:tbl>
      <w:tblPr>
        <w:tblStyle w:val="TableGrid"/>
        <w:tblW w:w="5000" w:type="pct"/>
        <w:tblLook w:val="04A0" w:firstRow="1" w:lastRow="0" w:firstColumn="1" w:lastColumn="0" w:noHBand="0" w:noVBand="1"/>
      </w:tblPr>
      <w:tblGrid>
        <w:gridCol w:w="2614"/>
        <w:gridCol w:w="2614"/>
        <w:gridCol w:w="2614"/>
        <w:gridCol w:w="2614"/>
      </w:tblGrid>
      <w:tr w:rsidR="00DC769C" w:rsidRPr="00AB095F" w14:paraId="064C1451" w14:textId="77777777" w:rsidTr="008B531D">
        <w:trPr>
          <w:trHeight w:val="456"/>
        </w:trPr>
        <w:tc>
          <w:tcPr>
            <w:tcW w:w="1250" w:type="pct"/>
            <w:vAlign w:val="center"/>
          </w:tcPr>
          <w:p w14:paraId="33A03BF8" w14:textId="77777777" w:rsidR="00DC769C" w:rsidRPr="00AB095F" w:rsidRDefault="00DC769C" w:rsidP="00AB095F">
            <w:pPr>
              <w:spacing w:before="120" w:after="120"/>
              <w:jc w:val="center"/>
              <w:rPr>
                <w:b/>
                <w:bCs/>
                <w:sz w:val="22"/>
                <w:szCs w:val="22"/>
              </w:rPr>
            </w:pPr>
            <w:r w:rsidRPr="00AB095F">
              <w:rPr>
                <w:b/>
                <w:bCs/>
                <w:sz w:val="22"/>
                <w:szCs w:val="22"/>
              </w:rPr>
              <w:t>Service Objective 2025</w:t>
            </w:r>
          </w:p>
        </w:tc>
        <w:tc>
          <w:tcPr>
            <w:tcW w:w="1250" w:type="pct"/>
            <w:vAlign w:val="center"/>
          </w:tcPr>
          <w:p w14:paraId="2529799A" w14:textId="77777777" w:rsidR="00DC769C" w:rsidRPr="00AB095F" w:rsidRDefault="00DC769C" w:rsidP="00AB095F">
            <w:pPr>
              <w:spacing w:before="120" w:after="120"/>
              <w:jc w:val="center"/>
              <w:rPr>
                <w:b/>
                <w:bCs/>
                <w:sz w:val="22"/>
                <w:szCs w:val="22"/>
              </w:rPr>
            </w:pPr>
            <w:r w:rsidRPr="00AB095F">
              <w:rPr>
                <w:b/>
                <w:bCs/>
                <w:sz w:val="22"/>
                <w:szCs w:val="22"/>
              </w:rPr>
              <w:t>Performance Measure</w:t>
            </w:r>
          </w:p>
        </w:tc>
        <w:tc>
          <w:tcPr>
            <w:tcW w:w="1250" w:type="pct"/>
            <w:vAlign w:val="center"/>
          </w:tcPr>
          <w:p w14:paraId="432AE0FC" w14:textId="77777777" w:rsidR="00DC769C" w:rsidRPr="00AB095F" w:rsidRDefault="00DC769C" w:rsidP="00AB095F">
            <w:pPr>
              <w:spacing w:before="120" w:after="120"/>
              <w:jc w:val="center"/>
              <w:rPr>
                <w:b/>
                <w:bCs/>
                <w:sz w:val="22"/>
                <w:szCs w:val="22"/>
              </w:rPr>
            </w:pPr>
            <w:r w:rsidRPr="00AB095F">
              <w:rPr>
                <w:b/>
                <w:bCs/>
                <w:sz w:val="22"/>
                <w:szCs w:val="22"/>
              </w:rPr>
              <w:t>Corporate Plan link</w:t>
            </w:r>
          </w:p>
        </w:tc>
        <w:tc>
          <w:tcPr>
            <w:tcW w:w="1250" w:type="pct"/>
            <w:vAlign w:val="center"/>
          </w:tcPr>
          <w:p w14:paraId="5F060DCB" w14:textId="77777777" w:rsidR="00DC769C" w:rsidRPr="00AB095F" w:rsidRDefault="00DC769C" w:rsidP="00AB095F">
            <w:pPr>
              <w:spacing w:before="120" w:after="120"/>
              <w:jc w:val="center"/>
              <w:rPr>
                <w:b/>
                <w:bCs/>
                <w:sz w:val="22"/>
                <w:szCs w:val="22"/>
              </w:rPr>
            </w:pPr>
            <w:r w:rsidRPr="00AB095F">
              <w:rPr>
                <w:b/>
                <w:bCs/>
                <w:sz w:val="22"/>
                <w:szCs w:val="22"/>
              </w:rPr>
              <w:t>SDG impacted</w:t>
            </w:r>
          </w:p>
        </w:tc>
      </w:tr>
      <w:tr w:rsidR="00D11BC8" w:rsidRPr="00AB095F" w14:paraId="7A5A53A5" w14:textId="77777777" w:rsidTr="00BB4778">
        <w:trPr>
          <w:trHeight w:val="339"/>
        </w:trPr>
        <w:tc>
          <w:tcPr>
            <w:tcW w:w="1250" w:type="pct"/>
          </w:tcPr>
          <w:p w14:paraId="4AAE6466" w14:textId="510657F8" w:rsidR="00D11BC8" w:rsidRPr="00AB095F" w:rsidRDefault="00840ED0" w:rsidP="00AB095F">
            <w:pPr>
              <w:spacing w:before="120" w:after="120"/>
              <w:rPr>
                <w:sz w:val="22"/>
                <w:szCs w:val="22"/>
              </w:rPr>
            </w:pPr>
            <w:r w:rsidRPr="00AB095F">
              <w:rPr>
                <w:sz w:val="22"/>
                <w:szCs w:val="22"/>
              </w:rPr>
              <w:t>P</w:t>
            </w:r>
            <w:r w:rsidR="00D11BC8" w:rsidRPr="00AB095F">
              <w:rPr>
                <w:sz w:val="22"/>
                <w:szCs w:val="22"/>
              </w:rPr>
              <w:t>repar</w:t>
            </w:r>
            <w:r w:rsidRPr="00AB095F">
              <w:rPr>
                <w:sz w:val="22"/>
                <w:szCs w:val="22"/>
              </w:rPr>
              <w:t xml:space="preserve">e </w:t>
            </w:r>
            <w:r w:rsidR="00D11BC8" w:rsidRPr="00AB095F">
              <w:rPr>
                <w:sz w:val="22"/>
                <w:szCs w:val="22"/>
              </w:rPr>
              <w:t>a new Local Enterprise Office Development Plan and support the Regional Enterprise Plan</w:t>
            </w:r>
          </w:p>
          <w:p w14:paraId="1F4E82E2" w14:textId="1E955668" w:rsidR="00D11BC8" w:rsidRPr="00AB095F" w:rsidRDefault="00D11BC8" w:rsidP="00AB095F">
            <w:pPr>
              <w:spacing w:before="120" w:after="120"/>
              <w:rPr>
                <w:rFonts w:cstheme="majorHAnsi"/>
                <w:sz w:val="22"/>
                <w:szCs w:val="22"/>
              </w:rPr>
            </w:pPr>
            <w:r w:rsidRPr="00AB095F">
              <w:rPr>
                <w:rFonts w:cstheme="majorHAnsi"/>
                <w:sz w:val="22"/>
                <w:szCs w:val="22"/>
              </w:rPr>
              <w:t xml:space="preserve">Implement the City Edge Masterplan and progress towards the target of 75,000 jobs </w:t>
            </w:r>
          </w:p>
          <w:p w14:paraId="21FFEC2C" w14:textId="6C9D6BD4" w:rsidR="00D11BC8" w:rsidRPr="00AB095F" w:rsidRDefault="00D11BC8" w:rsidP="00AB095F">
            <w:pPr>
              <w:spacing w:before="120" w:after="120"/>
              <w:rPr>
                <w:rFonts w:cstheme="majorHAnsi"/>
                <w:sz w:val="22"/>
                <w:szCs w:val="22"/>
              </w:rPr>
            </w:pPr>
            <w:r w:rsidRPr="00AB095F">
              <w:rPr>
                <w:rFonts w:cstheme="majorHAnsi"/>
                <w:sz w:val="22"/>
                <w:szCs w:val="22"/>
              </w:rPr>
              <w:t xml:space="preserve">Implement the County Development Plan and progress towards the </w:t>
            </w:r>
            <w:r w:rsidRPr="00AB095F">
              <w:rPr>
                <w:rFonts w:cstheme="majorHAnsi"/>
                <w:sz w:val="22"/>
                <w:szCs w:val="22"/>
              </w:rPr>
              <w:lastRenderedPageBreak/>
              <w:t>jobs target of 9,168 jobs over lifetime of plan</w:t>
            </w:r>
          </w:p>
          <w:p w14:paraId="7214262E" w14:textId="1D455424" w:rsidR="00D11BC8" w:rsidRPr="00AB095F" w:rsidRDefault="00D11BC8" w:rsidP="00AB095F">
            <w:pPr>
              <w:spacing w:before="120" w:after="120"/>
              <w:rPr>
                <w:rFonts w:cstheme="majorHAnsi"/>
                <w:sz w:val="22"/>
                <w:szCs w:val="22"/>
              </w:rPr>
            </w:pPr>
            <w:r w:rsidRPr="00AB095F">
              <w:rPr>
                <w:rFonts w:cstheme="majorHAnsi"/>
                <w:sz w:val="22"/>
                <w:szCs w:val="22"/>
              </w:rPr>
              <w:t>Prepar</w:t>
            </w:r>
            <w:r w:rsidR="00FE7700" w:rsidRPr="00AB095F">
              <w:rPr>
                <w:rFonts w:cstheme="majorHAnsi"/>
                <w:sz w:val="22"/>
                <w:szCs w:val="22"/>
              </w:rPr>
              <w:t xml:space="preserve">e </w:t>
            </w:r>
            <w:r w:rsidRPr="00AB095F">
              <w:rPr>
                <w:rFonts w:cstheme="majorHAnsi"/>
                <w:sz w:val="22"/>
                <w:szCs w:val="22"/>
              </w:rPr>
              <w:t>and implement</w:t>
            </w:r>
            <w:r w:rsidR="00FE7700" w:rsidRPr="00AB095F">
              <w:rPr>
                <w:rFonts w:cstheme="majorHAnsi"/>
                <w:sz w:val="22"/>
                <w:szCs w:val="22"/>
              </w:rPr>
              <w:t xml:space="preserve"> </w:t>
            </w:r>
            <w:r w:rsidRPr="00AB095F">
              <w:rPr>
                <w:rFonts w:cstheme="majorHAnsi"/>
                <w:sz w:val="22"/>
                <w:szCs w:val="22"/>
              </w:rPr>
              <w:t xml:space="preserve">the Tallaght Evening Town Economy Plan </w:t>
            </w:r>
          </w:p>
          <w:p w14:paraId="0A099685" w14:textId="07B9BDE7" w:rsidR="00D11BC8" w:rsidRPr="00AB095F" w:rsidRDefault="00D11BC8" w:rsidP="00AB095F">
            <w:pPr>
              <w:spacing w:before="120" w:after="120"/>
              <w:rPr>
                <w:sz w:val="22"/>
                <w:szCs w:val="22"/>
              </w:rPr>
            </w:pPr>
            <w:r w:rsidRPr="00AB095F">
              <w:rPr>
                <w:sz w:val="22"/>
                <w:szCs w:val="22"/>
              </w:rPr>
              <w:t>Advance the new South Dublin Food Production Hub</w:t>
            </w:r>
          </w:p>
          <w:p w14:paraId="2CE01DB2" w14:textId="212CC887" w:rsidR="00D11BC8" w:rsidRPr="00AB095F" w:rsidRDefault="00D11BC8" w:rsidP="00AB095F">
            <w:pPr>
              <w:spacing w:before="120" w:after="120"/>
              <w:ind w:left="-8" w:firstLine="8"/>
              <w:rPr>
                <w:sz w:val="22"/>
                <w:szCs w:val="22"/>
              </w:rPr>
            </w:pPr>
            <w:r w:rsidRPr="00AB095F">
              <w:rPr>
                <w:sz w:val="22"/>
                <w:szCs w:val="22"/>
              </w:rPr>
              <w:t>Implement</w:t>
            </w:r>
            <w:r w:rsidR="00FE7700" w:rsidRPr="00AB095F">
              <w:rPr>
                <w:sz w:val="22"/>
                <w:szCs w:val="22"/>
              </w:rPr>
              <w:t xml:space="preserve"> an</w:t>
            </w:r>
            <w:r w:rsidRPr="00AB095F">
              <w:rPr>
                <w:sz w:val="22"/>
                <w:szCs w:val="22"/>
              </w:rPr>
              <w:t xml:space="preserve">d monitor the LECP </w:t>
            </w:r>
          </w:p>
          <w:p w14:paraId="2CE0040A" w14:textId="4F9A940C" w:rsidR="00D11BC8" w:rsidRPr="00AB095F" w:rsidRDefault="00012DEE" w:rsidP="00AB095F">
            <w:pPr>
              <w:spacing w:before="120" w:after="120"/>
              <w:rPr>
                <w:sz w:val="22"/>
                <w:szCs w:val="22"/>
              </w:rPr>
            </w:pPr>
            <w:r w:rsidRPr="00AB095F">
              <w:rPr>
                <w:sz w:val="22"/>
                <w:szCs w:val="22"/>
              </w:rPr>
              <w:t>M</w:t>
            </w:r>
            <w:r w:rsidR="00D11BC8" w:rsidRPr="00AB095F">
              <w:rPr>
                <w:sz w:val="22"/>
                <w:szCs w:val="22"/>
              </w:rPr>
              <w:t xml:space="preserve">aximise the impact of the </w:t>
            </w:r>
            <w:r w:rsidRPr="00AB095F">
              <w:rPr>
                <w:sz w:val="22"/>
                <w:szCs w:val="22"/>
              </w:rPr>
              <w:t xml:space="preserve">Shopfront Grant scheme </w:t>
            </w:r>
            <w:r w:rsidR="00D11BC8" w:rsidRPr="00AB095F">
              <w:rPr>
                <w:sz w:val="22"/>
                <w:szCs w:val="22"/>
              </w:rPr>
              <w:t>on the streetscapes of the County</w:t>
            </w:r>
          </w:p>
        </w:tc>
        <w:tc>
          <w:tcPr>
            <w:tcW w:w="1250" w:type="pct"/>
          </w:tcPr>
          <w:p w14:paraId="2907CD53" w14:textId="3A317452" w:rsidR="00D11BC8" w:rsidRPr="00AB095F" w:rsidRDefault="00D11BC8" w:rsidP="00AB095F">
            <w:pPr>
              <w:spacing w:before="120" w:after="120"/>
              <w:rPr>
                <w:rFonts w:cstheme="majorHAnsi"/>
                <w:sz w:val="22"/>
                <w:szCs w:val="22"/>
              </w:rPr>
            </w:pPr>
            <w:r w:rsidRPr="00AB095F">
              <w:rPr>
                <w:rFonts w:cstheme="majorHAnsi"/>
                <w:sz w:val="22"/>
                <w:szCs w:val="22"/>
              </w:rPr>
              <w:lastRenderedPageBreak/>
              <w:t>Number of LEO jobs supported (Awaiting target from EI)</w:t>
            </w:r>
          </w:p>
          <w:p w14:paraId="2B5CACE4" w14:textId="37E69BA5" w:rsidR="00D11BC8" w:rsidRPr="00AB095F" w:rsidRDefault="00D11BC8" w:rsidP="00AB095F">
            <w:pPr>
              <w:spacing w:before="120" w:after="120"/>
              <w:rPr>
                <w:rFonts w:cstheme="majorHAnsi"/>
                <w:sz w:val="22"/>
                <w:szCs w:val="22"/>
              </w:rPr>
            </w:pPr>
            <w:r w:rsidRPr="00AB095F">
              <w:rPr>
                <w:rFonts w:cstheme="majorHAnsi"/>
                <w:sz w:val="22"/>
                <w:szCs w:val="22"/>
              </w:rPr>
              <w:t>Number of LEO mentoring participants (Awaiting target from EI)</w:t>
            </w:r>
          </w:p>
          <w:p w14:paraId="1D616219" w14:textId="6AADDA0A" w:rsidR="00D11BC8" w:rsidRPr="00AB095F" w:rsidRDefault="00D11BC8" w:rsidP="00AB095F">
            <w:pPr>
              <w:spacing w:before="120" w:after="120"/>
              <w:rPr>
                <w:rFonts w:cstheme="majorHAnsi"/>
                <w:sz w:val="22"/>
                <w:szCs w:val="22"/>
              </w:rPr>
            </w:pPr>
            <w:r w:rsidRPr="00AB095F">
              <w:rPr>
                <w:rFonts w:cstheme="majorHAnsi"/>
                <w:sz w:val="22"/>
                <w:szCs w:val="22"/>
              </w:rPr>
              <w:t>Grow Digital applications approved (</w:t>
            </w:r>
            <w:proofErr w:type="gramStart"/>
            <w:r w:rsidRPr="00AB095F">
              <w:rPr>
                <w:rFonts w:cstheme="majorHAnsi"/>
                <w:sz w:val="22"/>
                <w:szCs w:val="22"/>
              </w:rPr>
              <w:t>Note:</w:t>
            </w:r>
            <w:proofErr w:type="gramEnd"/>
            <w:r w:rsidRPr="00AB095F">
              <w:rPr>
                <w:rFonts w:cstheme="majorHAnsi"/>
                <w:sz w:val="22"/>
                <w:szCs w:val="22"/>
              </w:rPr>
              <w:t xml:space="preserve"> replaces Trading Online Voucher KPI) (Awaiting target from EI)</w:t>
            </w:r>
          </w:p>
          <w:p w14:paraId="3BFD268F" w14:textId="72FAC7EE" w:rsidR="00D11BC8" w:rsidRPr="00AB095F" w:rsidRDefault="00D11BC8" w:rsidP="00AB095F">
            <w:pPr>
              <w:spacing w:before="120" w:after="120"/>
              <w:rPr>
                <w:rFonts w:cstheme="majorHAnsi"/>
                <w:sz w:val="22"/>
                <w:szCs w:val="22"/>
              </w:rPr>
            </w:pPr>
            <w:r w:rsidRPr="00AB095F">
              <w:rPr>
                <w:rFonts w:cstheme="majorHAnsi"/>
                <w:sz w:val="22"/>
                <w:szCs w:val="22"/>
              </w:rPr>
              <w:lastRenderedPageBreak/>
              <w:t>Number of LEO mentoring participants (Awaiting target from EI)</w:t>
            </w:r>
          </w:p>
          <w:p w14:paraId="09866B40" w14:textId="77777777" w:rsidR="00CE2D59" w:rsidRPr="00AB095F" w:rsidRDefault="00CE2D59" w:rsidP="00AB095F">
            <w:pPr>
              <w:spacing w:before="120" w:after="120"/>
              <w:rPr>
                <w:rFonts w:cstheme="majorHAnsi"/>
                <w:sz w:val="22"/>
                <w:szCs w:val="22"/>
              </w:rPr>
            </w:pPr>
            <w:r w:rsidRPr="00AB095F">
              <w:rPr>
                <w:rFonts w:cstheme="majorHAnsi"/>
                <w:sz w:val="22"/>
                <w:szCs w:val="22"/>
              </w:rPr>
              <w:t>Number of LEO initiatives targeting members of groups experiencing inequality, as entrepreneurs and as employees</w:t>
            </w:r>
          </w:p>
          <w:p w14:paraId="79BD0EBE" w14:textId="3D7CA017" w:rsidR="00D11BC8" w:rsidRPr="00AB095F" w:rsidRDefault="00D11BC8" w:rsidP="00AB095F">
            <w:pPr>
              <w:spacing w:before="120" w:after="120"/>
              <w:rPr>
                <w:rFonts w:cstheme="majorHAnsi"/>
                <w:sz w:val="22"/>
                <w:szCs w:val="22"/>
              </w:rPr>
            </w:pPr>
            <w:r w:rsidRPr="00AB095F">
              <w:rPr>
                <w:rFonts w:cstheme="majorHAnsi"/>
                <w:sz w:val="22"/>
                <w:szCs w:val="22"/>
              </w:rPr>
              <w:t>Business Support Initiatives and Expenditure: 25/200,000</w:t>
            </w:r>
          </w:p>
          <w:p w14:paraId="64EB8436" w14:textId="63730132" w:rsidR="00D11BC8" w:rsidRPr="00AB095F" w:rsidRDefault="00D11BC8" w:rsidP="00AB095F">
            <w:pPr>
              <w:spacing w:before="120" w:after="120"/>
              <w:rPr>
                <w:sz w:val="22"/>
                <w:szCs w:val="22"/>
              </w:rPr>
            </w:pPr>
            <w:r w:rsidRPr="00AB095F">
              <w:rPr>
                <w:sz w:val="22"/>
                <w:szCs w:val="22"/>
              </w:rPr>
              <w:t>Number of start-up businesses in Work IQ: 20</w:t>
            </w:r>
          </w:p>
          <w:p w14:paraId="38571660" w14:textId="59DD443A" w:rsidR="00D11BC8" w:rsidRPr="00AB095F" w:rsidRDefault="00D11BC8" w:rsidP="00AB095F">
            <w:pPr>
              <w:spacing w:before="120" w:after="120"/>
              <w:rPr>
                <w:sz w:val="22"/>
                <w:szCs w:val="22"/>
              </w:rPr>
            </w:pPr>
            <w:r w:rsidRPr="00AB095F">
              <w:rPr>
                <w:rFonts w:cstheme="majorHAnsi"/>
                <w:sz w:val="22"/>
                <w:szCs w:val="22"/>
              </w:rPr>
              <w:t>Business Support Initiatives and Expenditure: 200,000</w:t>
            </w:r>
          </w:p>
        </w:tc>
        <w:tc>
          <w:tcPr>
            <w:tcW w:w="1250" w:type="pct"/>
          </w:tcPr>
          <w:p w14:paraId="75DABC80" w14:textId="77777777" w:rsidR="00D11BC8" w:rsidRPr="00AB095F" w:rsidRDefault="00D11BC8" w:rsidP="00AB095F">
            <w:pPr>
              <w:spacing w:before="120" w:after="120"/>
              <w:rPr>
                <w:sz w:val="22"/>
                <w:szCs w:val="22"/>
              </w:rPr>
            </w:pPr>
            <w:r w:rsidRPr="00AB095F">
              <w:rPr>
                <w:sz w:val="22"/>
                <w:szCs w:val="22"/>
                <w:lang w:val="en-GB"/>
              </w:rPr>
              <w:lastRenderedPageBreak/>
              <w:t xml:space="preserve">A </w:t>
            </w:r>
            <w:r w:rsidR="00FE7700" w:rsidRPr="00AB095F">
              <w:rPr>
                <w:sz w:val="22"/>
                <w:szCs w:val="22"/>
                <w:lang w:val="en-GB"/>
              </w:rPr>
              <w:t>T</w:t>
            </w:r>
            <w:r w:rsidRPr="00AB095F">
              <w:rPr>
                <w:sz w:val="22"/>
                <w:szCs w:val="22"/>
                <w:lang w:val="en-GB"/>
              </w:rPr>
              <w:t xml:space="preserve">hriving </w:t>
            </w:r>
            <w:r w:rsidR="00FE7700" w:rsidRPr="00AB095F">
              <w:rPr>
                <w:sz w:val="22"/>
                <w:szCs w:val="22"/>
                <w:lang w:val="en-GB"/>
              </w:rPr>
              <w:t>E</w:t>
            </w:r>
            <w:r w:rsidRPr="00AB095F">
              <w:rPr>
                <w:sz w:val="22"/>
                <w:szCs w:val="22"/>
                <w:lang w:val="en-GB"/>
              </w:rPr>
              <w:t xml:space="preserve">conomy </w:t>
            </w:r>
            <w:r w:rsidR="00C07A85" w:rsidRPr="00AB095F">
              <w:rPr>
                <w:sz w:val="22"/>
                <w:szCs w:val="22"/>
                <w:lang w:val="en-GB"/>
              </w:rPr>
              <w:t xml:space="preserve">- </w:t>
            </w:r>
            <w:r w:rsidRPr="00AB095F">
              <w:rPr>
                <w:sz w:val="22"/>
                <w:szCs w:val="22"/>
              </w:rPr>
              <w:t>Pro-actively develop capabilities and create a dynamic business environment to support and grow business.</w:t>
            </w:r>
          </w:p>
          <w:p w14:paraId="169D111A" w14:textId="2996674B" w:rsidR="004438D0" w:rsidRPr="00AB095F" w:rsidRDefault="004438D0" w:rsidP="00AB095F">
            <w:pPr>
              <w:spacing w:before="120" w:after="120"/>
              <w:rPr>
                <w:sz w:val="22"/>
                <w:szCs w:val="22"/>
              </w:rPr>
            </w:pPr>
            <w:r w:rsidRPr="00AB095F">
              <w:rPr>
                <w:sz w:val="22"/>
                <w:szCs w:val="22"/>
              </w:rPr>
              <w:t>People first - Work to eliminate all forms of discrimination, promote equality</w:t>
            </w:r>
            <w:r w:rsidR="00AB095F">
              <w:rPr>
                <w:sz w:val="22"/>
                <w:szCs w:val="22"/>
              </w:rPr>
              <w:t xml:space="preserve"> </w:t>
            </w:r>
            <w:r w:rsidRPr="00AB095F">
              <w:rPr>
                <w:sz w:val="22"/>
                <w:szCs w:val="22"/>
              </w:rPr>
              <w:t xml:space="preserve">of opportunity, and protect human rights for service-users, policy beneficiaries, elected members and </w:t>
            </w:r>
            <w:r w:rsidRPr="00AB095F">
              <w:rPr>
                <w:sz w:val="22"/>
                <w:szCs w:val="22"/>
              </w:rPr>
              <w:lastRenderedPageBreak/>
              <w:t>employees, in the implementation of all our functions</w:t>
            </w:r>
          </w:p>
          <w:p w14:paraId="0A057C18" w14:textId="77777777" w:rsidR="00AB095F" w:rsidRPr="00442B6B" w:rsidRDefault="00AB095F" w:rsidP="00AB095F">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70BB8E57" w14:textId="22A5C6F9" w:rsidR="004438D0" w:rsidRPr="00AB095F" w:rsidRDefault="004438D0" w:rsidP="00AB095F">
            <w:pPr>
              <w:spacing w:before="120" w:after="120"/>
              <w:rPr>
                <w:sz w:val="22"/>
                <w:szCs w:val="22"/>
              </w:rPr>
            </w:pPr>
          </w:p>
        </w:tc>
        <w:tc>
          <w:tcPr>
            <w:tcW w:w="1250" w:type="pct"/>
          </w:tcPr>
          <w:p w14:paraId="66508C07" w14:textId="77777777" w:rsidR="00D11BC8" w:rsidRPr="00AB095F" w:rsidRDefault="00D11BC8" w:rsidP="00AB095F">
            <w:pPr>
              <w:spacing w:before="120" w:after="120"/>
              <w:rPr>
                <w:sz w:val="22"/>
                <w:szCs w:val="22"/>
                <w:lang w:val="en-GB"/>
              </w:rPr>
            </w:pPr>
            <w:r w:rsidRPr="00AB095F">
              <w:rPr>
                <w:sz w:val="22"/>
                <w:szCs w:val="22"/>
                <w:lang w:val="en-GB"/>
              </w:rPr>
              <w:lastRenderedPageBreak/>
              <w:t>5 Gender Equality</w:t>
            </w:r>
          </w:p>
          <w:p w14:paraId="3B18C9E0" w14:textId="77777777" w:rsidR="00D11BC8" w:rsidRPr="00AB095F" w:rsidRDefault="00D11BC8" w:rsidP="00AB095F">
            <w:pPr>
              <w:spacing w:before="120" w:after="120"/>
              <w:rPr>
                <w:sz w:val="22"/>
                <w:szCs w:val="22"/>
                <w:lang w:val="en-GB"/>
              </w:rPr>
            </w:pPr>
            <w:r w:rsidRPr="00AB095F">
              <w:rPr>
                <w:sz w:val="22"/>
                <w:szCs w:val="22"/>
                <w:lang w:val="en-GB"/>
              </w:rPr>
              <w:t>8 Decent Work and Economic Growth</w:t>
            </w:r>
          </w:p>
          <w:p w14:paraId="41056E57" w14:textId="77777777" w:rsidR="00D11BC8" w:rsidRPr="00AB095F" w:rsidRDefault="00D11BC8" w:rsidP="00AB095F">
            <w:pPr>
              <w:spacing w:before="120" w:after="120"/>
              <w:rPr>
                <w:sz w:val="22"/>
                <w:szCs w:val="22"/>
                <w:lang w:val="en-GB"/>
              </w:rPr>
            </w:pPr>
            <w:r w:rsidRPr="00AB095F">
              <w:rPr>
                <w:sz w:val="22"/>
                <w:szCs w:val="22"/>
                <w:lang w:val="en-GB"/>
              </w:rPr>
              <w:t>9 Industry, Innovation and Infrastructure</w:t>
            </w:r>
          </w:p>
          <w:p w14:paraId="0866E2E4" w14:textId="77777777" w:rsidR="00D11BC8" w:rsidRPr="00AB095F" w:rsidRDefault="00D11BC8" w:rsidP="00AB095F">
            <w:pPr>
              <w:spacing w:before="120" w:after="120"/>
              <w:rPr>
                <w:sz w:val="22"/>
                <w:szCs w:val="22"/>
                <w:lang w:val="en-GB"/>
              </w:rPr>
            </w:pPr>
            <w:r w:rsidRPr="00AB095F">
              <w:rPr>
                <w:sz w:val="22"/>
                <w:szCs w:val="22"/>
                <w:lang w:val="en-GB"/>
              </w:rPr>
              <w:t>10 Reduce Inequalities</w:t>
            </w:r>
          </w:p>
          <w:p w14:paraId="6E1AEBCA" w14:textId="77777777" w:rsidR="00D11BC8" w:rsidRPr="00AB095F" w:rsidRDefault="00D11BC8" w:rsidP="00AB095F">
            <w:pPr>
              <w:spacing w:before="120" w:after="120"/>
              <w:rPr>
                <w:sz w:val="22"/>
                <w:szCs w:val="22"/>
                <w:lang w:val="en-GB"/>
              </w:rPr>
            </w:pPr>
            <w:r w:rsidRPr="00AB095F">
              <w:rPr>
                <w:sz w:val="22"/>
                <w:szCs w:val="22"/>
                <w:lang w:val="en-GB"/>
              </w:rPr>
              <w:t>11 Sustainable Cities and Communities</w:t>
            </w:r>
          </w:p>
          <w:p w14:paraId="19D48F9C" w14:textId="77777777" w:rsidR="00D11BC8" w:rsidRPr="00AB095F" w:rsidRDefault="00D11BC8" w:rsidP="00AB095F">
            <w:pPr>
              <w:spacing w:before="120" w:after="120"/>
              <w:rPr>
                <w:sz w:val="22"/>
                <w:szCs w:val="22"/>
                <w:lang w:val="en-GB"/>
              </w:rPr>
            </w:pPr>
            <w:r w:rsidRPr="00AB095F">
              <w:rPr>
                <w:sz w:val="22"/>
                <w:szCs w:val="22"/>
                <w:lang w:val="en-GB"/>
              </w:rPr>
              <w:t>12 Responsible Consumption and Production</w:t>
            </w:r>
          </w:p>
          <w:p w14:paraId="0A960474" w14:textId="77777777" w:rsidR="00D11BC8" w:rsidRPr="00AB095F" w:rsidRDefault="00D11BC8" w:rsidP="00AB095F">
            <w:pPr>
              <w:spacing w:before="120" w:after="120"/>
              <w:rPr>
                <w:sz w:val="22"/>
                <w:szCs w:val="22"/>
                <w:lang w:val="en-GB"/>
              </w:rPr>
            </w:pPr>
            <w:r w:rsidRPr="00AB095F">
              <w:rPr>
                <w:sz w:val="22"/>
                <w:szCs w:val="22"/>
                <w:lang w:val="en-GB"/>
              </w:rPr>
              <w:t>13 Climate Action</w:t>
            </w:r>
          </w:p>
          <w:p w14:paraId="38359322" w14:textId="77777777" w:rsidR="00D11BC8" w:rsidRPr="00AB095F" w:rsidRDefault="00D11BC8" w:rsidP="00AB095F">
            <w:pPr>
              <w:spacing w:before="120" w:after="120"/>
              <w:rPr>
                <w:sz w:val="22"/>
                <w:szCs w:val="22"/>
              </w:rPr>
            </w:pPr>
            <w:r w:rsidRPr="00AB095F">
              <w:rPr>
                <w:sz w:val="22"/>
                <w:szCs w:val="22"/>
                <w:lang w:val="en-GB"/>
              </w:rPr>
              <w:lastRenderedPageBreak/>
              <w:t>17 Partnerships for the Goals</w:t>
            </w:r>
          </w:p>
        </w:tc>
      </w:tr>
      <w:tr w:rsidR="00D11BC8" w:rsidRPr="00AB095F" w14:paraId="1854DC5F" w14:textId="77777777" w:rsidTr="00BB4778">
        <w:trPr>
          <w:trHeight w:val="339"/>
        </w:trPr>
        <w:tc>
          <w:tcPr>
            <w:tcW w:w="1250" w:type="pct"/>
          </w:tcPr>
          <w:p w14:paraId="7647C80A" w14:textId="3B46DF67" w:rsidR="00D11BC8" w:rsidRPr="00AB095F" w:rsidRDefault="00D11BC8" w:rsidP="00AB095F">
            <w:pPr>
              <w:spacing w:before="120" w:after="120"/>
              <w:rPr>
                <w:rFonts w:cstheme="majorHAnsi"/>
                <w:sz w:val="22"/>
                <w:szCs w:val="22"/>
              </w:rPr>
            </w:pPr>
            <w:r w:rsidRPr="00AB095F">
              <w:rPr>
                <w:rFonts w:cstheme="majorHAnsi"/>
                <w:sz w:val="22"/>
                <w:szCs w:val="22"/>
              </w:rPr>
              <w:lastRenderedPageBreak/>
              <w:t>Manage and promote Grange Castle International Business Park,</w:t>
            </w:r>
            <w:r w:rsidR="008F38AE" w:rsidRPr="00AB095F">
              <w:rPr>
                <w:rFonts w:cstheme="majorHAnsi"/>
                <w:sz w:val="22"/>
                <w:szCs w:val="22"/>
              </w:rPr>
              <w:t xml:space="preserve"> with our partners, </w:t>
            </w:r>
            <w:r w:rsidRPr="00AB095F">
              <w:rPr>
                <w:rFonts w:cstheme="majorHAnsi"/>
                <w:sz w:val="22"/>
                <w:szCs w:val="22"/>
              </w:rPr>
              <w:t>to support clients and secure additional foreign direct and indigenous business investment</w:t>
            </w:r>
          </w:p>
          <w:p w14:paraId="3AD22570" w14:textId="77777777" w:rsidR="00D11BC8" w:rsidRPr="00AB095F" w:rsidRDefault="00D11BC8" w:rsidP="00AB095F">
            <w:pPr>
              <w:spacing w:before="120" w:after="120"/>
              <w:rPr>
                <w:rFonts w:cstheme="majorHAnsi"/>
                <w:sz w:val="22"/>
                <w:szCs w:val="22"/>
              </w:rPr>
            </w:pPr>
            <w:r w:rsidRPr="00AB095F">
              <w:rPr>
                <w:rFonts w:cstheme="majorHAnsi"/>
                <w:sz w:val="22"/>
                <w:szCs w:val="22"/>
              </w:rPr>
              <w:t>Work towards the delivery of 12,000 additional jobs as part of the implementation of the Grange Castle Masterplan</w:t>
            </w:r>
          </w:p>
          <w:p w14:paraId="2AF312A1" w14:textId="676EEAFD" w:rsidR="00D11BC8" w:rsidRPr="00AB095F" w:rsidRDefault="00D11BC8" w:rsidP="00AB095F">
            <w:pPr>
              <w:spacing w:before="120" w:after="120"/>
              <w:rPr>
                <w:sz w:val="22"/>
                <w:szCs w:val="22"/>
              </w:rPr>
            </w:pPr>
            <w:r w:rsidRPr="00AB095F">
              <w:rPr>
                <w:sz w:val="22"/>
                <w:szCs w:val="22"/>
              </w:rPr>
              <w:t>Develop a County Economic Strategy</w:t>
            </w:r>
          </w:p>
          <w:p w14:paraId="4A1E7544" w14:textId="69D314D9" w:rsidR="00D11BC8" w:rsidRPr="00AB095F" w:rsidRDefault="00D11BC8" w:rsidP="00AB095F">
            <w:pPr>
              <w:spacing w:before="120" w:after="120"/>
              <w:rPr>
                <w:sz w:val="22"/>
                <w:szCs w:val="22"/>
              </w:rPr>
            </w:pPr>
            <w:r w:rsidRPr="00AB095F">
              <w:rPr>
                <w:sz w:val="22"/>
                <w:szCs w:val="22"/>
              </w:rPr>
              <w:t>Promot</w:t>
            </w:r>
            <w:r w:rsidR="00FE7700" w:rsidRPr="00AB095F">
              <w:rPr>
                <w:sz w:val="22"/>
                <w:szCs w:val="22"/>
              </w:rPr>
              <w:t>e</w:t>
            </w:r>
            <w:r w:rsidRPr="00AB095F">
              <w:rPr>
                <w:sz w:val="22"/>
                <w:szCs w:val="22"/>
              </w:rPr>
              <w:t xml:space="preserve"> Grange Castle Business Park as part of the Dublin Place brand pilot initiative </w:t>
            </w:r>
          </w:p>
          <w:p w14:paraId="0D85962F" w14:textId="67382E1F" w:rsidR="00D11BC8" w:rsidRPr="00AB095F" w:rsidRDefault="00D11BC8" w:rsidP="00AB095F">
            <w:pPr>
              <w:spacing w:before="120" w:after="120"/>
              <w:rPr>
                <w:sz w:val="22"/>
                <w:szCs w:val="22"/>
              </w:rPr>
            </w:pPr>
            <w:r w:rsidRPr="00AB095F">
              <w:rPr>
                <w:sz w:val="22"/>
                <w:szCs w:val="22"/>
              </w:rPr>
              <w:t>Complet</w:t>
            </w:r>
            <w:r w:rsidR="00FE7700" w:rsidRPr="00AB095F">
              <w:rPr>
                <w:sz w:val="22"/>
                <w:szCs w:val="22"/>
              </w:rPr>
              <w:t xml:space="preserve">e </w:t>
            </w:r>
            <w:r w:rsidRPr="00AB095F">
              <w:rPr>
                <w:sz w:val="22"/>
                <w:szCs w:val="22"/>
              </w:rPr>
              <w:t>Grange Castle West phase two access road and coordinat</w:t>
            </w:r>
            <w:r w:rsidR="00FE7700" w:rsidRPr="00AB095F">
              <w:rPr>
                <w:sz w:val="22"/>
                <w:szCs w:val="22"/>
              </w:rPr>
              <w:t xml:space="preserve">e </w:t>
            </w:r>
            <w:r w:rsidRPr="00AB095F">
              <w:rPr>
                <w:sz w:val="22"/>
                <w:szCs w:val="22"/>
              </w:rPr>
              <w:t>the development of sites for Grange Castle clients</w:t>
            </w:r>
          </w:p>
          <w:p w14:paraId="58DF52CD" w14:textId="49DF2A39" w:rsidR="00D11BC8" w:rsidRPr="00AB095F" w:rsidRDefault="00250B78" w:rsidP="00AB095F">
            <w:pPr>
              <w:spacing w:before="120" w:after="120"/>
              <w:rPr>
                <w:sz w:val="22"/>
                <w:szCs w:val="22"/>
              </w:rPr>
            </w:pPr>
            <w:r w:rsidRPr="00AB095F">
              <w:rPr>
                <w:sz w:val="22"/>
                <w:szCs w:val="22"/>
              </w:rPr>
              <w:t>E</w:t>
            </w:r>
            <w:r w:rsidR="00D11BC8" w:rsidRPr="00AB095F">
              <w:rPr>
                <w:sz w:val="22"/>
                <w:szCs w:val="22"/>
              </w:rPr>
              <w:t xml:space="preserve">valuate the energy deployment options within the expanded Grange Castle Business </w:t>
            </w:r>
            <w:r w:rsidR="00D11BC8" w:rsidRPr="00AB095F">
              <w:rPr>
                <w:sz w:val="22"/>
                <w:szCs w:val="22"/>
              </w:rPr>
              <w:lastRenderedPageBreak/>
              <w:t>Park to reduce carbon footprint where possible</w:t>
            </w:r>
          </w:p>
          <w:p w14:paraId="0A78787D" w14:textId="5530C9FB" w:rsidR="00D11BC8" w:rsidRPr="00AB095F" w:rsidRDefault="00D11BC8" w:rsidP="00AB095F">
            <w:pPr>
              <w:spacing w:before="120" w:after="120"/>
              <w:rPr>
                <w:sz w:val="22"/>
                <w:szCs w:val="22"/>
              </w:rPr>
            </w:pPr>
            <w:r w:rsidRPr="00AB095F">
              <w:rPr>
                <w:sz w:val="22"/>
                <w:szCs w:val="22"/>
              </w:rPr>
              <w:t>Commenc</w:t>
            </w:r>
            <w:r w:rsidR="0030229D" w:rsidRPr="00AB095F">
              <w:rPr>
                <w:sz w:val="22"/>
                <w:szCs w:val="22"/>
              </w:rPr>
              <w:t>e</w:t>
            </w:r>
            <w:r w:rsidRPr="00AB095F">
              <w:rPr>
                <w:sz w:val="22"/>
                <w:szCs w:val="22"/>
              </w:rPr>
              <w:t xml:space="preserve"> construction of the 12</w:t>
            </w:r>
            <w:r w:rsidRPr="00AB095F">
              <w:rPr>
                <w:sz w:val="22"/>
                <w:szCs w:val="22"/>
                <w:vertAlign w:val="superscript"/>
              </w:rPr>
              <w:t>th</w:t>
            </w:r>
            <w:r w:rsidRPr="00AB095F">
              <w:rPr>
                <w:sz w:val="22"/>
                <w:szCs w:val="22"/>
              </w:rPr>
              <w:t xml:space="preserve"> Lock Multi-media Production Studio and secure a partner for its long-term operations</w:t>
            </w:r>
          </w:p>
          <w:p w14:paraId="4AB30A1C" w14:textId="1163A68D" w:rsidR="00D11BC8" w:rsidRPr="00AB095F" w:rsidRDefault="00D11BC8" w:rsidP="00AB095F">
            <w:pPr>
              <w:spacing w:before="120" w:after="120"/>
              <w:rPr>
                <w:sz w:val="22"/>
                <w:szCs w:val="22"/>
              </w:rPr>
            </w:pPr>
            <w:r w:rsidRPr="00AB095F">
              <w:rPr>
                <w:sz w:val="22"/>
                <w:szCs w:val="22"/>
              </w:rPr>
              <w:t>Complet</w:t>
            </w:r>
            <w:r w:rsidR="0030229D" w:rsidRPr="00AB095F">
              <w:rPr>
                <w:sz w:val="22"/>
                <w:szCs w:val="22"/>
              </w:rPr>
              <w:t>e the</w:t>
            </w:r>
            <w:r w:rsidRPr="00AB095F">
              <w:rPr>
                <w:sz w:val="22"/>
                <w:szCs w:val="22"/>
              </w:rPr>
              <w:t xml:space="preserve"> feasibility study for the media sector in the County and the future development of media related uses</w:t>
            </w:r>
          </w:p>
          <w:p w14:paraId="51979E93" w14:textId="70192CFC" w:rsidR="00D11BC8" w:rsidRPr="00AB095F" w:rsidRDefault="00D11BC8" w:rsidP="00AB095F">
            <w:pPr>
              <w:spacing w:before="120" w:after="120"/>
              <w:rPr>
                <w:sz w:val="22"/>
                <w:szCs w:val="22"/>
              </w:rPr>
            </w:pPr>
            <w:r w:rsidRPr="00AB095F">
              <w:rPr>
                <w:sz w:val="22"/>
                <w:szCs w:val="22"/>
              </w:rPr>
              <w:t>Prepar</w:t>
            </w:r>
            <w:r w:rsidR="0030229D" w:rsidRPr="00AB095F">
              <w:rPr>
                <w:sz w:val="22"/>
                <w:szCs w:val="22"/>
              </w:rPr>
              <w:t xml:space="preserve">e </w:t>
            </w:r>
            <w:r w:rsidRPr="00AB095F">
              <w:rPr>
                <w:sz w:val="22"/>
                <w:szCs w:val="22"/>
              </w:rPr>
              <w:t>the Rathfarnham Village Economic Plan</w:t>
            </w:r>
          </w:p>
        </w:tc>
        <w:tc>
          <w:tcPr>
            <w:tcW w:w="1250" w:type="pct"/>
          </w:tcPr>
          <w:p w14:paraId="40AB5567" w14:textId="4A394D41" w:rsidR="00D11BC8" w:rsidRPr="00AB095F" w:rsidRDefault="00D11BC8" w:rsidP="00AB095F">
            <w:pPr>
              <w:spacing w:before="120" w:after="120"/>
              <w:rPr>
                <w:rFonts w:cstheme="majorHAnsi"/>
                <w:sz w:val="22"/>
                <w:szCs w:val="22"/>
              </w:rPr>
            </w:pPr>
            <w:r w:rsidRPr="00AB095F">
              <w:rPr>
                <w:rFonts w:cstheme="majorHAnsi"/>
                <w:sz w:val="22"/>
                <w:szCs w:val="22"/>
              </w:rPr>
              <w:lastRenderedPageBreak/>
              <w:t>Number of Grange Castle jobs sustained 8,000 (Including Construction)</w:t>
            </w:r>
          </w:p>
          <w:p w14:paraId="07F82EC2" w14:textId="52AB7612" w:rsidR="00D11BC8" w:rsidRPr="00AB095F" w:rsidRDefault="00D11BC8" w:rsidP="00AB095F">
            <w:pPr>
              <w:spacing w:before="120" w:after="120"/>
              <w:rPr>
                <w:rFonts w:cstheme="majorHAnsi"/>
                <w:sz w:val="22"/>
                <w:szCs w:val="22"/>
              </w:rPr>
            </w:pPr>
            <w:r w:rsidRPr="00AB095F">
              <w:rPr>
                <w:rFonts w:cstheme="majorHAnsi"/>
                <w:sz w:val="22"/>
                <w:szCs w:val="22"/>
              </w:rPr>
              <w:t xml:space="preserve">Spend on local economic development </w:t>
            </w:r>
          </w:p>
          <w:p w14:paraId="21E1D6B9" w14:textId="16F2E2FE" w:rsidR="00D11BC8" w:rsidRPr="00AB095F" w:rsidRDefault="00D11BC8" w:rsidP="00AB095F">
            <w:pPr>
              <w:spacing w:before="120" w:after="120"/>
              <w:rPr>
                <w:sz w:val="22"/>
                <w:szCs w:val="22"/>
              </w:rPr>
            </w:pPr>
            <w:r w:rsidRPr="00AB095F">
              <w:rPr>
                <w:rFonts w:cstheme="majorHAnsi"/>
                <w:sz w:val="22"/>
                <w:szCs w:val="22"/>
              </w:rPr>
              <w:t>Number of Grange Castle jobs sustained: 8,000 (Including Construction)</w:t>
            </w:r>
          </w:p>
        </w:tc>
        <w:tc>
          <w:tcPr>
            <w:tcW w:w="1250" w:type="pct"/>
          </w:tcPr>
          <w:p w14:paraId="7A8BD1F4" w14:textId="2353AD5D" w:rsidR="00D11BC8" w:rsidRPr="00AB095F" w:rsidRDefault="00D11BC8" w:rsidP="00AB095F">
            <w:pPr>
              <w:spacing w:before="120" w:after="120"/>
              <w:rPr>
                <w:sz w:val="22"/>
                <w:szCs w:val="22"/>
              </w:rPr>
            </w:pPr>
            <w:r w:rsidRPr="00AB095F">
              <w:rPr>
                <w:sz w:val="22"/>
                <w:szCs w:val="22"/>
                <w:lang w:val="en-GB"/>
              </w:rPr>
              <w:t xml:space="preserve">A </w:t>
            </w:r>
            <w:r w:rsidR="00FE7700" w:rsidRPr="00AB095F">
              <w:rPr>
                <w:sz w:val="22"/>
                <w:szCs w:val="22"/>
                <w:lang w:val="en-GB"/>
              </w:rPr>
              <w:t>T</w:t>
            </w:r>
            <w:r w:rsidRPr="00AB095F">
              <w:rPr>
                <w:sz w:val="22"/>
                <w:szCs w:val="22"/>
                <w:lang w:val="en-GB"/>
              </w:rPr>
              <w:t xml:space="preserve">hriving </w:t>
            </w:r>
            <w:r w:rsidR="00FE7700" w:rsidRPr="00AB095F">
              <w:rPr>
                <w:sz w:val="22"/>
                <w:szCs w:val="22"/>
                <w:lang w:val="en-GB"/>
              </w:rPr>
              <w:t>E</w:t>
            </w:r>
            <w:r w:rsidRPr="00AB095F">
              <w:rPr>
                <w:sz w:val="22"/>
                <w:szCs w:val="22"/>
                <w:lang w:val="en-GB"/>
              </w:rPr>
              <w:t xml:space="preserve">conomy </w:t>
            </w:r>
            <w:r w:rsidR="0026685A" w:rsidRPr="00AB095F">
              <w:rPr>
                <w:sz w:val="22"/>
                <w:szCs w:val="22"/>
                <w:lang w:val="en-GB"/>
              </w:rPr>
              <w:t xml:space="preserve">- </w:t>
            </w:r>
            <w:r w:rsidRPr="00AB095F">
              <w:rPr>
                <w:sz w:val="22"/>
                <w:szCs w:val="22"/>
              </w:rPr>
              <w:t>Drive inward investment, foreign direct and indigenous, creating an economic landscape for enterprise, innovation and the smart economy</w:t>
            </w:r>
          </w:p>
          <w:p w14:paraId="4B9AD6E5" w14:textId="77777777" w:rsidR="00AB095F" w:rsidRPr="00442B6B" w:rsidRDefault="00AB095F" w:rsidP="00AB095F">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61028A48" w14:textId="77777777" w:rsidR="00D11BC8" w:rsidRPr="00AB095F" w:rsidRDefault="00D11BC8" w:rsidP="00AB095F">
            <w:pPr>
              <w:spacing w:before="120" w:after="120"/>
              <w:rPr>
                <w:sz w:val="22"/>
                <w:szCs w:val="22"/>
              </w:rPr>
            </w:pPr>
          </w:p>
        </w:tc>
        <w:tc>
          <w:tcPr>
            <w:tcW w:w="1250" w:type="pct"/>
          </w:tcPr>
          <w:p w14:paraId="50025F1C" w14:textId="77777777" w:rsidR="000847F4" w:rsidRPr="00956CFB" w:rsidRDefault="000847F4" w:rsidP="00AB095F">
            <w:pPr>
              <w:spacing w:before="120" w:after="120"/>
              <w:ind w:left="262" w:hanging="284"/>
              <w:rPr>
                <w:sz w:val="22"/>
                <w:szCs w:val="22"/>
              </w:rPr>
            </w:pPr>
            <w:r w:rsidRPr="00AB095F">
              <w:rPr>
                <w:sz w:val="22"/>
                <w:szCs w:val="22"/>
              </w:rPr>
              <w:t xml:space="preserve">5 </w:t>
            </w:r>
            <w:r w:rsidRPr="00956CFB">
              <w:rPr>
                <w:sz w:val="22"/>
                <w:szCs w:val="22"/>
              </w:rPr>
              <w:t>Gender equality</w:t>
            </w:r>
          </w:p>
          <w:p w14:paraId="1997B01D" w14:textId="77777777" w:rsidR="000847F4" w:rsidRPr="00956CFB" w:rsidRDefault="000847F4" w:rsidP="00AB095F">
            <w:pPr>
              <w:spacing w:before="120" w:after="120"/>
              <w:ind w:left="262" w:hanging="284"/>
              <w:rPr>
                <w:sz w:val="22"/>
                <w:szCs w:val="22"/>
              </w:rPr>
            </w:pPr>
            <w:r w:rsidRPr="00AB095F">
              <w:rPr>
                <w:sz w:val="22"/>
                <w:szCs w:val="22"/>
              </w:rPr>
              <w:t xml:space="preserve">8 </w:t>
            </w:r>
            <w:r w:rsidRPr="00956CFB">
              <w:rPr>
                <w:sz w:val="22"/>
                <w:szCs w:val="22"/>
              </w:rPr>
              <w:t>Decent work and economic growth</w:t>
            </w:r>
          </w:p>
          <w:p w14:paraId="6B4BF710" w14:textId="77777777" w:rsidR="000847F4" w:rsidRPr="00956CFB" w:rsidRDefault="000847F4" w:rsidP="00AB095F">
            <w:pPr>
              <w:spacing w:before="120" w:after="120"/>
              <w:ind w:left="262" w:hanging="284"/>
              <w:rPr>
                <w:sz w:val="22"/>
                <w:szCs w:val="22"/>
              </w:rPr>
            </w:pPr>
            <w:r w:rsidRPr="00AB095F">
              <w:rPr>
                <w:sz w:val="22"/>
                <w:szCs w:val="22"/>
              </w:rPr>
              <w:t xml:space="preserve">9 </w:t>
            </w:r>
            <w:r w:rsidRPr="00956CFB">
              <w:rPr>
                <w:sz w:val="22"/>
                <w:szCs w:val="22"/>
              </w:rPr>
              <w:t>Industry, innovation and infrastructure</w:t>
            </w:r>
          </w:p>
          <w:p w14:paraId="5C52194C" w14:textId="77777777" w:rsidR="000847F4" w:rsidRPr="00956CFB" w:rsidRDefault="000847F4" w:rsidP="00AB095F">
            <w:pPr>
              <w:spacing w:before="120" w:after="120"/>
              <w:ind w:left="262" w:hanging="284"/>
              <w:rPr>
                <w:sz w:val="22"/>
                <w:szCs w:val="22"/>
              </w:rPr>
            </w:pPr>
            <w:r w:rsidRPr="00AB095F">
              <w:rPr>
                <w:sz w:val="22"/>
                <w:szCs w:val="22"/>
              </w:rPr>
              <w:t xml:space="preserve">10 </w:t>
            </w:r>
            <w:r w:rsidRPr="00956CFB">
              <w:rPr>
                <w:sz w:val="22"/>
                <w:szCs w:val="22"/>
              </w:rPr>
              <w:t>Reduced inequalities</w:t>
            </w:r>
          </w:p>
          <w:p w14:paraId="54A15572" w14:textId="77777777" w:rsidR="000847F4" w:rsidRPr="00956CFB" w:rsidRDefault="000847F4" w:rsidP="00AB095F">
            <w:pPr>
              <w:spacing w:before="120" w:after="120"/>
              <w:ind w:left="262" w:hanging="284"/>
              <w:rPr>
                <w:sz w:val="22"/>
                <w:szCs w:val="22"/>
              </w:rPr>
            </w:pPr>
            <w:r w:rsidRPr="00AB095F">
              <w:rPr>
                <w:sz w:val="22"/>
                <w:szCs w:val="22"/>
              </w:rPr>
              <w:t xml:space="preserve">11 </w:t>
            </w:r>
            <w:r w:rsidRPr="00956CFB">
              <w:rPr>
                <w:sz w:val="22"/>
                <w:szCs w:val="22"/>
              </w:rPr>
              <w:t>Sustainable cities and communities</w:t>
            </w:r>
          </w:p>
          <w:p w14:paraId="4C57D247" w14:textId="77777777" w:rsidR="000847F4" w:rsidRPr="00956CFB" w:rsidRDefault="000847F4" w:rsidP="00AB095F">
            <w:pPr>
              <w:spacing w:before="120" w:after="120"/>
              <w:ind w:left="262" w:hanging="284"/>
              <w:rPr>
                <w:sz w:val="22"/>
                <w:szCs w:val="22"/>
              </w:rPr>
            </w:pPr>
            <w:r w:rsidRPr="00AB095F">
              <w:rPr>
                <w:sz w:val="22"/>
                <w:szCs w:val="22"/>
              </w:rPr>
              <w:t xml:space="preserve">12 </w:t>
            </w:r>
            <w:r w:rsidRPr="00956CFB">
              <w:rPr>
                <w:sz w:val="22"/>
                <w:szCs w:val="22"/>
              </w:rPr>
              <w:t>Responsible consumption and production</w:t>
            </w:r>
          </w:p>
          <w:p w14:paraId="602ABBCB" w14:textId="77777777" w:rsidR="000847F4" w:rsidRPr="00956CFB" w:rsidRDefault="000847F4" w:rsidP="00AB095F">
            <w:pPr>
              <w:spacing w:before="120" w:after="120"/>
              <w:ind w:left="262" w:hanging="284"/>
              <w:rPr>
                <w:sz w:val="22"/>
                <w:szCs w:val="22"/>
              </w:rPr>
            </w:pPr>
            <w:r w:rsidRPr="00AB095F">
              <w:rPr>
                <w:sz w:val="22"/>
                <w:szCs w:val="22"/>
              </w:rPr>
              <w:t xml:space="preserve">13 </w:t>
            </w:r>
            <w:r w:rsidRPr="00956CFB">
              <w:rPr>
                <w:sz w:val="22"/>
                <w:szCs w:val="22"/>
              </w:rPr>
              <w:t>Climate action</w:t>
            </w:r>
          </w:p>
          <w:p w14:paraId="378E8BCE" w14:textId="77777777" w:rsidR="000847F4" w:rsidRPr="00AB095F" w:rsidRDefault="000847F4" w:rsidP="00AB095F">
            <w:pPr>
              <w:spacing w:before="120" w:after="120"/>
              <w:ind w:left="262" w:hanging="284"/>
              <w:rPr>
                <w:sz w:val="22"/>
                <w:szCs w:val="22"/>
              </w:rPr>
            </w:pPr>
            <w:r w:rsidRPr="00AB095F">
              <w:rPr>
                <w:sz w:val="22"/>
                <w:szCs w:val="22"/>
              </w:rPr>
              <w:t xml:space="preserve">17 </w:t>
            </w:r>
            <w:r w:rsidRPr="00956CFB">
              <w:rPr>
                <w:sz w:val="22"/>
                <w:szCs w:val="22"/>
              </w:rPr>
              <w:t>Partnerships for the goals</w:t>
            </w:r>
          </w:p>
          <w:p w14:paraId="75855D2F" w14:textId="77777777" w:rsidR="000847F4" w:rsidRPr="00AB095F" w:rsidRDefault="000847F4" w:rsidP="00AB095F">
            <w:pPr>
              <w:spacing w:before="120" w:after="120"/>
              <w:rPr>
                <w:sz w:val="22"/>
                <w:szCs w:val="22"/>
              </w:rPr>
            </w:pPr>
          </w:p>
        </w:tc>
      </w:tr>
      <w:tr w:rsidR="00D11BC8" w:rsidRPr="00AB095F" w14:paraId="578C4A90" w14:textId="77777777" w:rsidTr="00BB4778">
        <w:trPr>
          <w:trHeight w:val="339"/>
        </w:trPr>
        <w:tc>
          <w:tcPr>
            <w:tcW w:w="1250" w:type="pct"/>
          </w:tcPr>
          <w:p w14:paraId="0A96EB93" w14:textId="5CA0DC55" w:rsidR="00D11BC8" w:rsidRPr="00AB095F" w:rsidRDefault="00D11BC8" w:rsidP="00AB095F">
            <w:pPr>
              <w:spacing w:before="120" w:after="120"/>
              <w:rPr>
                <w:rFonts w:cstheme="majorHAnsi"/>
                <w:sz w:val="22"/>
                <w:szCs w:val="22"/>
              </w:rPr>
            </w:pPr>
            <w:r w:rsidRPr="00AB095F">
              <w:rPr>
                <w:rFonts w:cstheme="majorHAnsi"/>
                <w:sz w:val="22"/>
                <w:szCs w:val="22"/>
              </w:rPr>
              <w:t>Oversee the implementation of the 2024 - 2029 Tourism Strategy</w:t>
            </w:r>
          </w:p>
          <w:p w14:paraId="5AD82FAE" w14:textId="52C96816" w:rsidR="00D11BC8" w:rsidRPr="00AB095F" w:rsidRDefault="00D11BC8" w:rsidP="00AB095F">
            <w:pPr>
              <w:spacing w:before="120" w:after="120"/>
              <w:rPr>
                <w:rFonts w:cstheme="majorHAnsi"/>
                <w:sz w:val="22"/>
                <w:szCs w:val="22"/>
              </w:rPr>
            </w:pPr>
            <w:r w:rsidRPr="00AB095F">
              <w:rPr>
                <w:rFonts w:cstheme="majorHAnsi"/>
                <w:sz w:val="22"/>
                <w:szCs w:val="22"/>
              </w:rPr>
              <w:t>Complet</w:t>
            </w:r>
            <w:r w:rsidR="0030229D" w:rsidRPr="00AB095F">
              <w:rPr>
                <w:rFonts w:cstheme="majorHAnsi"/>
                <w:sz w:val="22"/>
                <w:szCs w:val="22"/>
              </w:rPr>
              <w:t xml:space="preserve">e </w:t>
            </w:r>
            <w:r w:rsidRPr="00AB095F">
              <w:rPr>
                <w:rFonts w:cstheme="majorHAnsi"/>
                <w:sz w:val="22"/>
                <w:szCs w:val="22"/>
              </w:rPr>
              <w:t xml:space="preserve">Grand Canal Greenway linking the 12th Lock with </w:t>
            </w:r>
            <w:proofErr w:type="spellStart"/>
            <w:r w:rsidRPr="00AB095F">
              <w:rPr>
                <w:rFonts w:cstheme="majorHAnsi"/>
                <w:sz w:val="22"/>
                <w:szCs w:val="22"/>
              </w:rPr>
              <w:t>Hazelhatch</w:t>
            </w:r>
            <w:proofErr w:type="spellEnd"/>
          </w:p>
          <w:p w14:paraId="32AA18C7" w14:textId="77777777" w:rsidR="00D11BC8" w:rsidRPr="00AB095F" w:rsidRDefault="00D11BC8" w:rsidP="00AB095F">
            <w:pPr>
              <w:spacing w:before="120" w:after="120"/>
              <w:rPr>
                <w:rFonts w:cstheme="majorHAnsi"/>
                <w:sz w:val="22"/>
                <w:szCs w:val="22"/>
              </w:rPr>
            </w:pPr>
            <w:r w:rsidRPr="00AB095F">
              <w:rPr>
                <w:rFonts w:cstheme="majorHAnsi"/>
                <w:sz w:val="22"/>
                <w:szCs w:val="22"/>
              </w:rPr>
              <w:t>Secure Part 8 and complete detailed design for the Rathfarnham Stables and Courtyards project</w:t>
            </w:r>
          </w:p>
          <w:p w14:paraId="428559B8" w14:textId="0A0B4BF2" w:rsidR="00D11BC8" w:rsidRPr="00AB095F" w:rsidRDefault="00D11BC8" w:rsidP="00AB095F">
            <w:pPr>
              <w:spacing w:before="120" w:after="120"/>
              <w:rPr>
                <w:rFonts w:cstheme="majorHAnsi"/>
                <w:sz w:val="22"/>
                <w:szCs w:val="22"/>
              </w:rPr>
            </w:pPr>
            <w:r w:rsidRPr="00AB095F">
              <w:rPr>
                <w:rFonts w:cstheme="majorHAnsi"/>
                <w:sz w:val="22"/>
                <w:szCs w:val="22"/>
              </w:rPr>
              <w:t>Commence construction of trails, further conservation works and road works for the Hellfire Project</w:t>
            </w:r>
          </w:p>
          <w:p w14:paraId="10CFB001" w14:textId="5697381C" w:rsidR="00D11BC8" w:rsidRPr="00AB095F" w:rsidRDefault="00D11BC8" w:rsidP="00AB095F">
            <w:pPr>
              <w:spacing w:before="120" w:after="120"/>
              <w:rPr>
                <w:rFonts w:cstheme="majorHAnsi"/>
                <w:sz w:val="22"/>
                <w:szCs w:val="22"/>
              </w:rPr>
            </w:pPr>
            <w:r w:rsidRPr="00AB095F">
              <w:rPr>
                <w:rFonts w:cstheme="majorHAnsi"/>
                <w:sz w:val="22"/>
                <w:szCs w:val="22"/>
              </w:rPr>
              <w:t>Prepar</w:t>
            </w:r>
            <w:r w:rsidR="0030229D" w:rsidRPr="00AB095F">
              <w:rPr>
                <w:rFonts w:cstheme="majorHAnsi"/>
                <w:sz w:val="22"/>
                <w:szCs w:val="22"/>
              </w:rPr>
              <w:t xml:space="preserve">e </w:t>
            </w:r>
            <w:r w:rsidRPr="00AB095F">
              <w:rPr>
                <w:rFonts w:cstheme="majorHAnsi"/>
                <w:sz w:val="22"/>
                <w:szCs w:val="22"/>
              </w:rPr>
              <w:t>and phase implementation of the Lucan House Masterplan, creating a flagship visitor destination in the County</w:t>
            </w:r>
          </w:p>
          <w:p w14:paraId="0A9FC6C5" w14:textId="77777777" w:rsidR="00D11BC8" w:rsidRPr="00AB095F" w:rsidRDefault="00D11BC8" w:rsidP="00AB095F">
            <w:pPr>
              <w:spacing w:before="120" w:after="120"/>
              <w:rPr>
                <w:rFonts w:cstheme="majorHAnsi"/>
                <w:sz w:val="22"/>
                <w:szCs w:val="22"/>
              </w:rPr>
            </w:pPr>
            <w:r w:rsidRPr="00AB095F">
              <w:rPr>
                <w:rFonts w:cstheme="majorHAnsi"/>
                <w:sz w:val="22"/>
                <w:szCs w:val="22"/>
              </w:rPr>
              <w:t xml:space="preserve">Finalise cost appraisal and advance the development of the Tallaght Heritage Centre </w:t>
            </w:r>
          </w:p>
          <w:p w14:paraId="756900A9" w14:textId="77777777" w:rsidR="00206BC3" w:rsidRPr="00AB095F" w:rsidRDefault="00D11BC8" w:rsidP="00AB095F">
            <w:pPr>
              <w:spacing w:before="120" w:after="120"/>
              <w:rPr>
                <w:rFonts w:cstheme="majorHAnsi"/>
                <w:sz w:val="22"/>
                <w:szCs w:val="22"/>
              </w:rPr>
            </w:pPr>
            <w:r w:rsidRPr="00AB095F">
              <w:rPr>
                <w:rFonts w:cstheme="majorHAnsi"/>
                <w:sz w:val="22"/>
                <w:szCs w:val="22"/>
              </w:rPr>
              <w:t xml:space="preserve">Roll out programme of tourism events across the County </w:t>
            </w:r>
          </w:p>
          <w:p w14:paraId="49F84C7C" w14:textId="5BEA8421" w:rsidR="00D11BC8" w:rsidRPr="00AB095F" w:rsidRDefault="00D11BC8" w:rsidP="00AB095F">
            <w:pPr>
              <w:spacing w:before="120" w:after="120"/>
              <w:rPr>
                <w:sz w:val="22"/>
                <w:szCs w:val="22"/>
              </w:rPr>
            </w:pPr>
            <w:r w:rsidRPr="00AB095F">
              <w:rPr>
                <w:sz w:val="22"/>
                <w:szCs w:val="22"/>
              </w:rPr>
              <w:t xml:space="preserve">Complete procurement of an operator and reopen Brú </w:t>
            </w:r>
            <w:proofErr w:type="spellStart"/>
            <w:r w:rsidRPr="00AB095F">
              <w:rPr>
                <w:sz w:val="22"/>
                <w:szCs w:val="22"/>
              </w:rPr>
              <w:t>Chrónáin</w:t>
            </w:r>
            <w:proofErr w:type="spellEnd"/>
            <w:r w:rsidRPr="00AB095F">
              <w:rPr>
                <w:sz w:val="22"/>
                <w:szCs w:val="22"/>
              </w:rPr>
              <w:t xml:space="preserve"> </w:t>
            </w:r>
            <w:r w:rsidRPr="00AB095F">
              <w:rPr>
                <w:sz w:val="22"/>
                <w:szCs w:val="22"/>
              </w:rPr>
              <w:lastRenderedPageBreak/>
              <w:t xml:space="preserve">Round Tower Visitor Centre, </w:t>
            </w:r>
            <w:r w:rsidR="003A6E91" w:rsidRPr="00AB095F">
              <w:rPr>
                <w:sz w:val="22"/>
                <w:szCs w:val="22"/>
              </w:rPr>
              <w:t xml:space="preserve">and </w:t>
            </w:r>
            <w:r w:rsidRPr="00AB095F">
              <w:rPr>
                <w:sz w:val="22"/>
                <w:szCs w:val="22"/>
              </w:rPr>
              <w:t>support its promotion and development</w:t>
            </w:r>
          </w:p>
        </w:tc>
        <w:tc>
          <w:tcPr>
            <w:tcW w:w="1250" w:type="pct"/>
          </w:tcPr>
          <w:p w14:paraId="559B1A18" w14:textId="51DEC678" w:rsidR="00D11BC8" w:rsidRPr="00AB095F" w:rsidRDefault="00D11BC8" w:rsidP="00AB095F">
            <w:pPr>
              <w:spacing w:before="120" w:after="120"/>
              <w:rPr>
                <w:rFonts w:cstheme="majorHAnsi"/>
                <w:sz w:val="22"/>
                <w:szCs w:val="22"/>
              </w:rPr>
            </w:pPr>
            <w:r w:rsidRPr="00AB095F">
              <w:rPr>
                <w:rFonts w:cstheme="majorHAnsi"/>
                <w:sz w:val="22"/>
                <w:szCs w:val="22"/>
              </w:rPr>
              <w:lastRenderedPageBreak/>
              <w:t>Realisation of medium to high growth in tourism set out in the Tourism Strategy Medium growth = 5% in revenue (€175m) and jobs (to 4,721 jobs), or High growth = 7.5% in revenue (€197m) and jobs (5,311 jobs)</w:t>
            </w:r>
          </w:p>
          <w:p w14:paraId="3A44FDE2" w14:textId="31FB9B41" w:rsidR="00D11BC8" w:rsidRPr="00AB095F" w:rsidRDefault="00D11BC8" w:rsidP="00AB095F">
            <w:pPr>
              <w:spacing w:before="120" w:after="120"/>
              <w:rPr>
                <w:rFonts w:cstheme="majorHAnsi"/>
                <w:sz w:val="22"/>
                <w:szCs w:val="22"/>
              </w:rPr>
            </w:pPr>
            <w:r w:rsidRPr="00AB095F">
              <w:rPr>
                <w:rFonts w:cstheme="majorHAnsi"/>
                <w:sz w:val="22"/>
                <w:szCs w:val="22"/>
              </w:rPr>
              <w:t>Number of festivals/tourism events: 8</w:t>
            </w:r>
          </w:p>
          <w:p w14:paraId="03CCA7EA" w14:textId="1F4EA996" w:rsidR="00D11BC8" w:rsidRPr="00AB095F" w:rsidRDefault="00D11BC8" w:rsidP="00AB095F">
            <w:pPr>
              <w:spacing w:before="120" w:after="120"/>
              <w:rPr>
                <w:rFonts w:cstheme="majorHAnsi"/>
                <w:sz w:val="22"/>
                <w:szCs w:val="22"/>
              </w:rPr>
            </w:pPr>
            <w:r w:rsidRPr="00AB095F">
              <w:rPr>
                <w:rFonts w:cstheme="majorHAnsi"/>
                <w:sz w:val="22"/>
                <w:szCs w:val="22"/>
              </w:rPr>
              <w:t xml:space="preserve">Number of visitors to Brú </w:t>
            </w:r>
            <w:proofErr w:type="spellStart"/>
            <w:r w:rsidRPr="00AB095F">
              <w:rPr>
                <w:rFonts w:cstheme="majorHAnsi"/>
                <w:sz w:val="22"/>
                <w:szCs w:val="22"/>
              </w:rPr>
              <w:t>Chrónáin</w:t>
            </w:r>
            <w:proofErr w:type="spellEnd"/>
            <w:r w:rsidRPr="00AB095F">
              <w:rPr>
                <w:rFonts w:cstheme="majorHAnsi"/>
                <w:sz w:val="22"/>
                <w:szCs w:val="22"/>
              </w:rPr>
              <w:t xml:space="preserve"> Round Tower Visitor Centre: 70,000</w:t>
            </w:r>
          </w:p>
          <w:p w14:paraId="5D526332" w14:textId="77777777" w:rsidR="00D11BC8" w:rsidRPr="00AB095F" w:rsidRDefault="00D11BC8" w:rsidP="00AB095F">
            <w:pPr>
              <w:spacing w:before="120" w:after="120"/>
              <w:rPr>
                <w:sz w:val="22"/>
                <w:szCs w:val="22"/>
              </w:rPr>
            </w:pPr>
          </w:p>
          <w:p w14:paraId="6C44CB29" w14:textId="05A09476" w:rsidR="00D11BC8" w:rsidRPr="00AB095F" w:rsidRDefault="00D11BC8" w:rsidP="00AB095F">
            <w:pPr>
              <w:spacing w:before="120" w:after="120"/>
              <w:rPr>
                <w:sz w:val="22"/>
                <w:szCs w:val="22"/>
              </w:rPr>
            </w:pPr>
          </w:p>
        </w:tc>
        <w:tc>
          <w:tcPr>
            <w:tcW w:w="1250" w:type="pct"/>
          </w:tcPr>
          <w:p w14:paraId="1657CE3C" w14:textId="77777777" w:rsidR="00D11BC8" w:rsidRPr="00AB095F" w:rsidRDefault="00D11BC8" w:rsidP="00AB095F">
            <w:pPr>
              <w:spacing w:before="120" w:after="120"/>
              <w:rPr>
                <w:sz w:val="22"/>
                <w:szCs w:val="22"/>
              </w:rPr>
            </w:pPr>
            <w:r w:rsidRPr="00AB095F">
              <w:rPr>
                <w:sz w:val="22"/>
                <w:szCs w:val="22"/>
                <w:lang w:val="en-GB"/>
              </w:rPr>
              <w:t xml:space="preserve">A </w:t>
            </w:r>
            <w:r w:rsidR="000D5FEA" w:rsidRPr="00AB095F">
              <w:rPr>
                <w:sz w:val="22"/>
                <w:szCs w:val="22"/>
                <w:lang w:val="en-GB"/>
              </w:rPr>
              <w:t>T</w:t>
            </w:r>
            <w:r w:rsidRPr="00AB095F">
              <w:rPr>
                <w:sz w:val="22"/>
                <w:szCs w:val="22"/>
                <w:lang w:val="en-GB"/>
              </w:rPr>
              <w:t xml:space="preserve">hriving </w:t>
            </w:r>
            <w:r w:rsidR="000D5FEA" w:rsidRPr="00AB095F">
              <w:rPr>
                <w:sz w:val="22"/>
                <w:szCs w:val="22"/>
                <w:lang w:val="en-GB"/>
              </w:rPr>
              <w:t>E</w:t>
            </w:r>
            <w:r w:rsidRPr="00AB095F">
              <w:rPr>
                <w:sz w:val="22"/>
                <w:szCs w:val="22"/>
                <w:lang w:val="en-GB"/>
              </w:rPr>
              <w:t xml:space="preserve">conomy </w:t>
            </w:r>
            <w:r w:rsidR="000D5FEA" w:rsidRPr="00AB095F">
              <w:rPr>
                <w:sz w:val="22"/>
                <w:szCs w:val="22"/>
                <w:lang w:val="en-GB"/>
              </w:rPr>
              <w:t xml:space="preserve">- </w:t>
            </w:r>
            <w:r w:rsidRPr="00AB095F">
              <w:rPr>
                <w:sz w:val="22"/>
                <w:szCs w:val="22"/>
              </w:rPr>
              <w:t>Realise South Dublin’s potential through the development of visitor attractions and its tourism brand, enhancing visitor experiences and building tourism partnerships</w:t>
            </w:r>
          </w:p>
          <w:p w14:paraId="51A70F23" w14:textId="77777777" w:rsidR="00AB095F" w:rsidRPr="00442B6B" w:rsidRDefault="00AB095F" w:rsidP="00AB095F">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09F23E6C" w14:textId="783B43CB" w:rsidR="004438D0" w:rsidRPr="00AB095F" w:rsidRDefault="004438D0" w:rsidP="00AB095F">
            <w:pPr>
              <w:spacing w:before="120" w:after="120"/>
              <w:rPr>
                <w:sz w:val="22"/>
                <w:szCs w:val="22"/>
              </w:rPr>
            </w:pPr>
          </w:p>
        </w:tc>
        <w:tc>
          <w:tcPr>
            <w:tcW w:w="1250" w:type="pct"/>
          </w:tcPr>
          <w:p w14:paraId="1EAD23F0" w14:textId="77777777" w:rsidR="000847F4" w:rsidRPr="00956CFB" w:rsidRDefault="000847F4" w:rsidP="00AB095F">
            <w:pPr>
              <w:spacing w:before="120" w:after="120"/>
              <w:ind w:left="262" w:hanging="284"/>
              <w:rPr>
                <w:sz w:val="22"/>
                <w:szCs w:val="22"/>
              </w:rPr>
            </w:pPr>
            <w:r w:rsidRPr="00AB095F">
              <w:rPr>
                <w:sz w:val="22"/>
                <w:szCs w:val="22"/>
              </w:rPr>
              <w:t xml:space="preserve">5 </w:t>
            </w:r>
            <w:r w:rsidRPr="00956CFB">
              <w:rPr>
                <w:sz w:val="22"/>
                <w:szCs w:val="22"/>
              </w:rPr>
              <w:t>Gender equality</w:t>
            </w:r>
          </w:p>
          <w:p w14:paraId="0AF5FC25" w14:textId="77777777" w:rsidR="000847F4" w:rsidRPr="00956CFB" w:rsidRDefault="000847F4" w:rsidP="00AB095F">
            <w:pPr>
              <w:spacing w:before="120" w:after="120"/>
              <w:ind w:left="262" w:hanging="284"/>
              <w:rPr>
                <w:sz w:val="22"/>
                <w:szCs w:val="22"/>
              </w:rPr>
            </w:pPr>
            <w:r w:rsidRPr="00AB095F">
              <w:rPr>
                <w:sz w:val="22"/>
                <w:szCs w:val="22"/>
              </w:rPr>
              <w:t xml:space="preserve">8 </w:t>
            </w:r>
            <w:r w:rsidRPr="00956CFB">
              <w:rPr>
                <w:sz w:val="22"/>
                <w:szCs w:val="22"/>
              </w:rPr>
              <w:t>Decent work and economic growth</w:t>
            </w:r>
          </w:p>
          <w:p w14:paraId="19D6BB43" w14:textId="77777777" w:rsidR="000847F4" w:rsidRPr="00956CFB" w:rsidRDefault="000847F4" w:rsidP="00AB095F">
            <w:pPr>
              <w:spacing w:before="120" w:after="120"/>
              <w:ind w:left="262" w:hanging="284"/>
              <w:rPr>
                <w:sz w:val="22"/>
                <w:szCs w:val="22"/>
              </w:rPr>
            </w:pPr>
            <w:r w:rsidRPr="00AB095F">
              <w:rPr>
                <w:sz w:val="22"/>
                <w:szCs w:val="22"/>
              </w:rPr>
              <w:t xml:space="preserve">9 </w:t>
            </w:r>
            <w:r w:rsidRPr="00956CFB">
              <w:rPr>
                <w:sz w:val="22"/>
                <w:szCs w:val="22"/>
              </w:rPr>
              <w:t>Industry, innovation and infrastructure</w:t>
            </w:r>
          </w:p>
          <w:p w14:paraId="5DDAA612" w14:textId="77777777" w:rsidR="000847F4" w:rsidRPr="00956CFB" w:rsidRDefault="000847F4" w:rsidP="00AB095F">
            <w:pPr>
              <w:spacing w:before="120" w:after="120"/>
              <w:ind w:left="262" w:hanging="284"/>
              <w:rPr>
                <w:sz w:val="22"/>
                <w:szCs w:val="22"/>
              </w:rPr>
            </w:pPr>
            <w:r w:rsidRPr="00AB095F">
              <w:rPr>
                <w:sz w:val="22"/>
                <w:szCs w:val="22"/>
              </w:rPr>
              <w:t xml:space="preserve">10 </w:t>
            </w:r>
            <w:r w:rsidRPr="00956CFB">
              <w:rPr>
                <w:sz w:val="22"/>
                <w:szCs w:val="22"/>
              </w:rPr>
              <w:t>Reduced inequalities</w:t>
            </w:r>
          </w:p>
          <w:p w14:paraId="2821EB3D" w14:textId="77777777" w:rsidR="000847F4" w:rsidRPr="00956CFB" w:rsidRDefault="000847F4" w:rsidP="00AB095F">
            <w:pPr>
              <w:spacing w:before="120" w:after="120"/>
              <w:ind w:left="262" w:hanging="284"/>
              <w:rPr>
                <w:sz w:val="22"/>
                <w:szCs w:val="22"/>
              </w:rPr>
            </w:pPr>
            <w:r w:rsidRPr="00AB095F">
              <w:rPr>
                <w:sz w:val="22"/>
                <w:szCs w:val="22"/>
              </w:rPr>
              <w:t xml:space="preserve">11 </w:t>
            </w:r>
            <w:r w:rsidRPr="00956CFB">
              <w:rPr>
                <w:sz w:val="22"/>
                <w:szCs w:val="22"/>
              </w:rPr>
              <w:t>Sustainable cities and communities</w:t>
            </w:r>
          </w:p>
          <w:p w14:paraId="384A4FD0" w14:textId="77777777" w:rsidR="000847F4" w:rsidRPr="00956CFB" w:rsidRDefault="000847F4" w:rsidP="00AB095F">
            <w:pPr>
              <w:spacing w:before="120" w:after="120"/>
              <w:ind w:left="262" w:hanging="284"/>
              <w:rPr>
                <w:sz w:val="22"/>
                <w:szCs w:val="22"/>
              </w:rPr>
            </w:pPr>
            <w:r w:rsidRPr="00AB095F">
              <w:rPr>
                <w:sz w:val="22"/>
                <w:szCs w:val="22"/>
              </w:rPr>
              <w:t xml:space="preserve">12 </w:t>
            </w:r>
            <w:r w:rsidRPr="00956CFB">
              <w:rPr>
                <w:sz w:val="22"/>
                <w:szCs w:val="22"/>
              </w:rPr>
              <w:t>Responsible consumption and production</w:t>
            </w:r>
          </w:p>
          <w:p w14:paraId="15E4B170" w14:textId="77777777" w:rsidR="000847F4" w:rsidRPr="00956CFB" w:rsidRDefault="000847F4" w:rsidP="00AB095F">
            <w:pPr>
              <w:spacing w:before="120" w:after="120"/>
              <w:ind w:left="262" w:hanging="284"/>
              <w:rPr>
                <w:sz w:val="22"/>
                <w:szCs w:val="22"/>
              </w:rPr>
            </w:pPr>
            <w:r w:rsidRPr="00AB095F">
              <w:rPr>
                <w:sz w:val="22"/>
                <w:szCs w:val="22"/>
              </w:rPr>
              <w:t xml:space="preserve">13 </w:t>
            </w:r>
            <w:r w:rsidRPr="00956CFB">
              <w:rPr>
                <w:sz w:val="22"/>
                <w:szCs w:val="22"/>
              </w:rPr>
              <w:t>Climate action</w:t>
            </w:r>
          </w:p>
          <w:p w14:paraId="06321A17" w14:textId="77777777" w:rsidR="000847F4" w:rsidRPr="00AB095F" w:rsidRDefault="000847F4" w:rsidP="00AB095F">
            <w:pPr>
              <w:spacing w:before="120" w:after="120"/>
              <w:ind w:left="262" w:hanging="284"/>
              <w:rPr>
                <w:sz w:val="22"/>
                <w:szCs w:val="22"/>
              </w:rPr>
            </w:pPr>
            <w:r w:rsidRPr="00AB095F">
              <w:rPr>
                <w:sz w:val="22"/>
                <w:szCs w:val="22"/>
              </w:rPr>
              <w:t xml:space="preserve">17 </w:t>
            </w:r>
            <w:r w:rsidRPr="00956CFB">
              <w:rPr>
                <w:sz w:val="22"/>
                <w:szCs w:val="22"/>
              </w:rPr>
              <w:t>Partnerships for the goals</w:t>
            </w:r>
          </w:p>
          <w:p w14:paraId="309D9513" w14:textId="77777777" w:rsidR="000847F4" w:rsidRPr="00AB095F" w:rsidRDefault="000847F4" w:rsidP="00AB095F">
            <w:pPr>
              <w:spacing w:before="120" w:after="120"/>
              <w:rPr>
                <w:sz w:val="22"/>
                <w:szCs w:val="22"/>
              </w:rPr>
            </w:pPr>
          </w:p>
          <w:p w14:paraId="760FCF30" w14:textId="77777777" w:rsidR="00D11BC8" w:rsidRPr="00AB095F" w:rsidRDefault="00D11BC8" w:rsidP="00AB095F">
            <w:pPr>
              <w:spacing w:before="120" w:after="120"/>
              <w:rPr>
                <w:sz w:val="22"/>
                <w:szCs w:val="22"/>
              </w:rPr>
            </w:pPr>
          </w:p>
        </w:tc>
      </w:tr>
      <w:tr w:rsidR="00D11BC8" w:rsidRPr="00AB095F" w14:paraId="69EE0AD7" w14:textId="77777777" w:rsidTr="00BB4778">
        <w:trPr>
          <w:trHeight w:val="339"/>
        </w:trPr>
        <w:tc>
          <w:tcPr>
            <w:tcW w:w="1250" w:type="pct"/>
          </w:tcPr>
          <w:p w14:paraId="3C156655" w14:textId="77777777" w:rsidR="00D11BC8" w:rsidRPr="00AB095F" w:rsidRDefault="00D11BC8" w:rsidP="00AB095F">
            <w:pPr>
              <w:spacing w:before="120" w:after="120"/>
              <w:rPr>
                <w:sz w:val="22"/>
                <w:szCs w:val="22"/>
              </w:rPr>
            </w:pPr>
            <w:r w:rsidRPr="00AB095F">
              <w:rPr>
                <w:sz w:val="22"/>
                <w:szCs w:val="22"/>
              </w:rPr>
              <w:t>Explore opportunities for the future commercial development and sponsorship of Tallaght Stadium</w:t>
            </w:r>
          </w:p>
          <w:p w14:paraId="1C039390" w14:textId="77777777" w:rsidR="00D11BC8" w:rsidRPr="00AB095F" w:rsidRDefault="00D11BC8" w:rsidP="00AB095F">
            <w:pPr>
              <w:spacing w:before="120" w:after="120"/>
              <w:rPr>
                <w:sz w:val="22"/>
                <w:szCs w:val="22"/>
              </w:rPr>
            </w:pPr>
            <w:r w:rsidRPr="00AB095F">
              <w:rPr>
                <w:sz w:val="22"/>
                <w:szCs w:val="22"/>
              </w:rPr>
              <w:t>Continue roll out of the local Digital Strategy and progress implementation of the Council’s outdoor advertising strategy</w:t>
            </w:r>
          </w:p>
          <w:p w14:paraId="5040B621" w14:textId="49DE61EA" w:rsidR="00D11BC8" w:rsidRPr="00AB095F" w:rsidRDefault="00D11BC8" w:rsidP="00AB095F">
            <w:pPr>
              <w:spacing w:before="120" w:after="120"/>
              <w:rPr>
                <w:sz w:val="22"/>
                <w:szCs w:val="22"/>
              </w:rPr>
            </w:pPr>
            <w:r w:rsidRPr="00AB095F">
              <w:rPr>
                <w:sz w:val="22"/>
                <w:szCs w:val="22"/>
              </w:rPr>
              <w:t>Develop an integrated Property Register that enables the active management of property assets held by the Council</w:t>
            </w:r>
          </w:p>
          <w:p w14:paraId="5D980061" w14:textId="77777777" w:rsidR="00D11BC8" w:rsidRPr="00AB095F" w:rsidRDefault="00D11BC8" w:rsidP="00AB095F">
            <w:pPr>
              <w:spacing w:before="120" w:after="120"/>
              <w:rPr>
                <w:sz w:val="22"/>
                <w:szCs w:val="22"/>
              </w:rPr>
            </w:pPr>
            <w:r w:rsidRPr="00AB095F">
              <w:rPr>
                <w:sz w:val="22"/>
                <w:szCs w:val="22"/>
              </w:rPr>
              <w:t>Work to identify potential housing, commercial and community development sites and locations to shape the Council’s future land acquisition and investment strategy</w:t>
            </w:r>
          </w:p>
          <w:p w14:paraId="3BB3296B" w14:textId="190A6B2F" w:rsidR="00D11BC8" w:rsidRPr="00AB095F" w:rsidRDefault="00D11BC8" w:rsidP="00AB095F">
            <w:pPr>
              <w:spacing w:before="120" w:after="120"/>
              <w:rPr>
                <w:sz w:val="22"/>
                <w:szCs w:val="22"/>
              </w:rPr>
            </w:pPr>
            <w:r w:rsidRPr="00AB095F">
              <w:rPr>
                <w:sz w:val="22"/>
                <w:szCs w:val="22"/>
              </w:rPr>
              <w:t>Complete feasibility of establishing a Culture Company as part of a new service delivery model for managing Council buildings</w:t>
            </w:r>
          </w:p>
        </w:tc>
        <w:tc>
          <w:tcPr>
            <w:tcW w:w="1250" w:type="pct"/>
          </w:tcPr>
          <w:p w14:paraId="6348B9C6" w14:textId="711703BB" w:rsidR="00D11BC8" w:rsidRPr="00AB095F" w:rsidRDefault="00D11BC8" w:rsidP="00AB095F">
            <w:pPr>
              <w:spacing w:before="120" w:after="120"/>
              <w:rPr>
                <w:sz w:val="22"/>
                <w:szCs w:val="22"/>
              </w:rPr>
            </w:pPr>
            <w:r w:rsidRPr="00AB095F">
              <w:rPr>
                <w:sz w:val="22"/>
                <w:szCs w:val="22"/>
              </w:rPr>
              <w:t>Number of economic development land disposals: 2</w:t>
            </w:r>
          </w:p>
          <w:p w14:paraId="780BBAD7" w14:textId="22789D64" w:rsidR="00D11BC8" w:rsidRPr="00AB095F" w:rsidRDefault="00D11BC8" w:rsidP="00AB095F">
            <w:pPr>
              <w:spacing w:before="120" w:after="120"/>
              <w:rPr>
                <w:sz w:val="22"/>
                <w:szCs w:val="22"/>
              </w:rPr>
            </w:pPr>
            <w:r w:rsidRPr="00AB095F">
              <w:rPr>
                <w:sz w:val="22"/>
                <w:szCs w:val="22"/>
              </w:rPr>
              <w:t>Number of sporting and other events in Tallaght Stadium: 60</w:t>
            </w:r>
          </w:p>
          <w:p w14:paraId="602F0C83" w14:textId="109029CF" w:rsidR="00D11BC8" w:rsidRPr="00AB095F" w:rsidRDefault="00D11BC8" w:rsidP="00AB095F">
            <w:pPr>
              <w:spacing w:before="120" w:after="120"/>
              <w:rPr>
                <w:sz w:val="22"/>
                <w:szCs w:val="22"/>
              </w:rPr>
            </w:pPr>
          </w:p>
        </w:tc>
        <w:tc>
          <w:tcPr>
            <w:tcW w:w="1250" w:type="pct"/>
          </w:tcPr>
          <w:p w14:paraId="02172DAA" w14:textId="380A9B4E" w:rsidR="00D11BC8" w:rsidRDefault="00D11BC8" w:rsidP="00AB095F">
            <w:pPr>
              <w:spacing w:before="120" w:after="120"/>
              <w:rPr>
                <w:sz w:val="22"/>
                <w:szCs w:val="22"/>
              </w:rPr>
            </w:pPr>
            <w:r w:rsidRPr="00AB095F">
              <w:rPr>
                <w:sz w:val="22"/>
                <w:szCs w:val="22"/>
                <w:lang w:val="en-GB"/>
              </w:rPr>
              <w:t>A Better Place</w:t>
            </w:r>
            <w:r w:rsidR="000D5FEA" w:rsidRPr="00AB095F">
              <w:rPr>
                <w:sz w:val="22"/>
                <w:szCs w:val="22"/>
                <w:lang w:val="en-GB"/>
              </w:rPr>
              <w:t xml:space="preserve"> - </w:t>
            </w:r>
            <w:r w:rsidRPr="00AB095F">
              <w:rPr>
                <w:sz w:val="22"/>
                <w:szCs w:val="22"/>
              </w:rPr>
              <w:t>Optimise the use of Council assets through active land management to support sustainable development</w:t>
            </w:r>
          </w:p>
          <w:p w14:paraId="27E25470" w14:textId="77777777" w:rsidR="00AB095F" w:rsidRPr="00442B6B" w:rsidRDefault="00AB095F" w:rsidP="00AB095F">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7BA2995C" w14:textId="77777777" w:rsidR="00AB095F" w:rsidRPr="00AB095F" w:rsidRDefault="00AB095F" w:rsidP="00AB095F">
            <w:pPr>
              <w:spacing w:before="120" w:after="120"/>
              <w:rPr>
                <w:sz w:val="22"/>
                <w:szCs w:val="22"/>
              </w:rPr>
            </w:pPr>
          </w:p>
          <w:p w14:paraId="4E3F8662" w14:textId="77777777" w:rsidR="00D11BC8" w:rsidRPr="00AB095F" w:rsidRDefault="00D11BC8" w:rsidP="00AB095F">
            <w:pPr>
              <w:spacing w:before="120" w:after="120"/>
              <w:rPr>
                <w:sz w:val="22"/>
                <w:szCs w:val="22"/>
              </w:rPr>
            </w:pPr>
          </w:p>
        </w:tc>
        <w:tc>
          <w:tcPr>
            <w:tcW w:w="1250" w:type="pct"/>
          </w:tcPr>
          <w:p w14:paraId="27FE68DD" w14:textId="77777777" w:rsidR="000847F4" w:rsidRPr="00956CFB" w:rsidRDefault="000847F4" w:rsidP="00AB095F">
            <w:pPr>
              <w:spacing w:before="120" w:after="120"/>
              <w:ind w:left="262" w:hanging="284"/>
              <w:rPr>
                <w:sz w:val="22"/>
                <w:szCs w:val="22"/>
              </w:rPr>
            </w:pPr>
            <w:r w:rsidRPr="00AB095F">
              <w:rPr>
                <w:sz w:val="22"/>
                <w:szCs w:val="22"/>
              </w:rPr>
              <w:t xml:space="preserve">3 </w:t>
            </w:r>
            <w:r w:rsidRPr="00956CFB">
              <w:rPr>
                <w:sz w:val="22"/>
                <w:szCs w:val="22"/>
              </w:rPr>
              <w:t>Good health and well-being</w:t>
            </w:r>
          </w:p>
          <w:p w14:paraId="794FB3B7" w14:textId="77777777" w:rsidR="000847F4" w:rsidRPr="00956CFB" w:rsidRDefault="000847F4" w:rsidP="00AB095F">
            <w:pPr>
              <w:spacing w:before="120" w:after="120"/>
              <w:ind w:left="262" w:hanging="284"/>
              <w:rPr>
                <w:sz w:val="22"/>
                <w:szCs w:val="22"/>
              </w:rPr>
            </w:pPr>
            <w:r w:rsidRPr="00AB095F">
              <w:rPr>
                <w:sz w:val="22"/>
                <w:szCs w:val="22"/>
              </w:rPr>
              <w:t xml:space="preserve">11 </w:t>
            </w:r>
            <w:r w:rsidRPr="00956CFB">
              <w:rPr>
                <w:sz w:val="22"/>
                <w:szCs w:val="22"/>
              </w:rPr>
              <w:t>Sustainable cities and communities</w:t>
            </w:r>
          </w:p>
          <w:p w14:paraId="7F1F0AFD" w14:textId="77777777" w:rsidR="000847F4" w:rsidRPr="00956CFB" w:rsidRDefault="000847F4" w:rsidP="00AB095F">
            <w:pPr>
              <w:spacing w:before="120" w:after="120"/>
              <w:ind w:left="262" w:hanging="284"/>
              <w:rPr>
                <w:sz w:val="22"/>
                <w:szCs w:val="22"/>
              </w:rPr>
            </w:pPr>
            <w:r w:rsidRPr="00AB095F">
              <w:rPr>
                <w:sz w:val="22"/>
                <w:szCs w:val="22"/>
              </w:rPr>
              <w:t xml:space="preserve">16 </w:t>
            </w:r>
            <w:r w:rsidRPr="00956CFB">
              <w:rPr>
                <w:sz w:val="22"/>
                <w:szCs w:val="22"/>
              </w:rPr>
              <w:t>Peace, justice and strong institutions</w:t>
            </w:r>
          </w:p>
          <w:p w14:paraId="4F64D28B" w14:textId="3CD7817C" w:rsidR="00D11BC8" w:rsidRPr="00AB095F" w:rsidRDefault="00D11BC8" w:rsidP="00AB095F">
            <w:pPr>
              <w:spacing w:before="120" w:after="120"/>
              <w:ind w:left="262" w:hanging="284"/>
              <w:rPr>
                <w:sz w:val="22"/>
                <w:szCs w:val="22"/>
              </w:rPr>
            </w:pPr>
          </w:p>
        </w:tc>
      </w:tr>
      <w:tr w:rsidR="00D11BC8" w:rsidRPr="00AB095F" w14:paraId="072C51E9" w14:textId="77777777" w:rsidTr="00BB4778">
        <w:trPr>
          <w:trHeight w:val="339"/>
        </w:trPr>
        <w:tc>
          <w:tcPr>
            <w:tcW w:w="1250" w:type="pct"/>
          </w:tcPr>
          <w:p w14:paraId="0576730E" w14:textId="2B6C6099" w:rsidR="00D11BC8" w:rsidRPr="00AB095F" w:rsidRDefault="00E910AC" w:rsidP="00AB095F">
            <w:pPr>
              <w:spacing w:before="120" w:after="120"/>
              <w:rPr>
                <w:rFonts w:cstheme="majorHAnsi"/>
                <w:sz w:val="22"/>
                <w:szCs w:val="22"/>
              </w:rPr>
            </w:pPr>
            <w:r w:rsidRPr="00AB095F">
              <w:rPr>
                <w:rFonts w:cstheme="majorHAnsi"/>
                <w:sz w:val="22"/>
                <w:szCs w:val="22"/>
              </w:rPr>
              <w:t>M</w:t>
            </w:r>
            <w:r w:rsidR="00D11BC8" w:rsidRPr="00AB095F">
              <w:rPr>
                <w:rFonts w:cstheme="majorHAnsi"/>
                <w:sz w:val="22"/>
                <w:szCs w:val="22"/>
              </w:rPr>
              <w:t>anage and develop the Library and Arts Service to deliver quality service to all citizens</w:t>
            </w:r>
            <w:r w:rsidR="00773C74" w:rsidRPr="00AB095F">
              <w:rPr>
                <w:rFonts w:cstheme="majorHAnsi"/>
                <w:sz w:val="22"/>
                <w:szCs w:val="22"/>
              </w:rPr>
              <w:t xml:space="preserve"> through implementing </w:t>
            </w:r>
            <w:r w:rsidR="00D11BC8" w:rsidRPr="00AB095F">
              <w:rPr>
                <w:rFonts w:cstheme="majorHAnsi"/>
                <w:sz w:val="22"/>
                <w:szCs w:val="22"/>
              </w:rPr>
              <w:t>“Our Library, Our Future”: South Dublin Libraries Development Plan 2023 - 2027; Creative and Culture Strategy 2023 - 2027; “</w:t>
            </w:r>
            <w:proofErr w:type="spellStart"/>
            <w:r w:rsidR="00D11BC8" w:rsidRPr="00AB095F">
              <w:rPr>
                <w:rFonts w:cstheme="majorHAnsi"/>
                <w:sz w:val="22"/>
                <w:szCs w:val="22"/>
              </w:rPr>
              <w:t>ReFRAME</w:t>
            </w:r>
            <w:proofErr w:type="spellEnd"/>
            <w:r w:rsidR="00D11BC8" w:rsidRPr="00AB095F">
              <w:rPr>
                <w:rFonts w:cstheme="majorHAnsi"/>
                <w:sz w:val="22"/>
                <w:szCs w:val="22"/>
              </w:rPr>
              <w:t>”: South Dublin Arts Development Strategy 2022 - 2026</w:t>
            </w:r>
          </w:p>
          <w:p w14:paraId="2C289284" w14:textId="77777777" w:rsidR="00D11BC8" w:rsidRPr="00AB095F" w:rsidRDefault="00D11BC8" w:rsidP="00AB095F">
            <w:pPr>
              <w:spacing w:before="120" w:after="120"/>
              <w:rPr>
                <w:rFonts w:cstheme="majorHAnsi"/>
                <w:sz w:val="22"/>
                <w:szCs w:val="22"/>
              </w:rPr>
            </w:pPr>
            <w:r w:rsidRPr="00AB095F">
              <w:rPr>
                <w:rFonts w:cstheme="majorHAnsi"/>
                <w:sz w:val="22"/>
                <w:szCs w:val="22"/>
              </w:rPr>
              <w:t xml:space="preserve">Commence construction of Citywest library, as </w:t>
            </w:r>
            <w:r w:rsidRPr="00AB095F">
              <w:rPr>
                <w:rFonts w:cstheme="majorHAnsi"/>
                <w:sz w:val="22"/>
                <w:szCs w:val="22"/>
              </w:rPr>
              <w:lastRenderedPageBreak/>
              <w:t xml:space="preserve">well as securing planning and completing detailed design for Adamstown library </w:t>
            </w:r>
          </w:p>
          <w:p w14:paraId="2B898ECC" w14:textId="77777777" w:rsidR="00D11BC8" w:rsidRPr="00AB095F" w:rsidRDefault="00D11BC8" w:rsidP="00AB095F">
            <w:pPr>
              <w:spacing w:before="120" w:after="120"/>
              <w:rPr>
                <w:rFonts w:cstheme="majorHAnsi"/>
                <w:sz w:val="22"/>
                <w:szCs w:val="22"/>
              </w:rPr>
            </w:pPr>
            <w:r w:rsidRPr="00AB095F">
              <w:rPr>
                <w:rFonts w:cstheme="majorHAnsi"/>
                <w:sz w:val="22"/>
                <w:szCs w:val="22"/>
              </w:rPr>
              <w:t xml:space="preserve">Introduce My Open Library service to </w:t>
            </w:r>
            <w:proofErr w:type="spellStart"/>
            <w:r w:rsidRPr="00AB095F">
              <w:rPr>
                <w:rFonts w:cstheme="majorHAnsi"/>
                <w:sz w:val="22"/>
                <w:szCs w:val="22"/>
              </w:rPr>
              <w:t>Ballyroan</w:t>
            </w:r>
            <w:proofErr w:type="spellEnd"/>
            <w:r w:rsidRPr="00AB095F">
              <w:rPr>
                <w:rFonts w:cstheme="majorHAnsi"/>
                <w:sz w:val="22"/>
                <w:szCs w:val="22"/>
              </w:rPr>
              <w:t xml:space="preserve"> Library</w:t>
            </w:r>
          </w:p>
          <w:p w14:paraId="5E07F018" w14:textId="7283DE76" w:rsidR="00D11BC8" w:rsidRPr="00AB095F" w:rsidRDefault="00D11BC8" w:rsidP="00AB095F">
            <w:pPr>
              <w:spacing w:before="120" w:after="120"/>
              <w:rPr>
                <w:rFonts w:cstheme="majorHAnsi"/>
                <w:sz w:val="22"/>
                <w:szCs w:val="22"/>
              </w:rPr>
            </w:pPr>
            <w:r w:rsidRPr="00AB095F">
              <w:rPr>
                <w:rFonts w:cstheme="majorHAnsi"/>
                <w:sz w:val="22"/>
                <w:szCs w:val="22"/>
              </w:rPr>
              <w:t xml:space="preserve">Complete a County Arts Infrastructure Development Strategy, </w:t>
            </w:r>
          </w:p>
          <w:p w14:paraId="7192A8A0" w14:textId="77777777" w:rsidR="00D11BC8" w:rsidRPr="00AB095F" w:rsidRDefault="00D11BC8" w:rsidP="00AB095F">
            <w:pPr>
              <w:spacing w:before="120" w:after="120"/>
              <w:rPr>
                <w:rFonts w:cstheme="majorHAnsi"/>
                <w:sz w:val="22"/>
                <w:szCs w:val="22"/>
              </w:rPr>
            </w:pPr>
            <w:r w:rsidRPr="00AB095F">
              <w:rPr>
                <w:rFonts w:cstheme="majorHAnsi"/>
                <w:sz w:val="22"/>
                <w:szCs w:val="22"/>
              </w:rPr>
              <w:t>Commence construction of Tallaght’s Artist Studios</w:t>
            </w:r>
          </w:p>
          <w:p w14:paraId="3BF2435F" w14:textId="71355509" w:rsidR="00D11BC8" w:rsidRPr="00AB095F" w:rsidRDefault="00D11BC8" w:rsidP="00AB095F">
            <w:pPr>
              <w:spacing w:before="120" w:after="120"/>
              <w:rPr>
                <w:rFonts w:cstheme="majorHAnsi"/>
                <w:sz w:val="22"/>
                <w:szCs w:val="22"/>
              </w:rPr>
            </w:pPr>
            <w:r w:rsidRPr="00AB095F">
              <w:rPr>
                <w:rFonts w:cstheme="majorHAnsi"/>
                <w:sz w:val="22"/>
                <w:szCs w:val="22"/>
              </w:rPr>
              <w:t>Prepar</w:t>
            </w:r>
            <w:r w:rsidR="006E17FC" w:rsidRPr="00AB095F">
              <w:rPr>
                <w:rFonts w:cstheme="majorHAnsi"/>
                <w:sz w:val="22"/>
                <w:szCs w:val="22"/>
              </w:rPr>
              <w:t>e</w:t>
            </w:r>
            <w:r w:rsidRPr="00AB095F">
              <w:rPr>
                <w:rFonts w:cstheme="majorHAnsi"/>
                <w:sz w:val="22"/>
                <w:szCs w:val="22"/>
              </w:rPr>
              <w:t xml:space="preserve"> and deliver an annual calendar of events in Parthalán Place</w:t>
            </w:r>
          </w:p>
          <w:p w14:paraId="21FD9DD1" w14:textId="2232CC6E" w:rsidR="00D11BC8" w:rsidRPr="00AB095F" w:rsidRDefault="00D11BC8" w:rsidP="00AB095F">
            <w:pPr>
              <w:spacing w:before="120" w:after="120"/>
              <w:rPr>
                <w:sz w:val="22"/>
                <w:szCs w:val="22"/>
              </w:rPr>
            </w:pPr>
            <w:r w:rsidRPr="00AB095F">
              <w:rPr>
                <w:rFonts w:cstheme="majorHAnsi"/>
                <w:sz w:val="22"/>
                <w:szCs w:val="22"/>
              </w:rPr>
              <w:t xml:space="preserve">Deliver annual Arts Office programme </w:t>
            </w:r>
          </w:p>
        </w:tc>
        <w:tc>
          <w:tcPr>
            <w:tcW w:w="1250" w:type="pct"/>
          </w:tcPr>
          <w:p w14:paraId="199C1E24" w14:textId="39133EAD" w:rsidR="00D11BC8" w:rsidRPr="00AB095F" w:rsidRDefault="00D11BC8" w:rsidP="00AB095F">
            <w:pPr>
              <w:spacing w:before="120" w:after="120"/>
              <w:rPr>
                <w:rFonts w:cstheme="majorHAnsi"/>
                <w:sz w:val="22"/>
                <w:szCs w:val="22"/>
              </w:rPr>
            </w:pPr>
            <w:r w:rsidRPr="00AB095F">
              <w:rPr>
                <w:rFonts w:cstheme="majorHAnsi"/>
                <w:sz w:val="22"/>
                <w:szCs w:val="22"/>
              </w:rPr>
              <w:lastRenderedPageBreak/>
              <w:t>Library space in metres squared: 7,872</w:t>
            </w:r>
            <w:r w:rsidR="000819E9" w:rsidRPr="00AB095F">
              <w:rPr>
                <w:rFonts w:cstheme="majorHAnsi"/>
                <w:sz w:val="22"/>
                <w:szCs w:val="22"/>
              </w:rPr>
              <w:t xml:space="preserve"> m</w:t>
            </w:r>
            <w:r w:rsidR="000819E9" w:rsidRPr="00AB095F">
              <w:rPr>
                <w:rFonts w:cstheme="majorHAnsi"/>
                <w:sz w:val="22"/>
                <w:szCs w:val="22"/>
                <w:vertAlign w:val="superscript"/>
              </w:rPr>
              <w:t>2</w:t>
            </w:r>
          </w:p>
          <w:p w14:paraId="153CFBEF" w14:textId="0C152513" w:rsidR="00D11BC8" w:rsidRPr="00AB095F" w:rsidRDefault="00D11BC8" w:rsidP="00AB095F">
            <w:pPr>
              <w:spacing w:before="120" w:after="120"/>
              <w:rPr>
                <w:rFonts w:cstheme="majorHAnsi"/>
                <w:sz w:val="22"/>
                <w:szCs w:val="22"/>
              </w:rPr>
            </w:pPr>
            <w:r w:rsidRPr="00AB095F">
              <w:rPr>
                <w:rFonts w:cstheme="majorHAnsi"/>
                <w:sz w:val="22"/>
                <w:szCs w:val="22"/>
              </w:rPr>
              <w:t>Active library members: 63,500</w:t>
            </w:r>
          </w:p>
          <w:p w14:paraId="5F99C3C8" w14:textId="12C2E382" w:rsidR="00D11BC8" w:rsidRPr="00AB095F" w:rsidRDefault="00D11BC8" w:rsidP="00AB095F">
            <w:pPr>
              <w:spacing w:before="120" w:after="120"/>
              <w:rPr>
                <w:rFonts w:cstheme="majorHAnsi"/>
                <w:sz w:val="22"/>
                <w:szCs w:val="22"/>
              </w:rPr>
            </w:pPr>
            <w:r w:rsidRPr="00AB095F">
              <w:rPr>
                <w:rFonts w:cstheme="majorHAnsi"/>
                <w:sz w:val="22"/>
                <w:szCs w:val="22"/>
              </w:rPr>
              <w:t>Spend on new library stock: €1,104,100</w:t>
            </w:r>
          </w:p>
          <w:p w14:paraId="28F8C632" w14:textId="492BC595" w:rsidR="00D11BC8" w:rsidRPr="00AB095F" w:rsidRDefault="00D11BC8" w:rsidP="00AB095F">
            <w:pPr>
              <w:spacing w:before="120" w:after="120"/>
              <w:rPr>
                <w:rFonts w:cstheme="majorHAnsi"/>
                <w:sz w:val="22"/>
                <w:szCs w:val="22"/>
              </w:rPr>
            </w:pPr>
            <w:r w:rsidRPr="00AB095F">
              <w:rPr>
                <w:rFonts w:cstheme="majorHAnsi"/>
                <w:sz w:val="22"/>
                <w:szCs w:val="22"/>
              </w:rPr>
              <w:t>Library - visitors actual: 1,000,000</w:t>
            </w:r>
          </w:p>
          <w:p w14:paraId="6AD82D46" w14:textId="68F7E70B" w:rsidR="00D11BC8" w:rsidRPr="00AB095F" w:rsidRDefault="00D11BC8" w:rsidP="00AB095F">
            <w:pPr>
              <w:spacing w:before="120" w:after="120"/>
              <w:rPr>
                <w:rFonts w:cstheme="majorHAnsi"/>
                <w:sz w:val="22"/>
                <w:szCs w:val="22"/>
              </w:rPr>
            </w:pPr>
            <w:r w:rsidRPr="00AB095F">
              <w:rPr>
                <w:rFonts w:cstheme="majorHAnsi"/>
                <w:sz w:val="22"/>
                <w:szCs w:val="22"/>
              </w:rPr>
              <w:t>Library - items borrowed: 985,000</w:t>
            </w:r>
          </w:p>
          <w:p w14:paraId="024DD0B7" w14:textId="3050E3B4" w:rsidR="00D11BC8" w:rsidRPr="00AB095F" w:rsidRDefault="00D11BC8" w:rsidP="00AB095F">
            <w:pPr>
              <w:spacing w:before="120" w:after="120"/>
              <w:rPr>
                <w:rFonts w:cstheme="majorHAnsi"/>
                <w:sz w:val="22"/>
                <w:szCs w:val="22"/>
              </w:rPr>
            </w:pPr>
            <w:r w:rsidRPr="00AB095F">
              <w:rPr>
                <w:rFonts w:cstheme="majorHAnsi"/>
                <w:sz w:val="22"/>
                <w:szCs w:val="22"/>
              </w:rPr>
              <w:t>Number/Value of Arts Grants paid: 135, €1,599,775</w:t>
            </w:r>
          </w:p>
          <w:p w14:paraId="618AFEB5" w14:textId="34A4F227" w:rsidR="00D11BC8" w:rsidRPr="00AB095F" w:rsidRDefault="00D11BC8" w:rsidP="00AB095F">
            <w:pPr>
              <w:spacing w:before="120" w:after="120"/>
              <w:rPr>
                <w:rFonts w:cstheme="majorHAnsi"/>
                <w:sz w:val="22"/>
                <w:szCs w:val="22"/>
              </w:rPr>
            </w:pPr>
            <w:r w:rsidRPr="00AB095F">
              <w:rPr>
                <w:rFonts w:cstheme="majorHAnsi"/>
                <w:sz w:val="22"/>
                <w:szCs w:val="22"/>
              </w:rPr>
              <w:lastRenderedPageBreak/>
              <w:t>Number of Visitors to Arts Centres: 400,000</w:t>
            </w:r>
          </w:p>
          <w:p w14:paraId="204E98FA" w14:textId="2EA5E7C4" w:rsidR="00D11BC8" w:rsidRPr="00AB095F" w:rsidRDefault="00D11BC8" w:rsidP="00AB095F">
            <w:pPr>
              <w:spacing w:before="120" w:after="120"/>
              <w:rPr>
                <w:rFonts w:cstheme="majorHAnsi"/>
                <w:sz w:val="22"/>
                <w:szCs w:val="22"/>
              </w:rPr>
            </w:pPr>
            <w:r w:rsidRPr="00AB095F">
              <w:rPr>
                <w:rFonts w:cstheme="majorHAnsi"/>
                <w:sz w:val="22"/>
                <w:szCs w:val="22"/>
              </w:rPr>
              <w:t>Number of Artists supported: 38</w:t>
            </w:r>
          </w:p>
          <w:p w14:paraId="762D9089" w14:textId="77777777" w:rsidR="00D11BC8" w:rsidRPr="00AB095F" w:rsidRDefault="00D11BC8" w:rsidP="00AB095F">
            <w:pPr>
              <w:spacing w:before="120" w:after="120"/>
              <w:rPr>
                <w:rFonts w:cstheme="majorHAnsi"/>
                <w:b/>
                <w:bCs/>
                <w:sz w:val="22"/>
                <w:szCs w:val="22"/>
              </w:rPr>
            </w:pPr>
          </w:p>
        </w:tc>
        <w:tc>
          <w:tcPr>
            <w:tcW w:w="1250" w:type="pct"/>
          </w:tcPr>
          <w:p w14:paraId="4A867F8D" w14:textId="0847B970" w:rsidR="00D11BC8" w:rsidRPr="00AB095F" w:rsidRDefault="00D11BC8" w:rsidP="00AB095F">
            <w:pPr>
              <w:spacing w:before="120" w:after="120"/>
              <w:rPr>
                <w:sz w:val="22"/>
                <w:szCs w:val="22"/>
              </w:rPr>
            </w:pPr>
            <w:r w:rsidRPr="00AB095F">
              <w:rPr>
                <w:sz w:val="22"/>
                <w:szCs w:val="22"/>
                <w:lang w:val="en-GB"/>
              </w:rPr>
              <w:lastRenderedPageBreak/>
              <w:t>Cultural Richness</w:t>
            </w:r>
            <w:r w:rsidR="000D5FEA" w:rsidRPr="00AB095F">
              <w:rPr>
                <w:sz w:val="22"/>
                <w:szCs w:val="22"/>
                <w:lang w:val="en-GB"/>
              </w:rPr>
              <w:t xml:space="preserve"> - </w:t>
            </w:r>
            <w:r w:rsidRPr="00AB095F">
              <w:rPr>
                <w:sz w:val="22"/>
                <w:szCs w:val="22"/>
              </w:rPr>
              <w:t>Drive the Council’s Arts, Cultural, and Library services as key enablers of economic growth, innovation, recognition, visibility, diversity and community development</w:t>
            </w:r>
          </w:p>
          <w:p w14:paraId="5BA51BFB" w14:textId="444DCDF1" w:rsidR="00132283" w:rsidRPr="00AB095F" w:rsidRDefault="00132283" w:rsidP="00AB095F">
            <w:pPr>
              <w:spacing w:before="120" w:after="120"/>
              <w:rPr>
                <w:sz w:val="22"/>
                <w:szCs w:val="22"/>
              </w:rPr>
            </w:pPr>
            <w:r w:rsidRPr="00AB095F">
              <w:rPr>
                <w:sz w:val="22"/>
                <w:szCs w:val="22"/>
              </w:rPr>
              <w:t>People first - Work to eliminate all forms of discrimination, promote equality</w:t>
            </w:r>
            <w:r w:rsidR="00AB095F">
              <w:rPr>
                <w:sz w:val="22"/>
                <w:szCs w:val="22"/>
              </w:rPr>
              <w:t xml:space="preserve"> </w:t>
            </w:r>
            <w:r w:rsidRPr="00AB095F">
              <w:rPr>
                <w:sz w:val="22"/>
                <w:szCs w:val="22"/>
              </w:rPr>
              <w:t xml:space="preserve">of opportunity, and protect human rights for service-users, policy beneficiaries, elected </w:t>
            </w:r>
            <w:r w:rsidRPr="00AB095F">
              <w:rPr>
                <w:sz w:val="22"/>
                <w:szCs w:val="22"/>
              </w:rPr>
              <w:lastRenderedPageBreak/>
              <w:t>members and employees, in the implementation of all our functions</w:t>
            </w:r>
          </w:p>
          <w:p w14:paraId="77E27E19" w14:textId="77777777" w:rsidR="00AB095F" w:rsidRPr="00442B6B" w:rsidRDefault="00AB095F" w:rsidP="00AB095F">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24D81718" w14:textId="682F4053" w:rsidR="00D11BC8" w:rsidRPr="00AB095F" w:rsidRDefault="00D11BC8" w:rsidP="00AB095F">
            <w:pPr>
              <w:spacing w:before="120" w:after="120"/>
              <w:rPr>
                <w:sz w:val="22"/>
                <w:szCs w:val="22"/>
              </w:rPr>
            </w:pPr>
          </w:p>
        </w:tc>
        <w:tc>
          <w:tcPr>
            <w:tcW w:w="1250" w:type="pct"/>
          </w:tcPr>
          <w:p w14:paraId="6CEB9032" w14:textId="77777777" w:rsidR="000847F4" w:rsidRPr="00956CFB" w:rsidRDefault="000847F4" w:rsidP="00AB095F">
            <w:pPr>
              <w:spacing w:before="120" w:after="120"/>
              <w:ind w:left="262" w:hanging="284"/>
              <w:rPr>
                <w:sz w:val="22"/>
                <w:szCs w:val="22"/>
              </w:rPr>
            </w:pPr>
            <w:r w:rsidRPr="00AB095F">
              <w:rPr>
                <w:sz w:val="22"/>
                <w:szCs w:val="22"/>
              </w:rPr>
              <w:lastRenderedPageBreak/>
              <w:t xml:space="preserve">3 </w:t>
            </w:r>
            <w:r w:rsidRPr="00956CFB">
              <w:rPr>
                <w:sz w:val="22"/>
                <w:szCs w:val="22"/>
              </w:rPr>
              <w:t>Good health and well-being</w:t>
            </w:r>
          </w:p>
          <w:p w14:paraId="2407C142" w14:textId="77777777" w:rsidR="000847F4" w:rsidRPr="00956CFB" w:rsidRDefault="000847F4" w:rsidP="00AB095F">
            <w:pPr>
              <w:spacing w:before="120" w:after="120"/>
              <w:ind w:left="262" w:hanging="284"/>
              <w:rPr>
                <w:sz w:val="22"/>
                <w:szCs w:val="22"/>
              </w:rPr>
            </w:pPr>
            <w:r w:rsidRPr="00AB095F">
              <w:rPr>
                <w:sz w:val="22"/>
                <w:szCs w:val="22"/>
              </w:rPr>
              <w:t xml:space="preserve">4 </w:t>
            </w:r>
            <w:r w:rsidRPr="00956CFB">
              <w:rPr>
                <w:sz w:val="22"/>
                <w:szCs w:val="22"/>
              </w:rPr>
              <w:t>Quality education</w:t>
            </w:r>
          </w:p>
          <w:p w14:paraId="613D4927" w14:textId="4B1F8E04" w:rsidR="00D11BC8" w:rsidRPr="00AB095F" w:rsidRDefault="00D11BC8" w:rsidP="00AB095F">
            <w:pPr>
              <w:spacing w:before="120" w:after="120"/>
              <w:ind w:left="262" w:hanging="284"/>
              <w:rPr>
                <w:sz w:val="22"/>
                <w:szCs w:val="22"/>
              </w:rPr>
            </w:pPr>
          </w:p>
        </w:tc>
      </w:tr>
    </w:tbl>
    <w:p w14:paraId="4A4F0AF8" w14:textId="77777777" w:rsidR="00D11BC8" w:rsidRPr="001B2E43" w:rsidRDefault="00D11BC8" w:rsidP="00D11BC8">
      <w:pPr>
        <w:rPr>
          <w:sz w:val="22"/>
          <w:szCs w:val="22"/>
        </w:rPr>
      </w:pPr>
    </w:p>
    <w:p w14:paraId="06D5142B" w14:textId="77777777" w:rsidR="005D50C1" w:rsidRDefault="005D50C1" w:rsidP="00082782"/>
    <w:p w14:paraId="0A103092" w14:textId="2BD0C041" w:rsidR="00DF1F6D" w:rsidRDefault="00DF1F6D" w:rsidP="007F031F">
      <w:pPr>
        <w:pStyle w:val="Heading3"/>
      </w:pPr>
      <w:bookmarkStart w:id="12" w:name="_Toc189917927"/>
      <w:r w:rsidRPr="008B5158">
        <w:t>L</w:t>
      </w:r>
      <w:r w:rsidR="007F031F">
        <w:t>and Use Planning and Transportation</w:t>
      </w:r>
      <w:bookmarkEnd w:id="12"/>
    </w:p>
    <w:tbl>
      <w:tblPr>
        <w:tblStyle w:val="TableGrid"/>
        <w:tblW w:w="5000" w:type="pct"/>
        <w:tblLook w:val="04A0" w:firstRow="1" w:lastRow="0" w:firstColumn="1" w:lastColumn="0" w:noHBand="0" w:noVBand="1"/>
      </w:tblPr>
      <w:tblGrid>
        <w:gridCol w:w="2614"/>
        <w:gridCol w:w="2614"/>
        <w:gridCol w:w="2614"/>
        <w:gridCol w:w="2614"/>
      </w:tblGrid>
      <w:tr w:rsidR="00BB1F9E" w:rsidRPr="00E92829" w14:paraId="270E6338" w14:textId="77777777" w:rsidTr="008B531D">
        <w:trPr>
          <w:trHeight w:val="456"/>
        </w:trPr>
        <w:tc>
          <w:tcPr>
            <w:tcW w:w="1250" w:type="pct"/>
            <w:vAlign w:val="center"/>
          </w:tcPr>
          <w:p w14:paraId="456AD4E2" w14:textId="77777777" w:rsidR="00BB1F9E" w:rsidRPr="00E92829" w:rsidRDefault="00BB1F9E" w:rsidP="00BB1F9E">
            <w:pPr>
              <w:spacing w:before="120" w:after="120"/>
              <w:jc w:val="center"/>
              <w:rPr>
                <w:b/>
                <w:bCs/>
                <w:sz w:val="22"/>
                <w:szCs w:val="22"/>
              </w:rPr>
            </w:pPr>
            <w:r w:rsidRPr="00E92829">
              <w:rPr>
                <w:b/>
                <w:bCs/>
                <w:sz w:val="22"/>
                <w:szCs w:val="22"/>
              </w:rPr>
              <w:t>Service Objective 2025</w:t>
            </w:r>
          </w:p>
        </w:tc>
        <w:tc>
          <w:tcPr>
            <w:tcW w:w="1250" w:type="pct"/>
            <w:vAlign w:val="center"/>
          </w:tcPr>
          <w:p w14:paraId="2E75B772" w14:textId="77777777" w:rsidR="00BB1F9E" w:rsidRPr="00E92829" w:rsidRDefault="00BB1F9E" w:rsidP="00BB1F9E">
            <w:pPr>
              <w:spacing w:before="120" w:after="120"/>
              <w:jc w:val="center"/>
              <w:rPr>
                <w:b/>
                <w:bCs/>
                <w:sz w:val="22"/>
                <w:szCs w:val="22"/>
              </w:rPr>
            </w:pPr>
            <w:r w:rsidRPr="00E92829">
              <w:rPr>
                <w:b/>
                <w:bCs/>
                <w:sz w:val="22"/>
                <w:szCs w:val="22"/>
              </w:rPr>
              <w:t>Performance Measure</w:t>
            </w:r>
          </w:p>
        </w:tc>
        <w:tc>
          <w:tcPr>
            <w:tcW w:w="1250" w:type="pct"/>
            <w:vAlign w:val="center"/>
          </w:tcPr>
          <w:p w14:paraId="750B65FB" w14:textId="77777777" w:rsidR="00BB1F9E" w:rsidRPr="00E92829" w:rsidRDefault="00BB1F9E" w:rsidP="00BB1F9E">
            <w:pPr>
              <w:spacing w:before="120" w:after="120"/>
              <w:jc w:val="center"/>
              <w:rPr>
                <w:b/>
                <w:bCs/>
                <w:sz w:val="22"/>
                <w:szCs w:val="22"/>
              </w:rPr>
            </w:pPr>
            <w:r w:rsidRPr="00E92829">
              <w:rPr>
                <w:b/>
                <w:bCs/>
                <w:sz w:val="22"/>
                <w:szCs w:val="22"/>
              </w:rPr>
              <w:t>Corporate Plan link</w:t>
            </w:r>
          </w:p>
        </w:tc>
        <w:tc>
          <w:tcPr>
            <w:tcW w:w="1250" w:type="pct"/>
            <w:vAlign w:val="center"/>
          </w:tcPr>
          <w:p w14:paraId="515438A8" w14:textId="77777777" w:rsidR="00BB1F9E" w:rsidRPr="00E92829" w:rsidRDefault="00BB1F9E" w:rsidP="00BB1F9E">
            <w:pPr>
              <w:spacing w:before="120" w:after="120"/>
              <w:jc w:val="center"/>
              <w:rPr>
                <w:b/>
                <w:bCs/>
                <w:sz w:val="22"/>
                <w:szCs w:val="22"/>
              </w:rPr>
            </w:pPr>
            <w:r w:rsidRPr="00E92829">
              <w:rPr>
                <w:b/>
                <w:bCs/>
                <w:sz w:val="22"/>
                <w:szCs w:val="22"/>
              </w:rPr>
              <w:t>SDG impacted</w:t>
            </w:r>
          </w:p>
        </w:tc>
      </w:tr>
      <w:tr w:rsidR="007E4A81" w:rsidRPr="00E92829" w14:paraId="753587C3" w14:textId="77777777" w:rsidTr="00AD4E35">
        <w:trPr>
          <w:trHeight w:val="339"/>
        </w:trPr>
        <w:tc>
          <w:tcPr>
            <w:tcW w:w="1250" w:type="pct"/>
          </w:tcPr>
          <w:p w14:paraId="38E570BE" w14:textId="77777777" w:rsidR="007E4A81" w:rsidRPr="00E92829" w:rsidRDefault="007E4A81" w:rsidP="00BB1F9E">
            <w:pPr>
              <w:spacing w:before="120" w:after="120"/>
              <w:rPr>
                <w:sz w:val="22"/>
                <w:szCs w:val="22"/>
              </w:rPr>
            </w:pPr>
            <w:r w:rsidRPr="00E92829">
              <w:rPr>
                <w:sz w:val="22"/>
                <w:szCs w:val="22"/>
              </w:rPr>
              <w:t>Building Control Inspections</w:t>
            </w:r>
          </w:p>
          <w:p w14:paraId="059E5001" w14:textId="77777777" w:rsidR="007E4A81" w:rsidRPr="00E92829" w:rsidRDefault="007E4A81" w:rsidP="00BB1F9E">
            <w:pPr>
              <w:spacing w:before="120" w:after="120"/>
              <w:rPr>
                <w:sz w:val="22"/>
                <w:szCs w:val="22"/>
              </w:rPr>
            </w:pPr>
          </w:p>
        </w:tc>
        <w:tc>
          <w:tcPr>
            <w:tcW w:w="1250" w:type="pct"/>
          </w:tcPr>
          <w:p w14:paraId="4E5BBD72" w14:textId="146FAFA4" w:rsidR="007E4A81" w:rsidRPr="00E92829" w:rsidRDefault="001C3547" w:rsidP="00BB1F9E">
            <w:pPr>
              <w:spacing w:before="120" w:after="120"/>
              <w:rPr>
                <w:sz w:val="22"/>
                <w:szCs w:val="22"/>
                <w:highlight w:val="darkYellow"/>
              </w:rPr>
            </w:pPr>
            <w:r w:rsidRPr="00E92829">
              <w:rPr>
                <w:rFonts w:eastAsiaTheme="minorEastAsia"/>
                <w:sz w:val="22"/>
                <w:szCs w:val="22"/>
              </w:rPr>
              <w:t xml:space="preserve">NEW </w:t>
            </w:r>
            <w:r w:rsidR="007E4A81" w:rsidRPr="00E92829">
              <w:rPr>
                <w:rFonts w:eastAsiaTheme="minorEastAsia"/>
                <w:sz w:val="22"/>
                <w:szCs w:val="22"/>
              </w:rPr>
              <w:t>Buildings inspected as a percentage of NEW</w:t>
            </w:r>
            <w:r w:rsidR="000D5FEA" w:rsidRPr="00E92829">
              <w:rPr>
                <w:rFonts w:eastAsiaTheme="minorEastAsia"/>
                <w:sz w:val="22"/>
                <w:szCs w:val="22"/>
              </w:rPr>
              <w:t xml:space="preserve"> </w:t>
            </w:r>
            <w:r w:rsidR="007E4A81" w:rsidRPr="00E92829">
              <w:rPr>
                <w:rFonts w:eastAsiaTheme="minorEastAsia"/>
                <w:sz w:val="22"/>
                <w:szCs w:val="22"/>
              </w:rPr>
              <w:t>buildings notified to the local authority in that year. Target: 12% (to 15%)</w:t>
            </w:r>
          </w:p>
        </w:tc>
        <w:tc>
          <w:tcPr>
            <w:tcW w:w="1250" w:type="pct"/>
          </w:tcPr>
          <w:p w14:paraId="2B5F7782" w14:textId="534F7B39" w:rsidR="007E4A81" w:rsidRPr="00E92829" w:rsidRDefault="007E4A81" w:rsidP="00BB1F9E">
            <w:pPr>
              <w:spacing w:before="120" w:after="120"/>
              <w:rPr>
                <w:sz w:val="22"/>
                <w:szCs w:val="22"/>
              </w:rPr>
            </w:pPr>
            <w:r w:rsidRPr="00E92829">
              <w:rPr>
                <w:sz w:val="22"/>
                <w:szCs w:val="22"/>
              </w:rPr>
              <w:t xml:space="preserve">Quality Housing </w:t>
            </w:r>
            <w:r w:rsidR="003A5B08" w:rsidRPr="00E92829">
              <w:rPr>
                <w:sz w:val="22"/>
                <w:szCs w:val="22"/>
              </w:rPr>
              <w:t xml:space="preserve">- </w:t>
            </w:r>
            <w:r w:rsidRPr="00E92829">
              <w:rPr>
                <w:sz w:val="22"/>
                <w:szCs w:val="22"/>
              </w:rPr>
              <w:t xml:space="preserve">Promote sustainable communities by implementing resilient land use planning and sustainable development across the county  </w:t>
            </w:r>
          </w:p>
        </w:tc>
        <w:tc>
          <w:tcPr>
            <w:tcW w:w="1250" w:type="pct"/>
          </w:tcPr>
          <w:p w14:paraId="138F359C" w14:textId="31F88E65" w:rsidR="007E4A81" w:rsidRPr="00E92829" w:rsidRDefault="007E4A81" w:rsidP="00BB1F9E">
            <w:pPr>
              <w:spacing w:before="120" w:after="120"/>
              <w:rPr>
                <w:sz w:val="22"/>
                <w:szCs w:val="22"/>
              </w:rPr>
            </w:pPr>
            <w:r w:rsidRPr="00E92829">
              <w:rPr>
                <w:sz w:val="22"/>
                <w:szCs w:val="22"/>
              </w:rPr>
              <w:t>11 Sustainable Cities and Communities</w:t>
            </w:r>
          </w:p>
          <w:p w14:paraId="780865C7" w14:textId="77777777" w:rsidR="007E4A81" w:rsidRPr="00E92829" w:rsidRDefault="007E4A81" w:rsidP="00BB1F9E">
            <w:pPr>
              <w:spacing w:before="120" w:after="120"/>
              <w:rPr>
                <w:sz w:val="22"/>
                <w:szCs w:val="22"/>
              </w:rPr>
            </w:pPr>
          </w:p>
        </w:tc>
      </w:tr>
      <w:tr w:rsidR="007E4A81" w:rsidRPr="00E92829" w14:paraId="30EAC362" w14:textId="77777777" w:rsidTr="00AD4E35">
        <w:trPr>
          <w:trHeight w:val="300"/>
        </w:trPr>
        <w:tc>
          <w:tcPr>
            <w:tcW w:w="1250" w:type="pct"/>
          </w:tcPr>
          <w:p w14:paraId="21A64970" w14:textId="77777777" w:rsidR="007E4A81" w:rsidRPr="00E92829" w:rsidRDefault="007E4A81" w:rsidP="00BB1F9E">
            <w:pPr>
              <w:spacing w:before="120" w:after="120"/>
              <w:rPr>
                <w:sz w:val="22"/>
                <w:szCs w:val="22"/>
              </w:rPr>
            </w:pPr>
            <w:r w:rsidRPr="00E92829">
              <w:rPr>
                <w:sz w:val="22"/>
                <w:szCs w:val="22"/>
              </w:rPr>
              <w:t>Applications for Fire Safety Certificates</w:t>
            </w:r>
          </w:p>
          <w:p w14:paraId="035C226F" w14:textId="77777777" w:rsidR="007E4A81" w:rsidRPr="00E92829" w:rsidRDefault="007E4A81" w:rsidP="00BB1F9E">
            <w:pPr>
              <w:spacing w:before="120" w:after="120"/>
              <w:rPr>
                <w:sz w:val="22"/>
                <w:szCs w:val="22"/>
              </w:rPr>
            </w:pPr>
          </w:p>
        </w:tc>
        <w:tc>
          <w:tcPr>
            <w:tcW w:w="1250" w:type="pct"/>
          </w:tcPr>
          <w:p w14:paraId="33A5D333" w14:textId="274A8083" w:rsidR="007E4A81" w:rsidRPr="00E92829" w:rsidRDefault="007E4A81" w:rsidP="00BB1F9E">
            <w:pPr>
              <w:spacing w:before="120" w:after="120"/>
              <w:rPr>
                <w:rFonts w:eastAsiaTheme="minorEastAsia"/>
                <w:sz w:val="22"/>
                <w:szCs w:val="22"/>
              </w:rPr>
            </w:pPr>
            <w:r w:rsidRPr="00E92829">
              <w:rPr>
                <w:rFonts w:eastAsiaTheme="minorEastAsia"/>
                <w:sz w:val="22"/>
                <w:szCs w:val="22"/>
              </w:rPr>
              <w:t>The percentage of applications for fire</w:t>
            </w:r>
            <w:r w:rsidR="00A56863" w:rsidRPr="00E92829">
              <w:rPr>
                <w:rFonts w:eastAsiaTheme="minorEastAsia"/>
                <w:sz w:val="22"/>
                <w:szCs w:val="22"/>
              </w:rPr>
              <w:t xml:space="preserve"> </w:t>
            </w:r>
            <w:r w:rsidRPr="00E92829">
              <w:rPr>
                <w:rFonts w:eastAsiaTheme="minorEastAsia"/>
                <w:sz w:val="22"/>
                <w:szCs w:val="22"/>
              </w:rPr>
              <w:t>safety certificates received in the year that</w:t>
            </w:r>
            <w:r w:rsidR="00A56863" w:rsidRPr="00E92829">
              <w:rPr>
                <w:rFonts w:eastAsiaTheme="minorEastAsia"/>
                <w:sz w:val="22"/>
                <w:szCs w:val="22"/>
              </w:rPr>
              <w:t xml:space="preserve"> </w:t>
            </w:r>
            <w:r w:rsidRPr="00E92829">
              <w:rPr>
                <w:rFonts w:eastAsiaTheme="minorEastAsia"/>
                <w:sz w:val="22"/>
                <w:szCs w:val="22"/>
              </w:rPr>
              <w:t>were decided (granted or refused) within</w:t>
            </w:r>
            <w:r w:rsidR="00A56863" w:rsidRPr="00E92829">
              <w:rPr>
                <w:rFonts w:eastAsiaTheme="minorEastAsia"/>
                <w:sz w:val="22"/>
                <w:szCs w:val="22"/>
              </w:rPr>
              <w:t xml:space="preserve"> </w:t>
            </w:r>
            <w:r w:rsidRPr="00E92829">
              <w:rPr>
                <w:rFonts w:eastAsiaTheme="minorEastAsia"/>
                <w:sz w:val="22"/>
                <w:szCs w:val="22"/>
              </w:rPr>
              <w:t>two months of their receipt</w:t>
            </w:r>
            <w:r w:rsidR="00A56863" w:rsidRPr="00E92829">
              <w:rPr>
                <w:rFonts w:eastAsiaTheme="minorEastAsia"/>
                <w:sz w:val="22"/>
                <w:szCs w:val="22"/>
              </w:rPr>
              <w:t xml:space="preserve"> </w:t>
            </w:r>
            <w:r w:rsidRPr="00E92829">
              <w:rPr>
                <w:rFonts w:eastAsiaTheme="minorEastAsia"/>
                <w:sz w:val="22"/>
                <w:szCs w:val="22"/>
              </w:rPr>
              <w:t xml:space="preserve">Target: 40% </w:t>
            </w:r>
          </w:p>
          <w:p w14:paraId="5AF98FCC" w14:textId="6466958C" w:rsidR="007E4A81" w:rsidRPr="00E92829" w:rsidRDefault="007E4A81" w:rsidP="00BB1F9E">
            <w:pPr>
              <w:spacing w:before="120" w:after="120"/>
              <w:rPr>
                <w:rFonts w:eastAsiaTheme="minorEastAsia"/>
                <w:sz w:val="22"/>
                <w:szCs w:val="22"/>
              </w:rPr>
            </w:pPr>
            <w:r w:rsidRPr="00E92829">
              <w:rPr>
                <w:rFonts w:eastAsiaTheme="minorEastAsia"/>
                <w:sz w:val="22"/>
                <w:szCs w:val="22"/>
              </w:rPr>
              <w:t xml:space="preserve"> The percentage of applications for fire</w:t>
            </w:r>
            <w:r w:rsidR="00A56863" w:rsidRPr="00E92829">
              <w:rPr>
                <w:rFonts w:eastAsiaTheme="minorEastAsia"/>
                <w:sz w:val="22"/>
                <w:szCs w:val="22"/>
              </w:rPr>
              <w:t xml:space="preserve"> </w:t>
            </w:r>
            <w:r w:rsidRPr="00E92829">
              <w:rPr>
                <w:rFonts w:eastAsiaTheme="minorEastAsia"/>
                <w:sz w:val="22"/>
                <w:szCs w:val="22"/>
              </w:rPr>
              <w:t>safety certificates received in the year that</w:t>
            </w:r>
            <w:r w:rsidR="000D5FEA" w:rsidRPr="00E92829">
              <w:rPr>
                <w:rFonts w:eastAsiaTheme="minorEastAsia"/>
                <w:sz w:val="22"/>
                <w:szCs w:val="22"/>
              </w:rPr>
              <w:t xml:space="preserve"> </w:t>
            </w:r>
            <w:r w:rsidRPr="00E92829">
              <w:rPr>
                <w:rFonts w:eastAsiaTheme="minorEastAsia"/>
                <w:sz w:val="22"/>
                <w:szCs w:val="22"/>
              </w:rPr>
              <w:t>were decided (granted or refused) within an</w:t>
            </w:r>
            <w:r w:rsidR="000D5FEA" w:rsidRPr="00E92829">
              <w:rPr>
                <w:rFonts w:eastAsiaTheme="minorEastAsia"/>
                <w:sz w:val="22"/>
                <w:szCs w:val="22"/>
              </w:rPr>
              <w:t xml:space="preserve"> </w:t>
            </w:r>
            <w:r w:rsidRPr="00E92829">
              <w:rPr>
                <w:rFonts w:eastAsiaTheme="minorEastAsia"/>
                <w:sz w:val="22"/>
                <w:szCs w:val="22"/>
              </w:rPr>
              <w:t xml:space="preserve">extended period agreed </w:t>
            </w:r>
            <w:r w:rsidRPr="00E92829">
              <w:rPr>
                <w:rFonts w:eastAsiaTheme="minorEastAsia"/>
                <w:sz w:val="22"/>
                <w:szCs w:val="22"/>
              </w:rPr>
              <w:lastRenderedPageBreak/>
              <w:t>with the applicant.</w:t>
            </w:r>
            <w:r w:rsidR="000D5FEA" w:rsidRPr="00E92829">
              <w:rPr>
                <w:rFonts w:eastAsiaTheme="minorEastAsia"/>
                <w:sz w:val="22"/>
                <w:szCs w:val="22"/>
              </w:rPr>
              <w:t xml:space="preserve"> </w:t>
            </w:r>
            <w:r w:rsidRPr="00E92829">
              <w:rPr>
                <w:rFonts w:eastAsiaTheme="minorEastAsia"/>
                <w:sz w:val="22"/>
                <w:szCs w:val="22"/>
              </w:rPr>
              <w:t xml:space="preserve">Target: 60%  </w:t>
            </w:r>
          </w:p>
        </w:tc>
        <w:tc>
          <w:tcPr>
            <w:tcW w:w="1250" w:type="pct"/>
          </w:tcPr>
          <w:p w14:paraId="4B574B30" w14:textId="6F5A2B1B" w:rsidR="007E4A81" w:rsidRPr="00E92829" w:rsidRDefault="007E4A81" w:rsidP="00BB1F9E">
            <w:pPr>
              <w:spacing w:before="120" w:after="120"/>
              <w:rPr>
                <w:sz w:val="22"/>
                <w:szCs w:val="22"/>
              </w:rPr>
            </w:pPr>
            <w:r w:rsidRPr="00E92829">
              <w:rPr>
                <w:sz w:val="22"/>
                <w:szCs w:val="22"/>
              </w:rPr>
              <w:lastRenderedPageBreak/>
              <w:t>A Better Place</w:t>
            </w:r>
            <w:r w:rsidR="003A5B08" w:rsidRPr="00E92829">
              <w:rPr>
                <w:sz w:val="22"/>
                <w:szCs w:val="22"/>
              </w:rPr>
              <w:t xml:space="preserve"> - </w:t>
            </w:r>
            <w:r w:rsidRPr="00E92829">
              <w:rPr>
                <w:sz w:val="22"/>
                <w:szCs w:val="22"/>
              </w:rPr>
              <w:t>Promote and enhance the built environment while protecting our natural and cultural heritage, upholding the principles of universal design</w:t>
            </w:r>
          </w:p>
          <w:p w14:paraId="6EEC4D6C" w14:textId="1D207FB9" w:rsidR="007E4A81" w:rsidRPr="00E92829" w:rsidRDefault="007E4A81" w:rsidP="00BB1F9E">
            <w:pPr>
              <w:spacing w:before="120" w:after="120"/>
              <w:rPr>
                <w:sz w:val="22"/>
                <w:szCs w:val="22"/>
              </w:rPr>
            </w:pPr>
            <w:r w:rsidRPr="00E92829">
              <w:rPr>
                <w:sz w:val="22"/>
                <w:szCs w:val="22"/>
              </w:rPr>
              <w:t>Manage our regulatory responsibilities to safeguard our environment</w:t>
            </w:r>
          </w:p>
          <w:p w14:paraId="7A631208" w14:textId="77777777" w:rsidR="007E4A81" w:rsidRPr="00E92829" w:rsidRDefault="007E4A81" w:rsidP="00BB1F9E">
            <w:pPr>
              <w:spacing w:before="120" w:after="120"/>
              <w:rPr>
                <w:sz w:val="22"/>
                <w:szCs w:val="22"/>
              </w:rPr>
            </w:pPr>
          </w:p>
        </w:tc>
        <w:tc>
          <w:tcPr>
            <w:tcW w:w="1250" w:type="pct"/>
          </w:tcPr>
          <w:p w14:paraId="31DC4F94" w14:textId="4CC97A29" w:rsidR="007E4A81" w:rsidRPr="00E92829" w:rsidRDefault="007E4A81" w:rsidP="00BB1F9E">
            <w:pPr>
              <w:spacing w:before="120" w:after="120"/>
              <w:rPr>
                <w:sz w:val="22"/>
                <w:szCs w:val="22"/>
              </w:rPr>
            </w:pPr>
            <w:r w:rsidRPr="00E92829">
              <w:rPr>
                <w:sz w:val="22"/>
                <w:szCs w:val="22"/>
              </w:rPr>
              <w:t>9 Industry, Innovation and</w:t>
            </w:r>
            <w:r w:rsidR="000D5FEA" w:rsidRPr="00E92829">
              <w:rPr>
                <w:sz w:val="22"/>
                <w:szCs w:val="22"/>
              </w:rPr>
              <w:t xml:space="preserve"> </w:t>
            </w:r>
            <w:r w:rsidRPr="00E92829">
              <w:rPr>
                <w:sz w:val="22"/>
                <w:szCs w:val="22"/>
              </w:rPr>
              <w:t>Infrastructure</w:t>
            </w:r>
          </w:p>
          <w:p w14:paraId="5CD6CFF1" w14:textId="686057ED" w:rsidR="007E4A81" w:rsidRPr="00E92829" w:rsidRDefault="007E4A81" w:rsidP="00BB1F9E">
            <w:pPr>
              <w:spacing w:before="120" w:after="120"/>
              <w:rPr>
                <w:sz w:val="22"/>
                <w:szCs w:val="22"/>
              </w:rPr>
            </w:pPr>
            <w:r w:rsidRPr="00E92829">
              <w:rPr>
                <w:sz w:val="22"/>
                <w:szCs w:val="22"/>
              </w:rPr>
              <w:t>16 Peace, Justice and Strong</w:t>
            </w:r>
            <w:r w:rsidR="000D5FEA" w:rsidRPr="00E92829">
              <w:rPr>
                <w:sz w:val="22"/>
                <w:szCs w:val="22"/>
              </w:rPr>
              <w:t xml:space="preserve"> </w:t>
            </w:r>
            <w:r w:rsidRPr="00E92829">
              <w:rPr>
                <w:sz w:val="22"/>
                <w:szCs w:val="22"/>
              </w:rPr>
              <w:t>Institutions</w:t>
            </w:r>
          </w:p>
          <w:p w14:paraId="37F4443E" w14:textId="77777777" w:rsidR="007E4A81" w:rsidRPr="00E92829" w:rsidRDefault="007E4A81" w:rsidP="00BB1F9E">
            <w:pPr>
              <w:spacing w:before="120" w:after="120"/>
              <w:rPr>
                <w:sz w:val="22"/>
                <w:szCs w:val="22"/>
              </w:rPr>
            </w:pPr>
          </w:p>
        </w:tc>
      </w:tr>
      <w:tr w:rsidR="007E4A81" w:rsidRPr="00E92829" w14:paraId="6A64F642" w14:textId="77777777" w:rsidTr="00AB095F">
        <w:trPr>
          <w:trHeight w:val="2023"/>
        </w:trPr>
        <w:tc>
          <w:tcPr>
            <w:tcW w:w="1250" w:type="pct"/>
          </w:tcPr>
          <w:p w14:paraId="39565DAB" w14:textId="77777777" w:rsidR="007E4A81" w:rsidRPr="00E92829" w:rsidRDefault="007E4A81" w:rsidP="00BB1F9E">
            <w:pPr>
              <w:spacing w:before="120" w:after="120"/>
              <w:rPr>
                <w:sz w:val="22"/>
                <w:szCs w:val="22"/>
              </w:rPr>
            </w:pPr>
            <w:r w:rsidRPr="00E92829">
              <w:rPr>
                <w:sz w:val="22"/>
                <w:szCs w:val="22"/>
              </w:rPr>
              <w:t>Traffic Lights repaired</w:t>
            </w:r>
          </w:p>
        </w:tc>
        <w:tc>
          <w:tcPr>
            <w:tcW w:w="1250" w:type="pct"/>
          </w:tcPr>
          <w:p w14:paraId="58FB64A4" w14:textId="79BF4F7A" w:rsidR="007E4A81" w:rsidRPr="00E92829" w:rsidRDefault="007E4A81" w:rsidP="00BB1F9E">
            <w:pPr>
              <w:spacing w:before="120" w:after="120"/>
              <w:rPr>
                <w:rFonts w:eastAsiaTheme="minorEastAsia"/>
                <w:sz w:val="22"/>
                <w:szCs w:val="22"/>
              </w:rPr>
            </w:pPr>
            <w:r w:rsidRPr="00E92829">
              <w:rPr>
                <w:rFonts w:eastAsiaTheme="minorEastAsia"/>
                <w:sz w:val="22"/>
                <w:szCs w:val="22"/>
              </w:rPr>
              <w:t>Target: 1,300 per ann</w:t>
            </w:r>
            <w:r w:rsidR="0054371A" w:rsidRPr="00E92829">
              <w:rPr>
                <w:rFonts w:eastAsiaTheme="minorEastAsia"/>
                <w:sz w:val="22"/>
                <w:szCs w:val="22"/>
              </w:rPr>
              <w:t>um</w:t>
            </w:r>
            <w:r w:rsidRPr="00E92829">
              <w:rPr>
                <w:rFonts w:eastAsiaTheme="minorEastAsia"/>
                <w:sz w:val="22"/>
                <w:szCs w:val="22"/>
              </w:rPr>
              <w:t xml:space="preserve"> </w:t>
            </w:r>
          </w:p>
          <w:p w14:paraId="3F50CE4E" w14:textId="77777777" w:rsidR="007E4A81" w:rsidRPr="00E92829" w:rsidRDefault="007E4A81" w:rsidP="00BB1F9E">
            <w:pPr>
              <w:spacing w:before="120" w:after="120"/>
              <w:rPr>
                <w:sz w:val="22"/>
                <w:szCs w:val="22"/>
                <w:highlight w:val="yellow"/>
              </w:rPr>
            </w:pPr>
          </w:p>
        </w:tc>
        <w:tc>
          <w:tcPr>
            <w:tcW w:w="1250" w:type="pct"/>
          </w:tcPr>
          <w:p w14:paraId="2E04F786" w14:textId="6E0E27C7" w:rsidR="007E4A81" w:rsidRPr="00E92829" w:rsidRDefault="007E4A81" w:rsidP="00BB1F9E">
            <w:pPr>
              <w:spacing w:before="120" w:after="120"/>
              <w:rPr>
                <w:sz w:val="22"/>
                <w:szCs w:val="22"/>
              </w:rPr>
            </w:pPr>
            <w:r w:rsidRPr="00E92829">
              <w:rPr>
                <w:sz w:val="22"/>
                <w:szCs w:val="22"/>
              </w:rPr>
              <w:t xml:space="preserve">A Better Place </w:t>
            </w:r>
            <w:r w:rsidR="003A5B08" w:rsidRPr="00E92829">
              <w:rPr>
                <w:sz w:val="22"/>
                <w:szCs w:val="22"/>
              </w:rPr>
              <w:t xml:space="preserve">- </w:t>
            </w:r>
            <w:r w:rsidRPr="00E92829">
              <w:rPr>
                <w:sz w:val="22"/>
                <w:szCs w:val="22"/>
              </w:rPr>
              <w:t>Promote and enhance the built environment while</w:t>
            </w:r>
            <w:r w:rsidR="00A56863" w:rsidRPr="00E92829">
              <w:rPr>
                <w:sz w:val="22"/>
                <w:szCs w:val="22"/>
              </w:rPr>
              <w:t xml:space="preserve"> </w:t>
            </w:r>
            <w:r w:rsidRPr="00E92829">
              <w:rPr>
                <w:sz w:val="22"/>
                <w:szCs w:val="22"/>
              </w:rPr>
              <w:t>protecting our natural and cultural heritage,</w:t>
            </w:r>
            <w:r w:rsidR="00A56863" w:rsidRPr="00E92829">
              <w:rPr>
                <w:sz w:val="22"/>
                <w:szCs w:val="22"/>
              </w:rPr>
              <w:t xml:space="preserve"> </w:t>
            </w:r>
            <w:r w:rsidRPr="00E92829">
              <w:rPr>
                <w:sz w:val="22"/>
                <w:szCs w:val="22"/>
              </w:rPr>
              <w:t>upholding the principles of universal design</w:t>
            </w:r>
          </w:p>
        </w:tc>
        <w:tc>
          <w:tcPr>
            <w:tcW w:w="1250" w:type="pct"/>
          </w:tcPr>
          <w:p w14:paraId="0F988CF9" w14:textId="4DC061FE"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483150F4" w14:textId="77777777" w:rsidTr="00AD4E35">
        <w:trPr>
          <w:trHeight w:val="300"/>
        </w:trPr>
        <w:tc>
          <w:tcPr>
            <w:tcW w:w="1250" w:type="pct"/>
          </w:tcPr>
          <w:p w14:paraId="3E483EF5" w14:textId="77777777" w:rsidR="007E4A81" w:rsidRPr="00E92829" w:rsidRDefault="007E4A81" w:rsidP="00BB1F9E">
            <w:pPr>
              <w:spacing w:before="120" w:after="120"/>
              <w:rPr>
                <w:sz w:val="22"/>
                <w:szCs w:val="22"/>
              </w:rPr>
            </w:pPr>
            <w:r w:rsidRPr="00E92829">
              <w:rPr>
                <w:sz w:val="22"/>
                <w:szCs w:val="22"/>
              </w:rPr>
              <w:t>Traffic Lights upgraded</w:t>
            </w:r>
          </w:p>
          <w:p w14:paraId="74A415F1" w14:textId="77777777" w:rsidR="007E4A81" w:rsidRPr="00E92829" w:rsidRDefault="007E4A81" w:rsidP="00BB1F9E">
            <w:pPr>
              <w:spacing w:before="120" w:after="120"/>
              <w:rPr>
                <w:sz w:val="22"/>
                <w:szCs w:val="22"/>
              </w:rPr>
            </w:pPr>
          </w:p>
        </w:tc>
        <w:tc>
          <w:tcPr>
            <w:tcW w:w="1250" w:type="pct"/>
          </w:tcPr>
          <w:p w14:paraId="2762FDEE" w14:textId="14049E34" w:rsidR="007E4A81" w:rsidRPr="00E92829" w:rsidRDefault="007E4A81" w:rsidP="00BB1F9E">
            <w:pPr>
              <w:spacing w:before="120" w:after="120"/>
              <w:rPr>
                <w:rFonts w:eastAsiaTheme="minorEastAsia"/>
                <w:sz w:val="22"/>
                <w:szCs w:val="22"/>
              </w:rPr>
            </w:pPr>
            <w:r w:rsidRPr="00E92829">
              <w:rPr>
                <w:rFonts w:eastAsiaTheme="minorEastAsia"/>
                <w:sz w:val="22"/>
                <w:szCs w:val="22"/>
              </w:rPr>
              <w:t>Target:  5 junctions</w:t>
            </w:r>
            <w:r w:rsidR="0054371A" w:rsidRPr="00E92829">
              <w:rPr>
                <w:rFonts w:eastAsiaTheme="minorEastAsia"/>
                <w:sz w:val="22"/>
                <w:szCs w:val="22"/>
              </w:rPr>
              <w:t xml:space="preserve"> per annum</w:t>
            </w:r>
          </w:p>
          <w:p w14:paraId="1BB46B21" w14:textId="77777777" w:rsidR="007E4A81" w:rsidRPr="00E92829" w:rsidRDefault="007E4A81" w:rsidP="00BB1F9E">
            <w:pPr>
              <w:spacing w:before="120" w:after="120"/>
              <w:rPr>
                <w:sz w:val="22"/>
                <w:szCs w:val="22"/>
                <w:highlight w:val="yellow"/>
              </w:rPr>
            </w:pPr>
          </w:p>
        </w:tc>
        <w:tc>
          <w:tcPr>
            <w:tcW w:w="1250" w:type="pct"/>
          </w:tcPr>
          <w:p w14:paraId="1E831FDD" w14:textId="35159CA2" w:rsidR="007E4A81" w:rsidRPr="00E92829" w:rsidRDefault="007E4A81" w:rsidP="00BB1F9E">
            <w:pPr>
              <w:spacing w:before="120" w:after="120"/>
              <w:rPr>
                <w:sz w:val="22"/>
                <w:szCs w:val="22"/>
              </w:rPr>
            </w:pPr>
            <w:r w:rsidRPr="00E92829">
              <w:rPr>
                <w:sz w:val="22"/>
                <w:szCs w:val="22"/>
              </w:rPr>
              <w:t xml:space="preserve">A Better Place </w:t>
            </w:r>
            <w:r w:rsidR="0054371A" w:rsidRPr="00E92829">
              <w:rPr>
                <w:sz w:val="22"/>
                <w:szCs w:val="22"/>
              </w:rPr>
              <w:t xml:space="preserve">- </w:t>
            </w:r>
            <w:r w:rsidRPr="00E92829">
              <w:rPr>
                <w:sz w:val="22"/>
                <w:szCs w:val="22"/>
              </w:rPr>
              <w:t>Promote and enhance the built environment while</w:t>
            </w:r>
            <w:r w:rsidR="00A56863" w:rsidRPr="00E92829">
              <w:rPr>
                <w:sz w:val="22"/>
                <w:szCs w:val="22"/>
              </w:rPr>
              <w:t xml:space="preserve"> </w:t>
            </w:r>
            <w:r w:rsidRPr="00E92829">
              <w:rPr>
                <w:sz w:val="22"/>
                <w:szCs w:val="22"/>
              </w:rPr>
              <w:t>protecting our natural and cultural heritage,</w:t>
            </w:r>
            <w:r w:rsidR="00A56863" w:rsidRPr="00E92829">
              <w:rPr>
                <w:sz w:val="22"/>
                <w:szCs w:val="22"/>
              </w:rPr>
              <w:t xml:space="preserve"> </w:t>
            </w:r>
            <w:r w:rsidRPr="00E92829">
              <w:rPr>
                <w:sz w:val="22"/>
                <w:szCs w:val="22"/>
              </w:rPr>
              <w:t>upholding the principles of universal design</w:t>
            </w:r>
          </w:p>
        </w:tc>
        <w:tc>
          <w:tcPr>
            <w:tcW w:w="1250" w:type="pct"/>
          </w:tcPr>
          <w:p w14:paraId="48070A5F" w14:textId="77777777" w:rsidR="00A56863" w:rsidRPr="00E92829" w:rsidRDefault="007E4A81" w:rsidP="00BB1F9E">
            <w:pPr>
              <w:spacing w:before="120" w:after="120"/>
              <w:rPr>
                <w:sz w:val="22"/>
                <w:szCs w:val="22"/>
              </w:rPr>
            </w:pPr>
            <w:r w:rsidRPr="00E92829">
              <w:rPr>
                <w:sz w:val="22"/>
                <w:szCs w:val="22"/>
              </w:rPr>
              <w:t>9 Industry, Innovation and</w:t>
            </w:r>
            <w:r w:rsidR="00A56863" w:rsidRPr="00E92829">
              <w:rPr>
                <w:sz w:val="22"/>
                <w:szCs w:val="22"/>
              </w:rPr>
              <w:t xml:space="preserve"> </w:t>
            </w:r>
            <w:r w:rsidRPr="00E92829">
              <w:rPr>
                <w:sz w:val="22"/>
                <w:szCs w:val="22"/>
              </w:rPr>
              <w:t xml:space="preserve">Infrastructure </w:t>
            </w:r>
          </w:p>
          <w:p w14:paraId="2CE7804A" w14:textId="2AC0F86C"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0BFF4BB8" w14:textId="77777777" w:rsidTr="00AD4E35">
        <w:trPr>
          <w:trHeight w:val="339"/>
        </w:trPr>
        <w:tc>
          <w:tcPr>
            <w:tcW w:w="1250" w:type="pct"/>
          </w:tcPr>
          <w:p w14:paraId="26FB71B7" w14:textId="77777777" w:rsidR="007E4A81" w:rsidRPr="00E92829" w:rsidRDefault="007E4A81" w:rsidP="00BB1F9E">
            <w:pPr>
              <w:spacing w:before="120" w:after="120"/>
              <w:rPr>
                <w:sz w:val="22"/>
                <w:szCs w:val="22"/>
              </w:rPr>
            </w:pPr>
            <w:r w:rsidRPr="00E92829">
              <w:rPr>
                <w:sz w:val="22"/>
                <w:szCs w:val="22"/>
              </w:rPr>
              <w:t>Delivery of new and upgraded pedestrian crossings (no.)</w:t>
            </w:r>
          </w:p>
        </w:tc>
        <w:tc>
          <w:tcPr>
            <w:tcW w:w="1250" w:type="pct"/>
          </w:tcPr>
          <w:p w14:paraId="7D4B213D" w14:textId="77777777" w:rsidR="007E4A81" w:rsidRPr="00E92829" w:rsidRDefault="007E4A81" w:rsidP="00BB1F9E">
            <w:pPr>
              <w:spacing w:before="120" w:after="120"/>
              <w:rPr>
                <w:rFonts w:eastAsiaTheme="minorEastAsia"/>
                <w:sz w:val="22"/>
                <w:szCs w:val="22"/>
              </w:rPr>
            </w:pPr>
            <w:r w:rsidRPr="00E92829">
              <w:rPr>
                <w:rFonts w:eastAsiaTheme="minorEastAsia"/>
                <w:sz w:val="22"/>
                <w:szCs w:val="22"/>
              </w:rPr>
              <w:t>Target: 12 per year</w:t>
            </w:r>
          </w:p>
          <w:p w14:paraId="46471047" w14:textId="77777777" w:rsidR="007E4A81" w:rsidRPr="00E92829" w:rsidRDefault="007E4A81" w:rsidP="00BB1F9E">
            <w:pPr>
              <w:spacing w:before="120" w:after="120"/>
              <w:rPr>
                <w:sz w:val="22"/>
                <w:szCs w:val="22"/>
              </w:rPr>
            </w:pPr>
          </w:p>
        </w:tc>
        <w:tc>
          <w:tcPr>
            <w:tcW w:w="1250" w:type="pct"/>
          </w:tcPr>
          <w:p w14:paraId="370C2963" w14:textId="77777777" w:rsidR="00010260" w:rsidRDefault="007E4A81" w:rsidP="00FB0560">
            <w:pPr>
              <w:spacing w:before="120" w:after="120"/>
              <w:rPr>
                <w:sz w:val="22"/>
                <w:szCs w:val="22"/>
              </w:rPr>
            </w:pPr>
            <w:r w:rsidRPr="00E92829">
              <w:rPr>
                <w:sz w:val="22"/>
                <w:szCs w:val="22"/>
              </w:rPr>
              <w:t xml:space="preserve">A Better Place </w:t>
            </w:r>
            <w:r w:rsidR="0054371A" w:rsidRPr="00E92829">
              <w:rPr>
                <w:sz w:val="22"/>
                <w:szCs w:val="22"/>
              </w:rPr>
              <w:t xml:space="preserve">- </w:t>
            </w:r>
            <w:r w:rsidRPr="00E92829">
              <w:rPr>
                <w:sz w:val="22"/>
                <w:szCs w:val="22"/>
              </w:rPr>
              <w:t>Promote and enhance the built environment while</w:t>
            </w:r>
            <w:r w:rsidR="00A56863" w:rsidRPr="00E92829">
              <w:rPr>
                <w:sz w:val="22"/>
                <w:szCs w:val="22"/>
              </w:rPr>
              <w:t xml:space="preserve"> </w:t>
            </w:r>
            <w:r w:rsidRPr="00E92829">
              <w:rPr>
                <w:sz w:val="22"/>
                <w:szCs w:val="22"/>
              </w:rPr>
              <w:t>protecting our natural and cultural heritage,</w:t>
            </w:r>
            <w:r w:rsidR="00A56863" w:rsidRPr="00E92829">
              <w:rPr>
                <w:sz w:val="22"/>
                <w:szCs w:val="22"/>
              </w:rPr>
              <w:t xml:space="preserve"> </w:t>
            </w:r>
            <w:r w:rsidRPr="00E92829">
              <w:rPr>
                <w:sz w:val="22"/>
                <w:szCs w:val="22"/>
              </w:rPr>
              <w:t>upholding the principles of universal design</w:t>
            </w:r>
            <w:r w:rsidR="00A56863" w:rsidRPr="00E92829">
              <w:rPr>
                <w:sz w:val="22"/>
                <w:szCs w:val="22"/>
              </w:rPr>
              <w:t xml:space="preserve"> </w:t>
            </w:r>
          </w:p>
          <w:p w14:paraId="69925424" w14:textId="47A8F001" w:rsidR="007E4A81" w:rsidRPr="00E92829" w:rsidRDefault="007E4A81" w:rsidP="00FB0560">
            <w:pPr>
              <w:spacing w:before="120" w:after="120"/>
              <w:rPr>
                <w:sz w:val="22"/>
                <w:szCs w:val="22"/>
              </w:rPr>
            </w:pPr>
            <w:r w:rsidRPr="00E92829">
              <w:rPr>
                <w:sz w:val="22"/>
                <w:szCs w:val="22"/>
              </w:rPr>
              <w:t xml:space="preserve">Connected Communities </w:t>
            </w:r>
            <w:r w:rsidR="00FB0560">
              <w:rPr>
                <w:sz w:val="22"/>
                <w:szCs w:val="22"/>
              </w:rPr>
              <w:t xml:space="preserve">- </w:t>
            </w:r>
            <w:r w:rsidRPr="00E92829">
              <w:rPr>
                <w:sz w:val="22"/>
                <w:szCs w:val="22"/>
              </w:rPr>
              <w:t>Invest in community infrastructure, prioritising groups</w:t>
            </w:r>
            <w:r w:rsidR="00A56863" w:rsidRPr="00E92829">
              <w:rPr>
                <w:sz w:val="22"/>
                <w:szCs w:val="22"/>
              </w:rPr>
              <w:t xml:space="preserve"> </w:t>
            </w:r>
            <w:r w:rsidRPr="00E92829">
              <w:rPr>
                <w:sz w:val="22"/>
                <w:szCs w:val="22"/>
              </w:rPr>
              <w:t>experiencing inequality, with a focus on place-making, reducing</w:t>
            </w:r>
            <w:r w:rsidR="00A56863" w:rsidRPr="00E92829">
              <w:rPr>
                <w:sz w:val="22"/>
                <w:szCs w:val="22"/>
              </w:rPr>
              <w:t xml:space="preserve"> </w:t>
            </w:r>
            <w:r w:rsidRPr="00E92829">
              <w:rPr>
                <w:sz w:val="22"/>
                <w:szCs w:val="22"/>
              </w:rPr>
              <w:t>inequalities, fostering organisation, enabling voice and advocacy,</w:t>
            </w:r>
            <w:r w:rsidR="00A56863" w:rsidRPr="00E92829">
              <w:rPr>
                <w:sz w:val="22"/>
                <w:szCs w:val="22"/>
              </w:rPr>
              <w:t xml:space="preserve"> </w:t>
            </w:r>
            <w:r w:rsidRPr="00E92829">
              <w:rPr>
                <w:sz w:val="22"/>
                <w:szCs w:val="22"/>
              </w:rPr>
              <w:t>and enhancing safety, health, and wellbeing outcomes for all and upholding the principles of universal design</w:t>
            </w:r>
          </w:p>
        </w:tc>
        <w:tc>
          <w:tcPr>
            <w:tcW w:w="1250" w:type="pct"/>
          </w:tcPr>
          <w:p w14:paraId="403CA867" w14:textId="014C2BCB" w:rsidR="007E4A81" w:rsidRPr="00E92829" w:rsidRDefault="007E4A81" w:rsidP="00BB1F9E">
            <w:pPr>
              <w:spacing w:before="120" w:after="120"/>
              <w:rPr>
                <w:sz w:val="22"/>
                <w:szCs w:val="22"/>
              </w:rPr>
            </w:pPr>
            <w:r w:rsidRPr="00E92829">
              <w:rPr>
                <w:rFonts w:eastAsiaTheme="minorEastAsia"/>
                <w:sz w:val="22"/>
                <w:szCs w:val="22"/>
              </w:rPr>
              <w:t>10</w:t>
            </w:r>
            <w:r w:rsidR="0054371A" w:rsidRPr="00E92829">
              <w:rPr>
                <w:rFonts w:eastAsiaTheme="minorEastAsia"/>
                <w:sz w:val="22"/>
                <w:szCs w:val="22"/>
              </w:rPr>
              <w:t xml:space="preserve"> </w:t>
            </w:r>
            <w:r w:rsidRPr="00E92829">
              <w:rPr>
                <w:rFonts w:eastAsiaTheme="minorEastAsia"/>
                <w:sz w:val="22"/>
                <w:szCs w:val="22"/>
              </w:rPr>
              <w:t>Reduce Inequalities</w:t>
            </w:r>
          </w:p>
          <w:p w14:paraId="72154BDC" w14:textId="38F2F578" w:rsidR="007E4A81" w:rsidRPr="00E92829" w:rsidRDefault="007E4A81" w:rsidP="00BB1F9E">
            <w:pPr>
              <w:spacing w:before="120" w:after="120"/>
              <w:rPr>
                <w:sz w:val="22"/>
                <w:szCs w:val="22"/>
              </w:rPr>
            </w:pPr>
            <w:r w:rsidRPr="00E92829">
              <w:rPr>
                <w:sz w:val="22"/>
                <w:szCs w:val="22"/>
              </w:rPr>
              <w:t>11</w:t>
            </w:r>
            <w:r w:rsidR="0054371A" w:rsidRPr="00E92829">
              <w:rPr>
                <w:sz w:val="22"/>
                <w:szCs w:val="22"/>
              </w:rPr>
              <w:t xml:space="preserve"> </w:t>
            </w:r>
            <w:r w:rsidRPr="00E92829">
              <w:rPr>
                <w:sz w:val="22"/>
                <w:szCs w:val="22"/>
              </w:rPr>
              <w:t>Sustainable Cities and Communities</w:t>
            </w:r>
          </w:p>
          <w:p w14:paraId="360C2BF6" w14:textId="77777777" w:rsidR="007E4A81" w:rsidRPr="00E92829" w:rsidRDefault="007E4A81" w:rsidP="00BB1F9E">
            <w:pPr>
              <w:spacing w:before="120" w:after="120"/>
              <w:rPr>
                <w:sz w:val="22"/>
                <w:szCs w:val="22"/>
                <w:highlight w:val="cyan"/>
              </w:rPr>
            </w:pPr>
          </w:p>
        </w:tc>
      </w:tr>
      <w:tr w:rsidR="007E4A81" w:rsidRPr="00E92829" w14:paraId="68F154ED" w14:textId="77777777" w:rsidTr="00AD4E35">
        <w:trPr>
          <w:trHeight w:val="339"/>
        </w:trPr>
        <w:tc>
          <w:tcPr>
            <w:tcW w:w="1250" w:type="pct"/>
          </w:tcPr>
          <w:p w14:paraId="5C089308" w14:textId="77777777" w:rsidR="007E4A81" w:rsidRPr="00E92829" w:rsidRDefault="007E4A81" w:rsidP="00BB1F9E">
            <w:pPr>
              <w:spacing w:before="120" w:after="120"/>
              <w:rPr>
                <w:sz w:val="22"/>
                <w:szCs w:val="22"/>
              </w:rPr>
            </w:pPr>
            <w:r w:rsidRPr="00E92829">
              <w:rPr>
                <w:sz w:val="22"/>
                <w:szCs w:val="22"/>
              </w:rPr>
              <w:t>Delivery of new Traffic Calming Schemes (no.)</w:t>
            </w:r>
          </w:p>
        </w:tc>
        <w:tc>
          <w:tcPr>
            <w:tcW w:w="1250" w:type="pct"/>
          </w:tcPr>
          <w:p w14:paraId="4976763F" w14:textId="77777777" w:rsidR="007E4A81" w:rsidRPr="00E92829" w:rsidRDefault="007E4A81" w:rsidP="00BB1F9E">
            <w:pPr>
              <w:spacing w:before="120" w:after="120"/>
              <w:rPr>
                <w:rFonts w:eastAsiaTheme="minorEastAsia"/>
                <w:sz w:val="22"/>
                <w:szCs w:val="22"/>
              </w:rPr>
            </w:pPr>
            <w:r w:rsidRPr="00E92829">
              <w:rPr>
                <w:rFonts w:eastAsiaTheme="minorEastAsia"/>
                <w:sz w:val="22"/>
                <w:szCs w:val="22"/>
              </w:rPr>
              <w:t xml:space="preserve">Target: 12 per year </w:t>
            </w:r>
          </w:p>
          <w:p w14:paraId="60A33B4E" w14:textId="77777777" w:rsidR="007E4A81" w:rsidRPr="00E92829" w:rsidRDefault="007E4A81" w:rsidP="00BB1F9E">
            <w:pPr>
              <w:spacing w:before="120" w:after="120"/>
              <w:rPr>
                <w:sz w:val="22"/>
                <w:szCs w:val="22"/>
              </w:rPr>
            </w:pPr>
          </w:p>
          <w:p w14:paraId="7127192B" w14:textId="77777777" w:rsidR="007E4A81" w:rsidRPr="00E92829" w:rsidRDefault="007E4A81" w:rsidP="00BB1F9E">
            <w:pPr>
              <w:spacing w:before="120" w:after="120"/>
              <w:rPr>
                <w:sz w:val="22"/>
                <w:szCs w:val="22"/>
              </w:rPr>
            </w:pPr>
          </w:p>
        </w:tc>
        <w:tc>
          <w:tcPr>
            <w:tcW w:w="1250" w:type="pct"/>
          </w:tcPr>
          <w:p w14:paraId="3E7FD8DC" w14:textId="7868417D" w:rsidR="0054371A" w:rsidRPr="00E92829" w:rsidRDefault="007E4A81" w:rsidP="00BB1F9E">
            <w:pPr>
              <w:spacing w:before="120" w:after="120"/>
              <w:rPr>
                <w:sz w:val="22"/>
                <w:szCs w:val="22"/>
              </w:rPr>
            </w:pPr>
            <w:r w:rsidRPr="00E92829">
              <w:rPr>
                <w:sz w:val="22"/>
                <w:szCs w:val="22"/>
              </w:rPr>
              <w:t xml:space="preserve">A Better Place </w:t>
            </w:r>
            <w:r w:rsidR="0054371A" w:rsidRPr="00E92829">
              <w:rPr>
                <w:sz w:val="22"/>
                <w:szCs w:val="22"/>
              </w:rPr>
              <w:t xml:space="preserve">- </w:t>
            </w:r>
            <w:r w:rsidRPr="00E92829">
              <w:rPr>
                <w:sz w:val="22"/>
                <w:szCs w:val="22"/>
              </w:rPr>
              <w:t>Promote and enhance the built environment while</w:t>
            </w:r>
            <w:r w:rsidR="00A56863" w:rsidRPr="00E92829">
              <w:rPr>
                <w:sz w:val="22"/>
                <w:szCs w:val="22"/>
              </w:rPr>
              <w:t xml:space="preserve"> </w:t>
            </w:r>
            <w:r w:rsidRPr="00E92829">
              <w:rPr>
                <w:sz w:val="22"/>
                <w:szCs w:val="22"/>
              </w:rPr>
              <w:t>protecting our natural and cultural heritage,</w:t>
            </w:r>
            <w:r w:rsidR="00A56863" w:rsidRPr="00E92829">
              <w:rPr>
                <w:sz w:val="22"/>
                <w:szCs w:val="22"/>
              </w:rPr>
              <w:t xml:space="preserve"> </w:t>
            </w:r>
            <w:r w:rsidRPr="00E92829">
              <w:rPr>
                <w:sz w:val="22"/>
                <w:szCs w:val="22"/>
              </w:rPr>
              <w:t>upholding the principles of universal design</w:t>
            </w:r>
          </w:p>
          <w:p w14:paraId="4F164AF1" w14:textId="5352926F" w:rsidR="007E4A81" w:rsidRPr="00E92829" w:rsidRDefault="007E4A81" w:rsidP="00BB1F9E">
            <w:pPr>
              <w:spacing w:before="120" w:after="120"/>
              <w:rPr>
                <w:sz w:val="22"/>
                <w:szCs w:val="22"/>
              </w:rPr>
            </w:pPr>
            <w:r w:rsidRPr="00E92829">
              <w:rPr>
                <w:sz w:val="22"/>
                <w:szCs w:val="22"/>
              </w:rPr>
              <w:t xml:space="preserve">Connected Communities </w:t>
            </w:r>
            <w:r w:rsidR="00557B01" w:rsidRPr="00E92829">
              <w:rPr>
                <w:sz w:val="22"/>
                <w:szCs w:val="22"/>
              </w:rPr>
              <w:t xml:space="preserve">- </w:t>
            </w:r>
            <w:r w:rsidRPr="00E92829">
              <w:rPr>
                <w:sz w:val="22"/>
                <w:szCs w:val="22"/>
              </w:rPr>
              <w:t>Invest in community infrastructure, prioritising groups</w:t>
            </w:r>
            <w:r w:rsidR="00A56863" w:rsidRPr="00E92829">
              <w:rPr>
                <w:sz w:val="22"/>
                <w:szCs w:val="22"/>
              </w:rPr>
              <w:t xml:space="preserve"> </w:t>
            </w:r>
            <w:r w:rsidRPr="00E92829">
              <w:rPr>
                <w:sz w:val="22"/>
                <w:szCs w:val="22"/>
              </w:rPr>
              <w:lastRenderedPageBreak/>
              <w:t>experiencing inequality, with a focus on place-making, reducing</w:t>
            </w:r>
            <w:r w:rsidR="00A56863" w:rsidRPr="00E92829">
              <w:rPr>
                <w:sz w:val="22"/>
                <w:szCs w:val="22"/>
              </w:rPr>
              <w:t xml:space="preserve"> </w:t>
            </w:r>
            <w:r w:rsidRPr="00E92829">
              <w:rPr>
                <w:sz w:val="22"/>
                <w:szCs w:val="22"/>
              </w:rPr>
              <w:t>inequalities, fostering organisation, enabling voice and advocacy,</w:t>
            </w:r>
            <w:r w:rsidR="00A56863" w:rsidRPr="00E92829">
              <w:rPr>
                <w:sz w:val="22"/>
                <w:szCs w:val="22"/>
              </w:rPr>
              <w:t xml:space="preserve"> </w:t>
            </w:r>
            <w:r w:rsidRPr="00E92829">
              <w:rPr>
                <w:sz w:val="22"/>
                <w:szCs w:val="22"/>
              </w:rPr>
              <w:t>and enhancing safety, health, and wellbeing outcomes for all and upholding the principles of universal design</w:t>
            </w:r>
          </w:p>
        </w:tc>
        <w:tc>
          <w:tcPr>
            <w:tcW w:w="1250" w:type="pct"/>
          </w:tcPr>
          <w:p w14:paraId="02D44CF6" w14:textId="69D0A95A" w:rsidR="007E4A81" w:rsidRPr="00E92829" w:rsidRDefault="007E4A81" w:rsidP="00BB1F9E">
            <w:pPr>
              <w:spacing w:before="120" w:after="120"/>
              <w:rPr>
                <w:sz w:val="22"/>
                <w:szCs w:val="22"/>
              </w:rPr>
            </w:pPr>
            <w:r w:rsidRPr="00E92829">
              <w:rPr>
                <w:rFonts w:eastAsiaTheme="minorEastAsia"/>
                <w:sz w:val="22"/>
                <w:szCs w:val="22"/>
              </w:rPr>
              <w:lastRenderedPageBreak/>
              <w:t>10</w:t>
            </w:r>
            <w:r w:rsidR="00A56863" w:rsidRPr="00E92829">
              <w:rPr>
                <w:rFonts w:eastAsiaTheme="minorEastAsia"/>
                <w:sz w:val="22"/>
                <w:szCs w:val="22"/>
              </w:rPr>
              <w:t xml:space="preserve"> </w:t>
            </w:r>
            <w:r w:rsidRPr="00E92829">
              <w:rPr>
                <w:rFonts w:eastAsiaTheme="minorEastAsia"/>
                <w:sz w:val="22"/>
                <w:szCs w:val="22"/>
              </w:rPr>
              <w:t>Reduce Inequalities</w:t>
            </w:r>
          </w:p>
          <w:p w14:paraId="259936CF" w14:textId="04FDCF65" w:rsidR="007E4A81" w:rsidRPr="00E92829" w:rsidRDefault="007E4A81" w:rsidP="00BB1F9E">
            <w:pPr>
              <w:spacing w:before="120" w:after="120"/>
              <w:rPr>
                <w:sz w:val="22"/>
                <w:szCs w:val="22"/>
              </w:rPr>
            </w:pPr>
            <w:r w:rsidRPr="00E92829">
              <w:rPr>
                <w:sz w:val="22"/>
                <w:szCs w:val="22"/>
              </w:rPr>
              <w:t>11 Sustainable Cities and Communities</w:t>
            </w:r>
          </w:p>
          <w:p w14:paraId="01D87AF2" w14:textId="77777777" w:rsidR="007E4A81" w:rsidRPr="00E92829" w:rsidRDefault="007E4A81" w:rsidP="00BB1F9E">
            <w:pPr>
              <w:spacing w:before="120" w:after="120"/>
              <w:rPr>
                <w:sz w:val="22"/>
                <w:szCs w:val="22"/>
                <w:highlight w:val="cyan"/>
              </w:rPr>
            </w:pPr>
          </w:p>
        </w:tc>
      </w:tr>
      <w:tr w:rsidR="007E4A81" w:rsidRPr="00E92829" w14:paraId="52881023" w14:textId="77777777" w:rsidTr="00AD4E35">
        <w:trPr>
          <w:trHeight w:val="339"/>
        </w:trPr>
        <w:tc>
          <w:tcPr>
            <w:tcW w:w="1250" w:type="pct"/>
          </w:tcPr>
          <w:p w14:paraId="0D53FF17" w14:textId="77777777" w:rsidR="007E4A81" w:rsidRPr="00E92829" w:rsidRDefault="007E4A81" w:rsidP="00BB1F9E">
            <w:pPr>
              <w:spacing w:before="120" w:after="120"/>
              <w:rPr>
                <w:sz w:val="22"/>
                <w:szCs w:val="22"/>
              </w:rPr>
            </w:pPr>
            <w:r w:rsidRPr="00E92829">
              <w:rPr>
                <w:sz w:val="22"/>
                <w:szCs w:val="22"/>
              </w:rPr>
              <w:t xml:space="preserve">New and upgraded footpaths (m2) </w:t>
            </w:r>
          </w:p>
        </w:tc>
        <w:tc>
          <w:tcPr>
            <w:tcW w:w="1250" w:type="pct"/>
          </w:tcPr>
          <w:p w14:paraId="11008214" w14:textId="77777777" w:rsidR="007E4A81" w:rsidRPr="00E92829" w:rsidRDefault="007E4A81" w:rsidP="00BB1F9E">
            <w:pPr>
              <w:spacing w:before="120" w:after="120"/>
              <w:rPr>
                <w:sz w:val="22"/>
                <w:szCs w:val="22"/>
              </w:rPr>
            </w:pPr>
            <w:r w:rsidRPr="00E92829">
              <w:rPr>
                <w:sz w:val="22"/>
                <w:szCs w:val="22"/>
              </w:rPr>
              <w:t>Target 68,000 m2</w:t>
            </w:r>
          </w:p>
        </w:tc>
        <w:tc>
          <w:tcPr>
            <w:tcW w:w="1250" w:type="pct"/>
          </w:tcPr>
          <w:p w14:paraId="1B715132" w14:textId="5843ADF7" w:rsidR="007E4A81" w:rsidRPr="00E92829" w:rsidRDefault="007E4A81" w:rsidP="00BB1F9E">
            <w:pPr>
              <w:spacing w:before="120" w:after="120"/>
              <w:rPr>
                <w:sz w:val="22"/>
                <w:szCs w:val="22"/>
              </w:rPr>
            </w:pPr>
            <w:r w:rsidRPr="00E92829">
              <w:rPr>
                <w:sz w:val="22"/>
                <w:szCs w:val="22"/>
              </w:rPr>
              <w:t>A Better Place Goal</w:t>
            </w:r>
            <w:r w:rsidR="00557B01" w:rsidRPr="00E92829">
              <w:rPr>
                <w:sz w:val="22"/>
                <w:szCs w:val="22"/>
              </w:rPr>
              <w:t xml:space="preserve"> - </w:t>
            </w:r>
            <w:r w:rsidRPr="00E92829">
              <w:rPr>
                <w:sz w:val="22"/>
                <w:szCs w:val="22"/>
              </w:rPr>
              <w:t>Promote and enhance the built environment while</w:t>
            </w:r>
            <w:r w:rsidR="00A56863" w:rsidRPr="00E92829">
              <w:rPr>
                <w:sz w:val="22"/>
                <w:szCs w:val="22"/>
              </w:rPr>
              <w:t xml:space="preserve"> </w:t>
            </w:r>
            <w:r w:rsidRPr="00E92829">
              <w:rPr>
                <w:sz w:val="22"/>
                <w:szCs w:val="22"/>
              </w:rPr>
              <w:t>protecting our natural and cultural heritage,</w:t>
            </w:r>
            <w:r w:rsidR="00A56863" w:rsidRPr="00E92829">
              <w:rPr>
                <w:sz w:val="22"/>
                <w:szCs w:val="22"/>
              </w:rPr>
              <w:t xml:space="preserve"> </w:t>
            </w:r>
            <w:r w:rsidRPr="00E92829">
              <w:rPr>
                <w:sz w:val="22"/>
                <w:szCs w:val="22"/>
              </w:rPr>
              <w:t xml:space="preserve">upholding the principles of universal design </w:t>
            </w:r>
          </w:p>
        </w:tc>
        <w:tc>
          <w:tcPr>
            <w:tcW w:w="1250" w:type="pct"/>
          </w:tcPr>
          <w:p w14:paraId="6544B857" w14:textId="3775C8C7" w:rsidR="007E4A81" w:rsidRPr="00E92829" w:rsidRDefault="007E4A81" w:rsidP="00BB1F9E">
            <w:pPr>
              <w:spacing w:before="120" w:after="120"/>
              <w:rPr>
                <w:sz w:val="22"/>
                <w:szCs w:val="22"/>
              </w:rPr>
            </w:pPr>
            <w:r w:rsidRPr="00E92829">
              <w:rPr>
                <w:rFonts w:eastAsiaTheme="minorEastAsia"/>
                <w:sz w:val="22"/>
                <w:szCs w:val="22"/>
              </w:rPr>
              <w:t xml:space="preserve">3 Good Health and Wellbeing </w:t>
            </w:r>
          </w:p>
          <w:p w14:paraId="1860BEE5" w14:textId="3CA45149"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261D777C" w14:textId="77777777" w:rsidTr="00AD4E35">
        <w:trPr>
          <w:trHeight w:val="339"/>
        </w:trPr>
        <w:tc>
          <w:tcPr>
            <w:tcW w:w="1250" w:type="pct"/>
          </w:tcPr>
          <w:p w14:paraId="48DFEA5A" w14:textId="77777777" w:rsidR="007E4A81" w:rsidRPr="00E92829" w:rsidRDefault="007E4A81" w:rsidP="00BB1F9E">
            <w:pPr>
              <w:spacing w:before="120" w:after="120"/>
              <w:rPr>
                <w:sz w:val="22"/>
                <w:szCs w:val="22"/>
              </w:rPr>
            </w:pPr>
            <w:r w:rsidRPr="00E92829">
              <w:rPr>
                <w:sz w:val="22"/>
                <w:szCs w:val="22"/>
              </w:rPr>
              <w:t>New and upgraded cycle lanes linear metres</w:t>
            </w:r>
          </w:p>
        </w:tc>
        <w:tc>
          <w:tcPr>
            <w:tcW w:w="1250" w:type="pct"/>
          </w:tcPr>
          <w:p w14:paraId="7ADEE7BD" w14:textId="77777777" w:rsidR="007E4A81" w:rsidRPr="00E92829" w:rsidRDefault="007E4A81" w:rsidP="00BB1F9E">
            <w:pPr>
              <w:spacing w:before="120" w:after="120"/>
              <w:rPr>
                <w:sz w:val="22"/>
                <w:szCs w:val="22"/>
              </w:rPr>
            </w:pPr>
            <w:r w:rsidRPr="00E92829">
              <w:rPr>
                <w:sz w:val="22"/>
                <w:szCs w:val="22"/>
              </w:rPr>
              <w:t xml:space="preserve">Target 14,000m </w:t>
            </w:r>
          </w:p>
        </w:tc>
        <w:tc>
          <w:tcPr>
            <w:tcW w:w="1250" w:type="pct"/>
          </w:tcPr>
          <w:p w14:paraId="7D867D7B" w14:textId="1737B878" w:rsidR="007E4A81" w:rsidRPr="00E92829" w:rsidRDefault="007E4A81" w:rsidP="00BB1F9E">
            <w:pPr>
              <w:spacing w:before="120" w:after="120"/>
              <w:rPr>
                <w:rFonts w:eastAsia="Aptos" w:cs="Aptos"/>
                <w:sz w:val="22"/>
                <w:szCs w:val="22"/>
              </w:rPr>
            </w:pPr>
            <w:r w:rsidRPr="00E92829">
              <w:rPr>
                <w:sz w:val="22"/>
                <w:szCs w:val="22"/>
              </w:rPr>
              <w:t xml:space="preserve">Climate Leadership </w:t>
            </w:r>
            <w:r w:rsidR="00557B01" w:rsidRPr="00E92829">
              <w:rPr>
                <w:sz w:val="22"/>
                <w:szCs w:val="22"/>
              </w:rPr>
              <w:t xml:space="preserve">- </w:t>
            </w:r>
            <w:r w:rsidRPr="00E92829">
              <w:rPr>
                <w:rFonts w:eastAsia="Aptos" w:cs="Aptos"/>
                <w:sz w:val="22"/>
                <w:szCs w:val="22"/>
              </w:rPr>
              <w:t>Promote sustainable and accessible transport initiatives and encourage a shift towards their use</w:t>
            </w:r>
          </w:p>
          <w:p w14:paraId="5FB434A8" w14:textId="08CF251E" w:rsidR="007E4A81" w:rsidRPr="00E92829" w:rsidRDefault="007E4A81" w:rsidP="00BB1F9E">
            <w:pPr>
              <w:spacing w:before="120" w:after="120"/>
              <w:rPr>
                <w:sz w:val="22"/>
                <w:szCs w:val="22"/>
              </w:rPr>
            </w:pPr>
            <w:r w:rsidRPr="00E92829">
              <w:rPr>
                <w:sz w:val="22"/>
                <w:szCs w:val="22"/>
              </w:rPr>
              <w:t>A Better Place</w:t>
            </w:r>
            <w:r w:rsidR="00557B01" w:rsidRPr="00E92829">
              <w:rPr>
                <w:sz w:val="22"/>
                <w:szCs w:val="22"/>
              </w:rPr>
              <w:t xml:space="preserve"> - </w:t>
            </w:r>
            <w:r w:rsidRPr="00E92829">
              <w:rPr>
                <w:sz w:val="22"/>
                <w:szCs w:val="22"/>
              </w:rPr>
              <w:t>Promote and enhance the built environment while</w:t>
            </w:r>
            <w:r w:rsidR="008D0AB4" w:rsidRPr="00E92829">
              <w:rPr>
                <w:sz w:val="22"/>
                <w:szCs w:val="22"/>
              </w:rPr>
              <w:t xml:space="preserve"> </w:t>
            </w:r>
            <w:r w:rsidRPr="00E92829">
              <w:rPr>
                <w:sz w:val="22"/>
                <w:szCs w:val="22"/>
              </w:rPr>
              <w:t>protecting our natural and cultural heritage,</w:t>
            </w:r>
            <w:r w:rsidR="008D0AB4" w:rsidRPr="00E92829">
              <w:rPr>
                <w:sz w:val="22"/>
                <w:szCs w:val="22"/>
              </w:rPr>
              <w:t xml:space="preserve"> </w:t>
            </w:r>
            <w:r w:rsidRPr="00E92829">
              <w:rPr>
                <w:sz w:val="22"/>
                <w:szCs w:val="22"/>
              </w:rPr>
              <w:t xml:space="preserve">upholding the principles of universal design </w:t>
            </w:r>
          </w:p>
        </w:tc>
        <w:tc>
          <w:tcPr>
            <w:tcW w:w="1250" w:type="pct"/>
          </w:tcPr>
          <w:p w14:paraId="1F54FDE8" w14:textId="6A6B8587" w:rsidR="007E4A81" w:rsidRPr="00E92829" w:rsidRDefault="007E4A81" w:rsidP="00BB1F9E">
            <w:pPr>
              <w:spacing w:before="120" w:after="120"/>
              <w:rPr>
                <w:sz w:val="22"/>
                <w:szCs w:val="22"/>
              </w:rPr>
            </w:pPr>
            <w:r w:rsidRPr="00E92829">
              <w:rPr>
                <w:rFonts w:eastAsiaTheme="minorEastAsia"/>
                <w:sz w:val="22"/>
                <w:szCs w:val="22"/>
              </w:rPr>
              <w:t xml:space="preserve">3 Good Health and Wellbeing </w:t>
            </w:r>
          </w:p>
          <w:p w14:paraId="1A9D5DD6" w14:textId="0DCF95E4" w:rsidR="007E4A81" w:rsidRPr="00E92829" w:rsidRDefault="007E4A81" w:rsidP="00BB1F9E">
            <w:pPr>
              <w:spacing w:before="120" w:after="120"/>
              <w:rPr>
                <w:sz w:val="22"/>
                <w:szCs w:val="22"/>
              </w:rPr>
            </w:pPr>
            <w:r w:rsidRPr="00E92829">
              <w:rPr>
                <w:sz w:val="22"/>
                <w:szCs w:val="22"/>
              </w:rPr>
              <w:t>11 Sustainable Cities and Communities</w:t>
            </w:r>
          </w:p>
          <w:p w14:paraId="2225A932" w14:textId="77777777" w:rsidR="007E4A81" w:rsidRPr="00E92829" w:rsidRDefault="007E4A81" w:rsidP="00BB1F9E">
            <w:pPr>
              <w:spacing w:before="120" w:after="120"/>
              <w:rPr>
                <w:sz w:val="22"/>
                <w:szCs w:val="22"/>
                <w:highlight w:val="magenta"/>
              </w:rPr>
            </w:pPr>
          </w:p>
          <w:p w14:paraId="19D89D76" w14:textId="77777777" w:rsidR="007E4A81" w:rsidRPr="00E92829" w:rsidRDefault="007E4A81" w:rsidP="00BB1F9E">
            <w:pPr>
              <w:spacing w:before="120" w:after="120"/>
              <w:rPr>
                <w:sz w:val="22"/>
                <w:szCs w:val="22"/>
              </w:rPr>
            </w:pPr>
          </w:p>
        </w:tc>
      </w:tr>
      <w:tr w:rsidR="007E4A81" w:rsidRPr="00E92829" w14:paraId="5E572CEC" w14:textId="77777777" w:rsidTr="00AD4E35">
        <w:trPr>
          <w:trHeight w:val="357"/>
        </w:trPr>
        <w:tc>
          <w:tcPr>
            <w:tcW w:w="1250" w:type="pct"/>
          </w:tcPr>
          <w:p w14:paraId="537D8BB0" w14:textId="77777777" w:rsidR="007E4A81" w:rsidRPr="00E92829" w:rsidRDefault="007E4A81" w:rsidP="00BB1F9E">
            <w:pPr>
              <w:spacing w:before="120" w:after="120"/>
              <w:rPr>
                <w:sz w:val="22"/>
                <w:szCs w:val="22"/>
              </w:rPr>
            </w:pPr>
            <w:r w:rsidRPr="00E92829">
              <w:rPr>
                <w:sz w:val="22"/>
                <w:szCs w:val="22"/>
              </w:rPr>
              <w:t xml:space="preserve">Public lights repaired </w:t>
            </w:r>
          </w:p>
        </w:tc>
        <w:tc>
          <w:tcPr>
            <w:tcW w:w="1250" w:type="pct"/>
          </w:tcPr>
          <w:p w14:paraId="406FD52B" w14:textId="77777777" w:rsidR="007E4A81" w:rsidRPr="00E92829" w:rsidRDefault="007E4A81" w:rsidP="00BB1F9E">
            <w:pPr>
              <w:spacing w:before="120" w:after="120"/>
              <w:rPr>
                <w:sz w:val="22"/>
                <w:szCs w:val="22"/>
              </w:rPr>
            </w:pPr>
            <w:r w:rsidRPr="00E92829">
              <w:rPr>
                <w:sz w:val="22"/>
                <w:szCs w:val="22"/>
              </w:rPr>
              <w:t>Target 4,500 per year</w:t>
            </w:r>
          </w:p>
        </w:tc>
        <w:tc>
          <w:tcPr>
            <w:tcW w:w="1250" w:type="pct"/>
          </w:tcPr>
          <w:p w14:paraId="5265912B" w14:textId="34B4BF22" w:rsidR="007E4A81" w:rsidRPr="00E92829" w:rsidRDefault="007E4A81" w:rsidP="00BB1F9E">
            <w:pPr>
              <w:spacing w:before="120" w:after="120"/>
              <w:rPr>
                <w:sz w:val="22"/>
                <w:szCs w:val="22"/>
              </w:rPr>
            </w:pPr>
            <w:r w:rsidRPr="00E92829">
              <w:rPr>
                <w:sz w:val="22"/>
                <w:szCs w:val="22"/>
              </w:rPr>
              <w:t>A Better Place Goal</w:t>
            </w:r>
            <w:r w:rsidR="00557B01" w:rsidRPr="00E92829">
              <w:rPr>
                <w:sz w:val="22"/>
                <w:szCs w:val="22"/>
              </w:rPr>
              <w:t xml:space="preserve"> - </w:t>
            </w:r>
            <w:r w:rsidRPr="00E92829">
              <w:rPr>
                <w:sz w:val="22"/>
                <w:szCs w:val="22"/>
              </w:rPr>
              <w:t>Promote and enhance the built environment while</w:t>
            </w:r>
            <w:r w:rsidR="008D0AB4" w:rsidRPr="00E92829">
              <w:rPr>
                <w:sz w:val="22"/>
                <w:szCs w:val="22"/>
              </w:rPr>
              <w:t xml:space="preserve"> </w:t>
            </w:r>
            <w:r w:rsidRPr="00E92829">
              <w:rPr>
                <w:sz w:val="22"/>
                <w:szCs w:val="22"/>
              </w:rPr>
              <w:t>protecting our natural and cultural heritage,</w:t>
            </w:r>
            <w:r w:rsidR="008D0AB4" w:rsidRPr="00E92829">
              <w:rPr>
                <w:sz w:val="22"/>
                <w:szCs w:val="22"/>
              </w:rPr>
              <w:t xml:space="preserve"> </w:t>
            </w:r>
            <w:r w:rsidRPr="00E92829">
              <w:rPr>
                <w:sz w:val="22"/>
                <w:szCs w:val="22"/>
              </w:rPr>
              <w:t>upholding the principles of universal design</w:t>
            </w:r>
          </w:p>
        </w:tc>
        <w:tc>
          <w:tcPr>
            <w:tcW w:w="1250" w:type="pct"/>
          </w:tcPr>
          <w:p w14:paraId="1D7EF205" w14:textId="1AE4C9E9" w:rsidR="007E4A81" w:rsidRPr="00E92829" w:rsidRDefault="007E4A81" w:rsidP="00BB1F9E">
            <w:pPr>
              <w:spacing w:before="120" w:after="120"/>
              <w:rPr>
                <w:sz w:val="22"/>
                <w:szCs w:val="22"/>
              </w:rPr>
            </w:pPr>
            <w:r w:rsidRPr="00E92829">
              <w:rPr>
                <w:sz w:val="22"/>
                <w:szCs w:val="22"/>
              </w:rPr>
              <w:t>11 Sustainable Cities and Communities</w:t>
            </w:r>
          </w:p>
          <w:p w14:paraId="2A1763AA" w14:textId="77777777" w:rsidR="007E4A81" w:rsidRPr="00E92829" w:rsidRDefault="007E4A81" w:rsidP="00BB1F9E">
            <w:pPr>
              <w:spacing w:before="120" w:after="120"/>
              <w:rPr>
                <w:sz w:val="22"/>
                <w:szCs w:val="22"/>
              </w:rPr>
            </w:pPr>
          </w:p>
        </w:tc>
      </w:tr>
      <w:tr w:rsidR="007E4A81" w:rsidRPr="00E92829" w14:paraId="2FB25716" w14:textId="77777777" w:rsidTr="00AD4E35">
        <w:trPr>
          <w:trHeight w:val="375"/>
        </w:trPr>
        <w:tc>
          <w:tcPr>
            <w:tcW w:w="1250" w:type="pct"/>
          </w:tcPr>
          <w:p w14:paraId="51635477" w14:textId="77777777" w:rsidR="007E4A81" w:rsidRPr="00E92829" w:rsidRDefault="007E4A81" w:rsidP="00BB1F9E">
            <w:pPr>
              <w:spacing w:before="120" w:after="120"/>
              <w:rPr>
                <w:sz w:val="22"/>
                <w:szCs w:val="22"/>
              </w:rPr>
            </w:pPr>
            <w:r w:rsidRPr="00E92829">
              <w:rPr>
                <w:sz w:val="22"/>
                <w:szCs w:val="22"/>
              </w:rPr>
              <w:t xml:space="preserve">LED light upgrades carried out </w:t>
            </w:r>
          </w:p>
        </w:tc>
        <w:tc>
          <w:tcPr>
            <w:tcW w:w="1250" w:type="pct"/>
          </w:tcPr>
          <w:p w14:paraId="6E38284A" w14:textId="77777777" w:rsidR="007E4A81" w:rsidRPr="00E92829" w:rsidRDefault="007E4A81" w:rsidP="00BB1F9E">
            <w:pPr>
              <w:spacing w:before="120" w:after="120"/>
              <w:rPr>
                <w:sz w:val="22"/>
                <w:szCs w:val="22"/>
              </w:rPr>
            </w:pPr>
            <w:r w:rsidRPr="00E92829">
              <w:rPr>
                <w:sz w:val="22"/>
                <w:szCs w:val="22"/>
              </w:rPr>
              <w:t>Target 1,500 per year</w:t>
            </w:r>
          </w:p>
        </w:tc>
        <w:tc>
          <w:tcPr>
            <w:tcW w:w="1250" w:type="pct"/>
          </w:tcPr>
          <w:p w14:paraId="5DC2E1C6" w14:textId="73DDBE95" w:rsidR="007E4A81" w:rsidRPr="00E92829" w:rsidRDefault="007E4A81" w:rsidP="00BB1F9E">
            <w:pPr>
              <w:spacing w:before="120" w:after="120"/>
              <w:rPr>
                <w:sz w:val="22"/>
                <w:szCs w:val="22"/>
              </w:rPr>
            </w:pPr>
            <w:r w:rsidRPr="00E92829">
              <w:rPr>
                <w:sz w:val="22"/>
                <w:szCs w:val="22"/>
              </w:rPr>
              <w:t xml:space="preserve">Climate Leadership </w:t>
            </w:r>
            <w:r w:rsidR="00557B01" w:rsidRPr="00E92829">
              <w:rPr>
                <w:sz w:val="22"/>
                <w:szCs w:val="22"/>
              </w:rPr>
              <w:t xml:space="preserve">- </w:t>
            </w:r>
            <w:r w:rsidRPr="00E92829">
              <w:rPr>
                <w:rFonts w:eastAsia="Aptos" w:cs="Aptos"/>
                <w:sz w:val="22"/>
                <w:szCs w:val="22"/>
              </w:rPr>
              <w:t>Make South Dublin a low carbon and climate</w:t>
            </w:r>
            <w:r w:rsidRPr="00E92829">
              <w:rPr>
                <w:sz w:val="22"/>
                <w:szCs w:val="22"/>
              </w:rPr>
              <w:t xml:space="preserve"> </w:t>
            </w:r>
          </w:p>
          <w:p w14:paraId="5D4874B1" w14:textId="0AF1E6F3" w:rsidR="007E4A81" w:rsidRPr="00E92829" w:rsidRDefault="007E4A81" w:rsidP="00BB1F9E">
            <w:pPr>
              <w:spacing w:before="120" w:after="120"/>
              <w:rPr>
                <w:sz w:val="22"/>
                <w:szCs w:val="22"/>
              </w:rPr>
            </w:pPr>
            <w:r w:rsidRPr="00E92829">
              <w:rPr>
                <w:sz w:val="22"/>
                <w:szCs w:val="22"/>
              </w:rPr>
              <w:t xml:space="preserve">A Better Place </w:t>
            </w:r>
            <w:r w:rsidR="00557B01" w:rsidRPr="00E92829">
              <w:rPr>
                <w:sz w:val="22"/>
                <w:szCs w:val="22"/>
              </w:rPr>
              <w:t xml:space="preserve">- </w:t>
            </w:r>
            <w:r w:rsidRPr="00E92829">
              <w:rPr>
                <w:sz w:val="22"/>
                <w:szCs w:val="22"/>
              </w:rPr>
              <w:t>Promote and enhance the built environment while</w:t>
            </w:r>
            <w:r w:rsidR="008D0AB4" w:rsidRPr="00E92829">
              <w:rPr>
                <w:sz w:val="22"/>
                <w:szCs w:val="22"/>
              </w:rPr>
              <w:t xml:space="preserve"> </w:t>
            </w:r>
            <w:r w:rsidRPr="00E92829">
              <w:rPr>
                <w:sz w:val="22"/>
                <w:szCs w:val="22"/>
              </w:rPr>
              <w:t>protecting our natural and cultural heritage,</w:t>
            </w:r>
            <w:r w:rsidR="008D0AB4" w:rsidRPr="00E92829">
              <w:rPr>
                <w:sz w:val="22"/>
                <w:szCs w:val="22"/>
              </w:rPr>
              <w:t xml:space="preserve"> </w:t>
            </w:r>
            <w:r w:rsidRPr="00E92829">
              <w:rPr>
                <w:sz w:val="22"/>
                <w:szCs w:val="22"/>
              </w:rPr>
              <w:t>upholding the principles of universal design</w:t>
            </w:r>
          </w:p>
        </w:tc>
        <w:tc>
          <w:tcPr>
            <w:tcW w:w="1250" w:type="pct"/>
          </w:tcPr>
          <w:p w14:paraId="3FB18A6F" w14:textId="7D35BBEF" w:rsidR="007E4A81" w:rsidRPr="00E92829" w:rsidRDefault="007E4A81" w:rsidP="00BB1F9E">
            <w:pPr>
              <w:spacing w:before="120" w:after="120"/>
              <w:rPr>
                <w:sz w:val="22"/>
                <w:szCs w:val="22"/>
              </w:rPr>
            </w:pPr>
            <w:r w:rsidRPr="00E92829">
              <w:rPr>
                <w:sz w:val="22"/>
                <w:szCs w:val="22"/>
              </w:rPr>
              <w:t xml:space="preserve">7 Affordable and clean energy </w:t>
            </w:r>
          </w:p>
          <w:p w14:paraId="60BA9FF4" w14:textId="1177C0DB" w:rsidR="007E4A81" w:rsidRPr="00E92829" w:rsidRDefault="007E4A81" w:rsidP="00BB1F9E">
            <w:pPr>
              <w:spacing w:before="120" w:after="120"/>
              <w:rPr>
                <w:sz w:val="22"/>
                <w:szCs w:val="22"/>
              </w:rPr>
            </w:pPr>
            <w:r w:rsidRPr="00E92829">
              <w:rPr>
                <w:sz w:val="22"/>
                <w:szCs w:val="22"/>
              </w:rPr>
              <w:t>9 Industry, Innovation and</w:t>
            </w:r>
            <w:r w:rsidR="008D0AB4" w:rsidRPr="00E92829">
              <w:rPr>
                <w:sz w:val="22"/>
                <w:szCs w:val="22"/>
              </w:rPr>
              <w:t xml:space="preserve"> </w:t>
            </w:r>
            <w:r w:rsidRPr="00E92829">
              <w:rPr>
                <w:sz w:val="22"/>
                <w:szCs w:val="22"/>
              </w:rPr>
              <w:t>Infrastructure</w:t>
            </w:r>
          </w:p>
          <w:p w14:paraId="72974155" w14:textId="3A2E3CF1" w:rsidR="007E4A81" w:rsidRPr="00E92829" w:rsidRDefault="007E4A81" w:rsidP="00BB1F9E">
            <w:pPr>
              <w:spacing w:before="120" w:after="120"/>
              <w:rPr>
                <w:sz w:val="22"/>
                <w:szCs w:val="22"/>
              </w:rPr>
            </w:pPr>
            <w:r w:rsidRPr="00E92829">
              <w:rPr>
                <w:sz w:val="22"/>
                <w:szCs w:val="22"/>
              </w:rPr>
              <w:t>11 Sustainable Cities and Communities 13. Climate Action</w:t>
            </w:r>
          </w:p>
        </w:tc>
      </w:tr>
      <w:tr w:rsidR="007E4A81" w:rsidRPr="00E92829" w14:paraId="354B119C" w14:textId="77777777" w:rsidTr="00AD4E35">
        <w:trPr>
          <w:trHeight w:val="300"/>
        </w:trPr>
        <w:tc>
          <w:tcPr>
            <w:tcW w:w="1250" w:type="pct"/>
          </w:tcPr>
          <w:p w14:paraId="67C3AE8C" w14:textId="77777777" w:rsidR="007E4A81" w:rsidRPr="00E92829" w:rsidRDefault="007E4A81" w:rsidP="00BB1F9E">
            <w:pPr>
              <w:spacing w:before="120" w:after="120"/>
              <w:rPr>
                <w:sz w:val="22"/>
                <w:szCs w:val="22"/>
              </w:rPr>
            </w:pPr>
            <w:r w:rsidRPr="00E92829">
              <w:rPr>
                <w:sz w:val="22"/>
                <w:szCs w:val="22"/>
              </w:rPr>
              <w:lastRenderedPageBreak/>
              <w:t>Percentage of the total system that LED lights represent</w:t>
            </w:r>
          </w:p>
        </w:tc>
        <w:tc>
          <w:tcPr>
            <w:tcW w:w="1250" w:type="pct"/>
          </w:tcPr>
          <w:p w14:paraId="40B247CA" w14:textId="77777777" w:rsidR="007E4A81" w:rsidRPr="00E92829" w:rsidRDefault="007E4A81" w:rsidP="00BB1F9E">
            <w:pPr>
              <w:spacing w:before="120" w:after="120"/>
              <w:rPr>
                <w:sz w:val="22"/>
                <w:szCs w:val="22"/>
              </w:rPr>
            </w:pPr>
            <w:r w:rsidRPr="00E92829">
              <w:rPr>
                <w:sz w:val="22"/>
                <w:szCs w:val="22"/>
              </w:rPr>
              <w:t>Target 83%</w:t>
            </w:r>
          </w:p>
        </w:tc>
        <w:tc>
          <w:tcPr>
            <w:tcW w:w="1250" w:type="pct"/>
          </w:tcPr>
          <w:p w14:paraId="458D298F" w14:textId="04B71C3A" w:rsidR="007E4A81" w:rsidRPr="00E92829" w:rsidRDefault="007E4A81" w:rsidP="00BB1F9E">
            <w:pPr>
              <w:spacing w:before="120" w:after="120"/>
              <w:rPr>
                <w:sz w:val="22"/>
                <w:szCs w:val="22"/>
              </w:rPr>
            </w:pPr>
            <w:r w:rsidRPr="00E92829">
              <w:rPr>
                <w:sz w:val="22"/>
                <w:szCs w:val="22"/>
              </w:rPr>
              <w:t xml:space="preserve">Climate Leadership </w:t>
            </w:r>
            <w:r w:rsidR="00557B01" w:rsidRPr="00E92829">
              <w:rPr>
                <w:sz w:val="22"/>
                <w:szCs w:val="22"/>
              </w:rPr>
              <w:t xml:space="preserve">- </w:t>
            </w:r>
            <w:r w:rsidRPr="00E92829">
              <w:rPr>
                <w:rFonts w:eastAsia="Aptos" w:cs="Aptos"/>
                <w:sz w:val="22"/>
                <w:szCs w:val="22"/>
              </w:rPr>
              <w:t xml:space="preserve">Make </w:t>
            </w:r>
            <w:r w:rsidRPr="00E92829">
              <w:rPr>
                <w:rFonts w:eastAsiaTheme="minorEastAsia"/>
                <w:sz w:val="22"/>
                <w:szCs w:val="22"/>
              </w:rPr>
              <w:t xml:space="preserve">South Dublin a low carbon and climate </w:t>
            </w:r>
          </w:p>
          <w:p w14:paraId="775CBBB5" w14:textId="2B46E32B" w:rsidR="007E4A81" w:rsidRPr="00E92829" w:rsidRDefault="007E4A81" w:rsidP="00BB1F9E">
            <w:pPr>
              <w:spacing w:before="120" w:after="120"/>
              <w:rPr>
                <w:sz w:val="22"/>
                <w:szCs w:val="22"/>
              </w:rPr>
            </w:pPr>
            <w:r w:rsidRPr="00E92829">
              <w:rPr>
                <w:sz w:val="22"/>
                <w:szCs w:val="22"/>
              </w:rPr>
              <w:t xml:space="preserve">A Better Place </w:t>
            </w:r>
            <w:r w:rsidR="00645741" w:rsidRPr="00E92829">
              <w:rPr>
                <w:sz w:val="22"/>
                <w:szCs w:val="22"/>
              </w:rPr>
              <w:t xml:space="preserve">- </w:t>
            </w:r>
            <w:r w:rsidRPr="00E92829">
              <w:rPr>
                <w:sz w:val="22"/>
                <w:szCs w:val="22"/>
              </w:rPr>
              <w:t>Promote and enhance the built environment while</w:t>
            </w:r>
            <w:r w:rsidR="008D0AB4" w:rsidRPr="00E92829">
              <w:rPr>
                <w:sz w:val="22"/>
                <w:szCs w:val="22"/>
              </w:rPr>
              <w:t xml:space="preserve"> </w:t>
            </w:r>
            <w:r w:rsidRPr="00E92829">
              <w:rPr>
                <w:sz w:val="22"/>
                <w:szCs w:val="22"/>
              </w:rPr>
              <w:t>protecting our natural and cultural heritage,</w:t>
            </w:r>
            <w:r w:rsidR="008D0AB4" w:rsidRPr="00E92829">
              <w:rPr>
                <w:sz w:val="22"/>
                <w:szCs w:val="22"/>
              </w:rPr>
              <w:t xml:space="preserve"> </w:t>
            </w:r>
            <w:r w:rsidRPr="00E92829">
              <w:rPr>
                <w:sz w:val="22"/>
                <w:szCs w:val="22"/>
              </w:rPr>
              <w:t>upholding the principles of universal design</w:t>
            </w:r>
          </w:p>
        </w:tc>
        <w:tc>
          <w:tcPr>
            <w:tcW w:w="1250" w:type="pct"/>
          </w:tcPr>
          <w:p w14:paraId="3B9A10AE" w14:textId="1515489B" w:rsidR="007E4A81" w:rsidRPr="00E92829" w:rsidRDefault="007E4A81" w:rsidP="00BB1F9E">
            <w:pPr>
              <w:spacing w:before="120" w:after="120"/>
              <w:rPr>
                <w:sz w:val="22"/>
                <w:szCs w:val="22"/>
              </w:rPr>
            </w:pPr>
            <w:r w:rsidRPr="00E92829">
              <w:rPr>
                <w:sz w:val="22"/>
                <w:szCs w:val="22"/>
              </w:rPr>
              <w:t xml:space="preserve">7 Affordable and clean energy </w:t>
            </w:r>
          </w:p>
          <w:p w14:paraId="38F96F77" w14:textId="4B35EE31" w:rsidR="007E4A81" w:rsidRPr="00E92829" w:rsidRDefault="007E4A81" w:rsidP="00BB1F9E">
            <w:pPr>
              <w:spacing w:before="120" w:after="120"/>
              <w:rPr>
                <w:sz w:val="22"/>
                <w:szCs w:val="22"/>
              </w:rPr>
            </w:pPr>
            <w:r w:rsidRPr="00E92829">
              <w:rPr>
                <w:sz w:val="22"/>
                <w:szCs w:val="22"/>
              </w:rPr>
              <w:t>9 Industry, Innovation and</w:t>
            </w:r>
            <w:r w:rsidR="008D0AB4" w:rsidRPr="00E92829">
              <w:rPr>
                <w:sz w:val="22"/>
                <w:szCs w:val="22"/>
              </w:rPr>
              <w:t xml:space="preserve"> </w:t>
            </w:r>
            <w:r w:rsidRPr="00E92829">
              <w:rPr>
                <w:sz w:val="22"/>
                <w:szCs w:val="22"/>
              </w:rPr>
              <w:t>Infrastructure</w:t>
            </w:r>
          </w:p>
          <w:p w14:paraId="5435F6D4" w14:textId="45D18927" w:rsidR="007E4A81" w:rsidRPr="00E92829" w:rsidRDefault="007E4A81" w:rsidP="00BB1F9E">
            <w:pPr>
              <w:spacing w:before="120" w:after="120"/>
              <w:rPr>
                <w:sz w:val="22"/>
                <w:szCs w:val="22"/>
              </w:rPr>
            </w:pPr>
            <w:r w:rsidRPr="00E92829">
              <w:rPr>
                <w:sz w:val="22"/>
                <w:szCs w:val="22"/>
              </w:rPr>
              <w:t>11 Sustainable Cities and Communities 13. Climate Action</w:t>
            </w:r>
          </w:p>
        </w:tc>
      </w:tr>
      <w:tr w:rsidR="007E4A81" w:rsidRPr="00E92829" w14:paraId="0000305E" w14:textId="77777777" w:rsidTr="00AD4E35">
        <w:trPr>
          <w:trHeight w:val="300"/>
        </w:trPr>
        <w:tc>
          <w:tcPr>
            <w:tcW w:w="1250" w:type="pct"/>
          </w:tcPr>
          <w:p w14:paraId="1BEF6B69" w14:textId="77777777" w:rsidR="007E4A81" w:rsidRPr="00E92829" w:rsidRDefault="007E4A81" w:rsidP="00BB1F9E">
            <w:pPr>
              <w:spacing w:before="120" w:after="120"/>
              <w:rPr>
                <w:sz w:val="22"/>
                <w:szCs w:val="22"/>
              </w:rPr>
            </w:pPr>
            <w:r w:rsidRPr="00E92829">
              <w:rPr>
                <w:sz w:val="22"/>
                <w:szCs w:val="22"/>
              </w:rPr>
              <w:t>Village and district centre enhancement spend</w:t>
            </w:r>
          </w:p>
        </w:tc>
        <w:tc>
          <w:tcPr>
            <w:tcW w:w="1250" w:type="pct"/>
          </w:tcPr>
          <w:p w14:paraId="34430C0B" w14:textId="77777777" w:rsidR="007E4A81" w:rsidRPr="00E92829" w:rsidRDefault="007E4A81" w:rsidP="00BB1F9E">
            <w:pPr>
              <w:spacing w:before="120" w:after="120"/>
              <w:rPr>
                <w:sz w:val="22"/>
                <w:szCs w:val="22"/>
              </w:rPr>
            </w:pPr>
            <w:r w:rsidRPr="00E92829">
              <w:rPr>
                <w:sz w:val="22"/>
                <w:szCs w:val="22"/>
              </w:rPr>
              <w:t>Target 5 million per year</w:t>
            </w:r>
          </w:p>
        </w:tc>
        <w:tc>
          <w:tcPr>
            <w:tcW w:w="1250" w:type="pct"/>
          </w:tcPr>
          <w:p w14:paraId="15949C13" w14:textId="4F247BE2" w:rsidR="007E4A81" w:rsidRPr="00E92829" w:rsidRDefault="007E4A81" w:rsidP="00BB1F9E">
            <w:pPr>
              <w:spacing w:before="120" w:after="120"/>
              <w:rPr>
                <w:sz w:val="22"/>
                <w:szCs w:val="22"/>
              </w:rPr>
            </w:pPr>
            <w:r w:rsidRPr="00E92829">
              <w:rPr>
                <w:sz w:val="22"/>
                <w:szCs w:val="22"/>
              </w:rPr>
              <w:t xml:space="preserve">A Better Place </w:t>
            </w:r>
            <w:r w:rsidR="00645741" w:rsidRPr="00E92829">
              <w:rPr>
                <w:sz w:val="22"/>
                <w:szCs w:val="22"/>
              </w:rPr>
              <w:t xml:space="preserve">- </w:t>
            </w:r>
            <w:r w:rsidRPr="00E92829">
              <w:rPr>
                <w:sz w:val="22"/>
                <w:szCs w:val="22"/>
              </w:rPr>
              <w:t>Promote and enhance the built environment while</w:t>
            </w:r>
            <w:r w:rsidR="00245EAF" w:rsidRPr="00E92829">
              <w:rPr>
                <w:sz w:val="22"/>
                <w:szCs w:val="22"/>
              </w:rPr>
              <w:t xml:space="preserve"> </w:t>
            </w:r>
            <w:r w:rsidRPr="00E92829">
              <w:rPr>
                <w:sz w:val="22"/>
                <w:szCs w:val="22"/>
              </w:rPr>
              <w:t>protecting our natural and cultural heritage,</w:t>
            </w:r>
            <w:r w:rsidR="00245EAF" w:rsidRPr="00E92829">
              <w:rPr>
                <w:sz w:val="22"/>
                <w:szCs w:val="22"/>
              </w:rPr>
              <w:t xml:space="preserve"> </w:t>
            </w:r>
            <w:r w:rsidRPr="00E92829">
              <w:rPr>
                <w:sz w:val="22"/>
                <w:szCs w:val="22"/>
              </w:rPr>
              <w:t>upholding the principles of universal design</w:t>
            </w:r>
          </w:p>
          <w:p w14:paraId="01343828" w14:textId="17874ACC" w:rsidR="007E4A81" w:rsidRPr="00E92829" w:rsidRDefault="007E4A81" w:rsidP="00BB1F9E">
            <w:pPr>
              <w:spacing w:before="120" w:after="120"/>
              <w:rPr>
                <w:sz w:val="22"/>
                <w:szCs w:val="22"/>
              </w:rPr>
            </w:pPr>
            <w:r w:rsidRPr="00E92829">
              <w:rPr>
                <w:rFonts w:eastAsiaTheme="minorEastAsia"/>
                <w:sz w:val="22"/>
                <w:szCs w:val="22"/>
              </w:rPr>
              <w:t>Manage the county’s parks and open spaces to deliver economic, environmental and social benefits that cater for the full diversity of our communities</w:t>
            </w:r>
          </w:p>
        </w:tc>
        <w:tc>
          <w:tcPr>
            <w:tcW w:w="1250" w:type="pct"/>
          </w:tcPr>
          <w:p w14:paraId="4B5B134C" w14:textId="5B929297"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5098CE1F" w14:textId="77777777" w:rsidTr="00AD4E35">
        <w:trPr>
          <w:trHeight w:val="4332"/>
        </w:trPr>
        <w:tc>
          <w:tcPr>
            <w:tcW w:w="1250" w:type="pct"/>
          </w:tcPr>
          <w:p w14:paraId="224C385A" w14:textId="77777777" w:rsidR="007E4A81" w:rsidRPr="00E92829" w:rsidRDefault="007E4A81" w:rsidP="00BB1F9E">
            <w:pPr>
              <w:spacing w:before="120" w:after="120"/>
              <w:rPr>
                <w:sz w:val="22"/>
                <w:szCs w:val="22"/>
              </w:rPr>
            </w:pPr>
            <w:r w:rsidRPr="00E92829">
              <w:rPr>
                <w:sz w:val="22"/>
                <w:szCs w:val="22"/>
              </w:rPr>
              <w:t>Pavement Surface Condition Index</w:t>
            </w:r>
          </w:p>
        </w:tc>
        <w:tc>
          <w:tcPr>
            <w:tcW w:w="1250" w:type="pct"/>
          </w:tcPr>
          <w:p w14:paraId="131C0D72" w14:textId="430F424B" w:rsidR="007E4A81" w:rsidRPr="00E92829" w:rsidRDefault="007E4A81" w:rsidP="00BB1F9E">
            <w:pPr>
              <w:spacing w:before="120" w:after="120"/>
              <w:rPr>
                <w:rFonts w:eastAsiaTheme="minorEastAsia"/>
                <w:sz w:val="22"/>
                <w:szCs w:val="22"/>
              </w:rPr>
            </w:pPr>
            <w:r w:rsidRPr="00E92829">
              <w:rPr>
                <w:rFonts w:eastAsiaTheme="minorEastAsia"/>
                <w:sz w:val="22"/>
                <w:szCs w:val="22"/>
              </w:rPr>
              <w:t>The percentage of (a) Regional, (b) Local</w:t>
            </w:r>
            <w:r w:rsidR="00245EAF" w:rsidRPr="00E92829">
              <w:rPr>
                <w:rFonts w:eastAsiaTheme="minorEastAsia"/>
                <w:sz w:val="22"/>
                <w:szCs w:val="22"/>
              </w:rPr>
              <w:t xml:space="preserve"> </w:t>
            </w:r>
            <w:r w:rsidRPr="00E92829">
              <w:rPr>
                <w:rFonts w:eastAsiaTheme="minorEastAsia"/>
                <w:sz w:val="22"/>
                <w:szCs w:val="22"/>
              </w:rPr>
              <w:t>Primary and (c) Local Secondary roads that</w:t>
            </w:r>
            <w:r w:rsidR="00245EAF" w:rsidRPr="00E92829">
              <w:rPr>
                <w:rFonts w:eastAsiaTheme="minorEastAsia"/>
                <w:sz w:val="22"/>
                <w:szCs w:val="22"/>
              </w:rPr>
              <w:t xml:space="preserve"> </w:t>
            </w:r>
            <w:r w:rsidRPr="00E92829">
              <w:rPr>
                <w:rFonts w:eastAsiaTheme="minorEastAsia"/>
                <w:sz w:val="22"/>
                <w:szCs w:val="22"/>
              </w:rPr>
              <w:t xml:space="preserve">received a PSCI condition rating in the </w:t>
            </w:r>
            <w:proofErr w:type="gramStart"/>
            <w:r w:rsidRPr="00E92829">
              <w:rPr>
                <w:rFonts w:eastAsiaTheme="minorEastAsia"/>
                <w:sz w:val="22"/>
                <w:szCs w:val="22"/>
              </w:rPr>
              <w:t>24</w:t>
            </w:r>
            <w:r w:rsidR="00245EAF" w:rsidRPr="00E92829">
              <w:rPr>
                <w:rFonts w:eastAsiaTheme="minorEastAsia"/>
                <w:sz w:val="22"/>
                <w:szCs w:val="22"/>
              </w:rPr>
              <w:t xml:space="preserve"> </w:t>
            </w:r>
            <w:r w:rsidRPr="00E92829">
              <w:rPr>
                <w:rFonts w:eastAsiaTheme="minorEastAsia"/>
                <w:sz w:val="22"/>
                <w:szCs w:val="22"/>
              </w:rPr>
              <w:t>month</w:t>
            </w:r>
            <w:proofErr w:type="gramEnd"/>
            <w:r w:rsidRPr="00E92829">
              <w:rPr>
                <w:rFonts w:eastAsiaTheme="minorEastAsia"/>
                <w:sz w:val="22"/>
                <w:szCs w:val="22"/>
              </w:rPr>
              <w:t xml:space="preserve"> period prior to 31/12 and the</w:t>
            </w:r>
            <w:r w:rsidR="00245EAF" w:rsidRPr="00E92829">
              <w:rPr>
                <w:rFonts w:eastAsiaTheme="minorEastAsia"/>
                <w:sz w:val="22"/>
                <w:szCs w:val="22"/>
              </w:rPr>
              <w:t xml:space="preserve"> </w:t>
            </w:r>
            <w:r w:rsidRPr="00E92829">
              <w:rPr>
                <w:rFonts w:eastAsiaTheme="minorEastAsia"/>
                <w:sz w:val="22"/>
                <w:szCs w:val="22"/>
              </w:rPr>
              <w:t>percentage of (d) Local Tertiary roads that</w:t>
            </w:r>
            <w:r w:rsidR="00245EAF" w:rsidRPr="00E92829">
              <w:rPr>
                <w:rFonts w:eastAsiaTheme="minorEastAsia"/>
                <w:sz w:val="22"/>
                <w:szCs w:val="22"/>
              </w:rPr>
              <w:t xml:space="preserve"> </w:t>
            </w:r>
            <w:r w:rsidRPr="00E92829">
              <w:rPr>
                <w:rFonts w:eastAsiaTheme="minorEastAsia"/>
                <w:sz w:val="22"/>
                <w:szCs w:val="22"/>
              </w:rPr>
              <w:t>received a PSCI condition rating in the 60</w:t>
            </w:r>
            <w:r w:rsidR="00245EAF" w:rsidRPr="00E92829">
              <w:rPr>
                <w:rFonts w:eastAsiaTheme="minorEastAsia"/>
                <w:sz w:val="22"/>
                <w:szCs w:val="22"/>
              </w:rPr>
              <w:t xml:space="preserve"> </w:t>
            </w:r>
            <w:r w:rsidRPr="00E92829">
              <w:rPr>
                <w:rFonts w:eastAsiaTheme="minorEastAsia"/>
                <w:sz w:val="22"/>
                <w:szCs w:val="22"/>
              </w:rPr>
              <w:t>month period prior to 31/12</w:t>
            </w:r>
            <w:r w:rsidR="00245EAF" w:rsidRPr="00E92829">
              <w:rPr>
                <w:rFonts w:eastAsiaTheme="minorEastAsia"/>
                <w:sz w:val="22"/>
                <w:szCs w:val="22"/>
              </w:rPr>
              <w:t xml:space="preserve"> </w:t>
            </w:r>
            <w:r w:rsidRPr="00E92829">
              <w:rPr>
                <w:rFonts w:eastAsiaTheme="minorEastAsia"/>
                <w:sz w:val="22"/>
                <w:szCs w:val="22"/>
              </w:rPr>
              <w:t>Target 100% of relevant roads to be surveyed</w:t>
            </w:r>
          </w:p>
        </w:tc>
        <w:tc>
          <w:tcPr>
            <w:tcW w:w="1250" w:type="pct"/>
          </w:tcPr>
          <w:p w14:paraId="6494ED20" w14:textId="76352467" w:rsidR="007E4A81" w:rsidRPr="00E92829" w:rsidRDefault="007E4A81" w:rsidP="00BB1F9E">
            <w:pPr>
              <w:spacing w:before="120" w:after="120"/>
              <w:rPr>
                <w:sz w:val="22"/>
                <w:szCs w:val="22"/>
              </w:rPr>
            </w:pPr>
            <w:r w:rsidRPr="00E92829">
              <w:rPr>
                <w:sz w:val="22"/>
                <w:szCs w:val="22"/>
              </w:rPr>
              <w:t xml:space="preserve">A Better Place </w:t>
            </w:r>
            <w:r w:rsidR="004349FB" w:rsidRPr="00E92829">
              <w:rPr>
                <w:sz w:val="22"/>
                <w:szCs w:val="22"/>
              </w:rPr>
              <w:t xml:space="preserve">- </w:t>
            </w:r>
            <w:r w:rsidRPr="00E92829">
              <w:rPr>
                <w:sz w:val="22"/>
                <w:szCs w:val="22"/>
              </w:rPr>
              <w:t>Promote and enhance the built environment while</w:t>
            </w:r>
            <w:r w:rsidR="00245EAF" w:rsidRPr="00E92829">
              <w:rPr>
                <w:sz w:val="22"/>
                <w:szCs w:val="22"/>
              </w:rPr>
              <w:t xml:space="preserve"> </w:t>
            </w:r>
            <w:r w:rsidRPr="00E92829">
              <w:rPr>
                <w:sz w:val="22"/>
                <w:szCs w:val="22"/>
              </w:rPr>
              <w:t>protecting our natural and cultural heritage,</w:t>
            </w:r>
            <w:r w:rsidR="00245EAF" w:rsidRPr="00E92829">
              <w:rPr>
                <w:sz w:val="22"/>
                <w:szCs w:val="22"/>
              </w:rPr>
              <w:t xml:space="preserve"> </w:t>
            </w:r>
            <w:r w:rsidRPr="00E92829">
              <w:rPr>
                <w:sz w:val="22"/>
                <w:szCs w:val="22"/>
              </w:rPr>
              <w:t>upholding the principles of universal design</w:t>
            </w:r>
          </w:p>
        </w:tc>
        <w:tc>
          <w:tcPr>
            <w:tcW w:w="1250" w:type="pct"/>
          </w:tcPr>
          <w:p w14:paraId="4059D04C" w14:textId="210E8A04"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6C1295A2" w14:textId="77777777" w:rsidTr="00AD4E35">
        <w:trPr>
          <w:trHeight w:val="300"/>
        </w:trPr>
        <w:tc>
          <w:tcPr>
            <w:tcW w:w="1250" w:type="pct"/>
          </w:tcPr>
          <w:p w14:paraId="1128654A" w14:textId="77777777" w:rsidR="007E4A81" w:rsidRPr="00E92829" w:rsidRDefault="007E4A81" w:rsidP="00BB1F9E">
            <w:pPr>
              <w:spacing w:before="120" w:after="120"/>
              <w:rPr>
                <w:sz w:val="22"/>
                <w:szCs w:val="22"/>
              </w:rPr>
            </w:pPr>
            <w:r w:rsidRPr="00E92829">
              <w:rPr>
                <w:sz w:val="22"/>
                <w:szCs w:val="22"/>
              </w:rPr>
              <w:t>Kilometres of Road Strengthened</w:t>
            </w:r>
          </w:p>
        </w:tc>
        <w:tc>
          <w:tcPr>
            <w:tcW w:w="1250" w:type="pct"/>
          </w:tcPr>
          <w:p w14:paraId="56550AA3" w14:textId="6CC19806" w:rsidR="007E4A81" w:rsidRPr="00E92829" w:rsidRDefault="007E4A81" w:rsidP="00BB1F9E">
            <w:pPr>
              <w:spacing w:before="120" w:after="120"/>
              <w:rPr>
                <w:rFonts w:eastAsiaTheme="minorEastAsia"/>
                <w:sz w:val="22"/>
                <w:szCs w:val="22"/>
              </w:rPr>
            </w:pPr>
            <w:r w:rsidRPr="00E92829">
              <w:rPr>
                <w:rFonts w:eastAsiaTheme="minorEastAsia"/>
                <w:sz w:val="22"/>
                <w:szCs w:val="22"/>
              </w:rPr>
              <w:t>The percentage length of (a) Regional, (b)</w:t>
            </w:r>
            <w:r w:rsidR="00245EAF" w:rsidRPr="00E92829">
              <w:rPr>
                <w:rFonts w:eastAsiaTheme="minorEastAsia"/>
                <w:sz w:val="22"/>
                <w:szCs w:val="22"/>
              </w:rPr>
              <w:t xml:space="preserve"> </w:t>
            </w:r>
            <w:r w:rsidRPr="00E92829">
              <w:rPr>
                <w:rFonts w:eastAsiaTheme="minorEastAsia"/>
                <w:sz w:val="22"/>
                <w:szCs w:val="22"/>
              </w:rPr>
              <w:t>Local Primary and (c) Local Secondary roads</w:t>
            </w:r>
            <w:r w:rsidR="00245EAF" w:rsidRPr="00E92829">
              <w:rPr>
                <w:rFonts w:eastAsiaTheme="minorEastAsia"/>
                <w:sz w:val="22"/>
                <w:szCs w:val="22"/>
              </w:rPr>
              <w:t xml:space="preserve"> </w:t>
            </w:r>
            <w:r w:rsidRPr="00E92829">
              <w:rPr>
                <w:rFonts w:eastAsiaTheme="minorEastAsia"/>
                <w:sz w:val="22"/>
                <w:szCs w:val="22"/>
              </w:rPr>
              <w:t>that received a PSCI condition rating in the</w:t>
            </w:r>
            <w:r w:rsidR="00245EAF" w:rsidRPr="00E92829">
              <w:rPr>
                <w:rFonts w:eastAsiaTheme="minorEastAsia"/>
                <w:sz w:val="22"/>
                <w:szCs w:val="22"/>
              </w:rPr>
              <w:t xml:space="preserve"> </w:t>
            </w:r>
            <w:r w:rsidRPr="00E92829">
              <w:rPr>
                <w:rFonts w:eastAsiaTheme="minorEastAsia"/>
                <w:sz w:val="22"/>
                <w:szCs w:val="22"/>
              </w:rPr>
              <w:t>24-month period prior to 31/12 and</w:t>
            </w:r>
            <w:r w:rsidR="00245EAF" w:rsidRPr="00E92829">
              <w:rPr>
                <w:rFonts w:eastAsiaTheme="minorEastAsia"/>
                <w:sz w:val="22"/>
                <w:szCs w:val="22"/>
              </w:rPr>
              <w:t xml:space="preserve"> </w:t>
            </w:r>
            <w:r w:rsidRPr="00E92829">
              <w:rPr>
                <w:rFonts w:eastAsiaTheme="minorEastAsia"/>
                <w:sz w:val="22"/>
                <w:szCs w:val="22"/>
              </w:rPr>
              <w:t xml:space="preserve">the percentage length of (d) </w:t>
            </w:r>
            <w:r w:rsidRPr="00E92829">
              <w:rPr>
                <w:rFonts w:eastAsiaTheme="minorEastAsia"/>
                <w:sz w:val="22"/>
                <w:szCs w:val="22"/>
              </w:rPr>
              <w:lastRenderedPageBreak/>
              <w:t>Local Tertiary</w:t>
            </w:r>
            <w:r w:rsidR="00245EAF" w:rsidRPr="00E92829">
              <w:rPr>
                <w:rFonts w:eastAsiaTheme="minorEastAsia"/>
                <w:sz w:val="22"/>
                <w:szCs w:val="22"/>
              </w:rPr>
              <w:t xml:space="preserve"> </w:t>
            </w:r>
            <w:r w:rsidRPr="00E92829">
              <w:rPr>
                <w:rFonts w:eastAsiaTheme="minorEastAsia"/>
                <w:sz w:val="22"/>
                <w:szCs w:val="22"/>
              </w:rPr>
              <w:t>roads that received a PSCI condition</w:t>
            </w:r>
            <w:r w:rsidR="00245EAF" w:rsidRPr="00E92829">
              <w:rPr>
                <w:rFonts w:eastAsiaTheme="minorEastAsia"/>
                <w:sz w:val="22"/>
                <w:szCs w:val="22"/>
              </w:rPr>
              <w:t xml:space="preserve"> </w:t>
            </w:r>
            <w:r w:rsidRPr="00E92829">
              <w:rPr>
                <w:rFonts w:eastAsiaTheme="minorEastAsia"/>
                <w:sz w:val="22"/>
                <w:szCs w:val="22"/>
              </w:rPr>
              <w:t>rating in the 60-month period prior to</w:t>
            </w:r>
            <w:r w:rsidR="00245EAF" w:rsidRPr="00E92829">
              <w:rPr>
                <w:rFonts w:eastAsiaTheme="minorEastAsia"/>
                <w:sz w:val="22"/>
                <w:szCs w:val="22"/>
              </w:rPr>
              <w:t xml:space="preserve"> </w:t>
            </w:r>
            <w:r w:rsidRPr="00E92829">
              <w:rPr>
                <w:rFonts w:eastAsiaTheme="minorEastAsia"/>
                <w:sz w:val="22"/>
                <w:szCs w:val="22"/>
              </w:rPr>
              <w:t>31/12/ in each of the following PSCI</w:t>
            </w:r>
            <w:r w:rsidR="00245EAF" w:rsidRPr="00E92829">
              <w:rPr>
                <w:rFonts w:eastAsiaTheme="minorEastAsia"/>
                <w:sz w:val="22"/>
                <w:szCs w:val="22"/>
              </w:rPr>
              <w:t xml:space="preserve"> </w:t>
            </w:r>
            <w:r w:rsidRPr="00E92829">
              <w:rPr>
                <w:rFonts w:eastAsiaTheme="minorEastAsia"/>
                <w:sz w:val="22"/>
                <w:szCs w:val="22"/>
              </w:rPr>
              <w:t>rating categories: 1-4, 5-6, 7-8 and 9-10.</w:t>
            </w:r>
            <w:r w:rsidR="00245EAF" w:rsidRPr="00E92829">
              <w:rPr>
                <w:rFonts w:eastAsiaTheme="minorEastAsia"/>
                <w:sz w:val="22"/>
                <w:szCs w:val="22"/>
              </w:rPr>
              <w:t xml:space="preserve"> </w:t>
            </w:r>
            <w:r w:rsidRPr="00E92829">
              <w:rPr>
                <w:rFonts w:eastAsiaTheme="minorEastAsia"/>
                <w:sz w:val="22"/>
                <w:szCs w:val="22"/>
              </w:rPr>
              <w:t xml:space="preserve">Target 16km per year </w:t>
            </w:r>
          </w:p>
        </w:tc>
        <w:tc>
          <w:tcPr>
            <w:tcW w:w="1250" w:type="pct"/>
          </w:tcPr>
          <w:p w14:paraId="185F271B" w14:textId="4F4923DC" w:rsidR="007E4A81" w:rsidRPr="00E92829" w:rsidRDefault="007E4A81" w:rsidP="00BB1F9E">
            <w:pPr>
              <w:spacing w:before="120" w:after="120"/>
              <w:rPr>
                <w:sz w:val="22"/>
                <w:szCs w:val="22"/>
              </w:rPr>
            </w:pPr>
            <w:r w:rsidRPr="00E92829">
              <w:rPr>
                <w:sz w:val="22"/>
                <w:szCs w:val="22"/>
              </w:rPr>
              <w:lastRenderedPageBreak/>
              <w:t xml:space="preserve">A Better Place </w:t>
            </w:r>
            <w:r w:rsidR="007A100B" w:rsidRPr="00E92829">
              <w:rPr>
                <w:sz w:val="22"/>
                <w:szCs w:val="22"/>
              </w:rPr>
              <w:t xml:space="preserve">- </w:t>
            </w:r>
            <w:r w:rsidRPr="00E92829">
              <w:rPr>
                <w:sz w:val="22"/>
                <w:szCs w:val="22"/>
              </w:rPr>
              <w:t>Promote and enhance the built environment while</w:t>
            </w:r>
            <w:r w:rsidR="002E18C6" w:rsidRPr="00E92829">
              <w:rPr>
                <w:sz w:val="22"/>
                <w:szCs w:val="22"/>
              </w:rPr>
              <w:t xml:space="preserve"> </w:t>
            </w:r>
            <w:r w:rsidRPr="00E92829">
              <w:rPr>
                <w:sz w:val="22"/>
                <w:szCs w:val="22"/>
              </w:rPr>
              <w:t>protecting our natural and cultural heritage,</w:t>
            </w:r>
            <w:r w:rsidR="002E18C6" w:rsidRPr="00E92829">
              <w:rPr>
                <w:sz w:val="22"/>
                <w:szCs w:val="22"/>
              </w:rPr>
              <w:t xml:space="preserve"> </w:t>
            </w:r>
            <w:r w:rsidRPr="00E92829">
              <w:rPr>
                <w:sz w:val="22"/>
                <w:szCs w:val="22"/>
              </w:rPr>
              <w:t>upholding the principles of universal design</w:t>
            </w:r>
          </w:p>
        </w:tc>
        <w:tc>
          <w:tcPr>
            <w:tcW w:w="1250" w:type="pct"/>
          </w:tcPr>
          <w:p w14:paraId="156C0543" w14:textId="28A024F1"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1913C9DC" w14:textId="77777777" w:rsidTr="00AD4E35">
        <w:trPr>
          <w:trHeight w:val="300"/>
        </w:trPr>
        <w:tc>
          <w:tcPr>
            <w:tcW w:w="1250" w:type="pct"/>
          </w:tcPr>
          <w:p w14:paraId="20034DD5" w14:textId="77777777" w:rsidR="007E4A81" w:rsidRPr="00E92829" w:rsidRDefault="007E4A81" w:rsidP="00BB1F9E">
            <w:pPr>
              <w:spacing w:before="120" w:after="120"/>
              <w:rPr>
                <w:sz w:val="22"/>
                <w:szCs w:val="22"/>
              </w:rPr>
            </w:pPr>
            <w:r w:rsidRPr="00E92829">
              <w:rPr>
                <w:sz w:val="22"/>
                <w:szCs w:val="22"/>
              </w:rPr>
              <w:t>Road Opening Licencing</w:t>
            </w:r>
          </w:p>
        </w:tc>
        <w:tc>
          <w:tcPr>
            <w:tcW w:w="1250" w:type="pct"/>
          </w:tcPr>
          <w:p w14:paraId="2083B002" w14:textId="77777777" w:rsidR="007E4A81" w:rsidRPr="00E92829" w:rsidRDefault="007E4A81" w:rsidP="00BB1F9E">
            <w:pPr>
              <w:spacing w:before="120" w:after="120"/>
              <w:rPr>
                <w:sz w:val="22"/>
                <w:szCs w:val="22"/>
              </w:rPr>
            </w:pPr>
            <w:r w:rsidRPr="00E92829">
              <w:rPr>
                <w:sz w:val="22"/>
                <w:szCs w:val="22"/>
              </w:rPr>
              <w:t>Target 2,700 per year</w:t>
            </w:r>
          </w:p>
        </w:tc>
        <w:tc>
          <w:tcPr>
            <w:tcW w:w="1250" w:type="pct"/>
          </w:tcPr>
          <w:p w14:paraId="4A06DE46" w14:textId="711D6B42" w:rsidR="007E4A81" w:rsidRPr="00E92829"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Promote and enhance the built environment while</w:t>
            </w:r>
            <w:r w:rsidR="002E18C6" w:rsidRPr="00E92829">
              <w:rPr>
                <w:sz w:val="22"/>
                <w:szCs w:val="22"/>
              </w:rPr>
              <w:t xml:space="preserve"> </w:t>
            </w:r>
            <w:r w:rsidRPr="00E92829">
              <w:rPr>
                <w:sz w:val="22"/>
                <w:szCs w:val="22"/>
              </w:rPr>
              <w:t>protecting our natural and cultural heritage,</w:t>
            </w:r>
            <w:r w:rsidR="002E18C6" w:rsidRPr="00E92829">
              <w:rPr>
                <w:sz w:val="22"/>
                <w:szCs w:val="22"/>
              </w:rPr>
              <w:t xml:space="preserve"> </w:t>
            </w:r>
            <w:r w:rsidRPr="00E92829">
              <w:rPr>
                <w:sz w:val="22"/>
                <w:szCs w:val="22"/>
              </w:rPr>
              <w:t>upholding the principles of universal design</w:t>
            </w:r>
          </w:p>
        </w:tc>
        <w:tc>
          <w:tcPr>
            <w:tcW w:w="1250" w:type="pct"/>
          </w:tcPr>
          <w:p w14:paraId="072A81F9" w14:textId="322FC899" w:rsidR="000D698E" w:rsidRPr="00E92829" w:rsidRDefault="007E4A81" w:rsidP="00BB1F9E">
            <w:pPr>
              <w:spacing w:before="120" w:after="120"/>
              <w:rPr>
                <w:sz w:val="22"/>
                <w:szCs w:val="22"/>
              </w:rPr>
            </w:pPr>
            <w:r w:rsidRPr="00E92829">
              <w:rPr>
                <w:sz w:val="22"/>
                <w:szCs w:val="22"/>
              </w:rPr>
              <w:t>9 Industry, Innovation and</w:t>
            </w:r>
            <w:r w:rsidR="000D698E" w:rsidRPr="00E92829">
              <w:rPr>
                <w:sz w:val="22"/>
                <w:szCs w:val="22"/>
              </w:rPr>
              <w:t xml:space="preserve"> </w:t>
            </w:r>
            <w:r w:rsidRPr="00E92829">
              <w:rPr>
                <w:sz w:val="22"/>
                <w:szCs w:val="22"/>
              </w:rPr>
              <w:t xml:space="preserve">Infrastructure </w:t>
            </w:r>
          </w:p>
          <w:p w14:paraId="3FC58F35" w14:textId="10A8AE34"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73EAA0A4" w14:textId="77777777" w:rsidTr="00AD4E35">
        <w:trPr>
          <w:trHeight w:val="300"/>
        </w:trPr>
        <w:tc>
          <w:tcPr>
            <w:tcW w:w="1250" w:type="pct"/>
          </w:tcPr>
          <w:p w14:paraId="2733BC17" w14:textId="77777777" w:rsidR="007E4A81" w:rsidRPr="00E92829" w:rsidRDefault="007E4A81" w:rsidP="00BB1F9E">
            <w:pPr>
              <w:spacing w:before="120" w:after="120"/>
              <w:rPr>
                <w:sz w:val="22"/>
                <w:szCs w:val="22"/>
              </w:rPr>
            </w:pPr>
            <w:r w:rsidRPr="00E92829">
              <w:rPr>
                <w:sz w:val="22"/>
                <w:szCs w:val="22"/>
              </w:rPr>
              <w:t>Number of Safe School Zones delivered</w:t>
            </w:r>
          </w:p>
        </w:tc>
        <w:tc>
          <w:tcPr>
            <w:tcW w:w="1250" w:type="pct"/>
          </w:tcPr>
          <w:p w14:paraId="13A7E1E8" w14:textId="77777777" w:rsidR="007E4A81" w:rsidRPr="00E92829" w:rsidRDefault="007E4A81" w:rsidP="00BB1F9E">
            <w:pPr>
              <w:spacing w:before="120" w:after="120"/>
              <w:rPr>
                <w:sz w:val="22"/>
                <w:szCs w:val="22"/>
              </w:rPr>
            </w:pPr>
            <w:r w:rsidRPr="00E92829">
              <w:rPr>
                <w:sz w:val="22"/>
                <w:szCs w:val="22"/>
              </w:rPr>
              <w:t>Target: 4 per year</w:t>
            </w:r>
          </w:p>
        </w:tc>
        <w:tc>
          <w:tcPr>
            <w:tcW w:w="1250" w:type="pct"/>
          </w:tcPr>
          <w:p w14:paraId="6CD53A4D" w14:textId="30893C90" w:rsidR="007E4A81" w:rsidRPr="00E92829"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Promote and enhance the built environment while</w:t>
            </w:r>
            <w:r w:rsidR="002E18C6" w:rsidRPr="00E92829">
              <w:rPr>
                <w:sz w:val="22"/>
                <w:szCs w:val="22"/>
              </w:rPr>
              <w:t xml:space="preserve"> </w:t>
            </w:r>
            <w:r w:rsidRPr="00E92829">
              <w:rPr>
                <w:sz w:val="22"/>
                <w:szCs w:val="22"/>
              </w:rPr>
              <w:t>protecting our natural and cultural heritage,</w:t>
            </w:r>
            <w:r w:rsidR="002E18C6" w:rsidRPr="00E92829">
              <w:rPr>
                <w:sz w:val="22"/>
                <w:szCs w:val="22"/>
              </w:rPr>
              <w:t xml:space="preserve"> </w:t>
            </w:r>
            <w:r w:rsidRPr="00E92829">
              <w:rPr>
                <w:sz w:val="22"/>
                <w:szCs w:val="22"/>
              </w:rPr>
              <w:t>upholding the principles of universal design</w:t>
            </w:r>
          </w:p>
        </w:tc>
        <w:tc>
          <w:tcPr>
            <w:tcW w:w="1250" w:type="pct"/>
          </w:tcPr>
          <w:p w14:paraId="4B2A7FC7" w14:textId="40F81E3E" w:rsidR="007E4A81" w:rsidRPr="00E92829" w:rsidRDefault="007E4A81" w:rsidP="00BB1F9E">
            <w:pPr>
              <w:spacing w:before="120" w:after="120"/>
              <w:rPr>
                <w:sz w:val="22"/>
                <w:szCs w:val="22"/>
              </w:rPr>
            </w:pPr>
            <w:r w:rsidRPr="00E92829">
              <w:rPr>
                <w:sz w:val="22"/>
                <w:szCs w:val="22"/>
              </w:rPr>
              <w:t xml:space="preserve">4 Quality Education </w:t>
            </w:r>
          </w:p>
          <w:p w14:paraId="3874CD09" w14:textId="1BE52639"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77648090" w14:textId="77777777" w:rsidTr="00AD4E35">
        <w:trPr>
          <w:trHeight w:val="300"/>
        </w:trPr>
        <w:tc>
          <w:tcPr>
            <w:tcW w:w="1250" w:type="pct"/>
          </w:tcPr>
          <w:p w14:paraId="0B21B3A2" w14:textId="77777777" w:rsidR="007E4A81" w:rsidRPr="00E92829" w:rsidRDefault="007E4A81" w:rsidP="00BB1F9E">
            <w:pPr>
              <w:spacing w:before="120" w:after="120"/>
              <w:rPr>
                <w:sz w:val="22"/>
                <w:szCs w:val="22"/>
              </w:rPr>
            </w:pPr>
            <w:r w:rsidRPr="00E92829">
              <w:rPr>
                <w:sz w:val="22"/>
                <w:szCs w:val="22"/>
              </w:rPr>
              <w:t>Planning applications granted (%)</w:t>
            </w:r>
          </w:p>
          <w:p w14:paraId="5B5A96B7" w14:textId="77777777" w:rsidR="007E4A81" w:rsidRPr="00E92829" w:rsidRDefault="007E4A81" w:rsidP="00BB1F9E">
            <w:pPr>
              <w:spacing w:before="120" w:after="120"/>
              <w:rPr>
                <w:sz w:val="22"/>
                <w:szCs w:val="22"/>
                <w:highlight w:val="magenta"/>
              </w:rPr>
            </w:pPr>
          </w:p>
        </w:tc>
        <w:tc>
          <w:tcPr>
            <w:tcW w:w="1250" w:type="pct"/>
          </w:tcPr>
          <w:p w14:paraId="7B240B1E" w14:textId="77777777" w:rsidR="007E4A81" w:rsidRPr="00E92829" w:rsidRDefault="007E4A81" w:rsidP="00BB1F9E">
            <w:pPr>
              <w:spacing w:before="120" w:after="120"/>
              <w:rPr>
                <w:sz w:val="22"/>
                <w:szCs w:val="22"/>
              </w:rPr>
            </w:pPr>
            <w:r w:rsidRPr="00E92829">
              <w:rPr>
                <w:sz w:val="22"/>
                <w:szCs w:val="22"/>
              </w:rPr>
              <w:t>Target 75%</w:t>
            </w:r>
          </w:p>
          <w:p w14:paraId="718F78D5" w14:textId="77777777" w:rsidR="007E4A81" w:rsidRPr="00E92829" w:rsidRDefault="007E4A81" w:rsidP="00BB1F9E">
            <w:pPr>
              <w:spacing w:before="120" w:after="120"/>
              <w:rPr>
                <w:sz w:val="22"/>
                <w:szCs w:val="22"/>
                <w:highlight w:val="darkYellow"/>
              </w:rPr>
            </w:pPr>
          </w:p>
        </w:tc>
        <w:tc>
          <w:tcPr>
            <w:tcW w:w="1250" w:type="pct"/>
          </w:tcPr>
          <w:p w14:paraId="3F214481" w14:textId="7ECD41B4" w:rsidR="007E4A81" w:rsidRPr="00E92829" w:rsidRDefault="007E4A81" w:rsidP="00BB1F9E">
            <w:pPr>
              <w:spacing w:before="120" w:after="120"/>
              <w:rPr>
                <w:sz w:val="22"/>
                <w:szCs w:val="22"/>
              </w:rPr>
            </w:pPr>
            <w:r w:rsidRPr="00E92829">
              <w:rPr>
                <w:sz w:val="22"/>
                <w:szCs w:val="22"/>
              </w:rPr>
              <w:t xml:space="preserve">Quality Housing </w:t>
            </w:r>
            <w:r w:rsidR="007A100B" w:rsidRPr="00E92829">
              <w:rPr>
                <w:sz w:val="22"/>
                <w:szCs w:val="22"/>
              </w:rPr>
              <w:t xml:space="preserve">- </w:t>
            </w:r>
            <w:r w:rsidRPr="00E92829">
              <w:rPr>
                <w:sz w:val="22"/>
                <w:szCs w:val="22"/>
              </w:rPr>
              <w:t xml:space="preserve">Promote sustainable communities by implementing resilient land use planning and sustainable development across the county  </w:t>
            </w:r>
          </w:p>
        </w:tc>
        <w:tc>
          <w:tcPr>
            <w:tcW w:w="1250" w:type="pct"/>
          </w:tcPr>
          <w:p w14:paraId="7A4DE16D" w14:textId="79D5776F" w:rsidR="007E4A81" w:rsidRPr="00E92829" w:rsidRDefault="007E4A81" w:rsidP="00BB1F9E">
            <w:pPr>
              <w:spacing w:before="120" w:after="120"/>
              <w:rPr>
                <w:sz w:val="22"/>
                <w:szCs w:val="22"/>
              </w:rPr>
            </w:pPr>
            <w:r w:rsidRPr="00E92829">
              <w:rPr>
                <w:sz w:val="22"/>
                <w:szCs w:val="22"/>
              </w:rPr>
              <w:t>11 Sustainable Cities and Communities</w:t>
            </w:r>
          </w:p>
          <w:p w14:paraId="48CCE470" w14:textId="77777777" w:rsidR="007E4A81" w:rsidRPr="00E92829" w:rsidRDefault="007E4A81" w:rsidP="00BB1F9E">
            <w:pPr>
              <w:spacing w:before="120" w:after="120"/>
              <w:rPr>
                <w:sz w:val="22"/>
                <w:szCs w:val="22"/>
              </w:rPr>
            </w:pPr>
          </w:p>
        </w:tc>
      </w:tr>
      <w:tr w:rsidR="007E4A81" w:rsidRPr="00E92829" w14:paraId="43E015C3" w14:textId="77777777" w:rsidTr="00AD4E35">
        <w:trPr>
          <w:trHeight w:val="300"/>
        </w:trPr>
        <w:tc>
          <w:tcPr>
            <w:tcW w:w="1250" w:type="pct"/>
          </w:tcPr>
          <w:p w14:paraId="65A51962" w14:textId="77777777" w:rsidR="007E4A81" w:rsidRPr="00E92829" w:rsidRDefault="007E4A81" w:rsidP="00BB1F9E">
            <w:pPr>
              <w:spacing w:before="120" w:after="120"/>
              <w:rPr>
                <w:sz w:val="22"/>
                <w:szCs w:val="22"/>
              </w:rPr>
            </w:pPr>
            <w:r w:rsidRPr="00E92829">
              <w:rPr>
                <w:sz w:val="22"/>
                <w:szCs w:val="22"/>
              </w:rPr>
              <w:t>Number of local authority planning</w:t>
            </w:r>
          </w:p>
          <w:p w14:paraId="09CBB539" w14:textId="77777777" w:rsidR="007E4A81" w:rsidRPr="00E92829" w:rsidRDefault="007E4A81" w:rsidP="00BB1F9E">
            <w:pPr>
              <w:spacing w:before="120" w:after="120"/>
              <w:rPr>
                <w:sz w:val="22"/>
                <w:szCs w:val="22"/>
              </w:rPr>
            </w:pPr>
            <w:r w:rsidRPr="00E92829">
              <w:rPr>
                <w:sz w:val="22"/>
                <w:szCs w:val="22"/>
              </w:rPr>
              <w:t>decisions which were the subject of an</w:t>
            </w:r>
          </w:p>
          <w:p w14:paraId="399A1F5C" w14:textId="1140D7F2" w:rsidR="007E4A81" w:rsidRPr="00E92829" w:rsidRDefault="007E4A81" w:rsidP="00BB1F9E">
            <w:pPr>
              <w:spacing w:before="120" w:after="120"/>
              <w:rPr>
                <w:sz w:val="22"/>
                <w:szCs w:val="22"/>
              </w:rPr>
            </w:pPr>
            <w:r w:rsidRPr="00E92829">
              <w:rPr>
                <w:sz w:val="22"/>
                <w:szCs w:val="22"/>
              </w:rPr>
              <w:t>appeal to ABP</w:t>
            </w:r>
          </w:p>
        </w:tc>
        <w:tc>
          <w:tcPr>
            <w:tcW w:w="1250" w:type="pct"/>
          </w:tcPr>
          <w:p w14:paraId="1762A409" w14:textId="1EEC4A2B" w:rsidR="007E4A81" w:rsidRPr="00E92829" w:rsidRDefault="007E4A81" w:rsidP="00BB1F9E">
            <w:pPr>
              <w:spacing w:before="120" w:after="120"/>
              <w:rPr>
                <w:sz w:val="22"/>
                <w:szCs w:val="22"/>
                <w:highlight w:val="darkYellow"/>
              </w:rPr>
            </w:pPr>
            <w:r w:rsidRPr="00E92829">
              <w:rPr>
                <w:rFonts w:eastAsiaTheme="minorEastAsia"/>
                <w:sz w:val="22"/>
                <w:szCs w:val="22"/>
              </w:rPr>
              <w:t>Number/percentage of</w:t>
            </w:r>
            <w:r w:rsidR="002E18C6" w:rsidRPr="00E92829">
              <w:rPr>
                <w:rFonts w:eastAsiaTheme="minorEastAsia"/>
                <w:sz w:val="22"/>
                <w:szCs w:val="22"/>
              </w:rPr>
              <w:t xml:space="preserve"> </w:t>
            </w:r>
            <w:r w:rsidRPr="00E92829">
              <w:rPr>
                <w:rFonts w:eastAsiaTheme="minorEastAsia"/>
                <w:sz w:val="22"/>
                <w:szCs w:val="22"/>
              </w:rPr>
              <w:t>planning decisions confirmed by</w:t>
            </w:r>
            <w:r w:rsidR="002E18C6" w:rsidRPr="00E92829">
              <w:rPr>
                <w:rFonts w:eastAsiaTheme="minorEastAsia"/>
                <w:sz w:val="22"/>
                <w:szCs w:val="22"/>
              </w:rPr>
              <w:t xml:space="preserve"> </w:t>
            </w:r>
            <w:r w:rsidRPr="00E92829">
              <w:rPr>
                <w:rFonts w:eastAsiaTheme="minorEastAsia"/>
                <w:sz w:val="22"/>
                <w:szCs w:val="22"/>
              </w:rPr>
              <w:t>An Bord Pleanála</w:t>
            </w:r>
            <w:r w:rsidR="002E18C6" w:rsidRPr="00E92829">
              <w:rPr>
                <w:rFonts w:eastAsiaTheme="minorEastAsia"/>
                <w:sz w:val="22"/>
                <w:szCs w:val="22"/>
              </w:rPr>
              <w:t xml:space="preserve"> </w:t>
            </w:r>
            <w:r w:rsidRPr="00E92829">
              <w:rPr>
                <w:sz w:val="22"/>
                <w:szCs w:val="22"/>
              </w:rPr>
              <w:t>Target 80%</w:t>
            </w:r>
          </w:p>
        </w:tc>
        <w:tc>
          <w:tcPr>
            <w:tcW w:w="1250" w:type="pct"/>
          </w:tcPr>
          <w:p w14:paraId="0FA11BED" w14:textId="5FBBF676" w:rsidR="007E4A81" w:rsidRPr="00E92829"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Manage our regulatory responsibilities to safeguard our environment</w:t>
            </w:r>
          </w:p>
        </w:tc>
        <w:tc>
          <w:tcPr>
            <w:tcW w:w="1250" w:type="pct"/>
          </w:tcPr>
          <w:p w14:paraId="32B90706" w14:textId="3FD97A73" w:rsidR="007E4A81" w:rsidRPr="00E92829" w:rsidRDefault="007E4A81" w:rsidP="00BB1F9E">
            <w:pPr>
              <w:spacing w:before="120" w:after="120"/>
              <w:rPr>
                <w:sz w:val="22"/>
                <w:szCs w:val="22"/>
              </w:rPr>
            </w:pPr>
            <w:r w:rsidRPr="00E92829">
              <w:rPr>
                <w:sz w:val="22"/>
                <w:szCs w:val="22"/>
              </w:rPr>
              <w:t>16 Peace, Justice and Strong</w:t>
            </w:r>
          </w:p>
          <w:p w14:paraId="7F4F464B" w14:textId="77777777" w:rsidR="007E4A81" w:rsidRPr="00E92829" w:rsidRDefault="007E4A81" w:rsidP="00BB1F9E">
            <w:pPr>
              <w:spacing w:before="120" w:after="120"/>
              <w:rPr>
                <w:sz w:val="22"/>
                <w:szCs w:val="22"/>
              </w:rPr>
            </w:pPr>
            <w:r w:rsidRPr="00E92829">
              <w:rPr>
                <w:sz w:val="22"/>
                <w:szCs w:val="22"/>
              </w:rPr>
              <w:t>Institutions</w:t>
            </w:r>
          </w:p>
          <w:p w14:paraId="1F48B8A3" w14:textId="77777777" w:rsidR="007E4A81" w:rsidRPr="00E92829" w:rsidRDefault="007E4A81" w:rsidP="00BB1F9E">
            <w:pPr>
              <w:spacing w:before="120" w:after="120"/>
              <w:rPr>
                <w:sz w:val="22"/>
                <w:szCs w:val="22"/>
              </w:rPr>
            </w:pPr>
          </w:p>
        </w:tc>
      </w:tr>
      <w:tr w:rsidR="007E4A81" w:rsidRPr="00E92829" w14:paraId="6910CD4C" w14:textId="77777777" w:rsidTr="00AD4E35">
        <w:trPr>
          <w:trHeight w:val="300"/>
        </w:trPr>
        <w:tc>
          <w:tcPr>
            <w:tcW w:w="1250" w:type="pct"/>
          </w:tcPr>
          <w:p w14:paraId="06AFBDCC" w14:textId="77777777" w:rsidR="007E4A81" w:rsidRPr="00E92829" w:rsidRDefault="007E4A81" w:rsidP="00BB1F9E">
            <w:pPr>
              <w:spacing w:before="120" w:after="120"/>
              <w:rPr>
                <w:sz w:val="22"/>
                <w:szCs w:val="22"/>
              </w:rPr>
            </w:pPr>
            <w:r w:rsidRPr="00E92829">
              <w:rPr>
                <w:sz w:val="22"/>
                <w:szCs w:val="22"/>
              </w:rPr>
              <w:t>Preplanning meetings held within 8 weeks (%)</w:t>
            </w:r>
          </w:p>
        </w:tc>
        <w:tc>
          <w:tcPr>
            <w:tcW w:w="1250" w:type="pct"/>
          </w:tcPr>
          <w:p w14:paraId="6963EDBA" w14:textId="77777777" w:rsidR="007E4A81" w:rsidRPr="00E92829" w:rsidRDefault="007E4A81" w:rsidP="00BB1F9E">
            <w:pPr>
              <w:spacing w:before="120" w:after="120"/>
              <w:rPr>
                <w:sz w:val="22"/>
                <w:szCs w:val="22"/>
              </w:rPr>
            </w:pPr>
            <w:r w:rsidRPr="00E92829">
              <w:rPr>
                <w:sz w:val="22"/>
                <w:szCs w:val="22"/>
              </w:rPr>
              <w:t>Target 75%</w:t>
            </w:r>
          </w:p>
        </w:tc>
        <w:tc>
          <w:tcPr>
            <w:tcW w:w="1250" w:type="pct"/>
          </w:tcPr>
          <w:p w14:paraId="62A29491" w14:textId="33E9C6E2" w:rsidR="007E4A81" w:rsidRPr="00E92829" w:rsidRDefault="007E4A81" w:rsidP="00BB1F9E">
            <w:pPr>
              <w:spacing w:before="120" w:after="120"/>
              <w:rPr>
                <w:sz w:val="22"/>
                <w:szCs w:val="22"/>
              </w:rPr>
            </w:pPr>
            <w:r w:rsidRPr="00E92829">
              <w:rPr>
                <w:sz w:val="22"/>
                <w:szCs w:val="22"/>
              </w:rPr>
              <w:t xml:space="preserve">Quality Housing </w:t>
            </w:r>
            <w:r w:rsidR="007A100B" w:rsidRPr="00E92829">
              <w:rPr>
                <w:sz w:val="22"/>
                <w:szCs w:val="22"/>
              </w:rPr>
              <w:t xml:space="preserve">- </w:t>
            </w:r>
            <w:r w:rsidRPr="00E92829">
              <w:rPr>
                <w:sz w:val="22"/>
                <w:szCs w:val="22"/>
              </w:rPr>
              <w:t xml:space="preserve">Promote sustainable communities by implementing resilient land use planning and sustainable development across the county  </w:t>
            </w:r>
          </w:p>
        </w:tc>
        <w:tc>
          <w:tcPr>
            <w:tcW w:w="1250" w:type="pct"/>
          </w:tcPr>
          <w:p w14:paraId="122A5D77" w14:textId="3444E5CF" w:rsidR="007E4A81" w:rsidRPr="00E92829" w:rsidRDefault="007E4A81" w:rsidP="00BB1F9E">
            <w:pPr>
              <w:spacing w:before="120" w:after="120"/>
              <w:rPr>
                <w:sz w:val="22"/>
                <w:szCs w:val="22"/>
              </w:rPr>
            </w:pPr>
            <w:r w:rsidRPr="00E92829">
              <w:rPr>
                <w:sz w:val="22"/>
                <w:szCs w:val="22"/>
              </w:rPr>
              <w:t xml:space="preserve">4 Quality Education </w:t>
            </w:r>
          </w:p>
          <w:p w14:paraId="7E504916" w14:textId="52311402"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0C527A17" w14:textId="77777777" w:rsidTr="00AD4E35">
        <w:trPr>
          <w:trHeight w:val="300"/>
        </w:trPr>
        <w:tc>
          <w:tcPr>
            <w:tcW w:w="1250" w:type="pct"/>
          </w:tcPr>
          <w:p w14:paraId="44A0C3A3" w14:textId="77777777" w:rsidR="007E4A81" w:rsidRPr="00E92829" w:rsidRDefault="007E4A81" w:rsidP="00BB1F9E">
            <w:pPr>
              <w:spacing w:before="120" w:after="120"/>
              <w:rPr>
                <w:sz w:val="22"/>
                <w:szCs w:val="22"/>
              </w:rPr>
            </w:pPr>
            <w:r w:rsidRPr="00E92829">
              <w:rPr>
                <w:sz w:val="22"/>
                <w:szCs w:val="22"/>
              </w:rPr>
              <w:t>Planning Compliances determined within 8 weeks (%)</w:t>
            </w:r>
          </w:p>
          <w:p w14:paraId="667E14B0" w14:textId="77777777" w:rsidR="007E4A81" w:rsidRPr="00E92829" w:rsidRDefault="007E4A81" w:rsidP="00BB1F9E">
            <w:pPr>
              <w:spacing w:before="120" w:after="120"/>
              <w:rPr>
                <w:sz w:val="22"/>
                <w:szCs w:val="22"/>
              </w:rPr>
            </w:pPr>
          </w:p>
        </w:tc>
        <w:tc>
          <w:tcPr>
            <w:tcW w:w="1250" w:type="pct"/>
          </w:tcPr>
          <w:p w14:paraId="67995100" w14:textId="6FD2D1C0" w:rsidR="007E4A81" w:rsidRPr="00E92829" w:rsidRDefault="007E4A81" w:rsidP="00BB1F9E">
            <w:pPr>
              <w:spacing w:before="120" w:after="120"/>
              <w:rPr>
                <w:sz w:val="22"/>
                <w:szCs w:val="22"/>
              </w:rPr>
            </w:pPr>
            <w:r w:rsidRPr="00E92829">
              <w:rPr>
                <w:sz w:val="22"/>
                <w:szCs w:val="22"/>
              </w:rPr>
              <w:lastRenderedPageBreak/>
              <w:t>Target 100%</w:t>
            </w:r>
            <w:r w:rsidR="00245EAF" w:rsidRPr="00E92829">
              <w:rPr>
                <w:sz w:val="22"/>
                <w:szCs w:val="22"/>
              </w:rPr>
              <w:t xml:space="preserve"> </w:t>
            </w:r>
          </w:p>
        </w:tc>
        <w:tc>
          <w:tcPr>
            <w:tcW w:w="1250" w:type="pct"/>
          </w:tcPr>
          <w:p w14:paraId="52B3844E" w14:textId="02CFBA62" w:rsidR="007E4A81" w:rsidRPr="00E92829" w:rsidRDefault="007E4A81" w:rsidP="00BB1F9E">
            <w:pPr>
              <w:spacing w:before="120" w:after="120"/>
              <w:rPr>
                <w:sz w:val="22"/>
                <w:szCs w:val="22"/>
              </w:rPr>
            </w:pPr>
            <w:r w:rsidRPr="00E92829">
              <w:rPr>
                <w:sz w:val="22"/>
                <w:szCs w:val="22"/>
              </w:rPr>
              <w:t xml:space="preserve">Quality Housing </w:t>
            </w:r>
            <w:r w:rsidR="007A100B" w:rsidRPr="00E92829">
              <w:rPr>
                <w:sz w:val="22"/>
                <w:szCs w:val="22"/>
              </w:rPr>
              <w:t xml:space="preserve">- </w:t>
            </w:r>
            <w:r w:rsidRPr="00E92829">
              <w:rPr>
                <w:sz w:val="22"/>
                <w:szCs w:val="22"/>
              </w:rPr>
              <w:t xml:space="preserve">Promote sustainable communities by </w:t>
            </w:r>
            <w:r w:rsidRPr="00E92829">
              <w:rPr>
                <w:sz w:val="22"/>
                <w:szCs w:val="22"/>
              </w:rPr>
              <w:lastRenderedPageBreak/>
              <w:t xml:space="preserve">implementing resilient land use planning and sustainable development across the county  </w:t>
            </w:r>
          </w:p>
        </w:tc>
        <w:tc>
          <w:tcPr>
            <w:tcW w:w="1250" w:type="pct"/>
          </w:tcPr>
          <w:p w14:paraId="4BE7872A" w14:textId="573F4D08" w:rsidR="007E4A81" w:rsidRPr="00E92829" w:rsidRDefault="007E4A81" w:rsidP="00BB1F9E">
            <w:pPr>
              <w:spacing w:before="120" w:after="120"/>
              <w:rPr>
                <w:sz w:val="22"/>
                <w:szCs w:val="22"/>
              </w:rPr>
            </w:pPr>
            <w:r w:rsidRPr="00E92829">
              <w:rPr>
                <w:sz w:val="22"/>
                <w:szCs w:val="22"/>
              </w:rPr>
              <w:lastRenderedPageBreak/>
              <w:t xml:space="preserve">4 Quality Education </w:t>
            </w:r>
          </w:p>
          <w:p w14:paraId="0C394681" w14:textId="327B0393" w:rsidR="007E4A81" w:rsidRPr="00E92829" w:rsidRDefault="007E4A81" w:rsidP="00BB1F9E">
            <w:pPr>
              <w:spacing w:before="120" w:after="120"/>
              <w:rPr>
                <w:sz w:val="22"/>
                <w:szCs w:val="22"/>
              </w:rPr>
            </w:pPr>
            <w:r w:rsidRPr="00E92829">
              <w:rPr>
                <w:sz w:val="22"/>
                <w:szCs w:val="22"/>
              </w:rPr>
              <w:lastRenderedPageBreak/>
              <w:t>11 Sustainable Cities and Communities</w:t>
            </w:r>
          </w:p>
        </w:tc>
      </w:tr>
      <w:tr w:rsidR="007E4A81" w:rsidRPr="00E92829" w14:paraId="5EA3A4A1" w14:textId="77777777" w:rsidTr="00AD4E35">
        <w:trPr>
          <w:trHeight w:val="300"/>
        </w:trPr>
        <w:tc>
          <w:tcPr>
            <w:tcW w:w="1250" w:type="pct"/>
          </w:tcPr>
          <w:p w14:paraId="532272CF" w14:textId="77777777" w:rsidR="007E4A81" w:rsidRPr="00E92829" w:rsidRDefault="007E4A81" w:rsidP="00BB1F9E">
            <w:pPr>
              <w:spacing w:before="120" w:after="120"/>
              <w:rPr>
                <w:sz w:val="22"/>
                <w:szCs w:val="22"/>
              </w:rPr>
            </w:pPr>
            <w:r w:rsidRPr="00E92829">
              <w:rPr>
                <w:sz w:val="22"/>
                <w:szCs w:val="22"/>
              </w:rPr>
              <w:lastRenderedPageBreak/>
              <w:t>Private Homes Approved and Commenced (No.)</w:t>
            </w:r>
          </w:p>
        </w:tc>
        <w:tc>
          <w:tcPr>
            <w:tcW w:w="1250" w:type="pct"/>
          </w:tcPr>
          <w:p w14:paraId="42DA2D70" w14:textId="77777777" w:rsidR="007E4A81" w:rsidRPr="00E92829" w:rsidRDefault="007E4A81" w:rsidP="00BB1F9E">
            <w:pPr>
              <w:spacing w:before="120" w:after="120"/>
              <w:rPr>
                <w:sz w:val="22"/>
                <w:szCs w:val="22"/>
              </w:rPr>
            </w:pPr>
            <w:r w:rsidRPr="00E92829">
              <w:rPr>
                <w:sz w:val="22"/>
                <w:szCs w:val="22"/>
              </w:rPr>
              <w:t>Target 3,000</w:t>
            </w:r>
          </w:p>
        </w:tc>
        <w:tc>
          <w:tcPr>
            <w:tcW w:w="1250" w:type="pct"/>
          </w:tcPr>
          <w:p w14:paraId="1961222E" w14:textId="47E5D593" w:rsidR="007E4A81" w:rsidRPr="00E92829"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Promote and enhance the built environment while</w:t>
            </w:r>
            <w:r w:rsidR="002E18C6" w:rsidRPr="00E92829">
              <w:rPr>
                <w:sz w:val="22"/>
                <w:szCs w:val="22"/>
              </w:rPr>
              <w:t xml:space="preserve"> </w:t>
            </w:r>
            <w:r w:rsidRPr="00E92829">
              <w:rPr>
                <w:sz w:val="22"/>
                <w:szCs w:val="22"/>
              </w:rPr>
              <w:t>protecting our natural and cultural heritage,</w:t>
            </w:r>
            <w:r w:rsidR="002E18C6" w:rsidRPr="00E92829">
              <w:rPr>
                <w:sz w:val="22"/>
                <w:szCs w:val="22"/>
              </w:rPr>
              <w:t xml:space="preserve"> </w:t>
            </w:r>
            <w:r w:rsidRPr="00E92829">
              <w:rPr>
                <w:sz w:val="22"/>
                <w:szCs w:val="22"/>
              </w:rPr>
              <w:t>upholding the principles of universal design</w:t>
            </w:r>
          </w:p>
        </w:tc>
        <w:tc>
          <w:tcPr>
            <w:tcW w:w="1250" w:type="pct"/>
          </w:tcPr>
          <w:p w14:paraId="3E6909A4" w14:textId="21DD71EF"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4FC31098" w14:textId="77777777" w:rsidTr="00AD4E35">
        <w:trPr>
          <w:trHeight w:val="300"/>
        </w:trPr>
        <w:tc>
          <w:tcPr>
            <w:tcW w:w="1250" w:type="pct"/>
          </w:tcPr>
          <w:p w14:paraId="46EF9C57" w14:textId="77777777" w:rsidR="007E4A81" w:rsidRPr="00E92829" w:rsidRDefault="007E4A81" w:rsidP="00BB1F9E">
            <w:pPr>
              <w:spacing w:before="120" w:after="120"/>
              <w:rPr>
                <w:sz w:val="22"/>
                <w:szCs w:val="22"/>
              </w:rPr>
            </w:pPr>
            <w:r w:rsidRPr="00E92829">
              <w:rPr>
                <w:sz w:val="22"/>
                <w:szCs w:val="22"/>
              </w:rPr>
              <w:t>Planning Applications received</w:t>
            </w:r>
          </w:p>
        </w:tc>
        <w:tc>
          <w:tcPr>
            <w:tcW w:w="1250" w:type="pct"/>
          </w:tcPr>
          <w:p w14:paraId="08073929" w14:textId="2F30733A" w:rsidR="007E4A81" w:rsidRPr="00E92829" w:rsidRDefault="007E4A81" w:rsidP="00BB1F9E">
            <w:pPr>
              <w:spacing w:before="120" w:after="120"/>
              <w:rPr>
                <w:sz w:val="22"/>
                <w:szCs w:val="22"/>
                <w:highlight w:val="yellow"/>
              </w:rPr>
            </w:pPr>
            <w:r w:rsidRPr="00E92829">
              <w:rPr>
                <w:sz w:val="22"/>
                <w:szCs w:val="22"/>
              </w:rPr>
              <w:t>Target 1,000 per annum</w:t>
            </w:r>
            <w:r w:rsidR="00245EAF" w:rsidRPr="00E92829">
              <w:rPr>
                <w:sz w:val="22"/>
                <w:szCs w:val="22"/>
              </w:rPr>
              <w:t xml:space="preserve"> </w:t>
            </w:r>
          </w:p>
        </w:tc>
        <w:tc>
          <w:tcPr>
            <w:tcW w:w="1250" w:type="pct"/>
          </w:tcPr>
          <w:p w14:paraId="0AF616EC" w14:textId="08B74DBB" w:rsidR="007E4A81" w:rsidRPr="00E92829"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Promote and enhance the built environment while</w:t>
            </w:r>
            <w:r w:rsidR="002E18C6" w:rsidRPr="00E92829">
              <w:rPr>
                <w:sz w:val="22"/>
                <w:szCs w:val="22"/>
              </w:rPr>
              <w:t xml:space="preserve"> </w:t>
            </w:r>
            <w:r w:rsidRPr="00E92829">
              <w:rPr>
                <w:sz w:val="22"/>
                <w:szCs w:val="22"/>
              </w:rPr>
              <w:t>protecting our natural and cultural heritage,</w:t>
            </w:r>
            <w:r w:rsidR="002E18C6" w:rsidRPr="00E92829">
              <w:rPr>
                <w:sz w:val="22"/>
                <w:szCs w:val="22"/>
              </w:rPr>
              <w:t xml:space="preserve"> </w:t>
            </w:r>
            <w:r w:rsidRPr="00E92829">
              <w:rPr>
                <w:sz w:val="22"/>
                <w:szCs w:val="22"/>
              </w:rPr>
              <w:t>upholding the principles of universal design</w:t>
            </w:r>
          </w:p>
        </w:tc>
        <w:tc>
          <w:tcPr>
            <w:tcW w:w="1250" w:type="pct"/>
          </w:tcPr>
          <w:p w14:paraId="1DDA0373" w14:textId="7B2DA9F1"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102AE588" w14:textId="77777777" w:rsidTr="00AD4E35">
        <w:trPr>
          <w:trHeight w:val="300"/>
        </w:trPr>
        <w:tc>
          <w:tcPr>
            <w:tcW w:w="1250" w:type="pct"/>
          </w:tcPr>
          <w:p w14:paraId="09606B71" w14:textId="77777777" w:rsidR="007E4A81" w:rsidRPr="00E92829" w:rsidRDefault="007E4A81" w:rsidP="00BB1F9E">
            <w:pPr>
              <w:spacing w:before="120" w:after="120"/>
              <w:rPr>
                <w:sz w:val="22"/>
                <w:szCs w:val="22"/>
              </w:rPr>
            </w:pPr>
            <w:r w:rsidRPr="00E92829">
              <w:rPr>
                <w:sz w:val="22"/>
                <w:szCs w:val="22"/>
              </w:rPr>
              <w:t>Planning enforcement:</w:t>
            </w:r>
          </w:p>
          <w:p w14:paraId="530687D2" w14:textId="77777777" w:rsidR="007E4A81" w:rsidRPr="00E92829" w:rsidRDefault="007E4A81" w:rsidP="00BB1F9E">
            <w:pPr>
              <w:spacing w:before="120" w:after="120"/>
              <w:rPr>
                <w:sz w:val="22"/>
                <w:szCs w:val="22"/>
              </w:rPr>
            </w:pPr>
            <w:r w:rsidRPr="00E92829">
              <w:rPr>
                <w:sz w:val="22"/>
                <w:szCs w:val="22"/>
              </w:rPr>
              <w:t>Files Opened</w:t>
            </w:r>
          </w:p>
          <w:p w14:paraId="3C955EDA" w14:textId="77777777" w:rsidR="007E4A81" w:rsidRPr="00E92829" w:rsidRDefault="007E4A81" w:rsidP="00BB1F9E">
            <w:pPr>
              <w:spacing w:before="120" w:after="120"/>
              <w:rPr>
                <w:sz w:val="22"/>
                <w:szCs w:val="22"/>
              </w:rPr>
            </w:pPr>
            <w:r w:rsidRPr="00E92829">
              <w:rPr>
                <w:sz w:val="22"/>
                <w:szCs w:val="22"/>
              </w:rPr>
              <w:t>Files Closed</w:t>
            </w:r>
          </w:p>
          <w:p w14:paraId="4964A9AF" w14:textId="77777777" w:rsidR="007E4A81" w:rsidRPr="00E92829" w:rsidRDefault="007E4A81" w:rsidP="00BB1F9E">
            <w:pPr>
              <w:spacing w:before="120" w:after="120"/>
              <w:rPr>
                <w:sz w:val="22"/>
                <w:szCs w:val="22"/>
              </w:rPr>
            </w:pPr>
            <w:r w:rsidRPr="00E92829">
              <w:rPr>
                <w:sz w:val="22"/>
                <w:szCs w:val="22"/>
              </w:rPr>
              <w:t>Statutory Notices Issued (S152/154)</w:t>
            </w:r>
          </w:p>
        </w:tc>
        <w:tc>
          <w:tcPr>
            <w:tcW w:w="1250" w:type="pct"/>
          </w:tcPr>
          <w:p w14:paraId="2F163406" w14:textId="277E7211" w:rsidR="007E4A81" w:rsidRPr="00E92829" w:rsidRDefault="007E4A81" w:rsidP="00BB1F9E">
            <w:pPr>
              <w:spacing w:before="120" w:after="120"/>
              <w:rPr>
                <w:sz w:val="22"/>
                <w:szCs w:val="22"/>
              </w:rPr>
            </w:pPr>
            <w:r w:rsidRPr="00E92829">
              <w:rPr>
                <w:rFonts w:eastAsiaTheme="minorEastAsia"/>
                <w:sz w:val="22"/>
                <w:szCs w:val="22"/>
              </w:rPr>
              <w:t>Percentage of Planning</w:t>
            </w:r>
            <w:r w:rsidR="002E18C6" w:rsidRPr="00E92829">
              <w:rPr>
                <w:rFonts w:eastAsiaTheme="minorEastAsia"/>
                <w:sz w:val="22"/>
                <w:szCs w:val="22"/>
              </w:rPr>
              <w:t xml:space="preserve"> </w:t>
            </w:r>
            <w:r w:rsidRPr="00E92829">
              <w:rPr>
                <w:rFonts w:eastAsiaTheme="minorEastAsia"/>
                <w:sz w:val="22"/>
                <w:szCs w:val="22"/>
              </w:rPr>
              <w:t>Enforcement cases closed as resolved</w:t>
            </w:r>
            <w:r w:rsidR="002E18C6" w:rsidRPr="00E92829">
              <w:rPr>
                <w:rFonts w:eastAsiaTheme="minorEastAsia"/>
                <w:sz w:val="22"/>
                <w:szCs w:val="22"/>
              </w:rPr>
              <w:t xml:space="preserve"> </w:t>
            </w:r>
            <w:r w:rsidRPr="00E92829">
              <w:rPr>
                <w:sz w:val="22"/>
                <w:szCs w:val="22"/>
              </w:rPr>
              <w:t>Target 80%</w:t>
            </w:r>
          </w:p>
        </w:tc>
        <w:tc>
          <w:tcPr>
            <w:tcW w:w="1250" w:type="pct"/>
          </w:tcPr>
          <w:p w14:paraId="2D642FA5" w14:textId="22A5B6DF" w:rsidR="007A100B" w:rsidRPr="00E92829" w:rsidRDefault="007E4A81" w:rsidP="00BB1F9E">
            <w:pPr>
              <w:spacing w:before="120" w:after="120"/>
              <w:rPr>
                <w:sz w:val="22"/>
                <w:szCs w:val="22"/>
              </w:rPr>
            </w:pPr>
            <w:r w:rsidRPr="00E92829">
              <w:rPr>
                <w:sz w:val="22"/>
                <w:szCs w:val="22"/>
              </w:rPr>
              <w:t>A Better Place</w:t>
            </w:r>
            <w:r w:rsidR="007A100B" w:rsidRPr="00E92829">
              <w:rPr>
                <w:sz w:val="22"/>
                <w:szCs w:val="22"/>
              </w:rPr>
              <w:t xml:space="preserve"> - </w:t>
            </w:r>
            <w:r w:rsidRPr="00E92829">
              <w:rPr>
                <w:sz w:val="22"/>
                <w:szCs w:val="22"/>
              </w:rPr>
              <w:t>Promote and enhance the built environment while</w:t>
            </w:r>
            <w:r w:rsidR="0072008C" w:rsidRPr="00E92829">
              <w:rPr>
                <w:sz w:val="22"/>
                <w:szCs w:val="22"/>
              </w:rPr>
              <w:t xml:space="preserve"> </w:t>
            </w:r>
            <w:r w:rsidRPr="00E92829">
              <w:rPr>
                <w:sz w:val="22"/>
                <w:szCs w:val="22"/>
              </w:rPr>
              <w:t>protecting our natural and cultural heritage,</w:t>
            </w:r>
            <w:r w:rsidR="0072008C" w:rsidRPr="00E92829">
              <w:rPr>
                <w:sz w:val="22"/>
                <w:szCs w:val="22"/>
              </w:rPr>
              <w:t xml:space="preserve"> </w:t>
            </w:r>
            <w:r w:rsidRPr="00E92829">
              <w:rPr>
                <w:sz w:val="22"/>
                <w:szCs w:val="22"/>
              </w:rPr>
              <w:t>upholding the principles of universal design</w:t>
            </w:r>
            <w:r w:rsidR="0072008C" w:rsidRPr="00E92829">
              <w:rPr>
                <w:sz w:val="22"/>
                <w:szCs w:val="22"/>
              </w:rPr>
              <w:t xml:space="preserve"> </w:t>
            </w:r>
          </w:p>
          <w:p w14:paraId="02276B61" w14:textId="72EA9BB4" w:rsidR="007E4A81" w:rsidRPr="00E92829" w:rsidRDefault="007E4A81" w:rsidP="00BB1F9E">
            <w:pPr>
              <w:spacing w:before="120" w:after="120"/>
              <w:rPr>
                <w:sz w:val="22"/>
                <w:szCs w:val="22"/>
              </w:rPr>
            </w:pPr>
            <w:r w:rsidRPr="00E92829">
              <w:rPr>
                <w:sz w:val="22"/>
                <w:szCs w:val="22"/>
              </w:rPr>
              <w:t>Manage our regulatory responsibilities to safeguard our environment</w:t>
            </w:r>
          </w:p>
        </w:tc>
        <w:tc>
          <w:tcPr>
            <w:tcW w:w="1250" w:type="pct"/>
          </w:tcPr>
          <w:p w14:paraId="3D4F13FF" w14:textId="101A9CAC" w:rsidR="007E4A81" w:rsidRPr="00E92829" w:rsidRDefault="007E4A81" w:rsidP="00BB1F9E">
            <w:pPr>
              <w:spacing w:before="120" w:after="120"/>
              <w:rPr>
                <w:sz w:val="22"/>
                <w:szCs w:val="22"/>
              </w:rPr>
            </w:pPr>
            <w:r w:rsidRPr="00E92829">
              <w:rPr>
                <w:sz w:val="22"/>
                <w:szCs w:val="22"/>
              </w:rPr>
              <w:t>11</w:t>
            </w:r>
            <w:r w:rsidR="002E18C6" w:rsidRPr="00E92829">
              <w:rPr>
                <w:sz w:val="22"/>
                <w:szCs w:val="22"/>
              </w:rPr>
              <w:t xml:space="preserve"> </w:t>
            </w:r>
            <w:r w:rsidRPr="00E92829">
              <w:rPr>
                <w:sz w:val="22"/>
                <w:szCs w:val="22"/>
              </w:rPr>
              <w:t>Cities and Communities</w:t>
            </w:r>
          </w:p>
          <w:p w14:paraId="1DBEFA7A" w14:textId="77777777" w:rsidR="007E4A81" w:rsidRPr="00E92829" w:rsidRDefault="007E4A81" w:rsidP="00BB1F9E">
            <w:pPr>
              <w:spacing w:before="120" w:after="120"/>
              <w:rPr>
                <w:sz w:val="22"/>
                <w:szCs w:val="22"/>
              </w:rPr>
            </w:pPr>
          </w:p>
          <w:p w14:paraId="71F2F195" w14:textId="67F93086" w:rsidR="007E4A81" w:rsidRPr="00E92829" w:rsidRDefault="007E4A81" w:rsidP="00BB1F9E">
            <w:pPr>
              <w:spacing w:before="120" w:after="120"/>
              <w:rPr>
                <w:sz w:val="22"/>
                <w:szCs w:val="22"/>
              </w:rPr>
            </w:pPr>
            <w:r w:rsidRPr="00E92829">
              <w:rPr>
                <w:sz w:val="22"/>
                <w:szCs w:val="22"/>
              </w:rPr>
              <w:t>16 Peace, Justice and Strong</w:t>
            </w:r>
            <w:r w:rsidR="002E18C6" w:rsidRPr="00E92829">
              <w:rPr>
                <w:sz w:val="22"/>
                <w:szCs w:val="22"/>
              </w:rPr>
              <w:t xml:space="preserve"> </w:t>
            </w:r>
            <w:r w:rsidRPr="00E92829">
              <w:rPr>
                <w:sz w:val="22"/>
                <w:szCs w:val="22"/>
              </w:rPr>
              <w:t>Institutions</w:t>
            </w:r>
          </w:p>
        </w:tc>
      </w:tr>
      <w:tr w:rsidR="007E4A81" w:rsidRPr="00E92829" w14:paraId="6CDB4100" w14:textId="77777777" w:rsidTr="00AD4E35">
        <w:trPr>
          <w:trHeight w:val="300"/>
        </w:trPr>
        <w:tc>
          <w:tcPr>
            <w:tcW w:w="1250" w:type="pct"/>
          </w:tcPr>
          <w:p w14:paraId="58B44462" w14:textId="77777777" w:rsidR="007E4A81" w:rsidRPr="00E92829" w:rsidRDefault="007E4A81" w:rsidP="00BB1F9E">
            <w:pPr>
              <w:spacing w:before="120" w:after="120"/>
              <w:rPr>
                <w:sz w:val="22"/>
                <w:szCs w:val="22"/>
              </w:rPr>
            </w:pPr>
            <w:r w:rsidRPr="00E92829">
              <w:rPr>
                <w:sz w:val="22"/>
                <w:szCs w:val="22"/>
              </w:rPr>
              <w:t>Applications submitted through e-Planning (%)</w:t>
            </w:r>
          </w:p>
          <w:p w14:paraId="16B0435D" w14:textId="77777777" w:rsidR="007E4A81" w:rsidRPr="00E92829" w:rsidRDefault="007E4A81" w:rsidP="00BB1F9E">
            <w:pPr>
              <w:spacing w:before="120" w:after="120"/>
              <w:rPr>
                <w:sz w:val="22"/>
                <w:szCs w:val="22"/>
              </w:rPr>
            </w:pPr>
          </w:p>
        </w:tc>
        <w:tc>
          <w:tcPr>
            <w:tcW w:w="1250" w:type="pct"/>
          </w:tcPr>
          <w:p w14:paraId="5807D42E" w14:textId="7C545C66" w:rsidR="007E4A81" w:rsidRDefault="00FB4A9E" w:rsidP="00BB1F9E">
            <w:pPr>
              <w:spacing w:before="120" w:after="120"/>
              <w:rPr>
                <w:sz w:val="22"/>
                <w:szCs w:val="22"/>
              </w:rPr>
            </w:pPr>
            <w:r w:rsidRPr="005C126C">
              <w:rPr>
                <w:sz w:val="22"/>
                <w:szCs w:val="22"/>
              </w:rPr>
              <w:t>Number of online transactions with customers / suppliers</w:t>
            </w:r>
            <w:r>
              <w:rPr>
                <w:sz w:val="22"/>
                <w:szCs w:val="22"/>
              </w:rPr>
              <w:t xml:space="preserve"> </w:t>
            </w:r>
            <w:r w:rsidR="007E4A81" w:rsidRPr="00E92829">
              <w:rPr>
                <w:sz w:val="22"/>
                <w:szCs w:val="22"/>
              </w:rPr>
              <w:t>Target 80%</w:t>
            </w:r>
          </w:p>
          <w:p w14:paraId="579AE4F5" w14:textId="77777777" w:rsidR="00DE55CA" w:rsidRPr="00E92829" w:rsidRDefault="00DE55CA" w:rsidP="00BB1F9E">
            <w:pPr>
              <w:spacing w:before="120" w:after="120"/>
              <w:rPr>
                <w:sz w:val="22"/>
                <w:szCs w:val="22"/>
              </w:rPr>
            </w:pPr>
          </w:p>
        </w:tc>
        <w:tc>
          <w:tcPr>
            <w:tcW w:w="1250" w:type="pct"/>
          </w:tcPr>
          <w:p w14:paraId="45860F8D" w14:textId="77777777" w:rsidR="007E4A81"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Promote and enhance the built environment while</w:t>
            </w:r>
            <w:r w:rsidR="0072008C" w:rsidRPr="00E92829">
              <w:rPr>
                <w:sz w:val="22"/>
                <w:szCs w:val="22"/>
              </w:rPr>
              <w:t xml:space="preserve"> </w:t>
            </w:r>
            <w:r w:rsidRPr="00E92829">
              <w:rPr>
                <w:sz w:val="22"/>
                <w:szCs w:val="22"/>
              </w:rPr>
              <w:t>protecting our natural and cultural heritage,</w:t>
            </w:r>
            <w:r w:rsidR="0072008C" w:rsidRPr="00E92829">
              <w:rPr>
                <w:sz w:val="22"/>
                <w:szCs w:val="22"/>
              </w:rPr>
              <w:t xml:space="preserve"> </w:t>
            </w:r>
            <w:r w:rsidRPr="00E92829">
              <w:rPr>
                <w:sz w:val="22"/>
                <w:szCs w:val="22"/>
              </w:rPr>
              <w:t>upholding the principles of universal design</w:t>
            </w:r>
          </w:p>
          <w:p w14:paraId="468500C9" w14:textId="6B686041" w:rsidR="00DE55CA" w:rsidRPr="00E92829" w:rsidRDefault="00DE55CA" w:rsidP="00FB4A9E">
            <w:pPr>
              <w:rPr>
                <w:sz w:val="22"/>
                <w:szCs w:val="22"/>
              </w:rPr>
            </w:pPr>
            <w:r>
              <w:rPr>
                <w:sz w:val="22"/>
                <w:szCs w:val="22"/>
              </w:rPr>
              <w:t>People</w:t>
            </w:r>
            <w:r w:rsidRPr="005C126C">
              <w:rPr>
                <w:sz w:val="22"/>
                <w:szCs w:val="22"/>
              </w:rPr>
              <w:t xml:space="preserve"> First - Transform public services by delivering user-centric, inclusive services and digital solutions, accounting for and addressing digital exclusion and inequality.</w:t>
            </w:r>
          </w:p>
        </w:tc>
        <w:tc>
          <w:tcPr>
            <w:tcW w:w="1250" w:type="pct"/>
          </w:tcPr>
          <w:p w14:paraId="777C0BBD" w14:textId="5DC76DCD" w:rsidR="007E4A81" w:rsidRPr="00E92829" w:rsidRDefault="007E4A81" w:rsidP="00BB1F9E">
            <w:pPr>
              <w:spacing w:before="120" w:after="120"/>
              <w:rPr>
                <w:sz w:val="22"/>
                <w:szCs w:val="22"/>
              </w:rPr>
            </w:pPr>
            <w:r w:rsidRPr="00E92829">
              <w:rPr>
                <w:sz w:val="22"/>
                <w:szCs w:val="22"/>
              </w:rPr>
              <w:t>11 Sustainable Cities and Communities</w:t>
            </w:r>
          </w:p>
        </w:tc>
      </w:tr>
      <w:tr w:rsidR="007E4A81" w:rsidRPr="00E92829" w14:paraId="24AA4724" w14:textId="77777777" w:rsidTr="00AD4E35">
        <w:trPr>
          <w:trHeight w:val="2190"/>
        </w:trPr>
        <w:tc>
          <w:tcPr>
            <w:tcW w:w="1250" w:type="pct"/>
          </w:tcPr>
          <w:p w14:paraId="32599A35" w14:textId="77777777" w:rsidR="007E4A81" w:rsidRPr="00E92829" w:rsidRDefault="007E4A81" w:rsidP="00BB1F9E">
            <w:pPr>
              <w:spacing w:before="120" w:after="120"/>
              <w:rPr>
                <w:sz w:val="22"/>
                <w:szCs w:val="22"/>
              </w:rPr>
            </w:pPr>
            <w:r w:rsidRPr="00E92829">
              <w:rPr>
                <w:sz w:val="22"/>
                <w:szCs w:val="22"/>
              </w:rPr>
              <w:lastRenderedPageBreak/>
              <w:t>Conservation enhancement projects completed (no.)</w:t>
            </w:r>
          </w:p>
        </w:tc>
        <w:tc>
          <w:tcPr>
            <w:tcW w:w="1250" w:type="pct"/>
          </w:tcPr>
          <w:p w14:paraId="1A0EB2F3" w14:textId="77777777" w:rsidR="007E4A81" w:rsidRPr="00E92829" w:rsidRDefault="007E4A81" w:rsidP="00BB1F9E">
            <w:pPr>
              <w:spacing w:before="120" w:after="120"/>
              <w:rPr>
                <w:sz w:val="22"/>
                <w:szCs w:val="22"/>
              </w:rPr>
            </w:pPr>
            <w:r w:rsidRPr="00E92829">
              <w:rPr>
                <w:sz w:val="22"/>
                <w:szCs w:val="22"/>
              </w:rPr>
              <w:t>Target 2 per annum</w:t>
            </w:r>
          </w:p>
        </w:tc>
        <w:tc>
          <w:tcPr>
            <w:tcW w:w="1250" w:type="pct"/>
          </w:tcPr>
          <w:p w14:paraId="0F79DF0E" w14:textId="414AE9C5" w:rsidR="007E4A81" w:rsidRPr="00E92829" w:rsidRDefault="007E4A81" w:rsidP="00BB1F9E">
            <w:pPr>
              <w:spacing w:before="120" w:after="120"/>
              <w:rPr>
                <w:sz w:val="22"/>
                <w:szCs w:val="22"/>
              </w:rPr>
            </w:pPr>
            <w:r w:rsidRPr="00E92829">
              <w:rPr>
                <w:sz w:val="22"/>
                <w:szCs w:val="22"/>
              </w:rPr>
              <w:t xml:space="preserve">A Better Place </w:t>
            </w:r>
            <w:r w:rsidR="007A100B" w:rsidRPr="00E92829">
              <w:rPr>
                <w:sz w:val="22"/>
                <w:szCs w:val="22"/>
              </w:rPr>
              <w:t xml:space="preserve">- </w:t>
            </w:r>
            <w:r w:rsidRPr="00E92829">
              <w:rPr>
                <w:sz w:val="22"/>
                <w:szCs w:val="22"/>
              </w:rPr>
              <w:t>Promote and enhance the built environment while</w:t>
            </w:r>
            <w:r w:rsidR="0072008C" w:rsidRPr="00E92829">
              <w:rPr>
                <w:sz w:val="22"/>
                <w:szCs w:val="22"/>
              </w:rPr>
              <w:t xml:space="preserve"> </w:t>
            </w:r>
            <w:r w:rsidRPr="00E92829">
              <w:rPr>
                <w:sz w:val="22"/>
                <w:szCs w:val="22"/>
              </w:rPr>
              <w:t>protecting our natural and cultural heritage,</w:t>
            </w:r>
            <w:r w:rsidR="0072008C" w:rsidRPr="00E92829">
              <w:rPr>
                <w:sz w:val="22"/>
                <w:szCs w:val="22"/>
              </w:rPr>
              <w:t xml:space="preserve"> </w:t>
            </w:r>
            <w:r w:rsidRPr="00E92829">
              <w:rPr>
                <w:sz w:val="22"/>
                <w:szCs w:val="22"/>
              </w:rPr>
              <w:t>upholding the principles of universal design</w:t>
            </w:r>
          </w:p>
        </w:tc>
        <w:tc>
          <w:tcPr>
            <w:tcW w:w="1250" w:type="pct"/>
          </w:tcPr>
          <w:p w14:paraId="516ED9E7" w14:textId="3158E590" w:rsidR="007E4A81" w:rsidRPr="00E92829" w:rsidRDefault="007E4A81" w:rsidP="00BB1F9E">
            <w:pPr>
              <w:spacing w:before="120" w:after="120"/>
              <w:rPr>
                <w:sz w:val="22"/>
                <w:szCs w:val="22"/>
              </w:rPr>
            </w:pPr>
            <w:r w:rsidRPr="00E92829">
              <w:rPr>
                <w:sz w:val="22"/>
                <w:szCs w:val="22"/>
              </w:rPr>
              <w:t>11</w:t>
            </w:r>
            <w:r w:rsidR="002E18C6" w:rsidRPr="00E92829">
              <w:rPr>
                <w:sz w:val="22"/>
                <w:szCs w:val="22"/>
              </w:rPr>
              <w:t xml:space="preserve"> </w:t>
            </w:r>
            <w:r w:rsidRPr="00E92829">
              <w:rPr>
                <w:sz w:val="22"/>
                <w:szCs w:val="22"/>
              </w:rPr>
              <w:t>Sustainable Cities and Communities</w:t>
            </w:r>
          </w:p>
        </w:tc>
      </w:tr>
    </w:tbl>
    <w:p w14:paraId="47EB2AA3" w14:textId="718F1CEB" w:rsidR="00E54993" w:rsidRPr="00E54993" w:rsidRDefault="00E54993" w:rsidP="00E54993">
      <w:pPr>
        <w:spacing w:after="0" w:line="240" w:lineRule="auto"/>
        <w:textAlignment w:val="baseline"/>
        <w:rPr>
          <w:rFonts w:ascii="Segoe UI" w:eastAsia="Times New Roman" w:hAnsi="Segoe UI" w:cs="Segoe UI"/>
          <w:kern w:val="0"/>
          <w:sz w:val="18"/>
          <w:szCs w:val="18"/>
          <w:lang w:eastAsia="en-IE"/>
          <w14:ligatures w14:val="none"/>
        </w:rPr>
      </w:pPr>
    </w:p>
    <w:p w14:paraId="75BAC8FA" w14:textId="77777777" w:rsidR="00E54993" w:rsidRDefault="00E54993" w:rsidP="00E54993"/>
    <w:p w14:paraId="084047AB" w14:textId="0ED6A63B" w:rsidR="00147350" w:rsidRDefault="00147350" w:rsidP="007F031F">
      <w:pPr>
        <w:pStyle w:val="Heading3"/>
      </w:pPr>
      <w:bookmarkStart w:id="13" w:name="_Toc189917928"/>
      <w:r w:rsidRPr="008B5158">
        <w:t>Corporate Services</w:t>
      </w:r>
      <w:bookmarkEnd w:id="13"/>
    </w:p>
    <w:tbl>
      <w:tblPr>
        <w:tblStyle w:val="TableGrid"/>
        <w:tblW w:w="5000" w:type="pct"/>
        <w:tblLook w:val="04A0" w:firstRow="1" w:lastRow="0" w:firstColumn="1" w:lastColumn="0" w:noHBand="0" w:noVBand="1"/>
      </w:tblPr>
      <w:tblGrid>
        <w:gridCol w:w="2614"/>
        <w:gridCol w:w="2614"/>
        <w:gridCol w:w="2614"/>
        <w:gridCol w:w="2614"/>
      </w:tblGrid>
      <w:tr w:rsidR="00E92829" w:rsidRPr="00442B6B" w14:paraId="3A54F8BF" w14:textId="77777777" w:rsidTr="008B531D">
        <w:trPr>
          <w:trHeight w:val="456"/>
        </w:trPr>
        <w:tc>
          <w:tcPr>
            <w:tcW w:w="1250" w:type="pct"/>
            <w:vAlign w:val="center"/>
          </w:tcPr>
          <w:p w14:paraId="277B8DA9" w14:textId="77777777" w:rsidR="00E92829" w:rsidRPr="00442B6B" w:rsidRDefault="00E92829" w:rsidP="00442B6B">
            <w:pPr>
              <w:spacing w:before="120" w:after="120"/>
              <w:jc w:val="center"/>
              <w:rPr>
                <w:b/>
                <w:bCs/>
                <w:sz w:val="22"/>
                <w:szCs w:val="22"/>
              </w:rPr>
            </w:pPr>
            <w:r w:rsidRPr="00442B6B">
              <w:rPr>
                <w:b/>
                <w:bCs/>
                <w:sz w:val="22"/>
                <w:szCs w:val="22"/>
              </w:rPr>
              <w:t>Service Objective 2025</w:t>
            </w:r>
          </w:p>
        </w:tc>
        <w:tc>
          <w:tcPr>
            <w:tcW w:w="1250" w:type="pct"/>
            <w:vAlign w:val="center"/>
          </w:tcPr>
          <w:p w14:paraId="49F6657C" w14:textId="77777777" w:rsidR="00E92829" w:rsidRPr="00442B6B" w:rsidRDefault="00E92829" w:rsidP="00442B6B">
            <w:pPr>
              <w:spacing w:before="120" w:after="120"/>
              <w:jc w:val="center"/>
              <w:rPr>
                <w:b/>
                <w:bCs/>
                <w:sz w:val="22"/>
                <w:szCs w:val="22"/>
              </w:rPr>
            </w:pPr>
            <w:r w:rsidRPr="00442B6B">
              <w:rPr>
                <w:b/>
                <w:bCs/>
                <w:sz w:val="22"/>
                <w:szCs w:val="22"/>
              </w:rPr>
              <w:t>Performance Measure</w:t>
            </w:r>
          </w:p>
        </w:tc>
        <w:tc>
          <w:tcPr>
            <w:tcW w:w="1250" w:type="pct"/>
            <w:vAlign w:val="center"/>
          </w:tcPr>
          <w:p w14:paraId="0CA01EC4" w14:textId="77777777" w:rsidR="00E92829" w:rsidRPr="00442B6B" w:rsidRDefault="00E92829" w:rsidP="00442B6B">
            <w:pPr>
              <w:spacing w:before="120" w:after="120"/>
              <w:jc w:val="center"/>
              <w:rPr>
                <w:b/>
                <w:bCs/>
                <w:sz w:val="22"/>
                <w:szCs w:val="22"/>
              </w:rPr>
            </w:pPr>
            <w:r w:rsidRPr="00442B6B">
              <w:rPr>
                <w:b/>
                <w:bCs/>
                <w:sz w:val="22"/>
                <w:szCs w:val="22"/>
              </w:rPr>
              <w:t>Corporate Plan link</w:t>
            </w:r>
          </w:p>
        </w:tc>
        <w:tc>
          <w:tcPr>
            <w:tcW w:w="1250" w:type="pct"/>
            <w:vAlign w:val="center"/>
          </w:tcPr>
          <w:p w14:paraId="75C8FB13" w14:textId="77777777" w:rsidR="00E92829" w:rsidRPr="00442B6B" w:rsidRDefault="00E92829" w:rsidP="00442B6B">
            <w:pPr>
              <w:spacing w:before="120" w:after="120"/>
              <w:jc w:val="center"/>
              <w:rPr>
                <w:b/>
                <w:bCs/>
                <w:sz w:val="22"/>
                <w:szCs w:val="22"/>
              </w:rPr>
            </w:pPr>
            <w:r w:rsidRPr="00442B6B">
              <w:rPr>
                <w:b/>
                <w:bCs/>
                <w:sz w:val="22"/>
                <w:szCs w:val="22"/>
              </w:rPr>
              <w:t>SDG impacted</w:t>
            </w:r>
          </w:p>
        </w:tc>
      </w:tr>
      <w:tr w:rsidR="006C7CE1" w:rsidRPr="00442B6B" w14:paraId="4656A65E" w14:textId="77777777" w:rsidTr="005B39A4">
        <w:trPr>
          <w:trHeight w:val="697"/>
        </w:trPr>
        <w:tc>
          <w:tcPr>
            <w:tcW w:w="1250" w:type="pct"/>
          </w:tcPr>
          <w:p w14:paraId="3FD1BF98" w14:textId="77777777" w:rsidR="006C7CE1" w:rsidRPr="00442B6B" w:rsidRDefault="006C7CE1" w:rsidP="00442B6B">
            <w:pPr>
              <w:spacing w:before="120" w:after="120"/>
              <w:rPr>
                <w:sz w:val="22"/>
                <w:szCs w:val="22"/>
                <w:lang w:val="en-GB"/>
              </w:rPr>
            </w:pPr>
            <w:r w:rsidRPr="00442B6B">
              <w:rPr>
                <w:sz w:val="22"/>
                <w:szCs w:val="22"/>
                <w:lang w:val="en-GB"/>
              </w:rPr>
              <w:t xml:space="preserve">New Service Level Agreements in place and monitored across each internal department to ensure quality service standards and new Customer Charter published, monitored and reported on to define and be accountable for quality service delivery </w:t>
            </w:r>
          </w:p>
          <w:p w14:paraId="6CAFF61E" w14:textId="77777777" w:rsidR="006C7CE1" w:rsidRPr="00442B6B" w:rsidRDefault="006C7CE1" w:rsidP="00442B6B">
            <w:pPr>
              <w:spacing w:before="120" w:after="120"/>
              <w:rPr>
                <w:kern w:val="0"/>
                <w:sz w:val="22"/>
                <w:szCs w:val="22"/>
                <w:lang w:val="en-GB"/>
                <w14:ligatures w14:val="none"/>
              </w:rPr>
            </w:pPr>
            <w:r w:rsidRPr="00442B6B">
              <w:rPr>
                <w:sz w:val="22"/>
                <w:szCs w:val="22"/>
                <w:lang w:val="en-GB"/>
              </w:rPr>
              <w:t xml:space="preserve">Follow up action taken in response to negative customer feedback and a </w:t>
            </w:r>
            <w:r w:rsidRPr="00442B6B">
              <w:rPr>
                <w:sz w:val="22"/>
                <w:szCs w:val="22"/>
              </w:rPr>
              <w:t>Customer Advocacy role in place</w:t>
            </w:r>
          </w:p>
        </w:tc>
        <w:tc>
          <w:tcPr>
            <w:tcW w:w="1250" w:type="pct"/>
          </w:tcPr>
          <w:p w14:paraId="3581DD2D" w14:textId="31B35EBF" w:rsidR="006C7CE1" w:rsidRPr="00442B6B" w:rsidRDefault="006C7CE1" w:rsidP="00442B6B">
            <w:pPr>
              <w:spacing w:before="120" w:after="120"/>
              <w:rPr>
                <w:sz w:val="22"/>
                <w:szCs w:val="22"/>
              </w:rPr>
            </w:pPr>
            <w:r w:rsidRPr="00442B6B">
              <w:rPr>
                <w:sz w:val="22"/>
                <w:szCs w:val="22"/>
              </w:rPr>
              <w:t>100% adherence to the Quality Service standards set in the Customer Charter</w:t>
            </w:r>
          </w:p>
          <w:p w14:paraId="520EDFFD" w14:textId="0C1408F6" w:rsidR="006C7CE1" w:rsidRPr="00442B6B" w:rsidRDefault="006C7CE1" w:rsidP="00442B6B">
            <w:pPr>
              <w:spacing w:before="120" w:after="120"/>
              <w:rPr>
                <w:sz w:val="22"/>
                <w:szCs w:val="22"/>
              </w:rPr>
            </w:pPr>
            <w:r w:rsidRPr="00442B6B">
              <w:rPr>
                <w:sz w:val="22"/>
                <w:szCs w:val="22"/>
              </w:rPr>
              <w:t>Q mark for Quality Customer Service delivery achieved in 2026</w:t>
            </w:r>
          </w:p>
          <w:p w14:paraId="1FB3C22E" w14:textId="746369FD" w:rsidR="006C7CE1" w:rsidRPr="00442B6B" w:rsidRDefault="006C7CE1" w:rsidP="00442B6B">
            <w:pPr>
              <w:spacing w:before="120" w:after="120"/>
              <w:rPr>
                <w:sz w:val="22"/>
                <w:szCs w:val="22"/>
              </w:rPr>
            </w:pPr>
            <w:r w:rsidRPr="00442B6B">
              <w:rPr>
                <w:sz w:val="22"/>
                <w:szCs w:val="22"/>
              </w:rPr>
              <w:t xml:space="preserve">Queries responded to in accordance with Charter: </w:t>
            </w:r>
          </w:p>
          <w:p w14:paraId="4E2D2D4F" w14:textId="77777777" w:rsidR="006C7CE1" w:rsidRPr="00442B6B" w:rsidRDefault="006C7CE1" w:rsidP="00442B6B">
            <w:pPr>
              <w:pStyle w:val="ListParagraph"/>
              <w:numPr>
                <w:ilvl w:val="0"/>
                <w:numId w:val="4"/>
              </w:numPr>
              <w:spacing w:before="120" w:after="120"/>
              <w:rPr>
                <w:sz w:val="22"/>
                <w:szCs w:val="22"/>
              </w:rPr>
            </w:pPr>
            <w:r w:rsidRPr="00442B6B">
              <w:rPr>
                <w:sz w:val="22"/>
                <w:szCs w:val="22"/>
              </w:rPr>
              <w:t>17,000+ / &gt;80% Customer queries</w:t>
            </w:r>
          </w:p>
          <w:p w14:paraId="36301E4B" w14:textId="77777777" w:rsidR="006C7CE1" w:rsidRPr="00442B6B" w:rsidRDefault="006C7CE1" w:rsidP="00442B6B">
            <w:pPr>
              <w:pStyle w:val="ListParagraph"/>
              <w:numPr>
                <w:ilvl w:val="0"/>
                <w:numId w:val="4"/>
              </w:numPr>
              <w:spacing w:before="120" w:after="120"/>
              <w:rPr>
                <w:sz w:val="22"/>
                <w:szCs w:val="22"/>
              </w:rPr>
            </w:pPr>
            <w:r w:rsidRPr="00442B6B">
              <w:rPr>
                <w:sz w:val="22"/>
                <w:szCs w:val="22"/>
              </w:rPr>
              <w:t xml:space="preserve">5,000+ / &gt; 80% Members Representations </w:t>
            </w:r>
          </w:p>
          <w:p w14:paraId="6F0700FB" w14:textId="77777777" w:rsidR="006C7CE1" w:rsidRPr="00442B6B" w:rsidRDefault="006C7CE1" w:rsidP="00442B6B">
            <w:pPr>
              <w:pStyle w:val="ListParagraph"/>
              <w:numPr>
                <w:ilvl w:val="0"/>
                <w:numId w:val="4"/>
              </w:numPr>
              <w:spacing w:before="120" w:after="120"/>
              <w:rPr>
                <w:sz w:val="22"/>
                <w:szCs w:val="22"/>
              </w:rPr>
            </w:pPr>
            <w:r w:rsidRPr="00442B6B">
              <w:rPr>
                <w:sz w:val="22"/>
                <w:szCs w:val="22"/>
              </w:rPr>
              <w:t xml:space="preserve">150,000+ / &gt;80% telephone calls answered </w:t>
            </w:r>
          </w:p>
          <w:p w14:paraId="7ABD7FF0" w14:textId="4E7ACD8C" w:rsidR="006C7CE1" w:rsidRPr="00442B6B" w:rsidRDefault="006C7CE1" w:rsidP="00442B6B">
            <w:pPr>
              <w:spacing w:before="120" w:after="120"/>
              <w:rPr>
                <w:sz w:val="22"/>
                <w:szCs w:val="22"/>
              </w:rPr>
            </w:pPr>
            <w:r w:rsidRPr="00442B6B">
              <w:rPr>
                <w:sz w:val="22"/>
                <w:szCs w:val="22"/>
              </w:rPr>
              <w:t>Number of Customer Complaints received</w:t>
            </w:r>
          </w:p>
        </w:tc>
        <w:tc>
          <w:tcPr>
            <w:tcW w:w="1250" w:type="pct"/>
          </w:tcPr>
          <w:p w14:paraId="79482014" w14:textId="39E3FD39" w:rsidR="006C7CE1" w:rsidRPr="00442B6B" w:rsidRDefault="006C7CE1" w:rsidP="00442B6B">
            <w:pPr>
              <w:spacing w:before="120" w:after="120"/>
              <w:rPr>
                <w:sz w:val="22"/>
                <w:szCs w:val="22"/>
              </w:rPr>
            </w:pPr>
            <w:r w:rsidRPr="00442B6B">
              <w:rPr>
                <w:sz w:val="22"/>
                <w:szCs w:val="22"/>
                <w:lang w:val="en-GB"/>
              </w:rPr>
              <w:t xml:space="preserve">People first - </w:t>
            </w:r>
            <w:r w:rsidR="00AA2DC8" w:rsidRPr="00442B6B">
              <w:rPr>
                <w:sz w:val="22"/>
                <w:szCs w:val="22"/>
              </w:rPr>
              <w:t>Operate as a seamless and integrated organisation, with a unified</w:t>
            </w:r>
            <w:r w:rsidR="00442B6B">
              <w:rPr>
                <w:sz w:val="22"/>
                <w:szCs w:val="22"/>
              </w:rPr>
              <w:t xml:space="preserve"> </w:t>
            </w:r>
            <w:r w:rsidR="00AA2DC8" w:rsidRPr="00442B6B">
              <w:rPr>
                <w:sz w:val="22"/>
                <w:szCs w:val="22"/>
              </w:rPr>
              <w:t>purpose, harmonised efforts and common ambition dedicated to</w:t>
            </w:r>
            <w:r w:rsidR="00442B6B">
              <w:rPr>
                <w:sz w:val="22"/>
                <w:szCs w:val="22"/>
              </w:rPr>
              <w:t xml:space="preserve"> </w:t>
            </w:r>
            <w:r w:rsidR="00AA2DC8" w:rsidRPr="00442B6B">
              <w:rPr>
                <w:sz w:val="22"/>
                <w:szCs w:val="22"/>
              </w:rPr>
              <w:t>providing exemplary services and outcomes for all customers and service users</w:t>
            </w:r>
          </w:p>
          <w:p w14:paraId="43B16764" w14:textId="2F5702FF" w:rsidR="00132283" w:rsidRPr="00442B6B" w:rsidRDefault="00132283" w:rsidP="00AB095F">
            <w:pPr>
              <w:spacing w:before="120" w:after="120"/>
              <w:rPr>
                <w:sz w:val="22"/>
                <w:szCs w:val="22"/>
              </w:rPr>
            </w:pPr>
            <w:r w:rsidRPr="00442B6B">
              <w:rPr>
                <w:sz w:val="22"/>
                <w:szCs w:val="22"/>
              </w:rPr>
              <w:t>Work to eliminate all forms of discrimination, promote equality</w:t>
            </w:r>
            <w:r w:rsidR="00AB095F">
              <w:rPr>
                <w:sz w:val="22"/>
                <w:szCs w:val="22"/>
              </w:rPr>
              <w:t xml:space="preserve"> </w:t>
            </w:r>
            <w:r w:rsidRPr="00442B6B">
              <w:rPr>
                <w:sz w:val="22"/>
                <w:szCs w:val="22"/>
              </w:rPr>
              <w:t>of opportunity, and protect human rights for service-users, policy beneficiaries, elected members and employees, in the implementation of all our functions</w:t>
            </w:r>
          </w:p>
        </w:tc>
        <w:tc>
          <w:tcPr>
            <w:tcW w:w="1250" w:type="pct"/>
          </w:tcPr>
          <w:p w14:paraId="07D83A81" w14:textId="77777777" w:rsidR="006C7CE1" w:rsidRPr="00442B6B" w:rsidRDefault="006C7CE1" w:rsidP="00442B6B">
            <w:pPr>
              <w:spacing w:before="120" w:after="120"/>
              <w:rPr>
                <w:sz w:val="22"/>
                <w:szCs w:val="22"/>
                <w:lang w:val="en-GB"/>
              </w:rPr>
            </w:pPr>
            <w:r w:rsidRPr="00442B6B">
              <w:rPr>
                <w:sz w:val="22"/>
                <w:szCs w:val="22"/>
                <w:lang w:val="en-GB"/>
              </w:rPr>
              <w:t>16 Peace, Justice and Strong Institutions Target 16.6,16.7, 16.10</w:t>
            </w:r>
          </w:p>
          <w:p w14:paraId="0D490BCE" w14:textId="77777777" w:rsidR="006C7CE1" w:rsidRPr="00442B6B" w:rsidRDefault="006C7CE1" w:rsidP="00442B6B">
            <w:pPr>
              <w:spacing w:before="120" w:after="120"/>
              <w:rPr>
                <w:sz w:val="22"/>
                <w:szCs w:val="22"/>
              </w:rPr>
            </w:pPr>
          </w:p>
        </w:tc>
      </w:tr>
      <w:tr w:rsidR="006C7CE1" w:rsidRPr="00442B6B" w14:paraId="25B1A4CF" w14:textId="77777777" w:rsidTr="005B39A4">
        <w:trPr>
          <w:trHeight w:val="697"/>
        </w:trPr>
        <w:tc>
          <w:tcPr>
            <w:tcW w:w="1250" w:type="pct"/>
          </w:tcPr>
          <w:p w14:paraId="7B189B23" w14:textId="0C06B9FC" w:rsidR="006C7CE1" w:rsidRPr="00442B6B" w:rsidRDefault="006C7CE1" w:rsidP="00442B6B">
            <w:pPr>
              <w:spacing w:before="120" w:after="120"/>
              <w:rPr>
                <w:kern w:val="0"/>
                <w:sz w:val="22"/>
                <w:szCs w:val="22"/>
                <w:lang w:val="en-GB"/>
                <w14:ligatures w14:val="none"/>
              </w:rPr>
            </w:pPr>
            <w:r w:rsidRPr="00442B6B">
              <w:rPr>
                <w:kern w:val="0"/>
                <w:sz w:val="22"/>
                <w:szCs w:val="22"/>
                <w14:ligatures w14:val="none"/>
              </w:rPr>
              <w:t>Customer Communications Toolkit for the Public Service implemented for use across all written, verbal and digital communications</w:t>
            </w:r>
          </w:p>
        </w:tc>
        <w:tc>
          <w:tcPr>
            <w:tcW w:w="1250" w:type="pct"/>
          </w:tcPr>
          <w:p w14:paraId="7A0487C5" w14:textId="00FBE5A8" w:rsidR="006C7CE1" w:rsidRPr="00442B6B" w:rsidRDefault="006C7CE1" w:rsidP="00442B6B">
            <w:pPr>
              <w:spacing w:before="120" w:after="120"/>
              <w:rPr>
                <w:sz w:val="22"/>
                <w:szCs w:val="22"/>
              </w:rPr>
            </w:pPr>
            <w:r w:rsidRPr="00442B6B">
              <w:rPr>
                <w:sz w:val="22"/>
                <w:szCs w:val="22"/>
              </w:rPr>
              <w:t>Initiative targeting digital exclusion and inequality</w:t>
            </w:r>
          </w:p>
          <w:p w14:paraId="1AD98CBA" w14:textId="77777777" w:rsidR="006C7CE1" w:rsidRPr="00442B6B" w:rsidRDefault="006C7CE1" w:rsidP="00442B6B">
            <w:pPr>
              <w:spacing w:before="120" w:after="120"/>
              <w:rPr>
                <w:sz w:val="22"/>
                <w:szCs w:val="22"/>
              </w:rPr>
            </w:pPr>
          </w:p>
        </w:tc>
        <w:tc>
          <w:tcPr>
            <w:tcW w:w="1250" w:type="pct"/>
          </w:tcPr>
          <w:p w14:paraId="26F86E4C" w14:textId="77777777" w:rsidR="006C7CE1" w:rsidRPr="00442B6B" w:rsidRDefault="006C7CE1" w:rsidP="00442B6B">
            <w:pPr>
              <w:spacing w:before="120" w:after="120"/>
              <w:rPr>
                <w:sz w:val="22"/>
                <w:szCs w:val="22"/>
              </w:rPr>
            </w:pPr>
            <w:r w:rsidRPr="00442B6B">
              <w:rPr>
                <w:sz w:val="22"/>
                <w:szCs w:val="22"/>
              </w:rPr>
              <w:t>Cultural Richness - Enhance diversity, inclusion and equity for migrants across all aspects of Irish society through increased focus on social inclusion measures, improved access to public services and targeted action to address racism and xenophobia</w:t>
            </w:r>
          </w:p>
        </w:tc>
        <w:tc>
          <w:tcPr>
            <w:tcW w:w="1250" w:type="pct"/>
          </w:tcPr>
          <w:p w14:paraId="23AC3254" w14:textId="77777777" w:rsidR="006C7CE1" w:rsidRPr="00442B6B" w:rsidRDefault="006C7CE1" w:rsidP="00442B6B">
            <w:pPr>
              <w:spacing w:before="120" w:after="120"/>
              <w:rPr>
                <w:sz w:val="22"/>
                <w:szCs w:val="22"/>
                <w:lang w:val="en-GB"/>
              </w:rPr>
            </w:pPr>
            <w:r w:rsidRPr="00442B6B">
              <w:rPr>
                <w:sz w:val="22"/>
                <w:szCs w:val="22"/>
                <w:lang w:val="en-GB"/>
              </w:rPr>
              <w:t>10 Reduce Inequalities Targets 10.2, 10.3 and 10.4</w:t>
            </w:r>
          </w:p>
          <w:p w14:paraId="20137664" w14:textId="77777777" w:rsidR="006C7CE1" w:rsidRPr="00442B6B" w:rsidRDefault="006C7CE1" w:rsidP="00442B6B">
            <w:pPr>
              <w:spacing w:before="120" w:after="120"/>
              <w:rPr>
                <w:sz w:val="22"/>
                <w:szCs w:val="22"/>
              </w:rPr>
            </w:pPr>
            <w:r w:rsidRPr="00442B6B">
              <w:rPr>
                <w:sz w:val="22"/>
                <w:szCs w:val="22"/>
              </w:rPr>
              <w:t>17 Partnerships for the Goals Target 17.8</w:t>
            </w:r>
          </w:p>
        </w:tc>
      </w:tr>
      <w:tr w:rsidR="006C7CE1" w:rsidRPr="00442B6B" w14:paraId="3F80B326" w14:textId="77777777" w:rsidTr="005B39A4">
        <w:trPr>
          <w:trHeight w:val="697"/>
        </w:trPr>
        <w:tc>
          <w:tcPr>
            <w:tcW w:w="1250" w:type="pct"/>
          </w:tcPr>
          <w:p w14:paraId="2B0C61CE" w14:textId="77777777" w:rsidR="006C7CE1" w:rsidRPr="00442B6B" w:rsidRDefault="006C7CE1" w:rsidP="00442B6B">
            <w:pPr>
              <w:spacing w:before="120" w:after="120"/>
              <w:rPr>
                <w:sz w:val="22"/>
                <w:szCs w:val="22"/>
              </w:rPr>
            </w:pPr>
            <w:r w:rsidRPr="00442B6B">
              <w:rPr>
                <w:sz w:val="22"/>
                <w:szCs w:val="22"/>
              </w:rPr>
              <w:t xml:space="preserve">Develop a Communications </w:t>
            </w:r>
            <w:r w:rsidRPr="00442B6B">
              <w:rPr>
                <w:sz w:val="22"/>
                <w:szCs w:val="22"/>
              </w:rPr>
              <w:lastRenderedPageBreak/>
              <w:t xml:space="preserve">strategy targeting increasing public access to digital channels </w:t>
            </w:r>
          </w:p>
          <w:p w14:paraId="1510F60D" w14:textId="77777777" w:rsidR="006C7CE1" w:rsidRPr="00442B6B" w:rsidRDefault="006C7CE1" w:rsidP="00442B6B">
            <w:pPr>
              <w:spacing w:before="120" w:after="120"/>
              <w:rPr>
                <w:sz w:val="22"/>
                <w:szCs w:val="22"/>
              </w:rPr>
            </w:pPr>
          </w:p>
          <w:p w14:paraId="46BC1EDF" w14:textId="77777777" w:rsidR="006C7CE1" w:rsidRPr="00442B6B" w:rsidRDefault="006C7CE1" w:rsidP="00442B6B">
            <w:pPr>
              <w:spacing w:before="120" w:after="120"/>
              <w:rPr>
                <w:sz w:val="22"/>
                <w:szCs w:val="22"/>
              </w:rPr>
            </w:pPr>
          </w:p>
        </w:tc>
        <w:tc>
          <w:tcPr>
            <w:tcW w:w="1250" w:type="pct"/>
          </w:tcPr>
          <w:p w14:paraId="39F93C29" w14:textId="1EE9A34B" w:rsidR="006C7CE1" w:rsidRPr="00442B6B" w:rsidRDefault="006C7CE1" w:rsidP="00442B6B">
            <w:pPr>
              <w:spacing w:before="120" w:after="120"/>
              <w:rPr>
                <w:sz w:val="22"/>
                <w:szCs w:val="22"/>
              </w:rPr>
            </w:pPr>
            <w:r w:rsidRPr="00442B6B">
              <w:rPr>
                <w:sz w:val="22"/>
                <w:szCs w:val="22"/>
              </w:rPr>
              <w:lastRenderedPageBreak/>
              <w:t xml:space="preserve">Level of online engagement with </w:t>
            </w:r>
            <w:r w:rsidRPr="00442B6B">
              <w:rPr>
                <w:sz w:val="22"/>
                <w:szCs w:val="22"/>
              </w:rPr>
              <w:lastRenderedPageBreak/>
              <w:t xml:space="preserve">website and social media; and Accessibility of all Council owned websites </w:t>
            </w:r>
          </w:p>
          <w:p w14:paraId="2985C0FF" w14:textId="7E6A1DFB" w:rsidR="006C7CE1" w:rsidRPr="00442B6B" w:rsidRDefault="006C7CE1" w:rsidP="00442B6B">
            <w:pPr>
              <w:spacing w:before="120" w:after="120"/>
              <w:rPr>
                <w:sz w:val="22"/>
                <w:szCs w:val="22"/>
              </w:rPr>
            </w:pPr>
            <w:r w:rsidRPr="00442B6B">
              <w:rPr>
                <w:sz w:val="22"/>
                <w:szCs w:val="22"/>
              </w:rPr>
              <w:t>2.1million+ web pages opened (over 20% improvement in 2024 number targeted)</w:t>
            </w:r>
          </w:p>
          <w:p w14:paraId="250FC0B3" w14:textId="71D261AD" w:rsidR="006C7CE1" w:rsidRPr="00442B6B" w:rsidRDefault="006C7CE1" w:rsidP="00442B6B">
            <w:pPr>
              <w:spacing w:before="120" w:after="120"/>
              <w:rPr>
                <w:sz w:val="22"/>
                <w:szCs w:val="22"/>
              </w:rPr>
            </w:pPr>
            <w:r w:rsidRPr="00442B6B">
              <w:rPr>
                <w:sz w:val="22"/>
                <w:szCs w:val="22"/>
              </w:rPr>
              <w:t>2</w:t>
            </w:r>
            <w:r w:rsidR="003D58EA" w:rsidRPr="00442B6B">
              <w:rPr>
                <w:sz w:val="22"/>
                <w:szCs w:val="22"/>
              </w:rPr>
              <w:t xml:space="preserve"> </w:t>
            </w:r>
            <w:r w:rsidRPr="00442B6B">
              <w:rPr>
                <w:sz w:val="22"/>
                <w:szCs w:val="22"/>
              </w:rPr>
              <w:t>million Social Media Engagement (17% improvement on 2024 performance)</w:t>
            </w:r>
          </w:p>
          <w:p w14:paraId="686056E9" w14:textId="77777777" w:rsidR="006C7CE1" w:rsidRPr="00442B6B" w:rsidRDefault="006C7CE1" w:rsidP="00442B6B">
            <w:pPr>
              <w:spacing w:before="120" w:after="120"/>
              <w:rPr>
                <w:sz w:val="22"/>
                <w:szCs w:val="22"/>
              </w:rPr>
            </w:pPr>
            <w:r w:rsidRPr="00442B6B">
              <w:rPr>
                <w:sz w:val="22"/>
                <w:szCs w:val="22"/>
              </w:rPr>
              <w:t>200,000 Social Media followers (26% improvement on 2024 performance)</w:t>
            </w:r>
          </w:p>
        </w:tc>
        <w:tc>
          <w:tcPr>
            <w:tcW w:w="1250" w:type="pct"/>
          </w:tcPr>
          <w:p w14:paraId="52F4BB37" w14:textId="25D6D6C9" w:rsidR="006C7CE1" w:rsidRPr="00442B6B" w:rsidRDefault="006C7CE1" w:rsidP="00AB095F">
            <w:pPr>
              <w:spacing w:before="120" w:after="120"/>
              <w:rPr>
                <w:sz w:val="22"/>
                <w:szCs w:val="22"/>
                <w:lang w:val="en-GB"/>
              </w:rPr>
            </w:pPr>
            <w:r w:rsidRPr="00442B6B">
              <w:rPr>
                <w:sz w:val="22"/>
                <w:szCs w:val="22"/>
                <w:lang w:val="en-GB"/>
              </w:rPr>
              <w:lastRenderedPageBreak/>
              <w:t xml:space="preserve">People First - </w:t>
            </w:r>
            <w:r w:rsidR="00AA2DC8" w:rsidRPr="00442B6B">
              <w:rPr>
                <w:sz w:val="22"/>
                <w:szCs w:val="22"/>
              </w:rPr>
              <w:t xml:space="preserve">Operate as a seamless and </w:t>
            </w:r>
            <w:r w:rsidR="00AA2DC8" w:rsidRPr="00442B6B">
              <w:rPr>
                <w:sz w:val="22"/>
                <w:szCs w:val="22"/>
              </w:rPr>
              <w:lastRenderedPageBreak/>
              <w:t>integrated organisation, with a unified</w:t>
            </w:r>
            <w:r w:rsidR="00AB095F">
              <w:rPr>
                <w:sz w:val="22"/>
                <w:szCs w:val="22"/>
              </w:rPr>
              <w:t xml:space="preserve"> </w:t>
            </w:r>
            <w:r w:rsidR="00AA2DC8" w:rsidRPr="00442B6B">
              <w:rPr>
                <w:sz w:val="22"/>
                <w:szCs w:val="22"/>
              </w:rPr>
              <w:t>purpose, harmonised efforts and common ambition dedicated to</w:t>
            </w:r>
            <w:r w:rsidR="00AB095F">
              <w:rPr>
                <w:sz w:val="22"/>
                <w:szCs w:val="22"/>
              </w:rPr>
              <w:t xml:space="preserve"> </w:t>
            </w:r>
            <w:r w:rsidR="00AA2DC8" w:rsidRPr="00442B6B">
              <w:rPr>
                <w:sz w:val="22"/>
                <w:szCs w:val="22"/>
              </w:rPr>
              <w:t>providing exemplary services and outcomes for all customers and service users</w:t>
            </w:r>
          </w:p>
        </w:tc>
        <w:tc>
          <w:tcPr>
            <w:tcW w:w="1250" w:type="pct"/>
          </w:tcPr>
          <w:p w14:paraId="11BF0087" w14:textId="77777777" w:rsidR="006C7CE1" w:rsidRPr="00442B6B" w:rsidRDefault="006C7CE1" w:rsidP="00442B6B">
            <w:pPr>
              <w:spacing w:before="120" w:after="120"/>
              <w:rPr>
                <w:sz w:val="22"/>
                <w:szCs w:val="22"/>
                <w:lang w:val="en-GB"/>
              </w:rPr>
            </w:pPr>
            <w:r w:rsidRPr="00442B6B">
              <w:rPr>
                <w:sz w:val="22"/>
                <w:szCs w:val="22"/>
                <w:lang w:val="en-GB"/>
              </w:rPr>
              <w:lastRenderedPageBreak/>
              <w:t>1 No Poverty Target 1.4</w:t>
            </w:r>
          </w:p>
          <w:p w14:paraId="678402D2" w14:textId="77777777" w:rsidR="006C7CE1" w:rsidRPr="00442B6B" w:rsidRDefault="006C7CE1" w:rsidP="00442B6B">
            <w:pPr>
              <w:spacing w:before="120" w:after="120"/>
              <w:rPr>
                <w:sz w:val="22"/>
                <w:szCs w:val="22"/>
                <w:lang w:val="en-GB"/>
              </w:rPr>
            </w:pPr>
            <w:r w:rsidRPr="00442B6B">
              <w:rPr>
                <w:sz w:val="22"/>
                <w:szCs w:val="22"/>
                <w:lang w:val="en-GB"/>
              </w:rPr>
              <w:lastRenderedPageBreak/>
              <w:t xml:space="preserve">9 Industry, Innovation and Infrastructure Target 9.c </w:t>
            </w:r>
          </w:p>
          <w:p w14:paraId="4E6D32F1" w14:textId="77777777" w:rsidR="006C7CE1" w:rsidRPr="00442B6B" w:rsidRDefault="006C7CE1" w:rsidP="00442B6B">
            <w:pPr>
              <w:spacing w:before="120" w:after="120"/>
              <w:rPr>
                <w:sz w:val="22"/>
                <w:szCs w:val="22"/>
                <w:lang w:val="en-GB"/>
              </w:rPr>
            </w:pPr>
            <w:r w:rsidRPr="00442B6B">
              <w:rPr>
                <w:sz w:val="22"/>
                <w:szCs w:val="22"/>
                <w:lang w:val="en-GB"/>
              </w:rPr>
              <w:t>10 Reduce Inequalities Target 10.2</w:t>
            </w:r>
          </w:p>
          <w:p w14:paraId="4E481CAB" w14:textId="77777777" w:rsidR="006C7CE1" w:rsidRPr="00442B6B" w:rsidRDefault="006C7CE1" w:rsidP="00442B6B">
            <w:pPr>
              <w:spacing w:before="120" w:after="120"/>
              <w:rPr>
                <w:sz w:val="22"/>
                <w:szCs w:val="22"/>
              </w:rPr>
            </w:pPr>
            <w:r w:rsidRPr="00442B6B">
              <w:rPr>
                <w:sz w:val="22"/>
                <w:szCs w:val="22"/>
              </w:rPr>
              <w:t>17 Partnerships for the Goals Target 17.8</w:t>
            </w:r>
          </w:p>
        </w:tc>
      </w:tr>
      <w:tr w:rsidR="006C7CE1" w:rsidRPr="00442B6B" w14:paraId="5D4D0FD0" w14:textId="77777777" w:rsidTr="005B39A4">
        <w:trPr>
          <w:trHeight w:val="697"/>
        </w:trPr>
        <w:tc>
          <w:tcPr>
            <w:tcW w:w="1250" w:type="pct"/>
          </w:tcPr>
          <w:p w14:paraId="47658947" w14:textId="77777777" w:rsidR="006C7CE1" w:rsidRPr="00442B6B" w:rsidRDefault="006C7CE1" w:rsidP="00442B6B">
            <w:pPr>
              <w:spacing w:before="120" w:after="120"/>
              <w:rPr>
                <w:sz w:val="22"/>
                <w:szCs w:val="22"/>
              </w:rPr>
            </w:pPr>
            <w:r w:rsidRPr="00442B6B">
              <w:rPr>
                <w:sz w:val="22"/>
                <w:szCs w:val="22"/>
              </w:rPr>
              <w:lastRenderedPageBreak/>
              <w:t xml:space="preserve">Develop equality and accessibility work programme covering all council services  </w:t>
            </w:r>
          </w:p>
          <w:p w14:paraId="1D5045C8" w14:textId="77777777" w:rsidR="006C7CE1" w:rsidRPr="00442B6B" w:rsidRDefault="006C7CE1" w:rsidP="00442B6B">
            <w:pPr>
              <w:spacing w:before="120" w:after="120"/>
              <w:rPr>
                <w:sz w:val="22"/>
                <w:szCs w:val="22"/>
              </w:rPr>
            </w:pPr>
          </w:p>
        </w:tc>
        <w:tc>
          <w:tcPr>
            <w:tcW w:w="1250" w:type="pct"/>
          </w:tcPr>
          <w:p w14:paraId="2B91CD18" w14:textId="6B3BB707" w:rsidR="006C7CE1" w:rsidRPr="00442B6B" w:rsidRDefault="006C7CE1" w:rsidP="00442B6B">
            <w:pPr>
              <w:spacing w:before="120" w:after="120"/>
              <w:rPr>
                <w:sz w:val="22"/>
                <w:szCs w:val="22"/>
              </w:rPr>
            </w:pPr>
            <w:r w:rsidRPr="00442B6B">
              <w:rPr>
                <w:sz w:val="22"/>
                <w:szCs w:val="22"/>
              </w:rPr>
              <w:t>Accessibility of all Council owned websites</w:t>
            </w:r>
          </w:p>
          <w:p w14:paraId="1375D77B" w14:textId="77777777" w:rsidR="006C7CE1" w:rsidRPr="00442B6B" w:rsidRDefault="006C7CE1" w:rsidP="00442B6B">
            <w:pPr>
              <w:spacing w:before="120" w:after="120"/>
              <w:rPr>
                <w:sz w:val="22"/>
                <w:szCs w:val="22"/>
              </w:rPr>
            </w:pPr>
          </w:p>
        </w:tc>
        <w:tc>
          <w:tcPr>
            <w:tcW w:w="1250" w:type="pct"/>
          </w:tcPr>
          <w:p w14:paraId="5B9EAD48" w14:textId="77777777" w:rsidR="006C7CE1" w:rsidRPr="00442B6B" w:rsidRDefault="006C7CE1" w:rsidP="00442B6B">
            <w:pPr>
              <w:spacing w:before="120" w:after="120"/>
              <w:rPr>
                <w:sz w:val="22"/>
                <w:szCs w:val="22"/>
              </w:rPr>
            </w:pPr>
            <w:r w:rsidRPr="00442B6B">
              <w:rPr>
                <w:sz w:val="22"/>
                <w:szCs w:val="22"/>
              </w:rPr>
              <w:t xml:space="preserve">Thriving </w:t>
            </w:r>
            <w:proofErr w:type="gramStart"/>
            <w:r w:rsidRPr="00442B6B">
              <w:rPr>
                <w:sz w:val="22"/>
                <w:szCs w:val="22"/>
              </w:rPr>
              <w:t>Economy  -</w:t>
            </w:r>
            <w:proofErr w:type="gramEnd"/>
            <w:r w:rsidRPr="00442B6B">
              <w:rPr>
                <w:sz w:val="22"/>
                <w:szCs w:val="22"/>
              </w:rPr>
              <w:t>Enhance the local economy by taking a human rights and equality based approach as an employer and public service provider</w:t>
            </w:r>
          </w:p>
          <w:p w14:paraId="1DC88E9F" w14:textId="77777777" w:rsidR="00132283" w:rsidRPr="00442B6B" w:rsidRDefault="00132283" w:rsidP="00442B6B">
            <w:pPr>
              <w:spacing w:before="120" w:after="120"/>
              <w:rPr>
                <w:sz w:val="22"/>
                <w:szCs w:val="22"/>
              </w:rPr>
            </w:pPr>
          </w:p>
          <w:p w14:paraId="454D3874" w14:textId="7B8705CD" w:rsidR="00132283" w:rsidRPr="00442B6B" w:rsidRDefault="00132283" w:rsidP="00AB095F">
            <w:pPr>
              <w:spacing w:before="120" w:after="120"/>
              <w:rPr>
                <w:sz w:val="22"/>
                <w:szCs w:val="22"/>
              </w:rPr>
            </w:pPr>
            <w:r w:rsidRPr="00442B6B">
              <w:rPr>
                <w:sz w:val="22"/>
                <w:szCs w:val="22"/>
              </w:rPr>
              <w:t>People first - Work to eliminate all forms of discrimination, promote equality</w:t>
            </w:r>
            <w:r w:rsidR="00AB095F">
              <w:rPr>
                <w:sz w:val="22"/>
                <w:szCs w:val="22"/>
              </w:rPr>
              <w:t xml:space="preserve"> </w:t>
            </w:r>
            <w:r w:rsidRPr="00442B6B">
              <w:rPr>
                <w:sz w:val="22"/>
                <w:szCs w:val="22"/>
              </w:rPr>
              <w:t>of opportunity, and protect human rights for service-users, policy beneficiaries, elected members and employees, in the implementation of all our functions</w:t>
            </w:r>
          </w:p>
        </w:tc>
        <w:tc>
          <w:tcPr>
            <w:tcW w:w="1250" w:type="pct"/>
          </w:tcPr>
          <w:p w14:paraId="3E7B970D" w14:textId="77777777" w:rsidR="006C7CE1" w:rsidRPr="00442B6B" w:rsidRDefault="006C7CE1" w:rsidP="00442B6B">
            <w:pPr>
              <w:spacing w:before="120" w:after="120"/>
              <w:rPr>
                <w:sz w:val="22"/>
                <w:szCs w:val="22"/>
                <w:lang w:val="en-GB"/>
              </w:rPr>
            </w:pPr>
            <w:r w:rsidRPr="00442B6B">
              <w:rPr>
                <w:sz w:val="22"/>
                <w:szCs w:val="22"/>
                <w:lang w:val="en-GB"/>
              </w:rPr>
              <w:t>5 Gender Equality Target 5.1 and 5.5</w:t>
            </w:r>
          </w:p>
          <w:p w14:paraId="265EB08E" w14:textId="77777777" w:rsidR="006C7CE1" w:rsidRPr="00442B6B" w:rsidRDefault="006C7CE1" w:rsidP="00442B6B">
            <w:pPr>
              <w:spacing w:before="120" w:after="120"/>
              <w:rPr>
                <w:sz w:val="22"/>
                <w:szCs w:val="22"/>
                <w:lang w:val="en-GB"/>
              </w:rPr>
            </w:pPr>
            <w:r w:rsidRPr="00442B6B">
              <w:rPr>
                <w:sz w:val="22"/>
                <w:szCs w:val="22"/>
                <w:lang w:val="en-GB"/>
              </w:rPr>
              <w:t xml:space="preserve">10 Reduce Inequalities Target 10.2, 10.3, 10.4 </w:t>
            </w:r>
          </w:p>
          <w:p w14:paraId="19A80178" w14:textId="77777777" w:rsidR="006C7CE1" w:rsidRPr="00442B6B" w:rsidRDefault="006C7CE1" w:rsidP="00442B6B">
            <w:pPr>
              <w:spacing w:before="120" w:after="120"/>
              <w:rPr>
                <w:sz w:val="22"/>
                <w:szCs w:val="22"/>
                <w:lang w:val="en-GB"/>
              </w:rPr>
            </w:pPr>
            <w:r w:rsidRPr="00442B6B">
              <w:rPr>
                <w:sz w:val="22"/>
                <w:szCs w:val="22"/>
                <w:lang w:val="en-GB"/>
              </w:rPr>
              <w:t>11 Industry, Innovation and Infrastructure Target 9.1</w:t>
            </w:r>
          </w:p>
        </w:tc>
      </w:tr>
      <w:tr w:rsidR="006C7CE1" w:rsidRPr="00442B6B" w14:paraId="087BB08C" w14:textId="77777777" w:rsidTr="005B39A4">
        <w:trPr>
          <w:trHeight w:val="697"/>
        </w:trPr>
        <w:tc>
          <w:tcPr>
            <w:tcW w:w="1250" w:type="pct"/>
          </w:tcPr>
          <w:p w14:paraId="5E6AFF8A" w14:textId="7A3138E7" w:rsidR="006C7CE1" w:rsidRPr="00442B6B" w:rsidRDefault="006C7CE1" w:rsidP="00442B6B">
            <w:pPr>
              <w:spacing w:before="120" w:after="120"/>
              <w:rPr>
                <w:sz w:val="22"/>
                <w:szCs w:val="22"/>
              </w:rPr>
            </w:pPr>
            <w:r w:rsidRPr="00442B6B">
              <w:rPr>
                <w:sz w:val="22"/>
                <w:szCs w:val="22"/>
              </w:rPr>
              <w:t xml:space="preserve">Implement the participatory budgeting initiative evaluation recommendations and develop a new model for roll-out across the county </w:t>
            </w:r>
          </w:p>
        </w:tc>
        <w:tc>
          <w:tcPr>
            <w:tcW w:w="1250" w:type="pct"/>
          </w:tcPr>
          <w:p w14:paraId="52C357B6" w14:textId="6E833A46" w:rsidR="006C7CE1" w:rsidRPr="00442B6B" w:rsidRDefault="006C7CE1" w:rsidP="00442B6B">
            <w:pPr>
              <w:spacing w:before="120" w:after="120"/>
              <w:rPr>
                <w:sz w:val="22"/>
                <w:szCs w:val="22"/>
              </w:rPr>
            </w:pPr>
            <w:r w:rsidRPr="00442B6B">
              <w:rPr>
                <w:sz w:val="22"/>
                <w:szCs w:val="22"/>
              </w:rPr>
              <w:t>Participatory budgeting initiative metrics developed and reported on</w:t>
            </w:r>
          </w:p>
        </w:tc>
        <w:tc>
          <w:tcPr>
            <w:tcW w:w="1250" w:type="pct"/>
          </w:tcPr>
          <w:p w14:paraId="29D5EB79" w14:textId="77777777" w:rsidR="006C7CE1" w:rsidRPr="00442B6B" w:rsidRDefault="006C7CE1" w:rsidP="00442B6B">
            <w:pPr>
              <w:spacing w:before="120" w:after="120"/>
              <w:rPr>
                <w:sz w:val="22"/>
                <w:szCs w:val="22"/>
              </w:rPr>
            </w:pPr>
            <w:r w:rsidRPr="00442B6B">
              <w:rPr>
                <w:sz w:val="22"/>
                <w:szCs w:val="22"/>
                <w:lang w:val="en-GB"/>
              </w:rPr>
              <w:t xml:space="preserve">Connected Communities - </w:t>
            </w:r>
            <w:r w:rsidRPr="00442B6B">
              <w:rPr>
                <w:sz w:val="22"/>
                <w:szCs w:val="22"/>
              </w:rPr>
              <w:t>Build strong, informed and inclusive civic engagement and participation across all communities and groups experiencing inequality</w:t>
            </w:r>
          </w:p>
          <w:p w14:paraId="2B08D4E2" w14:textId="1B67C493" w:rsidR="00132283" w:rsidRPr="00442B6B" w:rsidRDefault="00132283" w:rsidP="00AB095F">
            <w:pPr>
              <w:spacing w:before="120" w:after="120"/>
              <w:rPr>
                <w:sz w:val="22"/>
                <w:szCs w:val="22"/>
              </w:rPr>
            </w:pPr>
            <w:r w:rsidRPr="00442B6B">
              <w:rPr>
                <w:sz w:val="22"/>
                <w:szCs w:val="22"/>
              </w:rPr>
              <w:t>People first - Work to eliminate all forms of discrimination, promote equality</w:t>
            </w:r>
            <w:r w:rsidR="00AB095F">
              <w:rPr>
                <w:sz w:val="22"/>
                <w:szCs w:val="22"/>
              </w:rPr>
              <w:t xml:space="preserve"> </w:t>
            </w:r>
            <w:r w:rsidRPr="00442B6B">
              <w:rPr>
                <w:sz w:val="22"/>
                <w:szCs w:val="22"/>
              </w:rPr>
              <w:t xml:space="preserve">of opportunity, and protect human rights for service-users, policy beneficiaries, elected </w:t>
            </w:r>
            <w:r w:rsidRPr="00442B6B">
              <w:rPr>
                <w:sz w:val="22"/>
                <w:szCs w:val="22"/>
              </w:rPr>
              <w:lastRenderedPageBreak/>
              <w:t>members and employees, in the implementation of all our functions</w:t>
            </w:r>
          </w:p>
        </w:tc>
        <w:tc>
          <w:tcPr>
            <w:tcW w:w="1250" w:type="pct"/>
          </w:tcPr>
          <w:p w14:paraId="62AC5668" w14:textId="6EB884D6" w:rsidR="006C7CE1" w:rsidRPr="00442B6B" w:rsidRDefault="006C7CE1" w:rsidP="00442B6B">
            <w:pPr>
              <w:spacing w:before="120" w:after="120"/>
              <w:rPr>
                <w:sz w:val="22"/>
                <w:szCs w:val="22"/>
              </w:rPr>
            </w:pPr>
            <w:r w:rsidRPr="00442B6B">
              <w:rPr>
                <w:sz w:val="22"/>
                <w:szCs w:val="22"/>
                <w:lang w:val="en-GB"/>
              </w:rPr>
              <w:lastRenderedPageBreak/>
              <w:t>16 Peace, Justice and Strong Institutions Target 16.6 and 16.7</w:t>
            </w:r>
          </w:p>
        </w:tc>
      </w:tr>
      <w:tr w:rsidR="006C7CE1" w:rsidRPr="00442B6B" w14:paraId="71BF1F88" w14:textId="77777777" w:rsidTr="005B39A4">
        <w:trPr>
          <w:trHeight w:val="697"/>
        </w:trPr>
        <w:tc>
          <w:tcPr>
            <w:tcW w:w="1250" w:type="pct"/>
          </w:tcPr>
          <w:p w14:paraId="0C309965" w14:textId="77777777" w:rsidR="006C7CE1" w:rsidRPr="00442B6B" w:rsidRDefault="006C7CE1" w:rsidP="00442B6B">
            <w:pPr>
              <w:spacing w:before="120" w:after="120"/>
              <w:rPr>
                <w:sz w:val="22"/>
                <w:szCs w:val="22"/>
              </w:rPr>
            </w:pPr>
            <w:r w:rsidRPr="00442B6B">
              <w:rPr>
                <w:kern w:val="0"/>
                <w:sz w:val="22"/>
                <w:szCs w:val="22"/>
                <w:lang w:val="en-GB"/>
                <w14:ligatures w14:val="none"/>
              </w:rPr>
              <w:t>Review and improve the public consultation process</w:t>
            </w:r>
          </w:p>
        </w:tc>
        <w:tc>
          <w:tcPr>
            <w:tcW w:w="1250" w:type="pct"/>
          </w:tcPr>
          <w:p w14:paraId="3F796373" w14:textId="17883C12" w:rsidR="006C7CE1" w:rsidRPr="00442B6B" w:rsidRDefault="006C7CE1" w:rsidP="00442B6B">
            <w:pPr>
              <w:spacing w:before="120" w:after="120"/>
              <w:rPr>
                <w:sz w:val="22"/>
                <w:szCs w:val="22"/>
              </w:rPr>
            </w:pPr>
            <w:r w:rsidRPr="00442B6B">
              <w:rPr>
                <w:sz w:val="22"/>
                <w:szCs w:val="22"/>
              </w:rPr>
              <w:t xml:space="preserve">Level of public engagement in Consultations </w:t>
            </w:r>
          </w:p>
          <w:p w14:paraId="2EE90F9D" w14:textId="25E8C6CF" w:rsidR="006C7CE1" w:rsidRPr="00442B6B" w:rsidRDefault="006C7CE1" w:rsidP="00442B6B">
            <w:pPr>
              <w:spacing w:before="120" w:after="120"/>
              <w:rPr>
                <w:sz w:val="22"/>
                <w:szCs w:val="22"/>
              </w:rPr>
            </w:pPr>
            <w:r w:rsidRPr="00442B6B">
              <w:rPr>
                <w:sz w:val="22"/>
                <w:szCs w:val="22"/>
              </w:rPr>
              <w:t>&gt;4,000 Citizens active engagement in Council Consultations (30% growth in engagement targeted)</w:t>
            </w:r>
          </w:p>
        </w:tc>
        <w:tc>
          <w:tcPr>
            <w:tcW w:w="1250" w:type="pct"/>
          </w:tcPr>
          <w:p w14:paraId="5BEBD516" w14:textId="63C34D57" w:rsidR="006C7CE1" w:rsidRPr="00442B6B" w:rsidRDefault="006C7CE1" w:rsidP="00442B6B">
            <w:pPr>
              <w:spacing w:before="120" w:after="120"/>
              <w:rPr>
                <w:sz w:val="22"/>
                <w:szCs w:val="22"/>
              </w:rPr>
            </w:pPr>
            <w:r w:rsidRPr="00442B6B">
              <w:rPr>
                <w:sz w:val="22"/>
                <w:szCs w:val="22"/>
                <w:lang w:val="en-GB"/>
              </w:rPr>
              <w:t xml:space="preserve">People First - </w:t>
            </w:r>
            <w:r w:rsidR="00AA2DC8" w:rsidRPr="00442B6B">
              <w:rPr>
                <w:sz w:val="22"/>
                <w:szCs w:val="22"/>
              </w:rPr>
              <w:t>Operate as a seamless and integrated organisation, with a unified</w:t>
            </w:r>
            <w:r w:rsidR="00AB095F">
              <w:rPr>
                <w:sz w:val="22"/>
                <w:szCs w:val="22"/>
              </w:rPr>
              <w:t xml:space="preserve"> </w:t>
            </w:r>
            <w:r w:rsidR="00AA2DC8" w:rsidRPr="00442B6B">
              <w:rPr>
                <w:sz w:val="22"/>
                <w:szCs w:val="22"/>
              </w:rPr>
              <w:t>purpose, harmonised efforts and common ambition dedicated to</w:t>
            </w:r>
            <w:r w:rsidR="00AB095F">
              <w:rPr>
                <w:sz w:val="22"/>
                <w:szCs w:val="22"/>
              </w:rPr>
              <w:t xml:space="preserve"> </w:t>
            </w:r>
            <w:r w:rsidR="00AA2DC8" w:rsidRPr="00442B6B">
              <w:rPr>
                <w:sz w:val="22"/>
                <w:szCs w:val="22"/>
              </w:rPr>
              <w:t>providing exemplary services and outcomes for all customers and service users</w:t>
            </w:r>
          </w:p>
          <w:p w14:paraId="73AFD400" w14:textId="77777777" w:rsidR="00132283" w:rsidRPr="00442B6B" w:rsidRDefault="00132283" w:rsidP="00442B6B">
            <w:pPr>
              <w:spacing w:before="120" w:after="120"/>
              <w:rPr>
                <w:sz w:val="22"/>
                <w:szCs w:val="22"/>
              </w:rPr>
            </w:pPr>
          </w:p>
          <w:p w14:paraId="3E08D5E6" w14:textId="1FB2C6FE" w:rsidR="00132283" w:rsidRPr="00442B6B" w:rsidRDefault="00132283" w:rsidP="00AB095F">
            <w:pPr>
              <w:spacing w:before="120" w:after="120"/>
              <w:rPr>
                <w:sz w:val="22"/>
                <w:szCs w:val="22"/>
                <w:lang w:val="en-GB"/>
              </w:rPr>
            </w:pPr>
            <w:r w:rsidRPr="00442B6B">
              <w:rPr>
                <w:sz w:val="22"/>
                <w:szCs w:val="22"/>
              </w:rPr>
              <w:t>Work to eliminate all forms of discrimination, promote equality</w:t>
            </w:r>
            <w:r w:rsidR="00AB095F">
              <w:rPr>
                <w:sz w:val="22"/>
                <w:szCs w:val="22"/>
              </w:rPr>
              <w:t xml:space="preserve"> </w:t>
            </w:r>
            <w:r w:rsidRPr="00442B6B">
              <w:rPr>
                <w:sz w:val="22"/>
                <w:szCs w:val="22"/>
              </w:rPr>
              <w:t>of opportunity, and protect human rights for service-users, policy beneficiaries, elected members and employees, in the implementation of all our functions</w:t>
            </w:r>
          </w:p>
        </w:tc>
        <w:tc>
          <w:tcPr>
            <w:tcW w:w="1250" w:type="pct"/>
          </w:tcPr>
          <w:p w14:paraId="7402A68D" w14:textId="77777777" w:rsidR="006C7CE1" w:rsidRPr="00442B6B" w:rsidRDefault="006C7CE1" w:rsidP="00442B6B">
            <w:pPr>
              <w:spacing w:before="120" w:after="120"/>
              <w:rPr>
                <w:sz w:val="22"/>
                <w:szCs w:val="22"/>
                <w:lang w:val="en-GB"/>
              </w:rPr>
            </w:pPr>
            <w:r w:rsidRPr="00442B6B">
              <w:rPr>
                <w:sz w:val="22"/>
                <w:szCs w:val="22"/>
                <w:lang w:val="en-GB"/>
              </w:rPr>
              <w:t>10 Reduced Inequalities Target 10.2</w:t>
            </w:r>
          </w:p>
          <w:p w14:paraId="24BC72CC" w14:textId="77777777" w:rsidR="006C7CE1" w:rsidRPr="00442B6B" w:rsidRDefault="006C7CE1" w:rsidP="00442B6B">
            <w:pPr>
              <w:spacing w:before="120" w:after="120"/>
              <w:rPr>
                <w:sz w:val="22"/>
                <w:szCs w:val="22"/>
                <w:lang w:val="en-GB"/>
              </w:rPr>
            </w:pPr>
            <w:r w:rsidRPr="00442B6B">
              <w:rPr>
                <w:sz w:val="22"/>
                <w:szCs w:val="22"/>
                <w:lang w:val="en-GB"/>
              </w:rPr>
              <w:t>11 sustainable Cities and Communities Target 11.b</w:t>
            </w:r>
          </w:p>
          <w:p w14:paraId="6C8CD473" w14:textId="77777777" w:rsidR="006C7CE1" w:rsidRPr="00442B6B" w:rsidRDefault="006C7CE1" w:rsidP="00442B6B">
            <w:pPr>
              <w:spacing w:before="120" w:after="120"/>
              <w:rPr>
                <w:sz w:val="22"/>
                <w:szCs w:val="22"/>
              </w:rPr>
            </w:pPr>
          </w:p>
        </w:tc>
      </w:tr>
      <w:tr w:rsidR="006C7CE1" w:rsidRPr="00442B6B" w14:paraId="32C465D7" w14:textId="77777777" w:rsidTr="005B39A4">
        <w:trPr>
          <w:trHeight w:val="697"/>
        </w:trPr>
        <w:tc>
          <w:tcPr>
            <w:tcW w:w="1250" w:type="pct"/>
          </w:tcPr>
          <w:p w14:paraId="4C29AA01" w14:textId="77777777" w:rsidR="006C7CE1" w:rsidRPr="00442B6B" w:rsidRDefault="006C7CE1" w:rsidP="00442B6B">
            <w:pPr>
              <w:spacing w:before="120" w:after="120"/>
              <w:rPr>
                <w:sz w:val="22"/>
                <w:szCs w:val="22"/>
              </w:rPr>
            </w:pPr>
            <w:r w:rsidRPr="00442B6B">
              <w:rPr>
                <w:sz w:val="22"/>
                <w:szCs w:val="22"/>
              </w:rPr>
              <w:t>Ongoing Communications Campaigns across all mediums developed to support shift to service channels</w:t>
            </w:r>
          </w:p>
        </w:tc>
        <w:tc>
          <w:tcPr>
            <w:tcW w:w="1250" w:type="pct"/>
          </w:tcPr>
          <w:p w14:paraId="756BBD1B" w14:textId="30B31572" w:rsidR="006C7CE1" w:rsidRPr="00442B6B" w:rsidRDefault="006C7CE1" w:rsidP="00442B6B">
            <w:pPr>
              <w:spacing w:before="120" w:after="120"/>
              <w:rPr>
                <w:sz w:val="22"/>
                <w:szCs w:val="22"/>
              </w:rPr>
            </w:pPr>
            <w:r w:rsidRPr="00442B6B">
              <w:rPr>
                <w:sz w:val="22"/>
                <w:szCs w:val="22"/>
              </w:rPr>
              <w:t>Number of online transactions with customers / suppliers</w:t>
            </w:r>
          </w:p>
          <w:p w14:paraId="41429F5B" w14:textId="7B46344A" w:rsidR="006C7CE1" w:rsidRPr="00442B6B" w:rsidRDefault="006C7CE1" w:rsidP="00442B6B">
            <w:pPr>
              <w:spacing w:before="120" w:after="120"/>
              <w:rPr>
                <w:sz w:val="22"/>
                <w:szCs w:val="22"/>
              </w:rPr>
            </w:pPr>
            <w:r w:rsidRPr="00442B6B">
              <w:rPr>
                <w:sz w:val="22"/>
                <w:szCs w:val="22"/>
              </w:rPr>
              <w:t>% consumption of digital services provided</w:t>
            </w:r>
          </w:p>
        </w:tc>
        <w:tc>
          <w:tcPr>
            <w:tcW w:w="1250" w:type="pct"/>
          </w:tcPr>
          <w:p w14:paraId="0CCCB7DF" w14:textId="77777777" w:rsidR="006C7CE1" w:rsidRDefault="006C7CE1" w:rsidP="00442B6B">
            <w:pPr>
              <w:spacing w:before="120" w:after="120"/>
              <w:rPr>
                <w:sz w:val="22"/>
                <w:szCs w:val="22"/>
              </w:rPr>
            </w:pPr>
            <w:r w:rsidRPr="00442B6B">
              <w:rPr>
                <w:sz w:val="22"/>
                <w:szCs w:val="22"/>
                <w:lang w:val="en-GB"/>
              </w:rPr>
              <w:t xml:space="preserve">Connected Communities - </w:t>
            </w:r>
            <w:r w:rsidRPr="00442B6B">
              <w:rPr>
                <w:sz w:val="22"/>
                <w:szCs w:val="22"/>
              </w:rPr>
              <w:t>Promote the use of digital channels of communication and address digital inequalities</w:t>
            </w:r>
          </w:p>
          <w:p w14:paraId="33E84B4A" w14:textId="60AD2D8C" w:rsidR="00F21364" w:rsidRPr="00442B6B" w:rsidRDefault="00F21364" w:rsidP="00442B6B">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719D1891" w14:textId="77777777" w:rsidR="006C7CE1" w:rsidRPr="00442B6B" w:rsidRDefault="006C7CE1" w:rsidP="00442B6B">
            <w:pPr>
              <w:spacing w:before="120" w:after="120"/>
              <w:rPr>
                <w:sz w:val="22"/>
                <w:szCs w:val="22"/>
              </w:rPr>
            </w:pPr>
            <w:r w:rsidRPr="00442B6B">
              <w:rPr>
                <w:sz w:val="22"/>
                <w:szCs w:val="22"/>
              </w:rPr>
              <w:t>17 Partnerships for the Goals Target 17.8</w:t>
            </w:r>
          </w:p>
        </w:tc>
      </w:tr>
      <w:tr w:rsidR="006C7CE1" w:rsidRPr="00442B6B" w14:paraId="07A95808" w14:textId="77777777" w:rsidTr="005B39A4">
        <w:trPr>
          <w:trHeight w:val="697"/>
        </w:trPr>
        <w:tc>
          <w:tcPr>
            <w:tcW w:w="1250" w:type="pct"/>
          </w:tcPr>
          <w:p w14:paraId="61E8C36D" w14:textId="286F6245" w:rsidR="006C7CE1" w:rsidRPr="00442B6B" w:rsidRDefault="006C7CE1" w:rsidP="00F21364">
            <w:pPr>
              <w:spacing w:before="120" w:after="120"/>
              <w:rPr>
                <w:sz w:val="22"/>
                <w:szCs w:val="22"/>
              </w:rPr>
            </w:pPr>
            <w:r w:rsidRPr="00442B6B">
              <w:rPr>
                <w:sz w:val="22"/>
                <w:szCs w:val="22"/>
              </w:rPr>
              <w:t xml:space="preserve">Support the development of the Women’s Caucus and deliver the Diversity in </w:t>
            </w:r>
            <w:r w:rsidRPr="00442B6B">
              <w:rPr>
                <w:sz w:val="22"/>
                <w:szCs w:val="22"/>
              </w:rPr>
              <w:lastRenderedPageBreak/>
              <w:t>Local Government project</w:t>
            </w:r>
          </w:p>
        </w:tc>
        <w:tc>
          <w:tcPr>
            <w:tcW w:w="1250" w:type="pct"/>
          </w:tcPr>
          <w:p w14:paraId="399E289B" w14:textId="6D6EB4CA" w:rsidR="006C7CE1" w:rsidRPr="00442B6B" w:rsidRDefault="006C7CE1" w:rsidP="00442B6B">
            <w:pPr>
              <w:spacing w:before="120" w:after="120"/>
              <w:rPr>
                <w:sz w:val="22"/>
                <w:szCs w:val="22"/>
              </w:rPr>
            </w:pPr>
            <w:r w:rsidRPr="00442B6B">
              <w:rPr>
                <w:sz w:val="22"/>
                <w:szCs w:val="22"/>
              </w:rPr>
              <w:lastRenderedPageBreak/>
              <w:t>Women’s Caucus membership and reach</w:t>
            </w:r>
          </w:p>
          <w:p w14:paraId="03888D64" w14:textId="77777777" w:rsidR="006C7CE1" w:rsidRPr="00442B6B" w:rsidRDefault="006C7CE1" w:rsidP="00442B6B">
            <w:pPr>
              <w:spacing w:before="120" w:after="120"/>
              <w:rPr>
                <w:sz w:val="22"/>
                <w:szCs w:val="22"/>
              </w:rPr>
            </w:pPr>
          </w:p>
        </w:tc>
        <w:tc>
          <w:tcPr>
            <w:tcW w:w="1250" w:type="pct"/>
          </w:tcPr>
          <w:p w14:paraId="28A4E8F5" w14:textId="77777777" w:rsidR="006C7CE1" w:rsidRPr="00442B6B" w:rsidRDefault="006C7CE1" w:rsidP="00442B6B">
            <w:pPr>
              <w:spacing w:before="120" w:after="120"/>
              <w:rPr>
                <w:sz w:val="22"/>
                <w:szCs w:val="22"/>
              </w:rPr>
            </w:pPr>
            <w:r w:rsidRPr="00442B6B">
              <w:rPr>
                <w:sz w:val="22"/>
                <w:szCs w:val="22"/>
                <w:lang w:val="en-GB"/>
              </w:rPr>
              <w:t xml:space="preserve">Connected Communities - </w:t>
            </w:r>
            <w:r w:rsidRPr="00442B6B">
              <w:rPr>
                <w:sz w:val="22"/>
                <w:szCs w:val="22"/>
              </w:rPr>
              <w:t xml:space="preserve">Build strong, informed and inclusive civic engagement and participation across all </w:t>
            </w:r>
            <w:r w:rsidRPr="00442B6B">
              <w:rPr>
                <w:sz w:val="22"/>
                <w:szCs w:val="22"/>
              </w:rPr>
              <w:lastRenderedPageBreak/>
              <w:t>communities and groups experiencing inequality</w:t>
            </w:r>
          </w:p>
        </w:tc>
        <w:tc>
          <w:tcPr>
            <w:tcW w:w="1250" w:type="pct"/>
          </w:tcPr>
          <w:p w14:paraId="5989B83F" w14:textId="77777777" w:rsidR="006C7CE1" w:rsidRPr="00442B6B" w:rsidRDefault="006C7CE1" w:rsidP="00442B6B">
            <w:pPr>
              <w:spacing w:before="120" w:after="120"/>
              <w:rPr>
                <w:sz w:val="22"/>
                <w:szCs w:val="22"/>
                <w:lang w:val="en-GB"/>
              </w:rPr>
            </w:pPr>
            <w:r w:rsidRPr="00442B6B">
              <w:rPr>
                <w:sz w:val="22"/>
                <w:szCs w:val="22"/>
                <w:lang w:val="en-GB"/>
              </w:rPr>
              <w:lastRenderedPageBreak/>
              <w:t>5 Gender Equality Target 5.1, 5.5, 5.b and 5.c</w:t>
            </w:r>
          </w:p>
          <w:p w14:paraId="136E4066" w14:textId="77777777" w:rsidR="006C7CE1" w:rsidRPr="00442B6B" w:rsidRDefault="006C7CE1" w:rsidP="00442B6B">
            <w:pPr>
              <w:spacing w:before="120" w:after="120"/>
              <w:rPr>
                <w:sz w:val="22"/>
                <w:szCs w:val="22"/>
              </w:rPr>
            </w:pPr>
          </w:p>
        </w:tc>
      </w:tr>
      <w:tr w:rsidR="006C7CE1" w:rsidRPr="00442B6B" w14:paraId="671B1660" w14:textId="77777777" w:rsidTr="005B39A4">
        <w:trPr>
          <w:trHeight w:val="697"/>
        </w:trPr>
        <w:tc>
          <w:tcPr>
            <w:tcW w:w="1250" w:type="pct"/>
          </w:tcPr>
          <w:p w14:paraId="06A2EF9F" w14:textId="77777777" w:rsidR="006C7CE1" w:rsidRPr="00442B6B" w:rsidRDefault="006C7CE1" w:rsidP="00442B6B">
            <w:pPr>
              <w:spacing w:before="120" w:after="120"/>
              <w:rPr>
                <w:sz w:val="22"/>
                <w:szCs w:val="22"/>
              </w:rPr>
            </w:pPr>
            <w:r w:rsidRPr="00442B6B">
              <w:rPr>
                <w:sz w:val="22"/>
                <w:szCs w:val="22"/>
              </w:rPr>
              <w:t>Maintain the electoral register and engage in local communities and schools targeting areas with low voter turnout to build better relations and trust in local government</w:t>
            </w:r>
          </w:p>
        </w:tc>
        <w:tc>
          <w:tcPr>
            <w:tcW w:w="1250" w:type="pct"/>
          </w:tcPr>
          <w:p w14:paraId="33CF4988" w14:textId="3F7C19EF" w:rsidR="006C7CE1" w:rsidRPr="00442B6B" w:rsidRDefault="006C7CE1" w:rsidP="00442B6B">
            <w:pPr>
              <w:spacing w:before="120" w:after="120"/>
              <w:rPr>
                <w:b/>
                <w:bCs/>
                <w:sz w:val="22"/>
                <w:szCs w:val="22"/>
              </w:rPr>
            </w:pPr>
            <w:r w:rsidRPr="00442B6B">
              <w:rPr>
                <w:sz w:val="22"/>
                <w:szCs w:val="22"/>
              </w:rPr>
              <w:t>Improved voter turnout in the local elections in the LEAs where this was below 40% in 2024 i.e. Tallaght South 31.52% and Palmerstown-Fonthill 37.84%, where:</w:t>
            </w:r>
          </w:p>
          <w:p w14:paraId="3244A4AC" w14:textId="77777777" w:rsidR="006C7CE1" w:rsidRPr="00442B6B" w:rsidRDefault="006C7CE1" w:rsidP="00442B6B">
            <w:pPr>
              <w:pStyle w:val="ListParagraph"/>
              <w:numPr>
                <w:ilvl w:val="0"/>
                <w:numId w:val="5"/>
              </w:numPr>
              <w:spacing w:before="120" w:after="120"/>
              <w:rPr>
                <w:sz w:val="22"/>
                <w:szCs w:val="22"/>
              </w:rPr>
            </w:pPr>
            <w:r w:rsidRPr="00442B6B">
              <w:rPr>
                <w:sz w:val="22"/>
                <w:szCs w:val="22"/>
              </w:rPr>
              <w:t>Clondalkin - 40.59%</w:t>
            </w:r>
          </w:p>
          <w:p w14:paraId="0E6E3227" w14:textId="77777777" w:rsidR="006C7CE1" w:rsidRPr="00442B6B" w:rsidRDefault="006C7CE1" w:rsidP="00442B6B">
            <w:pPr>
              <w:pStyle w:val="ListParagraph"/>
              <w:numPr>
                <w:ilvl w:val="0"/>
                <w:numId w:val="5"/>
              </w:numPr>
              <w:spacing w:before="120" w:after="120"/>
              <w:rPr>
                <w:sz w:val="22"/>
                <w:szCs w:val="22"/>
              </w:rPr>
            </w:pPr>
            <w:proofErr w:type="spellStart"/>
            <w:r w:rsidRPr="00442B6B">
              <w:rPr>
                <w:sz w:val="22"/>
                <w:szCs w:val="22"/>
              </w:rPr>
              <w:t>Firhouse-Bohernabreena</w:t>
            </w:r>
            <w:proofErr w:type="spellEnd"/>
            <w:r w:rsidRPr="00442B6B">
              <w:rPr>
                <w:sz w:val="22"/>
                <w:szCs w:val="22"/>
              </w:rPr>
              <w:t xml:space="preserve"> – 40.82%</w:t>
            </w:r>
          </w:p>
          <w:p w14:paraId="3486C993" w14:textId="77777777" w:rsidR="006C7CE1" w:rsidRPr="00442B6B" w:rsidRDefault="006C7CE1" w:rsidP="00442B6B">
            <w:pPr>
              <w:pStyle w:val="ListParagraph"/>
              <w:numPr>
                <w:ilvl w:val="0"/>
                <w:numId w:val="5"/>
              </w:numPr>
              <w:spacing w:before="120" w:after="120"/>
              <w:rPr>
                <w:sz w:val="22"/>
                <w:szCs w:val="22"/>
              </w:rPr>
            </w:pPr>
            <w:r w:rsidRPr="00442B6B">
              <w:rPr>
                <w:sz w:val="22"/>
                <w:szCs w:val="22"/>
              </w:rPr>
              <w:t>Tallaght Central 42.59%</w:t>
            </w:r>
          </w:p>
          <w:p w14:paraId="31EFEA37" w14:textId="77777777" w:rsidR="006C7CE1" w:rsidRPr="00442B6B" w:rsidRDefault="006C7CE1" w:rsidP="00442B6B">
            <w:pPr>
              <w:pStyle w:val="ListParagraph"/>
              <w:numPr>
                <w:ilvl w:val="0"/>
                <w:numId w:val="5"/>
              </w:numPr>
              <w:spacing w:before="120" w:after="120"/>
              <w:rPr>
                <w:sz w:val="22"/>
                <w:szCs w:val="22"/>
              </w:rPr>
            </w:pPr>
            <w:r w:rsidRPr="00442B6B">
              <w:rPr>
                <w:sz w:val="22"/>
                <w:szCs w:val="22"/>
              </w:rPr>
              <w:t>Lucan – 45.53%</w:t>
            </w:r>
          </w:p>
          <w:p w14:paraId="5BF90357" w14:textId="77777777" w:rsidR="006C7CE1" w:rsidRPr="00442B6B" w:rsidRDefault="006C7CE1" w:rsidP="00442B6B">
            <w:pPr>
              <w:pStyle w:val="ListParagraph"/>
              <w:numPr>
                <w:ilvl w:val="0"/>
                <w:numId w:val="5"/>
              </w:numPr>
              <w:spacing w:before="120" w:after="120"/>
              <w:rPr>
                <w:sz w:val="22"/>
                <w:szCs w:val="22"/>
              </w:rPr>
            </w:pPr>
            <w:r w:rsidRPr="00442B6B">
              <w:rPr>
                <w:sz w:val="22"/>
                <w:szCs w:val="22"/>
              </w:rPr>
              <w:t>Rathfarnham-Templeogue 46.91%</w:t>
            </w:r>
          </w:p>
          <w:p w14:paraId="7B0205C1" w14:textId="2997CC20" w:rsidR="006C7CE1" w:rsidRPr="00442B6B" w:rsidRDefault="006C7CE1" w:rsidP="00442B6B">
            <w:pPr>
              <w:spacing w:before="120" w:after="120"/>
              <w:rPr>
                <w:sz w:val="22"/>
                <w:szCs w:val="22"/>
              </w:rPr>
            </w:pPr>
            <w:r w:rsidRPr="00442B6B">
              <w:rPr>
                <w:sz w:val="22"/>
                <w:szCs w:val="22"/>
              </w:rPr>
              <w:t>213,345+ people on the electoral register</w:t>
            </w:r>
            <w:r w:rsidR="00971CC6" w:rsidRPr="00442B6B">
              <w:rPr>
                <w:sz w:val="22"/>
                <w:szCs w:val="22"/>
              </w:rPr>
              <w:t xml:space="preserve"> (Baseline figure)</w:t>
            </w:r>
          </w:p>
        </w:tc>
        <w:tc>
          <w:tcPr>
            <w:tcW w:w="1250" w:type="pct"/>
          </w:tcPr>
          <w:p w14:paraId="04BB2377" w14:textId="77777777" w:rsidR="006C7CE1" w:rsidRDefault="006C7CE1" w:rsidP="00442B6B">
            <w:pPr>
              <w:spacing w:before="120" w:after="120"/>
              <w:rPr>
                <w:sz w:val="22"/>
                <w:szCs w:val="22"/>
              </w:rPr>
            </w:pPr>
            <w:r w:rsidRPr="00442B6B">
              <w:rPr>
                <w:sz w:val="22"/>
                <w:szCs w:val="22"/>
                <w:lang w:val="en-GB"/>
              </w:rPr>
              <w:t xml:space="preserve">Connected Communities - </w:t>
            </w:r>
            <w:r w:rsidRPr="00442B6B">
              <w:rPr>
                <w:sz w:val="22"/>
                <w:szCs w:val="22"/>
              </w:rPr>
              <w:t>Build strong, informed and inclusive civic engagement and participation across all communities and groups experiencing inequality</w:t>
            </w:r>
          </w:p>
          <w:p w14:paraId="17A3C58F" w14:textId="429C91AF" w:rsidR="009877D1" w:rsidRPr="00442B6B" w:rsidRDefault="009877D1" w:rsidP="00442B6B">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00DECFF3" w14:textId="77777777" w:rsidR="006C7CE1" w:rsidRPr="00442B6B" w:rsidRDefault="006C7CE1" w:rsidP="00442B6B">
            <w:pPr>
              <w:spacing w:before="120" w:after="120"/>
              <w:rPr>
                <w:sz w:val="22"/>
                <w:szCs w:val="22"/>
                <w:lang w:val="en-GB"/>
              </w:rPr>
            </w:pPr>
            <w:r w:rsidRPr="00442B6B">
              <w:rPr>
                <w:sz w:val="22"/>
                <w:szCs w:val="22"/>
                <w:lang w:val="en-GB"/>
              </w:rPr>
              <w:t>16 Peace, Justice and Strong Institutions Target 16.6</w:t>
            </w:r>
          </w:p>
          <w:p w14:paraId="7EDC5E50" w14:textId="77777777" w:rsidR="006C7CE1" w:rsidRPr="00442B6B" w:rsidRDefault="006C7CE1" w:rsidP="00442B6B">
            <w:pPr>
              <w:spacing w:before="120" w:after="120"/>
              <w:rPr>
                <w:sz w:val="22"/>
                <w:szCs w:val="22"/>
              </w:rPr>
            </w:pPr>
          </w:p>
        </w:tc>
      </w:tr>
      <w:tr w:rsidR="006C7CE1" w:rsidRPr="00442B6B" w14:paraId="3E94A01F" w14:textId="77777777" w:rsidTr="005B39A4">
        <w:trPr>
          <w:trHeight w:val="697"/>
        </w:trPr>
        <w:tc>
          <w:tcPr>
            <w:tcW w:w="1250" w:type="pct"/>
          </w:tcPr>
          <w:p w14:paraId="15365B3C" w14:textId="77777777" w:rsidR="006C7CE1" w:rsidRPr="00442B6B" w:rsidRDefault="006C7CE1" w:rsidP="00442B6B">
            <w:pPr>
              <w:spacing w:before="120" w:after="120"/>
              <w:rPr>
                <w:sz w:val="22"/>
                <w:szCs w:val="22"/>
              </w:rPr>
            </w:pPr>
            <w:r w:rsidRPr="00442B6B">
              <w:rPr>
                <w:sz w:val="22"/>
                <w:szCs w:val="22"/>
                <w:lang w:val="en-GB"/>
              </w:rPr>
              <w:t xml:space="preserve">Irish language initiatives across the county and the organisation including Gaeilge365 and </w:t>
            </w:r>
            <w:proofErr w:type="spellStart"/>
            <w:r w:rsidRPr="00442B6B">
              <w:rPr>
                <w:sz w:val="22"/>
                <w:szCs w:val="22"/>
                <w:lang w:val="en-GB"/>
              </w:rPr>
              <w:t>SnaG</w:t>
            </w:r>
            <w:proofErr w:type="spellEnd"/>
            <w:r w:rsidRPr="00442B6B">
              <w:rPr>
                <w:sz w:val="22"/>
                <w:szCs w:val="22"/>
                <w:lang w:val="en-GB"/>
              </w:rPr>
              <w:t xml:space="preserve"> week and organisation-wide</w:t>
            </w:r>
            <w:r w:rsidRPr="00442B6B">
              <w:rPr>
                <w:kern w:val="0"/>
                <w:sz w:val="22"/>
                <w:szCs w:val="22"/>
                <w:lang w:val="en-GB"/>
                <w14:ligatures w14:val="none"/>
              </w:rPr>
              <w:t xml:space="preserve"> compliance with Official Languages legislation</w:t>
            </w:r>
          </w:p>
        </w:tc>
        <w:tc>
          <w:tcPr>
            <w:tcW w:w="1250" w:type="pct"/>
          </w:tcPr>
          <w:p w14:paraId="6156D806" w14:textId="5660EEAC" w:rsidR="006C7CE1" w:rsidRPr="00442B6B" w:rsidRDefault="006C7CE1" w:rsidP="00442B6B">
            <w:pPr>
              <w:spacing w:before="120" w:after="120"/>
              <w:rPr>
                <w:sz w:val="22"/>
                <w:szCs w:val="22"/>
              </w:rPr>
            </w:pPr>
            <w:r w:rsidRPr="00442B6B">
              <w:rPr>
                <w:sz w:val="22"/>
                <w:szCs w:val="22"/>
              </w:rPr>
              <w:t>Number of people engaging in Irish language initiatives</w:t>
            </w:r>
          </w:p>
          <w:p w14:paraId="5BAA461B" w14:textId="4BE2FA48" w:rsidR="006C7CE1" w:rsidRPr="00442B6B" w:rsidRDefault="006C7CE1" w:rsidP="00442B6B">
            <w:pPr>
              <w:spacing w:before="120" w:after="120"/>
              <w:rPr>
                <w:sz w:val="22"/>
                <w:szCs w:val="22"/>
              </w:rPr>
            </w:pPr>
            <w:r w:rsidRPr="00442B6B">
              <w:rPr>
                <w:sz w:val="22"/>
                <w:szCs w:val="22"/>
              </w:rPr>
              <w:t>20% of</w:t>
            </w:r>
            <w:r w:rsidR="00F22B7C" w:rsidRPr="00442B6B">
              <w:rPr>
                <w:sz w:val="22"/>
                <w:szCs w:val="22"/>
              </w:rPr>
              <w:t xml:space="preserve"> recruits </w:t>
            </w:r>
            <w:r w:rsidRPr="00442B6B">
              <w:rPr>
                <w:sz w:val="22"/>
                <w:szCs w:val="22"/>
              </w:rPr>
              <w:t>competent in Irish by 2030</w:t>
            </w:r>
          </w:p>
          <w:p w14:paraId="2E50512D" w14:textId="77777777" w:rsidR="006C7CE1" w:rsidRPr="00442B6B" w:rsidRDefault="006C7CE1" w:rsidP="00442B6B">
            <w:pPr>
              <w:spacing w:before="120" w:after="120"/>
              <w:rPr>
                <w:sz w:val="22"/>
                <w:szCs w:val="22"/>
              </w:rPr>
            </w:pPr>
          </w:p>
        </w:tc>
        <w:tc>
          <w:tcPr>
            <w:tcW w:w="1250" w:type="pct"/>
          </w:tcPr>
          <w:p w14:paraId="5A46FD3E" w14:textId="77777777" w:rsidR="006C7CE1" w:rsidRPr="00442B6B" w:rsidRDefault="006C7CE1" w:rsidP="00442B6B">
            <w:pPr>
              <w:spacing w:before="120" w:after="120"/>
              <w:rPr>
                <w:sz w:val="22"/>
                <w:szCs w:val="22"/>
                <w:lang w:val="en-GB"/>
              </w:rPr>
            </w:pPr>
            <w:r w:rsidRPr="00442B6B">
              <w:rPr>
                <w:sz w:val="22"/>
                <w:szCs w:val="22"/>
                <w:lang w:val="en-GB"/>
              </w:rPr>
              <w:t>Cultural Richness - Promote and support the use of the Irish language as a living language</w:t>
            </w:r>
          </w:p>
          <w:p w14:paraId="706E21D1" w14:textId="77777777" w:rsidR="006C7CE1" w:rsidRPr="00442B6B" w:rsidRDefault="006C7CE1" w:rsidP="00442B6B">
            <w:pPr>
              <w:spacing w:before="120" w:after="120"/>
              <w:rPr>
                <w:sz w:val="22"/>
                <w:szCs w:val="22"/>
              </w:rPr>
            </w:pPr>
            <w:r w:rsidRPr="00442B6B">
              <w:rPr>
                <w:sz w:val="22"/>
                <w:szCs w:val="22"/>
                <w:lang w:val="en-GB"/>
              </w:rPr>
              <w:t>Cultural Richness - Promote and support the use of the Irish language as a living language</w:t>
            </w:r>
          </w:p>
        </w:tc>
        <w:tc>
          <w:tcPr>
            <w:tcW w:w="1250" w:type="pct"/>
          </w:tcPr>
          <w:p w14:paraId="451CB608" w14:textId="77777777" w:rsidR="000D698E" w:rsidRPr="00956CFB" w:rsidRDefault="000D698E" w:rsidP="00442B6B">
            <w:pPr>
              <w:spacing w:before="120" w:after="120"/>
              <w:ind w:left="262" w:hanging="284"/>
              <w:rPr>
                <w:sz w:val="22"/>
                <w:szCs w:val="22"/>
              </w:rPr>
            </w:pPr>
            <w:r w:rsidRPr="00442B6B">
              <w:rPr>
                <w:sz w:val="22"/>
                <w:szCs w:val="22"/>
              </w:rPr>
              <w:t xml:space="preserve">4 </w:t>
            </w:r>
            <w:r w:rsidRPr="00956CFB">
              <w:rPr>
                <w:sz w:val="22"/>
                <w:szCs w:val="22"/>
              </w:rPr>
              <w:t>Quality education</w:t>
            </w:r>
          </w:p>
          <w:p w14:paraId="4C143727" w14:textId="77777777" w:rsidR="006C7CE1" w:rsidRPr="00442B6B" w:rsidRDefault="006C7CE1" w:rsidP="00442B6B">
            <w:pPr>
              <w:spacing w:before="120" w:after="120"/>
              <w:ind w:left="262" w:hanging="284"/>
              <w:rPr>
                <w:sz w:val="22"/>
                <w:szCs w:val="22"/>
                <w:lang w:val="en-GB"/>
              </w:rPr>
            </w:pPr>
          </w:p>
        </w:tc>
      </w:tr>
      <w:tr w:rsidR="006C7CE1" w:rsidRPr="00442B6B" w14:paraId="7C9F06C5" w14:textId="77777777" w:rsidTr="005B39A4">
        <w:trPr>
          <w:trHeight w:val="697"/>
        </w:trPr>
        <w:tc>
          <w:tcPr>
            <w:tcW w:w="1250" w:type="pct"/>
          </w:tcPr>
          <w:p w14:paraId="66CF8DA4" w14:textId="77777777" w:rsidR="006C7CE1" w:rsidRPr="00442B6B" w:rsidRDefault="006C7CE1" w:rsidP="00442B6B">
            <w:pPr>
              <w:spacing w:before="120" w:after="120"/>
              <w:rPr>
                <w:sz w:val="22"/>
                <w:szCs w:val="22"/>
              </w:rPr>
            </w:pPr>
            <w:r w:rsidRPr="00442B6B">
              <w:rPr>
                <w:sz w:val="22"/>
                <w:szCs w:val="22"/>
              </w:rPr>
              <w:t>Manage and deliver the new Brand Strategy, Architecture and accompanying transformation programme across the organisation</w:t>
            </w:r>
          </w:p>
        </w:tc>
        <w:tc>
          <w:tcPr>
            <w:tcW w:w="1250" w:type="pct"/>
          </w:tcPr>
          <w:p w14:paraId="2F9E49C4" w14:textId="1B10B485" w:rsidR="006C7CE1" w:rsidRPr="00442B6B" w:rsidRDefault="006C7CE1" w:rsidP="00442B6B">
            <w:pPr>
              <w:spacing w:before="120" w:after="120"/>
              <w:rPr>
                <w:sz w:val="22"/>
                <w:szCs w:val="22"/>
              </w:rPr>
            </w:pPr>
            <w:r w:rsidRPr="00442B6B">
              <w:rPr>
                <w:sz w:val="22"/>
                <w:szCs w:val="22"/>
              </w:rPr>
              <w:t xml:space="preserve">Annual Public Engagement (survey / workshops) on perceptions and quality service delivery </w:t>
            </w:r>
          </w:p>
          <w:p w14:paraId="6680A7DD" w14:textId="77777777" w:rsidR="006C7CE1" w:rsidRPr="00442B6B" w:rsidRDefault="006C7CE1" w:rsidP="00442B6B">
            <w:pPr>
              <w:spacing w:before="120" w:after="120"/>
              <w:rPr>
                <w:sz w:val="22"/>
                <w:szCs w:val="22"/>
              </w:rPr>
            </w:pPr>
          </w:p>
        </w:tc>
        <w:tc>
          <w:tcPr>
            <w:tcW w:w="1250" w:type="pct"/>
          </w:tcPr>
          <w:p w14:paraId="70B4A3F2" w14:textId="450BA241" w:rsidR="006C7CE1" w:rsidRPr="00442B6B" w:rsidRDefault="006C7CE1" w:rsidP="009877D1">
            <w:pPr>
              <w:spacing w:before="120" w:after="120"/>
              <w:rPr>
                <w:sz w:val="22"/>
                <w:szCs w:val="22"/>
              </w:rPr>
            </w:pPr>
            <w:r w:rsidRPr="00442B6B">
              <w:rPr>
                <w:sz w:val="22"/>
                <w:szCs w:val="22"/>
                <w:lang w:val="en-GB"/>
              </w:rPr>
              <w:t xml:space="preserve">People First - </w:t>
            </w:r>
            <w:r w:rsidR="00946E90" w:rsidRPr="00442B6B">
              <w:rPr>
                <w:sz w:val="22"/>
                <w:szCs w:val="22"/>
              </w:rPr>
              <w:t>Operate as a seamless and integrated organisation, with a unified</w:t>
            </w:r>
            <w:r w:rsidR="009877D1">
              <w:rPr>
                <w:sz w:val="22"/>
                <w:szCs w:val="22"/>
              </w:rPr>
              <w:t xml:space="preserve"> </w:t>
            </w:r>
            <w:r w:rsidR="00946E90" w:rsidRPr="00442B6B">
              <w:rPr>
                <w:sz w:val="22"/>
                <w:szCs w:val="22"/>
              </w:rPr>
              <w:t>purpose, harmonised efforts and common ambition dedicated to</w:t>
            </w:r>
            <w:r w:rsidR="009877D1">
              <w:rPr>
                <w:sz w:val="22"/>
                <w:szCs w:val="22"/>
              </w:rPr>
              <w:t xml:space="preserve"> </w:t>
            </w:r>
            <w:r w:rsidR="00946E90" w:rsidRPr="00442B6B">
              <w:rPr>
                <w:sz w:val="22"/>
                <w:szCs w:val="22"/>
              </w:rPr>
              <w:t>providing exemplary services and outcomes for all customers and service users</w:t>
            </w:r>
          </w:p>
        </w:tc>
        <w:tc>
          <w:tcPr>
            <w:tcW w:w="1250" w:type="pct"/>
          </w:tcPr>
          <w:p w14:paraId="5D0272DF" w14:textId="77777777" w:rsidR="006C7CE1" w:rsidRPr="00442B6B" w:rsidRDefault="006C7CE1" w:rsidP="00442B6B">
            <w:pPr>
              <w:spacing w:before="120" w:after="120"/>
              <w:rPr>
                <w:sz w:val="22"/>
                <w:szCs w:val="22"/>
                <w:lang w:val="en-GB"/>
              </w:rPr>
            </w:pPr>
            <w:r w:rsidRPr="00442B6B">
              <w:rPr>
                <w:sz w:val="22"/>
                <w:szCs w:val="22"/>
                <w:lang w:val="en-GB"/>
              </w:rPr>
              <w:t>16 Peace, Justice and Strong Institutions</w:t>
            </w:r>
          </w:p>
          <w:p w14:paraId="41FDCDDF" w14:textId="77777777" w:rsidR="006C7CE1" w:rsidRPr="00442B6B" w:rsidRDefault="006C7CE1" w:rsidP="00442B6B">
            <w:pPr>
              <w:spacing w:before="120" w:after="120"/>
              <w:rPr>
                <w:sz w:val="22"/>
                <w:szCs w:val="22"/>
                <w:lang w:val="en-GB"/>
              </w:rPr>
            </w:pPr>
            <w:r w:rsidRPr="00442B6B">
              <w:rPr>
                <w:sz w:val="22"/>
                <w:szCs w:val="22"/>
                <w:lang w:val="en-GB"/>
              </w:rPr>
              <w:t>Target 16.6, 16.7, 16.10, 16.b</w:t>
            </w:r>
          </w:p>
          <w:p w14:paraId="40CFBD54" w14:textId="77777777" w:rsidR="006C7CE1" w:rsidRPr="00442B6B" w:rsidRDefault="006C7CE1" w:rsidP="00442B6B">
            <w:pPr>
              <w:spacing w:before="120" w:after="120"/>
              <w:rPr>
                <w:sz w:val="22"/>
                <w:szCs w:val="22"/>
              </w:rPr>
            </w:pPr>
          </w:p>
        </w:tc>
      </w:tr>
      <w:tr w:rsidR="006C7CE1" w:rsidRPr="00442B6B" w14:paraId="49354DA9" w14:textId="77777777" w:rsidTr="005B39A4">
        <w:trPr>
          <w:trHeight w:val="697"/>
        </w:trPr>
        <w:tc>
          <w:tcPr>
            <w:tcW w:w="1250" w:type="pct"/>
          </w:tcPr>
          <w:p w14:paraId="7BD3A9CD" w14:textId="77777777" w:rsidR="006C7CE1" w:rsidRPr="00442B6B" w:rsidRDefault="006C7CE1" w:rsidP="00442B6B">
            <w:pPr>
              <w:spacing w:before="120" w:after="120"/>
              <w:rPr>
                <w:sz w:val="22"/>
                <w:szCs w:val="22"/>
              </w:rPr>
            </w:pPr>
            <w:r w:rsidRPr="00442B6B">
              <w:rPr>
                <w:sz w:val="22"/>
                <w:szCs w:val="22"/>
              </w:rPr>
              <w:t xml:space="preserve">Development and implementation of the human rights and equality duty annual action plan </w:t>
            </w:r>
          </w:p>
          <w:p w14:paraId="02260F98" w14:textId="77777777" w:rsidR="006C7CE1" w:rsidRPr="00442B6B" w:rsidRDefault="006C7CE1" w:rsidP="00442B6B">
            <w:pPr>
              <w:spacing w:before="120" w:after="120"/>
              <w:rPr>
                <w:sz w:val="22"/>
                <w:szCs w:val="22"/>
              </w:rPr>
            </w:pPr>
            <w:r w:rsidRPr="00442B6B">
              <w:rPr>
                <w:sz w:val="22"/>
                <w:szCs w:val="22"/>
              </w:rPr>
              <w:t xml:space="preserve">Promotion of the UN CRPD and development </w:t>
            </w:r>
            <w:r w:rsidRPr="00442B6B">
              <w:rPr>
                <w:sz w:val="22"/>
                <w:szCs w:val="22"/>
              </w:rPr>
              <w:lastRenderedPageBreak/>
              <w:t>of supportive programmes</w:t>
            </w:r>
          </w:p>
          <w:p w14:paraId="0930DFE9" w14:textId="77777777" w:rsidR="006C7CE1" w:rsidRPr="00442B6B" w:rsidRDefault="006C7CE1" w:rsidP="00442B6B">
            <w:pPr>
              <w:spacing w:before="120" w:after="120"/>
              <w:rPr>
                <w:sz w:val="22"/>
                <w:szCs w:val="22"/>
              </w:rPr>
            </w:pPr>
            <w:r w:rsidRPr="00442B6B">
              <w:rPr>
                <w:sz w:val="22"/>
                <w:szCs w:val="22"/>
              </w:rPr>
              <w:t>Participation in the South Dublin County Disability Advisory and Consultative Panel</w:t>
            </w:r>
          </w:p>
        </w:tc>
        <w:tc>
          <w:tcPr>
            <w:tcW w:w="1250" w:type="pct"/>
          </w:tcPr>
          <w:p w14:paraId="330AAF23" w14:textId="6A4B13A0" w:rsidR="006C7CE1" w:rsidRPr="00442B6B" w:rsidRDefault="006C7CE1" w:rsidP="00442B6B">
            <w:pPr>
              <w:spacing w:before="120" w:after="120"/>
              <w:rPr>
                <w:sz w:val="22"/>
                <w:szCs w:val="22"/>
              </w:rPr>
            </w:pPr>
            <w:r w:rsidRPr="00442B6B">
              <w:rPr>
                <w:sz w:val="22"/>
                <w:szCs w:val="22"/>
              </w:rPr>
              <w:lastRenderedPageBreak/>
              <w:t>40% of employees with additional competence enabled in equality and human rights, including UN CRPD</w:t>
            </w:r>
          </w:p>
          <w:p w14:paraId="3BED92BE" w14:textId="7EFE5C2C" w:rsidR="006C7CE1" w:rsidRPr="00442B6B" w:rsidRDefault="006C7CE1" w:rsidP="00442B6B">
            <w:pPr>
              <w:spacing w:before="120" w:after="120"/>
              <w:rPr>
                <w:sz w:val="22"/>
                <w:szCs w:val="22"/>
              </w:rPr>
            </w:pPr>
            <w:r w:rsidRPr="00442B6B">
              <w:rPr>
                <w:sz w:val="22"/>
                <w:szCs w:val="22"/>
              </w:rPr>
              <w:lastRenderedPageBreak/>
              <w:t>Develop initiative targeting digital exclusion and inequality</w:t>
            </w:r>
          </w:p>
          <w:p w14:paraId="24236718" w14:textId="5157973E" w:rsidR="006C7CE1" w:rsidRPr="00442B6B" w:rsidRDefault="006C7CE1" w:rsidP="00442B6B">
            <w:pPr>
              <w:spacing w:before="120" w:after="120"/>
              <w:rPr>
                <w:sz w:val="22"/>
                <w:szCs w:val="22"/>
              </w:rPr>
            </w:pPr>
            <w:r w:rsidRPr="00442B6B">
              <w:rPr>
                <w:sz w:val="22"/>
                <w:szCs w:val="22"/>
              </w:rPr>
              <w:t>Government’s Public Service Charter for Digital Inclusion signed and adhered to</w:t>
            </w:r>
          </w:p>
        </w:tc>
        <w:tc>
          <w:tcPr>
            <w:tcW w:w="1250" w:type="pct"/>
          </w:tcPr>
          <w:p w14:paraId="7D36BA43" w14:textId="77777777" w:rsidR="006C7CE1" w:rsidRPr="00442B6B" w:rsidRDefault="006C7CE1" w:rsidP="00442B6B">
            <w:pPr>
              <w:spacing w:before="120" w:after="120"/>
              <w:rPr>
                <w:sz w:val="22"/>
                <w:szCs w:val="22"/>
                <w:lang w:val="en-GB"/>
              </w:rPr>
            </w:pPr>
            <w:r w:rsidRPr="00442B6B">
              <w:rPr>
                <w:sz w:val="22"/>
                <w:szCs w:val="22"/>
                <w:lang w:val="en-GB"/>
              </w:rPr>
              <w:lastRenderedPageBreak/>
              <w:t xml:space="preserve">People First - Work to eliminate all forms of discrimination, promote equality of opportunity, and protect human rights for service-users, staff, elected members and policy beneficiaries in </w:t>
            </w:r>
            <w:r w:rsidRPr="00442B6B">
              <w:rPr>
                <w:sz w:val="22"/>
                <w:szCs w:val="22"/>
                <w:lang w:val="en-GB"/>
              </w:rPr>
              <w:lastRenderedPageBreak/>
              <w:t>the implementation of all our functions</w:t>
            </w:r>
          </w:p>
        </w:tc>
        <w:tc>
          <w:tcPr>
            <w:tcW w:w="1250" w:type="pct"/>
          </w:tcPr>
          <w:p w14:paraId="3794A589" w14:textId="77777777" w:rsidR="006C7CE1" w:rsidRPr="00442B6B" w:rsidRDefault="006C7CE1" w:rsidP="00442B6B">
            <w:pPr>
              <w:spacing w:before="120" w:after="120"/>
              <w:rPr>
                <w:sz w:val="22"/>
                <w:szCs w:val="22"/>
                <w:lang w:val="en-GB"/>
              </w:rPr>
            </w:pPr>
            <w:r w:rsidRPr="00442B6B">
              <w:rPr>
                <w:sz w:val="22"/>
                <w:szCs w:val="22"/>
                <w:lang w:val="en-GB"/>
              </w:rPr>
              <w:lastRenderedPageBreak/>
              <w:t>4 Quality Education Target 4.7</w:t>
            </w:r>
          </w:p>
          <w:p w14:paraId="5C9F42B9" w14:textId="77777777" w:rsidR="006C7CE1" w:rsidRPr="00442B6B" w:rsidRDefault="006C7CE1" w:rsidP="00442B6B">
            <w:pPr>
              <w:spacing w:before="120" w:after="120"/>
              <w:rPr>
                <w:sz w:val="22"/>
                <w:szCs w:val="22"/>
                <w:lang w:val="en-GB"/>
              </w:rPr>
            </w:pPr>
            <w:r w:rsidRPr="00442B6B">
              <w:rPr>
                <w:sz w:val="22"/>
                <w:szCs w:val="22"/>
                <w:lang w:val="en-GB"/>
              </w:rPr>
              <w:t>5 Gender Equality Target 5.1, 5.5</w:t>
            </w:r>
          </w:p>
          <w:p w14:paraId="64CF97C2" w14:textId="77777777" w:rsidR="006C7CE1" w:rsidRPr="00442B6B" w:rsidRDefault="006C7CE1" w:rsidP="00442B6B">
            <w:pPr>
              <w:spacing w:before="120" w:after="120"/>
              <w:rPr>
                <w:sz w:val="22"/>
                <w:szCs w:val="22"/>
                <w:lang w:val="en-GB"/>
              </w:rPr>
            </w:pPr>
            <w:r w:rsidRPr="00442B6B">
              <w:rPr>
                <w:sz w:val="22"/>
                <w:szCs w:val="22"/>
                <w:lang w:val="en-GB"/>
              </w:rPr>
              <w:t>10 Reduce Inequalities Targets 10.2, 10.3 and 10.4</w:t>
            </w:r>
          </w:p>
          <w:p w14:paraId="0AFDE48B" w14:textId="77777777" w:rsidR="006C7CE1" w:rsidRPr="00442B6B" w:rsidRDefault="006C7CE1" w:rsidP="00442B6B">
            <w:pPr>
              <w:spacing w:before="120" w:after="120"/>
              <w:rPr>
                <w:sz w:val="22"/>
                <w:szCs w:val="22"/>
              </w:rPr>
            </w:pPr>
            <w:r w:rsidRPr="00442B6B">
              <w:rPr>
                <w:sz w:val="22"/>
                <w:szCs w:val="22"/>
              </w:rPr>
              <w:lastRenderedPageBreak/>
              <w:t>17 Partnerships for the Goals Target 17.8</w:t>
            </w:r>
          </w:p>
        </w:tc>
      </w:tr>
      <w:tr w:rsidR="006C7CE1" w:rsidRPr="00442B6B" w14:paraId="0947809B" w14:textId="77777777" w:rsidTr="005B39A4">
        <w:trPr>
          <w:trHeight w:val="697"/>
        </w:trPr>
        <w:tc>
          <w:tcPr>
            <w:tcW w:w="1250" w:type="pct"/>
          </w:tcPr>
          <w:p w14:paraId="1CF129D5" w14:textId="77777777" w:rsidR="006C7CE1" w:rsidRPr="00442B6B" w:rsidRDefault="006C7CE1" w:rsidP="00442B6B">
            <w:pPr>
              <w:spacing w:before="120" w:after="120"/>
              <w:rPr>
                <w:kern w:val="0"/>
                <w:sz w:val="22"/>
                <w:szCs w:val="22"/>
                <w:lang w:val="en-GB"/>
                <w14:ligatures w14:val="none"/>
              </w:rPr>
            </w:pPr>
            <w:r w:rsidRPr="00442B6B">
              <w:rPr>
                <w:sz w:val="22"/>
                <w:szCs w:val="22"/>
              </w:rPr>
              <w:lastRenderedPageBreak/>
              <w:t>Develop Sustainable Development Goals monitoring and reporting</w:t>
            </w:r>
          </w:p>
        </w:tc>
        <w:tc>
          <w:tcPr>
            <w:tcW w:w="1250" w:type="pct"/>
          </w:tcPr>
          <w:p w14:paraId="6ADE9742" w14:textId="42E2F17E" w:rsidR="006C7CE1" w:rsidRPr="00442B6B" w:rsidRDefault="006C7CE1" w:rsidP="00442B6B">
            <w:pPr>
              <w:spacing w:before="120" w:after="120"/>
              <w:rPr>
                <w:sz w:val="22"/>
                <w:szCs w:val="22"/>
              </w:rPr>
            </w:pPr>
            <w:r w:rsidRPr="00442B6B">
              <w:rPr>
                <w:sz w:val="22"/>
                <w:szCs w:val="22"/>
              </w:rPr>
              <w:t>Contribution of SDCC to the Sustainable Development Goal</w:t>
            </w:r>
            <w:r w:rsidR="00F22B7C" w:rsidRPr="00442B6B">
              <w:rPr>
                <w:sz w:val="22"/>
                <w:szCs w:val="22"/>
              </w:rPr>
              <w:t>s</w:t>
            </w:r>
          </w:p>
          <w:p w14:paraId="785DB8BB" w14:textId="77777777" w:rsidR="006C7CE1" w:rsidRPr="00442B6B" w:rsidRDefault="006C7CE1" w:rsidP="00442B6B">
            <w:pPr>
              <w:spacing w:before="120" w:after="120"/>
              <w:rPr>
                <w:sz w:val="22"/>
                <w:szCs w:val="22"/>
              </w:rPr>
            </w:pPr>
          </w:p>
          <w:p w14:paraId="3E84E495" w14:textId="77777777" w:rsidR="006C7CE1" w:rsidRPr="00442B6B" w:rsidRDefault="006C7CE1" w:rsidP="00442B6B">
            <w:pPr>
              <w:spacing w:before="120" w:after="120"/>
              <w:rPr>
                <w:sz w:val="22"/>
                <w:szCs w:val="22"/>
              </w:rPr>
            </w:pPr>
          </w:p>
        </w:tc>
        <w:tc>
          <w:tcPr>
            <w:tcW w:w="1250" w:type="pct"/>
          </w:tcPr>
          <w:p w14:paraId="7AEE3FD2" w14:textId="79BAC7B3" w:rsidR="00FC7FA5" w:rsidRPr="00442B6B" w:rsidRDefault="006C7CE1" w:rsidP="00442B6B">
            <w:pPr>
              <w:spacing w:before="120" w:after="120"/>
              <w:rPr>
                <w:sz w:val="22"/>
                <w:szCs w:val="22"/>
                <w:lang w:val="en-GB"/>
              </w:rPr>
            </w:pPr>
            <w:r w:rsidRPr="00442B6B">
              <w:rPr>
                <w:sz w:val="22"/>
                <w:szCs w:val="22"/>
                <w:lang w:val="en-GB"/>
              </w:rPr>
              <w:t xml:space="preserve">People First - Deliver high standards in corporate governance through an efficient, effective, transparent and accountable organisation </w:t>
            </w:r>
          </w:p>
        </w:tc>
        <w:tc>
          <w:tcPr>
            <w:tcW w:w="1250" w:type="pct"/>
          </w:tcPr>
          <w:p w14:paraId="2113459D" w14:textId="77777777" w:rsidR="006C7CE1" w:rsidRPr="00442B6B" w:rsidRDefault="006C7CE1" w:rsidP="00442B6B">
            <w:pPr>
              <w:spacing w:before="120" w:after="120"/>
              <w:rPr>
                <w:sz w:val="22"/>
                <w:szCs w:val="22"/>
                <w:lang w:val="en-GB"/>
              </w:rPr>
            </w:pPr>
            <w:r w:rsidRPr="00442B6B">
              <w:rPr>
                <w:sz w:val="22"/>
                <w:szCs w:val="22"/>
                <w:lang w:val="en-GB"/>
              </w:rPr>
              <w:t xml:space="preserve">16 Peace, Justice and Strong Institutions Target 16.6 </w:t>
            </w:r>
          </w:p>
          <w:p w14:paraId="7B626848" w14:textId="10CC720F" w:rsidR="006C7CE1" w:rsidRPr="00442B6B" w:rsidRDefault="006C7CE1" w:rsidP="00442B6B">
            <w:pPr>
              <w:spacing w:before="120" w:after="120"/>
              <w:rPr>
                <w:sz w:val="22"/>
                <w:szCs w:val="22"/>
              </w:rPr>
            </w:pPr>
            <w:r w:rsidRPr="00442B6B">
              <w:rPr>
                <w:sz w:val="22"/>
                <w:szCs w:val="22"/>
              </w:rPr>
              <w:t xml:space="preserve">17 Partnerships for the Goals Target </w:t>
            </w:r>
            <w:r w:rsidR="00631C80" w:rsidRPr="00442B6B">
              <w:rPr>
                <w:sz w:val="22"/>
                <w:szCs w:val="22"/>
              </w:rPr>
              <w:t>17.14,</w:t>
            </w:r>
            <w:r w:rsidRPr="00442B6B">
              <w:rPr>
                <w:sz w:val="22"/>
                <w:szCs w:val="22"/>
              </w:rPr>
              <w:t xml:space="preserve"> 17.17 and 17.19 </w:t>
            </w:r>
          </w:p>
        </w:tc>
      </w:tr>
      <w:tr w:rsidR="006C7CE1" w:rsidRPr="00442B6B" w14:paraId="15A2DC5C" w14:textId="77777777" w:rsidTr="005B39A4">
        <w:trPr>
          <w:trHeight w:val="697"/>
        </w:trPr>
        <w:tc>
          <w:tcPr>
            <w:tcW w:w="1250" w:type="pct"/>
          </w:tcPr>
          <w:p w14:paraId="171D63E6" w14:textId="77777777" w:rsidR="006C7CE1" w:rsidRPr="00442B6B" w:rsidRDefault="006C7CE1" w:rsidP="00442B6B">
            <w:pPr>
              <w:spacing w:before="120" w:after="120"/>
              <w:rPr>
                <w:kern w:val="0"/>
                <w:sz w:val="22"/>
                <w:szCs w:val="22"/>
                <w:lang w:val="en-GB"/>
                <w14:ligatures w14:val="none"/>
              </w:rPr>
            </w:pPr>
            <w:r w:rsidRPr="00442B6B">
              <w:rPr>
                <w:kern w:val="0"/>
                <w:sz w:val="22"/>
                <w:szCs w:val="22"/>
                <w14:ligatures w14:val="none"/>
              </w:rPr>
              <w:t xml:space="preserve">Implement and ensure full compliance with the Local Government Code of Governance by developing a programme of work to address any gaps </w:t>
            </w:r>
          </w:p>
        </w:tc>
        <w:tc>
          <w:tcPr>
            <w:tcW w:w="1250" w:type="pct"/>
          </w:tcPr>
          <w:p w14:paraId="2FA58B20" w14:textId="2F3E419F" w:rsidR="006C7CE1" w:rsidRPr="00442B6B" w:rsidRDefault="006C7CE1" w:rsidP="00442B6B">
            <w:pPr>
              <w:spacing w:before="120" w:after="120"/>
              <w:rPr>
                <w:sz w:val="22"/>
                <w:szCs w:val="22"/>
              </w:rPr>
            </w:pPr>
            <w:r w:rsidRPr="00442B6B">
              <w:rPr>
                <w:sz w:val="22"/>
                <w:szCs w:val="22"/>
              </w:rPr>
              <w:t>Annual Public Engagement (survey / workshops) on perceptions (including trust) and quality service delivery</w:t>
            </w:r>
          </w:p>
        </w:tc>
        <w:tc>
          <w:tcPr>
            <w:tcW w:w="1250" w:type="pct"/>
          </w:tcPr>
          <w:p w14:paraId="7CD70DC2" w14:textId="77777777" w:rsidR="006C7CE1" w:rsidRPr="00442B6B" w:rsidRDefault="006C7CE1" w:rsidP="00442B6B">
            <w:pPr>
              <w:spacing w:before="120" w:after="120"/>
              <w:rPr>
                <w:sz w:val="22"/>
                <w:szCs w:val="22"/>
              </w:rPr>
            </w:pPr>
            <w:r w:rsidRPr="00442B6B">
              <w:rPr>
                <w:sz w:val="22"/>
                <w:szCs w:val="22"/>
                <w:lang w:val="en-GB"/>
              </w:rPr>
              <w:t xml:space="preserve">People First - Deliver high standards in corporate governance through an efficient, effective, transparent and accountable organisation </w:t>
            </w:r>
          </w:p>
        </w:tc>
        <w:tc>
          <w:tcPr>
            <w:tcW w:w="1250" w:type="pct"/>
          </w:tcPr>
          <w:p w14:paraId="6137C216" w14:textId="77777777" w:rsidR="006C7CE1" w:rsidRPr="00442B6B" w:rsidRDefault="006C7CE1" w:rsidP="00442B6B">
            <w:pPr>
              <w:spacing w:before="120" w:after="120"/>
              <w:rPr>
                <w:sz w:val="22"/>
                <w:szCs w:val="22"/>
                <w:lang w:val="en-GB"/>
              </w:rPr>
            </w:pPr>
            <w:r w:rsidRPr="00442B6B">
              <w:rPr>
                <w:sz w:val="22"/>
                <w:szCs w:val="22"/>
                <w:lang w:val="en-GB"/>
              </w:rPr>
              <w:t>16 Peace, Justice and Strong Institutions Target 16.6 and 16.7</w:t>
            </w:r>
          </w:p>
          <w:p w14:paraId="331DB483" w14:textId="77777777" w:rsidR="006C7CE1" w:rsidRPr="00442B6B" w:rsidRDefault="006C7CE1" w:rsidP="00442B6B">
            <w:pPr>
              <w:spacing w:before="120" w:after="120"/>
              <w:rPr>
                <w:sz w:val="22"/>
                <w:szCs w:val="22"/>
              </w:rPr>
            </w:pPr>
          </w:p>
        </w:tc>
      </w:tr>
      <w:tr w:rsidR="006C7CE1" w:rsidRPr="00442B6B" w14:paraId="5A9D17B3" w14:textId="77777777" w:rsidTr="005B39A4">
        <w:trPr>
          <w:trHeight w:val="697"/>
        </w:trPr>
        <w:tc>
          <w:tcPr>
            <w:tcW w:w="1250" w:type="pct"/>
          </w:tcPr>
          <w:p w14:paraId="23EC75F0" w14:textId="77777777" w:rsidR="006C7CE1" w:rsidRPr="00442B6B" w:rsidRDefault="006C7CE1" w:rsidP="00442B6B">
            <w:pPr>
              <w:spacing w:before="120" w:after="120"/>
              <w:rPr>
                <w:sz w:val="22"/>
                <w:szCs w:val="22"/>
              </w:rPr>
            </w:pPr>
            <w:r w:rsidRPr="00442B6B">
              <w:rPr>
                <w:sz w:val="22"/>
                <w:szCs w:val="22"/>
              </w:rPr>
              <w:t xml:space="preserve">Implement Green Public Procurement Criteria </w:t>
            </w:r>
          </w:p>
          <w:p w14:paraId="41753AB9" w14:textId="77777777" w:rsidR="006C7CE1" w:rsidRPr="00442B6B" w:rsidRDefault="006C7CE1" w:rsidP="00442B6B">
            <w:pPr>
              <w:spacing w:before="120" w:after="120"/>
              <w:rPr>
                <w:sz w:val="22"/>
                <w:szCs w:val="22"/>
              </w:rPr>
            </w:pPr>
          </w:p>
        </w:tc>
        <w:tc>
          <w:tcPr>
            <w:tcW w:w="1250" w:type="pct"/>
          </w:tcPr>
          <w:p w14:paraId="372F7B60" w14:textId="3FD3595F" w:rsidR="006C7CE1" w:rsidRPr="00442B6B" w:rsidRDefault="006C7CE1" w:rsidP="00442B6B">
            <w:pPr>
              <w:spacing w:before="120" w:after="120"/>
              <w:rPr>
                <w:sz w:val="22"/>
                <w:szCs w:val="22"/>
              </w:rPr>
            </w:pPr>
            <w:r w:rsidRPr="00442B6B">
              <w:rPr>
                <w:sz w:val="22"/>
                <w:szCs w:val="22"/>
              </w:rPr>
              <w:t>100% of relevant contracts will use Green Public Procurement criteria from commencement of action</w:t>
            </w:r>
          </w:p>
        </w:tc>
        <w:tc>
          <w:tcPr>
            <w:tcW w:w="1250" w:type="pct"/>
          </w:tcPr>
          <w:p w14:paraId="339CDEAD" w14:textId="340DDAE0" w:rsidR="006C7CE1" w:rsidRPr="00442B6B" w:rsidRDefault="00B62A66" w:rsidP="00442B6B">
            <w:pPr>
              <w:spacing w:before="120" w:after="120"/>
              <w:rPr>
                <w:sz w:val="22"/>
                <w:szCs w:val="22"/>
              </w:rPr>
            </w:pPr>
            <w:r w:rsidRPr="00442B6B">
              <w:rPr>
                <w:sz w:val="22"/>
                <w:szCs w:val="22"/>
              </w:rPr>
              <w:t xml:space="preserve">Climate Leadership </w:t>
            </w:r>
            <w:r w:rsidR="006C7CE1" w:rsidRPr="00442B6B">
              <w:rPr>
                <w:sz w:val="22"/>
                <w:szCs w:val="22"/>
              </w:rPr>
              <w:t xml:space="preserve">-Make South Dublin a low carbon and climate resilient county </w:t>
            </w:r>
          </w:p>
          <w:p w14:paraId="241773A8" w14:textId="77777777" w:rsidR="006C7CE1" w:rsidRPr="00442B6B" w:rsidRDefault="006C7CE1" w:rsidP="00442B6B">
            <w:pPr>
              <w:spacing w:before="120" w:after="120"/>
              <w:rPr>
                <w:sz w:val="22"/>
                <w:szCs w:val="22"/>
              </w:rPr>
            </w:pPr>
          </w:p>
        </w:tc>
        <w:tc>
          <w:tcPr>
            <w:tcW w:w="1250" w:type="pct"/>
          </w:tcPr>
          <w:p w14:paraId="32BCC195" w14:textId="77777777" w:rsidR="006C7CE1" w:rsidRPr="00442B6B" w:rsidRDefault="006C7CE1" w:rsidP="00442B6B">
            <w:pPr>
              <w:spacing w:before="120" w:after="120"/>
              <w:rPr>
                <w:sz w:val="22"/>
                <w:szCs w:val="22"/>
              </w:rPr>
            </w:pPr>
            <w:r w:rsidRPr="00442B6B">
              <w:rPr>
                <w:sz w:val="22"/>
                <w:szCs w:val="22"/>
              </w:rPr>
              <w:t>12 Responsible Consumption and Production Target 12.7</w:t>
            </w:r>
          </w:p>
          <w:p w14:paraId="0E5B4AE5" w14:textId="77777777" w:rsidR="006C7CE1" w:rsidRPr="00442B6B" w:rsidRDefault="006C7CE1" w:rsidP="00442B6B">
            <w:pPr>
              <w:spacing w:before="120" w:after="120"/>
              <w:rPr>
                <w:sz w:val="22"/>
                <w:szCs w:val="22"/>
              </w:rPr>
            </w:pPr>
            <w:r w:rsidRPr="00442B6B">
              <w:rPr>
                <w:sz w:val="22"/>
                <w:szCs w:val="22"/>
              </w:rPr>
              <w:t>13 Climate Action Target 13.2</w:t>
            </w:r>
          </w:p>
          <w:p w14:paraId="5F54FDE5" w14:textId="7C813F66" w:rsidR="006C7CE1" w:rsidRPr="00442B6B" w:rsidRDefault="006C7CE1" w:rsidP="00442B6B">
            <w:pPr>
              <w:spacing w:before="120" w:after="120"/>
              <w:rPr>
                <w:sz w:val="22"/>
                <w:szCs w:val="22"/>
                <w:lang w:val="en-GB"/>
              </w:rPr>
            </w:pPr>
            <w:r w:rsidRPr="00442B6B">
              <w:rPr>
                <w:sz w:val="22"/>
                <w:szCs w:val="22"/>
                <w:lang w:val="en-GB"/>
              </w:rPr>
              <w:t xml:space="preserve">16 Peace, Justice and Strong Institutions Target </w:t>
            </w:r>
            <w:r w:rsidR="00631C80" w:rsidRPr="00442B6B">
              <w:rPr>
                <w:sz w:val="22"/>
                <w:szCs w:val="22"/>
                <w:lang w:val="en-GB"/>
              </w:rPr>
              <w:t>16. b</w:t>
            </w:r>
          </w:p>
        </w:tc>
      </w:tr>
      <w:tr w:rsidR="006C7CE1" w:rsidRPr="00442B6B" w14:paraId="44F65B26" w14:textId="77777777" w:rsidTr="005B39A4">
        <w:trPr>
          <w:trHeight w:val="697"/>
        </w:trPr>
        <w:tc>
          <w:tcPr>
            <w:tcW w:w="1250" w:type="pct"/>
          </w:tcPr>
          <w:p w14:paraId="57A3223D" w14:textId="77777777" w:rsidR="006C7CE1" w:rsidRPr="00442B6B" w:rsidRDefault="006C7CE1" w:rsidP="00442B6B">
            <w:pPr>
              <w:spacing w:before="120" w:after="120"/>
              <w:rPr>
                <w:sz w:val="22"/>
                <w:szCs w:val="22"/>
              </w:rPr>
            </w:pPr>
            <w:r w:rsidRPr="00442B6B">
              <w:rPr>
                <w:sz w:val="22"/>
                <w:szCs w:val="22"/>
              </w:rPr>
              <w:t xml:space="preserve">Implement and report on the Procurement Plan </w:t>
            </w:r>
          </w:p>
          <w:p w14:paraId="286573CD" w14:textId="77777777" w:rsidR="006C7CE1" w:rsidRPr="00442B6B" w:rsidRDefault="006C7CE1" w:rsidP="00442B6B">
            <w:pPr>
              <w:spacing w:before="120" w:after="120"/>
              <w:rPr>
                <w:sz w:val="22"/>
                <w:szCs w:val="22"/>
              </w:rPr>
            </w:pPr>
            <w:r w:rsidRPr="00442B6B">
              <w:rPr>
                <w:sz w:val="22"/>
                <w:szCs w:val="22"/>
              </w:rPr>
              <w:t>Inclusion of Social Clauses in appropriate contracts</w:t>
            </w:r>
          </w:p>
          <w:p w14:paraId="571839B1" w14:textId="77777777" w:rsidR="006C7CE1" w:rsidRPr="00442B6B" w:rsidRDefault="006C7CE1" w:rsidP="00442B6B">
            <w:pPr>
              <w:spacing w:before="120" w:after="120"/>
              <w:rPr>
                <w:sz w:val="22"/>
                <w:szCs w:val="22"/>
              </w:rPr>
            </w:pPr>
            <w:r w:rsidRPr="00442B6B">
              <w:rPr>
                <w:sz w:val="22"/>
                <w:szCs w:val="22"/>
              </w:rPr>
              <w:t>Prepare the Quality Assurance Report on the Public Spending Code</w:t>
            </w:r>
          </w:p>
        </w:tc>
        <w:tc>
          <w:tcPr>
            <w:tcW w:w="1250" w:type="pct"/>
          </w:tcPr>
          <w:p w14:paraId="576A1A4F" w14:textId="25641807" w:rsidR="006C7CE1" w:rsidRPr="00442B6B" w:rsidRDefault="006C7CE1" w:rsidP="00442B6B">
            <w:pPr>
              <w:spacing w:before="120" w:after="120"/>
              <w:rPr>
                <w:sz w:val="22"/>
                <w:szCs w:val="22"/>
              </w:rPr>
            </w:pPr>
            <w:r w:rsidRPr="00442B6B">
              <w:rPr>
                <w:sz w:val="22"/>
                <w:szCs w:val="22"/>
              </w:rPr>
              <w:t>Report on the implementation of the Procurement Plan published</w:t>
            </w:r>
          </w:p>
          <w:p w14:paraId="1C802ED4" w14:textId="6E06E028" w:rsidR="006C7CE1" w:rsidRPr="00442B6B" w:rsidRDefault="006C7CE1" w:rsidP="00442B6B">
            <w:pPr>
              <w:spacing w:before="120" w:after="120"/>
              <w:rPr>
                <w:sz w:val="22"/>
                <w:szCs w:val="22"/>
              </w:rPr>
            </w:pPr>
            <w:r w:rsidRPr="00442B6B">
              <w:rPr>
                <w:sz w:val="22"/>
                <w:szCs w:val="22"/>
              </w:rPr>
              <w:t>Full compliance with the Public Spending Code / Infrastructure Guidelines</w:t>
            </w:r>
          </w:p>
          <w:p w14:paraId="7C914498" w14:textId="21D5F096" w:rsidR="006C7CE1" w:rsidRPr="00442B6B" w:rsidRDefault="006C7CE1" w:rsidP="00442B6B">
            <w:pPr>
              <w:spacing w:before="120" w:after="120"/>
              <w:rPr>
                <w:sz w:val="22"/>
                <w:szCs w:val="22"/>
              </w:rPr>
            </w:pPr>
            <w:r w:rsidRPr="00442B6B">
              <w:rPr>
                <w:sz w:val="22"/>
                <w:szCs w:val="22"/>
              </w:rPr>
              <w:t>120+ contracts over €25,000 awarde</w:t>
            </w:r>
            <w:r w:rsidR="00F35014" w:rsidRPr="00442B6B">
              <w:rPr>
                <w:sz w:val="22"/>
                <w:szCs w:val="22"/>
              </w:rPr>
              <w:t xml:space="preserve">d </w:t>
            </w:r>
          </w:p>
        </w:tc>
        <w:tc>
          <w:tcPr>
            <w:tcW w:w="1250" w:type="pct"/>
          </w:tcPr>
          <w:p w14:paraId="6C01634B" w14:textId="77777777" w:rsidR="006C7CE1" w:rsidRPr="00442B6B" w:rsidRDefault="006C7CE1" w:rsidP="00442B6B">
            <w:pPr>
              <w:spacing w:before="120" w:after="120"/>
              <w:rPr>
                <w:sz w:val="22"/>
                <w:szCs w:val="22"/>
              </w:rPr>
            </w:pPr>
            <w:r w:rsidRPr="00442B6B">
              <w:rPr>
                <w:sz w:val="22"/>
                <w:szCs w:val="22"/>
              </w:rPr>
              <w:t>Thriving Economy - Bolster the local economy through operational excellence – enhancing public procurement transparency, ensuring rapid payment cycles, and leveraging digital technologies for seamless transactions</w:t>
            </w:r>
          </w:p>
        </w:tc>
        <w:tc>
          <w:tcPr>
            <w:tcW w:w="1250" w:type="pct"/>
          </w:tcPr>
          <w:p w14:paraId="0C4B19A1" w14:textId="77777777" w:rsidR="006C7CE1" w:rsidRPr="00442B6B" w:rsidRDefault="006C7CE1" w:rsidP="00442B6B">
            <w:pPr>
              <w:spacing w:before="120" w:after="120"/>
              <w:rPr>
                <w:sz w:val="22"/>
                <w:szCs w:val="22"/>
              </w:rPr>
            </w:pPr>
            <w:r w:rsidRPr="00442B6B">
              <w:rPr>
                <w:sz w:val="22"/>
                <w:szCs w:val="22"/>
              </w:rPr>
              <w:t>12 Responsible Consumption and Production Target 12.7</w:t>
            </w:r>
          </w:p>
          <w:p w14:paraId="3822DFD3" w14:textId="77777777" w:rsidR="006C7CE1" w:rsidRPr="00442B6B" w:rsidRDefault="006C7CE1" w:rsidP="00442B6B">
            <w:pPr>
              <w:spacing w:before="120" w:after="120"/>
              <w:rPr>
                <w:sz w:val="22"/>
                <w:szCs w:val="22"/>
              </w:rPr>
            </w:pPr>
            <w:r w:rsidRPr="00442B6B">
              <w:rPr>
                <w:sz w:val="22"/>
                <w:szCs w:val="22"/>
              </w:rPr>
              <w:t>8 Decent Work and Economic Growth Target 8.5 and 8.8</w:t>
            </w:r>
          </w:p>
          <w:p w14:paraId="2CF16D2E" w14:textId="77777777" w:rsidR="006C7CE1" w:rsidRPr="00442B6B" w:rsidRDefault="006C7CE1" w:rsidP="00442B6B">
            <w:pPr>
              <w:spacing w:before="120" w:after="120"/>
              <w:rPr>
                <w:sz w:val="22"/>
                <w:szCs w:val="22"/>
              </w:rPr>
            </w:pPr>
          </w:p>
        </w:tc>
      </w:tr>
      <w:tr w:rsidR="006C7CE1" w:rsidRPr="00442B6B" w14:paraId="17B16D2F" w14:textId="77777777" w:rsidTr="005B39A4">
        <w:trPr>
          <w:trHeight w:val="697"/>
        </w:trPr>
        <w:tc>
          <w:tcPr>
            <w:tcW w:w="1250" w:type="pct"/>
          </w:tcPr>
          <w:p w14:paraId="3A1387B0" w14:textId="77777777" w:rsidR="006C7CE1" w:rsidRPr="00442B6B" w:rsidRDefault="006C7CE1" w:rsidP="00442B6B">
            <w:pPr>
              <w:spacing w:before="120" w:after="120"/>
              <w:rPr>
                <w:sz w:val="22"/>
                <w:szCs w:val="22"/>
              </w:rPr>
            </w:pPr>
            <w:r w:rsidRPr="00442B6B">
              <w:rPr>
                <w:sz w:val="22"/>
                <w:szCs w:val="22"/>
              </w:rPr>
              <w:t>Agree and resource a modern Workplace Strategy and Implementation plan for multi-annual delivery</w:t>
            </w:r>
          </w:p>
          <w:p w14:paraId="1A493E56" w14:textId="77777777" w:rsidR="006C7CE1" w:rsidRPr="00442B6B" w:rsidRDefault="006C7CE1" w:rsidP="00442B6B">
            <w:pPr>
              <w:spacing w:before="120" w:after="120"/>
              <w:rPr>
                <w:sz w:val="22"/>
                <w:szCs w:val="22"/>
              </w:rPr>
            </w:pPr>
          </w:p>
        </w:tc>
        <w:tc>
          <w:tcPr>
            <w:tcW w:w="1250" w:type="pct"/>
          </w:tcPr>
          <w:p w14:paraId="06E92317" w14:textId="4C78122C" w:rsidR="006C7CE1" w:rsidRPr="00442B6B" w:rsidRDefault="006C7CE1" w:rsidP="00442B6B">
            <w:pPr>
              <w:spacing w:before="120" w:after="120"/>
              <w:rPr>
                <w:sz w:val="22"/>
                <w:szCs w:val="22"/>
              </w:rPr>
            </w:pPr>
            <w:r w:rsidRPr="00442B6B">
              <w:rPr>
                <w:sz w:val="22"/>
                <w:szCs w:val="22"/>
              </w:rPr>
              <w:t>Number of retrofit works to improve the energy efficiency of Council-owned buildings</w:t>
            </w:r>
          </w:p>
          <w:p w14:paraId="38F3E586" w14:textId="7073A533" w:rsidR="006C7CE1" w:rsidRPr="00442B6B" w:rsidRDefault="006C7CE1" w:rsidP="00442B6B">
            <w:pPr>
              <w:spacing w:before="120" w:after="120"/>
              <w:rPr>
                <w:sz w:val="22"/>
                <w:szCs w:val="22"/>
              </w:rPr>
            </w:pPr>
            <w:r w:rsidRPr="00442B6B">
              <w:rPr>
                <w:sz w:val="22"/>
                <w:szCs w:val="22"/>
              </w:rPr>
              <w:t>% Local authority energy savings</w:t>
            </w:r>
          </w:p>
        </w:tc>
        <w:tc>
          <w:tcPr>
            <w:tcW w:w="1250" w:type="pct"/>
          </w:tcPr>
          <w:p w14:paraId="7FB91A0C" w14:textId="3CE9142E" w:rsidR="006C7CE1" w:rsidRPr="00442B6B" w:rsidRDefault="00B62A66" w:rsidP="00442B6B">
            <w:pPr>
              <w:spacing w:before="120" w:after="120"/>
              <w:rPr>
                <w:sz w:val="22"/>
                <w:szCs w:val="22"/>
              </w:rPr>
            </w:pPr>
            <w:r w:rsidRPr="00442B6B">
              <w:rPr>
                <w:sz w:val="22"/>
                <w:szCs w:val="22"/>
              </w:rPr>
              <w:t xml:space="preserve">Climate Leadership </w:t>
            </w:r>
            <w:r w:rsidR="006C7CE1" w:rsidRPr="00442B6B">
              <w:rPr>
                <w:sz w:val="22"/>
                <w:szCs w:val="22"/>
              </w:rPr>
              <w:t xml:space="preserve">- Make South Dublin a low carbon and climate resilient county </w:t>
            </w:r>
          </w:p>
          <w:p w14:paraId="7B292C6D" w14:textId="77777777" w:rsidR="006C7CE1" w:rsidRPr="00442B6B" w:rsidRDefault="006C7CE1" w:rsidP="00442B6B">
            <w:pPr>
              <w:spacing w:before="120" w:after="120"/>
              <w:rPr>
                <w:sz w:val="22"/>
                <w:szCs w:val="22"/>
              </w:rPr>
            </w:pPr>
          </w:p>
        </w:tc>
        <w:tc>
          <w:tcPr>
            <w:tcW w:w="1250" w:type="pct"/>
          </w:tcPr>
          <w:p w14:paraId="759A4B5A" w14:textId="77777777" w:rsidR="006C7CE1" w:rsidRPr="00442B6B" w:rsidRDefault="006C7CE1" w:rsidP="00442B6B">
            <w:pPr>
              <w:spacing w:before="120" w:after="120"/>
              <w:rPr>
                <w:sz w:val="22"/>
                <w:szCs w:val="22"/>
                <w:lang w:val="en-GB"/>
              </w:rPr>
            </w:pPr>
            <w:r w:rsidRPr="00442B6B">
              <w:rPr>
                <w:sz w:val="22"/>
                <w:szCs w:val="22"/>
                <w:lang w:val="en-GB"/>
              </w:rPr>
              <w:t>7 Affordable and Clean Energy Target 7.3</w:t>
            </w:r>
          </w:p>
          <w:p w14:paraId="3B49C258" w14:textId="77777777" w:rsidR="006C7CE1" w:rsidRPr="00442B6B" w:rsidRDefault="006C7CE1" w:rsidP="00442B6B">
            <w:pPr>
              <w:spacing w:before="120" w:after="120"/>
              <w:rPr>
                <w:sz w:val="22"/>
                <w:szCs w:val="22"/>
              </w:rPr>
            </w:pPr>
            <w:r w:rsidRPr="00442B6B">
              <w:rPr>
                <w:sz w:val="22"/>
                <w:szCs w:val="22"/>
                <w:lang w:val="en-GB"/>
              </w:rPr>
              <w:t>13 Climate Action Target 13.2</w:t>
            </w:r>
          </w:p>
        </w:tc>
      </w:tr>
      <w:tr w:rsidR="006C7CE1" w:rsidRPr="00442B6B" w14:paraId="03754981" w14:textId="77777777" w:rsidTr="005B39A4">
        <w:trPr>
          <w:trHeight w:val="697"/>
        </w:trPr>
        <w:tc>
          <w:tcPr>
            <w:tcW w:w="1250" w:type="pct"/>
          </w:tcPr>
          <w:p w14:paraId="0CB654EE" w14:textId="77777777" w:rsidR="006C7CE1" w:rsidRPr="00442B6B" w:rsidRDefault="006C7CE1" w:rsidP="00442B6B">
            <w:pPr>
              <w:spacing w:before="120" w:after="120"/>
              <w:rPr>
                <w:sz w:val="22"/>
                <w:szCs w:val="22"/>
              </w:rPr>
            </w:pPr>
            <w:r w:rsidRPr="00442B6B">
              <w:rPr>
                <w:sz w:val="22"/>
                <w:szCs w:val="22"/>
              </w:rPr>
              <w:lastRenderedPageBreak/>
              <w:t>Continue to develop and provide oversight of the organisation’s data protection and information governance management system to ensure compliance with best practice principles and legislation</w:t>
            </w:r>
          </w:p>
        </w:tc>
        <w:tc>
          <w:tcPr>
            <w:tcW w:w="1250" w:type="pct"/>
          </w:tcPr>
          <w:p w14:paraId="49E4F26C" w14:textId="343224F0" w:rsidR="006C7CE1" w:rsidRPr="00442B6B" w:rsidRDefault="006C7CE1" w:rsidP="00442B6B">
            <w:pPr>
              <w:spacing w:before="120" w:after="120"/>
              <w:rPr>
                <w:sz w:val="22"/>
                <w:szCs w:val="22"/>
              </w:rPr>
            </w:pPr>
            <w:r w:rsidRPr="00442B6B">
              <w:rPr>
                <w:sz w:val="22"/>
                <w:szCs w:val="22"/>
              </w:rPr>
              <w:t>Responses to 300+ FOI / Data Access Requests</w:t>
            </w:r>
          </w:p>
          <w:p w14:paraId="6F34E968" w14:textId="77777777" w:rsidR="006C7CE1" w:rsidRPr="00442B6B" w:rsidRDefault="006C7CE1" w:rsidP="00442B6B">
            <w:pPr>
              <w:spacing w:before="120" w:after="120"/>
              <w:rPr>
                <w:sz w:val="22"/>
                <w:szCs w:val="22"/>
              </w:rPr>
            </w:pPr>
          </w:p>
        </w:tc>
        <w:tc>
          <w:tcPr>
            <w:tcW w:w="1250" w:type="pct"/>
          </w:tcPr>
          <w:p w14:paraId="668E11F8" w14:textId="7EF3C3E7" w:rsidR="006C7CE1" w:rsidRPr="00442B6B" w:rsidRDefault="006C7CE1" w:rsidP="00442B6B">
            <w:pPr>
              <w:spacing w:before="120" w:after="120"/>
              <w:rPr>
                <w:sz w:val="22"/>
                <w:szCs w:val="22"/>
              </w:rPr>
            </w:pPr>
            <w:r w:rsidRPr="00442B6B">
              <w:rPr>
                <w:sz w:val="22"/>
                <w:szCs w:val="22"/>
                <w:lang w:val="en-GB"/>
              </w:rPr>
              <w:t xml:space="preserve">People First - Deliver high standards in corporate governance through an efficient, effective, transparent and accountable organisation </w:t>
            </w:r>
          </w:p>
        </w:tc>
        <w:tc>
          <w:tcPr>
            <w:tcW w:w="1250" w:type="pct"/>
          </w:tcPr>
          <w:p w14:paraId="735448AF" w14:textId="77777777" w:rsidR="006C7CE1" w:rsidRPr="00442B6B" w:rsidRDefault="006C7CE1" w:rsidP="00442B6B">
            <w:pPr>
              <w:spacing w:before="120" w:after="120"/>
              <w:rPr>
                <w:sz w:val="22"/>
                <w:szCs w:val="22"/>
                <w:lang w:val="en-GB"/>
              </w:rPr>
            </w:pPr>
            <w:r w:rsidRPr="00442B6B">
              <w:rPr>
                <w:sz w:val="22"/>
                <w:szCs w:val="22"/>
                <w:lang w:val="en-GB"/>
              </w:rPr>
              <w:t>16 Peace, Justice and Strong Institutions Target 16.6 and 16.10</w:t>
            </w:r>
          </w:p>
        </w:tc>
      </w:tr>
      <w:tr w:rsidR="006C7CE1" w:rsidRPr="00442B6B" w14:paraId="1CC7D101" w14:textId="77777777" w:rsidTr="005B39A4">
        <w:trPr>
          <w:trHeight w:val="322"/>
        </w:trPr>
        <w:tc>
          <w:tcPr>
            <w:tcW w:w="1250" w:type="pct"/>
          </w:tcPr>
          <w:p w14:paraId="45918AF1" w14:textId="77777777" w:rsidR="006C7CE1" w:rsidRPr="00442B6B" w:rsidRDefault="006C7CE1" w:rsidP="00442B6B">
            <w:pPr>
              <w:spacing w:before="120" w:after="120"/>
              <w:rPr>
                <w:sz w:val="22"/>
                <w:szCs w:val="22"/>
              </w:rPr>
            </w:pPr>
            <w:r w:rsidRPr="00442B6B">
              <w:rPr>
                <w:sz w:val="22"/>
                <w:szCs w:val="22"/>
              </w:rPr>
              <w:t>Support the Audit Committee and internal audit unit in carrying out its functions and reporting on to support corporate governance</w:t>
            </w:r>
          </w:p>
        </w:tc>
        <w:tc>
          <w:tcPr>
            <w:tcW w:w="1250" w:type="pct"/>
          </w:tcPr>
          <w:p w14:paraId="7B8C186A" w14:textId="73671BC7" w:rsidR="006C7CE1" w:rsidRPr="00442B6B" w:rsidRDefault="006C7CE1" w:rsidP="00442B6B">
            <w:pPr>
              <w:spacing w:before="120" w:after="120"/>
              <w:rPr>
                <w:sz w:val="22"/>
                <w:szCs w:val="22"/>
              </w:rPr>
            </w:pPr>
            <w:r w:rsidRPr="00442B6B">
              <w:rPr>
                <w:sz w:val="22"/>
                <w:szCs w:val="22"/>
              </w:rPr>
              <w:t>Annual Public Engagement (survey / workshops) on perceptions (including trust) and quality service delivery</w:t>
            </w:r>
          </w:p>
        </w:tc>
        <w:tc>
          <w:tcPr>
            <w:tcW w:w="1250" w:type="pct"/>
          </w:tcPr>
          <w:p w14:paraId="119BEFE4" w14:textId="69C33FEB" w:rsidR="006C7CE1" w:rsidRPr="00442B6B" w:rsidRDefault="006C7CE1" w:rsidP="00442B6B">
            <w:pPr>
              <w:spacing w:before="120" w:after="120"/>
              <w:rPr>
                <w:sz w:val="22"/>
                <w:szCs w:val="22"/>
              </w:rPr>
            </w:pPr>
            <w:r w:rsidRPr="00442B6B">
              <w:rPr>
                <w:sz w:val="22"/>
                <w:szCs w:val="22"/>
                <w:lang w:val="en-GB"/>
              </w:rPr>
              <w:t xml:space="preserve">People First - Deliver high standards in corporate governance through an efficient, effective, transparent and accountable organisation </w:t>
            </w:r>
          </w:p>
        </w:tc>
        <w:tc>
          <w:tcPr>
            <w:tcW w:w="1250" w:type="pct"/>
          </w:tcPr>
          <w:p w14:paraId="264EA7CA" w14:textId="77777777" w:rsidR="006C7CE1" w:rsidRPr="00442B6B" w:rsidRDefault="006C7CE1" w:rsidP="00442B6B">
            <w:pPr>
              <w:spacing w:before="120" w:after="120"/>
              <w:rPr>
                <w:sz w:val="22"/>
                <w:szCs w:val="22"/>
                <w:lang w:val="en-GB"/>
              </w:rPr>
            </w:pPr>
            <w:r w:rsidRPr="00442B6B">
              <w:rPr>
                <w:sz w:val="22"/>
                <w:szCs w:val="22"/>
                <w:lang w:val="en-GB"/>
              </w:rPr>
              <w:t>16 Peace, Justice and Strong Institutions Target 16.7</w:t>
            </w:r>
          </w:p>
          <w:p w14:paraId="3287BF6F" w14:textId="77777777" w:rsidR="006C7CE1" w:rsidRPr="00442B6B" w:rsidRDefault="006C7CE1" w:rsidP="00442B6B">
            <w:pPr>
              <w:spacing w:before="120" w:after="120"/>
              <w:rPr>
                <w:sz w:val="22"/>
                <w:szCs w:val="22"/>
              </w:rPr>
            </w:pPr>
          </w:p>
        </w:tc>
      </w:tr>
    </w:tbl>
    <w:p w14:paraId="16F8829F" w14:textId="77777777" w:rsidR="00156DFA" w:rsidRDefault="00156DFA" w:rsidP="00156DFA"/>
    <w:p w14:paraId="041B1B34" w14:textId="77777777" w:rsidR="002C1E95" w:rsidRDefault="002C1E95" w:rsidP="00156DFA"/>
    <w:p w14:paraId="3647BAD4" w14:textId="0AC5D895" w:rsidR="004731DD" w:rsidRPr="008B5158" w:rsidRDefault="007F031F" w:rsidP="007F031F">
      <w:pPr>
        <w:pStyle w:val="Heading3"/>
      </w:pPr>
      <w:bookmarkStart w:id="14" w:name="_Toc189917929"/>
      <w:r>
        <w:t>Human Resource Management</w:t>
      </w:r>
      <w:bookmarkEnd w:id="14"/>
    </w:p>
    <w:tbl>
      <w:tblPr>
        <w:tblStyle w:val="TableGrid"/>
        <w:tblW w:w="4868" w:type="pct"/>
        <w:tblLook w:val="04A0" w:firstRow="1" w:lastRow="0" w:firstColumn="1" w:lastColumn="0" w:noHBand="0" w:noVBand="1"/>
      </w:tblPr>
      <w:tblGrid>
        <w:gridCol w:w="2687"/>
        <w:gridCol w:w="2549"/>
        <w:gridCol w:w="2696"/>
        <w:gridCol w:w="2242"/>
        <w:gridCol w:w="6"/>
      </w:tblGrid>
      <w:tr w:rsidR="00D15A05" w:rsidRPr="00F24CFC" w14:paraId="59A11E47" w14:textId="77777777" w:rsidTr="005D03C7">
        <w:trPr>
          <w:trHeight w:val="456"/>
        </w:trPr>
        <w:tc>
          <w:tcPr>
            <w:tcW w:w="1320" w:type="pct"/>
            <w:vAlign w:val="center"/>
          </w:tcPr>
          <w:p w14:paraId="7919B383" w14:textId="77777777" w:rsidR="00D15A05" w:rsidRPr="00F24CFC" w:rsidRDefault="00D15A05" w:rsidP="00F24CFC">
            <w:pPr>
              <w:spacing w:before="120" w:after="120"/>
              <w:jc w:val="center"/>
              <w:rPr>
                <w:b/>
                <w:bCs/>
                <w:sz w:val="22"/>
                <w:szCs w:val="22"/>
              </w:rPr>
            </w:pPr>
            <w:r w:rsidRPr="00F24CFC">
              <w:rPr>
                <w:b/>
                <w:bCs/>
                <w:sz w:val="22"/>
                <w:szCs w:val="22"/>
              </w:rPr>
              <w:t>Service Objective 2025</w:t>
            </w:r>
          </w:p>
        </w:tc>
        <w:tc>
          <w:tcPr>
            <w:tcW w:w="1252" w:type="pct"/>
            <w:vAlign w:val="center"/>
          </w:tcPr>
          <w:p w14:paraId="6A08A6EB" w14:textId="77777777" w:rsidR="00D15A05" w:rsidRPr="00F24CFC" w:rsidRDefault="00D15A05" w:rsidP="00F24CFC">
            <w:pPr>
              <w:spacing w:before="120" w:after="120"/>
              <w:jc w:val="center"/>
              <w:rPr>
                <w:b/>
                <w:bCs/>
                <w:sz w:val="22"/>
                <w:szCs w:val="22"/>
              </w:rPr>
            </w:pPr>
            <w:r w:rsidRPr="00F24CFC">
              <w:rPr>
                <w:b/>
                <w:bCs/>
                <w:sz w:val="22"/>
                <w:szCs w:val="22"/>
              </w:rPr>
              <w:t>Performance Measure</w:t>
            </w:r>
          </w:p>
        </w:tc>
        <w:tc>
          <w:tcPr>
            <w:tcW w:w="1324" w:type="pct"/>
            <w:vAlign w:val="center"/>
          </w:tcPr>
          <w:p w14:paraId="68F868CC" w14:textId="77777777" w:rsidR="00D15A05" w:rsidRPr="00F24CFC" w:rsidRDefault="00D15A05" w:rsidP="00F24CFC">
            <w:pPr>
              <w:spacing w:before="120" w:after="120"/>
              <w:jc w:val="center"/>
              <w:rPr>
                <w:b/>
                <w:bCs/>
                <w:sz w:val="22"/>
                <w:szCs w:val="22"/>
              </w:rPr>
            </w:pPr>
            <w:r w:rsidRPr="00F24CFC">
              <w:rPr>
                <w:b/>
                <w:bCs/>
                <w:sz w:val="22"/>
                <w:szCs w:val="22"/>
              </w:rPr>
              <w:t>Corporate Plan link</w:t>
            </w:r>
          </w:p>
        </w:tc>
        <w:tc>
          <w:tcPr>
            <w:tcW w:w="1104" w:type="pct"/>
            <w:gridSpan w:val="2"/>
            <w:vAlign w:val="center"/>
          </w:tcPr>
          <w:p w14:paraId="1CD95BBD" w14:textId="77777777" w:rsidR="00D15A05" w:rsidRPr="00F24CFC" w:rsidRDefault="00D15A05" w:rsidP="00F24CFC">
            <w:pPr>
              <w:spacing w:before="120" w:after="120"/>
              <w:jc w:val="center"/>
              <w:rPr>
                <w:b/>
                <w:bCs/>
                <w:sz w:val="22"/>
                <w:szCs w:val="22"/>
              </w:rPr>
            </w:pPr>
            <w:r w:rsidRPr="00F24CFC">
              <w:rPr>
                <w:b/>
                <w:bCs/>
                <w:sz w:val="22"/>
                <w:szCs w:val="22"/>
              </w:rPr>
              <w:t>SDG impacted</w:t>
            </w:r>
          </w:p>
        </w:tc>
      </w:tr>
      <w:tr w:rsidR="00B513A5" w:rsidRPr="00F24CFC" w14:paraId="1A7846B6" w14:textId="77777777" w:rsidTr="005D03C7">
        <w:trPr>
          <w:gridAfter w:val="1"/>
          <w:wAfter w:w="3" w:type="pct"/>
          <w:trHeight w:val="339"/>
        </w:trPr>
        <w:tc>
          <w:tcPr>
            <w:tcW w:w="1320" w:type="pct"/>
          </w:tcPr>
          <w:p w14:paraId="13BF4AB4" w14:textId="77777777" w:rsidR="00B513A5" w:rsidRPr="00F24CFC" w:rsidRDefault="00B513A5" w:rsidP="00F24CFC">
            <w:pPr>
              <w:spacing w:before="120" w:after="120"/>
              <w:rPr>
                <w:sz w:val="22"/>
                <w:szCs w:val="22"/>
              </w:rPr>
            </w:pPr>
            <w:r w:rsidRPr="00F24CFC">
              <w:rPr>
                <w:sz w:val="22"/>
                <w:szCs w:val="22"/>
              </w:rPr>
              <w:t xml:space="preserve">Develop and implement the Equality and Human Rights Framework for the workplace </w:t>
            </w:r>
          </w:p>
        </w:tc>
        <w:tc>
          <w:tcPr>
            <w:tcW w:w="1252" w:type="pct"/>
          </w:tcPr>
          <w:p w14:paraId="2CA1A39F" w14:textId="5FFAD8FE" w:rsidR="00B513A5" w:rsidRPr="00F24CFC" w:rsidRDefault="00B513A5" w:rsidP="00F24CFC">
            <w:pPr>
              <w:spacing w:before="120" w:after="120"/>
              <w:rPr>
                <w:sz w:val="22"/>
                <w:szCs w:val="22"/>
              </w:rPr>
            </w:pPr>
            <w:r w:rsidRPr="00F24CFC">
              <w:rPr>
                <w:sz w:val="22"/>
                <w:szCs w:val="22"/>
              </w:rPr>
              <w:t>-9.77% Gender Pay Gap 2024 Baseline figure</w:t>
            </w:r>
          </w:p>
          <w:p w14:paraId="500EE87F" w14:textId="77777777" w:rsidR="00B513A5" w:rsidRPr="00F24CFC" w:rsidRDefault="00B513A5" w:rsidP="00F24CFC">
            <w:pPr>
              <w:spacing w:before="120" w:after="120"/>
              <w:rPr>
                <w:sz w:val="22"/>
                <w:szCs w:val="22"/>
              </w:rPr>
            </w:pPr>
          </w:p>
        </w:tc>
        <w:tc>
          <w:tcPr>
            <w:tcW w:w="1324" w:type="pct"/>
          </w:tcPr>
          <w:p w14:paraId="66FA32E4" w14:textId="77777777" w:rsidR="00B513A5" w:rsidRPr="00F24CFC" w:rsidRDefault="00B513A5" w:rsidP="00F24CFC">
            <w:pPr>
              <w:spacing w:before="120" w:after="120"/>
              <w:rPr>
                <w:sz w:val="22"/>
                <w:szCs w:val="22"/>
                <w:lang w:val="en-GB"/>
              </w:rPr>
            </w:pPr>
            <w:r w:rsidRPr="00F24CFC">
              <w:rPr>
                <w:sz w:val="22"/>
                <w:szCs w:val="22"/>
                <w:lang w:val="en-GB"/>
              </w:rPr>
              <w:t xml:space="preserve">A Thriving economy -Enhance the local economy by taking a human rights and </w:t>
            </w:r>
            <w:proofErr w:type="gramStart"/>
            <w:r w:rsidRPr="00F24CFC">
              <w:rPr>
                <w:sz w:val="22"/>
                <w:szCs w:val="22"/>
                <w:lang w:val="en-GB"/>
              </w:rPr>
              <w:t>equality based</w:t>
            </w:r>
            <w:proofErr w:type="gramEnd"/>
            <w:r w:rsidRPr="00F24CFC">
              <w:rPr>
                <w:sz w:val="22"/>
                <w:szCs w:val="22"/>
                <w:lang w:val="en-GB"/>
              </w:rPr>
              <w:t xml:space="preserve"> approach as an employer and public service provider</w:t>
            </w:r>
          </w:p>
          <w:p w14:paraId="277F3E1B" w14:textId="77777777" w:rsidR="00B513A5" w:rsidRPr="00F24CFC" w:rsidRDefault="00B513A5" w:rsidP="00F24CFC">
            <w:pPr>
              <w:spacing w:before="120" w:after="120"/>
              <w:rPr>
                <w:sz w:val="22"/>
                <w:szCs w:val="22"/>
                <w:lang w:val="en-GB"/>
              </w:rPr>
            </w:pPr>
            <w:r w:rsidRPr="00F24CFC">
              <w:rPr>
                <w:sz w:val="22"/>
                <w:szCs w:val="22"/>
                <w:lang w:val="en-GB"/>
              </w:rPr>
              <w:t>People First -Work to eliminate all forms of discrimination, promote equality of opportunity, and protect human rights for service-users, staff, elected members and policy beneficiaries in the implementation of all our functions</w:t>
            </w:r>
          </w:p>
        </w:tc>
        <w:tc>
          <w:tcPr>
            <w:tcW w:w="1101" w:type="pct"/>
          </w:tcPr>
          <w:p w14:paraId="577E4D27" w14:textId="77777777" w:rsidR="00B513A5" w:rsidRPr="00F24CFC" w:rsidRDefault="00B513A5" w:rsidP="00F24CFC">
            <w:pPr>
              <w:spacing w:before="120" w:after="120"/>
              <w:rPr>
                <w:sz w:val="22"/>
                <w:szCs w:val="22"/>
                <w:lang w:val="en-GB"/>
              </w:rPr>
            </w:pPr>
            <w:r w:rsidRPr="00F24CFC">
              <w:rPr>
                <w:sz w:val="22"/>
                <w:szCs w:val="22"/>
                <w:lang w:val="en-GB"/>
              </w:rPr>
              <w:t xml:space="preserve">5 Gender Equality Target 5.1, 5.5 </w:t>
            </w:r>
          </w:p>
          <w:p w14:paraId="2362A59D" w14:textId="77777777" w:rsidR="00B513A5" w:rsidRPr="00F24CFC" w:rsidRDefault="00B513A5" w:rsidP="00F24CFC">
            <w:pPr>
              <w:spacing w:before="120" w:after="120"/>
              <w:rPr>
                <w:sz w:val="22"/>
                <w:szCs w:val="22"/>
                <w:lang w:val="en-GB"/>
              </w:rPr>
            </w:pPr>
            <w:r w:rsidRPr="00F24CFC">
              <w:rPr>
                <w:sz w:val="22"/>
                <w:szCs w:val="22"/>
                <w:lang w:val="en-GB"/>
              </w:rPr>
              <w:t xml:space="preserve">10 Reduce Inequalities Target 10.2, 10.3, 10.4 </w:t>
            </w:r>
          </w:p>
        </w:tc>
      </w:tr>
      <w:tr w:rsidR="00B513A5" w:rsidRPr="00F24CFC" w14:paraId="6FDFEC50" w14:textId="77777777" w:rsidTr="005D03C7">
        <w:trPr>
          <w:gridAfter w:val="1"/>
          <w:wAfter w:w="3" w:type="pct"/>
          <w:trHeight w:val="339"/>
        </w:trPr>
        <w:tc>
          <w:tcPr>
            <w:tcW w:w="1320" w:type="pct"/>
          </w:tcPr>
          <w:p w14:paraId="133D8352" w14:textId="54A353C7" w:rsidR="00B513A5" w:rsidRPr="00F24CFC" w:rsidRDefault="00B513A5" w:rsidP="00F24CFC">
            <w:pPr>
              <w:spacing w:before="120" w:after="120"/>
              <w:rPr>
                <w:sz w:val="22"/>
                <w:szCs w:val="22"/>
              </w:rPr>
            </w:pPr>
            <w:r w:rsidRPr="00F24CFC">
              <w:rPr>
                <w:sz w:val="22"/>
                <w:szCs w:val="22"/>
              </w:rPr>
              <w:t>Review the strategic workforce</w:t>
            </w:r>
            <w:r w:rsidR="005D03C7">
              <w:rPr>
                <w:sz w:val="22"/>
                <w:szCs w:val="22"/>
              </w:rPr>
              <w:t xml:space="preserve"> </w:t>
            </w:r>
            <w:proofErr w:type="gramStart"/>
            <w:r w:rsidR="005D03C7">
              <w:rPr>
                <w:sz w:val="22"/>
                <w:szCs w:val="22"/>
              </w:rPr>
              <w:t xml:space="preserve">development </w:t>
            </w:r>
            <w:r w:rsidRPr="00F24CFC">
              <w:rPr>
                <w:sz w:val="22"/>
                <w:szCs w:val="22"/>
              </w:rPr>
              <w:t xml:space="preserve"> plan</w:t>
            </w:r>
            <w:proofErr w:type="gramEnd"/>
            <w:r w:rsidRPr="00F24CFC">
              <w:rPr>
                <w:sz w:val="22"/>
                <w:szCs w:val="22"/>
              </w:rPr>
              <w:t xml:space="preserve"> annually</w:t>
            </w:r>
          </w:p>
        </w:tc>
        <w:tc>
          <w:tcPr>
            <w:tcW w:w="1252" w:type="pct"/>
          </w:tcPr>
          <w:p w14:paraId="39E3940A" w14:textId="529E13A6" w:rsidR="00B513A5" w:rsidRPr="00F24CFC" w:rsidRDefault="00B513A5" w:rsidP="00F24CFC">
            <w:pPr>
              <w:spacing w:before="120" w:after="120"/>
              <w:rPr>
                <w:sz w:val="22"/>
                <w:szCs w:val="22"/>
              </w:rPr>
            </w:pPr>
            <w:r w:rsidRPr="00F24CFC">
              <w:rPr>
                <w:sz w:val="22"/>
                <w:szCs w:val="22"/>
              </w:rPr>
              <w:t>1279.26 Baseline figure for Total number of WTEs</w:t>
            </w:r>
          </w:p>
          <w:p w14:paraId="6AB326C3" w14:textId="7EFCB3E9" w:rsidR="00B513A5" w:rsidRPr="00F24CFC" w:rsidRDefault="00B513A5" w:rsidP="00F24CFC">
            <w:pPr>
              <w:spacing w:before="120" w:after="120"/>
              <w:rPr>
                <w:sz w:val="22"/>
                <w:szCs w:val="22"/>
              </w:rPr>
            </w:pPr>
            <w:r w:rsidRPr="00F24CFC">
              <w:rPr>
                <w:sz w:val="22"/>
                <w:szCs w:val="22"/>
              </w:rPr>
              <w:t>0.4 Baseline figure for WTE’s per capita</w:t>
            </w:r>
          </w:p>
          <w:p w14:paraId="75E2EC97" w14:textId="77777777" w:rsidR="00B513A5" w:rsidRPr="00F24CFC" w:rsidRDefault="00B513A5" w:rsidP="00F24CFC">
            <w:pPr>
              <w:spacing w:before="120" w:after="120"/>
              <w:rPr>
                <w:sz w:val="22"/>
                <w:szCs w:val="22"/>
              </w:rPr>
            </w:pPr>
          </w:p>
        </w:tc>
        <w:tc>
          <w:tcPr>
            <w:tcW w:w="1324" w:type="pct"/>
          </w:tcPr>
          <w:p w14:paraId="1D9B5053"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6A65302E" w14:textId="77777777" w:rsidR="00B513A5" w:rsidRPr="00F24CFC" w:rsidRDefault="00B513A5" w:rsidP="00F24CFC">
            <w:pPr>
              <w:spacing w:before="120" w:after="120"/>
              <w:rPr>
                <w:sz w:val="22"/>
                <w:szCs w:val="22"/>
              </w:rPr>
            </w:pPr>
            <w:r w:rsidRPr="00F24CFC">
              <w:rPr>
                <w:sz w:val="22"/>
                <w:szCs w:val="22"/>
              </w:rPr>
              <w:t xml:space="preserve">4 Quality Education Target 4.4, 4.7 </w:t>
            </w:r>
          </w:p>
          <w:p w14:paraId="46F63F1C" w14:textId="77777777" w:rsidR="00B513A5" w:rsidRPr="00F24CFC" w:rsidRDefault="00B513A5" w:rsidP="00F24CFC">
            <w:pPr>
              <w:spacing w:before="120" w:after="120"/>
              <w:rPr>
                <w:sz w:val="22"/>
                <w:szCs w:val="22"/>
              </w:rPr>
            </w:pPr>
            <w:r w:rsidRPr="00F24CFC">
              <w:rPr>
                <w:sz w:val="22"/>
                <w:szCs w:val="22"/>
              </w:rPr>
              <w:t>8 Decent Work and Economic Growth Target 8.2, 8.3, 8.8</w:t>
            </w:r>
          </w:p>
        </w:tc>
      </w:tr>
      <w:tr w:rsidR="00B513A5" w:rsidRPr="00F24CFC" w14:paraId="5D15C8EB" w14:textId="77777777" w:rsidTr="005D03C7">
        <w:trPr>
          <w:gridAfter w:val="1"/>
          <w:wAfter w:w="3" w:type="pct"/>
          <w:trHeight w:val="339"/>
        </w:trPr>
        <w:tc>
          <w:tcPr>
            <w:tcW w:w="1320" w:type="pct"/>
          </w:tcPr>
          <w:p w14:paraId="7C799C6A" w14:textId="77777777" w:rsidR="00B513A5" w:rsidRPr="00F24CFC" w:rsidRDefault="00B513A5" w:rsidP="00F24CFC">
            <w:pPr>
              <w:spacing w:before="120" w:after="120"/>
              <w:rPr>
                <w:sz w:val="22"/>
                <w:szCs w:val="22"/>
              </w:rPr>
            </w:pPr>
            <w:r w:rsidRPr="00F24CFC">
              <w:rPr>
                <w:sz w:val="22"/>
                <w:szCs w:val="22"/>
              </w:rPr>
              <w:lastRenderedPageBreak/>
              <w:t>Develop a People Strategy for the lifetime of the Corporate Plan with an annual Action Plan developed, implemented and reported on</w:t>
            </w:r>
          </w:p>
        </w:tc>
        <w:tc>
          <w:tcPr>
            <w:tcW w:w="1252" w:type="pct"/>
          </w:tcPr>
          <w:p w14:paraId="513F5DDF" w14:textId="2AAC70C1" w:rsidR="2C305CDC" w:rsidRPr="00F24CFC" w:rsidRDefault="194B84E9" w:rsidP="00F24CFC">
            <w:pPr>
              <w:spacing w:before="120" w:after="120"/>
              <w:rPr>
                <w:sz w:val="22"/>
                <w:szCs w:val="22"/>
              </w:rPr>
            </w:pPr>
            <w:r w:rsidRPr="00F24CFC">
              <w:rPr>
                <w:sz w:val="22"/>
                <w:szCs w:val="22"/>
              </w:rPr>
              <w:t xml:space="preserve">8% Staff Retention / Turnover, reduction from 11.31% in Jan 2025 </w:t>
            </w:r>
          </w:p>
          <w:p w14:paraId="250AB72D" w14:textId="77777777" w:rsidR="00B513A5" w:rsidRPr="00F24CFC" w:rsidRDefault="00B513A5" w:rsidP="00F24CFC">
            <w:pPr>
              <w:spacing w:before="120" w:after="120"/>
              <w:rPr>
                <w:sz w:val="22"/>
                <w:szCs w:val="22"/>
              </w:rPr>
            </w:pPr>
          </w:p>
        </w:tc>
        <w:tc>
          <w:tcPr>
            <w:tcW w:w="1324" w:type="pct"/>
          </w:tcPr>
          <w:p w14:paraId="27220F84"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60BA1072" w14:textId="77777777" w:rsidR="00B513A5" w:rsidRPr="00F24CFC" w:rsidRDefault="00B513A5" w:rsidP="00F24CFC">
            <w:pPr>
              <w:spacing w:before="120" w:after="120"/>
              <w:rPr>
                <w:sz w:val="22"/>
                <w:szCs w:val="22"/>
              </w:rPr>
            </w:pPr>
            <w:r w:rsidRPr="00F24CFC">
              <w:rPr>
                <w:sz w:val="22"/>
                <w:szCs w:val="22"/>
              </w:rPr>
              <w:t>8 Decent Work and Economic Growth Target 8.2 and 8.3</w:t>
            </w:r>
          </w:p>
        </w:tc>
      </w:tr>
      <w:tr w:rsidR="00B513A5" w:rsidRPr="00F24CFC" w14:paraId="3BDB764B" w14:textId="77777777" w:rsidTr="005D03C7">
        <w:trPr>
          <w:gridAfter w:val="1"/>
          <w:wAfter w:w="3" w:type="pct"/>
          <w:trHeight w:val="339"/>
        </w:trPr>
        <w:tc>
          <w:tcPr>
            <w:tcW w:w="1320" w:type="pct"/>
          </w:tcPr>
          <w:p w14:paraId="27C9C19B" w14:textId="77777777" w:rsidR="00B513A5" w:rsidRPr="00F24CFC" w:rsidRDefault="00B513A5" w:rsidP="00F24CFC">
            <w:pPr>
              <w:spacing w:before="120" w:after="120"/>
              <w:rPr>
                <w:sz w:val="22"/>
                <w:szCs w:val="22"/>
              </w:rPr>
            </w:pPr>
            <w:r w:rsidRPr="00F24CFC">
              <w:rPr>
                <w:sz w:val="22"/>
                <w:szCs w:val="22"/>
              </w:rPr>
              <w:t xml:space="preserve">Develop a Learning and Development and Continuous Improvement Strategy for the lifetime of the Corporate Plan with an accompanying annual plan </w:t>
            </w:r>
          </w:p>
        </w:tc>
        <w:tc>
          <w:tcPr>
            <w:tcW w:w="1252" w:type="pct"/>
          </w:tcPr>
          <w:p w14:paraId="02150FCF" w14:textId="7B049A4F" w:rsidR="00B513A5" w:rsidRPr="00F24CFC" w:rsidRDefault="00B513A5" w:rsidP="00F24CFC">
            <w:pPr>
              <w:spacing w:before="120" w:after="120"/>
              <w:rPr>
                <w:sz w:val="22"/>
                <w:szCs w:val="22"/>
              </w:rPr>
            </w:pPr>
            <w:bookmarkStart w:id="15" w:name="_Hlk189757339"/>
            <w:r w:rsidRPr="00F24CFC">
              <w:rPr>
                <w:sz w:val="22"/>
                <w:szCs w:val="22"/>
              </w:rPr>
              <w:t>Learning and</w:t>
            </w:r>
            <w:r w:rsidR="2EFFA750" w:rsidRPr="00F24CFC">
              <w:rPr>
                <w:sz w:val="22"/>
                <w:szCs w:val="22"/>
              </w:rPr>
              <w:t xml:space="preserve"> </w:t>
            </w:r>
            <w:r w:rsidRPr="00F24CFC">
              <w:rPr>
                <w:sz w:val="22"/>
                <w:szCs w:val="22"/>
              </w:rPr>
              <w:t xml:space="preserve">Development Investment per Employee </w:t>
            </w:r>
            <w:bookmarkEnd w:id="15"/>
            <w:r w:rsidR="5A3923C9" w:rsidRPr="00F24CFC">
              <w:rPr>
                <w:sz w:val="22"/>
                <w:szCs w:val="22"/>
              </w:rPr>
              <w:t xml:space="preserve">€376.07 baseline figure </w:t>
            </w:r>
          </w:p>
          <w:p w14:paraId="7D0C2A06" w14:textId="6ACA9508" w:rsidR="00B513A5" w:rsidRPr="00F24CFC" w:rsidRDefault="00B513A5" w:rsidP="00F24CFC">
            <w:pPr>
              <w:spacing w:before="120" w:after="120"/>
              <w:rPr>
                <w:sz w:val="22"/>
                <w:szCs w:val="22"/>
              </w:rPr>
            </w:pPr>
            <w:r w:rsidRPr="00F24CFC">
              <w:rPr>
                <w:sz w:val="22"/>
                <w:szCs w:val="22"/>
              </w:rPr>
              <w:t>200+ Staff Learning and Development Courses</w:t>
            </w:r>
          </w:p>
        </w:tc>
        <w:tc>
          <w:tcPr>
            <w:tcW w:w="1324" w:type="pct"/>
          </w:tcPr>
          <w:p w14:paraId="56B5205E"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7DA78E30" w14:textId="77777777" w:rsidR="00B513A5" w:rsidRPr="00F24CFC" w:rsidRDefault="00B513A5" w:rsidP="00F24CFC">
            <w:pPr>
              <w:spacing w:before="120" w:after="120"/>
              <w:rPr>
                <w:sz w:val="22"/>
                <w:szCs w:val="22"/>
                <w:lang w:val="en-GB"/>
              </w:rPr>
            </w:pPr>
            <w:r w:rsidRPr="00F24CFC">
              <w:rPr>
                <w:sz w:val="22"/>
                <w:szCs w:val="22"/>
                <w:lang w:val="en-GB"/>
              </w:rPr>
              <w:t>4 Quality Education Target 4.4, 4.5 and 4.7</w:t>
            </w:r>
          </w:p>
          <w:p w14:paraId="2006B1B0" w14:textId="77777777" w:rsidR="00B513A5" w:rsidRPr="00F24CFC" w:rsidRDefault="00B513A5" w:rsidP="00F24CFC">
            <w:pPr>
              <w:spacing w:before="120" w:after="120"/>
              <w:rPr>
                <w:sz w:val="22"/>
                <w:szCs w:val="22"/>
              </w:rPr>
            </w:pPr>
          </w:p>
        </w:tc>
      </w:tr>
      <w:tr w:rsidR="00B513A5" w:rsidRPr="00F24CFC" w14:paraId="199236F7" w14:textId="77777777" w:rsidTr="005D03C7">
        <w:trPr>
          <w:gridAfter w:val="1"/>
          <w:wAfter w:w="3" w:type="pct"/>
          <w:trHeight w:val="339"/>
        </w:trPr>
        <w:tc>
          <w:tcPr>
            <w:tcW w:w="1320" w:type="pct"/>
          </w:tcPr>
          <w:p w14:paraId="6D55EE6A" w14:textId="77777777" w:rsidR="00B513A5" w:rsidRPr="00F24CFC" w:rsidRDefault="00B513A5" w:rsidP="00F24CFC">
            <w:pPr>
              <w:spacing w:before="120" w:after="120"/>
              <w:rPr>
                <w:sz w:val="22"/>
                <w:szCs w:val="22"/>
              </w:rPr>
            </w:pPr>
            <w:r w:rsidRPr="00F24CFC">
              <w:rPr>
                <w:sz w:val="22"/>
                <w:szCs w:val="22"/>
              </w:rPr>
              <w:t>Promote a safe and healthy work environment and compliance with the Health and Safety Management System</w:t>
            </w:r>
          </w:p>
          <w:p w14:paraId="14A84A2D" w14:textId="77777777" w:rsidR="00B513A5" w:rsidRPr="00F24CFC" w:rsidRDefault="00B513A5" w:rsidP="00F24CFC">
            <w:pPr>
              <w:spacing w:before="120" w:after="120"/>
              <w:rPr>
                <w:sz w:val="22"/>
                <w:szCs w:val="22"/>
              </w:rPr>
            </w:pPr>
            <w:r w:rsidRPr="00F24CFC">
              <w:rPr>
                <w:sz w:val="22"/>
                <w:szCs w:val="22"/>
              </w:rPr>
              <w:t xml:space="preserve">Implement the Council’s Staff Health and Wellbeing Strategy </w:t>
            </w:r>
          </w:p>
        </w:tc>
        <w:tc>
          <w:tcPr>
            <w:tcW w:w="1252" w:type="pct"/>
          </w:tcPr>
          <w:p w14:paraId="173268F5" w14:textId="332E3A79" w:rsidR="00B513A5" w:rsidRPr="00F24CFC" w:rsidRDefault="00F35014" w:rsidP="00F24CFC">
            <w:pPr>
              <w:spacing w:before="120" w:after="120"/>
              <w:rPr>
                <w:sz w:val="22"/>
                <w:szCs w:val="22"/>
              </w:rPr>
            </w:pPr>
            <w:r w:rsidRPr="00F24CFC">
              <w:rPr>
                <w:sz w:val="22"/>
                <w:szCs w:val="22"/>
              </w:rPr>
              <w:t xml:space="preserve">Number of </w:t>
            </w:r>
            <w:r w:rsidR="0015284C" w:rsidRPr="00F24CFC">
              <w:rPr>
                <w:sz w:val="22"/>
                <w:szCs w:val="22"/>
              </w:rPr>
              <w:t xml:space="preserve">site inspections </w:t>
            </w:r>
            <w:r w:rsidR="00A41E15" w:rsidRPr="00F24CFC">
              <w:rPr>
                <w:sz w:val="22"/>
                <w:szCs w:val="22"/>
              </w:rPr>
              <w:t xml:space="preserve">350+ </w:t>
            </w:r>
          </w:p>
          <w:p w14:paraId="21FA9D3F" w14:textId="147BF2F6" w:rsidR="00A41E15" w:rsidRPr="00F24CFC" w:rsidRDefault="00A41E15" w:rsidP="00F24CFC">
            <w:pPr>
              <w:spacing w:before="120" w:after="120"/>
              <w:rPr>
                <w:sz w:val="22"/>
                <w:szCs w:val="22"/>
              </w:rPr>
            </w:pPr>
            <w:r w:rsidRPr="00F24CFC">
              <w:rPr>
                <w:sz w:val="22"/>
                <w:szCs w:val="22"/>
              </w:rPr>
              <w:t>Level of compliance 90%+</w:t>
            </w:r>
          </w:p>
          <w:p w14:paraId="03F132DC" w14:textId="131DF686" w:rsidR="00B513A5" w:rsidRPr="00F24CFC" w:rsidRDefault="003252E2" w:rsidP="00F24CFC">
            <w:pPr>
              <w:spacing w:before="120" w:after="120"/>
              <w:rPr>
                <w:sz w:val="22"/>
                <w:szCs w:val="22"/>
              </w:rPr>
            </w:pPr>
            <w:r w:rsidRPr="00F24CFC">
              <w:rPr>
                <w:sz w:val="22"/>
                <w:szCs w:val="22"/>
              </w:rPr>
              <w:t xml:space="preserve">Number of HSA reported incidents reduction by </w:t>
            </w:r>
            <w:r w:rsidR="00E318AD" w:rsidRPr="00F24CFC">
              <w:rPr>
                <w:sz w:val="22"/>
                <w:szCs w:val="22"/>
              </w:rPr>
              <w:t xml:space="preserve">10% - </w:t>
            </w:r>
            <w:r w:rsidR="00171B65" w:rsidRPr="00F24CFC">
              <w:rPr>
                <w:sz w:val="22"/>
                <w:szCs w:val="22"/>
              </w:rPr>
              <w:t xml:space="preserve">(Baseline 2024 figures </w:t>
            </w:r>
            <w:r w:rsidR="00E318AD" w:rsidRPr="00F24CFC">
              <w:rPr>
                <w:sz w:val="22"/>
                <w:szCs w:val="22"/>
              </w:rPr>
              <w:t>42 incidents recorded 5 IR1’s</w:t>
            </w:r>
            <w:r w:rsidR="00691C8D" w:rsidRPr="00F24CFC">
              <w:rPr>
                <w:sz w:val="22"/>
                <w:szCs w:val="22"/>
              </w:rPr>
              <w:t>)</w:t>
            </w:r>
          </w:p>
        </w:tc>
        <w:tc>
          <w:tcPr>
            <w:tcW w:w="1324" w:type="pct"/>
          </w:tcPr>
          <w:p w14:paraId="5738C9B5" w14:textId="77777777" w:rsidR="00B513A5" w:rsidRPr="00F24CFC" w:rsidRDefault="00B513A5" w:rsidP="00F24CFC">
            <w:pPr>
              <w:spacing w:before="120" w:after="120"/>
              <w:rPr>
                <w:sz w:val="22"/>
                <w:szCs w:val="22"/>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389F0FE7" w14:textId="77777777" w:rsidR="00B513A5" w:rsidRPr="00F24CFC" w:rsidRDefault="00B513A5" w:rsidP="00F24CFC">
            <w:pPr>
              <w:spacing w:before="120" w:after="120"/>
              <w:rPr>
                <w:sz w:val="22"/>
                <w:szCs w:val="22"/>
              </w:rPr>
            </w:pPr>
            <w:r w:rsidRPr="00F24CFC">
              <w:rPr>
                <w:sz w:val="22"/>
                <w:szCs w:val="22"/>
              </w:rPr>
              <w:t>8 Decent Work and Economic Growth Target 8.8</w:t>
            </w:r>
          </w:p>
          <w:p w14:paraId="4931E104" w14:textId="77777777" w:rsidR="00B513A5" w:rsidRPr="00F24CFC" w:rsidRDefault="00B513A5" w:rsidP="00F24CFC">
            <w:pPr>
              <w:spacing w:before="120" w:after="120"/>
              <w:rPr>
                <w:sz w:val="22"/>
                <w:szCs w:val="22"/>
              </w:rPr>
            </w:pPr>
            <w:r w:rsidRPr="00F24CFC">
              <w:rPr>
                <w:sz w:val="22"/>
                <w:szCs w:val="22"/>
              </w:rPr>
              <w:t>9 Industry, Innovation and Infrastructure Target 9.1</w:t>
            </w:r>
          </w:p>
        </w:tc>
      </w:tr>
      <w:tr w:rsidR="00B513A5" w:rsidRPr="00F24CFC" w14:paraId="543ADF16" w14:textId="77777777" w:rsidTr="005D03C7">
        <w:trPr>
          <w:gridAfter w:val="1"/>
          <w:wAfter w:w="3" w:type="pct"/>
          <w:trHeight w:val="339"/>
        </w:trPr>
        <w:tc>
          <w:tcPr>
            <w:tcW w:w="1320" w:type="pct"/>
          </w:tcPr>
          <w:p w14:paraId="19535369" w14:textId="77777777" w:rsidR="00B513A5" w:rsidRPr="00F24CFC" w:rsidRDefault="00B513A5" w:rsidP="00F24CFC">
            <w:pPr>
              <w:spacing w:before="120" w:after="120"/>
              <w:rPr>
                <w:sz w:val="22"/>
                <w:szCs w:val="22"/>
              </w:rPr>
            </w:pPr>
            <w:r w:rsidRPr="00F24CFC">
              <w:rPr>
                <w:sz w:val="22"/>
                <w:szCs w:val="22"/>
              </w:rPr>
              <w:t xml:space="preserve">Modernise our recruitment processes using technology so that staff vacancies are filled in a timely manner </w:t>
            </w:r>
          </w:p>
        </w:tc>
        <w:tc>
          <w:tcPr>
            <w:tcW w:w="1252" w:type="pct"/>
          </w:tcPr>
          <w:p w14:paraId="2CB3A708" w14:textId="76315CC3" w:rsidR="00B513A5" w:rsidRPr="00F24CFC" w:rsidRDefault="00B513A5" w:rsidP="00F24CFC">
            <w:pPr>
              <w:spacing w:before="120" w:after="120"/>
              <w:rPr>
                <w:sz w:val="22"/>
                <w:szCs w:val="22"/>
              </w:rPr>
            </w:pPr>
            <w:r w:rsidRPr="00F24CFC">
              <w:rPr>
                <w:sz w:val="22"/>
                <w:szCs w:val="22"/>
              </w:rPr>
              <w:t>1279.26 Baseline figure for Total number of WTEs</w:t>
            </w:r>
          </w:p>
          <w:p w14:paraId="031BA71E" w14:textId="77777777" w:rsidR="00B513A5" w:rsidRPr="00F24CFC" w:rsidRDefault="00B513A5" w:rsidP="00F24CFC">
            <w:pPr>
              <w:spacing w:before="120" w:after="120"/>
              <w:rPr>
                <w:sz w:val="22"/>
                <w:szCs w:val="22"/>
              </w:rPr>
            </w:pPr>
          </w:p>
        </w:tc>
        <w:tc>
          <w:tcPr>
            <w:tcW w:w="1324" w:type="pct"/>
          </w:tcPr>
          <w:p w14:paraId="56E6C8C5" w14:textId="77777777" w:rsidR="00B513A5" w:rsidRPr="00F24CFC" w:rsidRDefault="00B513A5" w:rsidP="00F24CFC">
            <w:pPr>
              <w:spacing w:before="120" w:after="120"/>
              <w:rPr>
                <w:sz w:val="22"/>
                <w:szCs w:val="22"/>
                <w:lang w:val="en-GB"/>
              </w:rPr>
            </w:pPr>
            <w:r w:rsidRPr="00F24CFC">
              <w:rPr>
                <w:sz w:val="22"/>
                <w:szCs w:val="22"/>
                <w:lang w:val="en-GB"/>
              </w:rPr>
              <w:t xml:space="preserve">A Thriving economy - Enhance the local economy by taking a human rights and </w:t>
            </w:r>
            <w:proofErr w:type="gramStart"/>
            <w:r w:rsidRPr="00F24CFC">
              <w:rPr>
                <w:sz w:val="22"/>
                <w:szCs w:val="22"/>
                <w:lang w:val="en-GB"/>
              </w:rPr>
              <w:t>equality based</w:t>
            </w:r>
            <w:proofErr w:type="gramEnd"/>
            <w:r w:rsidRPr="00F24CFC">
              <w:rPr>
                <w:sz w:val="22"/>
                <w:szCs w:val="22"/>
                <w:lang w:val="en-GB"/>
              </w:rPr>
              <w:t xml:space="preserve"> approach as an employer and public service provider</w:t>
            </w:r>
          </w:p>
          <w:p w14:paraId="6EB1011C" w14:textId="77777777" w:rsidR="00B513A5" w:rsidRPr="00F24CFC" w:rsidRDefault="00B513A5" w:rsidP="00F24CFC">
            <w:pPr>
              <w:spacing w:before="120" w:after="120"/>
              <w:rPr>
                <w:sz w:val="22"/>
                <w:szCs w:val="22"/>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17849452" w14:textId="77777777" w:rsidR="00B513A5" w:rsidRPr="00F24CFC" w:rsidRDefault="00B513A5" w:rsidP="00F24CFC">
            <w:pPr>
              <w:spacing w:before="120" w:after="120"/>
              <w:rPr>
                <w:sz w:val="22"/>
                <w:szCs w:val="22"/>
              </w:rPr>
            </w:pPr>
            <w:r w:rsidRPr="00F24CFC">
              <w:rPr>
                <w:sz w:val="22"/>
                <w:szCs w:val="22"/>
              </w:rPr>
              <w:t>8 Decent Work and Economic Growth Target 8.2, 8.3</w:t>
            </w:r>
          </w:p>
        </w:tc>
      </w:tr>
      <w:tr w:rsidR="00B513A5" w:rsidRPr="00F24CFC" w14:paraId="187FF54F" w14:textId="77777777" w:rsidTr="005D03C7">
        <w:trPr>
          <w:gridAfter w:val="1"/>
          <w:wAfter w:w="3" w:type="pct"/>
          <w:trHeight w:val="339"/>
        </w:trPr>
        <w:tc>
          <w:tcPr>
            <w:tcW w:w="1320" w:type="pct"/>
          </w:tcPr>
          <w:p w14:paraId="718D2BE7" w14:textId="61FAC86D" w:rsidR="00B513A5" w:rsidRPr="00F24CFC" w:rsidRDefault="00B513A5" w:rsidP="00F24CFC">
            <w:pPr>
              <w:spacing w:before="120" w:after="120"/>
              <w:rPr>
                <w:sz w:val="22"/>
                <w:szCs w:val="22"/>
              </w:rPr>
            </w:pPr>
            <w:r w:rsidRPr="00F24CFC">
              <w:rPr>
                <w:sz w:val="22"/>
                <w:szCs w:val="22"/>
              </w:rPr>
              <w:t xml:space="preserve">Develop a </w:t>
            </w:r>
            <w:r w:rsidR="00631C80" w:rsidRPr="00F24CFC">
              <w:rPr>
                <w:sz w:val="22"/>
                <w:szCs w:val="22"/>
              </w:rPr>
              <w:t>5-year</w:t>
            </w:r>
            <w:r w:rsidRPr="00F24CFC">
              <w:rPr>
                <w:sz w:val="22"/>
                <w:szCs w:val="22"/>
              </w:rPr>
              <w:t xml:space="preserve"> Apprenticeship recruitment and development programme to meet National Targets</w:t>
            </w:r>
          </w:p>
        </w:tc>
        <w:tc>
          <w:tcPr>
            <w:tcW w:w="1252" w:type="pct"/>
          </w:tcPr>
          <w:p w14:paraId="4FDA1FBF" w14:textId="5297A0DB" w:rsidR="00B513A5" w:rsidRPr="00F24CFC" w:rsidRDefault="00B513A5" w:rsidP="00F24CFC">
            <w:pPr>
              <w:spacing w:before="120" w:after="120"/>
              <w:rPr>
                <w:sz w:val="22"/>
                <w:szCs w:val="22"/>
              </w:rPr>
            </w:pPr>
            <w:r w:rsidRPr="00F24CFC">
              <w:rPr>
                <w:sz w:val="22"/>
                <w:szCs w:val="22"/>
              </w:rPr>
              <w:t>5 Apprenticeship</w:t>
            </w:r>
            <w:r w:rsidR="00E1017C">
              <w:rPr>
                <w:sz w:val="22"/>
                <w:szCs w:val="22"/>
              </w:rPr>
              <w:t xml:space="preserve"> contracts in place</w:t>
            </w:r>
          </w:p>
        </w:tc>
        <w:tc>
          <w:tcPr>
            <w:tcW w:w="1324" w:type="pct"/>
          </w:tcPr>
          <w:p w14:paraId="7E00D2B3" w14:textId="77777777" w:rsidR="00B513A5" w:rsidRPr="00F24CFC" w:rsidRDefault="00B513A5" w:rsidP="00F24CFC">
            <w:pPr>
              <w:spacing w:before="120" w:after="120"/>
              <w:rPr>
                <w:sz w:val="22"/>
                <w:szCs w:val="22"/>
                <w:lang w:val="en-GB"/>
              </w:rPr>
            </w:pPr>
            <w:r w:rsidRPr="00F24CFC">
              <w:rPr>
                <w:sz w:val="22"/>
                <w:szCs w:val="22"/>
                <w:lang w:val="en-GB"/>
              </w:rPr>
              <w:t xml:space="preserve">A Thriving economy - Enhance the local economy by taking a human rights and </w:t>
            </w:r>
            <w:proofErr w:type="gramStart"/>
            <w:r w:rsidRPr="00F24CFC">
              <w:rPr>
                <w:sz w:val="22"/>
                <w:szCs w:val="22"/>
                <w:lang w:val="en-GB"/>
              </w:rPr>
              <w:t>equality based</w:t>
            </w:r>
            <w:proofErr w:type="gramEnd"/>
            <w:r w:rsidRPr="00F24CFC">
              <w:rPr>
                <w:sz w:val="22"/>
                <w:szCs w:val="22"/>
                <w:lang w:val="en-GB"/>
              </w:rPr>
              <w:t xml:space="preserve"> approach as an employer and public service provider</w:t>
            </w:r>
          </w:p>
        </w:tc>
        <w:tc>
          <w:tcPr>
            <w:tcW w:w="1101" w:type="pct"/>
          </w:tcPr>
          <w:p w14:paraId="00A027F3" w14:textId="77777777" w:rsidR="00B513A5" w:rsidRPr="00F24CFC" w:rsidRDefault="00B513A5" w:rsidP="00F24CFC">
            <w:pPr>
              <w:spacing w:before="120" w:after="120"/>
              <w:rPr>
                <w:sz w:val="22"/>
                <w:szCs w:val="22"/>
              </w:rPr>
            </w:pPr>
            <w:r w:rsidRPr="00F24CFC">
              <w:rPr>
                <w:sz w:val="22"/>
                <w:szCs w:val="22"/>
              </w:rPr>
              <w:t>4 Quality Education Target 4.4</w:t>
            </w:r>
          </w:p>
          <w:p w14:paraId="1B293FC4" w14:textId="77777777" w:rsidR="00B513A5" w:rsidRPr="00F24CFC" w:rsidRDefault="00B513A5" w:rsidP="00F24CFC">
            <w:pPr>
              <w:spacing w:before="120" w:after="120"/>
              <w:rPr>
                <w:sz w:val="22"/>
                <w:szCs w:val="22"/>
              </w:rPr>
            </w:pPr>
            <w:r w:rsidRPr="00F24CFC">
              <w:rPr>
                <w:sz w:val="22"/>
                <w:szCs w:val="22"/>
              </w:rPr>
              <w:t>8 Decent Work and Economic Growth Target 8.3</w:t>
            </w:r>
          </w:p>
        </w:tc>
      </w:tr>
      <w:tr w:rsidR="00B513A5" w:rsidRPr="00F24CFC" w14:paraId="751738A4" w14:textId="77777777" w:rsidTr="005D03C7">
        <w:trPr>
          <w:gridAfter w:val="1"/>
          <w:wAfter w:w="3" w:type="pct"/>
          <w:trHeight w:val="339"/>
        </w:trPr>
        <w:tc>
          <w:tcPr>
            <w:tcW w:w="1320" w:type="pct"/>
          </w:tcPr>
          <w:p w14:paraId="7FF29207" w14:textId="77777777" w:rsidR="00B513A5" w:rsidRPr="00F24CFC" w:rsidRDefault="00B513A5" w:rsidP="00F24CFC">
            <w:pPr>
              <w:spacing w:before="120" w:after="120"/>
              <w:rPr>
                <w:sz w:val="22"/>
                <w:szCs w:val="22"/>
              </w:rPr>
            </w:pPr>
            <w:r w:rsidRPr="00F24CFC">
              <w:rPr>
                <w:sz w:val="22"/>
                <w:szCs w:val="22"/>
              </w:rPr>
              <w:lastRenderedPageBreak/>
              <w:t>Develop the Employee Value Proposition and required transformation programme, including engagement with local Second Level Schools</w:t>
            </w:r>
          </w:p>
        </w:tc>
        <w:tc>
          <w:tcPr>
            <w:tcW w:w="1252" w:type="pct"/>
          </w:tcPr>
          <w:p w14:paraId="17D91330" w14:textId="29479186" w:rsidR="00B513A5" w:rsidRPr="00F24CFC" w:rsidRDefault="6D98113E" w:rsidP="00F24CFC">
            <w:pPr>
              <w:spacing w:before="120" w:after="120"/>
              <w:rPr>
                <w:sz w:val="22"/>
                <w:szCs w:val="22"/>
              </w:rPr>
            </w:pPr>
            <w:r w:rsidRPr="00F24CFC">
              <w:rPr>
                <w:sz w:val="22"/>
                <w:szCs w:val="22"/>
              </w:rPr>
              <w:t>8</w:t>
            </w:r>
            <w:r w:rsidR="00B513A5" w:rsidRPr="00F24CFC">
              <w:rPr>
                <w:sz w:val="22"/>
                <w:szCs w:val="22"/>
              </w:rPr>
              <w:t>% Staff Retention / Turnover</w:t>
            </w:r>
            <w:r w:rsidR="0F878910" w:rsidRPr="00F24CFC">
              <w:rPr>
                <w:sz w:val="22"/>
                <w:szCs w:val="22"/>
              </w:rPr>
              <w:t xml:space="preserve">, reduction from 11.31% in Jan 2025 </w:t>
            </w:r>
          </w:p>
        </w:tc>
        <w:tc>
          <w:tcPr>
            <w:tcW w:w="1324" w:type="pct"/>
          </w:tcPr>
          <w:p w14:paraId="7DC1E53C"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128435F8" w14:textId="77777777" w:rsidR="00B513A5" w:rsidRPr="00F24CFC" w:rsidRDefault="00B513A5" w:rsidP="00F24CFC">
            <w:pPr>
              <w:spacing w:before="120" w:after="120"/>
              <w:rPr>
                <w:sz w:val="22"/>
                <w:szCs w:val="22"/>
              </w:rPr>
            </w:pPr>
            <w:r w:rsidRPr="00F24CFC">
              <w:rPr>
                <w:sz w:val="22"/>
                <w:szCs w:val="22"/>
              </w:rPr>
              <w:t>8 Decent Work and Economic Growth Target 8.3, 8.5, 8.8</w:t>
            </w:r>
          </w:p>
        </w:tc>
      </w:tr>
      <w:tr w:rsidR="00B513A5" w:rsidRPr="00F24CFC" w14:paraId="7B3C88FD" w14:textId="77777777" w:rsidTr="005D03C7">
        <w:trPr>
          <w:gridAfter w:val="1"/>
          <w:wAfter w:w="3" w:type="pct"/>
          <w:trHeight w:val="339"/>
        </w:trPr>
        <w:tc>
          <w:tcPr>
            <w:tcW w:w="1320" w:type="pct"/>
          </w:tcPr>
          <w:p w14:paraId="16E4EBB5" w14:textId="77777777" w:rsidR="00B513A5" w:rsidRPr="00F24CFC" w:rsidRDefault="00B513A5" w:rsidP="00F24CFC">
            <w:pPr>
              <w:spacing w:before="120" w:after="120"/>
              <w:rPr>
                <w:sz w:val="22"/>
                <w:szCs w:val="22"/>
              </w:rPr>
            </w:pPr>
            <w:r w:rsidRPr="00F24CFC">
              <w:rPr>
                <w:sz w:val="22"/>
                <w:szCs w:val="22"/>
              </w:rPr>
              <w:t xml:space="preserve">Develop </w:t>
            </w:r>
            <w:proofErr w:type="gramStart"/>
            <w:r w:rsidRPr="00F24CFC">
              <w:rPr>
                <w:sz w:val="22"/>
                <w:szCs w:val="22"/>
              </w:rPr>
              <w:t>a new Innovation</w:t>
            </w:r>
            <w:proofErr w:type="gramEnd"/>
            <w:r w:rsidRPr="00F24CFC">
              <w:rPr>
                <w:sz w:val="22"/>
                <w:szCs w:val="22"/>
              </w:rPr>
              <w:t xml:space="preserve"> Strategy 2025 – 2029 </w:t>
            </w:r>
          </w:p>
        </w:tc>
        <w:tc>
          <w:tcPr>
            <w:tcW w:w="1252" w:type="pct"/>
          </w:tcPr>
          <w:p w14:paraId="6733499B" w14:textId="58F3B56E" w:rsidR="00B513A5" w:rsidRPr="00F24CFC" w:rsidRDefault="00AB06DE" w:rsidP="00F24CFC">
            <w:pPr>
              <w:spacing w:before="120" w:after="120"/>
              <w:rPr>
                <w:sz w:val="22"/>
                <w:szCs w:val="22"/>
              </w:rPr>
            </w:pPr>
            <w:r w:rsidRPr="00F24CFC">
              <w:rPr>
                <w:sz w:val="22"/>
                <w:szCs w:val="22"/>
              </w:rPr>
              <w:t>Delivery of Strategy</w:t>
            </w:r>
          </w:p>
        </w:tc>
        <w:tc>
          <w:tcPr>
            <w:tcW w:w="1324" w:type="pct"/>
          </w:tcPr>
          <w:p w14:paraId="359BAAC2"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2FF29A16" w14:textId="77777777" w:rsidR="00B513A5" w:rsidRPr="00F24CFC" w:rsidRDefault="00B513A5" w:rsidP="00F24CFC">
            <w:pPr>
              <w:spacing w:before="120" w:after="120"/>
              <w:rPr>
                <w:sz w:val="22"/>
                <w:szCs w:val="22"/>
              </w:rPr>
            </w:pPr>
            <w:r w:rsidRPr="00F24CFC">
              <w:rPr>
                <w:sz w:val="22"/>
                <w:szCs w:val="22"/>
              </w:rPr>
              <w:t xml:space="preserve">8 Decent Work and Economic Growth Targets 8.2 and 8.3 </w:t>
            </w:r>
          </w:p>
          <w:p w14:paraId="7FD974C1" w14:textId="093378C4" w:rsidR="00131A04" w:rsidRPr="00F24CFC" w:rsidRDefault="00131A04" w:rsidP="00F24CFC">
            <w:pPr>
              <w:spacing w:before="120" w:after="120"/>
              <w:rPr>
                <w:sz w:val="22"/>
                <w:szCs w:val="22"/>
              </w:rPr>
            </w:pPr>
            <w:r w:rsidRPr="00F24CFC">
              <w:rPr>
                <w:sz w:val="22"/>
                <w:szCs w:val="22"/>
              </w:rPr>
              <w:t xml:space="preserve">9 </w:t>
            </w:r>
            <w:r w:rsidRPr="00956CFB">
              <w:rPr>
                <w:sz w:val="22"/>
                <w:szCs w:val="22"/>
              </w:rPr>
              <w:t>Industry, innovation and infrastructure</w:t>
            </w:r>
            <w:r w:rsidR="009B55CF" w:rsidRPr="00F24CFC">
              <w:rPr>
                <w:sz w:val="22"/>
                <w:szCs w:val="22"/>
              </w:rPr>
              <w:t xml:space="preserve"> target 9.5</w:t>
            </w:r>
          </w:p>
          <w:p w14:paraId="090E0E05" w14:textId="77777777" w:rsidR="00B513A5" w:rsidRPr="00F24CFC" w:rsidRDefault="00B513A5" w:rsidP="00F24CFC">
            <w:pPr>
              <w:spacing w:before="120" w:after="120"/>
              <w:rPr>
                <w:sz w:val="22"/>
                <w:szCs w:val="22"/>
              </w:rPr>
            </w:pPr>
          </w:p>
        </w:tc>
      </w:tr>
      <w:tr w:rsidR="00B513A5" w:rsidRPr="00F24CFC" w14:paraId="79BBE278" w14:textId="77777777" w:rsidTr="005D03C7">
        <w:trPr>
          <w:gridAfter w:val="1"/>
          <w:wAfter w:w="3" w:type="pct"/>
          <w:trHeight w:val="339"/>
        </w:trPr>
        <w:tc>
          <w:tcPr>
            <w:tcW w:w="1320" w:type="pct"/>
          </w:tcPr>
          <w:p w14:paraId="5C60546F" w14:textId="77777777" w:rsidR="00B513A5" w:rsidRPr="00F24CFC" w:rsidRDefault="00B513A5" w:rsidP="00F24CFC">
            <w:pPr>
              <w:spacing w:before="120" w:after="120"/>
              <w:rPr>
                <w:sz w:val="22"/>
                <w:szCs w:val="22"/>
              </w:rPr>
            </w:pPr>
            <w:r w:rsidRPr="00F24CFC">
              <w:rPr>
                <w:sz w:val="22"/>
                <w:szCs w:val="22"/>
              </w:rPr>
              <w:t>Promote the work of the Information and Consultation Forum and agree a Change Management Protocol</w:t>
            </w:r>
          </w:p>
        </w:tc>
        <w:tc>
          <w:tcPr>
            <w:tcW w:w="1252" w:type="pct"/>
          </w:tcPr>
          <w:p w14:paraId="76941058" w14:textId="7796F9C9" w:rsidR="00B513A5" w:rsidRPr="00F24CFC" w:rsidRDefault="003A66E6" w:rsidP="00F24CFC">
            <w:pPr>
              <w:spacing w:before="120" w:after="120"/>
              <w:rPr>
                <w:sz w:val="22"/>
                <w:szCs w:val="22"/>
              </w:rPr>
            </w:pPr>
            <w:r w:rsidRPr="00F24CFC">
              <w:rPr>
                <w:sz w:val="22"/>
                <w:szCs w:val="22"/>
              </w:rPr>
              <w:t>Change Management Protocol agreed and used by all departments</w:t>
            </w:r>
          </w:p>
        </w:tc>
        <w:tc>
          <w:tcPr>
            <w:tcW w:w="1324" w:type="pct"/>
          </w:tcPr>
          <w:p w14:paraId="294400FF"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30E70862" w14:textId="77777777" w:rsidR="00B513A5" w:rsidRPr="00F24CFC" w:rsidRDefault="00B513A5" w:rsidP="00F24CFC">
            <w:pPr>
              <w:spacing w:before="120" w:after="120"/>
              <w:rPr>
                <w:sz w:val="22"/>
                <w:szCs w:val="22"/>
              </w:rPr>
            </w:pPr>
            <w:r w:rsidRPr="00F24CFC">
              <w:rPr>
                <w:sz w:val="22"/>
                <w:szCs w:val="22"/>
              </w:rPr>
              <w:t>8 Decent Work and Economic Growth Target 8.5</w:t>
            </w:r>
          </w:p>
          <w:p w14:paraId="2A3977F6" w14:textId="251195DA" w:rsidR="00B513A5" w:rsidRPr="00F24CFC" w:rsidRDefault="00B513A5" w:rsidP="00F24CFC">
            <w:pPr>
              <w:spacing w:before="120" w:after="120"/>
              <w:rPr>
                <w:sz w:val="22"/>
                <w:szCs w:val="22"/>
              </w:rPr>
            </w:pPr>
            <w:r w:rsidRPr="00F24CFC">
              <w:rPr>
                <w:sz w:val="22"/>
                <w:szCs w:val="22"/>
                <w:lang w:val="en-GB"/>
              </w:rPr>
              <w:t xml:space="preserve">16 Peace, Justice and Strong Institutions Target </w:t>
            </w:r>
            <w:r w:rsidR="00631C80" w:rsidRPr="00F24CFC">
              <w:rPr>
                <w:sz w:val="22"/>
                <w:szCs w:val="22"/>
                <w:lang w:val="en-GB"/>
              </w:rPr>
              <w:t>16. b</w:t>
            </w:r>
          </w:p>
        </w:tc>
      </w:tr>
      <w:tr w:rsidR="00B513A5" w:rsidRPr="00F24CFC" w14:paraId="4762F989" w14:textId="77777777" w:rsidTr="005D03C7">
        <w:trPr>
          <w:gridAfter w:val="1"/>
          <w:wAfter w:w="3" w:type="pct"/>
          <w:trHeight w:val="339"/>
        </w:trPr>
        <w:tc>
          <w:tcPr>
            <w:tcW w:w="1320" w:type="pct"/>
          </w:tcPr>
          <w:p w14:paraId="37EC0816" w14:textId="77777777" w:rsidR="00B513A5" w:rsidRPr="00F24CFC" w:rsidRDefault="00B513A5" w:rsidP="00F24CFC">
            <w:pPr>
              <w:spacing w:before="120" w:after="120"/>
              <w:rPr>
                <w:sz w:val="22"/>
                <w:szCs w:val="22"/>
              </w:rPr>
            </w:pPr>
            <w:r w:rsidRPr="00F24CFC">
              <w:rPr>
                <w:sz w:val="22"/>
                <w:szCs w:val="22"/>
              </w:rPr>
              <w:t>Implement the Mobility and Succession Planning Policies across the organisation</w:t>
            </w:r>
          </w:p>
        </w:tc>
        <w:tc>
          <w:tcPr>
            <w:tcW w:w="1252" w:type="pct"/>
          </w:tcPr>
          <w:p w14:paraId="74FEFC72" w14:textId="3C639545" w:rsidR="00B513A5" w:rsidRPr="00F24CFC" w:rsidRDefault="003A66E6" w:rsidP="00F24CFC">
            <w:pPr>
              <w:spacing w:before="120" w:after="120"/>
              <w:rPr>
                <w:sz w:val="22"/>
                <w:szCs w:val="22"/>
              </w:rPr>
            </w:pPr>
            <w:r w:rsidRPr="00F24CFC">
              <w:rPr>
                <w:sz w:val="22"/>
                <w:szCs w:val="22"/>
              </w:rPr>
              <w:t>Implementation of policy</w:t>
            </w:r>
          </w:p>
        </w:tc>
        <w:tc>
          <w:tcPr>
            <w:tcW w:w="1324" w:type="pct"/>
          </w:tcPr>
          <w:p w14:paraId="7527940D" w14:textId="77777777" w:rsidR="00B513A5" w:rsidRPr="00F24CFC" w:rsidRDefault="00B513A5" w:rsidP="00F24CFC">
            <w:pPr>
              <w:spacing w:before="120" w:after="120"/>
              <w:rPr>
                <w:sz w:val="22"/>
                <w:szCs w:val="22"/>
                <w:lang w:val="en-GB"/>
              </w:rPr>
            </w:pPr>
            <w:r w:rsidRPr="00F24CFC">
              <w:rPr>
                <w:sz w:val="22"/>
                <w:szCs w:val="22"/>
                <w:lang w:val="en-GB"/>
              </w:rPr>
              <w:t xml:space="preserve">People First - Develop and support a talented and diverse workforce within an inclusive and accessible work environment to improve innovation, productivity and performance </w:t>
            </w:r>
          </w:p>
        </w:tc>
        <w:tc>
          <w:tcPr>
            <w:tcW w:w="1101" w:type="pct"/>
          </w:tcPr>
          <w:p w14:paraId="0A67B3A2" w14:textId="77777777" w:rsidR="00B513A5" w:rsidRPr="00F24CFC" w:rsidRDefault="00B513A5" w:rsidP="00F24CFC">
            <w:pPr>
              <w:spacing w:before="120" w:after="120"/>
              <w:rPr>
                <w:sz w:val="22"/>
                <w:szCs w:val="22"/>
              </w:rPr>
            </w:pPr>
            <w:r w:rsidRPr="00F24CFC">
              <w:rPr>
                <w:sz w:val="22"/>
                <w:szCs w:val="22"/>
              </w:rPr>
              <w:t>8 Decent Work and Economic Growth Target 8.3</w:t>
            </w:r>
          </w:p>
        </w:tc>
      </w:tr>
      <w:tr w:rsidR="00B513A5" w:rsidRPr="00F24CFC" w14:paraId="35C85963" w14:textId="77777777" w:rsidTr="005D03C7">
        <w:trPr>
          <w:gridAfter w:val="1"/>
          <w:wAfter w:w="3" w:type="pct"/>
          <w:trHeight w:val="339"/>
        </w:trPr>
        <w:tc>
          <w:tcPr>
            <w:tcW w:w="1320" w:type="pct"/>
          </w:tcPr>
          <w:p w14:paraId="3B0BD2A3" w14:textId="77777777" w:rsidR="00B513A5" w:rsidRPr="00F24CFC" w:rsidRDefault="00B513A5" w:rsidP="00F24CFC">
            <w:pPr>
              <w:spacing w:before="120" w:after="120"/>
              <w:rPr>
                <w:sz w:val="22"/>
                <w:szCs w:val="22"/>
              </w:rPr>
            </w:pPr>
            <w:r w:rsidRPr="00F24CFC">
              <w:rPr>
                <w:sz w:val="22"/>
                <w:szCs w:val="22"/>
              </w:rPr>
              <w:t xml:space="preserve">Manage, monitor and provide effective oversight on the administration and approval of all staff payments </w:t>
            </w:r>
          </w:p>
        </w:tc>
        <w:tc>
          <w:tcPr>
            <w:tcW w:w="1252" w:type="pct"/>
          </w:tcPr>
          <w:p w14:paraId="4F9C9733" w14:textId="08CCED04" w:rsidR="00B513A5" w:rsidRPr="00F24CFC" w:rsidRDefault="00B513A5" w:rsidP="00F24CFC">
            <w:pPr>
              <w:spacing w:before="120" w:after="120"/>
              <w:rPr>
                <w:sz w:val="22"/>
                <w:szCs w:val="22"/>
              </w:rPr>
            </w:pPr>
            <w:r w:rsidRPr="00F24CFC">
              <w:rPr>
                <w:sz w:val="22"/>
                <w:szCs w:val="22"/>
              </w:rPr>
              <w:t xml:space="preserve">22% 2024 baseline </w:t>
            </w:r>
            <w:r w:rsidR="00631C80" w:rsidRPr="00F24CFC">
              <w:rPr>
                <w:sz w:val="22"/>
                <w:szCs w:val="22"/>
              </w:rPr>
              <w:t>figure total</w:t>
            </w:r>
            <w:r w:rsidRPr="00F24CFC">
              <w:rPr>
                <w:sz w:val="22"/>
                <w:szCs w:val="22"/>
              </w:rPr>
              <w:t xml:space="preserve"> payroll cost as a percentage of revenue expenditure</w:t>
            </w:r>
          </w:p>
        </w:tc>
        <w:tc>
          <w:tcPr>
            <w:tcW w:w="1324" w:type="pct"/>
          </w:tcPr>
          <w:p w14:paraId="45614D27" w14:textId="77777777" w:rsidR="00B513A5" w:rsidRPr="00F24CFC" w:rsidRDefault="00B513A5" w:rsidP="00F24CFC">
            <w:pPr>
              <w:spacing w:before="120" w:after="120"/>
              <w:rPr>
                <w:sz w:val="22"/>
                <w:szCs w:val="22"/>
              </w:rPr>
            </w:pPr>
            <w:r w:rsidRPr="00F24CFC">
              <w:rPr>
                <w:sz w:val="22"/>
                <w:szCs w:val="22"/>
                <w:lang w:val="en-GB"/>
              </w:rPr>
              <w:t xml:space="preserve">People First - Deliver high standards in corporate governance through an efficient, effective, transparent and accountable organisation </w:t>
            </w:r>
          </w:p>
        </w:tc>
        <w:tc>
          <w:tcPr>
            <w:tcW w:w="1101" w:type="pct"/>
          </w:tcPr>
          <w:p w14:paraId="40D9B1E7" w14:textId="77777777" w:rsidR="00B513A5" w:rsidRPr="00F24CFC" w:rsidRDefault="00B513A5" w:rsidP="00F24CFC">
            <w:pPr>
              <w:spacing w:before="120" w:after="120"/>
              <w:rPr>
                <w:sz w:val="22"/>
                <w:szCs w:val="22"/>
              </w:rPr>
            </w:pPr>
            <w:r w:rsidRPr="00F24CFC">
              <w:rPr>
                <w:sz w:val="22"/>
                <w:szCs w:val="22"/>
              </w:rPr>
              <w:t>8 Decent Work and Economic Growth Target 8.5</w:t>
            </w:r>
          </w:p>
          <w:p w14:paraId="7A8AB17F" w14:textId="77777777" w:rsidR="00B513A5" w:rsidRPr="00F24CFC" w:rsidRDefault="00B513A5" w:rsidP="00F24CFC">
            <w:pPr>
              <w:spacing w:before="120" w:after="120"/>
              <w:rPr>
                <w:sz w:val="22"/>
                <w:szCs w:val="22"/>
              </w:rPr>
            </w:pPr>
            <w:r w:rsidRPr="00F24CFC">
              <w:rPr>
                <w:sz w:val="22"/>
                <w:szCs w:val="22"/>
                <w:lang w:val="en-GB"/>
              </w:rPr>
              <w:t>16 Peace, Justice and Strong Institutions Target 16.6</w:t>
            </w:r>
          </w:p>
        </w:tc>
      </w:tr>
      <w:tr w:rsidR="00B513A5" w:rsidRPr="00F24CFC" w14:paraId="2AD3CF04" w14:textId="77777777" w:rsidTr="005D03C7">
        <w:trPr>
          <w:gridAfter w:val="1"/>
          <w:wAfter w:w="3" w:type="pct"/>
          <w:trHeight w:val="339"/>
        </w:trPr>
        <w:tc>
          <w:tcPr>
            <w:tcW w:w="1320" w:type="pct"/>
          </w:tcPr>
          <w:p w14:paraId="6219F55E" w14:textId="77777777" w:rsidR="00B513A5" w:rsidRPr="00F24CFC" w:rsidRDefault="00B513A5" w:rsidP="00F24CFC">
            <w:pPr>
              <w:spacing w:before="120" w:after="120"/>
              <w:rPr>
                <w:sz w:val="22"/>
                <w:szCs w:val="22"/>
              </w:rPr>
            </w:pPr>
            <w:r w:rsidRPr="00F24CFC">
              <w:rPr>
                <w:sz w:val="22"/>
                <w:szCs w:val="22"/>
              </w:rPr>
              <w:t>Develop HR data analytics reporting to support workforce planning and development</w:t>
            </w:r>
          </w:p>
        </w:tc>
        <w:tc>
          <w:tcPr>
            <w:tcW w:w="1252" w:type="pct"/>
          </w:tcPr>
          <w:p w14:paraId="18E6FF27" w14:textId="1B400943" w:rsidR="00B513A5" w:rsidRPr="00F24CFC" w:rsidRDefault="00B513A5" w:rsidP="00F24CFC">
            <w:pPr>
              <w:spacing w:before="120" w:after="120"/>
              <w:rPr>
                <w:sz w:val="22"/>
                <w:szCs w:val="22"/>
              </w:rPr>
            </w:pPr>
            <w:r w:rsidRPr="00F24CFC">
              <w:rPr>
                <w:sz w:val="22"/>
                <w:szCs w:val="22"/>
              </w:rPr>
              <w:t xml:space="preserve">22% 2024 baseline </w:t>
            </w:r>
            <w:r w:rsidR="007F1C51" w:rsidRPr="00F24CFC">
              <w:rPr>
                <w:sz w:val="22"/>
                <w:szCs w:val="22"/>
              </w:rPr>
              <w:t>figure total</w:t>
            </w:r>
            <w:r w:rsidRPr="00F24CFC">
              <w:rPr>
                <w:sz w:val="22"/>
                <w:szCs w:val="22"/>
              </w:rPr>
              <w:t xml:space="preserve"> payroll cost as a percentage of revenue expenditure</w:t>
            </w:r>
          </w:p>
        </w:tc>
        <w:tc>
          <w:tcPr>
            <w:tcW w:w="1324" w:type="pct"/>
          </w:tcPr>
          <w:p w14:paraId="70D73323" w14:textId="77777777" w:rsidR="00B513A5" w:rsidRPr="00F24CFC" w:rsidRDefault="00B513A5" w:rsidP="00F24CFC">
            <w:pPr>
              <w:spacing w:before="120" w:after="120"/>
              <w:rPr>
                <w:sz w:val="22"/>
                <w:szCs w:val="22"/>
              </w:rPr>
            </w:pPr>
            <w:r w:rsidRPr="00F24CFC">
              <w:rPr>
                <w:sz w:val="22"/>
                <w:szCs w:val="22"/>
                <w:lang w:val="en-GB"/>
              </w:rPr>
              <w:t xml:space="preserve">People First - Deliver high standards in corporate governance through an efficient, effective, transparent and accountable organisation </w:t>
            </w:r>
          </w:p>
        </w:tc>
        <w:tc>
          <w:tcPr>
            <w:tcW w:w="1101" w:type="pct"/>
          </w:tcPr>
          <w:p w14:paraId="0AD1B9DB" w14:textId="77777777" w:rsidR="00B513A5" w:rsidRPr="00F24CFC" w:rsidRDefault="00B513A5" w:rsidP="00F24CFC">
            <w:pPr>
              <w:spacing w:before="120" w:after="120"/>
              <w:rPr>
                <w:sz w:val="22"/>
                <w:szCs w:val="22"/>
              </w:rPr>
            </w:pPr>
            <w:r w:rsidRPr="00F24CFC">
              <w:rPr>
                <w:sz w:val="22"/>
                <w:szCs w:val="22"/>
              </w:rPr>
              <w:t>17 Partnerships for the Goals Target 17.18</w:t>
            </w:r>
          </w:p>
        </w:tc>
      </w:tr>
      <w:tr w:rsidR="00B513A5" w:rsidRPr="00F24CFC" w14:paraId="6F38C36B" w14:textId="77777777" w:rsidTr="005D03C7">
        <w:trPr>
          <w:gridAfter w:val="1"/>
          <w:wAfter w:w="3" w:type="pct"/>
          <w:trHeight w:val="357"/>
        </w:trPr>
        <w:tc>
          <w:tcPr>
            <w:tcW w:w="1320" w:type="pct"/>
          </w:tcPr>
          <w:p w14:paraId="1AB998BC" w14:textId="77777777" w:rsidR="00B513A5" w:rsidRPr="00F24CFC" w:rsidRDefault="00B513A5" w:rsidP="00F24CFC">
            <w:pPr>
              <w:spacing w:before="120" w:after="120"/>
              <w:rPr>
                <w:sz w:val="22"/>
                <w:szCs w:val="22"/>
              </w:rPr>
            </w:pPr>
            <w:r w:rsidRPr="00F24CFC">
              <w:rPr>
                <w:sz w:val="22"/>
                <w:szCs w:val="22"/>
              </w:rPr>
              <w:t xml:space="preserve">Manage time and attendance and sick </w:t>
            </w:r>
            <w:r w:rsidRPr="00F24CFC">
              <w:rPr>
                <w:sz w:val="22"/>
                <w:szCs w:val="22"/>
              </w:rPr>
              <w:lastRenderedPageBreak/>
              <w:t>absence in line with national targets</w:t>
            </w:r>
          </w:p>
        </w:tc>
        <w:tc>
          <w:tcPr>
            <w:tcW w:w="1252" w:type="pct"/>
          </w:tcPr>
          <w:p w14:paraId="5D251453" w14:textId="2696561D" w:rsidR="00B513A5" w:rsidRPr="00F24CFC" w:rsidRDefault="00B513A5" w:rsidP="00F24CFC">
            <w:pPr>
              <w:spacing w:before="120" w:after="120"/>
              <w:rPr>
                <w:sz w:val="22"/>
                <w:szCs w:val="22"/>
              </w:rPr>
            </w:pPr>
            <w:r w:rsidRPr="00F24CFC">
              <w:rPr>
                <w:sz w:val="22"/>
                <w:szCs w:val="22"/>
              </w:rPr>
              <w:lastRenderedPageBreak/>
              <w:t>Sick Leave</w:t>
            </w:r>
            <w:r w:rsidR="00E12AAD" w:rsidRPr="00F24CFC">
              <w:rPr>
                <w:sz w:val="22"/>
                <w:szCs w:val="22"/>
              </w:rPr>
              <w:t xml:space="preserve"> </w:t>
            </w:r>
            <w:r w:rsidR="00BA65FC" w:rsidRPr="00F24CFC">
              <w:rPr>
                <w:sz w:val="22"/>
                <w:szCs w:val="22"/>
              </w:rPr>
              <w:t xml:space="preserve">Public Sector </w:t>
            </w:r>
            <w:r w:rsidR="00E12AAD" w:rsidRPr="00F24CFC">
              <w:rPr>
                <w:sz w:val="22"/>
                <w:szCs w:val="22"/>
              </w:rPr>
              <w:t xml:space="preserve">Target 3.5% / </w:t>
            </w:r>
            <w:r w:rsidR="00B03012" w:rsidRPr="00F24CFC">
              <w:rPr>
                <w:sz w:val="22"/>
                <w:szCs w:val="22"/>
              </w:rPr>
              <w:t xml:space="preserve">SDCC </w:t>
            </w:r>
            <w:r w:rsidR="00E12AAD" w:rsidRPr="00F24CFC">
              <w:rPr>
                <w:sz w:val="22"/>
                <w:szCs w:val="22"/>
              </w:rPr>
              <w:t>Baseline 4.8% 2024</w:t>
            </w:r>
          </w:p>
          <w:p w14:paraId="72899E8C" w14:textId="77777777" w:rsidR="00B513A5" w:rsidRPr="00F24CFC" w:rsidRDefault="00B513A5" w:rsidP="00F24CFC">
            <w:pPr>
              <w:spacing w:before="120" w:after="120"/>
              <w:rPr>
                <w:sz w:val="22"/>
                <w:szCs w:val="22"/>
              </w:rPr>
            </w:pPr>
          </w:p>
        </w:tc>
        <w:tc>
          <w:tcPr>
            <w:tcW w:w="1324" w:type="pct"/>
          </w:tcPr>
          <w:p w14:paraId="24945E5E" w14:textId="77777777" w:rsidR="00B513A5" w:rsidRPr="00F24CFC" w:rsidRDefault="00B513A5" w:rsidP="00F24CFC">
            <w:pPr>
              <w:spacing w:before="120" w:after="120"/>
              <w:rPr>
                <w:sz w:val="22"/>
                <w:szCs w:val="22"/>
                <w:lang w:val="en-GB"/>
              </w:rPr>
            </w:pPr>
            <w:r w:rsidRPr="00F24CFC">
              <w:rPr>
                <w:sz w:val="22"/>
                <w:szCs w:val="22"/>
                <w:lang w:val="en-GB"/>
              </w:rPr>
              <w:lastRenderedPageBreak/>
              <w:t xml:space="preserve">People First - Develop and support a talented and diverse workforce within </w:t>
            </w:r>
            <w:r w:rsidRPr="00F24CFC">
              <w:rPr>
                <w:sz w:val="22"/>
                <w:szCs w:val="22"/>
                <w:lang w:val="en-GB"/>
              </w:rPr>
              <w:lastRenderedPageBreak/>
              <w:t xml:space="preserve">an inclusive and accessible work environment to improve innovation, productivity and performance </w:t>
            </w:r>
          </w:p>
          <w:p w14:paraId="6AF4F936" w14:textId="77777777" w:rsidR="00B513A5" w:rsidRPr="00F24CFC" w:rsidRDefault="00B513A5" w:rsidP="00F24CFC">
            <w:pPr>
              <w:spacing w:before="120" w:after="120"/>
              <w:rPr>
                <w:sz w:val="22"/>
                <w:szCs w:val="22"/>
              </w:rPr>
            </w:pPr>
            <w:r w:rsidRPr="00F24CFC">
              <w:rPr>
                <w:sz w:val="22"/>
                <w:szCs w:val="22"/>
                <w:lang w:val="en-GB"/>
              </w:rPr>
              <w:t xml:space="preserve">People First - Deliver high standards in corporate governance through an efficient, effective, transparent and accountable organisation </w:t>
            </w:r>
          </w:p>
        </w:tc>
        <w:tc>
          <w:tcPr>
            <w:tcW w:w="1101" w:type="pct"/>
          </w:tcPr>
          <w:p w14:paraId="53098E3E" w14:textId="77777777" w:rsidR="00B513A5" w:rsidRPr="00F24CFC" w:rsidRDefault="00B513A5" w:rsidP="00F24CFC">
            <w:pPr>
              <w:spacing w:before="120" w:after="120"/>
              <w:rPr>
                <w:sz w:val="22"/>
                <w:szCs w:val="22"/>
              </w:rPr>
            </w:pPr>
            <w:r w:rsidRPr="00F24CFC">
              <w:rPr>
                <w:sz w:val="22"/>
                <w:szCs w:val="22"/>
              </w:rPr>
              <w:lastRenderedPageBreak/>
              <w:t>8 Decent Work and Economic Growth Target 8.8</w:t>
            </w:r>
          </w:p>
          <w:p w14:paraId="30A2C3A8" w14:textId="77777777" w:rsidR="00B513A5" w:rsidRPr="00F24CFC" w:rsidRDefault="00B513A5" w:rsidP="00F24CFC">
            <w:pPr>
              <w:spacing w:before="120" w:after="120"/>
              <w:rPr>
                <w:sz w:val="22"/>
                <w:szCs w:val="22"/>
              </w:rPr>
            </w:pPr>
            <w:r w:rsidRPr="00F24CFC">
              <w:rPr>
                <w:sz w:val="22"/>
                <w:szCs w:val="22"/>
                <w:lang w:val="en-GB"/>
              </w:rPr>
              <w:lastRenderedPageBreak/>
              <w:t>16 Peace, Justice and Strong Institutions Target 16.6</w:t>
            </w:r>
          </w:p>
        </w:tc>
      </w:tr>
      <w:tr w:rsidR="00B513A5" w:rsidRPr="00F24CFC" w14:paraId="21167872" w14:textId="77777777" w:rsidTr="005D03C7">
        <w:trPr>
          <w:gridAfter w:val="1"/>
          <w:wAfter w:w="3" w:type="pct"/>
          <w:trHeight w:val="322"/>
        </w:trPr>
        <w:tc>
          <w:tcPr>
            <w:tcW w:w="1320" w:type="pct"/>
          </w:tcPr>
          <w:p w14:paraId="6FADD355" w14:textId="0081A8D7" w:rsidR="00B513A5" w:rsidRPr="00F24CFC" w:rsidRDefault="00B513A5" w:rsidP="00F24CFC">
            <w:pPr>
              <w:spacing w:before="120" w:after="120"/>
              <w:rPr>
                <w:sz w:val="22"/>
                <w:szCs w:val="22"/>
              </w:rPr>
            </w:pPr>
            <w:r w:rsidRPr="00F24CFC">
              <w:rPr>
                <w:sz w:val="22"/>
                <w:szCs w:val="22"/>
              </w:rPr>
              <w:lastRenderedPageBreak/>
              <w:t>Collate national indicator returns across all departments</w:t>
            </w:r>
            <w:r w:rsidR="005A3231" w:rsidRPr="00F24CFC">
              <w:rPr>
                <w:sz w:val="22"/>
                <w:szCs w:val="22"/>
              </w:rPr>
              <w:t xml:space="preserve">. </w:t>
            </w:r>
            <w:r w:rsidRPr="00F24CFC">
              <w:rPr>
                <w:sz w:val="22"/>
                <w:szCs w:val="22"/>
              </w:rPr>
              <w:t>Ensure all NOAC deadlines are complied with</w:t>
            </w:r>
            <w:r w:rsidR="005A3231" w:rsidRPr="00F24CFC">
              <w:rPr>
                <w:sz w:val="22"/>
                <w:szCs w:val="22"/>
              </w:rPr>
              <w:t xml:space="preserve">. </w:t>
            </w:r>
            <w:r w:rsidRPr="00F24CFC">
              <w:rPr>
                <w:sz w:val="22"/>
                <w:szCs w:val="22"/>
              </w:rPr>
              <w:t>Prepare annual analysis report for management team and audit committee.</w:t>
            </w:r>
          </w:p>
        </w:tc>
        <w:tc>
          <w:tcPr>
            <w:tcW w:w="1252" w:type="pct"/>
          </w:tcPr>
          <w:p w14:paraId="7A9160A2" w14:textId="3BB8C5A4" w:rsidR="00B513A5" w:rsidRPr="00F24CFC" w:rsidRDefault="00B03012" w:rsidP="00F24CFC">
            <w:pPr>
              <w:spacing w:before="120" w:after="120"/>
              <w:rPr>
                <w:sz w:val="22"/>
                <w:szCs w:val="22"/>
              </w:rPr>
            </w:pPr>
            <w:r w:rsidRPr="00F24CFC">
              <w:rPr>
                <w:sz w:val="22"/>
                <w:szCs w:val="22"/>
              </w:rPr>
              <w:t>Performance Analysis report</w:t>
            </w:r>
            <w:r w:rsidR="006C1421" w:rsidRPr="00F24CFC">
              <w:rPr>
                <w:sz w:val="22"/>
                <w:szCs w:val="22"/>
              </w:rPr>
              <w:t xml:space="preserve"> findings inform 2026 targets</w:t>
            </w:r>
          </w:p>
        </w:tc>
        <w:tc>
          <w:tcPr>
            <w:tcW w:w="1324" w:type="pct"/>
          </w:tcPr>
          <w:p w14:paraId="36351153" w14:textId="77777777" w:rsidR="00B513A5" w:rsidRPr="00F24CFC" w:rsidRDefault="00B513A5" w:rsidP="00F24CFC">
            <w:pPr>
              <w:spacing w:before="120" w:after="120"/>
              <w:rPr>
                <w:sz w:val="22"/>
                <w:szCs w:val="22"/>
              </w:rPr>
            </w:pPr>
            <w:r w:rsidRPr="00F24CFC">
              <w:rPr>
                <w:sz w:val="22"/>
                <w:szCs w:val="22"/>
                <w:lang w:val="en-GB"/>
              </w:rPr>
              <w:t xml:space="preserve">People First - Deliver high standards in corporate governance through an efficient, effective, transparent and accountable organisation </w:t>
            </w:r>
          </w:p>
        </w:tc>
        <w:tc>
          <w:tcPr>
            <w:tcW w:w="1101" w:type="pct"/>
          </w:tcPr>
          <w:p w14:paraId="2CE67B57" w14:textId="77777777" w:rsidR="00B513A5" w:rsidRPr="00F24CFC" w:rsidRDefault="00B513A5" w:rsidP="00F24CFC">
            <w:pPr>
              <w:spacing w:before="120" w:after="120"/>
              <w:rPr>
                <w:sz w:val="22"/>
                <w:szCs w:val="22"/>
              </w:rPr>
            </w:pPr>
            <w:r w:rsidRPr="00F24CFC">
              <w:rPr>
                <w:sz w:val="22"/>
                <w:szCs w:val="22"/>
                <w:lang w:val="en-GB"/>
              </w:rPr>
              <w:t>16 Peace, Justice and Strong Institutions Target 16.6</w:t>
            </w:r>
          </w:p>
        </w:tc>
      </w:tr>
    </w:tbl>
    <w:p w14:paraId="76177DF6" w14:textId="77777777" w:rsidR="00B513A5" w:rsidRDefault="00B513A5" w:rsidP="00B513A5">
      <w:pPr>
        <w:spacing w:beforeLines="140" w:before="336" w:afterLines="140" w:after="336" w:line="240" w:lineRule="auto"/>
        <w:rPr>
          <w:sz w:val="22"/>
          <w:szCs w:val="22"/>
        </w:rPr>
      </w:pPr>
    </w:p>
    <w:p w14:paraId="0242235F" w14:textId="77777777" w:rsidR="007D3B05" w:rsidRPr="008B5158" w:rsidRDefault="007D3B05" w:rsidP="007D3B05">
      <w:pPr>
        <w:pStyle w:val="Heading3"/>
      </w:pPr>
      <w:bookmarkStart w:id="16" w:name="_Toc189917930"/>
      <w:r>
        <w:t>Information &amp; Communications Technologies</w:t>
      </w:r>
      <w:bookmarkEnd w:id="16"/>
      <w:r>
        <w:t xml:space="preserve"> </w:t>
      </w:r>
    </w:p>
    <w:tbl>
      <w:tblPr>
        <w:tblStyle w:val="TableGrid"/>
        <w:tblW w:w="5000" w:type="pct"/>
        <w:tblLook w:val="04A0" w:firstRow="1" w:lastRow="0" w:firstColumn="1" w:lastColumn="0" w:noHBand="0" w:noVBand="1"/>
      </w:tblPr>
      <w:tblGrid>
        <w:gridCol w:w="2614"/>
        <w:gridCol w:w="2614"/>
        <w:gridCol w:w="2614"/>
        <w:gridCol w:w="2614"/>
      </w:tblGrid>
      <w:tr w:rsidR="007D3B05" w:rsidRPr="00244958" w14:paraId="683F7366" w14:textId="77777777" w:rsidTr="005C126C">
        <w:trPr>
          <w:trHeight w:val="572"/>
        </w:trPr>
        <w:tc>
          <w:tcPr>
            <w:tcW w:w="1250" w:type="pct"/>
            <w:vAlign w:val="center"/>
          </w:tcPr>
          <w:p w14:paraId="3E53B24D" w14:textId="2A50EC4D" w:rsidR="007D3B05" w:rsidRPr="00244958" w:rsidRDefault="007D3B05" w:rsidP="00244958">
            <w:pPr>
              <w:spacing w:before="120" w:after="120"/>
              <w:jc w:val="center"/>
              <w:rPr>
                <w:b/>
                <w:bCs/>
                <w:sz w:val="22"/>
                <w:szCs w:val="22"/>
              </w:rPr>
            </w:pPr>
            <w:r w:rsidRPr="00244958">
              <w:rPr>
                <w:b/>
                <w:bCs/>
                <w:sz w:val="22"/>
                <w:szCs w:val="22"/>
              </w:rPr>
              <w:t>Service Objective 202</w:t>
            </w:r>
            <w:r w:rsidR="001B2E43" w:rsidRPr="00244958">
              <w:rPr>
                <w:b/>
                <w:bCs/>
                <w:sz w:val="22"/>
                <w:szCs w:val="22"/>
              </w:rPr>
              <w:t>5</w:t>
            </w:r>
          </w:p>
        </w:tc>
        <w:tc>
          <w:tcPr>
            <w:tcW w:w="1250" w:type="pct"/>
            <w:vAlign w:val="center"/>
          </w:tcPr>
          <w:p w14:paraId="2BEC160F" w14:textId="5EC09621" w:rsidR="007D3B05" w:rsidRPr="00244958" w:rsidRDefault="007D3B05" w:rsidP="00244958">
            <w:pPr>
              <w:spacing w:before="120" w:after="120"/>
              <w:jc w:val="center"/>
              <w:rPr>
                <w:b/>
                <w:bCs/>
                <w:sz w:val="22"/>
                <w:szCs w:val="22"/>
              </w:rPr>
            </w:pPr>
            <w:r w:rsidRPr="00244958">
              <w:rPr>
                <w:b/>
                <w:bCs/>
                <w:sz w:val="22"/>
                <w:szCs w:val="22"/>
              </w:rPr>
              <w:t>Performance Measure</w:t>
            </w:r>
          </w:p>
        </w:tc>
        <w:tc>
          <w:tcPr>
            <w:tcW w:w="1250" w:type="pct"/>
            <w:vAlign w:val="center"/>
          </w:tcPr>
          <w:p w14:paraId="1B16FF04" w14:textId="77777777" w:rsidR="007D3B05" w:rsidRPr="00244958" w:rsidRDefault="007D3B05" w:rsidP="00244958">
            <w:pPr>
              <w:spacing w:before="120" w:after="120"/>
              <w:jc w:val="center"/>
              <w:rPr>
                <w:b/>
                <w:bCs/>
                <w:sz w:val="22"/>
                <w:szCs w:val="22"/>
              </w:rPr>
            </w:pPr>
            <w:r w:rsidRPr="00244958">
              <w:rPr>
                <w:b/>
                <w:bCs/>
                <w:sz w:val="22"/>
                <w:szCs w:val="22"/>
              </w:rPr>
              <w:t>Corporate Plan link</w:t>
            </w:r>
          </w:p>
        </w:tc>
        <w:tc>
          <w:tcPr>
            <w:tcW w:w="1250" w:type="pct"/>
            <w:vAlign w:val="center"/>
          </w:tcPr>
          <w:p w14:paraId="5C41ED74" w14:textId="77777777" w:rsidR="007D3B05" w:rsidRPr="00244958" w:rsidRDefault="007D3B05" w:rsidP="00244958">
            <w:pPr>
              <w:spacing w:before="120" w:after="120"/>
              <w:jc w:val="center"/>
              <w:rPr>
                <w:b/>
                <w:bCs/>
                <w:sz w:val="22"/>
                <w:szCs w:val="22"/>
              </w:rPr>
            </w:pPr>
            <w:r w:rsidRPr="00244958">
              <w:rPr>
                <w:b/>
                <w:bCs/>
                <w:sz w:val="22"/>
                <w:szCs w:val="22"/>
              </w:rPr>
              <w:t>SDG impacted</w:t>
            </w:r>
          </w:p>
        </w:tc>
      </w:tr>
      <w:tr w:rsidR="007D3B05" w:rsidRPr="00244958" w14:paraId="2DB7D9C7" w14:textId="77777777" w:rsidTr="007D43D1">
        <w:trPr>
          <w:trHeight w:val="339"/>
        </w:trPr>
        <w:tc>
          <w:tcPr>
            <w:tcW w:w="1250" w:type="pct"/>
          </w:tcPr>
          <w:p w14:paraId="653AFE59" w14:textId="77777777" w:rsidR="007D3B05" w:rsidRPr="00244958" w:rsidRDefault="007D3B05" w:rsidP="00244958">
            <w:pPr>
              <w:spacing w:before="120" w:after="120"/>
              <w:rPr>
                <w:sz w:val="22"/>
                <w:szCs w:val="22"/>
              </w:rPr>
            </w:pPr>
            <w:r w:rsidRPr="00244958">
              <w:rPr>
                <w:sz w:val="22"/>
                <w:szCs w:val="22"/>
              </w:rPr>
              <w:t xml:space="preserve">Open Data </w:t>
            </w:r>
          </w:p>
        </w:tc>
        <w:tc>
          <w:tcPr>
            <w:tcW w:w="1250" w:type="pct"/>
          </w:tcPr>
          <w:p w14:paraId="233C848F" w14:textId="3D1E1255" w:rsidR="007D3B05" w:rsidRPr="00244958" w:rsidRDefault="007D3B05" w:rsidP="00244958">
            <w:pPr>
              <w:spacing w:before="120" w:after="120"/>
              <w:rPr>
                <w:sz w:val="22"/>
                <w:szCs w:val="22"/>
              </w:rPr>
            </w:pPr>
            <w:r w:rsidRPr="00244958">
              <w:rPr>
                <w:sz w:val="22"/>
                <w:szCs w:val="22"/>
              </w:rPr>
              <w:t>Total ICT expenditure</w:t>
            </w:r>
          </w:p>
          <w:p w14:paraId="2C8F26D2" w14:textId="77777777" w:rsidR="007D3B05" w:rsidRPr="00244958" w:rsidRDefault="007D3B05" w:rsidP="00244958">
            <w:pPr>
              <w:spacing w:before="120" w:after="120"/>
              <w:rPr>
                <w:sz w:val="22"/>
                <w:szCs w:val="22"/>
              </w:rPr>
            </w:pPr>
            <w:r w:rsidRPr="00244958">
              <w:rPr>
                <w:sz w:val="22"/>
                <w:szCs w:val="22"/>
              </w:rPr>
              <w:t xml:space="preserve">Overall cost of ICT as a proportion of Revenue expenditure </w:t>
            </w:r>
          </w:p>
          <w:p w14:paraId="5F2F3C6D" w14:textId="3AAC4AF2" w:rsidR="00555B81" w:rsidRPr="00244958" w:rsidRDefault="00555B81" w:rsidP="00244958">
            <w:pPr>
              <w:spacing w:before="120" w:after="120"/>
              <w:rPr>
                <w:sz w:val="22"/>
                <w:szCs w:val="22"/>
              </w:rPr>
            </w:pPr>
          </w:p>
        </w:tc>
        <w:tc>
          <w:tcPr>
            <w:tcW w:w="1250" w:type="pct"/>
          </w:tcPr>
          <w:p w14:paraId="322E1164" w14:textId="68541404" w:rsidR="007D3B05" w:rsidRPr="00244958" w:rsidRDefault="00836208" w:rsidP="00244958">
            <w:pPr>
              <w:spacing w:before="120" w:after="120"/>
              <w:rPr>
                <w:sz w:val="22"/>
                <w:szCs w:val="22"/>
              </w:rPr>
            </w:pPr>
            <w:r w:rsidRPr="00244958">
              <w:rPr>
                <w:sz w:val="22"/>
                <w:szCs w:val="22"/>
              </w:rPr>
              <w:t>People</w:t>
            </w:r>
            <w:r w:rsidR="007D3B05" w:rsidRPr="00244958">
              <w:rPr>
                <w:sz w:val="22"/>
                <w:szCs w:val="22"/>
              </w:rPr>
              <w:t xml:space="preserve"> F</w:t>
            </w:r>
            <w:r w:rsidR="00B513A5" w:rsidRPr="00244958">
              <w:rPr>
                <w:sz w:val="22"/>
                <w:szCs w:val="22"/>
              </w:rPr>
              <w:t>ir</w:t>
            </w:r>
            <w:r w:rsidR="007D3B05" w:rsidRPr="00244958">
              <w:rPr>
                <w:sz w:val="22"/>
                <w:szCs w:val="22"/>
              </w:rPr>
              <w:t>st - Transform public services by delivering user-centric, inclusive services and digital solutions, accounting for and addressing digital exclusion and inequality</w:t>
            </w:r>
          </w:p>
        </w:tc>
        <w:tc>
          <w:tcPr>
            <w:tcW w:w="1250" w:type="pct"/>
          </w:tcPr>
          <w:p w14:paraId="1527AB17" w14:textId="77777777" w:rsidR="009157FB" w:rsidRPr="00956CFB" w:rsidRDefault="009157FB" w:rsidP="00244958">
            <w:pPr>
              <w:spacing w:before="120" w:after="120"/>
              <w:ind w:left="262" w:hanging="284"/>
              <w:rPr>
                <w:sz w:val="22"/>
                <w:szCs w:val="22"/>
              </w:rPr>
            </w:pPr>
            <w:r w:rsidRPr="00244958">
              <w:rPr>
                <w:sz w:val="22"/>
                <w:szCs w:val="22"/>
              </w:rPr>
              <w:t xml:space="preserve">16 </w:t>
            </w:r>
            <w:r w:rsidRPr="00956CFB">
              <w:rPr>
                <w:sz w:val="22"/>
                <w:szCs w:val="22"/>
              </w:rPr>
              <w:t>Peace, justice and strong institutions</w:t>
            </w:r>
          </w:p>
          <w:p w14:paraId="2C5E0378" w14:textId="6C706045" w:rsidR="000D698E" w:rsidRPr="00244958" w:rsidRDefault="000D698E" w:rsidP="00244958">
            <w:pPr>
              <w:spacing w:before="120" w:after="120"/>
              <w:rPr>
                <w:sz w:val="22"/>
                <w:szCs w:val="22"/>
                <w:highlight w:val="yellow"/>
              </w:rPr>
            </w:pPr>
          </w:p>
        </w:tc>
      </w:tr>
      <w:tr w:rsidR="007D3B05" w:rsidRPr="00244958" w14:paraId="5BDDE677" w14:textId="77777777" w:rsidTr="007D43D1">
        <w:trPr>
          <w:trHeight w:val="339"/>
        </w:trPr>
        <w:tc>
          <w:tcPr>
            <w:tcW w:w="1250" w:type="pct"/>
          </w:tcPr>
          <w:p w14:paraId="012A7034" w14:textId="77777777" w:rsidR="007D3B05" w:rsidRPr="00244958" w:rsidRDefault="007D3B05" w:rsidP="00244958">
            <w:pPr>
              <w:spacing w:before="120" w:after="120"/>
              <w:rPr>
                <w:sz w:val="22"/>
                <w:szCs w:val="22"/>
              </w:rPr>
            </w:pPr>
            <w:r w:rsidRPr="00244958">
              <w:rPr>
                <w:sz w:val="22"/>
                <w:szCs w:val="22"/>
              </w:rPr>
              <w:t>Digital Transformation</w:t>
            </w:r>
          </w:p>
        </w:tc>
        <w:tc>
          <w:tcPr>
            <w:tcW w:w="1250" w:type="pct"/>
          </w:tcPr>
          <w:p w14:paraId="2087C7A5" w14:textId="77777777" w:rsidR="00E37538" w:rsidRPr="00244958" w:rsidRDefault="00E37538" w:rsidP="00244958">
            <w:pPr>
              <w:spacing w:before="120" w:after="120"/>
              <w:rPr>
                <w:sz w:val="22"/>
                <w:szCs w:val="22"/>
              </w:rPr>
            </w:pPr>
            <w:r w:rsidRPr="00244958">
              <w:rPr>
                <w:sz w:val="22"/>
                <w:szCs w:val="22"/>
              </w:rPr>
              <w:t>Total ICT expenditure</w:t>
            </w:r>
          </w:p>
          <w:p w14:paraId="3F122DFA" w14:textId="77777777" w:rsidR="007D3B05" w:rsidRPr="00244958" w:rsidRDefault="00E37538" w:rsidP="00244958">
            <w:pPr>
              <w:spacing w:before="120" w:after="120"/>
              <w:rPr>
                <w:sz w:val="22"/>
                <w:szCs w:val="22"/>
              </w:rPr>
            </w:pPr>
            <w:r w:rsidRPr="00244958">
              <w:rPr>
                <w:sz w:val="22"/>
                <w:szCs w:val="22"/>
              </w:rPr>
              <w:t xml:space="preserve">Overall cost of ICT as a proportion of Revenue expenditure </w:t>
            </w:r>
          </w:p>
          <w:p w14:paraId="377AA790" w14:textId="77777777" w:rsidR="00555B81" w:rsidRPr="00244958" w:rsidRDefault="00555B81" w:rsidP="00244958">
            <w:pPr>
              <w:spacing w:before="120" w:after="120"/>
              <w:rPr>
                <w:sz w:val="22"/>
                <w:szCs w:val="22"/>
              </w:rPr>
            </w:pPr>
            <w:r w:rsidRPr="00244958">
              <w:rPr>
                <w:sz w:val="22"/>
                <w:szCs w:val="22"/>
              </w:rPr>
              <w:t>Number of online transactions with customers / suppliers</w:t>
            </w:r>
          </w:p>
          <w:p w14:paraId="777B0DAF" w14:textId="77777777" w:rsidR="00555B81" w:rsidRPr="00244958" w:rsidRDefault="00555B81" w:rsidP="00244958">
            <w:pPr>
              <w:spacing w:before="120" w:after="120"/>
              <w:rPr>
                <w:sz w:val="22"/>
                <w:szCs w:val="22"/>
              </w:rPr>
            </w:pPr>
            <w:r w:rsidRPr="00244958">
              <w:rPr>
                <w:sz w:val="22"/>
                <w:szCs w:val="22"/>
              </w:rPr>
              <w:t>Number of applicable services for digitalisation</w:t>
            </w:r>
          </w:p>
          <w:p w14:paraId="46C8F2A0" w14:textId="77777777" w:rsidR="00555B81" w:rsidRPr="00244958" w:rsidRDefault="00555B81" w:rsidP="00244958">
            <w:pPr>
              <w:spacing w:before="120" w:after="120"/>
              <w:rPr>
                <w:sz w:val="22"/>
                <w:szCs w:val="22"/>
              </w:rPr>
            </w:pPr>
            <w:r w:rsidRPr="00244958">
              <w:rPr>
                <w:sz w:val="22"/>
                <w:szCs w:val="22"/>
              </w:rPr>
              <w:t>% of applicable services digitised</w:t>
            </w:r>
          </w:p>
          <w:p w14:paraId="3BF2514B" w14:textId="77777777" w:rsidR="00555B81" w:rsidRPr="00244958" w:rsidRDefault="00555B81" w:rsidP="00244958">
            <w:pPr>
              <w:spacing w:before="120" w:after="120"/>
              <w:rPr>
                <w:sz w:val="22"/>
                <w:szCs w:val="22"/>
              </w:rPr>
            </w:pPr>
            <w:r w:rsidRPr="00244958">
              <w:rPr>
                <w:sz w:val="22"/>
                <w:szCs w:val="22"/>
              </w:rPr>
              <w:t>% consumption of digital services provided</w:t>
            </w:r>
          </w:p>
          <w:p w14:paraId="2E8B8EE8" w14:textId="5A258223" w:rsidR="00DE571D" w:rsidRPr="00244958" w:rsidRDefault="00DE571D" w:rsidP="00244958">
            <w:pPr>
              <w:spacing w:before="120" w:after="120"/>
              <w:rPr>
                <w:sz w:val="22"/>
                <w:szCs w:val="22"/>
              </w:rPr>
            </w:pPr>
            <w:r w:rsidRPr="00244958">
              <w:rPr>
                <w:sz w:val="22"/>
                <w:szCs w:val="22"/>
              </w:rPr>
              <w:lastRenderedPageBreak/>
              <w:t>Number of initiatives targeting digital exclusion and inequality</w:t>
            </w:r>
          </w:p>
        </w:tc>
        <w:tc>
          <w:tcPr>
            <w:tcW w:w="1250" w:type="pct"/>
          </w:tcPr>
          <w:p w14:paraId="3AF61447" w14:textId="71ECAC01" w:rsidR="007D3B05" w:rsidRPr="00244958" w:rsidRDefault="00836208" w:rsidP="00244958">
            <w:pPr>
              <w:spacing w:before="120" w:after="120"/>
              <w:rPr>
                <w:sz w:val="22"/>
                <w:szCs w:val="22"/>
              </w:rPr>
            </w:pPr>
            <w:r w:rsidRPr="00244958">
              <w:rPr>
                <w:sz w:val="22"/>
                <w:szCs w:val="22"/>
              </w:rPr>
              <w:lastRenderedPageBreak/>
              <w:t>People</w:t>
            </w:r>
            <w:r w:rsidR="007D3B05" w:rsidRPr="00244958">
              <w:rPr>
                <w:sz w:val="22"/>
                <w:szCs w:val="22"/>
              </w:rPr>
              <w:t xml:space="preserve"> Fi</w:t>
            </w:r>
            <w:r w:rsidR="00D0224B" w:rsidRPr="00244958">
              <w:rPr>
                <w:sz w:val="22"/>
                <w:szCs w:val="22"/>
              </w:rPr>
              <w:t>r</w:t>
            </w:r>
            <w:r w:rsidR="007D3B05" w:rsidRPr="00244958">
              <w:rPr>
                <w:sz w:val="22"/>
                <w:szCs w:val="22"/>
              </w:rPr>
              <w:t>st - Transform public services by delivering user-centric, inclusive services and digital solutions, accounting for and addressing digital exclusion and inequality.</w:t>
            </w:r>
          </w:p>
          <w:p w14:paraId="22ADA326" w14:textId="77777777" w:rsidR="007D3B05" w:rsidRDefault="007D3B05" w:rsidP="00244958">
            <w:pPr>
              <w:spacing w:before="120" w:after="120"/>
              <w:rPr>
                <w:sz w:val="22"/>
                <w:szCs w:val="22"/>
              </w:rPr>
            </w:pPr>
            <w:r w:rsidRPr="00244958">
              <w:rPr>
                <w:sz w:val="22"/>
                <w:szCs w:val="22"/>
              </w:rPr>
              <w:t>Connected Communities - Promote the use of digital channels of communication, and address digital inequalities</w:t>
            </w:r>
          </w:p>
          <w:p w14:paraId="45905208" w14:textId="6F461F01" w:rsidR="00244958" w:rsidRPr="00244958" w:rsidRDefault="00244958" w:rsidP="00244958">
            <w:pPr>
              <w:spacing w:before="120" w:after="120"/>
              <w:rPr>
                <w:sz w:val="22"/>
                <w:szCs w:val="22"/>
              </w:rPr>
            </w:pPr>
            <w:r w:rsidRPr="00442B6B">
              <w:rPr>
                <w:sz w:val="22"/>
                <w:szCs w:val="22"/>
                <w:lang w:val="en-GB"/>
              </w:rPr>
              <w:lastRenderedPageBreak/>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77EE7D21" w14:textId="77777777" w:rsidR="000D698E" w:rsidRPr="00956CFB" w:rsidRDefault="000D698E" w:rsidP="00244958">
            <w:pPr>
              <w:spacing w:before="120" w:after="120"/>
              <w:ind w:left="262" w:hanging="284"/>
              <w:rPr>
                <w:sz w:val="22"/>
                <w:szCs w:val="22"/>
              </w:rPr>
            </w:pPr>
            <w:r w:rsidRPr="00244958">
              <w:rPr>
                <w:sz w:val="22"/>
                <w:szCs w:val="22"/>
              </w:rPr>
              <w:lastRenderedPageBreak/>
              <w:t xml:space="preserve">9 </w:t>
            </w:r>
            <w:r w:rsidRPr="00956CFB">
              <w:rPr>
                <w:sz w:val="22"/>
                <w:szCs w:val="22"/>
              </w:rPr>
              <w:t>Industry, innovation and infrastructure</w:t>
            </w:r>
          </w:p>
          <w:p w14:paraId="112F2DAB" w14:textId="77777777" w:rsidR="009157FB" w:rsidRPr="00956CFB" w:rsidRDefault="009157FB" w:rsidP="00244958">
            <w:pPr>
              <w:spacing w:before="120" w:after="120"/>
              <w:ind w:left="262" w:hanging="284"/>
              <w:rPr>
                <w:sz w:val="22"/>
                <w:szCs w:val="22"/>
              </w:rPr>
            </w:pPr>
            <w:r w:rsidRPr="00244958">
              <w:rPr>
                <w:sz w:val="22"/>
                <w:szCs w:val="22"/>
              </w:rPr>
              <w:t xml:space="preserve">16 </w:t>
            </w:r>
            <w:r w:rsidRPr="00956CFB">
              <w:rPr>
                <w:sz w:val="22"/>
                <w:szCs w:val="22"/>
              </w:rPr>
              <w:t>Peace, justice and strong institutions</w:t>
            </w:r>
          </w:p>
          <w:p w14:paraId="4CA7C92F" w14:textId="1BFF222C" w:rsidR="007D3B05" w:rsidRPr="00244958" w:rsidRDefault="007D3B05" w:rsidP="00244958">
            <w:pPr>
              <w:spacing w:before="120" w:after="120"/>
              <w:ind w:left="262" w:hanging="284"/>
              <w:rPr>
                <w:sz w:val="22"/>
                <w:szCs w:val="22"/>
                <w:highlight w:val="yellow"/>
              </w:rPr>
            </w:pPr>
          </w:p>
        </w:tc>
      </w:tr>
      <w:tr w:rsidR="00E37538" w:rsidRPr="00244958" w14:paraId="020748CC" w14:textId="77777777" w:rsidTr="007D43D1">
        <w:trPr>
          <w:trHeight w:val="339"/>
        </w:trPr>
        <w:tc>
          <w:tcPr>
            <w:tcW w:w="1250" w:type="pct"/>
          </w:tcPr>
          <w:p w14:paraId="6ADF4DA0" w14:textId="77777777" w:rsidR="00E37538" w:rsidRPr="00244958" w:rsidRDefault="00E37538" w:rsidP="00244958">
            <w:pPr>
              <w:spacing w:before="120" w:after="120"/>
              <w:rPr>
                <w:sz w:val="22"/>
                <w:szCs w:val="22"/>
              </w:rPr>
            </w:pPr>
            <w:bookmarkStart w:id="17" w:name="_Hlk189140094"/>
            <w:r w:rsidRPr="00244958">
              <w:rPr>
                <w:sz w:val="22"/>
                <w:szCs w:val="22"/>
              </w:rPr>
              <w:t>Enterprise Computing Support and Management</w:t>
            </w:r>
            <w:bookmarkEnd w:id="17"/>
          </w:p>
        </w:tc>
        <w:tc>
          <w:tcPr>
            <w:tcW w:w="1250" w:type="pct"/>
          </w:tcPr>
          <w:p w14:paraId="7C541979" w14:textId="77777777" w:rsidR="00E37538" w:rsidRPr="00244958" w:rsidRDefault="00E37538" w:rsidP="00244958">
            <w:pPr>
              <w:spacing w:before="120" w:after="120"/>
              <w:rPr>
                <w:sz w:val="22"/>
                <w:szCs w:val="22"/>
              </w:rPr>
            </w:pPr>
            <w:r w:rsidRPr="00244958">
              <w:rPr>
                <w:sz w:val="22"/>
                <w:szCs w:val="22"/>
              </w:rPr>
              <w:t>Total ICT expenditure</w:t>
            </w:r>
          </w:p>
          <w:p w14:paraId="5AF999A2" w14:textId="41623D14" w:rsidR="00E37538" w:rsidRPr="00244958" w:rsidRDefault="00E37538" w:rsidP="00244958">
            <w:pPr>
              <w:spacing w:before="120" w:after="120"/>
              <w:rPr>
                <w:sz w:val="22"/>
                <w:szCs w:val="22"/>
              </w:rPr>
            </w:pPr>
            <w:r w:rsidRPr="00244958">
              <w:rPr>
                <w:sz w:val="22"/>
                <w:szCs w:val="22"/>
              </w:rPr>
              <w:t>Overall cost of ICT as a proportion of Revenue expenditure</w:t>
            </w:r>
          </w:p>
        </w:tc>
        <w:tc>
          <w:tcPr>
            <w:tcW w:w="1250" w:type="pct"/>
          </w:tcPr>
          <w:p w14:paraId="56B0C932" w14:textId="7EC5F21A" w:rsidR="00E37538" w:rsidRPr="00244958" w:rsidRDefault="00836208" w:rsidP="00244958">
            <w:pPr>
              <w:spacing w:before="120" w:after="120"/>
              <w:rPr>
                <w:sz w:val="22"/>
                <w:szCs w:val="22"/>
              </w:rPr>
            </w:pPr>
            <w:r w:rsidRPr="00244958">
              <w:rPr>
                <w:sz w:val="22"/>
                <w:szCs w:val="22"/>
              </w:rPr>
              <w:t>People</w:t>
            </w:r>
            <w:r w:rsidR="00E37538" w:rsidRPr="00244958">
              <w:rPr>
                <w:sz w:val="22"/>
                <w:szCs w:val="22"/>
              </w:rPr>
              <w:t xml:space="preserve"> First - Transform public services by delivering user-centric, inclusive services and digital solutions, accounting for and addressing digital exclusion and inequality.</w:t>
            </w:r>
          </w:p>
        </w:tc>
        <w:tc>
          <w:tcPr>
            <w:tcW w:w="1250" w:type="pct"/>
          </w:tcPr>
          <w:p w14:paraId="3E552D13" w14:textId="77777777" w:rsidR="00E37538" w:rsidRPr="00956CFB" w:rsidRDefault="00E37538" w:rsidP="00244958">
            <w:pPr>
              <w:spacing w:before="120" w:after="120"/>
              <w:ind w:left="262" w:hanging="284"/>
              <w:rPr>
                <w:sz w:val="22"/>
                <w:szCs w:val="22"/>
              </w:rPr>
            </w:pPr>
            <w:r w:rsidRPr="00244958">
              <w:rPr>
                <w:sz w:val="22"/>
                <w:szCs w:val="22"/>
              </w:rPr>
              <w:t xml:space="preserve">16 </w:t>
            </w:r>
            <w:r w:rsidRPr="00956CFB">
              <w:rPr>
                <w:sz w:val="22"/>
                <w:szCs w:val="22"/>
              </w:rPr>
              <w:t>Peace, justice and strong institutions</w:t>
            </w:r>
          </w:p>
          <w:p w14:paraId="57235882" w14:textId="4B929B1D" w:rsidR="00E37538" w:rsidRPr="00244958" w:rsidRDefault="00E37538" w:rsidP="00244958">
            <w:pPr>
              <w:spacing w:before="120" w:after="120"/>
              <w:ind w:left="262" w:hanging="284"/>
              <w:rPr>
                <w:sz w:val="22"/>
                <w:szCs w:val="22"/>
                <w:highlight w:val="yellow"/>
              </w:rPr>
            </w:pPr>
          </w:p>
        </w:tc>
      </w:tr>
      <w:tr w:rsidR="00E37538" w:rsidRPr="00244958" w14:paraId="49D75BD5" w14:textId="77777777" w:rsidTr="007D43D1">
        <w:trPr>
          <w:trHeight w:val="339"/>
        </w:trPr>
        <w:tc>
          <w:tcPr>
            <w:tcW w:w="1250" w:type="pct"/>
          </w:tcPr>
          <w:p w14:paraId="6C807E38" w14:textId="77777777" w:rsidR="00E37538" w:rsidRPr="00244958" w:rsidRDefault="00E37538" w:rsidP="00244958">
            <w:pPr>
              <w:spacing w:before="120" w:after="120"/>
              <w:rPr>
                <w:sz w:val="22"/>
                <w:szCs w:val="22"/>
              </w:rPr>
            </w:pPr>
            <w:r w:rsidRPr="00244958">
              <w:rPr>
                <w:sz w:val="22"/>
                <w:szCs w:val="22"/>
              </w:rPr>
              <w:t>Cyber Security</w:t>
            </w:r>
          </w:p>
        </w:tc>
        <w:tc>
          <w:tcPr>
            <w:tcW w:w="1250" w:type="pct"/>
          </w:tcPr>
          <w:p w14:paraId="6995AC77" w14:textId="77777777" w:rsidR="00E37538" w:rsidRPr="00244958" w:rsidRDefault="00E37538" w:rsidP="00244958">
            <w:pPr>
              <w:spacing w:before="120" w:after="120"/>
              <w:rPr>
                <w:sz w:val="22"/>
                <w:szCs w:val="22"/>
              </w:rPr>
            </w:pPr>
            <w:r w:rsidRPr="00244958">
              <w:rPr>
                <w:sz w:val="22"/>
                <w:szCs w:val="22"/>
              </w:rPr>
              <w:t>Total ICT expenditure</w:t>
            </w:r>
          </w:p>
          <w:p w14:paraId="049174B7" w14:textId="2E064A17" w:rsidR="00E37538" w:rsidRPr="00244958" w:rsidRDefault="00E37538" w:rsidP="00244958">
            <w:pPr>
              <w:spacing w:before="120" w:after="120"/>
              <w:rPr>
                <w:sz w:val="22"/>
                <w:szCs w:val="22"/>
              </w:rPr>
            </w:pPr>
            <w:r w:rsidRPr="00244958">
              <w:rPr>
                <w:sz w:val="22"/>
                <w:szCs w:val="22"/>
              </w:rPr>
              <w:t>Overall cost of ICT as a proportion of Revenue expenditure</w:t>
            </w:r>
          </w:p>
        </w:tc>
        <w:tc>
          <w:tcPr>
            <w:tcW w:w="1250" w:type="pct"/>
          </w:tcPr>
          <w:p w14:paraId="5B374A66" w14:textId="539A8C14" w:rsidR="00E37538" w:rsidRPr="00244958" w:rsidRDefault="00836208" w:rsidP="00244958">
            <w:pPr>
              <w:spacing w:before="120" w:after="120"/>
              <w:rPr>
                <w:sz w:val="22"/>
                <w:szCs w:val="22"/>
              </w:rPr>
            </w:pPr>
            <w:r w:rsidRPr="00244958">
              <w:rPr>
                <w:sz w:val="22"/>
                <w:szCs w:val="22"/>
              </w:rPr>
              <w:t>People</w:t>
            </w:r>
            <w:r w:rsidR="00E37538" w:rsidRPr="00244958">
              <w:rPr>
                <w:sz w:val="22"/>
                <w:szCs w:val="22"/>
              </w:rPr>
              <w:t xml:space="preserve"> First - Transform public services by delivering user-centric, inclusive services and digital solutions, accounting for and addressing digital exclusion and inequality</w:t>
            </w:r>
          </w:p>
        </w:tc>
        <w:tc>
          <w:tcPr>
            <w:tcW w:w="1250" w:type="pct"/>
          </w:tcPr>
          <w:p w14:paraId="1B513156" w14:textId="77777777" w:rsidR="00E37538" w:rsidRPr="00956CFB" w:rsidRDefault="00E37538" w:rsidP="00244958">
            <w:pPr>
              <w:spacing w:before="120" w:after="120"/>
              <w:ind w:left="262" w:hanging="284"/>
              <w:rPr>
                <w:sz w:val="22"/>
                <w:szCs w:val="22"/>
              </w:rPr>
            </w:pPr>
            <w:r w:rsidRPr="00244958">
              <w:rPr>
                <w:sz w:val="22"/>
                <w:szCs w:val="22"/>
              </w:rPr>
              <w:t xml:space="preserve">16 </w:t>
            </w:r>
            <w:r w:rsidRPr="00956CFB">
              <w:rPr>
                <w:sz w:val="22"/>
                <w:szCs w:val="22"/>
              </w:rPr>
              <w:t>Peace, justice and strong institutions</w:t>
            </w:r>
          </w:p>
          <w:p w14:paraId="732E148D" w14:textId="4F941352" w:rsidR="00E37538" w:rsidRPr="00244958" w:rsidRDefault="00E37538" w:rsidP="00244958">
            <w:pPr>
              <w:spacing w:before="120" w:after="120"/>
              <w:ind w:left="262" w:hanging="284"/>
              <w:rPr>
                <w:sz w:val="22"/>
                <w:szCs w:val="22"/>
                <w:highlight w:val="yellow"/>
              </w:rPr>
            </w:pPr>
          </w:p>
        </w:tc>
      </w:tr>
      <w:tr w:rsidR="00E37538" w:rsidRPr="00244958" w14:paraId="1E3218EB" w14:textId="77777777" w:rsidTr="007D43D1">
        <w:trPr>
          <w:trHeight w:val="339"/>
        </w:trPr>
        <w:tc>
          <w:tcPr>
            <w:tcW w:w="1250" w:type="pct"/>
          </w:tcPr>
          <w:p w14:paraId="65EAE8E5" w14:textId="77777777" w:rsidR="00E37538" w:rsidRPr="00244958" w:rsidRDefault="00E37538" w:rsidP="00244958">
            <w:pPr>
              <w:spacing w:before="120" w:after="120"/>
              <w:rPr>
                <w:sz w:val="22"/>
                <w:szCs w:val="22"/>
              </w:rPr>
            </w:pPr>
            <w:r w:rsidRPr="00244958">
              <w:rPr>
                <w:sz w:val="22"/>
                <w:szCs w:val="22"/>
              </w:rPr>
              <w:t>Project and Change Management</w:t>
            </w:r>
          </w:p>
        </w:tc>
        <w:tc>
          <w:tcPr>
            <w:tcW w:w="1250" w:type="pct"/>
          </w:tcPr>
          <w:p w14:paraId="020E0129" w14:textId="77777777" w:rsidR="00E37538" w:rsidRPr="00244958" w:rsidRDefault="00E37538" w:rsidP="00244958">
            <w:pPr>
              <w:spacing w:before="120" w:after="120"/>
              <w:rPr>
                <w:sz w:val="22"/>
                <w:szCs w:val="22"/>
              </w:rPr>
            </w:pPr>
            <w:r w:rsidRPr="00244958">
              <w:rPr>
                <w:sz w:val="22"/>
                <w:szCs w:val="22"/>
              </w:rPr>
              <w:t>Total ICT expenditure</w:t>
            </w:r>
          </w:p>
          <w:p w14:paraId="7E1568F3" w14:textId="77777777" w:rsidR="00E37538" w:rsidRPr="00244958" w:rsidRDefault="00E37538" w:rsidP="00244958">
            <w:pPr>
              <w:spacing w:before="120" w:after="120"/>
              <w:rPr>
                <w:sz w:val="22"/>
                <w:szCs w:val="22"/>
              </w:rPr>
            </w:pPr>
            <w:r w:rsidRPr="00244958">
              <w:rPr>
                <w:sz w:val="22"/>
                <w:szCs w:val="22"/>
              </w:rPr>
              <w:t>Overall cost of ICT as a proportion of Revenue expenditure</w:t>
            </w:r>
          </w:p>
          <w:p w14:paraId="0B94AEAB" w14:textId="16682DB0" w:rsidR="00DE571D" w:rsidRPr="00244958" w:rsidRDefault="00DE571D" w:rsidP="00244958">
            <w:pPr>
              <w:spacing w:before="120" w:after="120"/>
              <w:rPr>
                <w:sz w:val="22"/>
                <w:szCs w:val="22"/>
              </w:rPr>
            </w:pPr>
            <w:r w:rsidRPr="00244958">
              <w:rPr>
                <w:sz w:val="22"/>
                <w:szCs w:val="22"/>
              </w:rPr>
              <w:t>Number of initiatives targeting digital exclusion and inequality</w:t>
            </w:r>
          </w:p>
        </w:tc>
        <w:tc>
          <w:tcPr>
            <w:tcW w:w="1250" w:type="pct"/>
          </w:tcPr>
          <w:p w14:paraId="61FD98BB" w14:textId="07BEDE18" w:rsidR="00E37538" w:rsidRPr="00244958" w:rsidRDefault="00836208" w:rsidP="00244958">
            <w:pPr>
              <w:spacing w:before="120" w:after="120"/>
              <w:rPr>
                <w:sz w:val="22"/>
                <w:szCs w:val="22"/>
              </w:rPr>
            </w:pPr>
            <w:r w:rsidRPr="00244958">
              <w:rPr>
                <w:sz w:val="22"/>
                <w:szCs w:val="22"/>
              </w:rPr>
              <w:t>People</w:t>
            </w:r>
            <w:r w:rsidR="00E37538" w:rsidRPr="00244958">
              <w:rPr>
                <w:sz w:val="22"/>
                <w:szCs w:val="22"/>
              </w:rPr>
              <w:t xml:space="preserve"> First - Transform public services by delivering user-centric, inclusive services and digital solutions, accounting for and addressing digital exclusion and inequality</w:t>
            </w:r>
          </w:p>
        </w:tc>
        <w:tc>
          <w:tcPr>
            <w:tcW w:w="1250" w:type="pct"/>
          </w:tcPr>
          <w:p w14:paraId="7A2AA35D" w14:textId="77777777" w:rsidR="00E37538" w:rsidRPr="00956CFB" w:rsidRDefault="00E37538" w:rsidP="00244958">
            <w:pPr>
              <w:spacing w:before="120" w:after="120"/>
              <w:rPr>
                <w:sz w:val="22"/>
                <w:szCs w:val="22"/>
              </w:rPr>
            </w:pPr>
            <w:r w:rsidRPr="00244958">
              <w:rPr>
                <w:sz w:val="22"/>
                <w:szCs w:val="22"/>
              </w:rPr>
              <w:t xml:space="preserve">16 </w:t>
            </w:r>
            <w:r w:rsidRPr="00956CFB">
              <w:rPr>
                <w:sz w:val="22"/>
                <w:szCs w:val="22"/>
              </w:rPr>
              <w:t>Peace, justice and strong institutions</w:t>
            </w:r>
          </w:p>
          <w:p w14:paraId="58D92A21" w14:textId="4ECD0115" w:rsidR="00E37538" w:rsidRPr="00244958" w:rsidRDefault="00E37538" w:rsidP="00244958">
            <w:pPr>
              <w:spacing w:before="120" w:after="120"/>
              <w:ind w:left="262" w:hanging="284"/>
              <w:rPr>
                <w:sz w:val="22"/>
                <w:szCs w:val="22"/>
                <w:highlight w:val="yellow"/>
              </w:rPr>
            </w:pPr>
          </w:p>
        </w:tc>
      </w:tr>
      <w:tr w:rsidR="00E37538" w:rsidRPr="00244958" w14:paraId="7DE3E2A9" w14:textId="77777777" w:rsidTr="007D43D1">
        <w:trPr>
          <w:trHeight w:val="339"/>
        </w:trPr>
        <w:tc>
          <w:tcPr>
            <w:tcW w:w="1250" w:type="pct"/>
          </w:tcPr>
          <w:p w14:paraId="02F2BC8D" w14:textId="77777777" w:rsidR="00E37538" w:rsidRPr="00244958" w:rsidRDefault="00E37538" w:rsidP="00244958">
            <w:pPr>
              <w:spacing w:before="120" w:after="120"/>
              <w:rPr>
                <w:sz w:val="22"/>
                <w:szCs w:val="22"/>
              </w:rPr>
            </w:pPr>
            <w:r w:rsidRPr="00244958">
              <w:rPr>
                <w:sz w:val="22"/>
                <w:szCs w:val="22"/>
              </w:rPr>
              <w:t>Governance and Compliance</w:t>
            </w:r>
          </w:p>
        </w:tc>
        <w:tc>
          <w:tcPr>
            <w:tcW w:w="1250" w:type="pct"/>
          </w:tcPr>
          <w:p w14:paraId="35E29597" w14:textId="77777777" w:rsidR="00E37538" w:rsidRPr="00244958" w:rsidRDefault="00E37538" w:rsidP="00244958">
            <w:pPr>
              <w:spacing w:before="120" w:after="120"/>
              <w:rPr>
                <w:sz w:val="22"/>
                <w:szCs w:val="22"/>
              </w:rPr>
            </w:pPr>
            <w:r w:rsidRPr="00244958">
              <w:rPr>
                <w:sz w:val="22"/>
                <w:szCs w:val="22"/>
              </w:rPr>
              <w:t>Total ICT expenditure</w:t>
            </w:r>
          </w:p>
          <w:p w14:paraId="18700F99" w14:textId="77777777" w:rsidR="00E37538" w:rsidRPr="00244958" w:rsidRDefault="00E37538" w:rsidP="00244958">
            <w:pPr>
              <w:spacing w:before="120" w:after="120"/>
              <w:rPr>
                <w:sz w:val="22"/>
                <w:szCs w:val="22"/>
              </w:rPr>
            </w:pPr>
            <w:r w:rsidRPr="00244958">
              <w:rPr>
                <w:sz w:val="22"/>
                <w:szCs w:val="22"/>
              </w:rPr>
              <w:t>Overall cost of ICT as a proportion of Revenue expenditure</w:t>
            </w:r>
          </w:p>
          <w:p w14:paraId="1E132CC9" w14:textId="77777777" w:rsidR="00265B4C" w:rsidRPr="00244958" w:rsidRDefault="00265B4C" w:rsidP="00244958">
            <w:pPr>
              <w:spacing w:before="120" w:after="120"/>
              <w:rPr>
                <w:sz w:val="22"/>
                <w:szCs w:val="22"/>
              </w:rPr>
            </w:pPr>
            <w:r w:rsidRPr="00244958">
              <w:rPr>
                <w:sz w:val="22"/>
                <w:szCs w:val="22"/>
              </w:rPr>
              <w:t>Number of online transactions with customers / suppliers</w:t>
            </w:r>
          </w:p>
          <w:p w14:paraId="60A9EA71" w14:textId="77777777" w:rsidR="00265B4C" w:rsidRPr="00244958" w:rsidRDefault="00265B4C" w:rsidP="00244958">
            <w:pPr>
              <w:spacing w:before="120" w:after="120"/>
              <w:rPr>
                <w:sz w:val="22"/>
                <w:szCs w:val="22"/>
              </w:rPr>
            </w:pPr>
            <w:r w:rsidRPr="00244958">
              <w:rPr>
                <w:sz w:val="22"/>
                <w:szCs w:val="22"/>
              </w:rPr>
              <w:t>Number of applicable services for digitalisation</w:t>
            </w:r>
          </w:p>
          <w:p w14:paraId="7193DF91" w14:textId="77777777" w:rsidR="00265B4C" w:rsidRPr="00244958" w:rsidRDefault="00265B4C" w:rsidP="00244958">
            <w:pPr>
              <w:spacing w:before="120" w:after="120"/>
              <w:rPr>
                <w:sz w:val="22"/>
                <w:szCs w:val="22"/>
              </w:rPr>
            </w:pPr>
            <w:r w:rsidRPr="00244958">
              <w:rPr>
                <w:sz w:val="22"/>
                <w:szCs w:val="22"/>
              </w:rPr>
              <w:t>% of applicable services digitised</w:t>
            </w:r>
          </w:p>
          <w:p w14:paraId="22D0A930" w14:textId="77777777" w:rsidR="00265B4C" w:rsidRPr="00244958" w:rsidRDefault="00265B4C" w:rsidP="00244958">
            <w:pPr>
              <w:spacing w:before="120" w:after="120"/>
              <w:rPr>
                <w:sz w:val="22"/>
                <w:szCs w:val="22"/>
              </w:rPr>
            </w:pPr>
            <w:r w:rsidRPr="00244958">
              <w:rPr>
                <w:sz w:val="22"/>
                <w:szCs w:val="22"/>
              </w:rPr>
              <w:lastRenderedPageBreak/>
              <w:t>% consumption of digital services provided</w:t>
            </w:r>
          </w:p>
          <w:p w14:paraId="45CF7EC1" w14:textId="39F76ACF" w:rsidR="00DE571D" w:rsidRPr="00244958" w:rsidRDefault="00DE571D" w:rsidP="00244958">
            <w:pPr>
              <w:spacing w:before="120" w:after="120"/>
              <w:rPr>
                <w:sz w:val="22"/>
                <w:szCs w:val="22"/>
              </w:rPr>
            </w:pPr>
            <w:r w:rsidRPr="00244958">
              <w:rPr>
                <w:sz w:val="22"/>
                <w:szCs w:val="22"/>
              </w:rPr>
              <w:t>Number of initiatives targeting digital exclusion and inequality</w:t>
            </w:r>
          </w:p>
        </w:tc>
        <w:tc>
          <w:tcPr>
            <w:tcW w:w="1250" w:type="pct"/>
          </w:tcPr>
          <w:p w14:paraId="273C68E4" w14:textId="77777777" w:rsidR="00E37538" w:rsidRDefault="00836208" w:rsidP="00244958">
            <w:pPr>
              <w:spacing w:before="120" w:after="120"/>
              <w:rPr>
                <w:sz w:val="22"/>
                <w:szCs w:val="22"/>
              </w:rPr>
            </w:pPr>
            <w:r w:rsidRPr="00244958">
              <w:rPr>
                <w:sz w:val="22"/>
                <w:szCs w:val="22"/>
              </w:rPr>
              <w:lastRenderedPageBreak/>
              <w:t>People</w:t>
            </w:r>
            <w:r w:rsidR="00E37538" w:rsidRPr="00244958">
              <w:rPr>
                <w:sz w:val="22"/>
                <w:szCs w:val="22"/>
              </w:rPr>
              <w:t xml:space="preserve"> First - Transform public services by delivering user-centric, inclusive services and digital solutions, accounting for and addressing digital exclusion and inequality.</w:t>
            </w:r>
          </w:p>
          <w:p w14:paraId="2C8398B9" w14:textId="637BABD2" w:rsidR="001D36B5" w:rsidRPr="00244958" w:rsidRDefault="001D36B5" w:rsidP="00244958">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 xml:space="preserve">purpose, harmonised efforts and common ambition </w:t>
            </w:r>
            <w:r w:rsidRPr="00442B6B">
              <w:rPr>
                <w:sz w:val="22"/>
                <w:szCs w:val="22"/>
              </w:rPr>
              <w:lastRenderedPageBreak/>
              <w:t>dedicated to</w:t>
            </w:r>
            <w:r>
              <w:rPr>
                <w:sz w:val="22"/>
                <w:szCs w:val="22"/>
              </w:rPr>
              <w:t xml:space="preserve"> </w:t>
            </w:r>
            <w:r w:rsidRPr="00442B6B">
              <w:rPr>
                <w:sz w:val="22"/>
                <w:szCs w:val="22"/>
              </w:rPr>
              <w:t>providing exemplary services and outcomes for all customers and service users</w:t>
            </w:r>
          </w:p>
        </w:tc>
        <w:tc>
          <w:tcPr>
            <w:tcW w:w="1250" w:type="pct"/>
          </w:tcPr>
          <w:p w14:paraId="391ECBB3" w14:textId="77777777" w:rsidR="00E37538" w:rsidRPr="00956CFB" w:rsidRDefault="00E37538" w:rsidP="00244958">
            <w:pPr>
              <w:spacing w:before="120" w:after="120"/>
              <w:ind w:left="262" w:hanging="284"/>
              <w:rPr>
                <w:sz w:val="22"/>
                <w:szCs w:val="22"/>
              </w:rPr>
            </w:pPr>
            <w:r w:rsidRPr="00244958">
              <w:rPr>
                <w:sz w:val="22"/>
                <w:szCs w:val="22"/>
              </w:rPr>
              <w:lastRenderedPageBreak/>
              <w:t xml:space="preserve">16 </w:t>
            </w:r>
            <w:r w:rsidRPr="00956CFB">
              <w:rPr>
                <w:sz w:val="22"/>
                <w:szCs w:val="22"/>
              </w:rPr>
              <w:t>Peace, justice and strong institutions</w:t>
            </w:r>
          </w:p>
          <w:p w14:paraId="4F86B53E" w14:textId="6DDA9919" w:rsidR="00E37538" w:rsidRPr="00244958" w:rsidRDefault="00E37538" w:rsidP="00244958">
            <w:pPr>
              <w:spacing w:before="120" w:after="120"/>
              <w:ind w:left="262" w:hanging="284"/>
              <w:rPr>
                <w:sz w:val="22"/>
                <w:szCs w:val="22"/>
                <w:highlight w:val="yellow"/>
              </w:rPr>
            </w:pPr>
          </w:p>
        </w:tc>
      </w:tr>
    </w:tbl>
    <w:p w14:paraId="05BB3CD8" w14:textId="77777777" w:rsidR="008B5158" w:rsidRPr="008B5158" w:rsidRDefault="008B5158" w:rsidP="008B5158"/>
    <w:p w14:paraId="395ACEDE" w14:textId="77777777" w:rsidR="00A172C8" w:rsidRDefault="00A172C8" w:rsidP="00A172C8"/>
    <w:p w14:paraId="5AEDB020" w14:textId="66CC79FC" w:rsidR="008B5158" w:rsidRPr="008B5158" w:rsidRDefault="008B5158" w:rsidP="007F031F">
      <w:pPr>
        <w:pStyle w:val="Heading3"/>
      </w:pPr>
      <w:bookmarkStart w:id="18" w:name="_Toc189917931"/>
      <w:r w:rsidRPr="008B5158">
        <w:t>Finance</w:t>
      </w:r>
      <w:bookmarkEnd w:id="18"/>
    </w:p>
    <w:tbl>
      <w:tblPr>
        <w:tblStyle w:val="TableGrid"/>
        <w:tblW w:w="5000" w:type="pct"/>
        <w:tblLook w:val="04A0" w:firstRow="1" w:lastRow="0" w:firstColumn="1" w:lastColumn="0" w:noHBand="0" w:noVBand="1"/>
      </w:tblPr>
      <w:tblGrid>
        <w:gridCol w:w="2614"/>
        <w:gridCol w:w="2614"/>
        <w:gridCol w:w="2614"/>
        <w:gridCol w:w="2614"/>
      </w:tblGrid>
      <w:tr w:rsidR="005C126C" w:rsidRPr="00DC769C" w14:paraId="78218660" w14:textId="77777777" w:rsidTr="008B531D">
        <w:trPr>
          <w:trHeight w:val="456"/>
        </w:trPr>
        <w:tc>
          <w:tcPr>
            <w:tcW w:w="1250" w:type="pct"/>
            <w:vAlign w:val="center"/>
          </w:tcPr>
          <w:p w14:paraId="0F6920BF" w14:textId="77777777" w:rsidR="005C126C" w:rsidRPr="005C126C" w:rsidRDefault="005C126C" w:rsidP="005C126C">
            <w:pPr>
              <w:spacing w:before="120" w:after="120"/>
              <w:jc w:val="center"/>
              <w:rPr>
                <w:b/>
                <w:bCs/>
                <w:sz w:val="22"/>
                <w:szCs w:val="22"/>
              </w:rPr>
            </w:pPr>
            <w:r w:rsidRPr="005C126C">
              <w:rPr>
                <w:b/>
                <w:bCs/>
                <w:sz w:val="22"/>
                <w:szCs w:val="22"/>
              </w:rPr>
              <w:t>Service Objective 2025</w:t>
            </w:r>
          </w:p>
        </w:tc>
        <w:tc>
          <w:tcPr>
            <w:tcW w:w="1250" w:type="pct"/>
            <w:vAlign w:val="center"/>
          </w:tcPr>
          <w:p w14:paraId="4F19F483" w14:textId="77777777" w:rsidR="005C126C" w:rsidRPr="005C126C" w:rsidRDefault="005C126C" w:rsidP="005C126C">
            <w:pPr>
              <w:spacing w:before="120" w:after="120"/>
              <w:jc w:val="center"/>
              <w:rPr>
                <w:b/>
                <w:bCs/>
                <w:sz w:val="22"/>
                <w:szCs w:val="22"/>
              </w:rPr>
            </w:pPr>
            <w:r w:rsidRPr="005C126C">
              <w:rPr>
                <w:b/>
                <w:bCs/>
                <w:sz w:val="22"/>
                <w:szCs w:val="22"/>
              </w:rPr>
              <w:t>Performance Measure</w:t>
            </w:r>
          </w:p>
        </w:tc>
        <w:tc>
          <w:tcPr>
            <w:tcW w:w="1250" w:type="pct"/>
            <w:vAlign w:val="center"/>
          </w:tcPr>
          <w:p w14:paraId="31C6171D" w14:textId="77777777" w:rsidR="005C126C" w:rsidRPr="005C126C" w:rsidRDefault="005C126C" w:rsidP="005C126C">
            <w:pPr>
              <w:spacing w:before="120" w:after="120"/>
              <w:jc w:val="center"/>
              <w:rPr>
                <w:b/>
                <w:bCs/>
                <w:sz w:val="22"/>
                <w:szCs w:val="22"/>
              </w:rPr>
            </w:pPr>
            <w:r w:rsidRPr="005C126C">
              <w:rPr>
                <w:b/>
                <w:bCs/>
                <w:sz w:val="22"/>
                <w:szCs w:val="22"/>
              </w:rPr>
              <w:t>Corporate Plan link</w:t>
            </w:r>
          </w:p>
        </w:tc>
        <w:tc>
          <w:tcPr>
            <w:tcW w:w="1250" w:type="pct"/>
            <w:vAlign w:val="center"/>
          </w:tcPr>
          <w:p w14:paraId="17717EFE" w14:textId="77777777" w:rsidR="005C126C" w:rsidRPr="005C126C" w:rsidRDefault="005C126C" w:rsidP="005C126C">
            <w:pPr>
              <w:spacing w:before="120" w:after="120"/>
              <w:jc w:val="center"/>
              <w:rPr>
                <w:b/>
                <w:bCs/>
                <w:sz w:val="22"/>
                <w:szCs w:val="22"/>
              </w:rPr>
            </w:pPr>
            <w:r w:rsidRPr="005C126C">
              <w:rPr>
                <w:b/>
                <w:bCs/>
                <w:sz w:val="22"/>
                <w:szCs w:val="22"/>
              </w:rPr>
              <w:t>SDG impacted</w:t>
            </w:r>
          </w:p>
        </w:tc>
      </w:tr>
      <w:tr w:rsidR="008B5158" w:rsidRPr="001B2E43" w14:paraId="61ADBC7B" w14:textId="77777777" w:rsidTr="007D43D1">
        <w:trPr>
          <w:trHeight w:val="339"/>
        </w:trPr>
        <w:tc>
          <w:tcPr>
            <w:tcW w:w="1250" w:type="pct"/>
          </w:tcPr>
          <w:p w14:paraId="36BF8662" w14:textId="404D4B64" w:rsidR="008B5158" w:rsidRPr="005C126C" w:rsidRDefault="008B5158" w:rsidP="005C126C">
            <w:pPr>
              <w:spacing w:before="120" w:after="120"/>
              <w:rPr>
                <w:sz w:val="22"/>
                <w:szCs w:val="22"/>
              </w:rPr>
            </w:pPr>
            <w:r w:rsidRPr="005C126C">
              <w:rPr>
                <w:sz w:val="22"/>
                <w:szCs w:val="22"/>
              </w:rPr>
              <w:t xml:space="preserve">Work with other state agencies such as Department of Enterprise trade and Employment to ensure state grants and supports are available for qualifying </w:t>
            </w:r>
            <w:r w:rsidR="007F1C51" w:rsidRPr="005C126C">
              <w:rPr>
                <w:sz w:val="22"/>
                <w:szCs w:val="22"/>
              </w:rPr>
              <w:t>businesses</w:t>
            </w:r>
          </w:p>
          <w:p w14:paraId="6C932ADA" w14:textId="77777777" w:rsidR="008B5158" w:rsidRPr="005C126C" w:rsidRDefault="008B5158" w:rsidP="005C126C">
            <w:pPr>
              <w:spacing w:before="120" w:after="120"/>
              <w:rPr>
                <w:sz w:val="22"/>
                <w:szCs w:val="22"/>
              </w:rPr>
            </w:pPr>
          </w:p>
        </w:tc>
        <w:tc>
          <w:tcPr>
            <w:tcW w:w="1250" w:type="pct"/>
          </w:tcPr>
          <w:p w14:paraId="64DFD173" w14:textId="4F199EFD" w:rsidR="001478FD" w:rsidRPr="005C126C" w:rsidRDefault="00662CAF" w:rsidP="005C126C">
            <w:pPr>
              <w:spacing w:before="120" w:after="120"/>
              <w:rPr>
                <w:sz w:val="22"/>
                <w:szCs w:val="22"/>
              </w:rPr>
            </w:pPr>
            <w:r w:rsidRPr="005C126C">
              <w:rPr>
                <w:sz w:val="22"/>
                <w:szCs w:val="22"/>
              </w:rPr>
              <w:t>Number of qualifying businesses receiving state aid and supports</w:t>
            </w:r>
          </w:p>
        </w:tc>
        <w:tc>
          <w:tcPr>
            <w:tcW w:w="1250" w:type="pct"/>
          </w:tcPr>
          <w:p w14:paraId="735AB45E" w14:textId="2373A793" w:rsidR="00013B21" w:rsidRPr="005C126C" w:rsidRDefault="008B5158" w:rsidP="005C126C">
            <w:pPr>
              <w:spacing w:before="120" w:after="120"/>
              <w:rPr>
                <w:sz w:val="22"/>
                <w:szCs w:val="22"/>
                <w:lang w:val="en-GB"/>
              </w:rPr>
            </w:pPr>
            <w:r w:rsidRPr="005C126C">
              <w:rPr>
                <w:sz w:val="22"/>
                <w:szCs w:val="22"/>
                <w:lang w:val="en-GB"/>
              </w:rPr>
              <w:t xml:space="preserve">A </w:t>
            </w:r>
            <w:r w:rsidR="009D60B0" w:rsidRPr="005C126C">
              <w:rPr>
                <w:sz w:val="22"/>
                <w:szCs w:val="22"/>
                <w:lang w:val="en-GB"/>
              </w:rPr>
              <w:t>T</w:t>
            </w:r>
            <w:r w:rsidRPr="005C126C">
              <w:rPr>
                <w:sz w:val="22"/>
                <w:szCs w:val="22"/>
                <w:lang w:val="en-GB"/>
              </w:rPr>
              <w:t xml:space="preserve">hriving </w:t>
            </w:r>
            <w:r w:rsidR="009D60B0" w:rsidRPr="005C126C">
              <w:rPr>
                <w:sz w:val="22"/>
                <w:szCs w:val="22"/>
                <w:lang w:val="en-GB"/>
              </w:rPr>
              <w:t>E</w:t>
            </w:r>
            <w:r w:rsidRPr="005C126C">
              <w:rPr>
                <w:sz w:val="22"/>
                <w:szCs w:val="22"/>
                <w:lang w:val="en-GB"/>
              </w:rPr>
              <w:t xml:space="preserve">conomy </w:t>
            </w:r>
            <w:r w:rsidR="009D60B0" w:rsidRPr="005C126C">
              <w:rPr>
                <w:sz w:val="22"/>
                <w:szCs w:val="22"/>
                <w:lang w:val="en-GB"/>
              </w:rPr>
              <w:t>- D</w:t>
            </w:r>
            <w:r w:rsidR="00013B21" w:rsidRPr="005C126C">
              <w:rPr>
                <w:sz w:val="22"/>
                <w:szCs w:val="22"/>
              </w:rPr>
              <w:t>rive inward investment, foreign direct and indigenous, creating</w:t>
            </w:r>
            <w:r w:rsidR="009D60B0" w:rsidRPr="005C126C">
              <w:rPr>
                <w:sz w:val="22"/>
                <w:szCs w:val="22"/>
              </w:rPr>
              <w:t xml:space="preserve"> </w:t>
            </w:r>
            <w:r w:rsidR="00013B21" w:rsidRPr="005C126C">
              <w:rPr>
                <w:sz w:val="22"/>
                <w:szCs w:val="22"/>
              </w:rPr>
              <w:t>an economic landscape for enterprise, innovation and the smart</w:t>
            </w:r>
            <w:r w:rsidR="009D60B0" w:rsidRPr="005C126C">
              <w:rPr>
                <w:sz w:val="22"/>
                <w:szCs w:val="22"/>
              </w:rPr>
              <w:t xml:space="preserve"> </w:t>
            </w:r>
            <w:r w:rsidR="00013B21" w:rsidRPr="005C126C">
              <w:rPr>
                <w:sz w:val="22"/>
                <w:szCs w:val="22"/>
              </w:rPr>
              <w:t>economy</w:t>
            </w:r>
          </w:p>
          <w:p w14:paraId="4C71B67C" w14:textId="41E267CA" w:rsidR="001478FD" w:rsidRPr="005C126C" w:rsidRDefault="001D36B5" w:rsidP="005C126C">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47D4B763" w14:textId="77777777" w:rsidR="009157FB" w:rsidRPr="00956CFB" w:rsidRDefault="009157FB" w:rsidP="005C126C">
            <w:pPr>
              <w:spacing w:before="120" w:after="120"/>
              <w:ind w:left="262" w:hanging="284"/>
              <w:rPr>
                <w:sz w:val="22"/>
                <w:szCs w:val="22"/>
              </w:rPr>
            </w:pPr>
            <w:r w:rsidRPr="005C126C">
              <w:rPr>
                <w:sz w:val="22"/>
                <w:szCs w:val="22"/>
              </w:rPr>
              <w:t xml:space="preserve">5 </w:t>
            </w:r>
            <w:r w:rsidRPr="00956CFB">
              <w:rPr>
                <w:sz w:val="22"/>
                <w:szCs w:val="22"/>
              </w:rPr>
              <w:t>Gender equality</w:t>
            </w:r>
          </w:p>
          <w:p w14:paraId="3B00F0A9" w14:textId="77777777" w:rsidR="009157FB" w:rsidRPr="00956CFB" w:rsidRDefault="009157FB" w:rsidP="005C126C">
            <w:pPr>
              <w:spacing w:before="120" w:after="120"/>
              <w:ind w:left="262" w:hanging="284"/>
              <w:rPr>
                <w:sz w:val="22"/>
                <w:szCs w:val="22"/>
              </w:rPr>
            </w:pPr>
            <w:r w:rsidRPr="005C126C">
              <w:rPr>
                <w:sz w:val="22"/>
                <w:szCs w:val="22"/>
              </w:rPr>
              <w:t xml:space="preserve">8 </w:t>
            </w:r>
            <w:r w:rsidRPr="00956CFB">
              <w:rPr>
                <w:sz w:val="22"/>
                <w:szCs w:val="22"/>
              </w:rPr>
              <w:t>Decent work and economic growth</w:t>
            </w:r>
          </w:p>
          <w:p w14:paraId="2E1D6A1F" w14:textId="77777777" w:rsidR="009157FB" w:rsidRPr="00956CFB" w:rsidRDefault="009157FB" w:rsidP="005C126C">
            <w:pPr>
              <w:spacing w:before="120" w:after="120"/>
              <w:ind w:left="262" w:hanging="284"/>
              <w:rPr>
                <w:sz w:val="22"/>
                <w:szCs w:val="22"/>
              </w:rPr>
            </w:pPr>
            <w:r w:rsidRPr="005C126C">
              <w:rPr>
                <w:sz w:val="22"/>
                <w:szCs w:val="22"/>
              </w:rPr>
              <w:t xml:space="preserve">9 </w:t>
            </w:r>
            <w:r w:rsidRPr="00956CFB">
              <w:rPr>
                <w:sz w:val="22"/>
                <w:szCs w:val="22"/>
              </w:rPr>
              <w:t>Industry, innovation and infrastructure</w:t>
            </w:r>
          </w:p>
          <w:p w14:paraId="397D023A" w14:textId="77777777" w:rsidR="009157FB" w:rsidRPr="00956CFB" w:rsidRDefault="009157FB" w:rsidP="005C126C">
            <w:pPr>
              <w:spacing w:before="120" w:after="120"/>
              <w:ind w:left="262" w:hanging="284"/>
              <w:rPr>
                <w:sz w:val="22"/>
                <w:szCs w:val="22"/>
              </w:rPr>
            </w:pPr>
            <w:r w:rsidRPr="005C126C">
              <w:rPr>
                <w:sz w:val="22"/>
                <w:szCs w:val="22"/>
              </w:rPr>
              <w:t xml:space="preserve">10 </w:t>
            </w:r>
            <w:r w:rsidRPr="00956CFB">
              <w:rPr>
                <w:sz w:val="22"/>
                <w:szCs w:val="22"/>
              </w:rPr>
              <w:t>Reduced inequalities</w:t>
            </w:r>
          </w:p>
          <w:p w14:paraId="0BCB322E" w14:textId="77777777" w:rsidR="009157FB" w:rsidRPr="00956CFB" w:rsidRDefault="009157FB" w:rsidP="005C126C">
            <w:pPr>
              <w:spacing w:before="120" w:after="120"/>
              <w:ind w:left="262" w:hanging="284"/>
              <w:rPr>
                <w:sz w:val="22"/>
                <w:szCs w:val="22"/>
              </w:rPr>
            </w:pPr>
            <w:r w:rsidRPr="005C126C">
              <w:rPr>
                <w:sz w:val="22"/>
                <w:szCs w:val="22"/>
              </w:rPr>
              <w:t xml:space="preserve">11 </w:t>
            </w:r>
            <w:r w:rsidRPr="00956CFB">
              <w:rPr>
                <w:sz w:val="22"/>
                <w:szCs w:val="22"/>
              </w:rPr>
              <w:t>Sustainable cities and communities</w:t>
            </w:r>
          </w:p>
          <w:p w14:paraId="0D50D0A7" w14:textId="77777777" w:rsidR="009157FB" w:rsidRPr="00956CFB" w:rsidRDefault="009157FB" w:rsidP="005C126C">
            <w:pPr>
              <w:spacing w:before="120" w:after="120"/>
              <w:ind w:left="262" w:hanging="284"/>
              <w:rPr>
                <w:sz w:val="22"/>
                <w:szCs w:val="22"/>
              </w:rPr>
            </w:pPr>
            <w:r w:rsidRPr="005C126C">
              <w:rPr>
                <w:sz w:val="22"/>
                <w:szCs w:val="22"/>
              </w:rPr>
              <w:t xml:space="preserve">12 </w:t>
            </w:r>
            <w:r w:rsidRPr="00956CFB">
              <w:rPr>
                <w:sz w:val="22"/>
                <w:szCs w:val="22"/>
              </w:rPr>
              <w:t>Responsible consumption and production</w:t>
            </w:r>
          </w:p>
          <w:p w14:paraId="70614426" w14:textId="77777777" w:rsidR="009157FB" w:rsidRPr="00956CFB" w:rsidRDefault="009157FB" w:rsidP="005C126C">
            <w:pPr>
              <w:spacing w:before="120" w:after="120"/>
              <w:ind w:left="262" w:hanging="284"/>
              <w:rPr>
                <w:sz w:val="22"/>
                <w:szCs w:val="22"/>
              </w:rPr>
            </w:pPr>
            <w:r w:rsidRPr="005C126C">
              <w:rPr>
                <w:sz w:val="22"/>
                <w:szCs w:val="22"/>
              </w:rPr>
              <w:t xml:space="preserve">13 </w:t>
            </w:r>
            <w:r w:rsidRPr="00956CFB">
              <w:rPr>
                <w:sz w:val="22"/>
                <w:szCs w:val="22"/>
              </w:rPr>
              <w:t>Climate action</w:t>
            </w:r>
          </w:p>
          <w:p w14:paraId="417286E4" w14:textId="7C0544C2" w:rsidR="009157FB" w:rsidRPr="005C126C" w:rsidRDefault="009157FB" w:rsidP="005C126C">
            <w:pPr>
              <w:spacing w:before="120" w:after="120"/>
              <w:ind w:left="262" w:hanging="284"/>
              <w:rPr>
                <w:sz w:val="22"/>
                <w:szCs w:val="22"/>
              </w:rPr>
            </w:pPr>
            <w:r w:rsidRPr="005C126C">
              <w:rPr>
                <w:sz w:val="22"/>
                <w:szCs w:val="22"/>
              </w:rPr>
              <w:t xml:space="preserve">17 </w:t>
            </w:r>
            <w:r w:rsidRPr="00956CFB">
              <w:rPr>
                <w:sz w:val="22"/>
                <w:szCs w:val="22"/>
              </w:rPr>
              <w:t>Partnerships for the goals</w:t>
            </w:r>
          </w:p>
        </w:tc>
      </w:tr>
      <w:tr w:rsidR="008B5158" w:rsidRPr="001B2E43" w14:paraId="3505017C" w14:textId="77777777" w:rsidTr="007D43D1">
        <w:trPr>
          <w:trHeight w:val="339"/>
        </w:trPr>
        <w:tc>
          <w:tcPr>
            <w:tcW w:w="1250" w:type="pct"/>
          </w:tcPr>
          <w:p w14:paraId="6124AAD9" w14:textId="77777777" w:rsidR="008B5158" w:rsidRPr="005C126C" w:rsidRDefault="008B5158" w:rsidP="005C126C">
            <w:pPr>
              <w:spacing w:before="120" w:after="120"/>
              <w:rPr>
                <w:sz w:val="22"/>
                <w:szCs w:val="22"/>
              </w:rPr>
            </w:pPr>
            <w:r w:rsidRPr="005C126C">
              <w:rPr>
                <w:sz w:val="22"/>
                <w:szCs w:val="22"/>
              </w:rPr>
              <w:t>Develop systems and collaborate with external agencies to ensure all rate payers are rated</w:t>
            </w:r>
          </w:p>
          <w:p w14:paraId="56BB43D0" w14:textId="77777777" w:rsidR="008B5158" w:rsidRPr="005C126C" w:rsidRDefault="008B5158" w:rsidP="005C126C">
            <w:pPr>
              <w:spacing w:before="120" w:after="120"/>
              <w:rPr>
                <w:sz w:val="22"/>
                <w:szCs w:val="22"/>
              </w:rPr>
            </w:pPr>
            <w:r w:rsidRPr="005C126C">
              <w:rPr>
                <w:sz w:val="22"/>
                <w:szCs w:val="22"/>
              </w:rPr>
              <w:t>Work with department to ensure payments processed efficiently</w:t>
            </w:r>
          </w:p>
          <w:p w14:paraId="69255B80" w14:textId="77777777" w:rsidR="008B5158" w:rsidRPr="005C126C" w:rsidRDefault="008B5158" w:rsidP="005C126C">
            <w:pPr>
              <w:spacing w:before="120" w:after="120"/>
              <w:rPr>
                <w:sz w:val="22"/>
                <w:szCs w:val="22"/>
              </w:rPr>
            </w:pPr>
          </w:p>
        </w:tc>
        <w:tc>
          <w:tcPr>
            <w:tcW w:w="1250" w:type="pct"/>
          </w:tcPr>
          <w:p w14:paraId="10CEFC9D" w14:textId="77777777" w:rsidR="00AA4BA2" w:rsidRPr="005C126C" w:rsidRDefault="00AA4BA2" w:rsidP="005C126C">
            <w:pPr>
              <w:spacing w:before="120" w:after="120"/>
              <w:rPr>
                <w:sz w:val="22"/>
                <w:szCs w:val="22"/>
              </w:rPr>
            </w:pPr>
            <w:r w:rsidRPr="005C126C">
              <w:rPr>
                <w:sz w:val="22"/>
                <w:szCs w:val="22"/>
              </w:rPr>
              <w:t>Number of ratepayers</w:t>
            </w:r>
          </w:p>
          <w:p w14:paraId="4DADB98D" w14:textId="77777777" w:rsidR="00295BA3" w:rsidRPr="005C126C" w:rsidRDefault="00295BA3" w:rsidP="005C126C">
            <w:pPr>
              <w:spacing w:before="120" w:after="120"/>
              <w:rPr>
                <w:sz w:val="22"/>
                <w:szCs w:val="22"/>
              </w:rPr>
            </w:pPr>
            <w:r w:rsidRPr="005C126C">
              <w:rPr>
                <w:sz w:val="22"/>
                <w:szCs w:val="22"/>
              </w:rPr>
              <w:t>Number of prompt payments</w:t>
            </w:r>
          </w:p>
          <w:p w14:paraId="1CB43AC7" w14:textId="77777777" w:rsidR="00295BA3" w:rsidRPr="005C126C" w:rsidRDefault="00295BA3" w:rsidP="005C126C">
            <w:pPr>
              <w:spacing w:before="120" w:after="120"/>
              <w:rPr>
                <w:sz w:val="22"/>
                <w:szCs w:val="22"/>
              </w:rPr>
            </w:pPr>
            <w:r w:rsidRPr="005C126C">
              <w:rPr>
                <w:sz w:val="22"/>
                <w:szCs w:val="22"/>
              </w:rPr>
              <w:t>Number of overdue payments</w:t>
            </w:r>
          </w:p>
          <w:p w14:paraId="7571019C" w14:textId="24F54014" w:rsidR="00DB68BF" w:rsidRPr="005C126C" w:rsidRDefault="00DB68BF" w:rsidP="005C126C">
            <w:pPr>
              <w:spacing w:before="120" w:after="120"/>
              <w:rPr>
                <w:sz w:val="22"/>
                <w:szCs w:val="22"/>
              </w:rPr>
            </w:pPr>
            <w:r w:rsidRPr="005C126C">
              <w:rPr>
                <w:sz w:val="22"/>
                <w:szCs w:val="22"/>
              </w:rPr>
              <w:t>Number of Creditors Payments (79,114)</w:t>
            </w:r>
          </w:p>
          <w:p w14:paraId="665AE5F7" w14:textId="0E4707A9" w:rsidR="00DB68BF" w:rsidRPr="005C126C" w:rsidRDefault="00DB68BF" w:rsidP="005C126C">
            <w:pPr>
              <w:spacing w:before="120" w:after="120"/>
              <w:rPr>
                <w:rFonts w:cstheme="majorHAnsi"/>
                <w:sz w:val="22"/>
                <w:szCs w:val="22"/>
              </w:rPr>
            </w:pPr>
            <w:r w:rsidRPr="005C126C">
              <w:rPr>
                <w:sz w:val="22"/>
                <w:szCs w:val="22"/>
              </w:rPr>
              <w:t>Value of Creditor Payments</w:t>
            </w:r>
            <w:r w:rsidR="00F02A7D" w:rsidRPr="005C126C">
              <w:rPr>
                <w:sz w:val="22"/>
                <w:szCs w:val="22"/>
              </w:rPr>
              <w:t xml:space="preserve"> </w:t>
            </w:r>
            <w:r w:rsidRPr="005C126C">
              <w:rPr>
                <w:sz w:val="22"/>
                <w:szCs w:val="22"/>
              </w:rPr>
              <w:t>€592,684,164</w:t>
            </w:r>
          </w:p>
          <w:p w14:paraId="59342EA4" w14:textId="228958CB" w:rsidR="009F2A60" w:rsidRPr="005C126C" w:rsidRDefault="009F2A60" w:rsidP="005C126C">
            <w:pPr>
              <w:spacing w:before="120" w:after="120"/>
              <w:rPr>
                <w:sz w:val="22"/>
                <w:szCs w:val="22"/>
              </w:rPr>
            </w:pPr>
          </w:p>
        </w:tc>
        <w:tc>
          <w:tcPr>
            <w:tcW w:w="1250" w:type="pct"/>
          </w:tcPr>
          <w:p w14:paraId="03800C4E" w14:textId="10C755C5" w:rsidR="00FF7332" w:rsidRPr="005C126C" w:rsidRDefault="008B5158" w:rsidP="005C126C">
            <w:pPr>
              <w:spacing w:before="120" w:after="120"/>
              <w:rPr>
                <w:sz w:val="22"/>
                <w:szCs w:val="22"/>
                <w:lang w:val="en-GB"/>
              </w:rPr>
            </w:pPr>
            <w:r w:rsidRPr="005C126C">
              <w:rPr>
                <w:sz w:val="22"/>
                <w:szCs w:val="22"/>
                <w:lang w:val="en-GB"/>
              </w:rPr>
              <w:t xml:space="preserve">A </w:t>
            </w:r>
            <w:r w:rsidR="00350A5A" w:rsidRPr="005C126C">
              <w:rPr>
                <w:sz w:val="22"/>
                <w:szCs w:val="22"/>
                <w:lang w:val="en-GB"/>
              </w:rPr>
              <w:t>T</w:t>
            </w:r>
            <w:r w:rsidRPr="005C126C">
              <w:rPr>
                <w:sz w:val="22"/>
                <w:szCs w:val="22"/>
                <w:lang w:val="en-GB"/>
              </w:rPr>
              <w:t xml:space="preserve">hriving </w:t>
            </w:r>
            <w:r w:rsidR="00350A5A" w:rsidRPr="005C126C">
              <w:rPr>
                <w:sz w:val="22"/>
                <w:szCs w:val="22"/>
                <w:lang w:val="en-GB"/>
              </w:rPr>
              <w:t>E</w:t>
            </w:r>
            <w:r w:rsidRPr="005C126C">
              <w:rPr>
                <w:sz w:val="22"/>
                <w:szCs w:val="22"/>
                <w:lang w:val="en-GB"/>
              </w:rPr>
              <w:t xml:space="preserve">conomy </w:t>
            </w:r>
            <w:r w:rsidR="00E33B11" w:rsidRPr="005C126C">
              <w:rPr>
                <w:sz w:val="22"/>
                <w:szCs w:val="22"/>
                <w:lang w:val="en-GB"/>
              </w:rPr>
              <w:t xml:space="preserve">- </w:t>
            </w:r>
            <w:r w:rsidR="00FF7332" w:rsidRPr="005C126C">
              <w:rPr>
                <w:sz w:val="22"/>
                <w:szCs w:val="22"/>
              </w:rPr>
              <w:t xml:space="preserve">Bolster the local economy though operational excellence </w:t>
            </w:r>
            <w:r w:rsidR="00C65349" w:rsidRPr="005C126C">
              <w:rPr>
                <w:sz w:val="22"/>
                <w:szCs w:val="22"/>
              </w:rPr>
              <w:t xml:space="preserve">- </w:t>
            </w:r>
            <w:r w:rsidR="00FF7332" w:rsidRPr="005C126C">
              <w:rPr>
                <w:sz w:val="22"/>
                <w:szCs w:val="22"/>
              </w:rPr>
              <w:t>enhancing public procurement transparency, ensuring rapid</w:t>
            </w:r>
            <w:r w:rsidR="000528D2" w:rsidRPr="005C126C">
              <w:rPr>
                <w:sz w:val="22"/>
                <w:szCs w:val="22"/>
              </w:rPr>
              <w:t xml:space="preserve"> </w:t>
            </w:r>
            <w:r w:rsidR="00FF7332" w:rsidRPr="005C126C">
              <w:rPr>
                <w:sz w:val="22"/>
                <w:szCs w:val="22"/>
              </w:rPr>
              <w:t>payment cycles, and leveraging digital technologies for</w:t>
            </w:r>
            <w:r w:rsidR="009D60B0" w:rsidRPr="005C126C">
              <w:rPr>
                <w:sz w:val="22"/>
                <w:szCs w:val="22"/>
              </w:rPr>
              <w:t xml:space="preserve"> </w:t>
            </w:r>
            <w:r w:rsidR="00FF7332" w:rsidRPr="005C126C">
              <w:rPr>
                <w:sz w:val="22"/>
                <w:szCs w:val="22"/>
              </w:rPr>
              <w:t>seamless transactions</w:t>
            </w:r>
          </w:p>
          <w:p w14:paraId="6969BF2D" w14:textId="0A20259D" w:rsidR="00C812E0" w:rsidRPr="005C126C" w:rsidRDefault="00C812E0" w:rsidP="005C126C">
            <w:pPr>
              <w:spacing w:before="120" w:after="120"/>
              <w:rPr>
                <w:sz w:val="22"/>
                <w:szCs w:val="22"/>
                <w:lang w:val="en-GB"/>
              </w:rPr>
            </w:pPr>
          </w:p>
        </w:tc>
        <w:tc>
          <w:tcPr>
            <w:tcW w:w="1250" w:type="pct"/>
          </w:tcPr>
          <w:p w14:paraId="102DA081" w14:textId="77777777" w:rsidR="009157FB" w:rsidRPr="00956CFB" w:rsidRDefault="009157FB" w:rsidP="005C126C">
            <w:pPr>
              <w:spacing w:before="120" w:after="120"/>
              <w:ind w:left="262" w:hanging="284"/>
              <w:rPr>
                <w:sz w:val="22"/>
                <w:szCs w:val="22"/>
              </w:rPr>
            </w:pPr>
            <w:r w:rsidRPr="005C126C">
              <w:rPr>
                <w:sz w:val="22"/>
                <w:szCs w:val="22"/>
              </w:rPr>
              <w:t xml:space="preserve">5 </w:t>
            </w:r>
            <w:r w:rsidRPr="00956CFB">
              <w:rPr>
                <w:sz w:val="22"/>
                <w:szCs w:val="22"/>
              </w:rPr>
              <w:t>Gender equality</w:t>
            </w:r>
          </w:p>
          <w:p w14:paraId="1353CB66" w14:textId="77777777" w:rsidR="009157FB" w:rsidRPr="00956CFB" w:rsidRDefault="009157FB" w:rsidP="005C126C">
            <w:pPr>
              <w:spacing w:before="120" w:after="120"/>
              <w:ind w:left="262" w:hanging="284"/>
              <w:rPr>
                <w:sz w:val="22"/>
                <w:szCs w:val="22"/>
              </w:rPr>
            </w:pPr>
            <w:r w:rsidRPr="005C126C">
              <w:rPr>
                <w:sz w:val="22"/>
                <w:szCs w:val="22"/>
              </w:rPr>
              <w:t xml:space="preserve">8 </w:t>
            </w:r>
            <w:r w:rsidRPr="00956CFB">
              <w:rPr>
                <w:sz w:val="22"/>
                <w:szCs w:val="22"/>
              </w:rPr>
              <w:t>Decent work and economic growth</w:t>
            </w:r>
          </w:p>
          <w:p w14:paraId="10AEBF21" w14:textId="77777777" w:rsidR="009157FB" w:rsidRPr="00956CFB" w:rsidRDefault="009157FB" w:rsidP="005C126C">
            <w:pPr>
              <w:spacing w:before="120" w:after="120"/>
              <w:ind w:left="262" w:hanging="284"/>
              <w:rPr>
                <w:sz w:val="22"/>
                <w:szCs w:val="22"/>
              </w:rPr>
            </w:pPr>
            <w:r w:rsidRPr="005C126C">
              <w:rPr>
                <w:sz w:val="22"/>
                <w:szCs w:val="22"/>
              </w:rPr>
              <w:t xml:space="preserve">9 </w:t>
            </w:r>
            <w:r w:rsidRPr="00956CFB">
              <w:rPr>
                <w:sz w:val="22"/>
                <w:szCs w:val="22"/>
              </w:rPr>
              <w:t>Industry, innovation and infrastructure</w:t>
            </w:r>
          </w:p>
          <w:p w14:paraId="1AE71BDF" w14:textId="77777777" w:rsidR="009157FB" w:rsidRPr="00956CFB" w:rsidRDefault="009157FB" w:rsidP="005C126C">
            <w:pPr>
              <w:spacing w:before="120" w:after="120"/>
              <w:ind w:left="262" w:hanging="284"/>
              <w:rPr>
                <w:sz w:val="22"/>
                <w:szCs w:val="22"/>
              </w:rPr>
            </w:pPr>
            <w:r w:rsidRPr="005C126C">
              <w:rPr>
                <w:sz w:val="22"/>
                <w:szCs w:val="22"/>
              </w:rPr>
              <w:t xml:space="preserve">10 </w:t>
            </w:r>
            <w:r w:rsidRPr="00956CFB">
              <w:rPr>
                <w:sz w:val="22"/>
                <w:szCs w:val="22"/>
              </w:rPr>
              <w:t>Reduced inequalities</w:t>
            </w:r>
          </w:p>
          <w:p w14:paraId="2F250D69" w14:textId="77777777" w:rsidR="009157FB" w:rsidRPr="00956CFB" w:rsidRDefault="009157FB" w:rsidP="005C126C">
            <w:pPr>
              <w:spacing w:before="120" w:after="120"/>
              <w:ind w:left="262" w:hanging="284"/>
              <w:rPr>
                <w:sz w:val="22"/>
                <w:szCs w:val="22"/>
              </w:rPr>
            </w:pPr>
            <w:r w:rsidRPr="005C126C">
              <w:rPr>
                <w:sz w:val="22"/>
                <w:szCs w:val="22"/>
              </w:rPr>
              <w:t xml:space="preserve">11 </w:t>
            </w:r>
            <w:r w:rsidRPr="00956CFB">
              <w:rPr>
                <w:sz w:val="22"/>
                <w:szCs w:val="22"/>
              </w:rPr>
              <w:t>Sustainable cities and communities</w:t>
            </w:r>
          </w:p>
          <w:p w14:paraId="3B802EFD" w14:textId="77777777" w:rsidR="009157FB" w:rsidRPr="00956CFB" w:rsidRDefault="009157FB" w:rsidP="005C126C">
            <w:pPr>
              <w:spacing w:before="120" w:after="120"/>
              <w:ind w:left="262" w:hanging="284"/>
              <w:rPr>
                <w:sz w:val="22"/>
                <w:szCs w:val="22"/>
              </w:rPr>
            </w:pPr>
            <w:r w:rsidRPr="005C126C">
              <w:rPr>
                <w:sz w:val="22"/>
                <w:szCs w:val="22"/>
              </w:rPr>
              <w:t xml:space="preserve">12 </w:t>
            </w:r>
            <w:r w:rsidRPr="00956CFB">
              <w:rPr>
                <w:sz w:val="22"/>
                <w:szCs w:val="22"/>
              </w:rPr>
              <w:t>Responsible consumption and production</w:t>
            </w:r>
          </w:p>
          <w:p w14:paraId="3F978271" w14:textId="77777777" w:rsidR="009157FB" w:rsidRPr="00956CFB" w:rsidRDefault="009157FB" w:rsidP="005C126C">
            <w:pPr>
              <w:spacing w:before="120" w:after="120"/>
              <w:ind w:left="262" w:hanging="284"/>
              <w:rPr>
                <w:sz w:val="22"/>
                <w:szCs w:val="22"/>
              </w:rPr>
            </w:pPr>
            <w:r w:rsidRPr="005C126C">
              <w:rPr>
                <w:sz w:val="22"/>
                <w:szCs w:val="22"/>
              </w:rPr>
              <w:t xml:space="preserve">13 </w:t>
            </w:r>
            <w:r w:rsidRPr="00956CFB">
              <w:rPr>
                <w:sz w:val="22"/>
                <w:szCs w:val="22"/>
              </w:rPr>
              <w:t>Climate action</w:t>
            </w:r>
          </w:p>
          <w:p w14:paraId="18D8175D" w14:textId="6EAF89A2" w:rsidR="009157FB" w:rsidRPr="005C126C" w:rsidRDefault="009157FB" w:rsidP="005C126C">
            <w:pPr>
              <w:spacing w:before="120" w:after="120"/>
              <w:ind w:left="262" w:hanging="284"/>
              <w:rPr>
                <w:sz w:val="22"/>
                <w:szCs w:val="22"/>
              </w:rPr>
            </w:pPr>
            <w:r w:rsidRPr="005C126C">
              <w:rPr>
                <w:sz w:val="22"/>
                <w:szCs w:val="22"/>
              </w:rPr>
              <w:t xml:space="preserve">17 </w:t>
            </w:r>
            <w:r w:rsidRPr="00956CFB">
              <w:rPr>
                <w:sz w:val="22"/>
                <w:szCs w:val="22"/>
              </w:rPr>
              <w:t>Partnerships for the goals</w:t>
            </w:r>
          </w:p>
        </w:tc>
      </w:tr>
      <w:tr w:rsidR="008B5158" w:rsidRPr="001B2E43" w14:paraId="35F1C199" w14:textId="77777777" w:rsidTr="007D43D1">
        <w:trPr>
          <w:trHeight w:val="339"/>
        </w:trPr>
        <w:tc>
          <w:tcPr>
            <w:tcW w:w="1250" w:type="pct"/>
          </w:tcPr>
          <w:p w14:paraId="1C16BC74" w14:textId="77777777" w:rsidR="008B5158" w:rsidRPr="005C126C" w:rsidRDefault="008B5158" w:rsidP="005C126C">
            <w:pPr>
              <w:spacing w:before="120" w:after="120"/>
              <w:rPr>
                <w:sz w:val="22"/>
                <w:szCs w:val="22"/>
              </w:rPr>
            </w:pPr>
            <w:r w:rsidRPr="005C126C">
              <w:rPr>
                <w:sz w:val="22"/>
                <w:szCs w:val="22"/>
              </w:rPr>
              <w:lastRenderedPageBreak/>
              <w:t>Develop and implement processes with enable suppliers &amp; customers connect digitally with the organisation</w:t>
            </w:r>
          </w:p>
        </w:tc>
        <w:tc>
          <w:tcPr>
            <w:tcW w:w="1250" w:type="pct"/>
          </w:tcPr>
          <w:p w14:paraId="2E33B4C2" w14:textId="77777777" w:rsidR="00F02A7D" w:rsidRPr="005C126C" w:rsidRDefault="00F02A7D" w:rsidP="005C126C">
            <w:pPr>
              <w:spacing w:before="120" w:after="120"/>
              <w:rPr>
                <w:sz w:val="22"/>
                <w:szCs w:val="22"/>
              </w:rPr>
            </w:pPr>
            <w:r w:rsidRPr="005C126C">
              <w:rPr>
                <w:sz w:val="22"/>
                <w:szCs w:val="22"/>
              </w:rPr>
              <w:t>Number of online transactions with customers / suppliers</w:t>
            </w:r>
          </w:p>
          <w:p w14:paraId="2F486FC7" w14:textId="0BBC64F6" w:rsidR="001478FD" w:rsidRPr="005C126C" w:rsidRDefault="00F02A7D" w:rsidP="005C126C">
            <w:pPr>
              <w:spacing w:before="120" w:after="120"/>
              <w:rPr>
                <w:sz w:val="22"/>
                <w:szCs w:val="22"/>
              </w:rPr>
            </w:pPr>
            <w:r w:rsidRPr="005C126C">
              <w:rPr>
                <w:sz w:val="22"/>
                <w:szCs w:val="22"/>
              </w:rPr>
              <w:t>Number of initiatives targeting digital exclusion and inequality</w:t>
            </w:r>
          </w:p>
        </w:tc>
        <w:tc>
          <w:tcPr>
            <w:tcW w:w="1250" w:type="pct"/>
          </w:tcPr>
          <w:p w14:paraId="7F049FA8" w14:textId="6D2E1207" w:rsidR="00485834" w:rsidRPr="005C126C" w:rsidRDefault="00463E84" w:rsidP="005C126C">
            <w:pPr>
              <w:spacing w:before="120" w:after="120"/>
              <w:rPr>
                <w:sz w:val="22"/>
                <w:szCs w:val="22"/>
              </w:rPr>
            </w:pPr>
            <w:r w:rsidRPr="005C126C">
              <w:rPr>
                <w:sz w:val="22"/>
                <w:szCs w:val="22"/>
                <w:lang w:val="en-GB"/>
              </w:rPr>
              <w:t xml:space="preserve">A Thriving Economy - </w:t>
            </w:r>
            <w:r w:rsidR="00485834" w:rsidRPr="005C126C">
              <w:rPr>
                <w:sz w:val="22"/>
                <w:szCs w:val="22"/>
              </w:rPr>
              <w:t xml:space="preserve">Bolster the local economy though operational excellence </w:t>
            </w:r>
            <w:r w:rsidR="00F76D65" w:rsidRPr="005C126C">
              <w:rPr>
                <w:sz w:val="22"/>
                <w:szCs w:val="22"/>
              </w:rPr>
              <w:t xml:space="preserve">- </w:t>
            </w:r>
            <w:r w:rsidR="00485834" w:rsidRPr="005C126C">
              <w:rPr>
                <w:sz w:val="22"/>
                <w:szCs w:val="22"/>
              </w:rPr>
              <w:t>enhancing public procurement transparency, ensuring rapid</w:t>
            </w:r>
            <w:r w:rsidR="000528D2" w:rsidRPr="005C126C">
              <w:rPr>
                <w:sz w:val="22"/>
                <w:szCs w:val="22"/>
              </w:rPr>
              <w:t xml:space="preserve"> </w:t>
            </w:r>
            <w:r w:rsidR="00485834" w:rsidRPr="005C126C">
              <w:rPr>
                <w:sz w:val="22"/>
                <w:szCs w:val="22"/>
              </w:rPr>
              <w:t>payment cycles, and leveraging digital technologies for</w:t>
            </w:r>
            <w:r w:rsidR="00BD269B" w:rsidRPr="005C126C">
              <w:rPr>
                <w:sz w:val="22"/>
                <w:szCs w:val="22"/>
              </w:rPr>
              <w:t xml:space="preserve"> </w:t>
            </w:r>
            <w:r w:rsidR="00485834" w:rsidRPr="005C126C">
              <w:rPr>
                <w:sz w:val="22"/>
                <w:szCs w:val="22"/>
              </w:rPr>
              <w:t>seamless transactions</w:t>
            </w:r>
          </w:p>
          <w:p w14:paraId="1B6BCA03" w14:textId="4326E63A" w:rsidR="008B5158" w:rsidRPr="005C126C" w:rsidRDefault="00463E84" w:rsidP="005C126C">
            <w:pPr>
              <w:spacing w:before="120" w:after="120"/>
              <w:rPr>
                <w:sz w:val="22"/>
                <w:szCs w:val="22"/>
              </w:rPr>
            </w:pPr>
            <w:r w:rsidRPr="005C126C">
              <w:rPr>
                <w:sz w:val="22"/>
                <w:szCs w:val="22"/>
              </w:rPr>
              <w:t>People First - Transform public services by delivering user-centric, inclusive</w:t>
            </w:r>
            <w:r w:rsidR="009D60B0" w:rsidRPr="005C126C">
              <w:rPr>
                <w:sz w:val="22"/>
                <w:szCs w:val="22"/>
              </w:rPr>
              <w:t xml:space="preserve"> </w:t>
            </w:r>
            <w:r w:rsidRPr="005C126C">
              <w:rPr>
                <w:sz w:val="22"/>
                <w:szCs w:val="22"/>
              </w:rPr>
              <w:t>services and digital solutions, accounting for and addressing</w:t>
            </w:r>
            <w:r w:rsidR="009D60B0" w:rsidRPr="005C126C">
              <w:rPr>
                <w:sz w:val="22"/>
                <w:szCs w:val="22"/>
              </w:rPr>
              <w:t xml:space="preserve"> </w:t>
            </w:r>
            <w:r w:rsidRPr="005C126C">
              <w:rPr>
                <w:sz w:val="22"/>
                <w:szCs w:val="22"/>
              </w:rPr>
              <w:t>digital exclusion and inequality</w:t>
            </w:r>
          </w:p>
        </w:tc>
        <w:tc>
          <w:tcPr>
            <w:tcW w:w="1250" w:type="pct"/>
          </w:tcPr>
          <w:p w14:paraId="7F575AA2" w14:textId="77777777" w:rsidR="009157FB" w:rsidRPr="00956CFB" w:rsidRDefault="009157FB" w:rsidP="005C126C">
            <w:pPr>
              <w:spacing w:before="120" w:after="120"/>
              <w:ind w:left="262" w:hanging="284"/>
              <w:rPr>
                <w:sz w:val="22"/>
                <w:szCs w:val="22"/>
              </w:rPr>
            </w:pPr>
            <w:r w:rsidRPr="005C126C">
              <w:rPr>
                <w:sz w:val="22"/>
                <w:szCs w:val="22"/>
              </w:rPr>
              <w:t xml:space="preserve">3 </w:t>
            </w:r>
            <w:r w:rsidRPr="00956CFB">
              <w:rPr>
                <w:sz w:val="22"/>
                <w:szCs w:val="22"/>
              </w:rPr>
              <w:t>Good health and well-being</w:t>
            </w:r>
          </w:p>
          <w:p w14:paraId="553D044B" w14:textId="77777777" w:rsidR="009157FB" w:rsidRPr="00956CFB" w:rsidRDefault="009157FB" w:rsidP="005C126C">
            <w:pPr>
              <w:spacing w:before="120" w:after="120"/>
              <w:ind w:left="262" w:hanging="284"/>
              <w:rPr>
                <w:sz w:val="22"/>
                <w:szCs w:val="22"/>
              </w:rPr>
            </w:pPr>
            <w:r w:rsidRPr="005C126C">
              <w:rPr>
                <w:sz w:val="22"/>
                <w:szCs w:val="22"/>
              </w:rPr>
              <w:t xml:space="preserve">4 </w:t>
            </w:r>
            <w:r w:rsidRPr="00956CFB">
              <w:rPr>
                <w:sz w:val="22"/>
                <w:szCs w:val="22"/>
              </w:rPr>
              <w:t>Quality education</w:t>
            </w:r>
          </w:p>
          <w:p w14:paraId="20DA8C70" w14:textId="77777777" w:rsidR="009157FB" w:rsidRPr="00956CFB" w:rsidRDefault="009157FB" w:rsidP="005C126C">
            <w:pPr>
              <w:spacing w:before="120" w:after="120"/>
              <w:ind w:left="262" w:hanging="284"/>
              <w:rPr>
                <w:sz w:val="22"/>
                <w:szCs w:val="22"/>
              </w:rPr>
            </w:pPr>
            <w:r w:rsidRPr="005C126C">
              <w:rPr>
                <w:sz w:val="22"/>
                <w:szCs w:val="22"/>
              </w:rPr>
              <w:t xml:space="preserve">5 </w:t>
            </w:r>
            <w:r w:rsidRPr="00956CFB">
              <w:rPr>
                <w:sz w:val="22"/>
                <w:szCs w:val="22"/>
              </w:rPr>
              <w:t>Gender equality</w:t>
            </w:r>
          </w:p>
          <w:p w14:paraId="1D9AC6C2" w14:textId="77777777" w:rsidR="009157FB" w:rsidRPr="00956CFB" w:rsidRDefault="009157FB" w:rsidP="005C126C">
            <w:pPr>
              <w:spacing w:before="120" w:after="120"/>
              <w:ind w:left="262" w:hanging="284"/>
              <w:rPr>
                <w:sz w:val="22"/>
                <w:szCs w:val="22"/>
              </w:rPr>
            </w:pPr>
            <w:r w:rsidRPr="005C126C">
              <w:rPr>
                <w:sz w:val="22"/>
                <w:szCs w:val="22"/>
              </w:rPr>
              <w:t xml:space="preserve">8 </w:t>
            </w:r>
            <w:r w:rsidRPr="00956CFB">
              <w:rPr>
                <w:sz w:val="22"/>
                <w:szCs w:val="22"/>
              </w:rPr>
              <w:t>Decent work and economic growth</w:t>
            </w:r>
          </w:p>
          <w:p w14:paraId="6A40DE72" w14:textId="77777777" w:rsidR="009157FB" w:rsidRPr="00956CFB" w:rsidRDefault="009157FB" w:rsidP="005C126C">
            <w:pPr>
              <w:spacing w:before="120" w:after="120"/>
              <w:ind w:left="262" w:hanging="284"/>
              <w:rPr>
                <w:sz w:val="22"/>
                <w:szCs w:val="22"/>
              </w:rPr>
            </w:pPr>
            <w:r w:rsidRPr="005C126C">
              <w:rPr>
                <w:sz w:val="22"/>
                <w:szCs w:val="22"/>
              </w:rPr>
              <w:t xml:space="preserve">10 </w:t>
            </w:r>
            <w:r w:rsidRPr="00956CFB">
              <w:rPr>
                <w:sz w:val="22"/>
                <w:szCs w:val="22"/>
              </w:rPr>
              <w:t>Reduced inequalities</w:t>
            </w:r>
          </w:p>
          <w:p w14:paraId="55A2BA44" w14:textId="77777777" w:rsidR="009157FB" w:rsidRPr="00956CFB" w:rsidRDefault="009157FB" w:rsidP="005C126C">
            <w:pPr>
              <w:spacing w:before="120" w:after="120"/>
              <w:ind w:left="262" w:hanging="284"/>
              <w:rPr>
                <w:sz w:val="22"/>
                <w:szCs w:val="22"/>
              </w:rPr>
            </w:pPr>
            <w:r w:rsidRPr="005C126C">
              <w:rPr>
                <w:sz w:val="22"/>
                <w:szCs w:val="22"/>
              </w:rPr>
              <w:t xml:space="preserve">11 </w:t>
            </w:r>
            <w:r w:rsidRPr="00956CFB">
              <w:rPr>
                <w:sz w:val="22"/>
                <w:szCs w:val="22"/>
              </w:rPr>
              <w:t>Sustainable cities and communities</w:t>
            </w:r>
          </w:p>
          <w:p w14:paraId="070C0FE6" w14:textId="77777777" w:rsidR="009157FB" w:rsidRPr="00956CFB" w:rsidRDefault="009157FB" w:rsidP="005C126C">
            <w:pPr>
              <w:spacing w:before="120" w:after="120"/>
              <w:ind w:left="262" w:hanging="284"/>
              <w:rPr>
                <w:sz w:val="22"/>
                <w:szCs w:val="22"/>
              </w:rPr>
            </w:pPr>
            <w:r w:rsidRPr="005C126C">
              <w:rPr>
                <w:sz w:val="22"/>
                <w:szCs w:val="22"/>
              </w:rPr>
              <w:t xml:space="preserve">13 </w:t>
            </w:r>
            <w:r w:rsidRPr="00956CFB">
              <w:rPr>
                <w:sz w:val="22"/>
                <w:szCs w:val="22"/>
              </w:rPr>
              <w:t>Climate action</w:t>
            </w:r>
          </w:p>
          <w:p w14:paraId="32FEFA0A" w14:textId="77777777" w:rsidR="009157FB" w:rsidRPr="00956CFB" w:rsidRDefault="009157FB" w:rsidP="005C126C">
            <w:pPr>
              <w:spacing w:before="120" w:after="120"/>
              <w:ind w:left="262" w:hanging="284"/>
              <w:rPr>
                <w:sz w:val="22"/>
                <w:szCs w:val="22"/>
              </w:rPr>
            </w:pPr>
            <w:r w:rsidRPr="005C126C">
              <w:rPr>
                <w:sz w:val="22"/>
                <w:szCs w:val="22"/>
              </w:rPr>
              <w:t xml:space="preserve">16 </w:t>
            </w:r>
            <w:r w:rsidRPr="00956CFB">
              <w:rPr>
                <w:sz w:val="22"/>
                <w:szCs w:val="22"/>
              </w:rPr>
              <w:t>Peace, justice and strong institutions</w:t>
            </w:r>
          </w:p>
          <w:p w14:paraId="1131936F" w14:textId="2E4C6FE3" w:rsidR="009157FB" w:rsidRPr="005C126C" w:rsidRDefault="009157FB" w:rsidP="005C126C">
            <w:pPr>
              <w:spacing w:before="120" w:after="120"/>
              <w:ind w:left="262" w:hanging="284"/>
              <w:rPr>
                <w:sz w:val="22"/>
                <w:szCs w:val="22"/>
              </w:rPr>
            </w:pPr>
            <w:r w:rsidRPr="005C126C">
              <w:rPr>
                <w:sz w:val="22"/>
                <w:szCs w:val="22"/>
              </w:rPr>
              <w:t xml:space="preserve">17 </w:t>
            </w:r>
            <w:r w:rsidRPr="00956CFB">
              <w:rPr>
                <w:sz w:val="22"/>
                <w:szCs w:val="22"/>
              </w:rPr>
              <w:t>Partnerships for the goals</w:t>
            </w:r>
          </w:p>
        </w:tc>
      </w:tr>
      <w:tr w:rsidR="008C3101" w:rsidRPr="001B2E43" w14:paraId="648E924F" w14:textId="77777777" w:rsidTr="007D43D1">
        <w:trPr>
          <w:trHeight w:val="339"/>
        </w:trPr>
        <w:tc>
          <w:tcPr>
            <w:tcW w:w="1250" w:type="pct"/>
          </w:tcPr>
          <w:p w14:paraId="169CCDDF" w14:textId="77777777" w:rsidR="008C3101" w:rsidRPr="005C126C" w:rsidRDefault="008C3101" w:rsidP="005C126C">
            <w:pPr>
              <w:spacing w:before="120" w:after="120"/>
              <w:rPr>
                <w:sz w:val="22"/>
                <w:szCs w:val="22"/>
                <w:lang w:val="en-GB"/>
              </w:rPr>
            </w:pPr>
            <w:r w:rsidRPr="005C126C">
              <w:rPr>
                <w:sz w:val="22"/>
                <w:szCs w:val="22"/>
                <w:lang w:val="en-GB"/>
              </w:rPr>
              <w:t>Support, develop and maintain high standards in Corporate Governance</w:t>
            </w:r>
          </w:p>
          <w:p w14:paraId="18929BD6" w14:textId="77777777" w:rsidR="008C3101" w:rsidRPr="005C126C" w:rsidRDefault="008C3101" w:rsidP="005C126C">
            <w:pPr>
              <w:spacing w:before="120" w:after="120"/>
              <w:rPr>
                <w:sz w:val="22"/>
                <w:szCs w:val="22"/>
              </w:rPr>
            </w:pPr>
            <w:r w:rsidRPr="005C126C">
              <w:rPr>
                <w:sz w:val="22"/>
                <w:szCs w:val="22"/>
              </w:rPr>
              <w:t>Protect organisational assets</w:t>
            </w:r>
          </w:p>
          <w:p w14:paraId="4B712095" w14:textId="77777777" w:rsidR="008C3101" w:rsidRPr="005C126C" w:rsidRDefault="008C3101" w:rsidP="005C126C">
            <w:pPr>
              <w:spacing w:before="120" w:after="120"/>
              <w:rPr>
                <w:sz w:val="22"/>
                <w:szCs w:val="22"/>
              </w:rPr>
            </w:pPr>
            <w:r w:rsidRPr="005C126C">
              <w:rPr>
                <w:sz w:val="22"/>
                <w:szCs w:val="22"/>
              </w:rPr>
              <w:t>Maintain a sustainable financial position</w:t>
            </w:r>
          </w:p>
          <w:p w14:paraId="4DFBC4AD" w14:textId="77777777" w:rsidR="008C3101" w:rsidRPr="005C126C" w:rsidRDefault="008C3101" w:rsidP="005C126C">
            <w:pPr>
              <w:spacing w:before="120" w:after="120"/>
              <w:rPr>
                <w:sz w:val="22"/>
                <w:szCs w:val="22"/>
              </w:rPr>
            </w:pPr>
          </w:p>
        </w:tc>
        <w:tc>
          <w:tcPr>
            <w:tcW w:w="1250" w:type="pct"/>
          </w:tcPr>
          <w:p w14:paraId="1FC60833" w14:textId="77777777" w:rsidR="008C3101" w:rsidRPr="005C126C" w:rsidRDefault="008C3101" w:rsidP="005C126C">
            <w:pPr>
              <w:spacing w:before="120" w:after="120"/>
              <w:rPr>
                <w:sz w:val="22"/>
                <w:szCs w:val="22"/>
              </w:rPr>
            </w:pPr>
            <w:r w:rsidRPr="005C126C">
              <w:rPr>
                <w:sz w:val="22"/>
                <w:szCs w:val="22"/>
              </w:rPr>
              <w:t xml:space="preserve">Maintain Balanced Revenue position. </w:t>
            </w:r>
          </w:p>
          <w:p w14:paraId="0B354D58" w14:textId="77777777" w:rsidR="008C3101" w:rsidRPr="005C126C" w:rsidRDefault="008C3101" w:rsidP="005C126C">
            <w:pPr>
              <w:spacing w:before="120" w:after="120"/>
              <w:rPr>
                <w:sz w:val="22"/>
                <w:szCs w:val="22"/>
              </w:rPr>
            </w:pPr>
            <w:r w:rsidRPr="005C126C">
              <w:rPr>
                <w:sz w:val="22"/>
                <w:szCs w:val="22"/>
              </w:rPr>
              <w:t xml:space="preserve">Keep Revenue Reserve at €12.3m </w:t>
            </w:r>
          </w:p>
          <w:p w14:paraId="65992B32" w14:textId="77777777" w:rsidR="008C3101" w:rsidRPr="005C126C" w:rsidRDefault="008C3101" w:rsidP="005C126C">
            <w:pPr>
              <w:spacing w:before="120" w:after="120"/>
              <w:rPr>
                <w:sz w:val="22"/>
                <w:szCs w:val="22"/>
              </w:rPr>
            </w:pPr>
            <w:r w:rsidRPr="005C126C">
              <w:rPr>
                <w:sz w:val="22"/>
                <w:szCs w:val="22"/>
              </w:rPr>
              <w:t>% Social Rent Collection - 83%</w:t>
            </w:r>
          </w:p>
          <w:p w14:paraId="401B07B6" w14:textId="77777777" w:rsidR="008C3101" w:rsidRPr="005C126C" w:rsidRDefault="008C3101" w:rsidP="005C126C">
            <w:pPr>
              <w:spacing w:before="120" w:after="120"/>
              <w:rPr>
                <w:sz w:val="22"/>
                <w:szCs w:val="22"/>
              </w:rPr>
            </w:pPr>
            <w:r w:rsidRPr="005C126C">
              <w:rPr>
                <w:sz w:val="22"/>
                <w:szCs w:val="22"/>
              </w:rPr>
              <w:t>Value of Social Rent collection €36,689,246</w:t>
            </w:r>
          </w:p>
          <w:p w14:paraId="71717746" w14:textId="77777777" w:rsidR="008C3101" w:rsidRPr="005C126C" w:rsidRDefault="008C3101" w:rsidP="005C126C">
            <w:pPr>
              <w:spacing w:before="120" w:after="120"/>
              <w:rPr>
                <w:sz w:val="22"/>
                <w:szCs w:val="22"/>
              </w:rPr>
            </w:pPr>
            <w:r w:rsidRPr="005C126C">
              <w:rPr>
                <w:sz w:val="22"/>
                <w:szCs w:val="22"/>
              </w:rPr>
              <w:t>% Rate Collection 93%</w:t>
            </w:r>
          </w:p>
          <w:p w14:paraId="28F9B3D7" w14:textId="77777777" w:rsidR="008C3101" w:rsidRPr="005C126C" w:rsidRDefault="008C3101" w:rsidP="005C126C">
            <w:pPr>
              <w:spacing w:before="120" w:after="120"/>
              <w:rPr>
                <w:sz w:val="22"/>
                <w:szCs w:val="22"/>
              </w:rPr>
            </w:pPr>
            <w:r w:rsidRPr="005C126C">
              <w:rPr>
                <w:sz w:val="22"/>
                <w:szCs w:val="22"/>
              </w:rPr>
              <w:t>Value of Social Rate collection -€155,096,286</w:t>
            </w:r>
          </w:p>
          <w:p w14:paraId="387C84F0" w14:textId="77777777" w:rsidR="008C3101" w:rsidRPr="005C126C" w:rsidRDefault="008C3101" w:rsidP="005C126C">
            <w:pPr>
              <w:spacing w:before="120" w:after="120"/>
              <w:rPr>
                <w:sz w:val="22"/>
                <w:szCs w:val="22"/>
              </w:rPr>
            </w:pPr>
            <w:r w:rsidRPr="005C126C">
              <w:rPr>
                <w:sz w:val="22"/>
                <w:szCs w:val="22"/>
              </w:rPr>
              <w:t>% Loan Collection – 85%</w:t>
            </w:r>
          </w:p>
          <w:p w14:paraId="1C04C3AE" w14:textId="77777777" w:rsidR="008C3101" w:rsidRPr="005C126C" w:rsidRDefault="008C3101" w:rsidP="005C126C">
            <w:pPr>
              <w:spacing w:before="120" w:after="120"/>
              <w:rPr>
                <w:sz w:val="22"/>
                <w:szCs w:val="22"/>
              </w:rPr>
            </w:pPr>
            <w:r w:rsidRPr="005C126C">
              <w:rPr>
                <w:sz w:val="22"/>
                <w:szCs w:val="22"/>
              </w:rPr>
              <w:t>Value of Social Loan collection - €1,989,659</w:t>
            </w:r>
          </w:p>
          <w:p w14:paraId="3D4EF857" w14:textId="77777777" w:rsidR="008C3101" w:rsidRPr="005C126C" w:rsidRDefault="008C3101" w:rsidP="005C126C">
            <w:pPr>
              <w:spacing w:before="120" w:after="120"/>
              <w:rPr>
                <w:sz w:val="22"/>
                <w:szCs w:val="22"/>
              </w:rPr>
            </w:pPr>
            <w:r w:rsidRPr="005C126C">
              <w:rPr>
                <w:sz w:val="22"/>
                <w:szCs w:val="22"/>
              </w:rPr>
              <w:t>Infrastructure - spend per Capita - €1,738</w:t>
            </w:r>
          </w:p>
          <w:p w14:paraId="1999E92A" w14:textId="77777777" w:rsidR="008C3101" w:rsidRPr="005C126C" w:rsidRDefault="008C3101" w:rsidP="005C126C">
            <w:pPr>
              <w:spacing w:before="120" w:after="120"/>
              <w:rPr>
                <w:sz w:val="22"/>
                <w:szCs w:val="22"/>
              </w:rPr>
            </w:pPr>
            <w:r w:rsidRPr="005C126C">
              <w:rPr>
                <w:sz w:val="22"/>
                <w:szCs w:val="22"/>
              </w:rPr>
              <w:t>Service - Spend per Capita - €1,225</w:t>
            </w:r>
          </w:p>
          <w:p w14:paraId="574F360F" w14:textId="77777777" w:rsidR="008C3101" w:rsidRPr="005C126C" w:rsidRDefault="008C3101" w:rsidP="005C126C">
            <w:pPr>
              <w:spacing w:before="120" w:after="120"/>
              <w:rPr>
                <w:sz w:val="22"/>
                <w:szCs w:val="22"/>
              </w:rPr>
            </w:pPr>
            <w:r w:rsidRPr="005C126C">
              <w:rPr>
                <w:sz w:val="22"/>
                <w:szCs w:val="22"/>
              </w:rPr>
              <w:t>Value of Payroll (€80,470,698)</w:t>
            </w:r>
          </w:p>
          <w:p w14:paraId="4EB504CD" w14:textId="0901F98A" w:rsidR="008C3101" w:rsidRPr="005C126C" w:rsidRDefault="008C3101" w:rsidP="005C126C">
            <w:pPr>
              <w:spacing w:before="120" w:after="120"/>
              <w:rPr>
                <w:sz w:val="22"/>
                <w:szCs w:val="22"/>
              </w:rPr>
            </w:pPr>
            <w:r w:rsidRPr="005C126C">
              <w:rPr>
                <w:sz w:val="22"/>
                <w:szCs w:val="22"/>
              </w:rPr>
              <w:t xml:space="preserve">CMC as % of Revenue Expenditure – 11% </w:t>
            </w:r>
          </w:p>
        </w:tc>
        <w:tc>
          <w:tcPr>
            <w:tcW w:w="1250" w:type="pct"/>
          </w:tcPr>
          <w:p w14:paraId="6C8044C5" w14:textId="1AC036FE" w:rsidR="00637488" w:rsidRPr="005C126C" w:rsidRDefault="003F520A" w:rsidP="005C126C">
            <w:pPr>
              <w:spacing w:before="120" w:after="120"/>
              <w:rPr>
                <w:sz w:val="22"/>
                <w:szCs w:val="22"/>
                <w:lang w:val="en-GB"/>
              </w:rPr>
            </w:pPr>
            <w:r w:rsidRPr="005C126C">
              <w:rPr>
                <w:sz w:val="22"/>
                <w:szCs w:val="22"/>
                <w:lang w:val="en-GB"/>
              </w:rPr>
              <w:t>People First - Deliver high standards in corporate governance through an efficient, effective, transparent and accountable organisation</w:t>
            </w:r>
          </w:p>
          <w:p w14:paraId="3A753044" w14:textId="3315F5B7" w:rsidR="008C3101" w:rsidRDefault="00637488" w:rsidP="005C126C">
            <w:pPr>
              <w:spacing w:before="120" w:after="120"/>
              <w:rPr>
                <w:sz w:val="22"/>
                <w:szCs w:val="22"/>
              </w:rPr>
            </w:pPr>
            <w:r w:rsidRPr="005C126C">
              <w:rPr>
                <w:sz w:val="22"/>
                <w:szCs w:val="22"/>
                <w:lang w:val="en-GB"/>
              </w:rPr>
              <w:t xml:space="preserve">A Thriving Economy </w:t>
            </w:r>
            <w:r w:rsidR="001C5A67" w:rsidRPr="005C126C">
              <w:rPr>
                <w:sz w:val="22"/>
                <w:szCs w:val="22"/>
                <w:lang w:val="en-GB"/>
              </w:rPr>
              <w:t xml:space="preserve">- </w:t>
            </w:r>
            <w:r w:rsidR="008C3101" w:rsidRPr="005C126C">
              <w:rPr>
                <w:sz w:val="22"/>
                <w:szCs w:val="22"/>
              </w:rPr>
              <w:t>Proactively develop capabilities and create a dynamic business</w:t>
            </w:r>
            <w:r w:rsidR="001C5A67" w:rsidRPr="005C126C">
              <w:rPr>
                <w:sz w:val="22"/>
                <w:szCs w:val="22"/>
              </w:rPr>
              <w:t xml:space="preserve"> </w:t>
            </w:r>
            <w:r w:rsidR="008C3101" w:rsidRPr="005C126C">
              <w:rPr>
                <w:sz w:val="22"/>
                <w:szCs w:val="22"/>
              </w:rPr>
              <w:t>environment to support and grow business</w:t>
            </w:r>
          </w:p>
          <w:p w14:paraId="1B5830AC" w14:textId="3CF7682F" w:rsidR="001D36B5" w:rsidRPr="005C126C" w:rsidRDefault="001D36B5" w:rsidP="005C126C">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p w14:paraId="5FDDEC69" w14:textId="2220BA15" w:rsidR="008C3101" w:rsidRPr="005C126C" w:rsidRDefault="008C3101" w:rsidP="005C126C">
            <w:pPr>
              <w:spacing w:before="120" w:after="120"/>
              <w:rPr>
                <w:sz w:val="22"/>
                <w:szCs w:val="22"/>
              </w:rPr>
            </w:pPr>
          </w:p>
        </w:tc>
        <w:tc>
          <w:tcPr>
            <w:tcW w:w="1250" w:type="pct"/>
          </w:tcPr>
          <w:p w14:paraId="1243CEAE" w14:textId="77777777" w:rsidR="009157FB" w:rsidRPr="00956CFB" w:rsidRDefault="009157FB" w:rsidP="005C126C">
            <w:pPr>
              <w:spacing w:before="120" w:after="120"/>
              <w:ind w:left="262" w:hanging="284"/>
              <w:rPr>
                <w:sz w:val="22"/>
                <w:szCs w:val="22"/>
              </w:rPr>
            </w:pPr>
            <w:r w:rsidRPr="005C126C">
              <w:rPr>
                <w:sz w:val="22"/>
                <w:szCs w:val="22"/>
              </w:rPr>
              <w:t xml:space="preserve">3 </w:t>
            </w:r>
            <w:r w:rsidRPr="00956CFB">
              <w:rPr>
                <w:sz w:val="22"/>
                <w:szCs w:val="22"/>
              </w:rPr>
              <w:t>Good health and well-being</w:t>
            </w:r>
          </w:p>
          <w:p w14:paraId="4E5CA202" w14:textId="77777777" w:rsidR="009157FB" w:rsidRPr="00956CFB" w:rsidRDefault="009157FB" w:rsidP="005C126C">
            <w:pPr>
              <w:spacing w:before="120" w:after="120"/>
              <w:ind w:left="262" w:hanging="284"/>
              <w:rPr>
                <w:sz w:val="22"/>
                <w:szCs w:val="22"/>
              </w:rPr>
            </w:pPr>
            <w:r w:rsidRPr="005C126C">
              <w:rPr>
                <w:sz w:val="22"/>
                <w:szCs w:val="22"/>
              </w:rPr>
              <w:t xml:space="preserve">4 </w:t>
            </w:r>
            <w:r w:rsidRPr="00956CFB">
              <w:rPr>
                <w:sz w:val="22"/>
                <w:szCs w:val="22"/>
              </w:rPr>
              <w:t>Quality education</w:t>
            </w:r>
          </w:p>
          <w:p w14:paraId="52BFF46D" w14:textId="77777777" w:rsidR="009157FB" w:rsidRPr="00956CFB" w:rsidRDefault="009157FB" w:rsidP="005C126C">
            <w:pPr>
              <w:spacing w:before="120" w:after="120"/>
              <w:ind w:left="262" w:hanging="284"/>
              <w:rPr>
                <w:sz w:val="22"/>
                <w:szCs w:val="22"/>
              </w:rPr>
            </w:pPr>
            <w:r w:rsidRPr="005C126C">
              <w:rPr>
                <w:sz w:val="22"/>
                <w:szCs w:val="22"/>
              </w:rPr>
              <w:t xml:space="preserve">5 </w:t>
            </w:r>
            <w:r w:rsidRPr="00956CFB">
              <w:rPr>
                <w:sz w:val="22"/>
                <w:szCs w:val="22"/>
              </w:rPr>
              <w:t>Gender equality</w:t>
            </w:r>
          </w:p>
          <w:p w14:paraId="2196C596" w14:textId="77777777" w:rsidR="009157FB" w:rsidRPr="00956CFB" w:rsidRDefault="009157FB" w:rsidP="005C126C">
            <w:pPr>
              <w:spacing w:before="120" w:after="120"/>
              <w:ind w:left="262" w:hanging="284"/>
              <w:rPr>
                <w:sz w:val="22"/>
                <w:szCs w:val="22"/>
              </w:rPr>
            </w:pPr>
            <w:r w:rsidRPr="005C126C">
              <w:rPr>
                <w:sz w:val="22"/>
                <w:szCs w:val="22"/>
              </w:rPr>
              <w:t xml:space="preserve">8 </w:t>
            </w:r>
            <w:r w:rsidRPr="00956CFB">
              <w:rPr>
                <w:sz w:val="22"/>
                <w:szCs w:val="22"/>
              </w:rPr>
              <w:t>Decent work and economic growth</w:t>
            </w:r>
          </w:p>
          <w:p w14:paraId="5C5EA066" w14:textId="77777777" w:rsidR="009157FB" w:rsidRPr="00956CFB" w:rsidRDefault="009157FB" w:rsidP="005C126C">
            <w:pPr>
              <w:spacing w:before="120" w:after="120"/>
              <w:ind w:left="262" w:hanging="284"/>
              <w:rPr>
                <w:sz w:val="22"/>
                <w:szCs w:val="22"/>
              </w:rPr>
            </w:pPr>
            <w:r w:rsidRPr="005C126C">
              <w:rPr>
                <w:sz w:val="22"/>
                <w:szCs w:val="22"/>
              </w:rPr>
              <w:t xml:space="preserve">10 </w:t>
            </w:r>
            <w:r w:rsidRPr="00956CFB">
              <w:rPr>
                <w:sz w:val="22"/>
                <w:szCs w:val="22"/>
              </w:rPr>
              <w:t>Reduced inequalities</w:t>
            </w:r>
          </w:p>
          <w:p w14:paraId="353C4D62" w14:textId="77777777" w:rsidR="009157FB" w:rsidRPr="00956CFB" w:rsidRDefault="009157FB" w:rsidP="005C126C">
            <w:pPr>
              <w:spacing w:before="120" w:after="120"/>
              <w:ind w:left="262" w:hanging="284"/>
              <w:rPr>
                <w:sz w:val="22"/>
                <w:szCs w:val="22"/>
              </w:rPr>
            </w:pPr>
            <w:r w:rsidRPr="005C126C">
              <w:rPr>
                <w:sz w:val="22"/>
                <w:szCs w:val="22"/>
              </w:rPr>
              <w:t xml:space="preserve">11 </w:t>
            </w:r>
            <w:r w:rsidRPr="00956CFB">
              <w:rPr>
                <w:sz w:val="22"/>
                <w:szCs w:val="22"/>
              </w:rPr>
              <w:t>Sustainable cities and communities</w:t>
            </w:r>
          </w:p>
          <w:p w14:paraId="4FE50C5E" w14:textId="77777777" w:rsidR="009157FB" w:rsidRPr="00956CFB" w:rsidRDefault="009157FB" w:rsidP="005C126C">
            <w:pPr>
              <w:spacing w:before="120" w:after="120"/>
              <w:ind w:left="262" w:hanging="284"/>
              <w:rPr>
                <w:sz w:val="22"/>
                <w:szCs w:val="22"/>
              </w:rPr>
            </w:pPr>
            <w:r w:rsidRPr="005C126C">
              <w:rPr>
                <w:sz w:val="22"/>
                <w:szCs w:val="22"/>
              </w:rPr>
              <w:t xml:space="preserve">13 </w:t>
            </w:r>
            <w:r w:rsidRPr="00956CFB">
              <w:rPr>
                <w:sz w:val="22"/>
                <w:szCs w:val="22"/>
              </w:rPr>
              <w:t>Climate action</w:t>
            </w:r>
          </w:p>
          <w:p w14:paraId="1BD8A5EA" w14:textId="77777777" w:rsidR="009157FB" w:rsidRPr="00956CFB" w:rsidRDefault="009157FB" w:rsidP="005C126C">
            <w:pPr>
              <w:spacing w:before="120" w:after="120"/>
              <w:ind w:left="262" w:hanging="284"/>
              <w:rPr>
                <w:sz w:val="22"/>
                <w:szCs w:val="22"/>
              </w:rPr>
            </w:pPr>
            <w:r w:rsidRPr="005C126C">
              <w:rPr>
                <w:sz w:val="22"/>
                <w:szCs w:val="22"/>
              </w:rPr>
              <w:t xml:space="preserve">16 </w:t>
            </w:r>
            <w:r w:rsidRPr="00956CFB">
              <w:rPr>
                <w:sz w:val="22"/>
                <w:szCs w:val="22"/>
              </w:rPr>
              <w:t>Peace, justice and strong institutions</w:t>
            </w:r>
          </w:p>
          <w:p w14:paraId="6161B63B" w14:textId="77777777" w:rsidR="009157FB" w:rsidRPr="005C126C" w:rsidRDefault="009157FB" w:rsidP="005C126C">
            <w:pPr>
              <w:spacing w:before="120" w:after="120"/>
              <w:ind w:left="262" w:hanging="284"/>
              <w:rPr>
                <w:sz w:val="22"/>
                <w:szCs w:val="22"/>
              </w:rPr>
            </w:pPr>
            <w:r w:rsidRPr="005C126C">
              <w:rPr>
                <w:sz w:val="22"/>
                <w:szCs w:val="22"/>
              </w:rPr>
              <w:t xml:space="preserve">17 </w:t>
            </w:r>
            <w:r w:rsidRPr="00956CFB">
              <w:rPr>
                <w:sz w:val="22"/>
                <w:szCs w:val="22"/>
              </w:rPr>
              <w:t>Partnerships for the goals</w:t>
            </w:r>
          </w:p>
          <w:p w14:paraId="5FC35B33" w14:textId="77777777" w:rsidR="009157FB" w:rsidRPr="005C126C" w:rsidRDefault="009157FB" w:rsidP="005C126C">
            <w:pPr>
              <w:spacing w:before="120" w:after="120"/>
              <w:rPr>
                <w:sz w:val="22"/>
                <w:szCs w:val="22"/>
              </w:rPr>
            </w:pPr>
          </w:p>
        </w:tc>
      </w:tr>
      <w:tr w:rsidR="008C3101" w:rsidRPr="001B2E43" w14:paraId="3BCB0A86" w14:textId="77777777" w:rsidTr="007D43D1">
        <w:trPr>
          <w:trHeight w:val="339"/>
        </w:trPr>
        <w:tc>
          <w:tcPr>
            <w:tcW w:w="1250" w:type="pct"/>
          </w:tcPr>
          <w:p w14:paraId="4C8FD849" w14:textId="77777777" w:rsidR="008C3101" w:rsidRPr="005C126C" w:rsidRDefault="008C3101" w:rsidP="005C126C">
            <w:pPr>
              <w:spacing w:before="120" w:after="120"/>
              <w:rPr>
                <w:sz w:val="22"/>
                <w:szCs w:val="22"/>
              </w:rPr>
            </w:pPr>
            <w:r w:rsidRPr="005C126C">
              <w:rPr>
                <w:sz w:val="22"/>
                <w:szCs w:val="22"/>
              </w:rPr>
              <w:t>Ensure adequate financial resources to meet future opportunities</w:t>
            </w:r>
          </w:p>
          <w:p w14:paraId="718E1BD1" w14:textId="4FF5B9E4" w:rsidR="008C3101" w:rsidRPr="005C126C" w:rsidRDefault="008C3101" w:rsidP="005C126C">
            <w:pPr>
              <w:spacing w:before="120" w:after="120"/>
              <w:rPr>
                <w:sz w:val="22"/>
                <w:szCs w:val="22"/>
                <w:lang w:val="en-GB"/>
              </w:rPr>
            </w:pPr>
            <w:r w:rsidRPr="005C126C">
              <w:rPr>
                <w:sz w:val="22"/>
                <w:szCs w:val="22"/>
              </w:rPr>
              <w:lastRenderedPageBreak/>
              <w:t>Develop better financial understanding within the organisation</w:t>
            </w:r>
          </w:p>
        </w:tc>
        <w:tc>
          <w:tcPr>
            <w:tcW w:w="1250" w:type="pct"/>
          </w:tcPr>
          <w:p w14:paraId="33B5CDFD" w14:textId="77777777" w:rsidR="00662CAF" w:rsidRPr="005C126C" w:rsidRDefault="00662CAF" w:rsidP="005C126C">
            <w:pPr>
              <w:spacing w:before="120" w:after="120"/>
              <w:rPr>
                <w:sz w:val="22"/>
                <w:szCs w:val="22"/>
              </w:rPr>
            </w:pPr>
            <w:r w:rsidRPr="005C126C">
              <w:rPr>
                <w:sz w:val="22"/>
                <w:szCs w:val="22"/>
              </w:rPr>
              <w:lastRenderedPageBreak/>
              <w:t>Number of ratepayers</w:t>
            </w:r>
          </w:p>
          <w:p w14:paraId="163873F1" w14:textId="48A97A2F" w:rsidR="00662CAF" w:rsidRPr="005C126C" w:rsidRDefault="00662CAF" w:rsidP="005C126C">
            <w:pPr>
              <w:spacing w:before="120" w:after="120"/>
              <w:rPr>
                <w:sz w:val="22"/>
                <w:szCs w:val="22"/>
              </w:rPr>
            </w:pPr>
            <w:r w:rsidRPr="005C126C">
              <w:rPr>
                <w:sz w:val="22"/>
                <w:szCs w:val="22"/>
              </w:rPr>
              <w:t>Number of prompt payments</w:t>
            </w:r>
          </w:p>
          <w:p w14:paraId="0EC4903D" w14:textId="16C947AB" w:rsidR="00662CAF" w:rsidRDefault="00662CAF" w:rsidP="005C126C">
            <w:pPr>
              <w:spacing w:before="120" w:after="120"/>
              <w:rPr>
                <w:sz w:val="22"/>
                <w:szCs w:val="22"/>
              </w:rPr>
            </w:pPr>
            <w:r w:rsidRPr="005C126C">
              <w:rPr>
                <w:sz w:val="22"/>
                <w:szCs w:val="22"/>
              </w:rPr>
              <w:lastRenderedPageBreak/>
              <w:t>Number of overdue payments</w:t>
            </w:r>
          </w:p>
          <w:p w14:paraId="54D0D4F1" w14:textId="6969DFB0" w:rsidR="00E1017C" w:rsidRPr="005C126C" w:rsidRDefault="00E1017C" w:rsidP="005C126C">
            <w:pPr>
              <w:spacing w:before="120" w:after="120"/>
              <w:rPr>
                <w:sz w:val="22"/>
                <w:szCs w:val="22"/>
              </w:rPr>
            </w:pPr>
            <w:r>
              <w:rPr>
                <w:sz w:val="22"/>
                <w:szCs w:val="22"/>
              </w:rPr>
              <w:t xml:space="preserve">Number of </w:t>
            </w:r>
            <w:r w:rsidRPr="00F24CFC">
              <w:rPr>
                <w:sz w:val="22"/>
                <w:szCs w:val="22"/>
              </w:rPr>
              <w:t>Staff Learning and Development</w:t>
            </w:r>
            <w:r>
              <w:rPr>
                <w:sz w:val="22"/>
                <w:szCs w:val="22"/>
              </w:rPr>
              <w:t xml:space="preserve"> events (in Agresso </w:t>
            </w:r>
            <w:r w:rsidR="007C743D">
              <w:rPr>
                <w:sz w:val="22"/>
                <w:szCs w:val="22"/>
              </w:rPr>
              <w:t>system)</w:t>
            </w:r>
          </w:p>
          <w:p w14:paraId="73CE10CA" w14:textId="200EC9E1" w:rsidR="009F05B6" w:rsidRPr="005C126C" w:rsidRDefault="009F05B6" w:rsidP="005C126C">
            <w:pPr>
              <w:spacing w:before="120" w:after="120"/>
              <w:rPr>
                <w:sz w:val="22"/>
                <w:szCs w:val="22"/>
              </w:rPr>
            </w:pPr>
          </w:p>
        </w:tc>
        <w:tc>
          <w:tcPr>
            <w:tcW w:w="1250" w:type="pct"/>
          </w:tcPr>
          <w:p w14:paraId="1BDF763B" w14:textId="77777777" w:rsidR="008C3101" w:rsidRDefault="009D60B0" w:rsidP="005C126C">
            <w:pPr>
              <w:spacing w:before="120" w:after="120"/>
              <w:rPr>
                <w:sz w:val="22"/>
                <w:szCs w:val="22"/>
                <w:lang w:val="en-GB"/>
              </w:rPr>
            </w:pPr>
            <w:r w:rsidRPr="005C126C">
              <w:rPr>
                <w:sz w:val="22"/>
                <w:szCs w:val="22"/>
                <w:lang w:val="en-GB"/>
              </w:rPr>
              <w:lastRenderedPageBreak/>
              <w:t xml:space="preserve">People First - Deliver high standards in corporate governance through an efficient, effective, transparent and </w:t>
            </w:r>
            <w:r w:rsidRPr="005C126C">
              <w:rPr>
                <w:sz w:val="22"/>
                <w:szCs w:val="22"/>
                <w:lang w:val="en-GB"/>
              </w:rPr>
              <w:lastRenderedPageBreak/>
              <w:t>accountable organisation</w:t>
            </w:r>
          </w:p>
          <w:p w14:paraId="1C95A6CE" w14:textId="7E1C5085" w:rsidR="007C743D" w:rsidRPr="005C126C" w:rsidRDefault="007C743D" w:rsidP="007C743D">
            <w:pPr>
              <w:spacing w:before="120" w:after="120"/>
              <w:rPr>
                <w:sz w:val="22"/>
                <w:szCs w:val="22"/>
              </w:rPr>
            </w:pPr>
            <w:r w:rsidRPr="00442B6B">
              <w:rPr>
                <w:sz w:val="22"/>
                <w:szCs w:val="22"/>
                <w:lang w:val="en-GB"/>
              </w:rPr>
              <w:t xml:space="preserve">People first - </w:t>
            </w:r>
            <w:r w:rsidRPr="00442B6B">
              <w:rPr>
                <w:sz w:val="22"/>
                <w:szCs w:val="22"/>
              </w:rPr>
              <w:t>Operate as a seamless and integrated organisation, with a unified</w:t>
            </w:r>
            <w:r>
              <w:rPr>
                <w:sz w:val="22"/>
                <w:szCs w:val="22"/>
              </w:rPr>
              <w:t xml:space="preserve"> </w:t>
            </w:r>
            <w:r w:rsidRPr="00442B6B">
              <w:rPr>
                <w:sz w:val="22"/>
                <w:szCs w:val="22"/>
              </w:rPr>
              <w:t>purpose, harmonised efforts and common ambition dedicated to</w:t>
            </w:r>
            <w:r>
              <w:rPr>
                <w:sz w:val="22"/>
                <w:szCs w:val="22"/>
              </w:rPr>
              <w:t xml:space="preserve"> </w:t>
            </w:r>
            <w:r w:rsidRPr="00442B6B">
              <w:rPr>
                <w:sz w:val="22"/>
                <w:szCs w:val="22"/>
              </w:rPr>
              <w:t>providing exemplary services and outcomes for all customers and service users</w:t>
            </w:r>
          </w:p>
        </w:tc>
        <w:tc>
          <w:tcPr>
            <w:tcW w:w="1250" w:type="pct"/>
          </w:tcPr>
          <w:p w14:paraId="0D32ED2E" w14:textId="77777777" w:rsidR="009157FB" w:rsidRPr="00956CFB" w:rsidRDefault="009157FB" w:rsidP="005C126C">
            <w:pPr>
              <w:spacing w:before="120" w:after="120"/>
              <w:ind w:left="262" w:hanging="284"/>
              <w:rPr>
                <w:sz w:val="22"/>
                <w:szCs w:val="22"/>
              </w:rPr>
            </w:pPr>
            <w:r w:rsidRPr="005C126C">
              <w:rPr>
                <w:sz w:val="22"/>
                <w:szCs w:val="22"/>
              </w:rPr>
              <w:lastRenderedPageBreak/>
              <w:t xml:space="preserve">3 </w:t>
            </w:r>
            <w:r w:rsidRPr="00956CFB">
              <w:rPr>
                <w:sz w:val="22"/>
                <w:szCs w:val="22"/>
              </w:rPr>
              <w:t>Good health and well-being</w:t>
            </w:r>
          </w:p>
          <w:p w14:paraId="75C1C45E" w14:textId="77777777" w:rsidR="009157FB" w:rsidRPr="00956CFB" w:rsidRDefault="009157FB" w:rsidP="005C126C">
            <w:pPr>
              <w:spacing w:before="120" w:after="120"/>
              <w:ind w:left="262" w:hanging="284"/>
              <w:rPr>
                <w:sz w:val="22"/>
                <w:szCs w:val="22"/>
              </w:rPr>
            </w:pPr>
            <w:r w:rsidRPr="005C126C">
              <w:rPr>
                <w:sz w:val="22"/>
                <w:szCs w:val="22"/>
              </w:rPr>
              <w:t xml:space="preserve">4 </w:t>
            </w:r>
            <w:r w:rsidRPr="00956CFB">
              <w:rPr>
                <w:sz w:val="22"/>
                <w:szCs w:val="22"/>
              </w:rPr>
              <w:t>Quality education</w:t>
            </w:r>
          </w:p>
          <w:p w14:paraId="25972F01" w14:textId="77777777" w:rsidR="009157FB" w:rsidRPr="00956CFB" w:rsidRDefault="009157FB" w:rsidP="005C126C">
            <w:pPr>
              <w:spacing w:before="120" w:after="120"/>
              <w:ind w:left="262" w:hanging="284"/>
              <w:rPr>
                <w:sz w:val="22"/>
                <w:szCs w:val="22"/>
              </w:rPr>
            </w:pPr>
            <w:r w:rsidRPr="005C126C">
              <w:rPr>
                <w:sz w:val="22"/>
                <w:szCs w:val="22"/>
              </w:rPr>
              <w:t xml:space="preserve">5 </w:t>
            </w:r>
            <w:r w:rsidRPr="00956CFB">
              <w:rPr>
                <w:sz w:val="22"/>
                <w:szCs w:val="22"/>
              </w:rPr>
              <w:t>Gender equality</w:t>
            </w:r>
          </w:p>
          <w:p w14:paraId="6D247921" w14:textId="77777777" w:rsidR="009157FB" w:rsidRPr="00956CFB" w:rsidRDefault="009157FB" w:rsidP="005C126C">
            <w:pPr>
              <w:spacing w:before="120" w:after="120"/>
              <w:ind w:left="262" w:hanging="284"/>
              <w:rPr>
                <w:sz w:val="22"/>
                <w:szCs w:val="22"/>
              </w:rPr>
            </w:pPr>
            <w:r w:rsidRPr="005C126C">
              <w:rPr>
                <w:sz w:val="22"/>
                <w:szCs w:val="22"/>
              </w:rPr>
              <w:lastRenderedPageBreak/>
              <w:t xml:space="preserve">8 </w:t>
            </w:r>
            <w:r w:rsidRPr="00956CFB">
              <w:rPr>
                <w:sz w:val="22"/>
                <w:szCs w:val="22"/>
              </w:rPr>
              <w:t>Decent work and economic growth</w:t>
            </w:r>
          </w:p>
          <w:p w14:paraId="7BA62C35" w14:textId="77777777" w:rsidR="009157FB" w:rsidRPr="00956CFB" w:rsidRDefault="009157FB" w:rsidP="005C126C">
            <w:pPr>
              <w:spacing w:before="120" w:after="120"/>
              <w:ind w:left="262" w:hanging="284"/>
              <w:rPr>
                <w:sz w:val="22"/>
                <w:szCs w:val="22"/>
              </w:rPr>
            </w:pPr>
            <w:r w:rsidRPr="005C126C">
              <w:rPr>
                <w:sz w:val="22"/>
                <w:szCs w:val="22"/>
              </w:rPr>
              <w:t xml:space="preserve">10 </w:t>
            </w:r>
            <w:r w:rsidRPr="00956CFB">
              <w:rPr>
                <w:sz w:val="22"/>
                <w:szCs w:val="22"/>
              </w:rPr>
              <w:t>Reduced inequalities</w:t>
            </w:r>
          </w:p>
          <w:p w14:paraId="30FAF879" w14:textId="77777777" w:rsidR="009157FB" w:rsidRPr="00956CFB" w:rsidRDefault="009157FB" w:rsidP="005C126C">
            <w:pPr>
              <w:spacing w:before="120" w:after="120"/>
              <w:ind w:left="262" w:hanging="284"/>
              <w:rPr>
                <w:sz w:val="22"/>
                <w:szCs w:val="22"/>
              </w:rPr>
            </w:pPr>
            <w:r w:rsidRPr="005C126C">
              <w:rPr>
                <w:sz w:val="22"/>
                <w:szCs w:val="22"/>
              </w:rPr>
              <w:t xml:space="preserve">11 </w:t>
            </w:r>
            <w:r w:rsidRPr="00956CFB">
              <w:rPr>
                <w:sz w:val="22"/>
                <w:szCs w:val="22"/>
              </w:rPr>
              <w:t>Sustainable cities and communities</w:t>
            </w:r>
          </w:p>
          <w:p w14:paraId="51E7EC68" w14:textId="77777777" w:rsidR="009157FB" w:rsidRPr="00956CFB" w:rsidRDefault="009157FB" w:rsidP="005C126C">
            <w:pPr>
              <w:spacing w:before="120" w:after="120"/>
              <w:ind w:left="262" w:hanging="284"/>
              <w:rPr>
                <w:sz w:val="22"/>
                <w:szCs w:val="22"/>
              </w:rPr>
            </w:pPr>
            <w:r w:rsidRPr="005C126C">
              <w:rPr>
                <w:sz w:val="22"/>
                <w:szCs w:val="22"/>
              </w:rPr>
              <w:t xml:space="preserve">13 </w:t>
            </w:r>
            <w:r w:rsidRPr="00956CFB">
              <w:rPr>
                <w:sz w:val="22"/>
                <w:szCs w:val="22"/>
              </w:rPr>
              <w:t>Climate action</w:t>
            </w:r>
          </w:p>
          <w:p w14:paraId="368BD04F" w14:textId="77777777" w:rsidR="009157FB" w:rsidRPr="00956CFB" w:rsidRDefault="009157FB" w:rsidP="005C126C">
            <w:pPr>
              <w:spacing w:before="120" w:after="120"/>
              <w:ind w:left="262" w:hanging="284"/>
              <w:rPr>
                <w:sz w:val="22"/>
                <w:szCs w:val="22"/>
              </w:rPr>
            </w:pPr>
            <w:r w:rsidRPr="005C126C">
              <w:rPr>
                <w:sz w:val="22"/>
                <w:szCs w:val="22"/>
              </w:rPr>
              <w:t xml:space="preserve">16 </w:t>
            </w:r>
            <w:r w:rsidRPr="00956CFB">
              <w:rPr>
                <w:sz w:val="22"/>
                <w:szCs w:val="22"/>
              </w:rPr>
              <w:t>Peace, justice and strong institutions</w:t>
            </w:r>
          </w:p>
          <w:p w14:paraId="342CF54B" w14:textId="0792527A" w:rsidR="009157FB" w:rsidRPr="005C126C" w:rsidRDefault="009157FB" w:rsidP="005C126C">
            <w:pPr>
              <w:spacing w:before="120" w:after="120"/>
              <w:ind w:left="262" w:hanging="284"/>
              <w:rPr>
                <w:sz w:val="22"/>
                <w:szCs w:val="22"/>
              </w:rPr>
            </w:pPr>
            <w:r w:rsidRPr="005C126C">
              <w:rPr>
                <w:sz w:val="22"/>
                <w:szCs w:val="22"/>
              </w:rPr>
              <w:t xml:space="preserve">17 </w:t>
            </w:r>
            <w:r w:rsidRPr="00956CFB">
              <w:rPr>
                <w:sz w:val="22"/>
                <w:szCs w:val="22"/>
              </w:rPr>
              <w:t>Partnerships for the goals</w:t>
            </w:r>
          </w:p>
        </w:tc>
      </w:tr>
    </w:tbl>
    <w:p w14:paraId="775F8D12" w14:textId="77777777" w:rsidR="008B5158" w:rsidRPr="001B2E43" w:rsidRDefault="008B5158" w:rsidP="008B5158">
      <w:pPr>
        <w:rPr>
          <w:sz w:val="22"/>
          <w:szCs w:val="22"/>
        </w:rPr>
      </w:pPr>
    </w:p>
    <w:p w14:paraId="64F98F8A" w14:textId="51FA54B0" w:rsidR="0075069D" w:rsidRPr="001B2E43" w:rsidRDefault="0075069D" w:rsidP="00BB2D9B">
      <w:pPr>
        <w:pStyle w:val="Heading1"/>
        <w:rPr>
          <w:rFonts w:asciiTheme="minorHAnsi" w:hAnsiTheme="minorHAnsi"/>
          <w:color w:val="auto"/>
          <w:sz w:val="22"/>
          <w:szCs w:val="22"/>
        </w:rPr>
      </w:pPr>
    </w:p>
    <w:sectPr w:rsidR="0075069D" w:rsidRPr="001B2E43" w:rsidSect="00E6165E">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9B37" w14:textId="77777777" w:rsidR="00792970" w:rsidRDefault="00792970" w:rsidP="00E71C7B">
      <w:pPr>
        <w:spacing w:after="0" w:line="240" w:lineRule="auto"/>
      </w:pPr>
      <w:r>
        <w:separator/>
      </w:r>
    </w:p>
  </w:endnote>
  <w:endnote w:type="continuationSeparator" w:id="0">
    <w:p w14:paraId="35080F9D" w14:textId="77777777" w:rsidR="00792970" w:rsidRDefault="00792970" w:rsidP="00E71C7B">
      <w:pPr>
        <w:spacing w:after="0" w:line="240" w:lineRule="auto"/>
      </w:pPr>
      <w:r>
        <w:continuationSeparator/>
      </w:r>
    </w:p>
  </w:endnote>
  <w:endnote w:type="continuationNotice" w:id="1">
    <w:p w14:paraId="25202925" w14:textId="77777777" w:rsidR="00792970" w:rsidRDefault="00792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2988"/>
      <w:docPartObj>
        <w:docPartGallery w:val="Page Numbers (Bottom of Page)"/>
        <w:docPartUnique/>
      </w:docPartObj>
    </w:sdtPr>
    <w:sdtEndPr>
      <w:rPr>
        <w:noProof/>
      </w:rPr>
    </w:sdtEndPr>
    <w:sdtContent>
      <w:p w14:paraId="1FAE8512" w14:textId="327434BC" w:rsidR="00E71C7B" w:rsidRDefault="00E71C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736BAC" w14:textId="77777777" w:rsidR="00E71C7B" w:rsidRDefault="00E7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2C97" w14:textId="77777777" w:rsidR="00792970" w:rsidRDefault="00792970" w:rsidP="00E71C7B">
      <w:pPr>
        <w:spacing w:after="0" w:line="240" w:lineRule="auto"/>
      </w:pPr>
      <w:r>
        <w:separator/>
      </w:r>
    </w:p>
  </w:footnote>
  <w:footnote w:type="continuationSeparator" w:id="0">
    <w:p w14:paraId="10F39EAB" w14:textId="77777777" w:rsidR="00792970" w:rsidRDefault="00792970" w:rsidP="00E71C7B">
      <w:pPr>
        <w:spacing w:after="0" w:line="240" w:lineRule="auto"/>
      </w:pPr>
      <w:r>
        <w:continuationSeparator/>
      </w:r>
    </w:p>
  </w:footnote>
  <w:footnote w:type="continuationNotice" w:id="1">
    <w:p w14:paraId="34DBF96E" w14:textId="77777777" w:rsidR="00792970" w:rsidRDefault="00792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931894"/>
      <w:docPartObj>
        <w:docPartGallery w:val="Watermarks"/>
        <w:docPartUnique/>
      </w:docPartObj>
    </w:sdtPr>
    <w:sdtEndPr/>
    <w:sdtContent>
      <w:p w14:paraId="11AE75BD" w14:textId="3F5E47A1" w:rsidR="00E71C7B" w:rsidRDefault="00DE6E0B">
        <w:pPr>
          <w:pStyle w:val="Header"/>
        </w:pPr>
        <w:r>
          <w:rPr>
            <w:noProof/>
          </w:rPr>
          <w:pict w14:anchorId="25E00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302"/>
    <w:multiLevelType w:val="hybridMultilevel"/>
    <w:tmpl w:val="591E3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C16F7A"/>
    <w:multiLevelType w:val="hybridMultilevel"/>
    <w:tmpl w:val="7BD41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FD2A1D"/>
    <w:multiLevelType w:val="hybridMultilevel"/>
    <w:tmpl w:val="B4CED7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C5A255C"/>
    <w:multiLevelType w:val="hybridMultilevel"/>
    <w:tmpl w:val="DED4F2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2CB6063"/>
    <w:multiLevelType w:val="hybridMultilevel"/>
    <w:tmpl w:val="ECD68A68"/>
    <w:lvl w:ilvl="0" w:tplc="DA7A2B7A">
      <w:numFmt w:val="bullet"/>
      <w:lvlText w:val="-"/>
      <w:lvlJc w:val="left"/>
      <w:pPr>
        <w:ind w:left="360" w:hanging="360"/>
      </w:pPr>
      <w:rPr>
        <w:rFonts w:ascii="Aptos" w:eastAsiaTheme="minorHAnsi" w:hAnsi="Aptos"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8D44DA4"/>
    <w:multiLevelType w:val="hybridMultilevel"/>
    <w:tmpl w:val="9336EA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8D62DD4"/>
    <w:multiLevelType w:val="hybridMultilevel"/>
    <w:tmpl w:val="CB3088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A782B80"/>
    <w:multiLevelType w:val="hybridMultilevel"/>
    <w:tmpl w:val="31A2804A"/>
    <w:lvl w:ilvl="0" w:tplc="18090001">
      <w:start w:val="1"/>
      <w:numFmt w:val="bullet"/>
      <w:lvlText w:val=""/>
      <w:lvlJc w:val="left"/>
      <w:pPr>
        <w:ind w:left="373" w:hanging="360"/>
      </w:pPr>
      <w:rPr>
        <w:rFonts w:ascii="Symbol" w:hAnsi="Symbol" w:hint="default"/>
      </w:rPr>
    </w:lvl>
    <w:lvl w:ilvl="1" w:tplc="18090003" w:tentative="1">
      <w:start w:val="1"/>
      <w:numFmt w:val="bullet"/>
      <w:lvlText w:val="o"/>
      <w:lvlJc w:val="left"/>
      <w:pPr>
        <w:ind w:left="1093" w:hanging="360"/>
      </w:pPr>
      <w:rPr>
        <w:rFonts w:ascii="Courier New" w:hAnsi="Courier New" w:cs="Courier New" w:hint="default"/>
      </w:rPr>
    </w:lvl>
    <w:lvl w:ilvl="2" w:tplc="18090005" w:tentative="1">
      <w:start w:val="1"/>
      <w:numFmt w:val="bullet"/>
      <w:lvlText w:val=""/>
      <w:lvlJc w:val="left"/>
      <w:pPr>
        <w:ind w:left="1813" w:hanging="360"/>
      </w:pPr>
      <w:rPr>
        <w:rFonts w:ascii="Wingdings" w:hAnsi="Wingdings" w:hint="default"/>
      </w:rPr>
    </w:lvl>
    <w:lvl w:ilvl="3" w:tplc="18090001" w:tentative="1">
      <w:start w:val="1"/>
      <w:numFmt w:val="bullet"/>
      <w:lvlText w:val=""/>
      <w:lvlJc w:val="left"/>
      <w:pPr>
        <w:ind w:left="2533" w:hanging="360"/>
      </w:pPr>
      <w:rPr>
        <w:rFonts w:ascii="Symbol" w:hAnsi="Symbol" w:hint="default"/>
      </w:rPr>
    </w:lvl>
    <w:lvl w:ilvl="4" w:tplc="18090003" w:tentative="1">
      <w:start w:val="1"/>
      <w:numFmt w:val="bullet"/>
      <w:lvlText w:val="o"/>
      <w:lvlJc w:val="left"/>
      <w:pPr>
        <w:ind w:left="3253" w:hanging="360"/>
      </w:pPr>
      <w:rPr>
        <w:rFonts w:ascii="Courier New" w:hAnsi="Courier New" w:cs="Courier New" w:hint="default"/>
      </w:rPr>
    </w:lvl>
    <w:lvl w:ilvl="5" w:tplc="18090005" w:tentative="1">
      <w:start w:val="1"/>
      <w:numFmt w:val="bullet"/>
      <w:lvlText w:val=""/>
      <w:lvlJc w:val="left"/>
      <w:pPr>
        <w:ind w:left="3973" w:hanging="360"/>
      </w:pPr>
      <w:rPr>
        <w:rFonts w:ascii="Wingdings" w:hAnsi="Wingdings" w:hint="default"/>
      </w:rPr>
    </w:lvl>
    <w:lvl w:ilvl="6" w:tplc="18090001" w:tentative="1">
      <w:start w:val="1"/>
      <w:numFmt w:val="bullet"/>
      <w:lvlText w:val=""/>
      <w:lvlJc w:val="left"/>
      <w:pPr>
        <w:ind w:left="4693" w:hanging="360"/>
      </w:pPr>
      <w:rPr>
        <w:rFonts w:ascii="Symbol" w:hAnsi="Symbol" w:hint="default"/>
      </w:rPr>
    </w:lvl>
    <w:lvl w:ilvl="7" w:tplc="18090003" w:tentative="1">
      <w:start w:val="1"/>
      <w:numFmt w:val="bullet"/>
      <w:lvlText w:val="o"/>
      <w:lvlJc w:val="left"/>
      <w:pPr>
        <w:ind w:left="5413" w:hanging="360"/>
      </w:pPr>
      <w:rPr>
        <w:rFonts w:ascii="Courier New" w:hAnsi="Courier New" w:cs="Courier New" w:hint="default"/>
      </w:rPr>
    </w:lvl>
    <w:lvl w:ilvl="8" w:tplc="18090005" w:tentative="1">
      <w:start w:val="1"/>
      <w:numFmt w:val="bullet"/>
      <w:lvlText w:val=""/>
      <w:lvlJc w:val="left"/>
      <w:pPr>
        <w:ind w:left="6133" w:hanging="360"/>
      </w:pPr>
      <w:rPr>
        <w:rFonts w:ascii="Wingdings" w:hAnsi="Wingdings" w:hint="default"/>
      </w:rPr>
    </w:lvl>
  </w:abstractNum>
  <w:abstractNum w:abstractNumId="8" w15:restartNumberingAfterBreak="0">
    <w:nsid w:val="4A8F20D2"/>
    <w:multiLevelType w:val="hybridMultilevel"/>
    <w:tmpl w:val="D7E4DA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FBE7C48"/>
    <w:multiLevelType w:val="hybridMultilevel"/>
    <w:tmpl w:val="717C40A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8823618"/>
    <w:multiLevelType w:val="hybridMultilevel"/>
    <w:tmpl w:val="00F65210"/>
    <w:lvl w:ilvl="0" w:tplc="DA7A2B7A">
      <w:numFmt w:val="bullet"/>
      <w:lvlText w:val="-"/>
      <w:lvlJc w:val="left"/>
      <w:pPr>
        <w:ind w:left="360" w:hanging="360"/>
      </w:pPr>
      <w:rPr>
        <w:rFonts w:ascii="Aptos" w:eastAsiaTheme="minorHAnsi" w:hAnsi="Aptos"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B575E0E"/>
    <w:multiLevelType w:val="hybridMultilevel"/>
    <w:tmpl w:val="04FED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7754EE"/>
    <w:multiLevelType w:val="hybridMultilevel"/>
    <w:tmpl w:val="E8A0E5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63BB4D12"/>
    <w:multiLevelType w:val="hybridMultilevel"/>
    <w:tmpl w:val="E5EA05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FC933E8"/>
    <w:multiLevelType w:val="hybridMultilevel"/>
    <w:tmpl w:val="7562B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1A34B8A"/>
    <w:multiLevelType w:val="hybridMultilevel"/>
    <w:tmpl w:val="7B2808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077512"/>
    <w:multiLevelType w:val="hybridMultilevel"/>
    <w:tmpl w:val="8C3C81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9C57D8"/>
    <w:multiLevelType w:val="hybridMultilevel"/>
    <w:tmpl w:val="9E90720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CDA069F"/>
    <w:multiLevelType w:val="hybridMultilevel"/>
    <w:tmpl w:val="FC10BB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885139422">
    <w:abstractNumId w:val="6"/>
  </w:num>
  <w:num w:numId="2" w16cid:durableId="123502022">
    <w:abstractNumId w:val="15"/>
  </w:num>
  <w:num w:numId="3" w16cid:durableId="1507985051">
    <w:abstractNumId w:val="1"/>
  </w:num>
  <w:num w:numId="4" w16cid:durableId="1769543206">
    <w:abstractNumId w:val="10"/>
  </w:num>
  <w:num w:numId="5" w16cid:durableId="98723020">
    <w:abstractNumId w:val="4"/>
  </w:num>
  <w:num w:numId="6" w16cid:durableId="32965983">
    <w:abstractNumId w:val="5"/>
  </w:num>
  <w:num w:numId="7" w16cid:durableId="1718353959">
    <w:abstractNumId w:val="0"/>
  </w:num>
  <w:num w:numId="8" w16cid:durableId="1144349618">
    <w:abstractNumId w:val="14"/>
  </w:num>
  <w:num w:numId="9" w16cid:durableId="1117258780">
    <w:abstractNumId w:val="13"/>
  </w:num>
  <w:num w:numId="10" w16cid:durableId="1169709298">
    <w:abstractNumId w:val="17"/>
  </w:num>
  <w:num w:numId="11" w16cid:durableId="945187648">
    <w:abstractNumId w:val="7"/>
  </w:num>
  <w:num w:numId="12" w16cid:durableId="289439561">
    <w:abstractNumId w:val="12"/>
  </w:num>
  <w:num w:numId="13" w16cid:durableId="310520722">
    <w:abstractNumId w:val="2"/>
  </w:num>
  <w:num w:numId="14" w16cid:durableId="1547793781">
    <w:abstractNumId w:val="9"/>
  </w:num>
  <w:num w:numId="15" w16cid:durableId="1273587466">
    <w:abstractNumId w:val="8"/>
  </w:num>
  <w:num w:numId="16" w16cid:durableId="1040394341">
    <w:abstractNumId w:val="11"/>
  </w:num>
  <w:num w:numId="17" w16cid:durableId="1342009534">
    <w:abstractNumId w:val="18"/>
  </w:num>
  <w:num w:numId="18" w16cid:durableId="549683087">
    <w:abstractNumId w:val="16"/>
  </w:num>
  <w:num w:numId="19" w16cid:durableId="2083478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78"/>
    <w:rsid w:val="00002FF9"/>
    <w:rsid w:val="00007D59"/>
    <w:rsid w:val="00010260"/>
    <w:rsid w:val="00010E2A"/>
    <w:rsid w:val="00012DEE"/>
    <w:rsid w:val="00012E06"/>
    <w:rsid w:val="00013B21"/>
    <w:rsid w:val="00014512"/>
    <w:rsid w:val="00023E6A"/>
    <w:rsid w:val="000528D2"/>
    <w:rsid w:val="0005525A"/>
    <w:rsid w:val="000575AE"/>
    <w:rsid w:val="00064D8C"/>
    <w:rsid w:val="00075074"/>
    <w:rsid w:val="00076415"/>
    <w:rsid w:val="000813CE"/>
    <w:rsid w:val="0008151F"/>
    <w:rsid w:val="000819E9"/>
    <w:rsid w:val="00082782"/>
    <w:rsid w:val="000847F4"/>
    <w:rsid w:val="00085A78"/>
    <w:rsid w:val="00087FF3"/>
    <w:rsid w:val="000911BA"/>
    <w:rsid w:val="00093FFF"/>
    <w:rsid w:val="000967F9"/>
    <w:rsid w:val="000A3EA6"/>
    <w:rsid w:val="000A4774"/>
    <w:rsid w:val="000A5AF9"/>
    <w:rsid w:val="000A7270"/>
    <w:rsid w:val="000B43D5"/>
    <w:rsid w:val="000B6365"/>
    <w:rsid w:val="000B6DE1"/>
    <w:rsid w:val="000C12B8"/>
    <w:rsid w:val="000C7409"/>
    <w:rsid w:val="000D2700"/>
    <w:rsid w:val="000D591E"/>
    <w:rsid w:val="000D5FEA"/>
    <w:rsid w:val="000D608D"/>
    <w:rsid w:val="000D65BF"/>
    <w:rsid w:val="000D698E"/>
    <w:rsid w:val="000E1B3C"/>
    <w:rsid w:val="000E51E7"/>
    <w:rsid w:val="000E71AB"/>
    <w:rsid w:val="000F44ED"/>
    <w:rsid w:val="000F4913"/>
    <w:rsid w:val="0010090E"/>
    <w:rsid w:val="00102C58"/>
    <w:rsid w:val="001042ED"/>
    <w:rsid w:val="00114249"/>
    <w:rsid w:val="00122AB1"/>
    <w:rsid w:val="00131A04"/>
    <w:rsid w:val="00132283"/>
    <w:rsid w:val="001429DB"/>
    <w:rsid w:val="00147350"/>
    <w:rsid w:val="001478FD"/>
    <w:rsid w:val="0015284C"/>
    <w:rsid w:val="00155E8C"/>
    <w:rsid w:val="00156DFA"/>
    <w:rsid w:val="00157EC0"/>
    <w:rsid w:val="00165452"/>
    <w:rsid w:val="00167340"/>
    <w:rsid w:val="00171B65"/>
    <w:rsid w:val="00171DE8"/>
    <w:rsid w:val="00174D33"/>
    <w:rsid w:val="0017781A"/>
    <w:rsid w:val="001801BE"/>
    <w:rsid w:val="00181316"/>
    <w:rsid w:val="00183648"/>
    <w:rsid w:val="00183CDF"/>
    <w:rsid w:val="00190FC3"/>
    <w:rsid w:val="00192E80"/>
    <w:rsid w:val="00193276"/>
    <w:rsid w:val="00195373"/>
    <w:rsid w:val="001A3853"/>
    <w:rsid w:val="001A5AF5"/>
    <w:rsid w:val="001A6AA7"/>
    <w:rsid w:val="001B0630"/>
    <w:rsid w:val="001B1E7C"/>
    <w:rsid w:val="001B2E43"/>
    <w:rsid w:val="001B48A7"/>
    <w:rsid w:val="001B5C61"/>
    <w:rsid w:val="001C25A0"/>
    <w:rsid w:val="001C3547"/>
    <w:rsid w:val="001C5A67"/>
    <w:rsid w:val="001C64A6"/>
    <w:rsid w:val="001D36B5"/>
    <w:rsid w:val="001D7439"/>
    <w:rsid w:val="001E36F7"/>
    <w:rsid w:val="001E572D"/>
    <w:rsid w:val="001E682E"/>
    <w:rsid w:val="001F6B44"/>
    <w:rsid w:val="00201578"/>
    <w:rsid w:val="00206BC3"/>
    <w:rsid w:val="00206CD6"/>
    <w:rsid w:val="0020758C"/>
    <w:rsid w:val="00227F1D"/>
    <w:rsid w:val="00233079"/>
    <w:rsid w:val="00244172"/>
    <w:rsid w:val="00244958"/>
    <w:rsid w:val="00245EAF"/>
    <w:rsid w:val="00250B78"/>
    <w:rsid w:val="00265B4C"/>
    <w:rsid w:val="0026685A"/>
    <w:rsid w:val="00273A41"/>
    <w:rsid w:val="002740C7"/>
    <w:rsid w:val="002778DF"/>
    <w:rsid w:val="0028496C"/>
    <w:rsid w:val="00295790"/>
    <w:rsid w:val="00295BA3"/>
    <w:rsid w:val="002A060D"/>
    <w:rsid w:val="002A1012"/>
    <w:rsid w:val="002A2671"/>
    <w:rsid w:val="002A7F13"/>
    <w:rsid w:val="002C000B"/>
    <w:rsid w:val="002C1AED"/>
    <w:rsid w:val="002C1E95"/>
    <w:rsid w:val="002D2987"/>
    <w:rsid w:val="002D729D"/>
    <w:rsid w:val="002E18C6"/>
    <w:rsid w:val="002E31A7"/>
    <w:rsid w:val="002E324D"/>
    <w:rsid w:val="002E6212"/>
    <w:rsid w:val="002F1074"/>
    <w:rsid w:val="002F138B"/>
    <w:rsid w:val="002F2943"/>
    <w:rsid w:val="002F2F41"/>
    <w:rsid w:val="002F3DCD"/>
    <w:rsid w:val="002F5289"/>
    <w:rsid w:val="002F72C7"/>
    <w:rsid w:val="0030229D"/>
    <w:rsid w:val="00313115"/>
    <w:rsid w:val="0032062A"/>
    <w:rsid w:val="003252E2"/>
    <w:rsid w:val="00326930"/>
    <w:rsid w:val="00331A92"/>
    <w:rsid w:val="0033289D"/>
    <w:rsid w:val="003412B5"/>
    <w:rsid w:val="00341DC7"/>
    <w:rsid w:val="00342ED0"/>
    <w:rsid w:val="00350A5A"/>
    <w:rsid w:val="0035548C"/>
    <w:rsid w:val="00357475"/>
    <w:rsid w:val="00377ACF"/>
    <w:rsid w:val="00382EF0"/>
    <w:rsid w:val="00384969"/>
    <w:rsid w:val="00384C10"/>
    <w:rsid w:val="00386FD8"/>
    <w:rsid w:val="003932EA"/>
    <w:rsid w:val="00394CD4"/>
    <w:rsid w:val="003A1BE0"/>
    <w:rsid w:val="003A3087"/>
    <w:rsid w:val="003A5B08"/>
    <w:rsid w:val="003A66E6"/>
    <w:rsid w:val="003A6E91"/>
    <w:rsid w:val="003B3BC1"/>
    <w:rsid w:val="003C43D9"/>
    <w:rsid w:val="003C63ED"/>
    <w:rsid w:val="003D58EA"/>
    <w:rsid w:val="003D722D"/>
    <w:rsid w:val="003E3D9D"/>
    <w:rsid w:val="003F0115"/>
    <w:rsid w:val="003F520A"/>
    <w:rsid w:val="003F6972"/>
    <w:rsid w:val="0040019A"/>
    <w:rsid w:val="00404DD8"/>
    <w:rsid w:val="004115F1"/>
    <w:rsid w:val="00413CB3"/>
    <w:rsid w:val="0041429B"/>
    <w:rsid w:val="00415808"/>
    <w:rsid w:val="00417EC3"/>
    <w:rsid w:val="004349FB"/>
    <w:rsid w:val="0043716A"/>
    <w:rsid w:val="00440194"/>
    <w:rsid w:val="00442B6B"/>
    <w:rsid w:val="004438D0"/>
    <w:rsid w:val="00453387"/>
    <w:rsid w:val="00462AD4"/>
    <w:rsid w:val="00463CB9"/>
    <w:rsid w:val="00463E84"/>
    <w:rsid w:val="004662CF"/>
    <w:rsid w:val="00467311"/>
    <w:rsid w:val="004731DD"/>
    <w:rsid w:val="00477956"/>
    <w:rsid w:val="0048180B"/>
    <w:rsid w:val="004844CB"/>
    <w:rsid w:val="00485834"/>
    <w:rsid w:val="0049224F"/>
    <w:rsid w:val="00494C28"/>
    <w:rsid w:val="004969C5"/>
    <w:rsid w:val="004A0BE0"/>
    <w:rsid w:val="004A0E37"/>
    <w:rsid w:val="004B04A9"/>
    <w:rsid w:val="004B10B9"/>
    <w:rsid w:val="004B3A84"/>
    <w:rsid w:val="004C4481"/>
    <w:rsid w:val="004C4A18"/>
    <w:rsid w:val="004C5605"/>
    <w:rsid w:val="004D17E8"/>
    <w:rsid w:val="004D236E"/>
    <w:rsid w:val="004D2CC1"/>
    <w:rsid w:val="004D70F3"/>
    <w:rsid w:val="004F0F44"/>
    <w:rsid w:val="004F4E94"/>
    <w:rsid w:val="00501E74"/>
    <w:rsid w:val="005028DA"/>
    <w:rsid w:val="005079E1"/>
    <w:rsid w:val="0051025B"/>
    <w:rsid w:val="005116EA"/>
    <w:rsid w:val="0051678E"/>
    <w:rsid w:val="005220A5"/>
    <w:rsid w:val="00522B1C"/>
    <w:rsid w:val="005267D8"/>
    <w:rsid w:val="0052684A"/>
    <w:rsid w:val="00536D9F"/>
    <w:rsid w:val="0054371A"/>
    <w:rsid w:val="0054714A"/>
    <w:rsid w:val="00555B81"/>
    <w:rsid w:val="00557B01"/>
    <w:rsid w:val="005727FC"/>
    <w:rsid w:val="005809D1"/>
    <w:rsid w:val="005810A3"/>
    <w:rsid w:val="00583190"/>
    <w:rsid w:val="0058400A"/>
    <w:rsid w:val="005854B7"/>
    <w:rsid w:val="00587CDC"/>
    <w:rsid w:val="0059022D"/>
    <w:rsid w:val="005A20A9"/>
    <w:rsid w:val="005A22BF"/>
    <w:rsid w:val="005A3231"/>
    <w:rsid w:val="005A4B5B"/>
    <w:rsid w:val="005B0A34"/>
    <w:rsid w:val="005B1AA9"/>
    <w:rsid w:val="005B39A4"/>
    <w:rsid w:val="005B7216"/>
    <w:rsid w:val="005C0424"/>
    <w:rsid w:val="005C126C"/>
    <w:rsid w:val="005C1845"/>
    <w:rsid w:val="005C3050"/>
    <w:rsid w:val="005D03C7"/>
    <w:rsid w:val="005D50C1"/>
    <w:rsid w:val="005D52DB"/>
    <w:rsid w:val="005D7CF7"/>
    <w:rsid w:val="00606F93"/>
    <w:rsid w:val="006144FA"/>
    <w:rsid w:val="00623A9B"/>
    <w:rsid w:val="00631C80"/>
    <w:rsid w:val="00631D50"/>
    <w:rsid w:val="00636E82"/>
    <w:rsid w:val="00637488"/>
    <w:rsid w:val="006413D0"/>
    <w:rsid w:val="00641671"/>
    <w:rsid w:val="0064528B"/>
    <w:rsid w:val="00645741"/>
    <w:rsid w:val="006477BF"/>
    <w:rsid w:val="00651001"/>
    <w:rsid w:val="00652E99"/>
    <w:rsid w:val="0066189D"/>
    <w:rsid w:val="00662CAF"/>
    <w:rsid w:val="00665E8A"/>
    <w:rsid w:val="00666D63"/>
    <w:rsid w:val="00673778"/>
    <w:rsid w:val="00674B11"/>
    <w:rsid w:val="00675146"/>
    <w:rsid w:val="00691C8D"/>
    <w:rsid w:val="00691F3E"/>
    <w:rsid w:val="00697A18"/>
    <w:rsid w:val="006A1933"/>
    <w:rsid w:val="006A5465"/>
    <w:rsid w:val="006B487C"/>
    <w:rsid w:val="006C1421"/>
    <w:rsid w:val="006C4477"/>
    <w:rsid w:val="006C54F9"/>
    <w:rsid w:val="006C7CE1"/>
    <w:rsid w:val="006E17FC"/>
    <w:rsid w:val="007036A3"/>
    <w:rsid w:val="007064FB"/>
    <w:rsid w:val="00706549"/>
    <w:rsid w:val="00707EB8"/>
    <w:rsid w:val="00716613"/>
    <w:rsid w:val="0072008C"/>
    <w:rsid w:val="00720AE3"/>
    <w:rsid w:val="00725187"/>
    <w:rsid w:val="00725C83"/>
    <w:rsid w:val="00726EF0"/>
    <w:rsid w:val="00727194"/>
    <w:rsid w:val="0073331C"/>
    <w:rsid w:val="00734307"/>
    <w:rsid w:val="00742593"/>
    <w:rsid w:val="00747137"/>
    <w:rsid w:val="0075010B"/>
    <w:rsid w:val="0075069D"/>
    <w:rsid w:val="00754510"/>
    <w:rsid w:val="00754C1C"/>
    <w:rsid w:val="0075751A"/>
    <w:rsid w:val="00760C6F"/>
    <w:rsid w:val="00767ACA"/>
    <w:rsid w:val="00773C74"/>
    <w:rsid w:val="00781310"/>
    <w:rsid w:val="007900F3"/>
    <w:rsid w:val="00792970"/>
    <w:rsid w:val="00795577"/>
    <w:rsid w:val="00797D40"/>
    <w:rsid w:val="007A0785"/>
    <w:rsid w:val="007A100B"/>
    <w:rsid w:val="007A428E"/>
    <w:rsid w:val="007A53E7"/>
    <w:rsid w:val="007A6E35"/>
    <w:rsid w:val="007B05E6"/>
    <w:rsid w:val="007B457B"/>
    <w:rsid w:val="007C4541"/>
    <w:rsid w:val="007C743D"/>
    <w:rsid w:val="007D066B"/>
    <w:rsid w:val="007D07FB"/>
    <w:rsid w:val="007D3945"/>
    <w:rsid w:val="007D3B05"/>
    <w:rsid w:val="007D3B42"/>
    <w:rsid w:val="007D43D1"/>
    <w:rsid w:val="007D544E"/>
    <w:rsid w:val="007E04CC"/>
    <w:rsid w:val="007E4A81"/>
    <w:rsid w:val="007F031F"/>
    <w:rsid w:val="007F1164"/>
    <w:rsid w:val="007F1C51"/>
    <w:rsid w:val="007F6F32"/>
    <w:rsid w:val="007F7E6F"/>
    <w:rsid w:val="0080407B"/>
    <w:rsid w:val="008054C3"/>
    <w:rsid w:val="00805FF1"/>
    <w:rsid w:val="00814A06"/>
    <w:rsid w:val="0083435F"/>
    <w:rsid w:val="00836208"/>
    <w:rsid w:val="00840ED0"/>
    <w:rsid w:val="0085180D"/>
    <w:rsid w:val="0085290C"/>
    <w:rsid w:val="00853050"/>
    <w:rsid w:val="00864942"/>
    <w:rsid w:val="00865549"/>
    <w:rsid w:val="00866AA7"/>
    <w:rsid w:val="00870218"/>
    <w:rsid w:val="00871243"/>
    <w:rsid w:val="00871757"/>
    <w:rsid w:val="0087177E"/>
    <w:rsid w:val="0088234A"/>
    <w:rsid w:val="00890267"/>
    <w:rsid w:val="0089111D"/>
    <w:rsid w:val="00891506"/>
    <w:rsid w:val="00893487"/>
    <w:rsid w:val="008A12F4"/>
    <w:rsid w:val="008A5F39"/>
    <w:rsid w:val="008A5F6D"/>
    <w:rsid w:val="008B5158"/>
    <w:rsid w:val="008B5CC6"/>
    <w:rsid w:val="008C3101"/>
    <w:rsid w:val="008C6244"/>
    <w:rsid w:val="008D05F0"/>
    <w:rsid w:val="008D0AB4"/>
    <w:rsid w:val="008E06F6"/>
    <w:rsid w:val="008E4F09"/>
    <w:rsid w:val="008F0ED9"/>
    <w:rsid w:val="008F38AE"/>
    <w:rsid w:val="009023B3"/>
    <w:rsid w:val="00907114"/>
    <w:rsid w:val="009102D0"/>
    <w:rsid w:val="00912857"/>
    <w:rsid w:val="009157FB"/>
    <w:rsid w:val="009266F4"/>
    <w:rsid w:val="00930083"/>
    <w:rsid w:val="00942644"/>
    <w:rsid w:val="00946E90"/>
    <w:rsid w:val="009511D5"/>
    <w:rsid w:val="0095346F"/>
    <w:rsid w:val="00953DD0"/>
    <w:rsid w:val="00955534"/>
    <w:rsid w:val="009610B1"/>
    <w:rsid w:val="00971CC6"/>
    <w:rsid w:val="00973B95"/>
    <w:rsid w:val="009748E6"/>
    <w:rsid w:val="009801B8"/>
    <w:rsid w:val="00982B47"/>
    <w:rsid w:val="00986366"/>
    <w:rsid w:val="009877D1"/>
    <w:rsid w:val="00992D20"/>
    <w:rsid w:val="009A1D52"/>
    <w:rsid w:val="009A23B6"/>
    <w:rsid w:val="009A3E6E"/>
    <w:rsid w:val="009B4F60"/>
    <w:rsid w:val="009B55CF"/>
    <w:rsid w:val="009B6AF1"/>
    <w:rsid w:val="009C1CC0"/>
    <w:rsid w:val="009D60B0"/>
    <w:rsid w:val="009E0E9C"/>
    <w:rsid w:val="009E15FE"/>
    <w:rsid w:val="009F05B6"/>
    <w:rsid w:val="009F2A60"/>
    <w:rsid w:val="009F2E1A"/>
    <w:rsid w:val="009F5B66"/>
    <w:rsid w:val="009F79B9"/>
    <w:rsid w:val="00A07776"/>
    <w:rsid w:val="00A12822"/>
    <w:rsid w:val="00A129A1"/>
    <w:rsid w:val="00A13C3F"/>
    <w:rsid w:val="00A172C8"/>
    <w:rsid w:val="00A20382"/>
    <w:rsid w:val="00A230FE"/>
    <w:rsid w:val="00A32A72"/>
    <w:rsid w:val="00A362B5"/>
    <w:rsid w:val="00A3715F"/>
    <w:rsid w:val="00A40C53"/>
    <w:rsid w:val="00A41E15"/>
    <w:rsid w:val="00A479E2"/>
    <w:rsid w:val="00A5365B"/>
    <w:rsid w:val="00A56863"/>
    <w:rsid w:val="00A62D4A"/>
    <w:rsid w:val="00A66790"/>
    <w:rsid w:val="00A72AB3"/>
    <w:rsid w:val="00A76B94"/>
    <w:rsid w:val="00A76DB5"/>
    <w:rsid w:val="00A8407D"/>
    <w:rsid w:val="00A9251E"/>
    <w:rsid w:val="00A93713"/>
    <w:rsid w:val="00AA27CB"/>
    <w:rsid w:val="00AA2DC8"/>
    <w:rsid w:val="00AA4BA2"/>
    <w:rsid w:val="00AB06DE"/>
    <w:rsid w:val="00AB095F"/>
    <w:rsid w:val="00AB69C1"/>
    <w:rsid w:val="00AB6E81"/>
    <w:rsid w:val="00AC029C"/>
    <w:rsid w:val="00AC0EC9"/>
    <w:rsid w:val="00AC7249"/>
    <w:rsid w:val="00AD4E35"/>
    <w:rsid w:val="00AF4A16"/>
    <w:rsid w:val="00AF6195"/>
    <w:rsid w:val="00B03012"/>
    <w:rsid w:val="00B07458"/>
    <w:rsid w:val="00B33AF2"/>
    <w:rsid w:val="00B33E07"/>
    <w:rsid w:val="00B44330"/>
    <w:rsid w:val="00B513A5"/>
    <w:rsid w:val="00B52D34"/>
    <w:rsid w:val="00B564CB"/>
    <w:rsid w:val="00B62A66"/>
    <w:rsid w:val="00B702E5"/>
    <w:rsid w:val="00B70FFB"/>
    <w:rsid w:val="00B71E97"/>
    <w:rsid w:val="00B73EFF"/>
    <w:rsid w:val="00B73FF4"/>
    <w:rsid w:val="00B77311"/>
    <w:rsid w:val="00B833A7"/>
    <w:rsid w:val="00B87340"/>
    <w:rsid w:val="00B9300E"/>
    <w:rsid w:val="00BA08FD"/>
    <w:rsid w:val="00BA0D43"/>
    <w:rsid w:val="00BA65FC"/>
    <w:rsid w:val="00BB17B7"/>
    <w:rsid w:val="00BB1F9E"/>
    <w:rsid w:val="00BB2D9B"/>
    <w:rsid w:val="00BB4778"/>
    <w:rsid w:val="00BC0F0A"/>
    <w:rsid w:val="00BD115E"/>
    <w:rsid w:val="00BD269B"/>
    <w:rsid w:val="00BD2BB9"/>
    <w:rsid w:val="00BD5CAC"/>
    <w:rsid w:val="00BE1322"/>
    <w:rsid w:val="00BE68E7"/>
    <w:rsid w:val="00BF0215"/>
    <w:rsid w:val="00BF54BB"/>
    <w:rsid w:val="00C035A9"/>
    <w:rsid w:val="00C035AD"/>
    <w:rsid w:val="00C06FD8"/>
    <w:rsid w:val="00C07A85"/>
    <w:rsid w:val="00C11027"/>
    <w:rsid w:val="00C1387A"/>
    <w:rsid w:val="00C209EB"/>
    <w:rsid w:val="00C2795B"/>
    <w:rsid w:val="00C33096"/>
    <w:rsid w:val="00C3369F"/>
    <w:rsid w:val="00C33DAD"/>
    <w:rsid w:val="00C36C20"/>
    <w:rsid w:val="00C36CF3"/>
    <w:rsid w:val="00C40A7E"/>
    <w:rsid w:val="00C43DFB"/>
    <w:rsid w:val="00C4563C"/>
    <w:rsid w:val="00C51433"/>
    <w:rsid w:val="00C65349"/>
    <w:rsid w:val="00C6631F"/>
    <w:rsid w:val="00C67890"/>
    <w:rsid w:val="00C70DC7"/>
    <w:rsid w:val="00C735D2"/>
    <w:rsid w:val="00C77A53"/>
    <w:rsid w:val="00C77A6B"/>
    <w:rsid w:val="00C812E0"/>
    <w:rsid w:val="00C90B80"/>
    <w:rsid w:val="00C912B5"/>
    <w:rsid w:val="00C93D27"/>
    <w:rsid w:val="00C944D0"/>
    <w:rsid w:val="00CA6BCB"/>
    <w:rsid w:val="00CA700D"/>
    <w:rsid w:val="00CB086B"/>
    <w:rsid w:val="00CB164F"/>
    <w:rsid w:val="00CB3D81"/>
    <w:rsid w:val="00CB6FE6"/>
    <w:rsid w:val="00CB7EF1"/>
    <w:rsid w:val="00CC2A95"/>
    <w:rsid w:val="00CC4A80"/>
    <w:rsid w:val="00CC531D"/>
    <w:rsid w:val="00CC7FCA"/>
    <w:rsid w:val="00CD2866"/>
    <w:rsid w:val="00CD42C9"/>
    <w:rsid w:val="00CD4A02"/>
    <w:rsid w:val="00CE2D59"/>
    <w:rsid w:val="00CE6F7B"/>
    <w:rsid w:val="00CF19F5"/>
    <w:rsid w:val="00CF2DB0"/>
    <w:rsid w:val="00CF3B80"/>
    <w:rsid w:val="00CF4C75"/>
    <w:rsid w:val="00CF6CC8"/>
    <w:rsid w:val="00D00CA6"/>
    <w:rsid w:val="00D0224B"/>
    <w:rsid w:val="00D100ED"/>
    <w:rsid w:val="00D11BC8"/>
    <w:rsid w:val="00D132C7"/>
    <w:rsid w:val="00D15A05"/>
    <w:rsid w:val="00D17692"/>
    <w:rsid w:val="00D24DB9"/>
    <w:rsid w:val="00D270DA"/>
    <w:rsid w:val="00D3213D"/>
    <w:rsid w:val="00D33E9C"/>
    <w:rsid w:val="00D409CB"/>
    <w:rsid w:val="00D4546D"/>
    <w:rsid w:val="00D5381A"/>
    <w:rsid w:val="00D5572F"/>
    <w:rsid w:val="00D63302"/>
    <w:rsid w:val="00D70C1C"/>
    <w:rsid w:val="00D776DE"/>
    <w:rsid w:val="00D817ED"/>
    <w:rsid w:val="00D87587"/>
    <w:rsid w:val="00D96C6A"/>
    <w:rsid w:val="00DB03BC"/>
    <w:rsid w:val="00DB68BF"/>
    <w:rsid w:val="00DC123A"/>
    <w:rsid w:val="00DC3728"/>
    <w:rsid w:val="00DC55DD"/>
    <w:rsid w:val="00DC62DD"/>
    <w:rsid w:val="00DC769C"/>
    <w:rsid w:val="00DD0886"/>
    <w:rsid w:val="00DD3A39"/>
    <w:rsid w:val="00DD3E19"/>
    <w:rsid w:val="00DE55CA"/>
    <w:rsid w:val="00DE571D"/>
    <w:rsid w:val="00DE70C1"/>
    <w:rsid w:val="00DF0290"/>
    <w:rsid w:val="00DF1C60"/>
    <w:rsid w:val="00DF1F6D"/>
    <w:rsid w:val="00DF3AE2"/>
    <w:rsid w:val="00E04557"/>
    <w:rsid w:val="00E06E30"/>
    <w:rsid w:val="00E1017C"/>
    <w:rsid w:val="00E1080F"/>
    <w:rsid w:val="00E12AAD"/>
    <w:rsid w:val="00E15847"/>
    <w:rsid w:val="00E31332"/>
    <w:rsid w:val="00E318AD"/>
    <w:rsid w:val="00E33B11"/>
    <w:rsid w:val="00E33CB6"/>
    <w:rsid w:val="00E37538"/>
    <w:rsid w:val="00E42618"/>
    <w:rsid w:val="00E444BF"/>
    <w:rsid w:val="00E53418"/>
    <w:rsid w:val="00E536B1"/>
    <w:rsid w:val="00E53F4A"/>
    <w:rsid w:val="00E54993"/>
    <w:rsid w:val="00E54B6A"/>
    <w:rsid w:val="00E6165E"/>
    <w:rsid w:val="00E67F79"/>
    <w:rsid w:val="00E71C7B"/>
    <w:rsid w:val="00E73E3B"/>
    <w:rsid w:val="00E77013"/>
    <w:rsid w:val="00E81BDF"/>
    <w:rsid w:val="00E90A35"/>
    <w:rsid w:val="00E90F9C"/>
    <w:rsid w:val="00E910AC"/>
    <w:rsid w:val="00E92829"/>
    <w:rsid w:val="00E94BE2"/>
    <w:rsid w:val="00E94DDE"/>
    <w:rsid w:val="00EA3665"/>
    <w:rsid w:val="00EA4213"/>
    <w:rsid w:val="00EB0F15"/>
    <w:rsid w:val="00EB2762"/>
    <w:rsid w:val="00EC128D"/>
    <w:rsid w:val="00ED5AB3"/>
    <w:rsid w:val="00ED656D"/>
    <w:rsid w:val="00EE060D"/>
    <w:rsid w:val="00EE6660"/>
    <w:rsid w:val="00EF651D"/>
    <w:rsid w:val="00F0025C"/>
    <w:rsid w:val="00F01BF5"/>
    <w:rsid w:val="00F02659"/>
    <w:rsid w:val="00F02A7D"/>
    <w:rsid w:val="00F0527C"/>
    <w:rsid w:val="00F10C7E"/>
    <w:rsid w:val="00F11A74"/>
    <w:rsid w:val="00F11E42"/>
    <w:rsid w:val="00F14CBE"/>
    <w:rsid w:val="00F21364"/>
    <w:rsid w:val="00F22B7C"/>
    <w:rsid w:val="00F24CFC"/>
    <w:rsid w:val="00F30C12"/>
    <w:rsid w:val="00F31364"/>
    <w:rsid w:val="00F35014"/>
    <w:rsid w:val="00F36C05"/>
    <w:rsid w:val="00F40B12"/>
    <w:rsid w:val="00F420F9"/>
    <w:rsid w:val="00F43B76"/>
    <w:rsid w:val="00F4559A"/>
    <w:rsid w:val="00F67833"/>
    <w:rsid w:val="00F67EDF"/>
    <w:rsid w:val="00F70250"/>
    <w:rsid w:val="00F7065A"/>
    <w:rsid w:val="00F70AAC"/>
    <w:rsid w:val="00F74F32"/>
    <w:rsid w:val="00F75C26"/>
    <w:rsid w:val="00F76D65"/>
    <w:rsid w:val="00F96841"/>
    <w:rsid w:val="00F97BAD"/>
    <w:rsid w:val="00FA6BBC"/>
    <w:rsid w:val="00FB0560"/>
    <w:rsid w:val="00FB4A9E"/>
    <w:rsid w:val="00FC1179"/>
    <w:rsid w:val="00FC7FA5"/>
    <w:rsid w:val="00FD03A1"/>
    <w:rsid w:val="00FD25E9"/>
    <w:rsid w:val="00FD3EC4"/>
    <w:rsid w:val="00FE0449"/>
    <w:rsid w:val="00FE0C95"/>
    <w:rsid w:val="00FE7700"/>
    <w:rsid w:val="00FF3DF2"/>
    <w:rsid w:val="00FF6455"/>
    <w:rsid w:val="00FF7332"/>
    <w:rsid w:val="00FF7CAA"/>
    <w:rsid w:val="081DF1C0"/>
    <w:rsid w:val="0F878910"/>
    <w:rsid w:val="194B84E9"/>
    <w:rsid w:val="1D4142F5"/>
    <w:rsid w:val="2C305CDC"/>
    <w:rsid w:val="2EFFA750"/>
    <w:rsid w:val="5A3923C9"/>
    <w:rsid w:val="6D98113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519A6"/>
  <w15:chartTrackingRefBased/>
  <w15:docId w15:val="{A9A52C22-CA4E-4C02-94B3-0DA91FC9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5F1"/>
  </w:style>
  <w:style w:type="paragraph" w:styleId="Heading1">
    <w:name w:val="heading 1"/>
    <w:basedOn w:val="Normal"/>
    <w:next w:val="Normal"/>
    <w:link w:val="Heading1Char"/>
    <w:uiPriority w:val="9"/>
    <w:qFormat/>
    <w:rsid w:val="00673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3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3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3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3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778"/>
    <w:rPr>
      <w:rFonts w:eastAsiaTheme="majorEastAsia" w:cstheme="majorBidi"/>
      <w:color w:val="272727" w:themeColor="text1" w:themeTint="D8"/>
    </w:rPr>
  </w:style>
  <w:style w:type="paragraph" w:styleId="Title">
    <w:name w:val="Title"/>
    <w:basedOn w:val="Normal"/>
    <w:next w:val="Normal"/>
    <w:link w:val="TitleChar"/>
    <w:uiPriority w:val="10"/>
    <w:qFormat/>
    <w:rsid w:val="0067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778"/>
    <w:pPr>
      <w:spacing w:before="160"/>
      <w:jc w:val="center"/>
    </w:pPr>
    <w:rPr>
      <w:i/>
      <w:iCs/>
      <w:color w:val="404040" w:themeColor="text1" w:themeTint="BF"/>
    </w:rPr>
  </w:style>
  <w:style w:type="character" w:customStyle="1" w:styleId="QuoteChar">
    <w:name w:val="Quote Char"/>
    <w:basedOn w:val="DefaultParagraphFont"/>
    <w:link w:val="Quote"/>
    <w:uiPriority w:val="29"/>
    <w:rsid w:val="00673778"/>
    <w:rPr>
      <w:i/>
      <w:iCs/>
      <w:color w:val="404040" w:themeColor="text1" w:themeTint="BF"/>
    </w:rPr>
  </w:style>
  <w:style w:type="paragraph" w:styleId="ListParagraph">
    <w:name w:val="List Paragraph"/>
    <w:basedOn w:val="Normal"/>
    <w:uiPriority w:val="34"/>
    <w:qFormat/>
    <w:rsid w:val="00673778"/>
    <w:pPr>
      <w:ind w:left="720"/>
      <w:contextualSpacing/>
    </w:pPr>
  </w:style>
  <w:style w:type="character" w:styleId="IntenseEmphasis">
    <w:name w:val="Intense Emphasis"/>
    <w:basedOn w:val="DefaultParagraphFont"/>
    <w:uiPriority w:val="21"/>
    <w:qFormat/>
    <w:rsid w:val="00673778"/>
    <w:rPr>
      <w:i/>
      <w:iCs/>
      <w:color w:val="0F4761" w:themeColor="accent1" w:themeShade="BF"/>
    </w:rPr>
  </w:style>
  <w:style w:type="paragraph" w:styleId="IntenseQuote">
    <w:name w:val="Intense Quote"/>
    <w:basedOn w:val="Normal"/>
    <w:next w:val="Normal"/>
    <w:link w:val="IntenseQuoteChar"/>
    <w:uiPriority w:val="30"/>
    <w:qFormat/>
    <w:rsid w:val="0067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778"/>
    <w:rPr>
      <w:i/>
      <w:iCs/>
      <w:color w:val="0F4761" w:themeColor="accent1" w:themeShade="BF"/>
    </w:rPr>
  </w:style>
  <w:style w:type="character" w:styleId="IntenseReference">
    <w:name w:val="Intense Reference"/>
    <w:basedOn w:val="DefaultParagraphFont"/>
    <w:uiPriority w:val="32"/>
    <w:qFormat/>
    <w:rsid w:val="00673778"/>
    <w:rPr>
      <w:b/>
      <w:bCs/>
      <w:smallCaps/>
      <w:color w:val="0F4761" w:themeColor="accent1" w:themeShade="BF"/>
      <w:spacing w:val="5"/>
    </w:rPr>
  </w:style>
  <w:style w:type="character" w:styleId="Hyperlink">
    <w:name w:val="Hyperlink"/>
    <w:basedOn w:val="DefaultParagraphFont"/>
    <w:uiPriority w:val="99"/>
    <w:unhideWhenUsed/>
    <w:rsid w:val="00C1387A"/>
    <w:rPr>
      <w:color w:val="467886" w:themeColor="hyperlink"/>
      <w:u w:val="single"/>
    </w:rPr>
  </w:style>
  <w:style w:type="table" w:styleId="TableGrid">
    <w:name w:val="Table Grid"/>
    <w:basedOn w:val="TableNormal"/>
    <w:uiPriority w:val="39"/>
    <w:rsid w:val="00BB2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4115F1"/>
  </w:style>
  <w:style w:type="paragraph" w:styleId="TOCHeading">
    <w:name w:val="TOC Heading"/>
    <w:basedOn w:val="Heading1"/>
    <w:next w:val="Normal"/>
    <w:uiPriority w:val="39"/>
    <w:unhideWhenUsed/>
    <w:qFormat/>
    <w:rsid w:val="007F031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F031F"/>
    <w:pPr>
      <w:spacing w:after="100"/>
    </w:pPr>
  </w:style>
  <w:style w:type="paragraph" w:styleId="TOC2">
    <w:name w:val="toc 2"/>
    <w:basedOn w:val="Normal"/>
    <w:next w:val="Normal"/>
    <w:autoRedefine/>
    <w:uiPriority w:val="39"/>
    <w:unhideWhenUsed/>
    <w:rsid w:val="007F031F"/>
    <w:pPr>
      <w:spacing w:after="100"/>
      <w:ind w:left="240"/>
    </w:pPr>
  </w:style>
  <w:style w:type="paragraph" w:styleId="TOC3">
    <w:name w:val="toc 3"/>
    <w:basedOn w:val="Normal"/>
    <w:next w:val="Normal"/>
    <w:autoRedefine/>
    <w:uiPriority w:val="39"/>
    <w:unhideWhenUsed/>
    <w:rsid w:val="007F031F"/>
    <w:pPr>
      <w:spacing w:after="100"/>
      <w:ind w:left="480"/>
    </w:pPr>
  </w:style>
  <w:style w:type="paragraph" w:styleId="Header">
    <w:name w:val="header"/>
    <w:basedOn w:val="Normal"/>
    <w:link w:val="HeaderChar"/>
    <w:uiPriority w:val="99"/>
    <w:unhideWhenUsed/>
    <w:rsid w:val="00E71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C7B"/>
  </w:style>
  <w:style w:type="paragraph" w:styleId="Footer">
    <w:name w:val="footer"/>
    <w:basedOn w:val="Normal"/>
    <w:link w:val="FooterChar"/>
    <w:uiPriority w:val="99"/>
    <w:unhideWhenUsed/>
    <w:rsid w:val="00E71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C7B"/>
  </w:style>
  <w:style w:type="paragraph" w:styleId="Caption">
    <w:name w:val="caption"/>
    <w:basedOn w:val="Normal"/>
    <w:next w:val="Normal"/>
    <w:uiPriority w:val="35"/>
    <w:unhideWhenUsed/>
    <w:qFormat/>
    <w:rsid w:val="0085290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2846">
      <w:bodyDiv w:val="1"/>
      <w:marLeft w:val="0"/>
      <w:marRight w:val="0"/>
      <w:marTop w:val="0"/>
      <w:marBottom w:val="0"/>
      <w:divBdr>
        <w:top w:val="none" w:sz="0" w:space="0" w:color="auto"/>
        <w:left w:val="none" w:sz="0" w:space="0" w:color="auto"/>
        <w:bottom w:val="none" w:sz="0" w:space="0" w:color="auto"/>
        <w:right w:val="none" w:sz="0" w:space="0" w:color="auto"/>
      </w:divBdr>
    </w:div>
    <w:div w:id="35467914">
      <w:bodyDiv w:val="1"/>
      <w:marLeft w:val="0"/>
      <w:marRight w:val="0"/>
      <w:marTop w:val="0"/>
      <w:marBottom w:val="0"/>
      <w:divBdr>
        <w:top w:val="none" w:sz="0" w:space="0" w:color="auto"/>
        <w:left w:val="none" w:sz="0" w:space="0" w:color="auto"/>
        <w:bottom w:val="none" w:sz="0" w:space="0" w:color="auto"/>
        <w:right w:val="none" w:sz="0" w:space="0" w:color="auto"/>
      </w:divBdr>
    </w:div>
    <w:div w:id="76294592">
      <w:bodyDiv w:val="1"/>
      <w:marLeft w:val="0"/>
      <w:marRight w:val="0"/>
      <w:marTop w:val="0"/>
      <w:marBottom w:val="0"/>
      <w:divBdr>
        <w:top w:val="none" w:sz="0" w:space="0" w:color="auto"/>
        <w:left w:val="none" w:sz="0" w:space="0" w:color="auto"/>
        <w:bottom w:val="none" w:sz="0" w:space="0" w:color="auto"/>
        <w:right w:val="none" w:sz="0" w:space="0" w:color="auto"/>
      </w:divBdr>
      <w:divsChild>
        <w:div w:id="533470180">
          <w:marLeft w:val="0"/>
          <w:marRight w:val="0"/>
          <w:marTop w:val="0"/>
          <w:marBottom w:val="0"/>
          <w:divBdr>
            <w:top w:val="none" w:sz="0" w:space="0" w:color="auto"/>
            <w:left w:val="none" w:sz="0" w:space="0" w:color="auto"/>
            <w:bottom w:val="none" w:sz="0" w:space="0" w:color="auto"/>
            <w:right w:val="none" w:sz="0" w:space="0" w:color="auto"/>
          </w:divBdr>
          <w:divsChild>
            <w:div w:id="866218279">
              <w:marLeft w:val="0"/>
              <w:marRight w:val="0"/>
              <w:marTop w:val="30"/>
              <w:marBottom w:val="30"/>
              <w:divBdr>
                <w:top w:val="none" w:sz="0" w:space="0" w:color="auto"/>
                <w:left w:val="none" w:sz="0" w:space="0" w:color="auto"/>
                <w:bottom w:val="none" w:sz="0" w:space="0" w:color="auto"/>
                <w:right w:val="none" w:sz="0" w:space="0" w:color="auto"/>
              </w:divBdr>
              <w:divsChild>
                <w:div w:id="7218850">
                  <w:marLeft w:val="0"/>
                  <w:marRight w:val="0"/>
                  <w:marTop w:val="0"/>
                  <w:marBottom w:val="0"/>
                  <w:divBdr>
                    <w:top w:val="none" w:sz="0" w:space="0" w:color="auto"/>
                    <w:left w:val="none" w:sz="0" w:space="0" w:color="auto"/>
                    <w:bottom w:val="none" w:sz="0" w:space="0" w:color="auto"/>
                    <w:right w:val="none" w:sz="0" w:space="0" w:color="auto"/>
                  </w:divBdr>
                  <w:divsChild>
                    <w:div w:id="711996865">
                      <w:marLeft w:val="0"/>
                      <w:marRight w:val="0"/>
                      <w:marTop w:val="0"/>
                      <w:marBottom w:val="0"/>
                      <w:divBdr>
                        <w:top w:val="none" w:sz="0" w:space="0" w:color="auto"/>
                        <w:left w:val="none" w:sz="0" w:space="0" w:color="auto"/>
                        <w:bottom w:val="none" w:sz="0" w:space="0" w:color="auto"/>
                        <w:right w:val="none" w:sz="0" w:space="0" w:color="auto"/>
                      </w:divBdr>
                    </w:div>
                    <w:div w:id="829102641">
                      <w:marLeft w:val="0"/>
                      <w:marRight w:val="0"/>
                      <w:marTop w:val="0"/>
                      <w:marBottom w:val="0"/>
                      <w:divBdr>
                        <w:top w:val="none" w:sz="0" w:space="0" w:color="auto"/>
                        <w:left w:val="none" w:sz="0" w:space="0" w:color="auto"/>
                        <w:bottom w:val="none" w:sz="0" w:space="0" w:color="auto"/>
                        <w:right w:val="none" w:sz="0" w:space="0" w:color="auto"/>
                      </w:divBdr>
                    </w:div>
                    <w:div w:id="1280187138">
                      <w:marLeft w:val="0"/>
                      <w:marRight w:val="0"/>
                      <w:marTop w:val="0"/>
                      <w:marBottom w:val="0"/>
                      <w:divBdr>
                        <w:top w:val="none" w:sz="0" w:space="0" w:color="auto"/>
                        <w:left w:val="none" w:sz="0" w:space="0" w:color="auto"/>
                        <w:bottom w:val="none" w:sz="0" w:space="0" w:color="auto"/>
                        <w:right w:val="none" w:sz="0" w:space="0" w:color="auto"/>
                      </w:divBdr>
                    </w:div>
                    <w:div w:id="1496798267">
                      <w:marLeft w:val="0"/>
                      <w:marRight w:val="0"/>
                      <w:marTop w:val="0"/>
                      <w:marBottom w:val="0"/>
                      <w:divBdr>
                        <w:top w:val="none" w:sz="0" w:space="0" w:color="auto"/>
                        <w:left w:val="none" w:sz="0" w:space="0" w:color="auto"/>
                        <w:bottom w:val="none" w:sz="0" w:space="0" w:color="auto"/>
                        <w:right w:val="none" w:sz="0" w:space="0" w:color="auto"/>
                      </w:divBdr>
                    </w:div>
                  </w:divsChild>
                </w:div>
                <w:div w:id="99841345">
                  <w:marLeft w:val="0"/>
                  <w:marRight w:val="0"/>
                  <w:marTop w:val="0"/>
                  <w:marBottom w:val="0"/>
                  <w:divBdr>
                    <w:top w:val="none" w:sz="0" w:space="0" w:color="auto"/>
                    <w:left w:val="none" w:sz="0" w:space="0" w:color="auto"/>
                    <w:bottom w:val="none" w:sz="0" w:space="0" w:color="auto"/>
                    <w:right w:val="none" w:sz="0" w:space="0" w:color="auto"/>
                  </w:divBdr>
                  <w:divsChild>
                    <w:div w:id="603735415">
                      <w:marLeft w:val="0"/>
                      <w:marRight w:val="0"/>
                      <w:marTop w:val="0"/>
                      <w:marBottom w:val="0"/>
                      <w:divBdr>
                        <w:top w:val="none" w:sz="0" w:space="0" w:color="auto"/>
                        <w:left w:val="none" w:sz="0" w:space="0" w:color="auto"/>
                        <w:bottom w:val="none" w:sz="0" w:space="0" w:color="auto"/>
                        <w:right w:val="none" w:sz="0" w:space="0" w:color="auto"/>
                      </w:divBdr>
                    </w:div>
                  </w:divsChild>
                </w:div>
                <w:div w:id="105463578">
                  <w:marLeft w:val="0"/>
                  <w:marRight w:val="0"/>
                  <w:marTop w:val="0"/>
                  <w:marBottom w:val="0"/>
                  <w:divBdr>
                    <w:top w:val="none" w:sz="0" w:space="0" w:color="auto"/>
                    <w:left w:val="none" w:sz="0" w:space="0" w:color="auto"/>
                    <w:bottom w:val="none" w:sz="0" w:space="0" w:color="auto"/>
                    <w:right w:val="none" w:sz="0" w:space="0" w:color="auto"/>
                  </w:divBdr>
                  <w:divsChild>
                    <w:div w:id="1882932299">
                      <w:marLeft w:val="0"/>
                      <w:marRight w:val="0"/>
                      <w:marTop w:val="0"/>
                      <w:marBottom w:val="0"/>
                      <w:divBdr>
                        <w:top w:val="none" w:sz="0" w:space="0" w:color="auto"/>
                        <w:left w:val="none" w:sz="0" w:space="0" w:color="auto"/>
                        <w:bottom w:val="none" w:sz="0" w:space="0" w:color="auto"/>
                        <w:right w:val="none" w:sz="0" w:space="0" w:color="auto"/>
                      </w:divBdr>
                    </w:div>
                  </w:divsChild>
                </w:div>
                <w:div w:id="132605296">
                  <w:marLeft w:val="0"/>
                  <w:marRight w:val="0"/>
                  <w:marTop w:val="0"/>
                  <w:marBottom w:val="0"/>
                  <w:divBdr>
                    <w:top w:val="none" w:sz="0" w:space="0" w:color="auto"/>
                    <w:left w:val="none" w:sz="0" w:space="0" w:color="auto"/>
                    <w:bottom w:val="none" w:sz="0" w:space="0" w:color="auto"/>
                    <w:right w:val="none" w:sz="0" w:space="0" w:color="auto"/>
                  </w:divBdr>
                  <w:divsChild>
                    <w:div w:id="1095394618">
                      <w:marLeft w:val="0"/>
                      <w:marRight w:val="0"/>
                      <w:marTop w:val="0"/>
                      <w:marBottom w:val="0"/>
                      <w:divBdr>
                        <w:top w:val="none" w:sz="0" w:space="0" w:color="auto"/>
                        <w:left w:val="none" w:sz="0" w:space="0" w:color="auto"/>
                        <w:bottom w:val="none" w:sz="0" w:space="0" w:color="auto"/>
                        <w:right w:val="none" w:sz="0" w:space="0" w:color="auto"/>
                      </w:divBdr>
                    </w:div>
                  </w:divsChild>
                </w:div>
                <w:div w:id="140853175">
                  <w:marLeft w:val="0"/>
                  <w:marRight w:val="0"/>
                  <w:marTop w:val="0"/>
                  <w:marBottom w:val="0"/>
                  <w:divBdr>
                    <w:top w:val="none" w:sz="0" w:space="0" w:color="auto"/>
                    <w:left w:val="none" w:sz="0" w:space="0" w:color="auto"/>
                    <w:bottom w:val="none" w:sz="0" w:space="0" w:color="auto"/>
                    <w:right w:val="none" w:sz="0" w:space="0" w:color="auto"/>
                  </w:divBdr>
                  <w:divsChild>
                    <w:div w:id="745149985">
                      <w:marLeft w:val="0"/>
                      <w:marRight w:val="0"/>
                      <w:marTop w:val="0"/>
                      <w:marBottom w:val="0"/>
                      <w:divBdr>
                        <w:top w:val="none" w:sz="0" w:space="0" w:color="auto"/>
                        <w:left w:val="none" w:sz="0" w:space="0" w:color="auto"/>
                        <w:bottom w:val="none" w:sz="0" w:space="0" w:color="auto"/>
                        <w:right w:val="none" w:sz="0" w:space="0" w:color="auto"/>
                      </w:divBdr>
                    </w:div>
                  </w:divsChild>
                </w:div>
                <w:div w:id="165555257">
                  <w:marLeft w:val="0"/>
                  <w:marRight w:val="0"/>
                  <w:marTop w:val="0"/>
                  <w:marBottom w:val="0"/>
                  <w:divBdr>
                    <w:top w:val="none" w:sz="0" w:space="0" w:color="auto"/>
                    <w:left w:val="none" w:sz="0" w:space="0" w:color="auto"/>
                    <w:bottom w:val="none" w:sz="0" w:space="0" w:color="auto"/>
                    <w:right w:val="none" w:sz="0" w:space="0" w:color="auto"/>
                  </w:divBdr>
                  <w:divsChild>
                    <w:div w:id="2082948124">
                      <w:marLeft w:val="0"/>
                      <w:marRight w:val="0"/>
                      <w:marTop w:val="0"/>
                      <w:marBottom w:val="0"/>
                      <w:divBdr>
                        <w:top w:val="none" w:sz="0" w:space="0" w:color="auto"/>
                        <w:left w:val="none" w:sz="0" w:space="0" w:color="auto"/>
                        <w:bottom w:val="none" w:sz="0" w:space="0" w:color="auto"/>
                        <w:right w:val="none" w:sz="0" w:space="0" w:color="auto"/>
                      </w:divBdr>
                    </w:div>
                  </w:divsChild>
                </w:div>
                <w:div w:id="204952725">
                  <w:marLeft w:val="0"/>
                  <w:marRight w:val="0"/>
                  <w:marTop w:val="0"/>
                  <w:marBottom w:val="0"/>
                  <w:divBdr>
                    <w:top w:val="none" w:sz="0" w:space="0" w:color="auto"/>
                    <w:left w:val="none" w:sz="0" w:space="0" w:color="auto"/>
                    <w:bottom w:val="none" w:sz="0" w:space="0" w:color="auto"/>
                    <w:right w:val="none" w:sz="0" w:space="0" w:color="auto"/>
                  </w:divBdr>
                  <w:divsChild>
                    <w:div w:id="184753737">
                      <w:marLeft w:val="0"/>
                      <w:marRight w:val="0"/>
                      <w:marTop w:val="0"/>
                      <w:marBottom w:val="0"/>
                      <w:divBdr>
                        <w:top w:val="none" w:sz="0" w:space="0" w:color="auto"/>
                        <w:left w:val="none" w:sz="0" w:space="0" w:color="auto"/>
                        <w:bottom w:val="none" w:sz="0" w:space="0" w:color="auto"/>
                        <w:right w:val="none" w:sz="0" w:space="0" w:color="auto"/>
                      </w:divBdr>
                    </w:div>
                    <w:div w:id="1066489772">
                      <w:marLeft w:val="0"/>
                      <w:marRight w:val="0"/>
                      <w:marTop w:val="0"/>
                      <w:marBottom w:val="0"/>
                      <w:divBdr>
                        <w:top w:val="none" w:sz="0" w:space="0" w:color="auto"/>
                        <w:left w:val="none" w:sz="0" w:space="0" w:color="auto"/>
                        <w:bottom w:val="none" w:sz="0" w:space="0" w:color="auto"/>
                        <w:right w:val="none" w:sz="0" w:space="0" w:color="auto"/>
                      </w:divBdr>
                    </w:div>
                    <w:div w:id="1969124382">
                      <w:marLeft w:val="0"/>
                      <w:marRight w:val="0"/>
                      <w:marTop w:val="0"/>
                      <w:marBottom w:val="0"/>
                      <w:divBdr>
                        <w:top w:val="none" w:sz="0" w:space="0" w:color="auto"/>
                        <w:left w:val="none" w:sz="0" w:space="0" w:color="auto"/>
                        <w:bottom w:val="none" w:sz="0" w:space="0" w:color="auto"/>
                        <w:right w:val="none" w:sz="0" w:space="0" w:color="auto"/>
                      </w:divBdr>
                    </w:div>
                    <w:div w:id="2004090990">
                      <w:marLeft w:val="0"/>
                      <w:marRight w:val="0"/>
                      <w:marTop w:val="0"/>
                      <w:marBottom w:val="0"/>
                      <w:divBdr>
                        <w:top w:val="none" w:sz="0" w:space="0" w:color="auto"/>
                        <w:left w:val="none" w:sz="0" w:space="0" w:color="auto"/>
                        <w:bottom w:val="none" w:sz="0" w:space="0" w:color="auto"/>
                        <w:right w:val="none" w:sz="0" w:space="0" w:color="auto"/>
                      </w:divBdr>
                    </w:div>
                  </w:divsChild>
                </w:div>
                <w:div w:id="238907097">
                  <w:marLeft w:val="0"/>
                  <w:marRight w:val="0"/>
                  <w:marTop w:val="0"/>
                  <w:marBottom w:val="0"/>
                  <w:divBdr>
                    <w:top w:val="none" w:sz="0" w:space="0" w:color="auto"/>
                    <w:left w:val="none" w:sz="0" w:space="0" w:color="auto"/>
                    <w:bottom w:val="none" w:sz="0" w:space="0" w:color="auto"/>
                    <w:right w:val="none" w:sz="0" w:space="0" w:color="auto"/>
                  </w:divBdr>
                  <w:divsChild>
                    <w:div w:id="662005468">
                      <w:marLeft w:val="0"/>
                      <w:marRight w:val="0"/>
                      <w:marTop w:val="0"/>
                      <w:marBottom w:val="0"/>
                      <w:divBdr>
                        <w:top w:val="none" w:sz="0" w:space="0" w:color="auto"/>
                        <w:left w:val="none" w:sz="0" w:space="0" w:color="auto"/>
                        <w:bottom w:val="none" w:sz="0" w:space="0" w:color="auto"/>
                        <w:right w:val="none" w:sz="0" w:space="0" w:color="auto"/>
                      </w:divBdr>
                    </w:div>
                    <w:div w:id="750783092">
                      <w:marLeft w:val="0"/>
                      <w:marRight w:val="0"/>
                      <w:marTop w:val="0"/>
                      <w:marBottom w:val="0"/>
                      <w:divBdr>
                        <w:top w:val="none" w:sz="0" w:space="0" w:color="auto"/>
                        <w:left w:val="none" w:sz="0" w:space="0" w:color="auto"/>
                        <w:bottom w:val="none" w:sz="0" w:space="0" w:color="auto"/>
                        <w:right w:val="none" w:sz="0" w:space="0" w:color="auto"/>
                      </w:divBdr>
                    </w:div>
                  </w:divsChild>
                </w:div>
                <w:div w:id="247738171">
                  <w:marLeft w:val="0"/>
                  <w:marRight w:val="0"/>
                  <w:marTop w:val="0"/>
                  <w:marBottom w:val="0"/>
                  <w:divBdr>
                    <w:top w:val="none" w:sz="0" w:space="0" w:color="auto"/>
                    <w:left w:val="none" w:sz="0" w:space="0" w:color="auto"/>
                    <w:bottom w:val="none" w:sz="0" w:space="0" w:color="auto"/>
                    <w:right w:val="none" w:sz="0" w:space="0" w:color="auto"/>
                  </w:divBdr>
                  <w:divsChild>
                    <w:div w:id="492137550">
                      <w:marLeft w:val="0"/>
                      <w:marRight w:val="0"/>
                      <w:marTop w:val="0"/>
                      <w:marBottom w:val="0"/>
                      <w:divBdr>
                        <w:top w:val="none" w:sz="0" w:space="0" w:color="auto"/>
                        <w:left w:val="none" w:sz="0" w:space="0" w:color="auto"/>
                        <w:bottom w:val="none" w:sz="0" w:space="0" w:color="auto"/>
                        <w:right w:val="none" w:sz="0" w:space="0" w:color="auto"/>
                      </w:divBdr>
                    </w:div>
                    <w:div w:id="936789019">
                      <w:marLeft w:val="0"/>
                      <w:marRight w:val="0"/>
                      <w:marTop w:val="0"/>
                      <w:marBottom w:val="0"/>
                      <w:divBdr>
                        <w:top w:val="none" w:sz="0" w:space="0" w:color="auto"/>
                        <w:left w:val="none" w:sz="0" w:space="0" w:color="auto"/>
                        <w:bottom w:val="none" w:sz="0" w:space="0" w:color="auto"/>
                        <w:right w:val="none" w:sz="0" w:space="0" w:color="auto"/>
                      </w:divBdr>
                    </w:div>
                    <w:div w:id="1250114009">
                      <w:marLeft w:val="0"/>
                      <w:marRight w:val="0"/>
                      <w:marTop w:val="0"/>
                      <w:marBottom w:val="0"/>
                      <w:divBdr>
                        <w:top w:val="none" w:sz="0" w:space="0" w:color="auto"/>
                        <w:left w:val="none" w:sz="0" w:space="0" w:color="auto"/>
                        <w:bottom w:val="none" w:sz="0" w:space="0" w:color="auto"/>
                        <w:right w:val="none" w:sz="0" w:space="0" w:color="auto"/>
                      </w:divBdr>
                    </w:div>
                    <w:div w:id="1539389334">
                      <w:marLeft w:val="0"/>
                      <w:marRight w:val="0"/>
                      <w:marTop w:val="0"/>
                      <w:marBottom w:val="0"/>
                      <w:divBdr>
                        <w:top w:val="none" w:sz="0" w:space="0" w:color="auto"/>
                        <w:left w:val="none" w:sz="0" w:space="0" w:color="auto"/>
                        <w:bottom w:val="none" w:sz="0" w:space="0" w:color="auto"/>
                        <w:right w:val="none" w:sz="0" w:space="0" w:color="auto"/>
                      </w:divBdr>
                    </w:div>
                  </w:divsChild>
                </w:div>
                <w:div w:id="263533783">
                  <w:marLeft w:val="0"/>
                  <w:marRight w:val="0"/>
                  <w:marTop w:val="0"/>
                  <w:marBottom w:val="0"/>
                  <w:divBdr>
                    <w:top w:val="none" w:sz="0" w:space="0" w:color="auto"/>
                    <w:left w:val="none" w:sz="0" w:space="0" w:color="auto"/>
                    <w:bottom w:val="none" w:sz="0" w:space="0" w:color="auto"/>
                    <w:right w:val="none" w:sz="0" w:space="0" w:color="auto"/>
                  </w:divBdr>
                  <w:divsChild>
                    <w:div w:id="99224157">
                      <w:marLeft w:val="0"/>
                      <w:marRight w:val="0"/>
                      <w:marTop w:val="0"/>
                      <w:marBottom w:val="0"/>
                      <w:divBdr>
                        <w:top w:val="none" w:sz="0" w:space="0" w:color="auto"/>
                        <w:left w:val="none" w:sz="0" w:space="0" w:color="auto"/>
                        <w:bottom w:val="none" w:sz="0" w:space="0" w:color="auto"/>
                        <w:right w:val="none" w:sz="0" w:space="0" w:color="auto"/>
                      </w:divBdr>
                    </w:div>
                    <w:div w:id="151416379">
                      <w:marLeft w:val="0"/>
                      <w:marRight w:val="0"/>
                      <w:marTop w:val="0"/>
                      <w:marBottom w:val="0"/>
                      <w:divBdr>
                        <w:top w:val="none" w:sz="0" w:space="0" w:color="auto"/>
                        <w:left w:val="none" w:sz="0" w:space="0" w:color="auto"/>
                        <w:bottom w:val="none" w:sz="0" w:space="0" w:color="auto"/>
                        <w:right w:val="none" w:sz="0" w:space="0" w:color="auto"/>
                      </w:divBdr>
                    </w:div>
                    <w:div w:id="179860666">
                      <w:marLeft w:val="0"/>
                      <w:marRight w:val="0"/>
                      <w:marTop w:val="0"/>
                      <w:marBottom w:val="0"/>
                      <w:divBdr>
                        <w:top w:val="none" w:sz="0" w:space="0" w:color="auto"/>
                        <w:left w:val="none" w:sz="0" w:space="0" w:color="auto"/>
                        <w:bottom w:val="none" w:sz="0" w:space="0" w:color="auto"/>
                        <w:right w:val="none" w:sz="0" w:space="0" w:color="auto"/>
                      </w:divBdr>
                    </w:div>
                    <w:div w:id="627974980">
                      <w:marLeft w:val="0"/>
                      <w:marRight w:val="0"/>
                      <w:marTop w:val="0"/>
                      <w:marBottom w:val="0"/>
                      <w:divBdr>
                        <w:top w:val="none" w:sz="0" w:space="0" w:color="auto"/>
                        <w:left w:val="none" w:sz="0" w:space="0" w:color="auto"/>
                        <w:bottom w:val="none" w:sz="0" w:space="0" w:color="auto"/>
                        <w:right w:val="none" w:sz="0" w:space="0" w:color="auto"/>
                      </w:divBdr>
                    </w:div>
                    <w:div w:id="648243919">
                      <w:marLeft w:val="0"/>
                      <w:marRight w:val="0"/>
                      <w:marTop w:val="0"/>
                      <w:marBottom w:val="0"/>
                      <w:divBdr>
                        <w:top w:val="none" w:sz="0" w:space="0" w:color="auto"/>
                        <w:left w:val="none" w:sz="0" w:space="0" w:color="auto"/>
                        <w:bottom w:val="none" w:sz="0" w:space="0" w:color="auto"/>
                        <w:right w:val="none" w:sz="0" w:space="0" w:color="auto"/>
                      </w:divBdr>
                    </w:div>
                    <w:div w:id="927736724">
                      <w:marLeft w:val="0"/>
                      <w:marRight w:val="0"/>
                      <w:marTop w:val="0"/>
                      <w:marBottom w:val="0"/>
                      <w:divBdr>
                        <w:top w:val="none" w:sz="0" w:space="0" w:color="auto"/>
                        <w:left w:val="none" w:sz="0" w:space="0" w:color="auto"/>
                        <w:bottom w:val="none" w:sz="0" w:space="0" w:color="auto"/>
                        <w:right w:val="none" w:sz="0" w:space="0" w:color="auto"/>
                      </w:divBdr>
                    </w:div>
                    <w:div w:id="1744140409">
                      <w:marLeft w:val="0"/>
                      <w:marRight w:val="0"/>
                      <w:marTop w:val="0"/>
                      <w:marBottom w:val="0"/>
                      <w:divBdr>
                        <w:top w:val="none" w:sz="0" w:space="0" w:color="auto"/>
                        <w:left w:val="none" w:sz="0" w:space="0" w:color="auto"/>
                        <w:bottom w:val="none" w:sz="0" w:space="0" w:color="auto"/>
                        <w:right w:val="none" w:sz="0" w:space="0" w:color="auto"/>
                      </w:divBdr>
                    </w:div>
                    <w:div w:id="1938324676">
                      <w:marLeft w:val="0"/>
                      <w:marRight w:val="0"/>
                      <w:marTop w:val="0"/>
                      <w:marBottom w:val="0"/>
                      <w:divBdr>
                        <w:top w:val="none" w:sz="0" w:space="0" w:color="auto"/>
                        <w:left w:val="none" w:sz="0" w:space="0" w:color="auto"/>
                        <w:bottom w:val="none" w:sz="0" w:space="0" w:color="auto"/>
                        <w:right w:val="none" w:sz="0" w:space="0" w:color="auto"/>
                      </w:divBdr>
                    </w:div>
                    <w:div w:id="2000426335">
                      <w:marLeft w:val="0"/>
                      <w:marRight w:val="0"/>
                      <w:marTop w:val="0"/>
                      <w:marBottom w:val="0"/>
                      <w:divBdr>
                        <w:top w:val="none" w:sz="0" w:space="0" w:color="auto"/>
                        <w:left w:val="none" w:sz="0" w:space="0" w:color="auto"/>
                        <w:bottom w:val="none" w:sz="0" w:space="0" w:color="auto"/>
                        <w:right w:val="none" w:sz="0" w:space="0" w:color="auto"/>
                      </w:divBdr>
                    </w:div>
                  </w:divsChild>
                </w:div>
                <w:div w:id="283465871">
                  <w:marLeft w:val="0"/>
                  <w:marRight w:val="0"/>
                  <w:marTop w:val="0"/>
                  <w:marBottom w:val="0"/>
                  <w:divBdr>
                    <w:top w:val="none" w:sz="0" w:space="0" w:color="auto"/>
                    <w:left w:val="none" w:sz="0" w:space="0" w:color="auto"/>
                    <w:bottom w:val="none" w:sz="0" w:space="0" w:color="auto"/>
                    <w:right w:val="none" w:sz="0" w:space="0" w:color="auto"/>
                  </w:divBdr>
                  <w:divsChild>
                    <w:div w:id="9912273">
                      <w:marLeft w:val="0"/>
                      <w:marRight w:val="0"/>
                      <w:marTop w:val="0"/>
                      <w:marBottom w:val="0"/>
                      <w:divBdr>
                        <w:top w:val="none" w:sz="0" w:space="0" w:color="auto"/>
                        <w:left w:val="none" w:sz="0" w:space="0" w:color="auto"/>
                        <w:bottom w:val="none" w:sz="0" w:space="0" w:color="auto"/>
                        <w:right w:val="none" w:sz="0" w:space="0" w:color="auto"/>
                      </w:divBdr>
                    </w:div>
                    <w:div w:id="408160974">
                      <w:marLeft w:val="0"/>
                      <w:marRight w:val="0"/>
                      <w:marTop w:val="0"/>
                      <w:marBottom w:val="0"/>
                      <w:divBdr>
                        <w:top w:val="none" w:sz="0" w:space="0" w:color="auto"/>
                        <w:left w:val="none" w:sz="0" w:space="0" w:color="auto"/>
                        <w:bottom w:val="none" w:sz="0" w:space="0" w:color="auto"/>
                        <w:right w:val="none" w:sz="0" w:space="0" w:color="auto"/>
                      </w:divBdr>
                    </w:div>
                    <w:div w:id="1517231180">
                      <w:marLeft w:val="0"/>
                      <w:marRight w:val="0"/>
                      <w:marTop w:val="0"/>
                      <w:marBottom w:val="0"/>
                      <w:divBdr>
                        <w:top w:val="none" w:sz="0" w:space="0" w:color="auto"/>
                        <w:left w:val="none" w:sz="0" w:space="0" w:color="auto"/>
                        <w:bottom w:val="none" w:sz="0" w:space="0" w:color="auto"/>
                        <w:right w:val="none" w:sz="0" w:space="0" w:color="auto"/>
                      </w:divBdr>
                    </w:div>
                    <w:div w:id="1558009452">
                      <w:marLeft w:val="0"/>
                      <w:marRight w:val="0"/>
                      <w:marTop w:val="0"/>
                      <w:marBottom w:val="0"/>
                      <w:divBdr>
                        <w:top w:val="none" w:sz="0" w:space="0" w:color="auto"/>
                        <w:left w:val="none" w:sz="0" w:space="0" w:color="auto"/>
                        <w:bottom w:val="none" w:sz="0" w:space="0" w:color="auto"/>
                        <w:right w:val="none" w:sz="0" w:space="0" w:color="auto"/>
                      </w:divBdr>
                    </w:div>
                  </w:divsChild>
                </w:div>
                <w:div w:id="287590623">
                  <w:marLeft w:val="0"/>
                  <w:marRight w:val="0"/>
                  <w:marTop w:val="0"/>
                  <w:marBottom w:val="0"/>
                  <w:divBdr>
                    <w:top w:val="none" w:sz="0" w:space="0" w:color="auto"/>
                    <w:left w:val="none" w:sz="0" w:space="0" w:color="auto"/>
                    <w:bottom w:val="none" w:sz="0" w:space="0" w:color="auto"/>
                    <w:right w:val="none" w:sz="0" w:space="0" w:color="auto"/>
                  </w:divBdr>
                  <w:divsChild>
                    <w:div w:id="43456574">
                      <w:marLeft w:val="0"/>
                      <w:marRight w:val="0"/>
                      <w:marTop w:val="0"/>
                      <w:marBottom w:val="0"/>
                      <w:divBdr>
                        <w:top w:val="none" w:sz="0" w:space="0" w:color="auto"/>
                        <w:left w:val="none" w:sz="0" w:space="0" w:color="auto"/>
                        <w:bottom w:val="none" w:sz="0" w:space="0" w:color="auto"/>
                        <w:right w:val="none" w:sz="0" w:space="0" w:color="auto"/>
                      </w:divBdr>
                    </w:div>
                    <w:div w:id="195310152">
                      <w:marLeft w:val="0"/>
                      <w:marRight w:val="0"/>
                      <w:marTop w:val="0"/>
                      <w:marBottom w:val="0"/>
                      <w:divBdr>
                        <w:top w:val="none" w:sz="0" w:space="0" w:color="auto"/>
                        <w:left w:val="none" w:sz="0" w:space="0" w:color="auto"/>
                        <w:bottom w:val="none" w:sz="0" w:space="0" w:color="auto"/>
                        <w:right w:val="none" w:sz="0" w:space="0" w:color="auto"/>
                      </w:divBdr>
                    </w:div>
                    <w:div w:id="195587884">
                      <w:marLeft w:val="0"/>
                      <w:marRight w:val="0"/>
                      <w:marTop w:val="0"/>
                      <w:marBottom w:val="0"/>
                      <w:divBdr>
                        <w:top w:val="none" w:sz="0" w:space="0" w:color="auto"/>
                        <w:left w:val="none" w:sz="0" w:space="0" w:color="auto"/>
                        <w:bottom w:val="none" w:sz="0" w:space="0" w:color="auto"/>
                        <w:right w:val="none" w:sz="0" w:space="0" w:color="auto"/>
                      </w:divBdr>
                    </w:div>
                    <w:div w:id="337466311">
                      <w:marLeft w:val="0"/>
                      <w:marRight w:val="0"/>
                      <w:marTop w:val="0"/>
                      <w:marBottom w:val="0"/>
                      <w:divBdr>
                        <w:top w:val="none" w:sz="0" w:space="0" w:color="auto"/>
                        <w:left w:val="none" w:sz="0" w:space="0" w:color="auto"/>
                        <w:bottom w:val="none" w:sz="0" w:space="0" w:color="auto"/>
                        <w:right w:val="none" w:sz="0" w:space="0" w:color="auto"/>
                      </w:divBdr>
                    </w:div>
                  </w:divsChild>
                </w:div>
                <w:div w:id="304163966">
                  <w:marLeft w:val="0"/>
                  <w:marRight w:val="0"/>
                  <w:marTop w:val="0"/>
                  <w:marBottom w:val="0"/>
                  <w:divBdr>
                    <w:top w:val="none" w:sz="0" w:space="0" w:color="auto"/>
                    <w:left w:val="none" w:sz="0" w:space="0" w:color="auto"/>
                    <w:bottom w:val="none" w:sz="0" w:space="0" w:color="auto"/>
                    <w:right w:val="none" w:sz="0" w:space="0" w:color="auto"/>
                  </w:divBdr>
                  <w:divsChild>
                    <w:div w:id="325517428">
                      <w:marLeft w:val="0"/>
                      <w:marRight w:val="0"/>
                      <w:marTop w:val="0"/>
                      <w:marBottom w:val="0"/>
                      <w:divBdr>
                        <w:top w:val="none" w:sz="0" w:space="0" w:color="auto"/>
                        <w:left w:val="none" w:sz="0" w:space="0" w:color="auto"/>
                        <w:bottom w:val="none" w:sz="0" w:space="0" w:color="auto"/>
                        <w:right w:val="none" w:sz="0" w:space="0" w:color="auto"/>
                      </w:divBdr>
                    </w:div>
                    <w:div w:id="437792552">
                      <w:marLeft w:val="0"/>
                      <w:marRight w:val="0"/>
                      <w:marTop w:val="0"/>
                      <w:marBottom w:val="0"/>
                      <w:divBdr>
                        <w:top w:val="none" w:sz="0" w:space="0" w:color="auto"/>
                        <w:left w:val="none" w:sz="0" w:space="0" w:color="auto"/>
                        <w:bottom w:val="none" w:sz="0" w:space="0" w:color="auto"/>
                        <w:right w:val="none" w:sz="0" w:space="0" w:color="auto"/>
                      </w:divBdr>
                    </w:div>
                    <w:div w:id="787088938">
                      <w:marLeft w:val="0"/>
                      <w:marRight w:val="0"/>
                      <w:marTop w:val="0"/>
                      <w:marBottom w:val="0"/>
                      <w:divBdr>
                        <w:top w:val="none" w:sz="0" w:space="0" w:color="auto"/>
                        <w:left w:val="none" w:sz="0" w:space="0" w:color="auto"/>
                        <w:bottom w:val="none" w:sz="0" w:space="0" w:color="auto"/>
                        <w:right w:val="none" w:sz="0" w:space="0" w:color="auto"/>
                      </w:divBdr>
                    </w:div>
                    <w:div w:id="1342586261">
                      <w:marLeft w:val="0"/>
                      <w:marRight w:val="0"/>
                      <w:marTop w:val="0"/>
                      <w:marBottom w:val="0"/>
                      <w:divBdr>
                        <w:top w:val="none" w:sz="0" w:space="0" w:color="auto"/>
                        <w:left w:val="none" w:sz="0" w:space="0" w:color="auto"/>
                        <w:bottom w:val="none" w:sz="0" w:space="0" w:color="auto"/>
                        <w:right w:val="none" w:sz="0" w:space="0" w:color="auto"/>
                      </w:divBdr>
                    </w:div>
                    <w:div w:id="1457866414">
                      <w:marLeft w:val="0"/>
                      <w:marRight w:val="0"/>
                      <w:marTop w:val="0"/>
                      <w:marBottom w:val="0"/>
                      <w:divBdr>
                        <w:top w:val="none" w:sz="0" w:space="0" w:color="auto"/>
                        <w:left w:val="none" w:sz="0" w:space="0" w:color="auto"/>
                        <w:bottom w:val="none" w:sz="0" w:space="0" w:color="auto"/>
                        <w:right w:val="none" w:sz="0" w:space="0" w:color="auto"/>
                      </w:divBdr>
                    </w:div>
                    <w:div w:id="1615136437">
                      <w:marLeft w:val="0"/>
                      <w:marRight w:val="0"/>
                      <w:marTop w:val="0"/>
                      <w:marBottom w:val="0"/>
                      <w:divBdr>
                        <w:top w:val="none" w:sz="0" w:space="0" w:color="auto"/>
                        <w:left w:val="none" w:sz="0" w:space="0" w:color="auto"/>
                        <w:bottom w:val="none" w:sz="0" w:space="0" w:color="auto"/>
                        <w:right w:val="none" w:sz="0" w:space="0" w:color="auto"/>
                      </w:divBdr>
                    </w:div>
                    <w:div w:id="1768622430">
                      <w:marLeft w:val="0"/>
                      <w:marRight w:val="0"/>
                      <w:marTop w:val="0"/>
                      <w:marBottom w:val="0"/>
                      <w:divBdr>
                        <w:top w:val="none" w:sz="0" w:space="0" w:color="auto"/>
                        <w:left w:val="none" w:sz="0" w:space="0" w:color="auto"/>
                        <w:bottom w:val="none" w:sz="0" w:space="0" w:color="auto"/>
                        <w:right w:val="none" w:sz="0" w:space="0" w:color="auto"/>
                      </w:divBdr>
                    </w:div>
                    <w:div w:id="1891071589">
                      <w:marLeft w:val="0"/>
                      <w:marRight w:val="0"/>
                      <w:marTop w:val="0"/>
                      <w:marBottom w:val="0"/>
                      <w:divBdr>
                        <w:top w:val="none" w:sz="0" w:space="0" w:color="auto"/>
                        <w:left w:val="none" w:sz="0" w:space="0" w:color="auto"/>
                        <w:bottom w:val="none" w:sz="0" w:space="0" w:color="auto"/>
                        <w:right w:val="none" w:sz="0" w:space="0" w:color="auto"/>
                      </w:divBdr>
                    </w:div>
                    <w:div w:id="1969625599">
                      <w:marLeft w:val="0"/>
                      <w:marRight w:val="0"/>
                      <w:marTop w:val="0"/>
                      <w:marBottom w:val="0"/>
                      <w:divBdr>
                        <w:top w:val="none" w:sz="0" w:space="0" w:color="auto"/>
                        <w:left w:val="none" w:sz="0" w:space="0" w:color="auto"/>
                        <w:bottom w:val="none" w:sz="0" w:space="0" w:color="auto"/>
                        <w:right w:val="none" w:sz="0" w:space="0" w:color="auto"/>
                      </w:divBdr>
                    </w:div>
                  </w:divsChild>
                </w:div>
                <w:div w:id="305474943">
                  <w:marLeft w:val="0"/>
                  <w:marRight w:val="0"/>
                  <w:marTop w:val="0"/>
                  <w:marBottom w:val="0"/>
                  <w:divBdr>
                    <w:top w:val="none" w:sz="0" w:space="0" w:color="auto"/>
                    <w:left w:val="none" w:sz="0" w:space="0" w:color="auto"/>
                    <w:bottom w:val="none" w:sz="0" w:space="0" w:color="auto"/>
                    <w:right w:val="none" w:sz="0" w:space="0" w:color="auto"/>
                  </w:divBdr>
                  <w:divsChild>
                    <w:div w:id="1352605568">
                      <w:marLeft w:val="0"/>
                      <w:marRight w:val="0"/>
                      <w:marTop w:val="0"/>
                      <w:marBottom w:val="0"/>
                      <w:divBdr>
                        <w:top w:val="none" w:sz="0" w:space="0" w:color="auto"/>
                        <w:left w:val="none" w:sz="0" w:space="0" w:color="auto"/>
                        <w:bottom w:val="none" w:sz="0" w:space="0" w:color="auto"/>
                        <w:right w:val="none" w:sz="0" w:space="0" w:color="auto"/>
                      </w:divBdr>
                    </w:div>
                    <w:div w:id="1618221864">
                      <w:marLeft w:val="0"/>
                      <w:marRight w:val="0"/>
                      <w:marTop w:val="0"/>
                      <w:marBottom w:val="0"/>
                      <w:divBdr>
                        <w:top w:val="none" w:sz="0" w:space="0" w:color="auto"/>
                        <w:left w:val="none" w:sz="0" w:space="0" w:color="auto"/>
                        <w:bottom w:val="none" w:sz="0" w:space="0" w:color="auto"/>
                        <w:right w:val="none" w:sz="0" w:space="0" w:color="auto"/>
                      </w:divBdr>
                    </w:div>
                  </w:divsChild>
                </w:div>
                <w:div w:id="317077864">
                  <w:marLeft w:val="0"/>
                  <w:marRight w:val="0"/>
                  <w:marTop w:val="0"/>
                  <w:marBottom w:val="0"/>
                  <w:divBdr>
                    <w:top w:val="none" w:sz="0" w:space="0" w:color="auto"/>
                    <w:left w:val="none" w:sz="0" w:space="0" w:color="auto"/>
                    <w:bottom w:val="none" w:sz="0" w:space="0" w:color="auto"/>
                    <w:right w:val="none" w:sz="0" w:space="0" w:color="auto"/>
                  </w:divBdr>
                  <w:divsChild>
                    <w:div w:id="1453936164">
                      <w:marLeft w:val="0"/>
                      <w:marRight w:val="0"/>
                      <w:marTop w:val="0"/>
                      <w:marBottom w:val="0"/>
                      <w:divBdr>
                        <w:top w:val="none" w:sz="0" w:space="0" w:color="auto"/>
                        <w:left w:val="none" w:sz="0" w:space="0" w:color="auto"/>
                        <w:bottom w:val="none" w:sz="0" w:space="0" w:color="auto"/>
                        <w:right w:val="none" w:sz="0" w:space="0" w:color="auto"/>
                      </w:divBdr>
                    </w:div>
                    <w:div w:id="1586961723">
                      <w:marLeft w:val="0"/>
                      <w:marRight w:val="0"/>
                      <w:marTop w:val="0"/>
                      <w:marBottom w:val="0"/>
                      <w:divBdr>
                        <w:top w:val="none" w:sz="0" w:space="0" w:color="auto"/>
                        <w:left w:val="none" w:sz="0" w:space="0" w:color="auto"/>
                        <w:bottom w:val="none" w:sz="0" w:space="0" w:color="auto"/>
                        <w:right w:val="none" w:sz="0" w:space="0" w:color="auto"/>
                      </w:divBdr>
                    </w:div>
                    <w:div w:id="1951281746">
                      <w:marLeft w:val="0"/>
                      <w:marRight w:val="0"/>
                      <w:marTop w:val="0"/>
                      <w:marBottom w:val="0"/>
                      <w:divBdr>
                        <w:top w:val="none" w:sz="0" w:space="0" w:color="auto"/>
                        <w:left w:val="none" w:sz="0" w:space="0" w:color="auto"/>
                        <w:bottom w:val="none" w:sz="0" w:space="0" w:color="auto"/>
                        <w:right w:val="none" w:sz="0" w:space="0" w:color="auto"/>
                      </w:divBdr>
                    </w:div>
                  </w:divsChild>
                </w:div>
                <w:div w:id="355236859">
                  <w:marLeft w:val="0"/>
                  <w:marRight w:val="0"/>
                  <w:marTop w:val="0"/>
                  <w:marBottom w:val="0"/>
                  <w:divBdr>
                    <w:top w:val="none" w:sz="0" w:space="0" w:color="auto"/>
                    <w:left w:val="none" w:sz="0" w:space="0" w:color="auto"/>
                    <w:bottom w:val="none" w:sz="0" w:space="0" w:color="auto"/>
                    <w:right w:val="none" w:sz="0" w:space="0" w:color="auto"/>
                  </w:divBdr>
                  <w:divsChild>
                    <w:div w:id="168832020">
                      <w:marLeft w:val="0"/>
                      <w:marRight w:val="0"/>
                      <w:marTop w:val="0"/>
                      <w:marBottom w:val="0"/>
                      <w:divBdr>
                        <w:top w:val="none" w:sz="0" w:space="0" w:color="auto"/>
                        <w:left w:val="none" w:sz="0" w:space="0" w:color="auto"/>
                        <w:bottom w:val="none" w:sz="0" w:space="0" w:color="auto"/>
                        <w:right w:val="none" w:sz="0" w:space="0" w:color="auto"/>
                      </w:divBdr>
                    </w:div>
                    <w:div w:id="734666659">
                      <w:marLeft w:val="0"/>
                      <w:marRight w:val="0"/>
                      <w:marTop w:val="0"/>
                      <w:marBottom w:val="0"/>
                      <w:divBdr>
                        <w:top w:val="none" w:sz="0" w:space="0" w:color="auto"/>
                        <w:left w:val="none" w:sz="0" w:space="0" w:color="auto"/>
                        <w:bottom w:val="none" w:sz="0" w:space="0" w:color="auto"/>
                        <w:right w:val="none" w:sz="0" w:space="0" w:color="auto"/>
                      </w:divBdr>
                    </w:div>
                    <w:div w:id="1268809470">
                      <w:marLeft w:val="0"/>
                      <w:marRight w:val="0"/>
                      <w:marTop w:val="0"/>
                      <w:marBottom w:val="0"/>
                      <w:divBdr>
                        <w:top w:val="none" w:sz="0" w:space="0" w:color="auto"/>
                        <w:left w:val="none" w:sz="0" w:space="0" w:color="auto"/>
                        <w:bottom w:val="none" w:sz="0" w:space="0" w:color="auto"/>
                        <w:right w:val="none" w:sz="0" w:space="0" w:color="auto"/>
                      </w:divBdr>
                    </w:div>
                  </w:divsChild>
                </w:div>
                <w:div w:id="360591818">
                  <w:marLeft w:val="0"/>
                  <w:marRight w:val="0"/>
                  <w:marTop w:val="0"/>
                  <w:marBottom w:val="0"/>
                  <w:divBdr>
                    <w:top w:val="none" w:sz="0" w:space="0" w:color="auto"/>
                    <w:left w:val="none" w:sz="0" w:space="0" w:color="auto"/>
                    <w:bottom w:val="none" w:sz="0" w:space="0" w:color="auto"/>
                    <w:right w:val="none" w:sz="0" w:space="0" w:color="auto"/>
                  </w:divBdr>
                  <w:divsChild>
                    <w:div w:id="617377983">
                      <w:marLeft w:val="0"/>
                      <w:marRight w:val="0"/>
                      <w:marTop w:val="0"/>
                      <w:marBottom w:val="0"/>
                      <w:divBdr>
                        <w:top w:val="none" w:sz="0" w:space="0" w:color="auto"/>
                        <w:left w:val="none" w:sz="0" w:space="0" w:color="auto"/>
                        <w:bottom w:val="none" w:sz="0" w:space="0" w:color="auto"/>
                        <w:right w:val="none" w:sz="0" w:space="0" w:color="auto"/>
                      </w:divBdr>
                    </w:div>
                    <w:div w:id="1632468965">
                      <w:marLeft w:val="0"/>
                      <w:marRight w:val="0"/>
                      <w:marTop w:val="0"/>
                      <w:marBottom w:val="0"/>
                      <w:divBdr>
                        <w:top w:val="none" w:sz="0" w:space="0" w:color="auto"/>
                        <w:left w:val="none" w:sz="0" w:space="0" w:color="auto"/>
                        <w:bottom w:val="none" w:sz="0" w:space="0" w:color="auto"/>
                        <w:right w:val="none" w:sz="0" w:space="0" w:color="auto"/>
                      </w:divBdr>
                    </w:div>
                    <w:div w:id="1661884468">
                      <w:marLeft w:val="0"/>
                      <w:marRight w:val="0"/>
                      <w:marTop w:val="0"/>
                      <w:marBottom w:val="0"/>
                      <w:divBdr>
                        <w:top w:val="none" w:sz="0" w:space="0" w:color="auto"/>
                        <w:left w:val="none" w:sz="0" w:space="0" w:color="auto"/>
                        <w:bottom w:val="none" w:sz="0" w:space="0" w:color="auto"/>
                        <w:right w:val="none" w:sz="0" w:space="0" w:color="auto"/>
                      </w:divBdr>
                    </w:div>
                    <w:div w:id="2129279056">
                      <w:marLeft w:val="0"/>
                      <w:marRight w:val="0"/>
                      <w:marTop w:val="0"/>
                      <w:marBottom w:val="0"/>
                      <w:divBdr>
                        <w:top w:val="none" w:sz="0" w:space="0" w:color="auto"/>
                        <w:left w:val="none" w:sz="0" w:space="0" w:color="auto"/>
                        <w:bottom w:val="none" w:sz="0" w:space="0" w:color="auto"/>
                        <w:right w:val="none" w:sz="0" w:space="0" w:color="auto"/>
                      </w:divBdr>
                    </w:div>
                  </w:divsChild>
                </w:div>
                <w:div w:id="365562589">
                  <w:marLeft w:val="0"/>
                  <w:marRight w:val="0"/>
                  <w:marTop w:val="0"/>
                  <w:marBottom w:val="0"/>
                  <w:divBdr>
                    <w:top w:val="none" w:sz="0" w:space="0" w:color="auto"/>
                    <w:left w:val="none" w:sz="0" w:space="0" w:color="auto"/>
                    <w:bottom w:val="none" w:sz="0" w:space="0" w:color="auto"/>
                    <w:right w:val="none" w:sz="0" w:space="0" w:color="auto"/>
                  </w:divBdr>
                  <w:divsChild>
                    <w:div w:id="1959099668">
                      <w:marLeft w:val="0"/>
                      <w:marRight w:val="0"/>
                      <w:marTop w:val="0"/>
                      <w:marBottom w:val="0"/>
                      <w:divBdr>
                        <w:top w:val="none" w:sz="0" w:space="0" w:color="auto"/>
                        <w:left w:val="none" w:sz="0" w:space="0" w:color="auto"/>
                        <w:bottom w:val="none" w:sz="0" w:space="0" w:color="auto"/>
                        <w:right w:val="none" w:sz="0" w:space="0" w:color="auto"/>
                      </w:divBdr>
                    </w:div>
                  </w:divsChild>
                </w:div>
                <w:div w:id="392773879">
                  <w:marLeft w:val="0"/>
                  <w:marRight w:val="0"/>
                  <w:marTop w:val="0"/>
                  <w:marBottom w:val="0"/>
                  <w:divBdr>
                    <w:top w:val="none" w:sz="0" w:space="0" w:color="auto"/>
                    <w:left w:val="none" w:sz="0" w:space="0" w:color="auto"/>
                    <w:bottom w:val="none" w:sz="0" w:space="0" w:color="auto"/>
                    <w:right w:val="none" w:sz="0" w:space="0" w:color="auto"/>
                  </w:divBdr>
                  <w:divsChild>
                    <w:div w:id="1209534647">
                      <w:marLeft w:val="0"/>
                      <w:marRight w:val="0"/>
                      <w:marTop w:val="0"/>
                      <w:marBottom w:val="0"/>
                      <w:divBdr>
                        <w:top w:val="none" w:sz="0" w:space="0" w:color="auto"/>
                        <w:left w:val="none" w:sz="0" w:space="0" w:color="auto"/>
                        <w:bottom w:val="none" w:sz="0" w:space="0" w:color="auto"/>
                        <w:right w:val="none" w:sz="0" w:space="0" w:color="auto"/>
                      </w:divBdr>
                    </w:div>
                    <w:div w:id="1869219798">
                      <w:marLeft w:val="0"/>
                      <w:marRight w:val="0"/>
                      <w:marTop w:val="0"/>
                      <w:marBottom w:val="0"/>
                      <w:divBdr>
                        <w:top w:val="none" w:sz="0" w:space="0" w:color="auto"/>
                        <w:left w:val="none" w:sz="0" w:space="0" w:color="auto"/>
                        <w:bottom w:val="none" w:sz="0" w:space="0" w:color="auto"/>
                        <w:right w:val="none" w:sz="0" w:space="0" w:color="auto"/>
                      </w:divBdr>
                    </w:div>
                  </w:divsChild>
                </w:div>
                <w:div w:id="448201413">
                  <w:marLeft w:val="0"/>
                  <w:marRight w:val="0"/>
                  <w:marTop w:val="0"/>
                  <w:marBottom w:val="0"/>
                  <w:divBdr>
                    <w:top w:val="none" w:sz="0" w:space="0" w:color="auto"/>
                    <w:left w:val="none" w:sz="0" w:space="0" w:color="auto"/>
                    <w:bottom w:val="none" w:sz="0" w:space="0" w:color="auto"/>
                    <w:right w:val="none" w:sz="0" w:space="0" w:color="auto"/>
                  </w:divBdr>
                  <w:divsChild>
                    <w:div w:id="24140286">
                      <w:marLeft w:val="0"/>
                      <w:marRight w:val="0"/>
                      <w:marTop w:val="0"/>
                      <w:marBottom w:val="0"/>
                      <w:divBdr>
                        <w:top w:val="none" w:sz="0" w:space="0" w:color="auto"/>
                        <w:left w:val="none" w:sz="0" w:space="0" w:color="auto"/>
                        <w:bottom w:val="none" w:sz="0" w:space="0" w:color="auto"/>
                        <w:right w:val="none" w:sz="0" w:space="0" w:color="auto"/>
                      </w:divBdr>
                    </w:div>
                    <w:div w:id="833034208">
                      <w:marLeft w:val="0"/>
                      <w:marRight w:val="0"/>
                      <w:marTop w:val="0"/>
                      <w:marBottom w:val="0"/>
                      <w:divBdr>
                        <w:top w:val="none" w:sz="0" w:space="0" w:color="auto"/>
                        <w:left w:val="none" w:sz="0" w:space="0" w:color="auto"/>
                        <w:bottom w:val="none" w:sz="0" w:space="0" w:color="auto"/>
                        <w:right w:val="none" w:sz="0" w:space="0" w:color="auto"/>
                      </w:divBdr>
                    </w:div>
                    <w:div w:id="1272006479">
                      <w:marLeft w:val="0"/>
                      <w:marRight w:val="0"/>
                      <w:marTop w:val="0"/>
                      <w:marBottom w:val="0"/>
                      <w:divBdr>
                        <w:top w:val="none" w:sz="0" w:space="0" w:color="auto"/>
                        <w:left w:val="none" w:sz="0" w:space="0" w:color="auto"/>
                        <w:bottom w:val="none" w:sz="0" w:space="0" w:color="auto"/>
                        <w:right w:val="none" w:sz="0" w:space="0" w:color="auto"/>
                      </w:divBdr>
                    </w:div>
                    <w:div w:id="2071806317">
                      <w:marLeft w:val="0"/>
                      <w:marRight w:val="0"/>
                      <w:marTop w:val="0"/>
                      <w:marBottom w:val="0"/>
                      <w:divBdr>
                        <w:top w:val="none" w:sz="0" w:space="0" w:color="auto"/>
                        <w:left w:val="none" w:sz="0" w:space="0" w:color="auto"/>
                        <w:bottom w:val="none" w:sz="0" w:space="0" w:color="auto"/>
                        <w:right w:val="none" w:sz="0" w:space="0" w:color="auto"/>
                      </w:divBdr>
                    </w:div>
                  </w:divsChild>
                </w:div>
                <w:div w:id="449052685">
                  <w:marLeft w:val="0"/>
                  <w:marRight w:val="0"/>
                  <w:marTop w:val="0"/>
                  <w:marBottom w:val="0"/>
                  <w:divBdr>
                    <w:top w:val="none" w:sz="0" w:space="0" w:color="auto"/>
                    <w:left w:val="none" w:sz="0" w:space="0" w:color="auto"/>
                    <w:bottom w:val="none" w:sz="0" w:space="0" w:color="auto"/>
                    <w:right w:val="none" w:sz="0" w:space="0" w:color="auto"/>
                  </w:divBdr>
                  <w:divsChild>
                    <w:div w:id="2035574622">
                      <w:marLeft w:val="0"/>
                      <w:marRight w:val="0"/>
                      <w:marTop w:val="0"/>
                      <w:marBottom w:val="0"/>
                      <w:divBdr>
                        <w:top w:val="none" w:sz="0" w:space="0" w:color="auto"/>
                        <w:left w:val="none" w:sz="0" w:space="0" w:color="auto"/>
                        <w:bottom w:val="none" w:sz="0" w:space="0" w:color="auto"/>
                        <w:right w:val="none" w:sz="0" w:space="0" w:color="auto"/>
                      </w:divBdr>
                    </w:div>
                  </w:divsChild>
                </w:div>
                <w:div w:id="475532118">
                  <w:marLeft w:val="0"/>
                  <w:marRight w:val="0"/>
                  <w:marTop w:val="0"/>
                  <w:marBottom w:val="0"/>
                  <w:divBdr>
                    <w:top w:val="none" w:sz="0" w:space="0" w:color="auto"/>
                    <w:left w:val="none" w:sz="0" w:space="0" w:color="auto"/>
                    <w:bottom w:val="none" w:sz="0" w:space="0" w:color="auto"/>
                    <w:right w:val="none" w:sz="0" w:space="0" w:color="auto"/>
                  </w:divBdr>
                  <w:divsChild>
                    <w:div w:id="253781603">
                      <w:marLeft w:val="0"/>
                      <w:marRight w:val="0"/>
                      <w:marTop w:val="0"/>
                      <w:marBottom w:val="0"/>
                      <w:divBdr>
                        <w:top w:val="none" w:sz="0" w:space="0" w:color="auto"/>
                        <w:left w:val="none" w:sz="0" w:space="0" w:color="auto"/>
                        <w:bottom w:val="none" w:sz="0" w:space="0" w:color="auto"/>
                        <w:right w:val="none" w:sz="0" w:space="0" w:color="auto"/>
                      </w:divBdr>
                    </w:div>
                    <w:div w:id="1959487689">
                      <w:marLeft w:val="0"/>
                      <w:marRight w:val="0"/>
                      <w:marTop w:val="0"/>
                      <w:marBottom w:val="0"/>
                      <w:divBdr>
                        <w:top w:val="none" w:sz="0" w:space="0" w:color="auto"/>
                        <w:left w:val="none" w:sz="0" w:space="0" w:color="auto"/>
                        <w:bottom w:val="none" w:sz="0" w:space="0" w:color="auto"/>
                        <w:right w:val="none" w:sz="0" w:space="0" w:color="auto"/>
                      </w:divBdr>
                    </w:div>
                  </w:divsChild>
                </w:div>
                <w:div w:id="496843576">
                  <w:marLeft w:val="0"/>
                  <w:marRight w:val="0"/>
                  <w:marTop w:val="0"/>
                  <w:marBottom w:val="0"/>
                  <w:divBdr>
                    <w:top w:val="none" w:sz="0" w:space="0" w:color="auto"/>
                    <w:left w:val="none" w:sz="0" w:space="0" w:color="auto"/>
                    <w:bottom w:val="none" w:sz="0" w:space="0" w:color="auto"/>
                    <w:right w:val="none" w:sz="0" w:space="0" w:color="auto"/>
                  </w:divBdr>
                  <w:divsChild>
                    <w:div w:id="619536633">
                      <w:marLeft w:val="0"/>
                      <w:marRight w:val="0"/>
                      <w:marTop w:val="0"/>
                      <w:marBottom w:val="0"/>
                      <w:divBdr>
                        <w:top w:val="none" w:sz="0" w:space="0" w:color="auto"/>
                        <w:left w:val="none" w:sz="0" w:space="0" w:color="auto"/>
                        <w:bottom w:val="none" w:sz="0" w:space="0" w:color="auto"/>
                        <w:right w:val="none" w:sz="0" w:space="0" w:color="auto"/>
                      </w:divBdr>
                    </w:div>
                    <w:div w:id="1539318737">
                      <w:marLeft w:val="0"/>
                      <w:marRight w:val="0"/>
                      <w:marTop w:val="0"/>
                      <w:marBottom w:val="0"/>
                      <w:divBdr>
                        <w:top w:val="none" w:sz="0" w:space="0" w:color="auto"/>
                        <w:left w:val="none" w:sz="0" w:space="0" w:color="auto"/>
                        <w:bottom w:val="none" w:sz="0" w:space="0" w:color="auto"/>
                        <w:right w:val="none" w:sz="0" w:space="0" w:color="auto"/>
                      </w:divBdr>
                    </w:div>
                  </w:divsChild>
                </w:div>
                <w:div w:id="534779640">
                  <w:marLeft w:val="0"/>
                  <w:marRight w:val="0"/>
                  <w:marTop w:val="0"/>
                  <w:marBottom w:val="0"/>
                  <w:divBdr>
                    <w:top w:val="none" w:sz="0" w:space="0" w:color="auto"/>
                    <w:left w:val="none" w:sz="0" w:space="0" w:color="auto"/>
                    <w:bottom w:val="none" w:sz="0" w:space="0" w:color="auto"/>
                    <w:right w:val="none" w:sz="0" w:space="0" w:color="auto"/>
                  </w:divBdr>
                  <w:divsChild>
                    <w:div w:id="551814311">
                      <w:marLeft w:val="0"/>
                      <w:marRight w:val="0"/>
                      <w:marTop w:val="0"/>
                      <w:marBottom w:val="0"/>
                      <w:divBdr>
                        <w:top w:val="none" w:sz="0" w:space="0" w:color="auto"/>
                        <w:left w:val="none" w:sz="0" w:space="0" w:color="auto"/>
                        <w:bottom w:val="none" w:sz="0" w:space="0" w:color="auto"/>
                        <w:right w:val="none" w:sz="0" w:space="0" w:color="auto"/>
                      </w:divBdr>
                    </w:div>
                    <w:div w:id="571041636">
                      <w:marLeft w:val="0"/>
                      <w:marRight w:val="0"/>
                      <w:marTop w:val="0"/>
                      <w:marBottom w:val="0"/>
                      <w:divBdr>
                        <w:top w:val="none" w:sz="0" w:space="0" w:color="auto"/>
                        <w:left w:val="none" w:sz="0" w:space="0" w:color="auto"/>
                        <w:bottom w:val="none" w:sz="0" w:space="0" w:color="auto"/>
                        <w:right w:val="none" w:sz="0" w:space="0" w:color="auto"/>
                      </w:divBdr>
                    </w:div>
                    <w:div w:id="1002856893">
                      <w:marLeft w:val="0"/>
                      <w:marRight w:val="0"/>
                      <w:marTop w:val="0"/>
                      <w:marBottom w:val="0"/>
                      <w:divBdr>
                        <w:top w:val="none" w:sz="0" w:space="0" w:color="auto"/>
                        <w:left w:val="none" w:sz="0" w:space="0" w:color="auto"/>
                        <w:bottom w:val="none" w:sz="0" w:space="0" w:color="auto"/>
                        <w:right w:val="none" w:sz="0" w:space="0" w:color="auto"/>
                      </w:divBdr>
                    </w:div>
                    <w:div w:id="1935166530">
                      <w:marLeft w:val="0"/>
                      <w:marRight w:val="0"/>
                      <w:marTop w:val="0"/>
                      <w:marBottom w:val="0"/>
                      <w:divBdr>
                        <w:top w:val="none" w:sz="0" w:space="0" w:color="auto"/>
                        <w:left w:val="none" w:sz="0" w:space="0" w:color="auto"/>
                        <w:bottom w:val="none" w:sz="0" w:space="0" w:color="auto"/>
                        <w:right w:val="none" w:sz="0" w:space="0" w:color="auto"/>
                      </w:divBdr>
                    </w:div>
                  </w:divsChild>
                </w:div>
                <w:div w:id="537399820">
                  <w:marLeft w:val="0"/>
                  <w:marRight w:val="0"/>
                  <w:marTop w:val="0"/>
                  <w:marBottom w:val="0"/>
                  <w:divBdr>
                    <w:top w:val="none" w:sz="0" w:space="0" w:color="auto"/>
                    <w:left w:val="none" w:sz="0" w:space="0" w:color="auto"/>
                    <w:bottom w:val="none" w:sz="0" w:space="0" w:color="auto"/>
                    <w:right w:val="none" w:sz="0" w:space="0" w:color="auto"/>
                  </w:divBdr>
                  <w:divsChild>
                    <w:div w:id="364064358">
                      <w:marLeft w:val="0"/>
                      <w:marRight w:val="0"/>
                      <w:marTop w:val="0"/>
                      <w:marBottom w:val="0"/>
                      <w:divBdr>
                        <w:top w:val="none" w:sz="0" w:space="0" w:color="auto"/>
                        <w:left w:val="none" w:sz="0" w:space="0" w:color="auto"/>
                        <w:bottom w:val="none" w:sz="0" w:space="0" w:color="auto"/>
                        <w:right w:val="none" w:sz="0" w:space="0" w:color="auto"/>
                      </w:divBdr>
                    </w:div>
                  </w:divsChild>
                </w:div>
                <w:div w:id="556665369">
                  <w:marLeft w:val="0"/>
                  <w:marRight w:val="0"/>
                  <w:marTop w:val="0"/>
                  <w:marBottom w:val="0"/>
                  <w:divBdr>
                    <w:top w:val="none" w:sz="0" w:space="0" w:color="auto"/>
                    <w:left w:val="none" w:sz="0" w:space="0" w:color="auto"/>
                    <w:bottom w:val="none" w:sz="0" w:space="0" w:color="auto"/>
                    <w:right w:val="none" w:sz="0" w:space="0" w:color="auto"/>
                  </w:divBdr>
                  <w:divsChild>
                    <w:div w:id="2089420257">
                      <w:marLeft w:val="0"/>
                      <w:marRight w:val="0"/>
                      <w:marTop w:val="0"/>
                      <w:marBottom w:val="0"/>
                      <w:divBdr>
                        <w:top w:val="none" w:sz="0" w:space="0" w:color="auto"/>
                        <w:left w:val="none" w:sz="0" w:space="0" w:color="auto"/>
                        <w:bottom w:val="none" w:sz="0" w:space="0" w:color="auto"/>
                        <w:right w:val="none" w:sz="0" w:space="0" w:color="auto"/>
                      </w:divBdr>
                    </w:div>
                  </w:divsChild>
                </w:div>
                <w:div w:id="583684526">
                  <w:marLeft w:val="0"/>
                  <w:marRight w:val="0"/>
                  <w:marTop w:val="0"/>
                  <w:marBottom w:val="0"/>
                  <w:divBdr>
                    <w:top w:val="none" w:sz="0" w:space="0" w:color="auto"/>
                    <w:left w:val="none" w:sz="0" w:space="0" w:color="auto"/>
                    <w:bottom w:val="none" w:sz="0" w:space="0" w:color="auto"/>
                    <w:right w:val="none" w:sz="0" w:space="0" w:color="auto"/>
                  </w:divBdr>
                  <w:divsChild>
                    <w:div w:id="766849906">
                      <w:marLeft w:val="0"/>
                      <w:marRight w:val="0"/>
                      <w:marTop w:val="0"/>
                      <w:marBottom w:val="0"/>
                      <w:divBdr>
                        <w:top w:val="none" w:sz="0" w:space="0" w:color="auto"/>
                        <w:left w:val="none" w:sz="0" w:space="0" w:color="auto"/>
                        <w:bottom w:val="none" w:sz="0" w:space="0" w:color="auto"/>
                        <w:right w:val="none" w:sz="0" w:space="0" w:color="auto"/>
                      </w:divBdr>
                    </w:div>
                  </w:divsChild>
                </w:div>
                <w:div w:id="601499914">
                  <w:marLeft w:val="0"/>
                  <w:marRight w:val="0"/>
                  <w:marTop w:val="0"/>
                  <w:marBottom w:val="0"/>
                  <w:divBdr>
                    <w:top w:val="none" w:sz="0" w:space="0" w:color="auto"/>
                    <w:left w:val="none" w:sz="0" w:space="0" w:color="auto"/>
                    <w:bottom w:val="none" w:sz="0" w:space="0" w:color="auto"/>
                    <w:right w:val="none" w:sz="0" w:space="0" w:color="auto"/>
                  </w:divBdr>
                  <w:divsChild>
                    <w:div w:id="1440564723">
                      <w:marLeft w:val="0"/>
                      <w:marRight w:val="0"/>
                      <w:marTop w:val="0"/>
                      <w:marBottom w:val="0"/>
                      <w:divBdr>
                        <w:top w:val="none" w:sz="0" w:space="0" w:color="auto"/>
                        <w:left w:val="none" w:sz="0" w:space="0" w:color="auto"/>
                        <w:bottom w:val="none" w:sz="0" w:space="0" w:color="auto"/>
                        <w:right w:val="none" w:sz="0" w:space="0" w:color="auto"/>
                      </w:divBdr>
                    </w:div>
                    <w:div w:id="1552620171">
                      <w:marLeft w:val="0"/>
                      <w:marRight w:val="0"/>
                      <w:marTop w:val="0"/>
                      <w:marBottom w:val="0"/>
                      <w:divBdr>
                        <w:top w:val="none" w:sz="0" w:space="0" w:color="auto"/>
                        <w:left w:val="none" w:sz="0" w:space="0" w:color="auto"/>
                        <w:bottom w:val="none" w:sz="0" w:space="0" w:color="auto"/>
                        <w:right w:val="none" w:sz="0" w:space="0" w:color="auto"/>
                      </w:divBdr>
                    </w:div>
                  </w:divsChild>
                </w:div>
                <w:div w:id="613946540">
                  <w:marLeft w:val="0"/>
                  <w:marRight w:val="0"/>
                  <w:marTop w:val="0"/>
                  <w:marBottom w:val="0"/>
                  <w:divBdr>
                    <w:top w:val="none" w:sz="0" w:space="0" w:color="auto"/>
                    <w:left w:val="none" w:sz="0" w:space="0" w:color="auto"/>
                    <w:bottom w:val="none" w:sz="0" w:space="0" w:color="auto"/>
                    <w:right w:val="none" w:sz="0" w:space="0" w:color="auto"/>
                  </w:divBdr>
                  <w:divsChild>
                    <w:div w:id="132530490">
                      <w:marLeft w:val="0"/>
                      <w:marRight w:val="0"/>
                      <w:marTop w:val="0"/>
                      <w:marBottom w:val="0"/>
                      <w:divBdr>
                        <w:top w:val="none" w:sz="0" w:space="0" w:color="auto"/>
                        <w:left w:val="none" w:sz="0" w:space="0" w:color="auto"/>
                        <w:bottom w:val="none" w:sz="0" w:space="0" w:color="auto"/>
                        <w:right w:val="none" w:sz="0" w:space="0" w:color="auto"/>
                      </w:divBdr>
                    </w:div>
                    <w:div w:id="1871912833">
                      <w:marLeft w:val="0"/>
                      <w:marRight w:val="0"/>
                      <w:marTop w:val="0"/>
                      <w:marBottom w:val="0"/>
                      <w:divBdr>
                        <w:top w:val="none" w:sz="0" w:space="0" w:color="auto"/>
                        <w:left w:val="none" w:sz="0" w:space="0" w:color="auto"/>
                        <w:bottom w:val="none" w:sz="0" w:space="0" w:color="auto"/>
                        <w:right w:val="none" w:sz="0" w:space="0" w:color="auto"/>
                      </w:divBdr>
                    </w:div>
                    <w:div w:id="1879393128">
                      <w:marLeft w:val="0"/>
                      <w:marRight w:val="0"/>
                      <w:marTop w:val="0"/>
                      <w:marBottom w:val="0"/>
                      <w:divBdr>
                        <w:top w:val="none" w:sz="0" w:space="0" w:color="auto"/>
                        <w:left w:val="none" w:sz="0" w:space="0" w:color="auto"/>
                        <w:bottom w:val="none" w:sz="0" w:space="0" w:color="auto"/>
                        <w:right w:val="none" w:sz="0" w:space="0" w:color="auto"/>
                      </w:divBdr>
                    </w:div>
                  </w:divsChild>
                </w:div>
                <w:div w:id="625083900">
                  <w:marLeft w:val="0"/>
                  <w:marRight w:val="0"/>
                  <w:marTop w:val="0"/>
                  <w:marBottom w:val="0"/>
                  <w:divBdr>
                    <w:top w:val="none" w:sz="0" w:space="0" w:color="auto"/>
                    <w:left w:val="none" w:sz="0" w:space="0" w:color="auto"/>
                    <w:bottom w:val="none" w:sz="0" w:space="0" w:color="auto"/>
                    <w:right w:val="none" w:sz="0" w:space="0" w:color="auto"/>
                  </w:divBdr>
                  <w:divsChild>
                    <w:div w:id="15160650">
                      <w:marLeft w:val="0"/>
                      <w:marRight w:val="0"/>
                      <w:marTop w:val="0"/>
                      <w:marBottom w:val="0"/>
                      <w:divBdr>
                        <w:top w:val="none" w:sz="0" w:space="0" w:color="auto"/>
                        <w:left w:val="none" w:sz="0" w:space="0" w:color="auto"/>
                        <w:bottom w:val="none" w:sz="0" w:space="0" w:color="auto"/>
                        <w:right w:val="none" w:sz="0" w:space="0" w:color="auto"/>
                      </w:divBdr>
                    </w:div>
                  </w:divsChild>
                </w:div>
                <w:div w:id="636641194">
                  <w:marLeft w:val="0"/>
                  <w:marRight w:val="0"/>
                  <w:marTop w:val="0"/>
                  <w:marBottom w:val="0"/>
                  <w:divBdr>
                    <w:top w:val="none" w:sz="0" w:space="0" w:color="auto"/>
                    <w:left w:val="none" w:sz="0" w:space="0" w:color="auto"/>
                    <w:bottom w:val="none" w:sz="0" w:space="0" w:color="auto"/>
                    <w:right w:val="none" w:sz="0" w:space="0" w:color="auto"/>
                  </w:divBdr>
                  <w:divsChild>
                    <w:div w:id="444887849">
                      <w:marLeft w:val="0"/>
                      <w:marRight w:val="0"/>
                      <w:marTop w:val="0"/>
                      <w:marBottom w:val="0"/>
                      <w:divBdr>
                        <w:top w:val="none" w:sz="0" w:space="0" w:color="auto"/>
                        <w:left w:val="none" w:sz="0" w:space="0" w:color="auto"/>
                        <w:bottom w:val="none" w:sz="0" w:space="0" w:color="auto"/>
                        <w:right w:val="none" w:sz="0" w:space="0" w:color="auto"/>
                      </w:divBdr>
                    </w:div>
                  </w:divsChild>
                </w:div>
                <w:div w:id="649019853">
                  <w:marLeft w:val="0"/>
                  <w:marRight w:val="0"/>
                  <w:marTop w:val="0"/>
                  <w:marBottom w:val="0"/>
                  <w:divBdr>
                    <w:top w:val="none" w:sz="0" w:space="0" w:color="auto"/>
                    <w:left w:val="none" w:sz="0" w:space="0" w:color="auto"/>
                    <w:bottom w:val="none" w:sz="0" w:space="0" w:color="auto"/>
                    <w:right w:val="none" w:sz="0" w:space="0" w:color="auto"/>
                  </w:divBdr>
                  <w:divsChild>
                    <w:div w:id="244387642">
                      <w:marLeft w:val="0"/>
                      <w:marRight w:val="0"/>
                      <w:marTop w:val="0"/>
                      <w:marBottom w:val="0"/>
                      <w:divBdr>
                        <w:top w:val="none" w:sz="0" w:space="0" w:color="auto"/>
                        <w:left w:val="none" w:sz="0" w:space="0" w:color="auto"/>
                        <w:bottom w:val="none" w:sz="0" w:space="0" w:color="auto"/>
                        <w:right w:val="none" w:sz="0" w:space="0" w:color="auto"/>
                      </w:divBdr>
                    </w:div>
                    <w:div w:id="431249000">
                      <w:marLeft w:val="0"/>
                      <w:marRight w:val="0"/>
                      <w:marTop w:val="0"/>
                      <w:marBottom w:val="0"/>
                      <w:divBdr>
                        <w:top w:val="none" w:sz="0" w:space="0" w:color="auto"/>
                        <w:left w:val="none" w:sz="0" w:space="0" w:color="auto"/>
                        <w:bottom w:val="none" w:sz="0" w:space="0" w:color="auto"/>
                        <w:right w:val="none" w:sz="0" w:space="0" w:color="auto"/>
                      </w:divBdr>
                    </w:div>
                    <w:div w:id="701713060">
                      <w:marLeft w:val="0"/>
                      <w:marRight w:val="0"/>
                      <w:marTop w:val="0"/>
                      <w:marBottom w:val="0"/>
                      <w:divBdr>
                        <w:top w:val="none" w:sz="0" w:space="0" w:color="auto"/>
                        <w:left w:val="none" w:sz="0" w:space="0" w:color="auto"/>
                        <w:bottom w:val="none" w:sz="0" w:space="0" w:color="auto"/>
                        <w:right w:val="none" w:sz="0" w:space="0" w:color="auto"/>
                      </w:divBdr>
                    </w:div>
                    <w:div w:id="1711145190">
                      <w:marLeft w:val="0"/>
                      <w:marRight w:val="0"/>
                      <w:marTop w:val="0"/>
                      <w:marBottom w:val="0"/>
                      <w:divBdr>
                        <w:top w:val="none" w:sz="0" w:space="0" w:color="auto"/>
                        <w:left w:val="none" w:sz="0" w:space="0" w:color="auto"/>
                        <w:bottom w:val="none" w:sz="0" w:space="0" w:color="auto"/>
                        <w:right w:val="none" w:sz="0" w:space="0" w:color="auto"/>
                      </w:divBdr>
                    </w:div>
                  </w:divsChild>
                </w:div>
                <w:div w:id="657416933">
                  <w:marLeft w:val="0"/>
                  <w:marRight w:val="0"/>
                  <w:marTop w:val="0"/>
                  <w:marBottom w:val="0"/>
                  <w:divBdr>
                    <w:top w:val="none" w:sz="0" w:space="0" w:color="auto"/>
                    <w:left w:val="none" w:sz="0" w:space="0" w:color="auto"/>
                    <w:bottom w:val="none" w:sz="0" w:space="0" w:color="auto"/>
                    <w:right w:val="none" w:sz="0" w:space="0" w:color="auto"/>
                  </w:divBdr>
                  <w:divsChild>
                    <w:div w:id="350104378">
                      <w:marLeft w:val="0"/>
                      <w:marRight w:val="0"/>
                      <w:marTop w:val="0"/>
                      <w:marBottom w:val="0"/>
                      <w:divBdr>
                        <w:top w:val="none" w:sz="0" w:space="0" w:color="auto"/>
                        <w:left w:val="none" w:sz="0" w:space="0" w:color="auto"/>
                        <w:bottom w:val="none" w:sz="0" w:space="0" w:color="auto"/>
                        <w:right w:val="none" w:sz="0" w:space="0" w:color="auto"/>
                      </w:divBdr>
                    </w:div>
                    <w:div w:id="1796361739">
                      <w:marLeft w:val="0"/>
                      <w:marRight w:val="0"/>
                      <w:marTop w:val="0"/>
                      <w:marBottom w:val="0"/>
                      <w:divBdr>
                        <w:top w:val="none" w:sz="0" w:space="0" w:color="auto"/>
                        <w:left w:val="none" w:sz="0" w:space="0" w:color="auto"/>
                        <w:bottom w:val="none" w:sz="0" w:space="0" w:color="auto"/>
                        <w:right w:val="none" w:sz="0" w:space="0" w:color="auto"/>
                      </w:divBdr>
                    </w:div>
                  </w:divsChild>
                </w:div>
                <w:div w:id="662851902">
                  <w:marLeft w:val="0"/>
                  <w:marRight w:val="0"/>
                  <w:marTop w:val="0"/>
                  <w:marBottom w:val="0"/>
                  <w:divBdr>
                    <w:top w:val="none" w:sz="0" w:space="0" w:color="auto"/>
                    <w:left w:val="none" w:sz="0" w:space="0" w:color="auto"/>
                    <w:bottom w:val="none" w:sz="0" w:space="0" w:color="auto"/>
                    <w:right w:val="none" w:sz="0" w:space="0" w:color="auto"/>
                  </w:divBdr>
                  <w:divsChild>
                    <w:div w:id="29576809">
                      <w:marLeft w:val="0"/>
                      <w:marRight w:val="0"/>
                      <w:marTop w:val="0"/>
                      <w:marBottom w:val="0"/>
                      <w:divBdr>
                        <w:top w:val="none" w:sz="0" w:space="0" w:color="auto"/>
                        <w:left w:val="none" w:sz="0" w:space="0" w:color="auto"/>
                        <w:bottom w:val="none" w:sz="0" w:space="0" w:color="auto"/>
                        <w:right w:val="none" w:sz="0" w:space="0" w:color="auto"/>
                      </w:divBdr>
                    </w:div>
                    <w:div w:id="64453945">
                      <w:marLeft w:val="0"/>
                      <w:marRight w:val="0"/>
                      <w:marTop w:val="0"/>
                      <w:marBottom w:val="0"/>
                      <w:divBdr>
                        <w:top w:val="none" w:sz="0" w:space="0" w:color="auto"/>
                        <w:left w:val="none" w:sz="0" w:space="0" w:color="auto"/>
                        <w:bottom w:val="none" w:sz="0" w:space="0" w:color="auto"/>
                        <w:right w:val="none" w:sz="0" w:space="0" w:color="auto"/>
                      </w:divBdr>
                    </w:div>
                    <w:div w:id="593904451">
                      <w:marLeft w:val="0"/>
                      <w:marRight w:val="0"/>
                      <w:marTop w:val="0"/>
                      <w:marBottom w:val="0"/>
                      <w:divBdr>
                        <w:top w:val="none" w:sz="0" w:space="0" w:color="auto"/>
                        <w:left w:val="none" w:sz="0" w:space="0" w:color="auto"/>
                        <w:bottom w:val="none" w:sz="0" w:space="0" w:color="auto"/>
                        <w:right w:val="none" w:sz="0" w:space="0" w:color="auto"/>
                      </w:divBdr>
                    </w:div>
                    <w:div w:id="830828859">
                      <w:marLeft w:val="0"/>
                      <w:marRight w:val="0"/>
                      <w:marTop w:val="0"/>
                      <w:marBottom w:val="0"/>
                      <w:divBdr>
                        <w:top w:val="none" w:sz="0" w:space="0" w:color="auto"/>
                        <w:left w:val="none" w:sz="0" w:space="0" w:color="auto"/>
                        <w:bottom w:val="none" w:sz="0" w:space="0" w:color="auto"/>
                        <w:right w:val="none" w:sz="0" w:space="0" w:color="auto"/>
                      </w:divBdr>
                    </w:div>
                    <w:div w:id="900792954">
                      <w:marLeft w:val="0"/>
                      <w:marRight w:val="0"/>
                      <w:marTop w:val="0"/>
                      <w:marBottom w:val="0"/>
                      <w:divBdr>
                        <w:top w:val="none" w:sz="0" w:space="0" w:color="auto"/>
                        <w:left w:val="none" w:sz="0" w:space="0" w:color="auto"/>
                        <w:bottom w:val="none" w:sz="0" w:space="0" w:color="auto"/>
                        <w:right w:val="none" w:sz="0" w:space="0" w:color="auto"/>
                      </w:divBdr>
                    </w:div>
                    <w:div w:id="946890046">
                      <w:marLeft w:val="0"/>
                      <w:marRight w:val="0"/>
                      <w:marTop w:val="0"/>
                      <w:marBottom w:val="0"/>
                      <w:divBdr>
                        <w:top w:val="none" w:sz="0" w:space="0" w:color="auto"/>
                        <w:left w:val="none" w:sz="0" w:space="0" w:color="auto"/>
                        <w:bottom w:val="none" w:sz="0" w:space="0" w:color="auto"/>
                        <w:right w:val="none" w:sz="0" w:space="0" w:color="auto"/>
                      </w:divBdr>
                    </w:div>
                    <w:div w:id="2037150870">
                      <w:marLeft w:val="0"/>
                      <w:marRight w:val="0"/>
                      <w:marTop w:val="0"/>
                      <w:marBottom w:val="0"/>
                      <w:divBdr>
                        <w:top w:val="none" w:sz="0" w:space="0" w:color="auto"/>
                        <w:left w:val="none" w:sz="0" w:space="0" w:color="auto"/>
                        <w:bottom w:val="none" w:sz="0" w:space="0" w:color="auto"/>
                        <w:right w:val="none" w:sz="0" w:space="0" w:color="auto"/>
                      </w:divBdr>
                    </w:div>
                  </w:divsChild>
                </w:div>
                <w:div w:id="696931151">
                  <w:marLeft w:val="0"/>
                  <w:marRight w:val="0"/>
                  <w:marTop w:val="0"/>
                  <w:marBottom w:val="0"/>
                  <w:divBdr>
                    <w:top w:val="none" w:sz="0" w:space="0" w:color="auto"/>
                    <w:left w:val="none" w:sz="0" w:space="0" w:color="auto"/>
                    <w:bottom w:val="none" w:sz="0" w:space="0" w:color="auto"/>
                    <w:right w:val="none" w:sz="0" w:space="0" w:color="auto"/>
                  </w:divBdr>
                  <w:divsChild>
                    <w:div w:id="702708245">
                      <w:marLeft w:val="0"/>
                      <w:marRight w:val="0"/>
                      <w:marTop w:val="0"/>
                      <w:marBottom w:val="0"/>
                      <w:divBdr>
                        <w:top w:val="none" w:sz="0" w:space="0" w:color="auto"/>
                        <w:left w:val="none" w:sz="0" w:space="0" w:color="auto"/>
                        <w:bottom w:val="none" w:sz="0" w:space="0" w:color="auto"/>
                        <w:right w:val="none" w:sz="0" w:space="0" w:color="auto"/>
                      </w:divBdr>
                    </w:div>
                  </w:divsChild>
                </w:div>
                <w:div w:id="705637826">
                  <w:marLeft w:val="0"/>
                  <w:marRight w:val="0"/>
                  <w:marTop w:val="0"/>
                  <w:marBottom w:val="0"/>
                  <w:divBdr>
                    <w:top w:val="none" w:sz="0" w:space="0" w:color="auto"/>
                    <w:left w:val="none" w:sz="0" w:space="0" w:color="auto"/>
                    <w:bottom w:val="none" w:sz="0" w:space="0" w:color="auto"/>
                    <w:right w:val="none" w:sz="0" w:space="0" w:color="auto"/>
                  </w:divBdr>
                  <w:divsChild>
                    <w:div w:id="343409689">
                      <w:marLeft w:val="0"/>
                      <w:marRight w:val="0"/>
                      <w:marTop w:val="0"/>
                      <w:marBottom w:val="0"/>
                      <w:divBdr>
                        <w:top w:val="none" w:sz="0" w:space="0" w:color="auto"/>
                        <w:left w:val="none" w:sz="0" w:space="0" w:color="auto"/>
                        <w:bottom w:val="none" w:sz="0" w:space="0" w:color="auto"/>
                        <w:right w:val="none" w:sz="0" w:space="0" w:color="auto"/>
                      </w:divBdr>
                    </w:div>
                    <w:div w:id="559175537">
                      <w:marLeft w:val="0"/>
                      <w:marRight w:val="0"/>
                      <w:marTop w:val="0"/>
                      <w:marBottom w:val="0"/>
                      <w:divBdr>
                        <w:top w:val="none" w:sz="0" w:space="0" w:color="auto"/>
                        <w:left w:val="none" w:sz="0" w:space="0" w:color="auto"/>
                        <w:bottom w:val="none" w:sz="0" w:space="0" w:color="auto"/>
                        <w:right w:val="none" w:sz="0" w:space="0" w:color="auto"/>
                      </w:divBdr>
                    </w:div>
                    <w:div w:id="597100615">
                      <w:marLeft w:val="0"/>
                      <w:marRight w:val="0"/>
                      <w:marTop w:val="0"/>
                      <w:marBottom w:val="0"/>
                      <w:divBdr>
                        <w:top w:val="none" w:sz="0" w:space="0" w:color="auto"/>
                        <w:left w:val="none" w:sz="0" w:space="0" w:color="auto"/>
                        <w:bottom w:val="none" w:sz="0" w:space="0" w:color="auto"/>
                        <w:right w:val="none" w:sz="0" w:space="0" w:color="auto"/>
                      </w:divBdr>
                    </w:div>
                    <w:div w:id="631710266">
                      <w:marLeft w:val="0"/>
                      <w:marRight w:val="0"/>
                      <w:marTop w:val="0"/>
                      <w:marBottom w:val="0"/>
                      <w:divBdr>
                        <w:top w:val="none" w:sz="0" w:space="0" w:color="auto"/>
                        <w:left w:val="none" w:sz="0" w:space="0" w:color="auto"/>
                        <w:bottom w:val="none" w:sz="0" w:space="0" w:color="auto"/>
                        <w:right w:val="none" w:sz="0" w:space="0" w:color="auto"/>
                      </w:divBdr>
                    </w:div>
                    <w:div w:id="1002391611">
                      <w:marLeft w:val="0"/>
                      <w:marRight w:val="0"/>
                      <w:marTop w:val="0"/>
                      <w:marBottom w:val="0"/>
                      <w:divBdr>
                        <w:top w:val="none" w:sz="0" w:space="0" w:color="auto"/>
                        <w:left w:val="none" w:sz="0" w:space="0" w:color="auto"/>
                        <w:bottom w:val="none" w:sz="0" w:space="0" w:color="auto"/>
                        <w:right w:val="none" w:sz="0" w:space="0" w:color="auto"/>
                      </w:divBdr>
                    </w:div>
                    <w:div w:id="1875117291">
                      <w:marLeft w:val="0"/>
                      <w:marRight w:val="0"/>
                      <w:marTop w:val="0"/>
                      <w:marBottom w:val="0"/>
                      <w:divBdr>
                        <w:top w:val="none" w:sz="0" w:space="0" w:color="auto"/>
                        <w:left w:val="none" w:sz="0" w:space="0" w:color="auto"/>
                        <w:bottom w:val="none" w:sz="0" w:space="0" w:color="auto"/>
                        <w:right w:val="none" w:sz="0" w:space="0" w:color="auto"/>
                      </w:divBdr>
                    </w:div>
                  </w:divsChild>
                </w:div>
                <w:div w:id="711882107">
                  <w:marLeft w:val="0"/>
                  <w:marRight w:val="0"/>
                  <w:marTop w:val="0"/>
                  <w:marBottom w:val="0"/>
                  <w:divBdr>
                    <w:top w:val="none" w:sz="0" w:space="0" w:color="auto"/>
                    <w:left w:val="none" w:sz="0" w:space="0" w:color="auto"/>
                    <w:bottom w:val="none" w:sz="0" w:space="0" w:color="auto"/>
                    <w:right w:val="none" w:sz="0" w:space="0" w:color="auto"/>
                  </w:divBdr>
                  <w:divsChild>
                    <w:div w:id="198324122">
                      <w:marLeft w:val="0"/>
                      <w:marRight w:val="0"/>
                      <w:marTop w:val="0"/>
                      <w:marBottom w:val="0"/>
                      <w:divBdr>
                        <w:top w:val="none" w:sz="0" w:space="0" w:color="auto"/>
                        <w:left w:val="none" w:sz="0" w:space="0" w:color="auto"/>
                        <w:bottom w:val="none" w:sz="0" w:space="0" w:color="auto"/>
                        <w:right w:val="none" w:sz="0" w:space="0" w:color="auto"/>
                      </w:divBdr>
                    </w:div>
                    <w:div w:id="259994683">
                      <w:marLeft w:val="0"/>
                      <w:marRight w:val="0"/>
                      <w:marTop w:val="0"/>
                      <w:marBottom w:val="0"/>
                      <w:divBdr>
                        <w:top w:val="none" w:sz="0" w:space="0" w:color="auto"/>
                        <w:left w:val="none" w:sz="0" w:space="0" w:color="auto"/>
                        <w:bottom w:val="none" w:sz="0" w:space="0" w:color="auto"/>
                        <w:right w:val="none" w:sz="0" w:space="0" w:color="auto"/>
                      </w:divBdr>
                    </w:div>
                    <w:div w:id="275453081">
                      <w:marLeft w:val="0"/>
                      <w:marRight w:val="0"/>
                      <w:marTop w:val="0"/>
                      <w:marBottom w:val="0"/>
                      <w:divBdr>
                        <w:top w:val="none" w:sz="0" w:space="0" w:color="auto"/>
                        <w:left w:val="none" w:sz="0" w:space="0" w:color="auto"/>
                        <w:bottom w:val="none" w:sz="0" w:space="0" w:color="auto"/>
                        <w:right w:val="none" w:sz="0" w:space="0" w:color="auto"/>
                      </w:divBdr>
                    </w:div>
                    <w:div w:id="868177759">
                      <w:marLeft w:val="0"/>
                      <w:marRight w:val="0"/>
                      <w:marTop w:val="0"/>
                      <w:marBottom w:val="0"/>
                      <w:divBdr>
                        <w:top w:val="none" w:sz="0" w:space="0" w:color="auto"/>
                        <w:left w:val="none" w:sz="0" w:space="0" w:color="auto"/>
                        <w:bottom w:val="none" w:sz="0" w:space="0" w:color="auto"/>
                        <w:right w:val="none" w:sz="0" w:space="0" w:color="auto"/>
                      </w:divBdr>
                    </w:div>
                    <w:div w:id="1280140436">
                      <w:marLeft w:val="0"/>
                      <w:marRight w:val="0"/>
                      <w:marTop w:val="0"/>
                      <w:marBottom w:val="0"/>
                      <w:divBdr>
                        <w:top w:val="none" w:sz="0" w:space="0" w:color="auto"/>
                        <w:left w:val="none" w:sz="0" w:space="0" w:color="auto"/>
                        <w:bottom w:val="none" w:sz="0" w:space="0" w:color="auto"/>
                        <w:right w:val="none" w:sz="0" w:space="0" w:color="auto"/>
                      </w:divBdr>
                    </w:div>
                    <w:div w:id="1318920648">
                      <w:marLeft w:val="0"/>
                      <w:marRight w:val="0"/>
                      <w:marTop w:val="0"/>
                      <w:marBottom w:val="0"/>
                      <w:divBdr>
                        <w:top w:val="none" w:sz="0" w:space="0" w:color="auto"/>
                        <w:left w:val="none" w:sz="0" w:space="0" w:color="auto"/>
                        <w:bottom w:val="none" w:sz="0" w:space="0" w:color="auto"/>
                        <w:right w:val="none" w:sz="0" w:space="0" w:color="auto"/>
                      </w:divBdr>
                    </w:div>
                  </w:divsChild>
                </w:div>
                <w:div w:id="722365555">
                  <w:marLeft w:val="0"/>
                  <w:marRight w:val="0"/>
                  <w:marTop w:val="0"/>
                  <w:marBottom w:val="0"/>
                  <w:divBdr>
                    <w:top w:val="none" w:sz="0" w:space="0" w:color="auto"/>
                    <w:left w:val="none" w:sz="0" w:space="0" w:color="auto"/>
                    <w:bottom w:val="none" w:sz="0" w:space="0" w:color="auto"/>
                    <w:right w:val="none" w:sz="0" w:space="0" w:color="auto"/>
                  </w:divBdr>
                  <w:divsChild>
                    <w:div w:id="67849516">
                      <w:marLeft w:val="0"/>
                      <w:marRight w:val="0"/>
                      <w:marTop w:val="0"/>
                      <w:marBottom w:val="0"/>
                      <w:divBdr>
                        <w:top w:val="none" w:sz="0" w:space="0" w:color="auto"/>
                        <w:left w:val="none" w:sz="0" w:space="0" w:color="auto"/>
                        <w:bottom w:val="none" w:sz="0" w:space="0" w:color="auto"/>
                        <w:right w:val="none" w:sz="0" w:space="0" w:color="auto"/>
                      </w:divBdr>
                    </w:div>
                    <w:div w:id="428938885">
                      <w:marLeft w:val="0"/>
                      <w:marRight w:val="0"/>
                      <w:marTop w:val="0"/>
                      <w:marBottom w:val="0"/>
                      <w:divBdr>
                        <w:top w:val="none" w:sz="0" w:space="0" w:color="auto"/>
                        <w:left w:val="none" w:sz="0" w:space="0" w:color="auto"/>
                        <w:bottom w:val="none" w:sz="0" w:space="0" w:color="auto"/>
                        <w:right w:val="none" w:sz="0" w:space="0" w:color="auto"/>
                      </w:divBdr>
                    </w:div>
                  </w:divsChild>
                </w:div>
                <w:div w:id="733894153">
                  <w:marLeft w:val="0"/>
                  <w:marRight w:val="0"/>
                  <w:marTop w:val="0"/>
                  <w:marBottom w:val="0"/>
                  <w:divBdr>
                    <w:top w:val="none" w:sz="0" w:space="0" w:color="auto"/>
                    <w:left w:val="none" w:sz="0" w:space="0" w:color="auto"/>
                    <w:bottom w:val="none" w:sz="0" w:space="0" w:color="auto"/>
                    <w:right w:val="none" w:sz="0" w:space="0" w:color="auto"/>
                  </w:divBdr>
                  <w:divsChild>
                    <w:div w:id="1660379427">
                      <w:marLeft w:val="0"/>
                      <w:marRight w:val="0"/>
                      <w:marTop w:val="0"/>
                      <w:marBottom w:val="0"/>
                      <w:divBdr>
                        <w:top w:val="none" w:sz="0" w:space="0" w:color="auto"/>
                        <w:left w:val="none" w:sz="0" w:space="0" w:color="auto"/>
                        <w:bottom w:val="none" w:sz="0" w:space="0" w:color="auto"/>
                        <w:right w:val="none" w:sz="0" w:space="0" w:color="auto"/>
                      </w:divBdr>
                    </w:div>
                  </w:divsChild>
                </w:div>
                <w:div w:id="735519898">
                  <w:marLeft w:val="0"/>
                  <w:marRight w:val="0"/>
                  <w:marTop w:val="0"/>
                  <w:marBottom w:val="0"/>
                  <w:divBdr>
                    <w:top w:val="none" w:sz="0" w:space="0" w:color="auto"/>
                    <w:left w:val="none" w:sz="0" w:space="0" w:color="auto"/>
                    <w:bottom w:val="none" w:sz="0" w:space="0" w:color="auto"/>
                    <w:right w:val="none" w:sz="0" w:space="0" w:color="auto"/>
                  </w:divBdr>
                  <w:divsChild>
                    <w:div w:id="240070806">
                      <w:marLeft w:val="0"/>
                      <w:marRight w:val="0"/>
                      <w:marTop w:val="0"/>
                      <w:marBottom w:val="0"/>
                      <w:divBdr>
                        <w:top w:val="none" w:sz="0" w:space="0" w:color="auto"/>
                        <w:left w:val="none" w:sz="0" w:space="0" w:color="auto"/>
                        <w:bottom w:val="none" w:sz="0" w:space="0" w:color="auto"/>
                        <w:right w:val="none" w:sz="0" w:space="0" w:color="auto"/>
                      </w:divBdr>
                    </w:div>
                    <w:div w:id="463931051">
                      <w:marLeft w:val="0"/>
                      <w:marRight w:val="0"/>
                      <w:marTop w:val="0"/>
                      <w:marBottom w:val="0"/>
                      <w:divBdr>
                        <w:top w:val="none" w:sz="0" w:space="0" w:color="auto"/>
                        <w:left w:val="none" w:sz="0" w:space="0" w:color="auto"/>
                        <w:bottom w:val="none" w:sz="0" w:space="0" w:color="auto"/>
                        <w:right w:val="none" w:sz="0" w:space="0" w:color="auto"/>
                      </w:divBdr>
                    </w:div>
                    <w:div w:id="1459299284">
                      <w:marLeft w:val="0"/>
                      <w:marRight w:val="0"/>
                      <w:marTop w:val="0"/>
                      <w:marBottom w:val="0"/>
                      <w:divBdr>
                        <w:top w:val="none" w:sz="0" w:space="0" w:color="auto"/>
                        <w:left w:val="none" w:sz="0" w:space="0" w:color="auto"/>
                        <w:bottom w:val="none" w:sz="0" w:space="0" w:color="auto"/>
                        <w:right w:val="none" w:sz="0" w:space="0" w:color="auto"/>
                      </w:divBdr>
                    </w:div>
                    <w:div w:id="1891071402">
                      <w:marLeft w:val="0"/>
                      <w:marRight w:val="0"/>
                      <w:marTop w:val="0"/>
                      <w:marBottom w:val="0"/>
                      <w:divBdr>
                        <w:top w:val="none" w:sz="0" w:space="0" w:color="auto"/>
                        <w:left w:val="none" w:sz="0" w:space="0" w:color="auto"/>
                        <w:bottom w:val="none" w:sz="0" w:space="0" w:color="auto"/>
                        <w:right w:val="none" w:sz="0" w:space="0" w:color="auto"/>
                      </w:divBdr>
                    </w:div>
                  </w:divsChild>
                </w:div>
                <w:div w:id="743377339">
                  <w:marLeft w:val="0"/>
                  <w:marRight w:val="0"/>
                  <w:marTop w:val="0"/>
                  <w:marBottom w:val="0"/>
                  <w:divBdr>
                    <w:top w:val="none" w:sz="0" w:space="0" w:color="auto"/>
                    <w:left w:val="none" w:sz="0" w:space="0" w:color="auto"/>
                    <w:bottom w:val="none" w:sz="0" w:space="0" w:color="auto"/>
                    <w:right w:val="none" w:sz="0" w:space="0" w:color="auto"/>
                  </w:divBdr>
                  <w:divsChild>
                    <w:div w:id="173233276">
                      <w:marLeft w:val="0"/>
                      <w:marRight w:val="0"/>
                      <w:marTop w:val="0"/>
                      <w:marBottom w:val="0"/>
                      <w:divBdr>
                        <w:top w:val="none" w:sz="0" w:space="0" w:color="auto"/>
                        <w:left w:val="none" w:sz="0" w:space="0" w:color="auto"/>
                        <w:bottom w:val="none" w:sz="0" w:space="0" w:color="auto"/>
                        <w:right w:val="none" w:sz="0" w:space="0" w:color="auto"/>
                      </w:divBdr>
                    </w:div>
                    <w:div w:id="645550822">
                      <w:marLeft w:val="0"/>
                      <w:marRight w:val="0"/>
                      <w:marTop w:val="0"/>
                      <w:marBottom w:val="0"/>
                      <w:divBdr>
                        <w:top w:val="none" w:sz="0" w:space="0" w:color="auto"/>
                        <w:left w:val="none" w:sz="0" w:space="0" w:color="auto"/>
                        <w:bottom w:val="none" w:sz="0" w:space="0" w:color="auto"/>
                        <w:right w:val="none" w:sz="0" w:space="0" w:color="auto"/>
                      </w:divBdr>
                    </w:div>
                    <w:div w:id="978151205">
                      <w:marLeft w:val="0"/>
                      <w:marRight w:val="0"/>
                      <w:marTop w:val="0"/>
                      <w:marBottom w:val="0"/>
                      <w:divBdr>
                        <w:top w:val="none" w:sz="0" w:space="0" w:color="auto"/>
                        <w:left w:val="none" w:sz="0" w:space="0" w:color="auto"/>
                        <w:bottom w:val="none" w:sz="0" w:space="0" w:color="auto"/>
                        <w:right w:val="none" w:sz="0" w:space="0" w:color="auto"/>
                      </w:divBdr>
                    </w:div>
                    <w:div w:id="1114594878">
                      <w:marLeft w:val="0"/>
                      <w:marRight w:val="0"/>
                      <w:marTop w:val="0"/>
                      <w:marBottom w:val="0"/>
                      <w:divBdr>
                        <w:top w:val="none" w:sz="0" w:space="0" w:color="auto"/>
                        <w:left w:val="none" w:sz="0" w:space="0" w:color="auto"/>
                        <w:bottom w:val="none" w:sz="0" w:space="0" w:color="auto"/>
                        <w:right w:val="none" w:sz="0" w:space="0" w:color="auto"/>
                      </w:divBdr>
                    </w:div>
                    <w:div w:id="1298030737">
                      <w:marLeft w:val="0"/>
                      <w:marRight w:val="0"/>
                      <w:marTop w:val="0"/>
                      <w:marBottom w:val="0"/>
                      <w:divBdr>
                        <w:top w:val="none" w:sz="0" w:space="0" w:color="auto"/>
                        <w:left w:val="none" w:sz="0" w:space="0" w:color="auto"/>
                        <w:bottom w:val="none" w:sz="0" w:space="0" w:color="auto"/>
                        <w:right w:val="none" w:sz="0" w:space="0" w:color="auto"/>
                      </w:divBdr>
                    </w:div>
                    <w:div w:id="1530874941">
                      <w:marLeft w:val="0"/>
                      <w:marRight w:val="0"/>
                      <w:marTop w:val="0"/>
                      <w:marBottom w:val="0"/>
                      <w:divBdr>
                        <w:top w:val="none" w:sz="0" w:space="0" w:color="auto"/>
                        <w:left w:val="none" w:sz="0" w:space="0" w:color="auto"/>
                        <w:bottom w:val="none" w:sz="0" w:space="0" w:color="auto"/>
                        <w:right w:val="none" w:sz="0" w:space="0" w:color="auto"/>
                      </w:divBdr>
                    </w:div>
                    <w:div w:id="1716462657">
                      <w:marLeft w:val="0"/>
                      <w:marRight w:val="0"/>
                      <w:marTop w:val="0"/>
                      <w:marBottom w:val="0"/>
                      <w:divBdr>
                        <w:top w:val="none" w:sz="0" w:space="0" w:color="auto"/>
                        <w:left w:val="none" w:sz="0" w:space="0" w:color="auto"/>
                        <w:bottom w:val="none" w:sz="0" w:space="0" w:color="auto"/>
                        <w:right w:val="none" w:sz="0" w:space="0" w:color="auto"/>
                      </w:divBdr>
                    </w:div>
                    <w:div w:id="1826897113">
                      <w:marLeft w:val="0"/>
                      <w:marRight w:val="0"/>
                      <w:marTop w:val="0"/>
                      <w:marBottom w:val="0"/>
                      <w:divBdr>
                        <w:top w:val="none" w:sz="0" w:space="0" w:color="auto"/>
                        <w:left w:val="none" w:sz="0" w:space="0" w:color="auto"/>
                        <w:bottom w:val="none" w:sz="0" w:space="0" w:color="auto"/>
                        <w:right w:val="none" w:sz="0" w:space="0" w:color="auto"/>
                      </w:divBdr>
                    </w:div>
                    <w:div w:id="1916360522">
                      <w:marLeft w:val="0"/>
                      <w:marRight w:val="0"/>
                      <w:marTop w:val="0"/>
                      <w:marBottom w:val="0"/>
                      <w:divBdr>
                        <w:top w:val="none" w:sz="0" w:space="0" w:color="auto"/>
                        <w:left w:val="none" w:sz="0" w:space="0" w:color="auto"/>
                        <w:bottom w:val="none" w:sz="0" w:space="0" w:color="auto"/>
                        <w:right w:val="none" w:sz="0" w:space="0" w:color="auto"/>
                      </w:divBdr>
                    </w:div>
                    <w:div w:id="1931039214">
                      <w:marLeft w:val="0"/>
                      <w:marRight w:val="0"/>
                      <w:marTop w:val="0"/>
                      <w:marBottom w:val="0"/>
                      <w:divBdr>
                        <w:top w:val="none" w:sz="0" w:space="0" w:color="auto"/>
                        <w:left w:val="none" w:sz="0" w:space="0" w:color="auto"/>
                        <w:bottom w:val="none" w:sz="0" w:space="0" w:color="auto"/>
                        <w:right w:val="none" w:sz="0" w:space="0" w:color="auto"/>
                      </w:divBdr>
                    </w:div>
                    <w:div w:id="1993556659">
                      <w:marLeft w:val="0"/>
                      <w:marRight w:val="0"/>
                      <w:marTop w:val="0"/>
                      <w:marBottom w:val="0"/>
                      <w:divBdr>
                        <w:top w:val="none" w:sz="0" w:space="0" w:color="auto"/>
                        <w:left w:val="none" w:sz="0" w:space="0" w:color="auto"/>
                        <w:bottom w:val="none" w:sz="0" w:space="0" w:color="auto"/>
                        <w:right w:val="none" w:sz="0" w:space="0" w:color="auto"/>
                      </w:divBdr>
                    </w:div>
                  </w:divsChild>
                </w:div>
                <w:div w:id="748581917">
                  <w:marLeft w:val="0"/>
                  <w:marRight w:val="0"/>
                  <w:marTop w:val="0"/>
                  <w:marBottom w:val="0"/>
                  <w:divBdr>
                    <w:top w:val="none" w:sz="0" w:space="0" w:color="auto"/>
                    <w:left w:val="none" w:sz="0" w:space="0" w:color="auto"/>
                    <w:bottom w:val="none" w:sz="0" w:space="0" w:color="auto"/>
                    <w:right w:val="none" w:sz="0" w:space="0" w:color="auto"/>
                  </w:divBdr>
                  <w:divsChild>
                    <w:div w:id="464927252">
                      <w:marLeft w:val="0"/>
                      <w:marRight w:val="0"/>
                      <w:marTop w:val="0"/>
                      <w:marBottom w:val="0"/>
                      <w:divBdr>
                        <w:top w:val="none" w:sz="0" w:space="0" w:color="auto"/>
                        <w:left w:val="none" w:sz="0" w:space="0" w:color="auto"/>
                        <w:bottom w:val="none" w:sz="0" w:space="0" w:color="auto"/>
                        <w:right w:val="none" w:sz="0" w:space="0" w:color="auto"/>
                      </w:divBdr>
                    </w:div>
                    <w:div w:id="611741890">
                      <w:marLeft w:val="0"/>
                      <w:marRight w:val="0"/>
                      <w:marTop w:val="0"/>
                      <w:marBottom w:val="0"/>
                      <w:divBdr>
                        <w:top w:val="none" w:sz="0" w:space="0" w:color="auto"/>
                        <w:left w:val="none" w:sz="0" w:space="0" w:color="auto"/>
                        <w:bottom w:val="none" w:sz="0" w:space="0" w:color="auto"/>
                        <w:right w:val="none" w:sz="0" w:space="0" w:color="auto"/>
                      </w:divBdr>
                    </w:div>
                    <w:div w:id="936252198">
                      <w:marLeft w:val="0"/>
                      <w:marRight w:val="0"/>
                      <w:marTop w:val="0"/>
                      <w:marBottom w:val="0"/>
                      <w:divBdr>
                        <w:top w:val="none" w:sz="0" w:space="0" w:color="auto"/>
                        <w:left w:val="none" w:sz="0" w:space="0" w:color="auto"/>
                        <w:bottom w:val="none" w:sz="0" w:space="0" w:color="auto"/>
                        <w:right w:val="none" w:sz="0" w:space="0" w:color="auto"/>
                      </w:divBdr>
                    </w:div>
                    <w:div w:id="1724711410">
                      <w:marLeft w:val="0"/>
                      <w:marRight w:val="0"/>
                      <w:marTop w:val="0"/>
                      <w:marBottom w:val="0"/>
                      <w:divBdr>
                        <w:top w:val="none" w:sz="0" w:space="0" w:color="auto"/>
                        <w:left w:val="none" w:sz="0" w:space="0" w:color="auto"/>
                        <w:bottom w:val="none" w:sz="0" w:space="0" w:color="auto"/>
                        <w:right w:val="none" w:sz="0" w:space="0" w:color="auto"/>
                      </w:divBdr>
                    </w:div>
                  </w:divsChild>
                </w:div>
                <w:div w:id="753863666">
                  <w:marLeft w:val="0"/>
                  <w:marRight w:val="0"/>
                  <w:marTop w:val="0"/>
                  <w:marBottom w:val="0"/>
                  <w:divBdr>
                    <w:top w:val="none" w:sz="0" w:space="0" w:color="auto"/>
                    <w:left w:val="none" w:sz="0" w:space="0" w:color="auto"/>
                    <w:bottom w:val="none" w:sz="0" w:space="0" w:color="auto"/>
                    <w:right w:val="none" w:sz="0" w:space="0" w:color="auto"/>
                  </w:divBdr>
                  <w:divsChild>
                    <w:div w:id="385253329">
                      <w:marLeft w:val="0"/>
                      <w:marRight w:val="0"/>
                      <w:marTop w:val="0"/>
                      <w:marBottom w:val="0"/>
                      <w:divBdr>
                        <w:top w:val="none" w:sz="0" w:space="0" w:color="auto"/>
                        <w:left w:val="none" w:sz="0" w:space="0" w:color="auto"/>
                        <w:bottom w:val="none" w:sz="0" w:space="0" w:color="auto"/>
                        <w:right w:val="none" w:sz="0" w:space="0" w:color="auto"/>
                      </w:divBdr>
                    </w:div>
                    <w:div w:id="1027103424">
                      <w:marLeft w:val="0"/>
                      <w:marRight w:val="0"/>
                      <w:marTop w:val="0"/>
                      <w:marBottom w:val="0"/>
                      <w:divBdr>
                        <w:top w:val="none" w:sz="0" w:space="0" w:color="auto"/>
                        <w:left w:val="none" w:sz="0" w:space="0" w:color="auto"/>
                        <w:bottom w:val="none" w:sz="0" w:space="0" w:color="auto"/>
                        <w:right w:val="none" w:sz="0" w:space="0" w:color="auto"/>
                      </w:divBdr>
                    </w:div>
                  </w:divsChild>
                </w:div>
                <w:div w:id="767433864">
                  <w:marLeft w:val="0"/>
                  <w:marRight w:val="0"/>
                  <w:marTop w:val="0"/>
                  <w:marBottom w:val="0"/>
                  <w:divBdr>
                    <w:top w:val="none" w:sz="0" w:space="0" w:color="auto"/>
                    <w:left w:val="none" w:sz="0" w:space="0" w:color="auto"/>
                    <w:bottom w:val="none" w:sz="0" w:space="0" w:color="auto"/>
                    <w:right w:val="none" w:sz="0" w:space="0" w:color="auto"/>
                  </w:divBdr>
                  <w:divsChild>
                    <w:div w:id="717172365">
                      <w:marLeft w:val="0"/>
                      <w:marRight w:val="0"/>
                      <w:marTop w:val="0"/>
                      <w:marBottom w:val="0"/>
                      <w:divBdr>
                        <w:top w:val="none" w:sz="0" w:space="0" w:color="auto"/>
                        <w:left w:val="none" w:sz="0" w:space="0" w:color="auto"/>
                        <w:bottom w:val="none" w:sz="0" w:space="0" w:color="auto"/>
                        <w:right w:val="none" w:sz="0" w:space="0" w:color="auto"/>
                      </w:divBdr>
                    </w:div>
                    <w:div w:id="2049907985">
                      <w:marLeft w:val="0"/>
                      <w:marRight w:val="0"/>
                      <w:marTop w:val="0"/>
                      <w:marBottom w:val="0"/>
                      <w:divBdr>
                        <w:top w:val="none" w:sz="0" w:space="0" w:color="auto"/>
                        <w:left w:val="none" w:sz="0" w:space="0" w:color="auto"/>
                        <w:bottom w:val="none" w:sz="0" w:space="0" w:color="auto"/>
                        <w:right w:val="none" w:sz="0" w:space="0" w:color="auto"/>
                      </w:divBdr>
                    </w:div>
                  </w:divsChild>
                </w:div>
                <w:div w:id="867184393">
                  <w:marLeft w:val="0"/>
                  <w:marRight w:val="0"/>
                  <w:marTop w:val="0"/>
                  <w:marBottom w:val="0"/>
                  <w:divBdr>
                    <w:top w:val="none" w:sz="0" w:space="0" w:color="auto"/>
                    <w:left w:val="none" w:sz="0" w:space="0" w:color="auto"/>
                    <w:bottom w:val="none" w:sz="0" w:space="0" w:color="auto"/>
                    <w:right w:val="none" w:sz="0" w:space="0" w:color="auto"/>
                  </w:divBdr>
                  <w:divsChild>
                    <w:div w:id="41372973">
                      <w:marLeft w:val="0"/>
                      <w:marRight w:val="0"/>
                      <w:marTop w:val="0"/>
                      <w:marBottom w:val="0"/>
                      <w:divBdr>
                        <w:top w:val="none" w:sz="0" w:space="0" w:color="auto"/>
                        <w:left w:val="none" w:sz="0" w:space="0" w:color="auto"/>
                        <w:bottom w:val="none" w:sz="0" w:space="0" w:color="auto"/>
                        <w:right w:val="none" w:sz="0" w:space="0" w:color="auto"/>
                      </w:divBdr>
                    </w:div>
                    <w:div w:id="1205217429">
                      <w:marLeft w:val="0"/>
                      <w:marRight w:val="0"/>
                      <w:marTop w:val="0"/>
                      <w:marBottom w:val="0"/>
                      <w:divBdr>
                        <w:top w:val="none" w:sz="0" w:space="0" w:color="auto"/>
                        <w:left w:val="none" w:sz="0" w:space="0" w:color="auto"/>
                        <w:bottom w:val="none" w:sz="0" w:space="0" w:color="auto"/>
                        <w:right w:val="none" w:sz="0" w:space="0" w:color="auto"/>
                      </w:divBdr>
                    </w:div>
                    <w:div w:id="1210990412">
                      <w:marLeft w:val="0"/>
                      <w:marRight w:val="0"/>
                      <w:marTop w:val="0"/>
                      <w:marBottom w:val="0"/>
                      <w:divBdr>
                        <w:top w:val="none" w:sz="0" w:space="0" w:color="auto"/>
                        <w:left w:val="none" w:sz="0" w:space="0" w:color="auto"/>
                        <w:bottom w:val="none" w:sz="0" w:space="0" w:color="auto"/>
                        <w:right w:val="none" w:sz="0" w:space="0" w:color="auto"/>
                      </w:divBdr>
                    </w:div>
                    <w:div w:id="1789199738">
                      <w:marLeft w:val="0"/>
                      <w:marRight w:val="0"/>
                      <w:marTop w:val="0"/>
                      <w:marBottom w:val="0"/>
                      <w:divBdr>
                        <w:top w:val="none" w:sz="0" w:space="0" w:color="auto"/>
                        <w:left w:val="none" w:sz="0" w:space="0" w:color="auto"/>
                        <w:bottom w:val="none" w:sz="0" w:space="0" w:color="auto"/>
                        <w:right w:val="none" w:sz="0" w:space="0" w:color="auto"/>
                      </w:divBdr>
                    </w:div>
                    <w:div w:id="1821845789">
                      <w:marLeft w:val="0"/>
                      <w:marRight w:val="0"/>
                      <w:marTop w:val="0"/>
                      <w:marBottom w:val="0"/>
                      <w:divBdr>
                        <w:top w:val="none" w:sz="0" w:space="0" w:color="auto"/>
                        <w:left w:val="none" w:sz="0" w:space="0" w:color="auto"/>
                        <w:bottom w:val="none" w:sz="0" w:space="0" w:color="auto"/>
                        <w:right w:val="none" w:sz="0" w:space="0" w:color="auto"/>
                      </w:divBdr>
                    </w:div>
                  </w:divsChild>
                </w:div>
                <w:div w:id="869337697">
                  <w:marLeft w:val="0"/>
                  <w:marRight w:val="0"/>
                  <w:marTop w:val="0"/>
                  <w:marBottom w:val="0"/>
                  <w:divBdr>
                    <w:top w:val="none" w:sz="0" w:space="0" w:color="auto"/>
                    <w:left w:val="none" w:sz="0" w:space="0" w:color="auto"/>
                    <w:bottom w:val="none" w:sz="0" w:space="0" w:color="auto"/>
                    <w:right w:val="none" w:sz="0" w:space="0" w:color="auto"/>
                  </w:divBdr>
                  <w:divsChild>
                    <w:div w:id="191841584">
                      <w:marLeft w:val="0"/>
                      <w:marRight w:val="0"/>
                      <w:marTop w:val="0"/>
                      <w:marBottom w:val="0"/>
                      <w:divBdr>
                        <w:top w:val="none" w:sz="0" w:space="0" w:color="auto"/>
                        <w:left w:val="none" w:sz="0" w:space="0" w:color="auto"/>
                        <w:bottom w:val="none" w:sz="0" w:space="0" w:color="auto"/>
                        <w:right w:val="none" w:sz="0" w:space="0" w:color="auto"/>
                      </w:divBdr>
                    </w:div>
                    <w:div w:id="1016467975">
                      <w:marLeft w:val="0"/>
                      <w:marRight w:val="0"/>
                      <w:marTop w:val="0"/>
                      <w:marBottom w:val="0"/>
                      <w:divBdr>
                        <w:top w:val="none" w:sz="0" w:space="0" w:color="auto"/>
                        <w:left w:val="none" w:sz="0" w:space="0" w:color="auto"/>
                        <w:bottom w:val="none" w:sz="0" w:space="0" w:color="auto"/>
                        <w:right w:val="none" w:sz="0" w:space="0" w:color="auto"/>
                      </w:divBdr>
                    </w:div>
                    <w:div w:id="1022244271">
                      <w:marLeft w:val="0"/>
                      <w:marRight w:val="0"/>
                      <w:marTop w:val="0"/>
                      <w:marBottom w:val="0"/>
                      <w:divBdr>
                        <w:top w:val="none" w:sz="0" w:space="0" w:color="auto"/>
                        <w:left w:val="none" w:sz="0" w:space="0" w:color="auto"/>
                        <w:bottom w:val="none" w:sz="0" w:space="0" w:color="auto"/>
                        <w:right w:val="none" w:sz="0" w:space="0" w:color="auto"/>
                      </w:divBdr>
                    </w:div>
                    <w:div w:id="1786004630">
                      <w:marLeft w:val="0"/>
                      <w:marRight w:val="0"/>
                      <w:marTop w:val="0"/>
                      <w:marBottom w:val="0"/>
                      <w:divBdr>
                        <w:top w:val="none" w:sz="0" w:space="0" w:color="auto"/>
                        <w:left w:val="none" w:sz="0" w:space="0" w:color="auto"/>
                        <w:bottom w:val="none" w:sz="0" w:space="0" w:color="auto"/>
                        <w:right w:val="none" w:sz="0" w:space="0" w:color="auto"/>
                      </w:divBdr>
                    </w:div>
                  </w:divsChild>
                </w:div>
                <w:div w:id="922495161">
                  <w:marLeft w:val="0"/>
                  <w:marRight w:val="0"/>
                  <w:marTop w:val="0"/>
                  <w:marBottom w:val="0"/>
                  <w:divBdr>
                    <w:top w:val="none" w:sz="0" w:space="0" w:color="auto"/>
                    <w:left w:val="none" w:sz="0" w:space="0" w:color="auto"/>
                    <w:bottom w:val="none" w:sz="0" w:space="0" w:color="auto"/>
                    <w:right w:val="none" w:sz="0" w:space="0" w:color="auto"/>
                  </w:divBdr>
                  <w:divsChild>
                    <w:div w:id="176389560">
                      <w:marLeft w:val="0"/>
                      <w:marRight w:val="0"/>
                      <w:marTop w:val="0"/>
                      <w:marBottom w:val="0"/>
                      <w:divBdr>
                        <w:top w:val="none" w:sz="0" w:space="0" w:color="auto"/>
                        <w:left w:val="none" w:sz="0" w:space="0" w:color="auto"/>
                        <w:bottom w:val="none" w:sz="0" w:space="0" w:color="auto"/>
                        <w:right w:val="none" w:sz="0" w:space="0" w:color="auto"/>
                      </w:divBdr>
                    </w:div>
                  </w:divsChild>
                </w:div>
                <w:div w:id="933245645">
                  <w:marLeft w:val="0"/>
                  <w:marRight w:val="0"/>
                  <w:marTop w:val="0"/>
                  <w:marBottom w:val="0"/>
                  <w:divBdr>
                    <w:top w:val="none" w:sz="0" w:space="0" w:color="auto"/>
                    <w:left w:val="none" w:sz="0" w:space="0" w:color="auto"/>
                    <w:bottom w:val="none" w:sz="0" w:space="0" w:color="auto"/>
                    <w:right w:val="none" w:sz="0" w:space="0" w:color="auto"/>
                  </w:divBdr>
                  <w:divsChild>
                    <w:div w:id="709570418">
                      <w:marLeft w:val="0"/>
                      <w:marRight w:val="0"/>
                      <w:marTop w:val="0"/>
                      <w:marBottom w:val="0"/>
                      <w:divBdr>
                        <w:top w:val="none" w:sz="0" w:space="0" w:color="auto"/>
                        <w:left w:val="none" w:sz="0" w:space="0" w:color="auto"/>
                        <w:bottom w:val="none" w:sz="0" w:space="0" w:color="auto"/>
                        <w:right w:val="none" w:sz="0" w:space="0" w:color="auto"/>
                      </w:divBdr>
                    </w:div>
                    <w:div w:id="1369992231">
                      <w:marLeft w:val="0"/>
                      <w:marRight w:val="0"/>
                      <w:marTop w:val="0"/>
                      <w:marBottom w:val="0"/>
                      <w:divBdr>
                        <w:top w:val="none" w:sz="0" w:space="0" w:color="auto"/>
                        <w:left w:val="none" w:sz="0" w:space="0" w:color="auto"/>
                        <w:bottom w:val="none" w:sz="0" w:space="0" w:color="auto"/>
                        <w:right w:val="none" w:sz="0" w:space="0" w:color="auto"/>
                      </w:divBdr>
                    </w:div>
                  </w:divsChild>
                </w:div>
                <w:div w:id="962998856">
                  <w:marLeft w:val="0"/>
                  <w:marRight w:val="0"/>
                  <w:marTop w:val="0"/>
                  <w:marBottom w:val="0"/>
                  <w:divBdr>
                    <w:top w:val="none" w:sz="0" w:space="0" w:color="auto"/>
                    <w:left w:val="none" w:sz="0" w:space="0" w:color="auto"/>
                    <w:bottom w:val="none" w:sz="0" w:space="0" w:color="auto"/>
                    <w:right w:val="none" w:sz="0" w:space="0" w:color="auto"/>
                  </w:divBdr>
                  <w:divsChild>
                    <w:div w:id="962033688">
                      <w:marLeft w:val="0"/>
                      <w:marRight w:val="0"/>
                      <w:marTop w:val="0"/>
                      <w:marBottom w:val="0"/>
                      <w:divBdr>
                        <w:top w:val="none" w:sz="0" w:space="0" w:color="auto"/>
                        <w:left w:val="none" w:sz="0" w:space="0" w:color="auto"/>
                        <w:bottom w:val="none" w:sz="0" w:space="0" w:color="auto"/>
                        <w:right w:val="none" w:sz="0" w:space="0" w:color="auto"/>
                      </w:divBdr>
                    </w:div>
                    <w:div w:id="1715273899">
                      <w:marLeft w:val="0"/>
                      <w:marRight w:val="0"/>
                      <w:marTop w:val="0"/>
                      <w:marBottom w:val="0"/>
                      <w:divBdr>
                        <w:top w:val="none" w:sz="0" w:space="0" w:color="auto"/>
                        <w:left w:val="none" w:sz="0" w:space="0" w:color="auto"/>
                        <w:bottom w:val="none" w:sz="0" w:space="0" w:color="auto"/>
                        <w:right w:val="none" w:sz="0" w:space="0" w:color="auto"/>
                      </w:divBdr>
                    </w:div>
                    <w:div w:id="1893466649">
                      <w:marLeft w:val="0"/>
                      <w:marRight w:val="0"/>
                      <w:marTop w:val="0"/>
                      <w:marBottom w:val="0"/>
                      <w:divBdr>
                        <w:top w:val="none" w:sz="0" w:space="0" w:color="auto"/>
                        <w:left w:val="none" w:sz="0" w:space="0" w:color="auto"/>
                        <w:bottom w:val="none" w:sz="0" w:space="0" w:color="auto"/>
                        <w:right w:val="none" w:sz="0" w:space="0" w:color="auto"/>
                      </w:divBdr>
                    </w:div>
                    <w:div w:id="1916278440">
                      <w:marLeft w:val="0"/>
                      <w:marRight w:val="0"/>
                      <w:marTop w:val="0"/>
                      <w:marBottom w:val="0"/>
                      <w:divBdr>
                        <w:top w:val="none" w:sz="0" w:space="0" w:color="auto"/>
                        <w:left w:val="none" w:sz="0" w:space="0" w:color="auto"/>
                        <w:bottom w:val="none" w:sz="0" w:space="0" w:color="auto"/>
                        <w:right w:val="none" w:sz="0" w:space="0" w:color="auto"/>
                      </w:divBdr>
                    </w:div>
                  </w:divsChild>
                </w:div>
                <w:div w:id="978001150">
                  <w:marLeft w:val="0"/>
                  <w:marRight w:val="0"/>
                  <w:marTop w:val="0"/>
                  <w:marBottom w:val="0"/>
                  <w:divBdr>
                    <w:top w:val="none" w:sz="0" w:space="0" w:color="auto"/>
                    <w:left w:val="none" w:sz="0" w:space="0" w:color="auto"/>
                    <w:bottom w:val="none" w:sz="0" w:space="0" w:color="auto"/>
                    <w:right w:val="none" w:sz="0" w:space="0" w:color="auto"/>
                  </w:divBdr>
                  <w:divsChild>
                    <w:div w:id="225999204">
                      <w:marLeft w:val="0"/>
                      <w:marRight w:val="0"/>
                      <w:marTop w:val="0"/>
                      <w:marBottom w:val="0"/>
                      <w:divBdr>
                        <w:top w:val="none" w:sz="0" w:space="0" w:color="auto"/>
                        <w:left w:val="none" w:sz="0" w:space="0" w:color="auto"/>
                        <w:bottom w:val="none" w:sz="0" w:space="0" w:color="auto"/>
                        <w:right w:val="none" w:sz="0" w:space="0" w:color="auto"/>
                      </w:divBdr>
                    </w:div>
                    <w:div w:id="506753357">
                      <w:marLeft w:val="0"/>
                      <w:marRight w:val="0"/>
                      <w:marTop w:val="0"/>
                      <w:marBottom w:val="0"/>
                      <w:divBdr>
                        <w:top w:val="none" w:sz="0" w:space="0" w:color="auto"/>
                        <w:left w:val="none" w:sz="0" w:space="0" w:color="auto"/>
                        <w:bottom w:val="none" w:sz="0" w:space="0" w:color="auto"/>
                        <w:right w:val="none" w:sz="0" w:space="0" w:color="auto"/>
                      </w:divBdr>
                    </w:div>
                  </w:divsChild>
                </w:div>
                <w:div w:id="1037900438">
                  <w:marLeft w:val="0"/>
                  <w:marRight w:val="0"/>
                  <w:marTop w:val="0"/>
                  <w:marBottom w:val="0"/>
                  <w:divBdr>
                    <w:top w:val="none" w:sz="0" w:space="0" w:color="auto"/>
                    <w:left w:val="none" w:sz="0" w:space="0" w:color="auto"/>
                    <w:bottom w:val="none" w:sz="0" w:space="0" w:color="auto"/>
                    <w:right w:val="none" w:sz="0" w:space="0" w:color="auto"/>
                  </w:divBdr>
                  <w:divsChild>
                    <w:div w:id="37701322">
                      <w:marLeft w:val="0"/>
                      <w:marRight w:val="0"/>
                      <w:marTop w:val="0"/>
                      <w:marBottom w:val="0"/>
                      <w:divBdr>
                        <w:top w:val="none" w:sz="0" w:space="0" w:color="auto"/>
                        <w:left w:val="none" w:sz="0" w:space="0" w:color="auto"/>
                        <w:bottom w:val="none" w:sz="0" w:space="0" w:color="auto"/>
                        <w:right w:val="none" w:sz="0" w:space="0" w:color="auto"/>
                      </w:divBdr>
                    </w:div>
                    <w:div w:id="161362899">
                      <w:marLeft w:val="0"/>
                      <w:marRight w:val="0"/>
                      <w:marTop w:val="0"/>
                      <w:marBottom w:val="0"/>
                      <w:divBdr>
                        <w:top w:val="none" w:sz="0" w:space="0" w:color="auto"/>
                        <w:left w:val="none" w:sz="0" w:space="0" w:color="auto"/>
                        <w:bottom w:val="none" w:sz="0" w:space="0" w:color="auto"/>
                        <w:right w:val="none" w:sz="0" w:space="0" w:color="auto"/>
                      </w:divBdr>
                    </w:div>
                    <w:div w:id="347610741">
                      <w:marLeft w:val="0"/>
                      <w:marRight w:val="0"/>
                      <w:marTop w:val="0"/>
                      <w:marBottom w:val="0"/>
                      <w:divBdr>
                        <w:top w:val="none" w:sz="0" w:space="0" w:color="auto"/>
                        <w:left w:val="none" w:sz="0" w:space="0" w:color="auto"/>
                        <w:bottom w:val="none" w:sz="0" w:space="0" w:color="auto"/>
                        <w:right w:val="none" w:sz="0" w:space="0" w:color="auto"/>
                      </w:divBdr>
                    </w:div>
                    <w:div w:id="897520690">
                      <w:marLeft w:val="0"/>
                      <w:marRight w:val="0"/>
                      <w:marTop w:val="0"/>
                      <w:marBottom w:val="0"/>
                      <w:divBdr>
                        <w:top w:val="none" w:sz="0" w:space="0" w:color="auto"/>
                        <w:left w:val="none" w:sz="0" w:space="0" w:color="auto"/>
                        <w:bottom w:val="none" w:sz="0" w:space="0" w:color="auto"/>
                        <w:right w:val="none" w:sz="0" w:space="0" w:color="auto"/>
                      </w:divBdr>
                    </w:div>
                    <w:div w:id="1458569497">
                      <w:marLeft w:val="0"/>
                      <w:marRight w:val="0"/>
                      <w:marTop w:val="0"/>
                      <w:marBottom w:val="0"/>
                      <w:divBdr>
                        <w:top w:val="none" w:sz="0" w:space="0" w:color="auto"/>
                        <w:left w:val="none" w:sz="0" w:space="0" w:color="auto"/>
                        <w:bottom w:val="none" w:sz="0" w:space="0" w:color="auto"/>
                        <w:right w:val="none" w:sz="0" w:space="0" w:color="auto"/>
                      </w:divBdr>
                    </w:div>
                    <w:div w:id="1577327121">
                      <w:marLeft w:val="0"/>
                      <w:marRight w:val="0"/>
                      <w:marTop w:val="0"/>
                      <w:marBottom w:val="0"/>
                      <w:divBdr>
                        <w:top w:val="none" w:sz="0" w:space="0" w:color="auto"/>
                        <w:left w:val="none" w:sz="0" w:space="0" w:color="auto"/>
                        <w:bottom w:val="none" w:sz="0" w:space="0" w:color="auto"/>
                        <w:right w:val="none" w:sz="0" w:space="0" w:color="auto"/>
                      </w:divBdr>
                    </w:div>
                    <w:div w:id="2119568949">
                      <w:marLeft w:val="0"/>
                      <w:marRight w:val="0"/>
                      <w:marTop w:val="0"/>
                      <w:marBottom w:val="0"/>
                      <w:divBdr>
                        <w:top w:val="none" w:sz="0" w:space="0" w:color="auto"/>
                        <w:left w:val="none" w:sz="0" w:space="0" w:color="auto"/>
                        <w:bottom w:val="none" w:sz="0" w:space="0" w:color="auto"/>
                        <w:right w:val="none" w:sz="0" w:space="0" w:color="auto"/>
                      </w:divBdr>
                    </w:div>
                  </w:divsChild>
                </w:div>
                <w:div w:id="1048140076">
                  <w:marLeft w:val="0"/>
                  <w:marRight w:val="0"/>
                  <w:marTop w:val="0"/>
                  <w:marBottom w:val="0"/>
                  <w:divBdr>
                    <w:top w:val="none" w:sz="0" w:space="0" w:color="auto"/>
                    <w:left w:val="none" w:sz="0" w:space="0" w:color="auto"/>
                    <w:bottom w:val="none" w:sz="0" w:space="0" w:color="auto"/>
                    <w:right w:val="none" w:sz="0" w:space="0" w:color="auto"/>
                  </w:divBdr>
                  <w:divsChild>
                    <w:div w:id="1018772526">
                      <w:marLeft w:val="0"/>
                      <w:marRight w:val="0"/>
                      <w:marTop w:val="0"/>
                      <w:marBottom w:val="0"/>
                      <w:divBdr>
                        <w:top w:val="none" w:sz="0" w:space="0" w:color="auto"/>
                        <w:left w:val="none" w:sz="0" w:space="0" w:color="auto"/>
                        <w:bottom w:val="none" w:sz="0" w:space="0" w:color="auto"/>
                        <w:right w:val="none" w:sz="0" w:space="0" w:color="auto"/>
                      </w:divBdr>
                    </w:div>
                    <w:div w:id="1163862415">
                      <w:marLeft w:val="0"/>
                      <w:marRight w:val="0"/>
                      <w:marTop w:val="0"/>
                      <w:marBottom w:val="0"/>
                      <w:divBdr>
                        <w:top w:val="none" w:sz="0" w:space="0" w:color="auto"/>
                        <w:left w:val="none" w:sz="0" w:space="0" w:color="auto"/>
                        <w:bottom w:val="none" w:sz="0" w:space="0" w:color="auto"/>
                        <w:right w:val="none" w:sz="0" w:space="0" w:color="auto"/>
                      </w:divBdr>
                    </w:div>
                    <w:div w:id="1658532579">
                      <w:marLeft w:val="0"/>
                      <w:marRight w:val="0"/>
                      <w:marTop w:val="0"/>
                      <w:marBottom w:val="0"/>
                      <w:divBdr>
                        <w:top w:val="none" w:sz="0" w:space="0" w:color="auto"/>
                        <w:left w:val="none" w:sz="0" w:space="0" w:color="auto"/>
                        <w:bottom w:val="none" w:sz="0" w:space="0" w:color="auto"/>
                        <w:right w:val="none" w:sz="0" w:space="0" w:color="auto"/>
                      </w:divBdr>
                    </w:div>
                    <w:div w:id="1863204030">
                      <w:marLeft w:val="0"/>
                      <w:marRight w:val="0"/>
                      <w:marTop w:val="0"/>
                      <w:marBottom w:val="0"/>
                      <w:divBdr>
                        <w:top w:val="none" w:sz="0" w:space="0" w:color="auto"/>
                        <w:left w:val="none" w:sz="0" w:space="0" w:color="auto"/>
                        <w:bottom w:val="none" w:sz="0" w:space="0" w:color="auto"/>
                        <w:right w:val="none" w:sz="0" w:space="0" w:color="auto"/>
                      </w:divBdr>
                    </w:div>
                  </w:divsChild>
                </w:div>
                <w:div w:id="1059748350">
                  <w:marLeft w:val="0"/>
                  <w:marRight w:val="0"/>
                  <w:marTop w:val="0"/>
                  <w:marBottom w:val="0"/>
                  <w:divBdr>
                    <w:top w:val="none" w:sz="0" w:space="0" w:color="auto"/>
                    <w:left w:val="none" w:sz="0" w:space="0" w:color="auto"/>
                    <w:bottom w:val="none" w:sz="0" w:space="0" w:color="auto"/>
                    <w:right w:val="none" w:sz="0" w:space="0" w:color="auto"/>
                  </w:divBdr>
                  <w:divsChild>
                    <w:div w:id="554437261">
                      <w:marLeft w:val="0"/>
                      <w:marRight w:val="0"/>
                      <w:marTop w:val="0"/>
                      <w:marBottom w:val="0"/>
                      <w:divBdr>
                        <w:top w:val="none" w:sz="0" w:space="0" w:color="auto"/>
                        <w:left w:val="none" w:sz="0" w:space="0" w:color="auto"/>
                        <w:bottom w:val="none" w:sz="0" w:space="0" w:color="auto"/>
                        <w:right w:val="none" w:sz="0" w:space="0" w:color="auto"/>
                      </w:divBdr>
                    </w:div>
                    <w:div w:id="1103694799">
                      <w:marLeft w:val="0"/>
                      <w:marRight w:val="0"/>
                      <w:marTop w:val="0"/>
                      <w:marBottom w:val="0"/>
                      <w:divBdr>
                        <w:top w:val="none" w:sz="0" w:space="0" w:color="auto"/>
                        <w:left w:val="none" w:sz="0" w:space="0" w:color="auto"/>
                        <w:bottom w:val="none" w:sz="0" w:space="0" w:color="auto"/>
                        <w:right w:val="none" w:sz="0" w:space="0" w:color="auto"/>
                      </w:divBdr>
                    </w:div>
                    <w:div w:id="1381903790">
                      <w:marLeft w:val="0"/>
                      <w:marRight w:val="0"/>
                      <w:marTop w:val="0"/>
                      <w:marBottom w:val="0"/>
                      <w:divBdr>
                        <w:top w:val="none" w:sz="0" w:space="0" w:color="auto"/>
                        <w:left w:val="none" w:sz="0" w:space="0" w:color="auto"/>
                        <w:bottom w:val="none" w:sz="0" w:space="0" w:color="auto"/>
                        <w:right w:val="none" w:sz="0" w:space="0" w:color="auto"/>
                      </w:divBdr>
                    </w:div>
                    <w:div w:id="1973362568">
                      <w:marLeft w:val="0"/>
                      <w:marRight w:val="0"/>
                      <w:marTop w:val="0"/>
                      <w:marBottom w:val="0"/>
                      <w:divBdr>
                        <w:top w:val="none" w:sz="0" w:space="0" w:color="auto"/>
                        <w:left w:val="none" w:sz="0" w:space="0" w:color="auto"/>
                        <w:bottom w:val="none" w:sz="0" w:space="0" w:color="auto"/>
                        <w:right w:val="none" w:sz="0" w:space="0" w:color="auto"/>
                      </w:divBdr>
                    </w:div>
                  </w:divsChild>
                </w:div>
                <w:div w:id="1090396724">
                  <w:marLeft w:val="0"/>
                  <w:marRight w:val="0"/>
                  <w:marTop w:val="0"/>
                  <w:marBottom w:val="0"/>
                  <w:divBdr>
                    <w:top w:val="none" w:sz="0" w:space="0" w:color="auto"/>
                    <w:left w:val="none" w:sz="0" w:space="0" w:color="auto"/>
                    <w:bottom w:val="none" w:sz="0" w:space="0" w:color="auto"/>
                    <w:right w:val="none" w:sz="0" w:space="0" w:color="auto"/>
                  </w:divBdr>
                  <w:divsChild>
                    <w:div w:id="370767363">
                      <w:marLeft w:val="0"/>
                      <w:marRight w:val="0"/>
                      <w:marTop w:val="0"/>
                      <w:marBottom w:val="0"/>
                      <w:divBdr>
                        <w:top w:val="none" w:sz="0" w:space="0" w:color="auto"/>
                        <w:left w:val="none" w:sz="0" w:space="0" w:color="auto"/>
                        <w:bottom w:val="none" w:sz="0" w:space="0" w:color="auto"/>
                        <w:right w:val="none" w:sz="0" w:space="0" w:color="auto"/>
                      </w:divBdr>
                    </w:div>
                    <w:div w:id="1006790640">
                      <w:marLeft w:val="0"/>
                      <w:marRight w:val="0"/>
                      <w:marTop w:val="0"/>
                      <w:marBottom w:val="0"/>
                      <w:divBdr>
                        <w:top w:val="none" w:sz="0" w:space="0" w:color="auto"/>
                        <w:left w:val="none" w:sz="0" w:space="0" w:color="auto"/>
                        <w:bottom w:val="none" w:sz="0" w:space="0" w:color="auto"/>
                        <w:right w:val="none" w:sz="0" w:space="0" w:color="auto"/>
                      </w:divBdr>
                    </w:div>
                    <w:div w:id="1159661950">
                      <w:marLeft w:val="0"/>
                      <w:marRight w:val="0"/>
                      <w:marTop w:val="0"/>
                      <w:marBottom w:val="0"/>
                      <w:divBdr>
                        <w:top w:val="none" w:sz="0" w:space="0" w:color="auto"/>
                        <w:left w:val="none" w:sz="0" w:space="0" w:color="auto"/>
                        <w:bottom w:val="none" w:sz="0" w:space="0" w:color="auto"/>
                        <w:right w:val="none" w:sz="0" w:space="0" w:color="auto"/>
                      </w:divBdr>
                    </w:div>
                    <w:div w:id="1916818409">
                      <w:marLeft w:val="0"/>
                      <w:marRight w:val="0"/>
                      <w:marTop w:val="0"/>
                      <w:marBottom w:val="0"/>
                      <w:divBdr>
                        <w:top w:val="none" w:sz="0" w:space="0" w:color="auto"/>
                        <w:left w:val="none" w:sz="0" w:space="0" w:color="auto"/>
                        <w:bottom w:val="none" w:sz="0" w:space="0" w:color="auto"/>
                        <w:right w:val="none" w:sz="0" w:space="0" w:color="auto"/>
                      </w:divBdr>
                    </w:div>
                  </w:divsChild>
                </w:div>
                <w:div w:id="1104031707">
                  <w:marLeft w:val="0"/>
                  <w:marRight w:val="0"/>
                  <w:marTop w:val="0"/>
                  <w:marBottom w:val="0"/>
                  <w:divBdr>
                    <w:top w:val="none" w:sz="0" w:space="0" w:color="auto"/>
                    <w:left w:val="none" w:sz="0" w:space="0" w:color="auto"/>
                    <w:bottom w:val="none" w:sz="0" w:space="0" w:color="auto"/>
                    <w:right w:val="none" w:sz="0" w:space="0" w:color="auto"/>
                  </w:divBdr>
                  <w:divsChild>
                    <w:div w:id="338242725">
                      <w:marLeft w:val="0"/>
                      <w:marRight w:val="0"/>
                      <w:marTop w:val="0"/>
                      <w:marBottom w:val="0"/>
                      <w:divBdr>
                        <w:top w:val="none" w:sz="0" w:space="0" w:color="auto"/>
                        <w:left w:val="none" w:sz="0" w:space="0" w:color="auto"/>
                        <w:bottom w:val="none" w:sz="0" w:space="0" w:color="auto"/>
                        <w:right w:val="none" w:sz="0" w:space="0" w:color="auto"/>
                      </w:divBdr>
                    </w:div>
                  </w:divsChild>
                </w:div>
                <w:div w:id="1113208771">
                  <w:marLeft w:val="0"/>
                  <w:marRight w:val="0"/>
                  <w:marTop w:val="0"/>
                  <w:marBottom w:val="0"/>
                  <w:divBdr>
                    <w:top w:val="none" w:sz="0" w:space="0" w:color="auto"/>
                    <w:left w:val="none" w:sz="0" w:space="0" w:color="auto"/>
                    <w:bottom w:val="none" w:sz="0" w:space="0" w:color="auto"/>
                    <w:right w:val="none" w:sz="0" w:space="0" w:color="auto"/>
                  </w:divBdr>
                  <w:divsChild>
                    <w:div w:id="741409411">
                      <w:marLeft w:val="0"/>
                      <w:marRight w:val="0"/>
                      <w:marTop w:val="0"/>
                      <w:marBottom w:val="0"/>
                      <w:divBdr>
                        <w:top w:val="none" w:sz="0" w:space="0" w:color="auto"/>
                        <w:left w:val="none" w:sz="0" w:space="0" w:color="auto"/>
                        <w:bottom w:val="none" w:sz="0" w:space="0" w:color="auto"/>
                        <w:right w:val="none" w:sz="0" w:space="0" w:color="auto"/>
                      </w:divBdr>
                    </w:div>
                    <w:div w:id="1182935688">
                      <w:marLeft w:val="0"/>
                      <w:marRight w:val="0"/>
                      <w:marTop w:val="0"/>
                      <w:marBottom w:val="0"/>
                      <w:divBdr>
                        <w:top w:val="none" w:sz="0" w:space="0" w:color="auto"/>
                        <w:left w:val="none" w:sz="0" w:space="0" w:color="auto"/>
                        <w:bottom w:val="none" w:sz="0" w:space="0" w:color="auto"/>
                        <w:right w:val="none" w:sz="0" w:space="0" w:color="auto"/>
                      </w:divBdr>
                    </w:div>
                    <w:div w:id="1573198875">
                      <w:marLeft w:val="0"/>
                      <w:marRight w:val="0"/>
                      <w:marTop w:val="0"/>
                      <w:marBottom w:val="0"/>
                      <w:divBdr>
                        <w:top w:val="none" w:sz="0" w:space="0" w:color="auto"/>
                        <w:left w:val="none" w:sz="0" w:space="0" w:color="auto"/>
                        <w:bottom w:val="none" w:sz="0" w:space="0" w:color="auto"/>
                        <w:right w:val="none" w:sz="0" w:space="0" w:color="auto"/>
                      </w:divBdr>
                    </w:div>
                    <w:div w:id="1898664017">
                      <w:marLeft w:val="0"/>
                      <w:marRight w:val="0"/>
                      <w:marTop w:val="0"/>
                      <w:marBottom w:val="0"/>
                      <w:divBdr>
                        <w:top w:val="none" w:sz="0" w:space="0" w:color="auto"/>
                        <w:left w:val="none" w:sz="0" w:space="0" w:color="auto"/>
                        <w:bottom w:val="none" w:sz="0" w:space="0" w:color="auto"/>
                        <w:right w:val="none" w:sz="0" w:space="0" w:color="auto"/>
                      </w:divBdr>
                    </w:div>
                  </w:divsChild>
                </w:div>
                <w:div w:id="1141383877">
                  <w:marLeft w:val="0"/>
                  <w:marRight w:val="0"/>
                  <w:marTop w:val="0"/>
                  <w:marBottom w:val="0"/>
                  <w:divBdr>
                    <w:top w:val="none" w:sz="0" w:space="0" w:color="auto"/>
                    <w:left w:val="none" w:sz="0" w:space="0" w:color="auto"/>
                    <w:bottom w:val="none" w:sz="0" w:space="0" w:color="auto"/>
                    <w:right w:val="none" w:sz="0" w:space="0" w:color="auto"/>
                  </w:divBdr>
                  <w:divsChild>
                    <w:div w:id="1551845550">
                      <w:marLeft w:val="0"/>
                      <w:marRight w:val="0"/>
                      <w:marTop w:val="0"/>
                      <w:marBottom w:val="0"/>
                      <w:divBdr>
                        <w:top w:val="none" w:sz="0" w:space="0" w:color="auto"/>
                        <w:left w:val="none" w:sz="0" w:space="0" w:color="auto"/>
                        <w:bottom w:val="none" w:sz="0" w:space="0" w:color="auto"/>
                        <w:right w:val="none" w:sz="0" w:space="0" w:color="auto"/>
                      </w:divBdr>
                    </w:div>
                    <w:div w:id="1647198264">
                      <w:marLeft w:val="0"/>
                      <w:marRight w:val="0"/>
                      <w:marTop w:val="0"/>
                      <w:marBottom w:val="0"/>
                      <w:divBdr>
                        <w:top w:val="none" w:sz="0" w:space="0" w:color="auto"/>
                        <w:left w:val="none" w:sz="0" w:space="0" w:color="auto"/>
                        <w:bottom w:val="none" w:sz="0" w:space="0" w:color="auto"/>
                        <w:right w:val="none" w:sz="0" w:space="0" w:color="auto"/>
                      </w:divBdr>
                    </w:div>
                    <w:div w:id="2068187593">
                      <w:marLeft w:val="0"/>
                      <w:marRight w:val="0"/>
                      <w:marTop w:val="0"/>
                      <w:marBottom w:val="0"/>
                      <w:divBdr>
                        <w:top w:val="none" w:sz="0" w:space="0" w:color="auto"/>
                        <w:left w:val="none" w:sz="0" w:space="0" w:color="auto"/>
                        <w:bottom w:val="none" w:sz="0" w:space="0" w:color="auto"/>
                        <w:right w:val="none" w:sz="0" w:space="0" w:color="auto"/>
                      </w:divBdr>
                    </w:div>
                  </w:divsChild>
                </w:div>
                <w:div w:id="1148061059">
                  <w:marLeft w:val="0"/>
                  <w:marRight w:val="0"/>
                  <w:marTop w:val="0"/>
                  <w:marBottom w:val="0"/>
                  <w:divBdr>
                    <w:top w:val="none" w:sz="0" w:space="0" w:color="auto"/>
                    <w:left w:val="none" w:sz="0" w:space="0" w:color="auto"/>
                    <w:bottom w:val="none" w:sz="0" w:space="0" w:color="auto"/>
                    <w:right w:val="none" w:sz="0" w:space="0" w:color="auto"/>
                  </w:divBdr>
                  <w:divsChild>
                    <w:div w:id="973365594">
                      <w:marLeft w:val="0"/>
                      <w:marRight w:val="0"/>
                      <w:marTop w:val="0"/>
                      <w:marBottom w:val="0"/>
                      <w:divBdr>
                        <w:top w:val="none" w:sz="0" w:space="0" w:color="auto"/>
                        <w:left w:val="none" w:sz="0" w:space="0" w:color="auto"/>
                        <w:bottom w:val="none" w:sz="0" w:space="0" w:color="auto"/>
                        <w:right w:val="none" w:sz="0" w:space="0" w:color="auto"/>
                      </w:divBdr>
                    </w:div>
                    <w:div w:id="1687057761">
                      <w:marLeft w:val="0"/>
                      <w:marRight w:val="0"/>
                      <w:marTop w:val="0"/>
                      <w:marBottom w:val="0"/>
                      <w:divBdr>
                        <w:top w:val="none" w:sz="0" w:space="0" w:color="auto"/>
                        <w:left w:val="none" w:sz="0" w:space="0" w:color="auto"/>
                        <w:bottom w:val="none" w:sz="0" w:space="0" w:color="auto"/>
                        <w:right w:val="none" w:sz="0" w:space="0" w:color="auto"/>
                      </w:divBdr>
                    </w:div>
                  </w:divsChild>
                </w:div>
                <w:div w:id="1150172587">
                  <w:marLeft w:val="0"/>
                  <w:marRight w:val="0"/>
                  <w:marTop w:val="0"/>
                  <w:marBottom w:val="0"/>
                  <w:divBdr>
                    <w:top w:val="none" w:sz="0" w:space="0" w:color="auto"/>
                    <w:left w:val="none" w:sz="0" w:space="0" w:color="auto"/>
                    <w:bottom w:val="none" w:sz="0" w:space="0" w:color="auto"/>
                    <w:right w:val="none" w:sz="0" w:space="0" w:color="auto"/>
                  </w:divBdr>
                  <w:divsChild>
                    <w:div w:id="6828914">
                      <w:marLeft w:val="0"/>
                      <w:marRight w:val="0"/>
                      <w:marTop w:val="0"/>
                      <w:marBottom w:val="0"/>
                      <w:divBdr>
                        <w:top w:val="none" w:sz="0" w:space="0" w:color="auto"/>
                        <w:left w:val="none" w:sz="0" w:space="0" w:color="auto"/>
                        <w:bottom w:val="none" w:sz="0" w:space="0" w:color="auto"/>
                        <w:right w:val="none" w:sz="0" w:space="0" w:color="auto"/>
                      </w:divBdr>
                    </w:div>
                    <w:div w:id="635843687">
                      <w:marLeft w:val="0"/>
                      <w:marRight w:val="0"/>
                      <w:marTop w:val="0"/>
                      <w:marBottom w:val="0"/>
                      <w:divBdr>
                        <w:top w:val="none" w:sz="0" w:space="0" w:color="auto"/>
                        <w:left w:val="none" w:sz="0" w:space="0" w:color="auto"/>
                        <w:bottom w:val="none" w:sz="0" w:space="0" w:color="auto"/>
                        <w:right w:val="none" w:sz="0" w:space="0" w:color="auto"/>
                      </w:divBdr>
                    </w:div>
                    <w:div w:id="1022628246">
                      <w:marLeft w:val="0"/>
                      <w:marRight w:val="0"/>
                      <w:marTop w:val="0"/>
                      <w:marBottom w:val="0"/>
                      <w:divBdr>
                        <w:top w:val="none" w:sz="0" w:space="0" w:color="auto"/>
                        <w:left w:val="none" w:sz="0" w:space="0" w:color="auto"/>
                        <w:bottom w:val="none" w:sz="0" w:space="0" w:color="auto"/>
                        <w:right w:val="none" w:sz="0" w:space="0" w:color="auto"/>
                      </w:divBdr>
                    </w:div>
                    <w:div w:id="1184392617">
                      <w:marLeft w:val="0"/>
                      <w:marRight w:val="0"/>
                      <w:marTop w:val="0"/>
                      <w:marBottom w:val="0"/>
                      <w:divBdr>
                        <w:top w:val="none" w:sz="0" w:space="0" w:color="auto"/>
                        <w:left w:val="none" w:sz="0" w:space="0" w:color="auto"/>
                        <w:bottom w:val="none" w:sz="0" w:space="0" w:color="auto"/>
                        <w:right w:val="none" w:sz="0" w:space="0" w:color="auto"/>
                      </w:divBdr>
                    </w:div>
                    <w:div w:id="1779593472">
                      <w:marLeft w:val="0"/>
                      <w:marRight w:val="0"/>
                      <w:marTop w:val="0"/>
                      <w:marBottom w:val="0"/>
                      <w:divBdr>
                        <w:top w:val="none" w:sz="0" w:space="0" w:color="auto"/>
                        <w:left w:val="none" w:sz="0" w:space="0" w:color="auto"/>
                        <w:bottom w:val="none" w:sz="0" w:space="0" w:color="auto"/>
                        <w:right w:val="none" w:sz="0" w:space="0" w:color="auto"/>
                      </w:divBdr>
                    </w:div>
                    <w:div w:id="1980840563">
                      <w:marLeft w:val="0"/>
                      <w:marRight w:val="0"/>
                      <w:marTop w:val="0"/>
                      <w:marBottom w:val="0"/>
                      <w:divBdr>
                        <w:top w:val="none" w:sz="0" w:space="0" w:color="auto"/>
                        <w:left w:val="none" w:sz="0" w:space="0" w:color="auto"/>
                        <w:bottom w:val="none" w:sz="0" w:space="0" w:color="auto"/>
                        <w:right w:val="none" w:sz="0" w:space="0" w:color="auto"/>
                      </w:divBdr>
                    </w:div>
                  </w:divsChild>
                </w:div>
                <w:div w:id="1233200391">
                  <w:marLeft w:val="0"/>
                  <w:marRight w:val="0"/>
                  <w:marTop w:val="0"/>
                  <w:marBottom w:val="0"/>
                  <w:divBdr>
                    <w:top w:val="none" w:sz="0" w:space="0" w:color="auto"/>
                    <w:left w:val="none" w:sz="0" w:space="0" w:color="auto"/>
                    <w:bottom w:val="none" w:sz="0" w:space="0" w:color="auto"/>
                    <w:right w:val="none" w:sz="0" w:space="0" w:color="auto"/>
                  </w:divBdr>
                  <w:divsChild>
                    <w:div w:id="114178140">
                      <w:marLeft w:val="0"/>
                      <w:marRight w:val="0"/>
                      <w:marTop w:val="0"/>
                      <w:marBottom w:val="0"/>
                      <w:divBdr>
                        <w:top w:val="none" w:sz="0" w:space="0" w:color="auto"/>
                        <w:left w:val="none" w:sz="0" w:space="0" w:color="auto"/>
                        <w:bottom w:val="none" w:sz="0" w:space="0" w:color="auto"/>
                        <w:right w:val="none" w:sz="0" w:space="0" w:color="auto"/>
                      </w:divBdr>
                    </w:div>
                  </w:divsChild>
                </w:div>
                <w:div w:id="1237860575">
                  <w:marLeft w:val="0"/>
                  <w:marRight w:val="0"/>
                  <w:marTop w:val="0"/>
                  <w:marBottom w:val="0"/>
                  <w:divBdr>
                    <w:top w:val="none" w:sz="0" w:space="0" w:color="auto"/>
                    <w:left w:val="none" w:sz="0" w:space="0" w:color="auto"/>
                    <w:bottom w:val="none" w:sz="0" w:space="0" w:color="auto"/>
                    <w:right w:val="none" w:sz="0" w:space="0" w:color="auto"/>
                  </w:divBdr>
                  <w:divsChild>
                    <w:div w:id="1457526470">
                      <w:marLeft w:val="0"/>
                      <w:marRight w:val="0"/>
                      <w:marTop w:val="0"/>
                      <w:marBottom w:val="0"/>
                      <w:divBdr>
                        <w:top w:val="none" w:sz="0" w:space="0" w:color="auto"/>
                        <w:left w:val="none" w:sz="0" w:space="0" w:color="auto"/>
                        <w:bottom w:val="none" w:sz="0" w:space="0" w:color="auto"/>
                        <w:right w:val="none" w:sz="0" w:space="0" w:color="auto"/>
                      </w:divBdr>
                    </w:div>
                    <w:div w:id="1692029756">
                      <w:marLeft w:val="0"/>
                      <w:marRight w:val="0"/>
                      <w:marTop w:val="0"/>
                      <w:marBottom w:val="0"/>
                      <w:divBdr>
                        <w:top w:val="none" w:sz="0" w:space="0" w:color="auto"/>
                        <w:left w:val="none" w:sz="0" w:space="0" w:color="auto"/>
                        <w:bottom w:val="none" w:sz="0" w:space="0" w:color="auto"/>
                        <w:right w:val="none" w:sz="0" w:space="0" w:color="auto"/>
                      </w:divBdr>
                    </w:div>
                  </w:divsChild>
                </w:div>
                <w:div w:id="1244878708">
                  <w:marLeft w:val="0"/>
                  <w:marRight w:val="0"/>
                  <w:marTop w:val="0"/>
                  <w:marBottom w:val="0"/>
                  <w:divBdr>
                    <w:top w:val="none" w:sz="0" w:space="0" w:color="auto"/>
                    <w:left w:val="none" w:sz="0" w:space="0" w:color="auto"/>
                    <w:bottom w:val="none" w:sz="0" w:space="0" w:color="auto"/>
                    <w:right w:val="none" w:sz="0" w:space="0" w:color="auto"/>
                  </w:divBdr>
                  <w:divsChild>
                    <w:div w:id="13852454">
                      <w:marLeft w:val="0"/>
                      <w:marRight w:val="0"/>
                      <w:marTop w:val="0"/>
                      <w:marBottom w:val="0"/>
                      <w:divBdr>
                        <w:top w:val="none" w:sz="0" w:space="0" w:color="auto"/>
                        <w:left w:val="none" w:sz="0" w:space="0" w:color="auto"/>
                        <w:bottom w:val="none" w:sz="0" w:space="0" w:color="auto"/>
                        <w:right w:val="none" w:sz="0" w:space="0" w:color="auto"/>
                      </w:divBdr>
                    </w:div>
                  </w:divsChild>
                </w:div>
                <w:div w:id="1255558000">
                  <w:marLeft w:val="0"/>
                  <w:marRight w:val="0"/>
                  <w:marTop w:val="0"/>
                  <w:marBottom w:val="0"/>
                  <w:divBdr>
                    <w:top w:val="none" w:sz="0" w:space="0" w:color="auto"/>
                    <w:left w:val="none" w:sz="0" w:space="0" w:color="auto"/>
                    <w:bottom w:val="none" w:sz="0" w:space="0" w:color="auto"/>
                    <w:right w:val="none" w:sz="0" w:space="0" w:color="auto"/>
                  </w:divBdr>
                  <w:divsChild>
                    <w:div w:id="660743262">
                      <w:marLeft w:val="0"/>
                      <w:marRight w:val="0"/>
                      <w:marTop w:val="0"/>
                      <w:marBottom w:val="0"/>
                      <w:divBdr>
                        <w:top w:val="none" w:sz="0" w:space="0" w:color="auto"/>
                        <w:left w:val="none" w:sz="0" w:space="0" w:color="auto"/>
                        <w:bottom w:val="none" w:sz="0" w:space="0" w:color="auto"/>
                        <w:right w:val="none" w:sz="0" w:space="0" w:color="auto"/>
                      </w:divBdr>
                    </w:div>
                    <w:div w:id="728454385">
                      <w:marLeft w:val="0"/>
                      <w:marRight w:val="0"/>
                      <w:marTop w:val="0"/>
                      <w:marBottom w:val="0"/>
                      <w:divBdr>
                        <w:top w:val="none" w:sz="0" w:space="0" w:color="auto"/>
                        <w:left w:val="none" w:sz="0" w:space="0" w:color="auto"/>
                        <w:bottom w:val="none" w:sz="0" w:space="0" w:color="auto"/>
                        <w:right w:val="none" w:sz="0" w:space="0" w:color="auto"/>
                      </w:divBdr>
                    </w:div>
                  </w:divsChild>
                </w:div>
                <w:div w:id="1270311480">
                  <w:marLeft w:val="0"/>
                  <w:marRight w:val="0"/>
                  <w:marTop w:val="0"/>
                  <w:marBottom w:val="0"/>
                  <w:divBdr>
                    <w:top w:val="none" w:sz="0" w:space="0" w:color="auto"/>
                    <w:left w:val="none" w:sz="0" w:space="0" w:color="auto"/>
                    <w:bottom w:val="none" w:sz="0" w:space="0" w:color="auto"/>
                    <w:right w:val="none" w:sz="0" w:space="0" w:color="auto"/>
                  </w:divBdr>
                  <w:divsChild>
                    <w:div w:id="739910644">
                      <w:marLeft w:val="0"/>
                      <w:marRight w:val="0"/>
                      <w:marTop w:val="0"/>
                      <w:marBottom w:val="0"/>
                      <w:divBdr>
                        <w:top w:val="none" w:sz="0" w:space="0" w:color="auto"/>
                        <w:left w:val="none" w:sz="0" w:space="0" w:color="auto"/>
                        <w:bottom w:val="none" w:sz="0" w:space="0" w:color="auto"/>
                        <w:right w:val="none" w:sz="0" w:space="0" w:color="auto"/>
                      </w:divBdr>
                    </w:div>
                  </w:divsChild>
                </w:div>
                <w:div w:id="1285842655">
                  <w:marLeft w:val="0"/>
                  <w:marRight w:val="0"/>
                  <w:marTop w:val="0"/>
                  <w:marBottom w:val="0"/>
                  <w:divBdr>
                    <w:top w:val="none" w:sz="0" w:space="0" w:color="auto"/>
                    <w:left w:val="none" w:sz="0" w:space="0" w:color="auto"/>
                    <w:bottom w:val="none" w:sz="0" w:space="0" w:color="auto"/>
                    <w:right w:val="none" w:sz="0" w:space="0" w:color="auto"/>
                  </w:divBdr>
                  <w:divsChild>
                    <w:div w:id="314651064">
                      <w:marLeft w:val="0"/>
                      <w:marRight w:val="0"/>
                      <w:marTop w:val="0"/>
                      <w:marBottom w:val="0"/>
                      <w:divBdr>
                        <w:top w:val="none" w:sz="0" w:space="0" w:color="auto"/>
                        <w:left w:val="none" w:sz="0" w:space="0" w:color="auto"/>
                        <w:bottom w:val="none" w:sz="0" w:space="0" w:color="auto"/>
                        <w:right w:val="none" w:sz="0" w:space="0" w:color="auto"/>
                      </w:divBdr>
                    </w:div>
                    <w:div w:id="1816529953">
                      <w:marLeft w:val="0"/>
                      <w:marRight w:val="0"/>
                      <w:marTop w:val="0"/>
                      <w:marBottom w:val="0"/>
                      <w:divBdr>
                        <w:top w:val="none" w:sz="0" w:space="0" w:color="auto"/>
                        <w:left w:val="none" w:sz="0" w:space="0" w:color="auto"/>
                        <w:bottom w:val="none" w:sz="0" w:space="0" w:color="auto"/>
                        <w:right w:val="none" w:sz="0" w:space="0" w:color="auto"/>
                      </w:divBdr>
                    </w:div>
                  </w:divsChild>
                </w:div>
                <w:div w:id="1291017130">
                  <w:marLeft w:val="0"/>
                  <w:marRight w:val="0"/>
                  <w:marTop w:val="0"/>
                  <w:marBottom w:val="0"/>
                  <w:divBdr>
                    <w:top w:val="none" w:sz="0" w:space="0" w:color="auto"/>
                    <w:left w:val="none" w:sz="0" w:space="0" w:color="auto"/>
                    <w:bottom w:val="none" w:sz="0" w:space="0" w:color="auto"/>
                    <w:right w:val="none" w:sz="0" w:space="0" w:color="auto"/>
                  </w:divBdr>
                  <w:divsChild>
                    <w:div w:id="96870480">
                      <w:marLeft w:val="0"/>
                      <w:marRight w:val="0"/>
                      <w:marTop w:val="0"/>
                      <w:marBottom w:val="0"/>
                      <w:divBdr>
                        <w:top w:val="none" w:sz="0" w:space="0" w:color="auto"/>
                        <w:left w:val="none" w:sz="0" w:space="0" w:color="auto"/>
                        <w:bottom w:val="none" w:sz="0" w:space="0" w:color="auto"/>
                        <w:right w:val="none" w:sz="0" w:space="0" w:color="auto"/>
                      </w:divBdr>
                    </w:div>
                    <w:div w:id="101190021">
                      <w:marLeft w:val="0"/>
                      <w:marRight w:val="0"/>
                      <w:marTop w:val="0"/>
                      <w:marBottom w:val="0"/>
                      <w:divBdr>
                        <w:top w:val="none" w:sz="0" w:space="0" w:color="auto"/>
                        <w:left w:val="none" w:sz="0" w:space="0" w:color="auto"/>
                        <w:bottom w:val="none" w:sz="0" w:space="0" w:color="auto"/>
                        <w:right w:val="none" w:sz="0" w:space="0" w:color="auto"/>
                      </w:divBdr>
                    </w:div>
                    <w:div w:id="153496546">
                      <w:marLeft w:val="0"/>
                      <w:marRight w:val="0"/>
                      <w:marTop w:val="0"/>
                      <w:marBottom w:val="0"/>
                      <w:divBdr>
                        <w:top w:val="none" w:sz="0" w:space="0" w:color="auto"/>
                        <w:left w:val="none" w:sz="0" w:space="0" w:color="auto"/>
                        <w:bottom w:val="none" w:sz="0" w:space="0" w:color="auto"/>
                        <w:right w:val="none" w:sz="0" w:space="0" w:color="auto"/>
                      </w:divBdr>
                    </w:div>
                    <w:div w:id="202182982">
                      <w:marLeft w:val="0"/>
                      <w:marRight w:val="0"/>
                      <w:marTop w:val="0"/>
                      <w:marBottom w:val="0"/>
                      <w:divBdr>
                        <w:top w:val="none" w:sz="0" w:space="0" w:color="auto"/>
                        <w:left w:val="none" w:sz="0" w:space="0" w:color="auto"/>
                        <w:bottom w:val="none" w:sz="0" w:space="0" w:color="auto"/>
                        <w:right w:val="none" w:sz="0" w:space="0" w:color="auto"/>
                      </w:divBdr>
                    </w:div>
                    <w:div w:id="298610025">
                      <w:marLeft w:val="0"/>
                      <w:marRight w:val="0"/>
                      <w:marTop w:val="0"/>
                      <w:marBottom w:val="0"/>
                      <w:divBdr>
                        <w:top w:val="none" w:sz="0" w:space="0" w:color="auto"/>
                        <w:left w:val="none" w:sz="0" w:space="0" w:color="auto"/>
                        <w:bottom w:val="none" w:sz="0" w:space="0" w:color="auto"/>
                        <w:right w:val="none" w:sz="0" w:space="0" w:color="auto"/>
                      </w:divBdr>
                    </w:div>
                    <w:div w:id="472910759">
                      <w:marLeft w:val="0"/>
                      <w:marRight w:val="0"/>
                      <w:marTop w:val="0"/>
                      <w:marBottom w:val="0"/>
                      <w:divBdr>
                        <w:top w:val="none" w:sz="0" w:space="0" w:color="auto"/>
                        <w:left w:val="none" w:sz="0" w:space="0" w:color="auto"/>
                        <w:bottom w:val="none" w:sz="0" w:space="0" w:color="auto"/>
                        <w:right w:val="none" w:sz="0" w:space="0" w:color="auto"/>
                      </w:divBdr>
                    </w:div>
                    <w:div w:id="557670753">
                      <w:marLeft w:val="0"/>
                      <w:marRight w:val="0"/>
                      <w:marTop w:val="0"/>
                      <w:marBottom w:val="0"/>
                      <w:divBdr>
                        <w:top w:val="none" w:sz="0" w:space="0" w:color="auto"/>
                        <w:left w:val="none" w:sz="0" w:space="0" w:color="auto"/>
                        <w:bottom w:val="none" w:sz="0" w:space="0" w:color="auto"/>
                        <w:right w:val="none" w:sz="0" w:space="0" w:color="auto"/>
                      </w:divBdr>
                    </w:div>
                    <w:div w:id="691685601">
                      <w:marLeft w:val="0"/>
                      <w:marRight w:val="0"/>
                      <w:marTop w:val="0"/>
                      <w:marBottom w:val="0"/>
                      <w:divBdr>
                        <w:top w:val="none" w:sz="0" w:space="0" w:color="auto"/>
                        <w:left w:val="none" w:sz="0" w:space="0" w:color="auto"/>
                        <w:bottom w:val="none" w:sz="0" w:space="0" w:color="auto"/>
                        <w:right w:val="none" w:sz="0" w:space="0" w:color="auto"/>
                      </w:divBdr>
                    </w:div>
                    <w:div w:id="1309281333">
                      <w:marLeft w:val="0"/>
                      <w:marRight w:val="0"/>
                      <w:marTop w:val="0"/>
                      <w:marBottom w:val="0"/>
                      <w:divBdr>
                        <w:top w:val="none" w:sz="0" w:space="0" w:color="auto"/>
                        <w:left w:val="none" w:sz="0" w:space="0" w:color="auto"/>
                        <w:bottom w:val="none" w:sz="0" w:space="0" w:color="auto"/>
                        <w:right w:val="none" w:sz="0" w:space="0" w:color="auto"/>
                      </w:divBdr>
                    </w:div>
                    <w:div w:id="1475635795">
                      <w:marLeft w:val="0"/>
                      <w:marRight w:val="0"/>
                      <w:marTop w:val="0"/>
                      <w:marBottom w:val="0"/>
                      <w:divBdr>
                        <w:top w:val="none" w:sz="0" w:space="0" w:color="auto"/>
                        <w:left w:val="none" w:sz="0" w:space="0" w:color="auto"/>
                        <w:bottom w:val="none" w:sz="0" w:space="0" w:color="auto"/>
                        <w:right w:val="none" w:sz="0" w:space="0" w:color="auto"/>
                      </w:divBdr>
                    </w:div>
                    <w:div w:id="1611863781">
                      <w:marLeft w:val="0"/>
                      <w:marRight w:val="0"/>
                      <w:marTop w:val="0"/>
                      <w:marBottom w:val="0"/>
                      <w:divBdr>
                        <w:top w:val="none" w:sz="0" w:space="0" w:color="auto"/>
                        <w:left w:val="none" w:sz="0" w:space="0" w:color="auto"/>
                        <w:bottom w:val="none" w:sz="0" w:space="0" w:color="auto"/>
                        <w:right w:val="none" w:sz="0" w:space="0" w:color="auto"/>
                      </w:divBdr>
                    </w:div>
                    <w:div w:id="1869760205">
                      <w:marLeft w:val="0"/>
                      <w:marRight w:val="0"/>
                      <w:marTop w:val="0"/>
                      <w:marBottom w:val="0"/>
                      <w:divBdr>
                        <w:top w:val="none" w:sz="0" w:space="0" w:color="auto"/>
                        <w:left w:val="none" w:sz="0" w:space="0" w:color="auto"/>
                        <w:bottom w:val="none" w:sz="0" w:space="0" w:color="auto"/>
                        <w:right w:val="none" w:sz="0" w:space="0" w:color="auto"/>
                      </w:divBdr>
                    </w:div>
                  </w:divsChild>
                </w:div>
                <w:div w:id="1310135413">
                  <w:marLeft w:val="0"/>
                  <w:marRight w:val="0"/>
                  <w:marTop w:val="0"/>
                  <w:marBottom w:val="0"/>
                  <w:divBdr>
                    <w:top w:val="none" w:sz="0" w:space="0" w:color="auto"/>
                    <w:left w:val="none" w:sz="0" w:space="0" w:color="auto"/>
                    <w:bottom w:val="none" w:sz="0" w:space="0" w:color="auto"/>
                    <w:right w:val="none" w:sz="0" w:space="0" w:color="auto"/>
                  </w:divBdr>
                  <w:divsChild>
                    <w:div w:id="668748284">
                      <w:marLeft w:val="0"/>
                      <w:marRight w:val="0"/>
                      <w:marTop w:val="0"/>
                      <w:marBottom w:val="0"/>
                      <w:divBdr>
                        <w:top w:val="none" w:sz="0" w:space="0" w:color="auto"/>
                        <w:left w:val="none" w:sz="0" w:space="0" w:color="auto"/>
                        <w:bottom w:val="none" w:sz="0" w:space="0" w:color="auto"/>
                        <w:right w:val="none" w:sz="0" w:space="0" w:color="auto"/>
                      </w:divBdr>
                    </w:div>
                    <w:div w:id="1724712028">
                      <w:marLeft w:val="0"/>
                      <w:marRight w:val="0"/>
                      <w:marTop w:val="0"/>
                      <w:marBottom w:val="0"/>
                      <w:divBdr>
                        <w:top w:val="none" w:sz="0" w:space="0" w:color="auto"/>
                        <w:left w:val="none" w:sz="0" w:space="0" w:color="auto"/>
                        <w:bottom w:val="none" w:sz="0" w:space="0" w:color="auto"/>
                        <w:right w:val="none" w:sz="0" w:space="0" w:color="auto"/>
                      </w:divBdr>
                    </w:div>
                  </w:divsChild>
                </w:div>
                <w:div w:id="1312715385">
                  <w:marLeft w:val="0"/>
                  <w:marRight w:val="0"/>
                  <w:marTop w:val="0"/>
                  <w:marBottom w:val="0"/>
                  <w:divBdr>
                    <w:top w:val="none" w:sz="0" w:space="0" w:color="auto"/>
                    <w:left w:val="none" w:sz="0" w:space="0" w:color="auto"/>
                    <w:bottom w:val="none" w:sz="0" w:space="0" w:color="auto"/>
                    <w:right w:val="none" w:sz="0" w:space="0" w:color="auto"/>
                  </w:divBdr>
                  <w:divsChild>
                    <w:div w:id="1327201978">
                      <w:marLeft w:val="0"/>
                      <w:marRight w:val="0"/>
                      <w:marTop w:val="0"/>
                      <w:marBottom w:val="0"/>
                      <w:divBdr>
                        <w:top w:val="none" w:sz="0" w:space="0" w:color="auto"/>
                        <w:left w:val="none" w:sz="0" w:space="0" w:color="auto"/>
                        <w:bottom w:val="none" w:sz="0" w:space="0" w:color="auto"/>
                        <w:right w:val="none" w:sz="0" w:space="0" w:color="auto"/>
                      </w:divBdr>
                    </w:div>
                  </w:divsChild>
                </w:div>
                <w:div w:id="1360936022">
                  <w:marLeft w:val="0"/>
                  <w:marRight w:val="0"/>
                  <w:marTop w:val="0"/>
                  <w:marBottom w:val="0"/>
                  <w:divBdr>
                    <w:top w:val="none" w:sz="0" w:space="0" w:color="auto"/>
                    <w:left w:val="none" w:sz="0" w:space="0" w:color="auto"/>
                    <w:bottom w:val="none" w:sz="0" w:space="0" w:color="auto"/>
                    <w:right w:val="none" w:sz="0" w:space="0" w:color="auto"/>
                  </w:divBdr>
                  <w:divsChild>
                    <w:div w:id="912161372">
                      <w:marLeft w:val="0"/>
                      <w:marRight w:val="0"/>
                      <w:marTop w:val="0"/>
                      <w:marBottom w:val="0"/>
                      <w:divBdr>
                        <w:top w:val="none" w:sz="0" w:space="0" w:color="auto"/>
                        <w:left w:val="none" w:sz="0" w:space="0" w:color="auto"/>
                        <w:bottom w:val="none" w:sz="0" w:space="0" w:color="auto"/>
                        <w:right w:val="none" w:sz="0" w:space="0" w:color="auto"/>
                      </w:divBdr>
                    </w:div>
                    <w:div w:id="1851944252">
                      <w:marLeft w:val="0"/>
                      <w:marRight w:val="0"/>
                      <w:marTop w:val="0"/>
                      <w:marBottom w:val="0"/>
                      <w:divBdr>
                        <w:top w:val="none" w:sz="0" w:space="0" w:color="auto"/>
                        <w:left w:val="none" w:sz="0" w:space="0" w:color="auto"/>
                        <w:bottom w:val="none" w:sz="0" w:space="0" w:color="auto"/>
                        <w:right w:val="none" w:sz="0" w:space="0" w:color="auto"/>
                      </w:divBdr>
                    </w:div>
                  </w:divsChild>
                </w:div>
                <w:div w:id="1372681321">
                  <w:marLeft w:val="0"/>
                  <w:marRight w:val="0"/>
                  <w:marTop w:val="0"/>
                  <w:marBottom w:val="0"/>
                  <w:divBdr>
                    <w:top w:val="none" w:sz="0" w:space="0" w:color="auto"/>
                    <w:left w:val="none" w:sz="0" w:space="0" w:color="auto"/>
                    <w:bottom w:val="none" w:sz="0" w:space="0" w:color="auto"/>
                    <w:right w:val="none" w:sz="0" w:space="0" w:color="auto"/>
                  </w:divBdr>
                  <w:divsChild>
                    <w:div w:id="867721185">
                      <w:marLeft w:val="0"/>
                      <w:marRight w:val="0"/>
                      <w:marTop w:val="0"/>
                      <w:marBottom w:val="0"/>
                      <w:divBdr>
                        <w:top w:val="none" w:sz="0" w:space="0" w:color="auto"/>
                        <w:left w:val="none" w:sz="0" w:space="0" w:color="auto"/>
                        <w:bottom w:val="none" w:sz="0" w:space="0" w:color="auto"/>
                        <w:right w:val="none" w:sz="0" w:space="0" w:color="auto"/>
                      </w:divBdr>
                    </w:div>
                    <w:div w:id="1078601725">
                      <w:marLeft w:val="0"/>
                      <w:marRight w:val="0"/>
                      <w:marTop w:val="0"/>
                      <w:marBottom w:val="0"/>
                      <w:divBdr>
                        <w:top w:val="none" w:sz="0" w:space="0" w:color="auto"/>
                        <w:left w:val="none" w:sz="0" w:space="0" w:color="auto"/>
                        <w:bottom w:val="none" w:sz="0" w:space="0" w:color="auto"/>
                        <w:right w:val="none" w:sz="0" w:space="0" w:color="auto"/>
                      </w:divBdr>
                    </w:div>
                  </w:divsChild>
                </w:div>
                <w:div w:id="1382435166">
                  <w:marLeft w:val="0"/>
                  <w:marRight w:val="0"/>
                  <w:marTop w:val="0"/>
                  <w:marBottom w:val="0"/>
                  <w:divBdr>
                    <w:top w:val="none" w:sz="0" w:space="0" w:color="auto"/>
                    <w:left w:val="none" w:sz="0" w:space="0" w:color="auto"/>
                    <w:bottom w:val="none" w:sz="0" w:space="0" w:color="auto"/>
                    <w:right w:val="none" w:sz="0" w:space="0" w:color="auto"/>
                  </w:divBdr>
                  <w:divsChild>
                    <w:div w:id="707796980">
                      <w:marLeft w:val="0"/>
                      <w:marRight w:val="0"/>
                      <w:marTop w:val="0"/>
                      <w:marBottom w:val="0"/>
                      <w:divBdr>
                        <w:top w:val="none" w:sz="0" w:space="0" w:color="auto"/>
                        <w:left w:val="none" w:sz="0" w:space="0" w:color="auto"/>
                        <w:bottom w:val="none" w:sz="0" w:space="0" w:color="auto"/>
                        <w:right w:val="none" w:sz="0" w:space="0" w:color="auto"/>
                      </w:divBdr>
                    </w:div>
                    <w:div w:id="1524902853">
                      <w:marLeft w:val="0"/>
                      <w:marRight w:val="0"/>
                      <w:marTop w:val="0"/>
                      <w:marBottom w:val="0"/>
                      <w:divBdr>
                        <w:top w:val="none" w:sz="0" w:space="0" w:color="auto"/>
                        <w:left w:val="none" w:sz="0" w:space="0" w:color="auto"/>
                        <w:bottom w:val="none" w:sz="0" w:space="0" w:color="auto"/>
                        <w:right w:val="none" w:sz="0" w:space="0" w:color="auto"/>
                      </w:divBdr>
                    </w:div>
                  </w:divsChild>
                </w:div>
                <w:div w:id="1419786183">
                  <w:marLeft w:val="0"/>
                  <w:marRight w:val="0"/>
                  <w:marTop w:val="0"/>
                  <w:marBottom w:val="0"/>
                  <w:divBdr>
                    <w:top w:val="none" w:sz="0" w:space="0" w:color="auto"/>
                    <w:left w:val="none" w:sz="0" w:space="0" w:color="auto"/>
                    <w:bottom w:val="none" w:sz="0" w:space="0" w:color="auto"/>
                    <w:right w:val="none" w:sz="0" w:space="0" w:color="auto"/>
                  </w:divBdr>
                  <w:divsChild>
                    <w:div w:id="1431731598">
                      <w:marLeft w:val="0"/>
                      <w:marRight w:val="0"/>
                      <w:marTop w:val="0"/>
                      <w:marBottom w:val="0"/>
                      <w:divBdr>
                        <w:top w:val="none" w:sz="0" w:space="0" w:color="auto"/>
                        <w:left w:val="none" w:sz="0" w:space="0" w:color="auto"/>
                        <w:bottom w:val="none" w:sz="0" w:space="0" w:color="auto"/>
                        <w:right w:val="none" w:sz="0" w:space="0" w:color="auto"/>
                      </w:divBdr>
                    </w:div>
                  </w:divsChild>
                </w:div>
                <w:div w:id="1429039011">
                  <w:marLeft w:val="0"/>
                  <w:marRight w:val="0"/>
                  <w:marTop w:val="0"/>
                  <w:marBottom w:val="0"/>
                  <w:divBdr>
                    <w:top w:val="none" w:sz="0" w:space="0" w:color="auto"/>
                    <w:left w:val="none" w:sz="0" w:space="0" w:color="auto"/>
                    <w:bottom w:val="none" w:sz="0" w:space="0" w:color="auto"/>
                    <w:right w:val="none" w:sz="0" w:space="0" w:color="auto"/>
                  </w:divBdr>
                  <w:divsChild>
                    <w:div w:id="1085298686">
                      <w:marLeft w:val="0"/>
                      <w:marRight w:val="0"/>
                      <w:marTop w:val="0"/>
                      <w:marBottom w:val="0"/>
                      <w:divBdr>
                        <w:top w:val="none" w:sz="0" w:space="0" w:color="auto"/>
                        <w:left w:val="none" w:sz="0" w:space="0" w:color="auto"/>
                        <w:bottom w:val="none" w:sz="0" w:space="0" w:color="auto"/>
                        <w:right w:val="none" w:sz="0" w:space="0" w:color="auto"/>
                      </w:divBdr>
                    </w:div>
                  </w:divsChild>
                </w:div>
                <w:div w:id="1441995146">
                  <w:marLeft w:val="0"/>
                  <w:marRight w:val="0"/>
                  <w:marTop w:val="0"/>
                  <w:marBottom w:val="0"/>
                  <w:divBdr>
                    <w:top w:val="none" w:sz="0" w:space="0" w:color="auto"/>
                    <w:left w:val="none" w:sz="0" w:space="0" w:color="auto"/>
                    <w:bottom w:val="none" w:sz="0" w:space="0" w:color="auto"/>
                    <w:right w:val="none" w:sz="0" w:space="0" w:color="auto"/>
                  </w:divBdr>
                  <w:divsChild>
                    <w:div w:id="2780158">
                      <w:marLeft w:val="0"/>
                      <w:marRight w:val="0"/>
                      <w:marTop w:val="0"/>
                      <w:marBottom w:val="0"/>
                      <w:divBdr>
                        <w:top w:val="none" w:sz="0" w:space="0" w:color="auto"/>
                        <w:left w:val="none" w:sz="0" w:space="0" w:color="auto"/>
                        <w:bottom w:val="none" w:sz="0" w:space="0" w:color="auto"/>
                        <w:right w:val="none" w:sz="0" w:space="0" w:color="auto"/>
                      </w:divBdr>
                    </w:div>
                    <w:div w:id="176508316">
                      <w:marLeft w:val="0"/>
                      <w:marRight w:val="0"/>
                      <w:marTop w:val="0"/>
                      <w:marBottom w:val="0"/>
                      <w:divBdr>
                        <w:top w:val="none" w:sz="0" w:space="0" w:color="auto"/>
                        <w:left w:val="none" w:sz="0" w:space="0" w:color="auto"/>
                        <w:bottom w:val="none" w:sz="0" w:space="0" w:color="auto"/>
                        <w:right w:val="none" w:sz="0" w:space="0" w:color="auto"/>
                      </w:divBdr>
                    </w:div>
                    <w:div w:id="280577508">
                      <w:marLeft w:val="0"/>
                      <w:marRight w:val="0"/>
                      <w:marTop w:val="0"/>
                      <w:marBottom w:val="0"/>
                      <w:divBdr>
                        <w:top w:val="none" w:sz="0" w:space="0" w:color="auto"/>
                        <w:left w:val="none" w:sz="0" w:space="0" w:color="auto"/>
                        <w:bottom w:val="none" w:sz="0" w:space="0" w:color="auto"/>
                        <w:right w:val="none" w:sz="0" w:space="0" w:color="auto"/>
                      </w:divBdr>
                    </w:div>
                    <w:div w:id="1551771998">
                      <w:marLeft w:val="0"/>
                      <w:marRight w:val="0"/>
                      <w:marTop w:val="0"/>
                      <w:marBottom w:val="0"/>
                      <w:divBdr>
                        <w:top w:val="none" w:sz="0" w:space="0" w:color="auto"/>
                        <w:left w:val="none" w:sz="0" w:space="0" w:color="auto"/>
                        <w:bottom w:val="none" w:sz="0" w:space="0" w:color="auto"/>
                        <w:right w:val="none" w:sz="0" w:space="0" w:color="auto"/>
                      </w:divBdr>
                    </w:div>
                  </w:divsChild>
                </w:div>
                <w:div w:id="1471023258">
                  <w:marLeft w:val="0"/>
                  <w:marRight w:val="0"/>
                  <w:marTop w:val="0"/>
                  <w:marBottom w:val="0"/>
                  <w:divBdr>
                    <w:top w:val="none" w:sz="0" w:space="0" w:color="auto"/>
                    <w:left w:val="none" w:sz="0" w:space="0" w:color="auto"/>
                    <w:bottom w:val="none" w:sz="0" w:space="0" w:color="auto"/>
                    <w:right w:val="none" w:sz="0" w:space="0" w:color="auto"/>
                  </w:divBdr>
                  <w:divsChild>
                    <w:div w:id="1049690735">
                      <w:marLeft w:val="0"/>
                      <w:marRight w:val="0"/>
                      <w:marTop w:val="0"/>
                      <w:marBottom w:val="0"/>
                      <w:divBdr>
                        <w:top w:val="none" w:sz="0" w:space="0" w:color="auto"/>
                        <w:left w:val="none" w:sz="0" w:space="0" w:color="auto"/>
                        <w:bottom w:val="none" w:sz="0" w:space="0" w:color="auto"/>
                        <w:right w:val="none" w:sz="0" w:space="0" w:color="auto"/>
                      </w:divBdr>
                    </w:div>
                    <w:div w:id="1375039844">
                      <w:marLeft w:val="0"/>
                      <w:marRight w:val="0"/>
                      <w:marTop w:val="0"/>
                      <w:marBottom w:val="0"/>
                      <w:divBdr>
                        <w:top w:val="none" w:sz="0" w:space="0" w:color="auto"/>
                        <w:left w:val="none" w:sz="0" w:space="0" w:color="auto"/>
                        <w:bottom w:val="none" w:sz="0" w:space="0" w:color="auto"/>
                        <w:right w:val="none" w:sz="0" w:space="0" w:color="auto"/>
                      </w:divBdr>
                    </w:div>
                  </w:divsChild>
                </w:div>
                <w:div w:id="1485462566">
                  <w:marLeft w:val="0"/>
                  <w:marRight w:val="0"/>
                  <w:marTop w:val="0"/>
                  <w:marBottom w:val="0"/>
                  <w:divBdr>
                    <w:top w:val="none" w:sz="0" w:space="0" w:color="auto"/>
                    <w:left w:val="none" w:sz="0" w:space="0" w:color="auto"/>
                    <w:bottom w:val="none" w:sz="0" w:space="0" w:color="auto"/>
                    <w:right w:val="none" w:sz="0" w:space="0" w:color="auto"/>
                  </w:divBdr>
                  <w:divsChild>
                    <w:div w:id="309868641">
                      <w:marLeft w:val="0"/>
                      <w:marRight w:val="0"/>
                      <w:marTop w:val="0"/>
                      <w:marBottom w:val="0"/>
                      <w:divBdr>
                        <w:top w:val="none" w:sz="0" w:space="0" w:color="auto"/>
                        <w:left w:val="none" w:sz="0" w:space="0" w:color="auto"/>
                        <w:bottom w:val="none" w:sz="0" w:space="0" w:color="auto"/>
                        <w:right w:val="none" w:sz="0" w:space="0" w:color="auto"/>
                      </w:divBdr>
                    </w:div>
                    <w:div w:id="819229310">
                      <w:marLeft w:val="0"/>
                      <w:marRight w:val="0"/>
                      <w:marTop w:val="0"/>
                      <w:marBottom w:val="0"/>
                      <w:divBdr>
                        <w:top w:val="none" w:sz="0" w:space="0" w:color="auto"/>
                        <w:left w:val="none" w:sz="0" w:space="0" w:color="auto"/>
                        <w:bottom w:val="none" w:sz="0" w:space="0" w:color="auto"/>
                        <w:right w:val="none" w:sz="0" w:space="0" w:color="auto"/>
                      </w:divBdr>
                    </w:div>
                    <w:div w:id="1113550501">
                      <w:marLeft w:val="0"/>
                      <w:marRight w:val="0"/>
                      <w:marTop w:val="0"/>
                      <w:marBottom w:val="0"/>
                      <w:divBdr>
                        <w:top w:val="none" w:sz="0" w:space="0" w:color="auto"/>
                        <w:left w:val="none" w:sz="0" w:space="0" w:color="auto"/>
                        <w:bottom w:val="none" w:sz="0" w:space="0" w:color="auto"/>
                        <w:right w:val="none" w:sz="0" w:space="0" w:color="auto"/>
                      </w:divBdr>
                    </w:div>
                    <w:div w:id="1177307655">
                      <w:marLeft w:val="0"/>
                      <w:marRight w:val="0"/>
                      <w:marTop w:val="0"/>
                      <w:marBottom w:val="0"/>
                      <w:divBdr>
                        <w:top w:val="none" w:sz="0" w:space="0" w:color="auto"/>
                        <w:left w:val="none" w:sz="0" w:space="0" w:color="auto"/>
                        <w:bottom w:val="none" w:sz="0" w:space="0" w:color="auto"/>
                        <w:right w:val="none" w:sz="0" w:space="0" w:color="auto"/>
                      </w:divBdr>
                    </w:div>
                    <w:div w:id="1351299504">
                      <w:marLeft w:val="0"/>
                      <w:marRight w:val="0"/>
                      <w:marTop w:val="0"/>
                      <w:marBottom w:val="0"/>
                      <w:divBdr>
                        <w:top w:val="none" w:sz="0" w:space="0" w:color="auto"/>
                        <w:left w:val="none" w:sz="0" w:space="0" w:color="auto"/>
                        <w:bottom w:val="none" w:sz="0" w:space="0" w:color="auto"/>
                        <w:right w:val="none" w:sz="0" w:space="0" w:color="auto"/>
                      </w:divBdr>
                    </w:div>
                    <w:div w:id="1611669345">
                      <w:marLeft w:val="0"/>
                      <w:marRight w:val="0"/>
                      <w:marTop w:val="0"/>
                      <w:marBottom w:val="0"/>
                      <w:divBdr>
                        <w:top w:val="none" w:sz="0" w:space="0" w:color="auto"/>
                        <w:left w:val="none" w:sz="0" w:space="0" w:color="auto"/>
                        <w:bottom w:val="none" w:sz="0" w:space="0" w:color="auto"/>
                        <w:right w:val="none" w:sz="0" w:space="0" w:color="auto"/>
                      </w:divBdr>
                    </w:div>
                    <w:div w:id="1695420449">
                      <w:marLeft w:val="0"/>
                      <w:marRight w:val="0"/>
                      <w:marTop w:val="0"/>
                      <w:marBottom w:val="0"/>
                      <w:divBdr>
                        <w:top w:val="none" w:sz="0" w:space="0" w:color="auto"/>
                        <w:left w:val="none" w:sz="0" w:space="0" w:color="auto"/>
                        <w:bottom w:val="none" w:sz="0" w:space="0" w:color="auto"/>
                        <w:right w:val="none" w:sz="0" w:space="0" w:color="auto"/>
                      </w:divBdr>
                    </w:div>
                    <w:div w:id="1833176460">
                      <w:marLeft w:val="0"/>
                      <w:marRight w:val="0"/>
                      <w:marTop w:val="0"/>
                      <w:marBottom w:val="0"/>
                      <w:divBdr>
                        <w:top w:val="none" w:sz="0" w:space="0" w:color="auto"/>
                        <w:left w:val="none" w:sz="0" w:space="0" w:color="auto"/>
                        <w:bottom w:val="none" w:sz="0" w:space="0" w:color="auto"/>
                        <w:right w:val="none" w:sz="0" w:space="0" w:color="auto"/>
                      </w:divBdr>
                    </w:div>
                    <w:div w:id="1897667618">
                      <w:marLeft w:val="0"/>
                      <w:marRight w:val="0"/>
                      <w:marTop w:val="0"/>
                      <w:marBottom w:val="0"/>
                      <w:divBdr>
                        <w:top w:val="none" w:sz="0" w:space="0" w:color="auto"/>
                        <w:left w:val="none" w:sz="0" w:space="0" w:color="auto"/>
                        <w:bottom w:val="none" w:sz="0" w:space="0" w:color="auto"/>
                        <w:right w:val="none" w:sz="0" w:space="0" w:color="auto"/>
                      </w:divBdr>
                    </w:div>
                  </w:divsChild>
                </w:div>
                <w:div w:id="1495418013">
                  <w:marLeft w:val="0"/>
                  <w:marRight w:val="0"/>
                  <w:marTop w:val="0"/>
                  <w:marBottom w:val="0"/>
                  <w:divBdr>
                    <w:top w:val="none" w:sz="0" w:space="0" w:color="auto"/>
                    <w:left w:val="none" w:sz="0" w:space="0" w:color="auto"/>
                    <w:bottom w:val="none" w:sz="0" w:space="0" w:color="auto"/>
                    <w:right w:val="none" w:sz="0" w:space="0" w:color="auto"/>
                  </w:divBdr>
                  <w:divsChild>
                    <w:div w:id="829490422">
                      <w:marLeft w:val="0"/>
                      <w:marRight w:val="0"/>
                      <w:marTop w:val="0"/>
                      <w:marBottom w:val="0"/>
                      <w:divBdr>
                        <w:top w:val="none" w:sz="0" w:space="0" w:color="auto"/>
                        <w:left w:val="none" w:sz="0" w:space="0" w:color="auto"/>
                        <w:bottom w:val="none" w:sz="0" w:space="0" w:color="auto"/>
                        <w:right w:val="none" w:sz="0" w:space="0" w:color="auto"/>
                      </w:divBdr>
                    </w:div>
                    <w:div w:id="1658261883">
                      <w:marLeft w:val="0"/>
                      <w:marRight w:val="0"/>
                      <w:marTop w:val="0"/>
                      <w:marBottom w:val="0"/>
                      <w:divBdr>
                        <w:top w:val="none" w:sz="0" w:space="0" w:color="auto"/>
                        <w:left w:val="none" w:sz="0" w:space="0" w:color="auto"/>
                        <w:bottom w:val="none" w:sz="0" w:space="0" w:color="auto"/>
                        <w:right w:val="none" w:sz="0" w:space="0" w:color="auto"/>
                      </w:divBdr>
                    </w:div>
                    <w:div w:id="1673021725">
                      <w:marLeft w:val="0"/>
                      <w:marRight w:val="0"/>
                      <w:marTop w:val="0"/>
                      <w:marBottom w:val="0"/>
                      <w:divBdr>
                        <w:top w:val="none" w:sz="0" w:space="0" w:color="auto"/>
                        <w:left w:val="none" w:sz="0" w:space="0" w:color="auto"/>
                        <w:bottom w:val="none" w:sz="0" w:space="0" w:color="auto"/>
                        <w:right w:val="none" w:sz="0" w:space="0" w:color="auto"/>
                      </w:divBdr>
                    </w:div>
                    <w:div w:id="2039113003">
                      <w:marLeft w:val="0"/>
                      <w:marRight w:val="0"/>
                      <w:marTop w:val="0"/>
                      <w:marBottom w:val="0"/>
                      <w:divBdr>
                        <w:top w:val="none" w:sz="0" w:space="0" w:color="auto"/>
                        <w:left w:val="none" w:sz="0" w:space="0" w:color="auto"/>
                        <w:bottom w:val="none" w:sz="0" w:space="0" w:color="auto"/>
                        <w:right w:val="none" w:sz="0" w:space="0" w:color="auto"/>
                      </w:divBdr>
                    </w:div>
                  </w:divsChild>
                </w:div>
                <w:div w:id="1496677533">
                  <w:marLeft w:val="0"/>
                  <w:marRight w:val="0"/>
                  <w:marTop w:val="0"/>
                  <w:marBottom w:val="0"/>
                  <w:divBdr>
                    <w:top w:val="none" w:sz="0" w:space="0" w:color="auto"/>
                    <w:left w:val="none" w:sz="0" w:space="0" w:color="auto"/>
                    <w:bottom w:val="none" w:sz="0" w:space="0" w:color="auto"/>
                    <w:right w:val="none" w:sz="0" w:space="0" w:color="auto"/>
                  </w:divBdr>
                  <w:divsChild>
                    <w:div w:id="1677608367">
                      <w:marLeft w:val="0"/>
                      <w:marRight w:val="0"/>
                      <w:marTop w:val="0"/>
                      <w:marBottom w:val="0"/>
                      <w:divBdr>
                        <w:top w:val="none" w:sz="0" w:space="0" w:color="auto"/>
                        <w:left w:val="none" w:sz="0" w:space="0" w:color="auto"/>
                        <w:bottom w:val="none" w:sz="0" w:space="0" w:color="auto"/>
                        <w:right w:val="none" w:sz="0" w:space="0" w:color="auto"/>
                      </w:divBdr>
                    </w:div>
                  </w:divsChild>
                </w:div>
                <w:div w:id="1506556863">
                  <w:marLeft w:val="0"/>
                  <w:marRight w:val="0"/>
                  <w:marTop w:val="0"/>
                  <w:marBottom w:val="0"/>
                  <w:divBdr>
                    <w:top w:val="none" w:sz="0" w:space="0" w:color="auto"/>
                    <w:left w:val="none" w:sz="0" w:space="0" w:color="auto"/>
                    <w:bottom w:val="none" w:sz="0" w:space="0" w:color="auto"/>
                    <w:right w:val="none" w:sz="0" w:space="0" w:color="auto"/>
                  </w:divBdr>
                  <w:divsChild>
                    <w:div w:id="862596932">
                      <w:marLeft w:val="0"/>
                      <w:marRight w:val="0"/>
                      <w:marTop w:val="0"/>
                      <w:marBottom w:val="0"/>
                      <w:divBdr>
                        <w:top w:val="none" w:sz="0" w:space="0" w:color="auto"/>
                        <w:left w:val="none" w:sz="0" w:space="0" w:color="auto"/>
                        <w:bottom w:val="none" w:sz="0" w:space="0" w:color="auto"/>
                        <w:right w:val="none" w:sz="0" w:space="0" w:color="auto"/>
                      </w:divBdr>
                    </w:div>
                    <w:div w:id="1044140306">
                      <w:marLeft w:val="0"/>
                      <w:marRight w:val="0"/>
                      <w:marTop w:val="0"/>
                      <w:marBottom w:val="0"/>
                      <w:divBdr>
                        <w:top w:val="none" w:sz="0" w:space="0" w:color="auto"/>
                        <w:left w:val="none" w:sz="0" w:space="0" w:color="auto"/>
                        <w:bottom w:val="none" w:sz="0" w:space="0" w:color="auto"/>
                        <w:right w:val="none" w:sz="0" w:space="0" w:color="auto"/>
                      </w:divBdr>
                    </w:div>
                    <w:div w:id="1274360083">
                      <w:marLeft w:val="0"/>
                      <w:marRight w:val="0"/>
                      <w:marTop w:val="0"/>
                      <w:marBottom w:val="0"/>
                      <w:divBdr>
                        <w:top w:val="none" w:sz="0" w:space="0" w:color="auto"/>
                        <w:left w:val="none" w:sz="0" w:space="0" w:color="auto"/>
                        <w:bottom w:val="none" w:sz="0" w:space="0" w:color="auto"/>
                        <w:right w:val="none" w:sz="0" w:space="0" w:color="auto"/>
                      </w:divBdr>
                    </w:div>
                    <w:div w:id="1584023516">
                      <w:marLeft w:val="0"/>
                      <w:marRight w:val="0"/>
                      <w:marTop w:val="0"/>
                      <w:marBottom w:val="0"/>
                      <w:divBdr>
                        <w:top w:val="none" w:sz="0" w:space="0" w:color="auto"/>
                        <w:left w:val="none" w:sz="0" w:space="0" w:color="auto"/>
                        <w:bottom w:val="none" w:sz="0" w:space="0" w:color="auto"/>
                        <w:right w:val="none" w:sz="0" w:space="0" w:color="auto"/>
                      </w:divBdr>
                    </w:div>
                  </w:divsChild>
                </w:div>
                <w:div w:id="1536961592">
                  <w:marLeft w:val="0"/>
                  <w:marRight w:val="0"/>
                  <w:marTop w:val="0"/>
                  <w:marBottom w:val="0"/>
                  <w:divBdr>
                    <w:top w:val="none" w:sz="0" w:space="0" w:color="auto"/>
                    <w:left w:val="none" w:sz="0" w:space="0" w:color="auto"/>
                    <w:bottom w:val="none" w:sz="0" w:space="0" w:color="auto"/>
                    <w:right w:val="none" w:sz="0" w:space="0" w:color="auto"/>
                  </w:divBdr>
                  <w:divsChild>
                    <w:div w:id="840975376">
                      <w:marLeft w:val="0"/>
                      <w:marRight w:val="0"/>
                      <w:marTop w:val="0"/>
                      <w:marBottom w:val="0"/>
                      <w:divBdr>
                        <w:top w:val="none" w:sz="0" w:space="0" w:color="auto"/>
                        <w:left w:val="none" w:sz="0" w:space="0" w:color="auto"/>
                        <w:bottom w:val="none" w:sz="0" w:space="0" w:color="auto"/>
                        <w:right w:val="none" w:sz="0" w:space="0" w:color="auto"/>
                      </w:divBdr>
                    </w:div>
                    <w:div w:id="1212159153">
                      <w:marLeft w:val="0"/>
                      <w:marRight w:val="0"/>
                      <w:marTop w:val="0"/>
                      <w:marBottom w:val="0"/>
                      <w:divBdr>
                        <w:top w:val="none" w:sz="0" w:space="0" w:color="auto"/>
                        <w:left w:val="none" w:sz="0" w:space="0" w:color="auto"/>
                        <w:bottom w:val="none" w:sz="0" w:space="0" w:color="auto"/>
                        <w:right w:val="none" w:sz="0" w:space="0" w:color="auto"/>
                      </w:divBdr>
                    </w:div>
                  </w:divsChild>
                </w:div>
                <w:div w:id="1537892176">
                  <w:marLeft w:val="0"/>
                  <w:marRight w:val="0"/>
                  <w:marTop w:val="0"/>
                  <w:marBottom w:val="0"/>
                  <w:divBdr>
                    <w:top w:val="none" w:sz="0" w:space="0" w:color="auto"/>
                    <w:left w:val="none" w:sz="0" w:space="0" w:color="auto"/>
                    <w:bottom w:val="none" w:sz="0" w:space="0" w:color="auto"/>
                    <w:right w:val="none" w:sz="0" w:space="0" w:color="auto"/>
                  </w:divBdr>
                  <w:divsChild>
                    <w:div w:id="342319058">
                      <w:marLeft w:val="0"/>
                      <w:marRight w:val="0"/>
                      <w:marTop w:val="0"/>
                      <w:marBottom w:val="0"/>
                      <w:divBdr>
                        <w:top w:val="none" w:sz="0" w:space="0" w:color="auto"/>
                        <w:left w:val="none" w:sz="0" w:space="0" w:color="auto"/>
                        <w:bottom w:val="none" w:sz="0" w:space="0" w:color="auto"/>
                        <w:right w:val="none" w:sz="0" w:space="0" w:color="auto"/>
                      </w:divBdr>
                    </w:div>
                    <w:div w:id="474107623">
                      <w:marLeft w:val="0"/>
                      <w:marRight w:val="0"/>
                      <w:marTop w:val="0"/>
                      <w:marBottom w:val="0"/>
                      <w:divBdr>
                        <w:top w:val="none" w:sz="0" w:space="0" w:color="auto"/>
                        <w:left w:val="none" w:sz="0" w:space="0" w:color="auto"/>
                        <w:bottom w:val="none" w:sz="0" w:space="0" w:color="auto"/>
                        <w:right w:val="none" w:sz="0" w:space="0" w:color="auto"/>
                      </w:divBdr>
                    </w:div>
                    <w:div w:id="839853531">
                      <w:marLeft w:val="0"/>
                      <w:marRight w:val="0"/>
                      <w:marTop w:val="0"/>
                      <w:marBottom w:val="0"/>
                      <w:divBdr>
                        <w:top w:val="none" w:sz="0" w:space="0" w:color="auto"/>
                        <w:left w:val="none" w:sz="0" w:space="0" w:color="auto"/>
                        <w:bottom w:val="none" w:sz="0" w:space="0" w:color="auto"/>
                        <w:right w:val="none" w:sz="0" w:space="0" w:color="auto"/>
                      </w:divBdr>
                    </w:div>
                    <w:div w:id="1972906067">
                      <w:marLeft w:val="0"/>
                      <w:marRight w:val="0"/>
                      <w:marTop w:val="0"/>
                      <w:marBottom w:val="0"/>
                      <w:divBdr>
                        <w:top w:val="none" w:sz="0" w:space="0" w:color="auto"/>
                        <w:left w:val="none" w:sz="0" w:space="0" w:color="auto"/>
                        <w:bottom w:val="none" w:sz="0" w:space="0" w:color="auto"/>
                        <w:right w:val="none" w:sz="0" w:space="0" w:color="auto"/>
                      </w:divBdr>
                    </w:div>
                  </w:divsChild>
                </w:div>
                <w:div w:id="1540043283">
                  <w:marLeft w:val="0"/>
                  <w:marRight w:val="0"/>
                  <w:marTop w:val="0"/>
                  <w:marBottom w:val="0"/>
                  <w:divBdr>
                    <w:top w:val="none" w:sz="0" w:space="0" w:color="auto"/>
                    <w:left w:val="none" w:sz="0" w:space="0" w:color="auto"/>
                    <w:bottom w:val="none" w:sz="0" w:space="0" w:color="auto"/>
                    <w:right w:val="none" w:sz="0" w:space="0" w:color="auto"/>
                  </w:divBdr>
                  <w:divsChild>
                    <w:div w:id="207182066">
                      <w:marLeft w:val="0"/>
                      <w:marRight w:val="0"/>
                      <w:marTop w:val="0"/>
                      <w:marBottom w:val="0"/>
                      <w:divBdr>
                        <w:top w:val="none" w:sz="0" w:space="0" w:color="auto"/>
                        <w:left w:val="none" w:sz="0" w:space="0" w:color="auto"/>
                        <w:bottom w:val="none" w:sz="0" w:space="0" w:color="auto"/>
                        <w:right w:val="none" w:sz="0" w:space="0" w:color="auto"/>
                      </w:divBdr>
                    </w:div>
                    <w:div w:id="374239009">
                      <w:marLeft w:val="0"/>
                      <w:marRight w:val="0"/>
                      <w:marTop w:val="0"/>
                      <w:marBottom w:val="0"/>
                      <w:divBdr>
                        <w:top w:val="none" w:sz="0" w:space="0" w:color="auto"/>
                        <w:left w:val="none" w:sz="0" w:space="0" w:color="auto"/>
                        <w:bottom w:val="none" w:sz="0" w:space="0" w:color="auto"/>
                        <w:right w:val="none" w:sz="0" w:space="0" w:color="auto"/>
                      </w:divBdr>
                    </w:div>
                    <w:div w:id="1328169048">
                      <w:marLeft w:val="0"/>
                      <w:marRight w:val="0"/>
                      <w:marTop w:val="0"/>
                      <w:marBottom w:val="0"/>
                      <w:divBdr>
                        <w:top w:val="none" w:sz="0" w:space="0" w:color="auto"/>
                        <w:left w:val="none" w:sz="0" w:space="0" w:color="auto"/>
                        <w:bottom w:val="none" w:sz="0" w:space="0" w:color="auto"/>
                        <w:right w:val="none" w:sz="0" w:space="0" w:color="auto"/>
                      </w:divBdr>
                    </w:div>
                    <w:div w:id="1966308558">
                      <w:marLeft w:val="0"/>
                      <w:marRight w:val="0"/>
                      <w:marTop w:val="0"/>
                      <w:marBottom w:val="0"/>
                      <w:divBdr>
                        <w:top w:val="none" w:sz="0" w:space="0" w:color="auto"/>
                        <w:left w:val="none" w:sz="0" w:space="0" w:color="auto"/>
                        <w:bottom w:val="none" w:sz="0" w:space="0" w:color="auto"/>
                        <w:right w:val="none" w:sz="0" w:space="0" w:color="auto"/>
                      </w:divBdr>
                    </w:div>
                  </w:divsChild>
                </w:div>
                <w:div w:id="1562404844">
                  <w:marLeft w:val="0"/>
                  <w:marRight w:val="0"/>
                  <w:marTop w:val="0"/>
                  <w:marBottom w:val="0"/>
                  <w:divBdr>
                    <w:top w:val="none" w:sz="0" w:space="0" w:color="auto"/>
                    <w:left w:val="none" w:sz="0" w:space="0" w:color="auto"/>
                    <w:bottom w:val="none" w:sz="0" w:space="0" w:color="auto"/>
                    <w:right w:val="none" w:sz="0" w:space="0" w:color="auto"/>
                  </w:divBdr>
                  <w:divsChild>
                    <w:div w:id="404767935">
                      <w:marLeft w:val="0"/>
                      <w:marRight w:val="0"/>
                      <w:marTop w:val="0"/>
                      <w:marBottom w:val="0"/>
                      <w:divBdr>
                        <w:top w:val="none" w:sz="0" w:space="0" w:color="auto"/>
                        <w:left w:val="none" w:sz="0" w:space="0" w:color="auto"/>
                        <w:bottom w:val="none" w:sz="0" w:space="0" w:color="auto"/>
                        <w:right w:val="none" w:sz="0" w:space="0" w:color="auto"/>
                      </w:divBdr>
                    </w:div>
                  </w:divsChild>
                </w:div>
                <w:div w:id="1586451025">
                  <w:marLeft w:val="0"/>
                  <w:marRight w:val="0"/>
                  <w:marTop w:val="0"/>
                  <w:marBottom w:val="0"/>
                  <w:divBdr>
                    <w:top w:val="none" w:sz="0" w:space="0" w:color="auto"/>
                    <w:left w:val="none" w:sz="0" w:space="0" w:color="auto"/>
                    <w:bottom w:val="none" w:sz="0" w:space="0" w:color="auto"/>
                    <w:right w:val="none" w:sz="0" w:space="0" w:color="auto"/>
                  </w:divBdr>
                  <w:divsChild>
                    <w:div w:id="248655359">
                      <w:marLeft w:val="0"/>
                      <w:marRight w:val="0"/>
                      <w:marTop w:val="0"/>
                      <w:marBottom w:val="0"/>
                      <w:divBdr>
                        <w:top w:val="none" w:sz="0" w:space="0" w:color="auto"/>
                        <w:left w:val="none" w:sz="0" w:space="0" w:color="auto"/>
                        <w:bottom w:val="none" w:sz="0" w:space="0" w:color="auto"/>
                        <w:right w:val="none" w:sz="0" w:space="0" w:color="auto"/>
                      </w:divBdr>
                    </w:div>
                    <w:div w:id="946157241">
                      <w:marLeft w:val="0"/>
                      <w:marRight w:val="0"/>
                      <w:marTop w:val="0"/>
                      <w:marBottom w:val="0"/>
                      <w:divBdr>
                        <w:top w:val="none" w:sz="0" w:space="0" w:color="auto"/>
                        <w:left w:val="none" w:sz="0" w:space="0" w:color="auto"/>
                        <w:bottom w:val="none" w:sz="0" w:space="0" w:color="auto"/>
                        <w:right w:val="none" w:sz="0" w:space="0" w:color="auto"/>
                      </w:divBdr>
                    </w:div>
                  </w:divsChild>
                </w:div>
                <w:div w:id="1588926292">
                  <w:marLeft w:val="0"/>
                  <w:marRight w:val="0"/>
                  <w:marTop w:val="0"/>
                  <w:marBottom w:val="0"/>
                  <w:divBdr>
                    <w:top w:val="none" w:sz="0" w:space="0" w:color="auto"/>
                    <w:left w:val="none" w:sz="0" w:space="0" w:color="auto"/>
                    <w:bottom w:val="none" w:sz="0" w:space="0" w:color="auto"/>
                    <w:right w:val="none" w:sz="0" w:space="0" w:color="auto"/>
                  </w:divBdr>
                  <w:divsChild>
                    <w:div w:id="82997478">
                      <w:marLeft w:val="0"/>
                      <w:marRight w:val="0"/>
                      <w:marTop w:val="0"/>
                      <w:marBottom w:val="0"/>
                      <w:divBdr>
                        <w:top w:val="none" w:sz="0" w:space="0" w:color="auto"/>
                        <w:left w:val="none" w:sz="0" w:space="0" w:color="auto"/>
                        <w:bottom w:val="none" w:sz="0" w:space="0" w:color="auto"/>
                        <w:right w:val="none" w:sz="0" w:space="0" w:color="auto"/>
                      </w:divBdr>
                    </w:div>
                    <w:div w:id="925502722">
                      <w:marLeft w:val="0"/>
                      <w:marRight w:val="0"/>
                      <w:marTop w:val="0"/>
                      <w:marBottom w:val="0"/>
                      <w:divBdr>
                        <w:top w:val="none" w:sz="0" w:space="0" w:color="auto"/>
                        <w:left w:val="none" w:sz="0" w:space="0" w:color="auto"/>
                        <w:bottom w:val="none" w:sz="0" w:space="0" w:color="auto"/>
                        <w:right w:val="none" w:sz="0" w:space="0" w:color="auto"/>
                      </w:divBdr>
                    </w:div>
                  </w:divsChild>
                </w:div>
                <w:div w:id="1593583703">
                  <w:marLeft w:val="0"/>
                  <w:marRight w:val="0"/>
                  <w:marTop w:val="0"/>
                  <w:marBottom w:val="0"/>
                  <w:divBdr>
                    <w:top w:val="none" w:sz="0" w:space="0" w:color="auto"/>
                    <w:left w:val="none" w:sz="0" w:space="0" w:color="auto"/>
                    <w:bottom w:val="none" w:sz="0" w:space="0" w:color="auto"/>
                    <w:right w:val="none" w:sz="0" w:space="0" w:color="auto"/>
                  </w:divBdr>
                  <w:divsChild>
                    <w:div w:id="651984073">
                      <w:marLeft w:val="0"/>
                      <w:marRight w:val="0"/>
                      <w:marTop w:val="0"/>
                      <w:marBottom w:val="0"/>
                      <w:divBdr>
                        <w:top w:val="none" w:sz="0" w:space="0" w:color="auto"/>
                        <w:left w:val="none" w:sz="0" w:space="0" w:color="auto"/>
                        <w:bottom w:val="none" w:sz="0" w:space="0" w:color="auto"/>
                        <w:right w:val="none" w:sz="0" w:space="0" w:color="auto"/>
                      </w:divBdr>
                    </w:div>
                    <w:div w:id="1027752396">
                      <w:marLeft w:val="0"/>
                      <w:marRight w:val="0"/>
                      <w:marTop w:val="0"/>
                      <w:marBottom w:val="0"/>
                      <w:divBdr>
                        <w:top w:val="none" w:sz="0" w:space="0" w:color="auto"/>
                        <w:left w:val="none" w:sz="0" w:space="0" w:color="auto"/>
                        <w:bottom w:val="none" w:sz="0" w:space="0" w:color="auto"/>
                        <w:right w:val="none" w:sz="0" w:space="0" w:color="auto"/>
                      </w:divBdr>
                    </w:div>
                    <w:div w:id="1135293299">
                      <w:marLeft w:val="0"/>
                      <w:marRight w:val="0"/>
                      <w:marTop w:val="0"/>
                      <w:marBottom w:val="0"/>
                      <w:divBdr>
                        <w:top w:val="none" w:sz="0" w:space="0" w:color="auto"/>
                        <w:left w:val="none" w:sz="0" w:space="0" w:color="auto"/>
                        <w:bottom w:val="none" w:sz="0" w:space="0" w:color="auto"/>
                        <w:right w:val="none" w:sz="0" w:space="0" w:color="auto"/>
                      </w:divBdr>
                    </w:div>
                    <w:div w:id="1183547257">
                      <w:marLeft w:val="0"/>
                      <w:marRight w:val="0"/>
                      <w:marTop w:val="0"/>
                      <w:marBottom w:val="0"/>
                      <w:divBdr>
                        <w:top w:val="none" w:sz="0" w:space="0" w:color="auto"/>
                        <w:left w:val="none" w:sz="0" w:space="0" w:color="auto"/>
                        <w:bottom w:val="none" w:sz="0" w:space="0" w:color="auto"/>
                        <w:right w:val="none" w:sz="0" w:space="0" w:color="auto"/>
                      </w:divBdr>
                    </w:div>
                    <w:div w:id="1778209195">
                      <w:marLeft w:val="0"/>
                      <w:marRight w:val="0"/>
                      <w:marTop w:val="0"/>
                      <w:marBottom w:val="0"/>
                      <w:divBdr>
                        <w:top w:val="none" w:sz="0" w:space="0" w:color="auto"/>
                        <w:left w:val="none" w:sz="0" w:space="0" w:color="auto"/>
                        <w:bottom w:val="none" w:sz="0" w:space="0" w:color="auto"/>
                        <w:right w:val="none" w:sz="0" w:space="0" w:color="auto"/>
                      </w:divBdr>
                    </w:div>
                    <w:div w:id="1921601620">
                      <w:marLeft w:val="0"/>
                      <w:marRight w:val="0"/>
                      <w:marTop w:val="0"/>
                      <w:marBottom w:val="0"/>
                      <w:divBdr>
                        <w:top w:val="none" w:sz="0" w:space="0" w:color="auto"/>
                        <w:left w:val="none" w:sz="0" w:space="0" w:color="auto"/>
                        <w:bottom w:val="none" w:sz="0" w:space="0" w:color="auto"/>
                        <w:right w:val="none" w:sz="0" w:space="0" w:color="auto"/>
                      </w:divBdr>
                    </w:div>
                  </w:divsChild>
                </w:div>
                <w:div w:id="1608462109">
                  <w:marLeft w:val="0"/>
                  <w:marRight w:val="0"/>
                  <w:marTop w:val="0"/>
                  <w:marBottom w:val="0"/>
                  <w:divBdr>
                    <w:top w:val="none" w:sz="0" w:space="0" w:color="auto"/>
                    <w:left w:val="none" w:sz="0" w:space="0" w:color="auto"/>
                    <w:bottom w:val="none" w:sz="0" w:space="0" w:color="auto"/>
                    <w:right w:val="none" w:sz="0" w:space="0" w:color="auto"/>
                  </w:divBdr>
                  <w:divsChild>
                    <w:div w:id="48917120">
                      <w:marLeft w:val="0"/>
                      <w:marRight w:val="0"/>
                      <w:marTop w:val="0"/>
                      <w:marBottom w:val="0"/>
                      <w:divBdr>
                        <w:top w:val="none" w:sz="0" w:space="0" w:color="auto"/>
                        <w:left w:val="none" w:sz="0" w:space="0" w:color="auto"/>
                        <w:bottom w:val="none" w:sz="0" w:space="0" w:color="auto"/>
                        <w:right w:val="none" w:sz="0" w:space="0" w:color="auto"/>
                      </w:divBdr>
                    </w:div>
                    <w:div w:id="645473493">
                      <w:marLeft w:val="0"/>
                      <w:marRight w:val="0"/>
                      <w:marTop w:val="0"/>
                      <w:marBottom w:val="0"/>
                      <w:divBdr>
                        <w:top w:val="none" w:sz="0" w:space="0" w:color="auto"/>
                        <w:left w:val="none" w:sz="0" w:space="0" w:color="auto"/>
                        <w:bottom w:val="none" w:sz="0" w:space="0" w:color="auto"/>
                        <w:right w:val="none" w:sz="0" w:space="0" w:color="auto"/>
                      </w:divBdr>
                    </w:div>
                    <w:div w:id="1072002587">
                      <w:marLeft w:val="0"/>
                      <w:marRight w:val="0"/>
                      <w:marTop w:val="0"/>
                      <w:marBottom w:val="0"/>
                      <w:divBdr>
                        <w:top w:val="none" w:sz="0" w:space="0" w:color="auto"/>
                        <w:left w:val="none" w:sz="0" w:space="0" w:color="auto"/>
                        <w:bottom w:val="none" w:sz="0" w:space="0" w:color="auto"/>
                        <w:right w:val="none" w:sz="0" w:space="0" w:color="auto"/>
                      </w:divBdr>
                    </w:div>
                    <w:div w:id="1932424829">
                      <w:marLeft w:val="0"/>
                      <w:marRight w:val="0"/>
                      <w:marTop w:val="0"/>
                      <w:marBottom w:val="0"/>
                      <w:divBdr>
                        <w:top w:val="none" w:sz="0" w:space="0" w:color="auto"/>
                        <w:left w:val="none" w:sz="0" w:space="0" w:color="auto"/>
                        <w:bottom w:val="none" w:sz="0" w:space="0" w:color="auto"/>
                        <w:right w:val="none" w:sz="0" w:space="0" w:color="auto"/>
                      </w:divBdr>
                    </w:div>
                    <w:div w:id="1966424799">
                      <w:marLeft w:val="0"/>
                      <w:marRight w:val="0"/>
                      <w:marTop w:val="0"/>
                      <w:marBottom w:val="0"/>
                      <w:divBdr>
                        <w:top w:val="none" w:sz="0" w:space="0" w:color="auto"/>
                        <w:left w:val="none" w:sz="0" w:space="0" w:color="auto"/>
                        <w:bottom w:val="none" w:sz="0" w:space="0" w:color="auto"/>
                        <w:right w:val="none" w:sz="0" w:space="0" w:color="auto"/>
                      </w:divBdr>
                    </w:div>
                    <w:div w:id="2124223189">
                      <w:marLeft w:val="0"/>
                      <w:marRight w:val="0"/>
                      <w:marTop w:val="0"/>
                      <w:marBottom w:val="0"/>
                      <w:divBdr>
                        <w:top w:val="none" w:sz="0" w:space="0" w:color="auto"/>
                        <w:left w:val="none" w:sz="0" w:space="0" w:color="auto"/>
                        <w:bottom w:val="none" w:sz="0" w:space="0" w:color="auto"/>
                        <w:right w:val="none" w:sz="0" w:space="0" w:color="auto"/>
                      </w:divBdr>
                    </w:div>
                  </w:divsChild>
                </w:div>
                <w:div w:id="1652054294">
                  <w:marLeft w:val="0"/>
                  <w:marRight w:val="0"/>
                  <w:marTop w:val="0"/>
                  <w:marBottom w:val="0"/>
                  <w:divBdr>
                    <w:top w:val="none" w:sz="0" w:space="0" w:color="auto"/>
                    <w:left w:val="none" w:sz="0" w:space="0" w:color="auto"/>
                    <w:bottom w:val="none" w:sz="0" w:space="0" w:color="auto"/>
                    <w:right w:val="none" w:sz="0" w:space="0" w:color="auto"/>
                  </w:divBdr>
                  <w:divsChild>
                    <w:div w:id="525992469">
                      <w:marLeft w:val="0"/>
                      <w:marRight w:val="0"/>
                      <w:marTop w:val="0"/>
                      <w:marBottom w:val="0"/>
                      <w:divBdr>
                        <w:top w:val="none" w:sz="0" w:space="0" w:color="auto"/>
                        <w:left w:val="none" w:sz="0" w:space="0" w:color="auto"/>
                        <w:bottom w:val="none" w:sz="0" w:space="0" w:color="auto"/>
                        <w:right w:val="none" w:sz="0" w:space="0" w:color="auto"/>
                      </w:divBdr>
                    </w:div>
                  </w:divsChild>
                </w:div>
                <w:div w:id="1656833888">
                  <w:marLeft w:val="0"/>
                  <w:marRight w:val="0"/>
                  <w:marTop w:val="0"/>
                  <w:marBottom w:val="0"/>
                  <w:divBdr>
                    <w:top w:val="none" w:sz="0" w:space="0" w:color="auto"/>
                    <w:left w:val="none" w:sz="0" w:space="0" w:color="auto"/>
                    <w:bottom w:val="none" w:sz="0" w:space="0" w:color="auto"/>
                    <w:right w:val="none" w:sz="0" w:space="0" w:color="auto"/>
                  </w:divBdr>
                  <w:divsChild>
                    <w:div w:id="250627761">
                      <w:marLeft w:val="0"/>
                      <w:marRight w:val="0"/>
                      <w:marTop w:val="0"/>
                      <w:marBottom w:val="0"/>
                      <w:divBdr>
                        <w:top w:val="none" w:sz="0" w:space="0" w:color="auto"/>
                        <w:left w:val="none" w:sz="0" w:space="0" w:color="auto"/>
                        <w:bottom w:val="none" w:sz="0" w:space="0" w:color="auto"/>
                        <w:right w:val="none" w:sz="0" w:space="0" w:color="auto"/>
                      </w:divBdr>
                    </w:div>
                    <w:div w:id="532425865">
                      <w:marLeft w:val="0"/>
                      <w:marRight w:val="0"/>
                      <w:marTop w:val="0"/>
                      <w:marBottom w:val="0"/>
                      <w:divBdr>
                        <w:top w:val="none" w:sz="0" w:space="0" w:color="auto"/>
                        <w:left w:val="none" w:sz="0" w:space="0" w:color="auto"/>
                        <w:bottom w:val="none" w:sz="0" w:space="0" w:color="auto"/>
                        <w:right w:val="none" w:sz="0" w:space="0" w:color="auto"/>
                      </w:divBdr>
                    </w:div>
                    <w:div w:id="678196380">
                      <w:marLeft w:val="0"/>
                      <w:marRight w:val="0"/>
                      <w:marTop w:val="0"/>
                      <w:marBottom w:val="0"/>
                      <w:divBdr>
                        <w:top w:val="none" w:sz="0" w:space="0" w:color="auto"/>
                        <w:left w:val="none" w:sz="0" w:space="0" w:color="auto"/>
                        <w:bottom w:val="none" w:sz="0" w:space="0" w:color="auto"/>
                        <w:right w:val="none" w:sz="0" w:space="0" w:color="auto"/>
                      </w:divBdr>
                    </w:div>
                    <w:div w:id="739449493">
                      <w:marLeft w:val="0"/>
                      <w:marRight w:val="0"/>
                      <w:marTop w:val="0"/>
                      <w:marBottom w:val="0"/>
                      <w:divBdr>
                        <w:top w:val="none" w:sz="0" w:space="0" w:color="auto"/>
                        <w:left w:val="none" w:sz="0" w:space="0" w:color="auto"/>
                        <w:bottom w:val="none" w:sz="0" w:space="0" w:color="auto"/>
                        <w:right w:val="none" w:sz="0" w:space="0" w:color="auto"/>
                      </w:divBdr>
                    </w:div>
                    <w:div w:id="935135835">
                      <w:marLeft w:val="0"/>
                      <w:marRight w:val="0"/>
                      <w:marTop w:val="0"/>
                      <w:marBottom w:val="0"/>
                      <w:divBdr>
                        <w:top w:val="none" w:sz="0" w:space="0" w:color="auto"/>
                        <w:left w:val="none" w:sz="0" w:space="0" w:color="auto"/>
                        <w:bottom w:val="none" w:sz="0" w:space="0" w:color="auto"/>
                        <w:right w:val="none" w:sz="0" w:space="0" w:color="auto"/>
                      </w:divBdr>
                    </w:div>
                    <w:div w:id="1371690195">
                      <w:marLeft w:val="0"/>
                      <w:marRight w:val="0"/>
                      <w:marTop w:val="0"/>
                      <w:marBottom w:val="0"/>
                      <w:divBdr>
                        <w:top w:val="none" w:sz="0" w:space="0" w:color="auto"/>
                        <w:left w:val="none" w:sz="0" w:space="0" w:color="auto"/>
                        <w:bottom w:val="none" w:sz="0" w:space="0" w:color="auto"/>
                        <w:right w:val="none" w:sz="0" w:space="0" w:color="auto"/>
                      </w:divBdr>
                    </w:div>
                  </w:divsChild>
                </w:div>
                <w:div w:id="1667589472">
                  <w:marLeft w:val="0"/>
                  <w:marRight w:val="0"/>
                  <w:marTop w:val="0"/>
                  <w:marBottom w:val="0"/>
                  <w:divBdr>
                    <w:top w:val="none" w:sz="0" w:space="0" w:color="auto"/>
                    <w:left w:val="none" w:sz="0" w:space="0" w:color="auto"/>
                    <w:bottom w:val="none" w:sz="0" w:space="0" w:color="auto"/>
                    <w:right w:val="none" w:sz="0" w:space="0" w:color="auto"/>
                  </w:divBdr>
                  <w:divsChild>
                    <w:div w:id="1750689575">
                      <w:marLeft w:val="0"/>
                      <w:marRight w:val="0"/>
                      <w:marTop w:val="0"/>
                      <w:marBottom w:val="0"/>
                      <w:divBdr>
                        <w:top w:val="none" w:sz="0" w:space="0" w:color="auto"/>
                        <w:left w:val="none" w:sz="0" w:space="0" w:color="auto"/>
                        <w:bottom w:val="none" w:sz="0" w:space="0" w:color="auto"/>
                        <w:right w:val="none" w:sz="0" w:space="0" w:color="auto"/>
                      </w:divBdr>
                    </w:div>
                  </w:divsChild>
                </w:div>
                <w:div w:id="1711417559">
                  <w:marLeft w:val="0"/>
                  <w:marRight w:val="0"/>
                  <w:marTop w:val="0"/>
                  <w:marBottom w:val="0"/>
                  <w:divBdr>
                    <w:top w:val="none" w:sz="0" w:space="0" w:color="auto"/>
                    <w:left w:val="none" w:sz="0" w:space="0" w:color="auto"/>
                    <w:bottom w:val="none" w:sz="0" w:space="0" w:color="auto"/>
                    <w:right w:val="none" w:sz="0" w:space="0" w:color="auto"/>
                  </w:divBdr>
                  <w:divsChild>
                    <w:div w:id="137500776">
                      <w:marLeft w:val="0"/>
                      <w:marRight w:val="0"/>
                      <w:marTop w:val="0"/>
                      <w:marBottom w:val="0"/>
                      <w:divBdr>
                        <w:top w:val="none" w:sz="0" w:space="0" w:color="auto"/>
                        <w:left w:val="none" w:sz="0" w:space="0" w:color="auto"/>
                        <w:bottom w:val="none" w:sz="0" w:space="0" w:color="auto"/>
                        <w:right w:val="none" w:sz="0" w:space="0" w:color="auto"/>
                      </w:divBdr>
                    </w:div>
                    <w:div w:id="1564289780">
                      <w:marLeft w:val="0"/>
                      <w:marRight w:val="0"/>
                      <w:marTop w:val="0"/>
                      <w:marBottom w:val="0"/>
                      <w:divBdr>
                        <w:top w:val="none" w:sz="0" w:space="0" w:color="auto"/>
                        <w:left w:val="none" w:sz="0" w:space="0" w:color="auto"/>
                        <w:bottom w:val="none" w:sz="0" w:space="0" w:color="auto"/>
                        <w:right w:val="none" w:sz="0" w:space="0" w:color="auto"/>
                      </w:divBdr>
                    </w:div>
                    <w:div w:id="1626809996">
                      <w:marLeft w:val="0"/>
                      <w:marRight w:val="0"/>
                      <w:marTop w:val="0"/>
                      <w:marBottom w:val="0"/>
                      <w:divBdr>
                        <w:top w:val="none" w:sz="0" w:space="0" w:color="auto"/>
                        <w:left w:val="none" w:sz="0" w:space="0" w:color="auto"/>
                        <w:bottom w:val="none" w:sz="0" w:space="0" w:color="auto"/>
                        <w:right w:val="none" w:sz="0" w:space="0" w:color="auto"/>
                      </w:divBdr>
                    </w:div>
                    <w:div w:id="1672298873">
                      <w:marLeft w:val="0"/>
                      <w:marRight w:val="0"/>
                      <w:marTop w:val="0"/>
                      <w:marBottom w:val="0"/>
                      <w:divBdr>
                        <w:top w:val="none" w:sz="0" w:space="0" w:color="auto"/>
                        <w:left w:val="none" w:sz="0" w:space="0" w:color="auto"/>
                        <w:bottom w:val="none" w:sz="0" w:space="0" w:color="auto"/>
                        <w:right w:val="none" w:sz="0" w:space="0" w:color="auto"/>
                      </w:divBdr>
                    </w:div>
                  </w:divsChild>
                </w:div>
                <w:div w:id="1731272003">
                  <w:marLeft w:val="0"/>
                  <w:marRight w:val="0"/>
                  <w:marTop w:val="0"/>
                  <w:marBottom w:val="0"/>
                  <w:divBdr>
                    <w:top w:val="none" w:sz="0" w:space="0" w:color="auto"/>
                    <w:left w:val="none" w:sz="0" w:space="0" w:color="auto"/>
                    <w:bottom w:val="none" w:sz="0" w:space="0" w:color="auto"/>
                    <w:right w:val="none" w:sz="0" w:space="0" w:color="auto"/>
                  </w:divBdr>
                  <w:divsChild>
                    <w:div w:id="388381553">
                      <w:marLeft w:val="0"/>
                      <w:marRight w:val="0"/>
                      <w:marTop w:val="0"/>
                      <w:marBottom w:val="0"/>
                      <w:divBdr>
                        <w:top w:val="none" w:sz="0" w:space="0" w:color="auto"/>
                        <w:left w:val="none" w:sz="0" w:space="0" w:color="auto"/>
                        <w:bottom w:val="none" w:sz="0" w:space="0" w:color="auto"/>
                        <w:right w:val="none" w:sz="0" w:space="0" w:color="auto"/>
                      </w:divBdr>
                    </w:div>
                  </w:divsChild>
                </w:div>
                <w:div w:id="1752505255">
                  <w:marLeft w:val="0"/>
                  <w:marRight w:val="0"/>
                  <w:marTop w:val="0"/>
                  <w:marBottom w:val="0"/>
                  <w:divBdr>
                    <w:top w:val="none" w:sz="0" w:space="0" w:color="auto"/>
                    <w:left w:val="none" w:sz="0" w:space="0" w:color="auto"/>
                    <w:bottom w:val="none" w:sz="0" w:space="0" w:color="auto"/>
                    <w:right w:val="none" w:sz="0" w:space="0" w:color="auto"/>
                  </w:divBdr>
                  <w:divsChild>
                    <w:div w:id="183785801">
                      <w:marLeft w:val="0"/>
                      <w:marRight w:val="0"/>
                      <w:marTop w:val="0"/>
                      <w:marBottom w:val="0"/>
                      <w:divBdr>
                        <w:top w:val="none" w:sz="0" w:space="0" w:color="auto"/>
                        <w:left w:val="none" w:sz="0" w:space="0" w:color="auto"/>
                        <w:bottom w:val="none" w:sz="0" w:space="0" w:color="auto"/>
                        <w:right w:val="none" w:sz="0" w:space="0" w:color="auto"/>
                      </w:divBdr>
                    </w:div>
                  </w:divsChild>
                </w:div>
                <w:div w:id="1776249156">
                  <w:marLeft w:val="0"/>
                  <w:marRight w:val="0"/>
                  <w:marTop w:val="0"/>
                  <w:marBottom w:val="0"/>
                  <w:divBdr>
                    <w:top w:val="none" w:sz="0" w:space="0" w:color="auto"/>
                    <w:left w:val="none" w:sz="0" w:space="0" w:color="auto"/>
                    <w:bottom w:val="none" w:sz="0" w:space="0" w:color="auto"/>
                    <w:right w:val="none" w:sz="0" w:space="0" w:color="auto"/>
                  </w:divBdr>
                  <w:divsChild>
                    <w:div w:id="603612183">
                      <w:marLeft w:val="0"/>
                      <w:marRight w:val="0"/>
                      <w:marTop w:val="0"/>
                      <w:marBottom w:val="0"/>
                      <w:divBdr>
                        <w:top w:val="none" w:sz="0" w:space="0" w:color="auto"/>
                        <w:left w:val="none" w:sz="0" w:space="0" w:color="auto"/>
                        <w:bottom w:val="none" w:sz="0" w:space="0" w:color="auto"/>
                        <w:right w:val="none" w:sz="0" w:space="0" w:color="auto"/>
                      </w:divBdr>
                    </w:div>
                    <w:div w:id="1045105802">
                      <w:marLeft w:val="0"/>
                      <w:marRight w:val="0"/>
                      <w:marTop w:val="0"/>
                      <w:marBottom w:val="0"/>
                      <w:divBdr>
                        <w:top w:val="none" w:sz="0" w:space="0" w:color="auto"/>
                        <w:left w:val="none" w:sz="0" w:space="0" w:color="auto"/>
                        <w:bottom w:val="none" w:sz="0" w:space="0" w:color="auto"/>
                        <w:right w:val="none" w:sz="0" w:space="0" w:color="auto"/>
                      </w:divBdr>
                    </w:div>
                  </w:divsChild>
                </w:div>
                <w:div w:id="1838109224">
                  <w:marLeft w:val="0"/>
                  <w:marRight w:val="0"/>
                  <w:marTop w:val="0"/>
                  <w:marBottom w:val="0"/>
                  <w:divBdr>
                    <w:top w:val="none" w:sz="0" w:space="0" w:color="auto"/>
                    <w:left w:val="none" w:sz="0" w:space="0" w:color="auto"/>
                    <w:bottom w:val="none" w:sz="0" w:space="0" w:color="auto"/>
                    <w:right w:val="none" w:sz="0" w:space="0" w:color="auto"/>
                  </w:divBdr>
                  <w:divsChild>
                    <w:div w:id="1571113468">
                      <w:marLeft w:val="0"/>
                      <w:marRight w:val="0"/>
                      <w:marTop w:val="0"/>
                      <w:marBottom w:val="0"/>
                      <w:divBdr>
                        <w:top w:val="none" w:sz="0" w:space="0" w:color="auto"/>
                        <w:left w:val="none" w:sz="0" w:space="0" w:color="auto"/>
                        <w:bottom w:val="none" w:sz="0" w:space="0" w:color="auto"/>
                        <w:right w:val="none" w:sz="0" w:space="0" w:color="auto"/>
                      </w:divBdr>
                    </w:div>
                  </w:divsChild>
                </w:div>
                <w:div w:id="1867668588">
                  <w:marLeft w:val="0"/>
                  <w:marRight w:val="0"/>
                  <w:marTop w:val="0"/>
                  <w:marBottom w:val="0"/>
                  <w:divBdr>
                    <w:top w:val="none" w:sz="0" w:space="0" w:color="auto"/>
                    <w:left w:val="none" w:sz="0" w:space="0" w:color="auto"/>
                    <w:bottom w:val="none" w:sz="0" w:space="0" w:color="auto"/>
                    <w:right w:val="none" w:sz="0" w:space="0" w:color="auto"/>
                  </w:divBdr>
                  <w:divsChild>
                    <w:div w:id="51125968">
                      <w:marLeft w:val="0"/>
                      <w:marRight w:val="0"/>
                      <w:marTop w:val="0"/>
                      <w:marBottom w:val="0"/>
                      <w:divBdr>
                        <w:top w:val="none" w:sz="0" w:space="0" w:color="auto"/>
                        <w:left w:val="none" w:sz="0" w:space="0" w:color="auto"/>
                        <w:bottom w:val="none" w:sz="0" w:space="0" w:color="auto"/>
                        <w:right w:val="none" w:sz="0" w:space="0" w:color="auto"/>
                      </w:divBdr>
                    </w:div>
                    <w:div w:id="98525878">
                      <w:marLeft w:val="0"/>
                      <w:marRight w:val="0"/>
                      <w:marTop w:val="0"/>
                      <w:marBottom w:val="0"/>
                      <w:divBdr>
                        <w:top w:val="none" w:sz="0" w:space="0" w:color="auto"/>
                        <w:left w:val="none" w:sz="0" w:space="0" w:color="auto"/>
                        <w:bottom w:val="none" w:sz="0" w:space="0" w:color="auto"/>
                        <w:right w:val="none" w:sz="0" w:space="0" w:color="auto"/>
                      </w:divBdr>
                    </w:div>
                    <w:div w:id="720178493">
                      <w:marLeft w:val="0"/>
                      <w:marRight w:val="0"/>
                      <w:marTop w:val="0"/>
                      <w:marBottom w:val="0"/>
                      <w:divBdr>
                        <w:top w:val="none" w:sz="0" w:space="0" w:color="auto"/>
                        <w:left w:val="none" w:sz="0" w:space="0" w:color="auto"/>
                        <w:bottom w:val="none" w:sz="0" w:space="0" w:color="auto"/>
                        <w:right w:val="none" w:sz="0" w:space="0" w:color="auto"/>
                      </w:divBdr>
                    </w:div>
                    <w:div w:id="783234143">
                      <w:marLeft w:val="0"/>
                      <w:marRight w:val="0"/>
                      <w:marTop w:val="0"/>
                      <w:marBottom w:val="0"/>
                      <w:divBdr>
                        <w:top w:val="none" w:sz="0" w:space="0" w:color="auto"/>
                        <w:left w:val="none" w:sz="0" w:space="0" w:color="auto"/>
                        <w:bottom w:val="none" w:sz="0" w:space="0" w:color="auto"/>
                        <w:right w:val="none" w:sz="0" w:space="0" w:color="auto"/>
                      </w:divBdr>
                    </w:div>
                    <w:div w:id="788547072">
                      <w:marLeft w:val="0"/>
                      <w:marRight w:val="0"/>
                      <w:marTop w:val="0"/>
                      <w:marBottom w:val="0"/>
                      <w:divBdr>
                        <w:top w:val="none" w:sz="0" w:space="0" w:color="auto"/>
                        <w:left w:val="none" w:sz="0" w:space="0" w:color="auto"/>
                        <w:bottom w:val="none" w:sz="0" w:space="0" w:color="auto"/>
                        <w:right w:val="none" w:sz="0" w:space="0" w:color="auto"/>
                      </w:divBdr>
                    </w:div>
                    <w:div w:id="1937013386">
                      <w:marLeft w:val="0"/>
                      <w:marRight w:val="0"/>
                      <w:marTop w:val="0"/>
                      <w:marBottom w:val="0"/>
                      <w:divBdr>
                        <w:top w:val="none" w:sz="0" w:space="0" w:color="auto"/>
                        <w:left w:val="none" w:sz="0" w:space="0" w:color="auto"/>
                        <w:bottom w:val="none" w:sz="0" w:space="0" w:color="auto"/>
                        <w:right w:val="none" w:sz="0" w:space="0" w:color="auto"/>
                      </w:divBdr>
                    </w:div>
                  </w:divsChild>
                </w:div>
                <w:div w:id="1918205132">
                  <w:marLeft w:val="0"/>
                  <w:marRight w:val="0"/>
                  <w:marTop w:val="0"/>
                  <w:marBottom w:val="0"/>
                  <w:divBdr>
                    <w:top w:val="none" w:sz="0" w:space="0" w:color="auto"/>
                    <w:left w:val="none" w:sz="0" w:space="0" w:color="auto"/>
                    <w:bottom w:val="none" w:sz="0" w:space="0" w:color="auto"/>
                    <w:right w:val="none" w:sz="0" w:space="0" w:color="auto"/>
                  </w:divBdr>
                  <w:divsChild>
                    <w:div w:id="723988890">
                      <w:marLeft w:val="0"/>
                      <w:marRight w:val="0"/>
                      <w:marTop w:val="0"/>
                      <w:marBottom w:val="0"/>
                      <w:divBdr>
                        <w:top w:val="none" w:sz="0" w:space="0" w:color="auto"/>
                        <w:left w:val="none" w:sz="0" w:space="0" w:color="auto"/>
                        <w:bottom w:val="none" w:sz="0" w:space="0" w:color="auto"/>
                        <w:right w:val="none" w:sz="0" w:space="0" w:color="auto"/>
                      </w:divBdr>
                    </w:div>
                    <w:div w:id="1321422265">
                      <w:marLeft w:val="0"/>
                      <w:marRight w:val="0"/>
                      <w:marTop w:val="0"/>
                      <w:marBottom w:val="0"/>
                      <w:divBdr>
                        <w:top w:val="none" w:sz="0" w:space="0" w:color="auto"/>
                        <w:left w:val="none" w:sz="0" w:space="0" w:color="auto"/>
                        <w:bottom w:val="none" w:sz="0" w:space="0" w:color="auto"/>
                        <w:right w:val="none" w:sz="0" w:space="0" w:color="auto"/>
                      </w:divBdr>
                    </w:div>
                    <w:div w:id="1340889434">
                      <w:marLeft w:val="0"/>
                      <w:marRight w:val="0"/>
                      <w:marTop w:val="0"/>
                      <w:marBottom w:val="0"/>
                      <w:divBdr>
                        <w:top w:val="none" w:sz="0" w:space="0" w:color="auto"/>
                        <w:left w:val="none" w:sz="0" w:space="0" w:color="auto"/>
                        <w:bottom w:val="none" w:sz="0" w:space="0" w:color="auto"/>
                        <w:right w:val="none" w:sz="0" w:space="0" w:color="auto"/>
                      </w:divBdr>
                    </w:div>
                    <w:div w:id="1371223593">
                      <w:marLeft w:val="0"/>
                      <w:marRight w:val="0"/>
                      <w:marTop w:val="0"/>
                      <w:marBottom w:val="0"/>
                      <w:divBdr>
                        <w:top w:val="none" w:sz="0" w:space="0" w:color="auto"/>
                        <w:left w:val="none" w:sz="0" w:space="0" w:color="auto"/>
                        <w:bottom w:val="none" w:sz="0" w:space="0" w:color="auto"/>
                        <w:right w:val="none" w:sz="0" w:space="0" w:color="auto"/>
                      </w:divBdr>
                    </w:div>
                    <w:div w:id="1726833240">
                      <w:marLeft w:val="0"/>
                      <w:marRight w:val="0"/>
                      <w:marTop w:val="0"/>
                      <w:marBottom w:val="0"/>
                      <w:divBdr>
                        <w:top w:val="none" w:sz="0" w:space="0" w:color="auto"/>
                        <w:left w:val="none" w:sz="0" w:space="0" w:color="auto"/>
                        <w:bottom w:val="none" w:sz="0" w:space="0" w:color="auto"/>
                        <w:right w:val="none" w:sz="0" w:space="0" w:color="auto"/>
                      </w:divBdr>
                    </w:div>
                    <w:div w:id="2023239127">
                      <w:marLeft w:val="0"/>
                      <w:marRight w:val="0"/>
                      <w:marTop w:val="0"/>
                      <w:marBottom w:val="0"/>
                      <w:divBdr>
                        <w:top w:val="none" w:sz="0" w:space="0" w:color="auto"/>
                        <w:left w:val="none" w:sz="0" w:space="0" w:color="auto"/>
                        <w:bottom w:val="none" w:sz="0" w:space="0" w:color="auto"/>
                        <w:right w:val="none" w:sz="0" w:space="0" w:color="auto"/>
                      </w:divBdr>
                    </w:div>
                    <w:div w:id="2100640218">
                      <w:marLeft w:val="0"/>
                      <w:marRight w:val="0"/>
                      <w:marTop w:val="0"/>
                      <w:marBottom w:val="0"/>
                      <w:divBdr>
                        <w:top w:val="none" w:sz="0" w:space="0" w:color="auto"/>
                        <w:left w:val="none" w:sz="0" w:space="0" w:color="auto"/>
                        <w:bottom w:val="none" w:sz="0" w:space="0" w:color="auto"/>
                        <w:right w:val="none" w:sz="0" w:space="0" w:color="auto"/>
                      </w:divBdr>
                    </w:div>
                  </w:divsChild>
                </w:div>
                <w:div w:id="1921913174">
                  <w:marLeft w:val="0"/>
                  <w:marRight w:val="0"/>
                  <w:marTop w:val="0"/>
                  <w:marBottom w:val="0"/>
                  <w:divBdr>
                    <w:top w:val="none" w:sz="0" w:space="0" w:color="auto"/>
                    <w:left w:val="none" w:sz="0" w:space="0" w:color="auto"/>
                    <w:bottom w:val="none" w:sz="0" w:space="0" w:color="auto"/>
                    <w:right w:val="none" w:sz="0" w:space="0" w:color="auto"/>
                  </w:divBdr>
                  <w:divsChild>
                    <w:div w:id="1783837856">
                      <w:marLeft w:val="0"/>
                      <w:marRight w:val="0"/>
                      <w:marTop w:val="0"/>
                      <w:marBottom w:val="0"/>
                      <w:divBdr>
                        <w:top w:val="none" w:sz="0" w:space="0" w:color="auto"/>
                        <w:left w:val="none" w:sz="0" w:space="0" w:color="auto"/>
                        <w:bottom w:val="none" w:sz="0" w:space="0" w:color="auto"/>
                        <w:right w:val="none" w:sz="0" w:space="0" w:color="auto"/>
                      </w:divBdr>
                    </w:div>
                  </w:divsChild>
                </w:div>
                <w:div w:id="1932591629">
                  <w:marLeft w:val="0"/>
                  <w:marRight w:val="0"/>
                  <w:marTop w:val="0"/>
                  <w:marBottom w:val="0"/>
                  <w:divBdr>
                    <w:top w:val="none" w:sz="0" w:space="0" w:color="auto"/>
                    <w:left w:val="none" w:sz="0" w:space="0" w:color="auto"/>
                    <w:bottom w:val="none" w:sz="0" w:space="0" w:color="auto"/>
                    <w:right w:val="none" w:sz="0" w:space="0" w:color="auto"/>
                  </w:divBdr>
                  <w:divsChild>
                    <w:div w:id="1519276010">
                      <w:marLeft w:val="0"/>
                      <w:marRight w:val="0"/>
                      <w:marTop w:val="0"/>
                      <w:marBottom w:val="0"/>
                      <w:divBdr>
                        <w:top w:val="none" w:sz="0" w:space="0" w:color="auto"/>
                        <w:left w:val="none" w:sz="0" w:space="0" w:color="auto"/>
                        <w:bottom w:val="none" w:sz="0" w:space="0" w:color="auto"/>
                        <w:right w:val="none" w:sz="0" w:space="0" w:color="auto"/>
                      </w:divBdr>
                    </w:div>
                    <w:div w:id="1752119466">
                      <w:marLeft w:val="0"/>
                      <w:marRight w:val="0"/>
                      <w:marTop w:val="0"/>
                      <w:marBottom w:val="0"/>
                      <w:divBdr>
                        <w:top w:val="none" w:sz="0" w:space="0" w:color="auto"/>
                        <w:left w:val="none" w:sz="0" w:space="0" w:color="auto"/>
                        <w:bottom w:val="none" w:sz="0" w:space="0" w:color="auto"/>
                        <w:right w:val="none" w:sz="0" w:space="0" w:color="auto"/>
                      </w:divBdr>
                    </w:div>
                  </w:divsChild>
                </w:div>
                <w:div w:id="1937902173">
                  <w:marLeft w:val="0"/>
                  <w:marRight w:val="0"/>
                  <w:marTop w:val="0"/>
                  <w:marBottom w:val="0"/>
                  <w:divBdr>
                    <w:top w:val="none" w:sz="0" w:space="0" w:color="auto"/>
                    <w:left w:val="none" w:sz="0" w:space="0" w:color="auto"/>
                    <w:bottom w:val="none" w:sz="0" w:space="0" w:color="auto"/>
                    <w:right w:val="none" w:sz="0" w:space="0" w:color="auto"/>
                  </w:divBdr>
                  <w:divsChild>
                    <w:div w:id="142046082">
                      <w:marLeft w:val="0"/>
                      <w:marRight w:val="0"/>
                      <w:marTop w:val="0"/>
                      <w:marBottom w:val="0"/>
                      <w:divBdr>
                        <w:top w:val="none" w:sz="0" w:space="0" w:color="auto"/>
                        <w:left w:val="none" w:sz="0" w:space="0" w:color="auto"/>
                        <w:bottom w:val="none" w:sz="0" w:space="0" w:color="auto"/>
                        <w:right w:val="none" w:sz="0" w:space="0" w:color="auto"/>
                      </w:divBdr>
                    </w:div>
                    <w:div w:id="653490004">
                      <w:marLeft w:val="0"/>
                      <w:marRight w:val="0"/>
                      <w:marTop w:val="0"/>
                      <w:marBottom w:val="0"/>
                      <w:divBdr>
                        <w:top w:val="none" w:sz="0" w:space="0" w:color="auto"/>
                        <w:left w:val="none" w:sz="0" w:space="0" w:color="auto"/>
                        <w:bottom w:val="none" w:sz="0" w:space="0" w:color="auto"/>
                        <w:right w:val="none" w:sz="0" w:space="0" w:color="auto"/>
                      </w:divBdr>
                    </w:div>
                  </w:divsChild>
                </w:div>
                <w:div w:id="1951354286">
                  <w:marLeft w:val="0"/>
                  <w:marRight w:val="0"/>
                  <w:marTop w:val="0"/>
                  <w:marBottom w:val="0"/>
                  <w:divBdr>
                    <w:top w:val="none" w:sz="0" w:space="0" w:color="auto"/>
                    <w:left w:val="none" w:sz="0" w:space="0" w:color="auto"/>
                    <w:bottom w:val="none" w:sz="0" w:space="0" w:color="auto"/>
                    <w:right w:val="none" w:sz="0" w:space="0" w:color="auto"/>
                  </w:divBdr>
                  <w:divsChild>
                    <w:div w:id="119109281">
                      <w:marLeft w:val="0"/>
                      <w:marRight w:val="0"/>
                      <w:marTop w:val="0"/>
                      <w:marBottom w:val="0"/>
                      <w:divBdr>
                        <w:top w:val="none" w:sz="0" w:space="0" w:color="auto"/>
                        <w:left w:val="none" w:sz="0" w:space="0" w:color="auto"/>
                        <w:bottom w:val="none" w:sz="0" w:space="0" w:color="auto"/>
                        <w:right w:val="none" w:sz="0" w:space="0" w:color="auto"/>
                      </w:divBdr>
                    </w:div>
                    <w:div w:id="305401713">
                      <w:marLeft w:val="0"/>
                      <w:marRight w:val="0"/>
                      <w:marTop w:val="0"/>
                      <w:marBottom w:val="0"/>
                      <w:divBdr>
                        <w:top w:val="none" w:sz="0" w:space="0" w:color="auto"/>
                        <w:left w:val="none" w:sz="0" w:space="0" w:color="auto"/>
                        <w:bottom w:val="none" w:sz="0" w:space="0" w:color="auto"/>
                        <w:right w:val="none" w:sz="0" w:space="0" w:color="auto"/>
                      </w:divBdr>
                    </w:div>
                    <w:div w:id="791944106">
                      <w:marLeft w:val="0"/>
                      <w:marRight w:val="0"/>
                      <w:marTop w:val="0"/>
                      <w:marBottom w:val="0"/>
                      <w:divBdr>
                        <w:top w:val="none" w:sz="0" w:space="0" w:color="auto"/>
                        <w:left w:val="none" w:sz="0" w:space="0" w:color="auto"/>
                        <w:bottom w:val="none" w:sz="0" w:space="0" w:color="auto"/>
                        <w:right w:val="none" w:sz="0" w:space="0" w:color="auto"/>
                      </w:divBdr>
                    </w:div>
                    <w:div w:id="1228030512">
                      <w:marLeft w:val="0"/>
                      <w:marRight w:val="0"/>
                      <w:marTop w:val="0"/>
                      <w:marBottom w:val="0"/>
                      <w:divBdr>
                        <w:top w:val="none" w:sz="0" w:space="0" w:color="auto"/>
                        <w:left w:val="none" w:sz="0" w:space="0" w:color="auto"/>
                        <w:bottom w:val="none" w:sz="0" w:space="0" w:color="auto"/>
                        <w:right w:val="none" w:sz="0" w:space="0" w:color="auto"/>
                      </w:divBdr>
                    </w:div>
                    <w:div w:id="1392004331">
                      <w:marLeft w:val="0"/>
                      <w:marRight w:val="0"/>
                      <w:marTop w:val="0"/>
                      <w:marBottom w:val="0"/>
                      <w:divBdr>
                        <w:top w:val="none" w:sz="0" w:space="0" w:color="auto"/>
                        <w:left w:val="none" w:sz="0" w:space="0" w:color="auto"/>
                        <w:bottom w:val="none" w:sz="0" w:space="0" w:color="auto"/>
                        <w:right w:val="none" w:sz="0" w:space="0" w:color="auto"/>
                      </w:divBdr>
                    </w:div>
                    <w:div w:id="1750156463">
                      <w:marLeft w:val="0"/>
                      <w:marRight w:val="0"/>
                      <w:marTop w:val="0"/>
                      <w:marBottom w:val="0"/>
                      <w:divBdr>
                        <w:top w:val="none" w:sz="0" w:space="0" w:color="auto"/>
                        <w:left w:val="none" w:sz="0" w:space="0" w:color="auto"/>
                        <w:bottom w:val="none" w:sz="0" w:space="0" w:color="auto"/>
                        <w:right w:val="none" w:sz="0" w:space="0" w:color="auto"/>
                      </w:divBdr>
                    </w:div>
                  </w:divsChild>
                </w:div>
                <w:div w:id="1959724328">
                  <w:marLeft w:val="0"/>
                  <w:marRight w:val="0"/>
                  <w:marTop w:val="0"/>
                  <w:marBottom w:val="0"/>
                  <w:divBdr>
                    <w:top w:val="none" w:sz="0" w:space="0" w:color="auto"/>
                    <w:left w:val="none" w:sz="0" w:space="0" w:color="auto"/>
                    <w:bottom w:val="none" w:sz="0" w:space="0" w:color="auto"/>
                    <w:right w:val="none" w:sz="0" w:space="0" w:color="auto"/>
                  </w:divBdr>
                  <w:divsChild>
                    <w:div w:id="363406336">
                      <w:marLeft w:val="0"/>
                      <w:marRight w:val="0"/>
                      <w:marTop w:val="0"/>
                      <w:marBottom w:val="0"/>
                      <w:divBdr>
                        <w:top w:val="none" w:sz="0" w:space="0" w:color="auto"/>
                        <w:left w:val="none" w:sz="0" w:space="0" w:color="auto"/>
                        <w:bottom w:val="none" w:sz="0" w:space="0" w:color="auto"/>
                        <w:right w:val="none" w:sz="0" w:space="0" w:color="auto"/>
                      </w:divBdr>
                    </w:div>
                    <w:div w:id="446462710">
                      <w:marLeft w:val="0"/>
                      <w:marRight w:val="0"/>
                      <w:marTop w:val="0"/>
                      <w:marBottom w:val="0"/>
                      <w:divBdr>
                        <w:top w:val="none" w:sz="0" w:space="0" w:color="auto"/>
                        <w:left w:val="none" w:sz="0" w:space="0" w:color="auto"/>
                        <w:bottom w:val="none" w:sz="0" w:space="0" w:color="auto"/>
                        <w:right w:val="none" w:sz="0" w:space="0" w:color="auto"/>
                      </w:divBdr>
                    </w:div>
                    <w:div w:id="1747653389">
                      <w:marLeft w:val="0"/>
                      <w:marRight w:val="0"/>
                      <w:marTop w:val="0"/>
                      <w:marBottom w:val="0"/>
                      <w:divBdr>
                        <w:top w:val="none" w:sz="0" w:space="0" w:color="auto"/>
                        <w:left w:val="none" w:sz="0" w:space="0" w:color="auto"/>
                        <w:bottom w:val="none" w:sz="0" w:space="0" w:color="auto"/>
                        <w:right w:val="none" w:sz="0" w:space="0" w:color="auto"/>
                      </w:divBdr>
                    </w:div>
                  </w:divsChild>
                </w:div>
                <w:div w:id="1988244445">
                  <w:marLeft w:val="0"/>
                  <w:marRight w:val="0"/>
                  <w:marTop w:val="0"/>
                  <w:marBottom w:val="0"/>
                  <w:divBdr>
                    <w:top w:val="none" w:sz="0" w:space="0" w:color="auto"/>
                    <w:left w:val="none" w:sz="0" w:space="0" w:color="auto"/>
                    <w:bottom w:val="none" w:sz="0" w:space="0" w:color="auto"/>
                    <w:right w:val="none" w:sz="0" w:space="0" w:color="auto"/>
                  </w:divBdr>
                  <w:divsChild>
                    <w:div w:id="208804549">
                      <w:marLeft w:val="0"/>
                      <w:marRight w:val="0"/>
                      <w:marTop w:val="0"/>
                      <w:marBottom w:val="0"/>
                      <w:divBdr>
                        <w:top w:val="none" w:sz="0" w:space="0" w:color="auto"/>
                        <w:left w:val="none" w:sz="0" w:space="0" w:color="auto"/>
                        <w:bottom w:val="none" w:sz="0" w:space="0" w:color="auto"/>
                        <w:right w:val="none" w:sz="0" w:space="0" w:color="auto"/>
                      </w:divBdr>
                    </w:div>
                    <w:div w:id="775060101">
                      <w:marLeft w:val="0"/>
                      <w:marRight w:val="0"/>
                      <w:marTop w:val="0"/>
                      <w:marBottom w:val="0"/>
                      <w:divBdr>
                        <w:top w:val="none" w:sz="0" w:space="0" w:color="auto"/>
                        <w:left w:val="none" w:sz="0" w:space="0" w:color="auto"/>
                        <w:bottom w:val="none" w:sz="0" w:space="0" w:color="auto"/>
                        <w:right w:val="none" w:sz="0" w:space="0" w:color="auto"/>
                      </w:divBdr>
                    </w:div>
                    <w:div w:id="1043752060">
                      <w:marLeft w:val="0"/>
                      <w:marRight w:val="0"/>
                      <w:marTop w:val="0"/>
                      <w:marBottom w:val="0"/>
                      <w:divBdr>
                        <w:top w:val="none" w:sz="0" w:space="0" w:color="auto"/>
                        <w:left w:val="none" w:sz="0" w:space="0" w:color="auto"/>
                        <w:bottom w:val="none" w:sz="0" w:space="0" w:color="auto"/>
                        <w:right w:val="none" w:sz="0" w:space="0" w:color="auto"/>
                      </w:divBdr>
                    </w:div>
                    <w:div w:id="1967655471">
                      <w:marLeft w:val="0"/>
                      <w:marRight w:val="0"/>
                      <w:marTop w:val="0"/>
                      <w:marBottom w:val="0"/>
                      <w:divBdr>
                        <w:top w:val="none" w:sz="0" w:space="0" w:color="auto"/>
                        <w:left w:val="none" w:sz="0" w:space="0" w:color="auto"/>
                        <w:bottom w:val="none" w:sz="0" w:space="0" w:color="auto"/>
                        <w:right w:val="none" w:sz="0" w:space="0" w:color="auto"/>
                      </w:divBdr>
                    </w:div>
                  </w:divsChild>
                </w:div>
                <w:div w:id="1997605884">
                  <w:marLeft w:val="0"/>
                  <w:marRight w:val="0"/>
                  <w:marTop w:val="0"/>
                  <w:marBottom w:val="0"/>
                  <w:divBdr>
                    <w:top w:val="none" w:sz="0" w:space="0" w:color="auto"/>
                    <w:left w:val="none" w:sz="0" w:space="0" w:color="auto"/>
                    <w:bottom w:val="none" w:sz="0" w:space="0" w:color="auto"/>
                    <w:right w:val="none" w:sz="0" w:space="0" w:color="auto"/>
                  </w:divBdr>
                  <w:divsChild>
                    <w:div w:id="595361119">
                      <w:marLeft w:val="0"/>
                      <w:marRight w:val="0"/>
                      <w:marTop w:val="0"/>
                      <w:marBottom w:val="0"/>
                      <w:divBdr>
                        <w:top w:val="none" w:sz="0" w:space="0" w:color="auto"/>
                        <w:left w:val="none" w:sz="0" w:space="0" w:color="auto"/>
                        <w:bottom w:val="none" w:sz="0" w:space="0" w:color="auto"/>
                        <w:right w:val="none" w:sz="0" w:space="0" w:color="auto"/>
                      </w:divBdr>
                    </w:div>
                    <w:div w:id="1462453459">
                      <w:marLeft w:val="0"/>
                      <w:marRight w:val="0"/>
                      <w:marTop w:val="0"/>
                      <w:marBottom w:val="0"/>
                      <w:divBdr>
                        <w:top w:val="none" w:sz="0" w:space="0" w:color="auto"/>
                        <w:left w:val="none" w:sz="0" w:space="0" w:color="auto"/>
                        <w:bottom w:val="none" w:sz="0" w:space="0" w:color="auto"/>
                        <w:right w:val="none" w:sz="0" w:space="0" w:color="auto"/>
                      </w:divBdr>
                    </w:div>
                    <w:div w:id="1467309139">
                      <w:marLeft w:val="0"/>
                      <w:marRight w:val="0"/>
                      <w:marTop w:val="0"/>
                      <w:marBottom w:val="0"/>
                      <w:divBdr>
                        <w:top w:val="none" w:sz="0" w:space="0" w:color="auto"/>
                        <w:left w:val="none" w:sz="0" w:space="0" w:color="auto"/>
                        <w:bottom w:val="none" w:sz="0" w:space="0" w:color="auto"/>
                        <w:right w:val="none" w:sz="0" w:space="0" w:color="auto"/>
                      </w:divBdr>
                    </w:div>
                    <w:div w:id="1601256454">
                      <w:marLeft w:val="0"/>
                      <w:marRight w:val="0"/>
                      <w:marTop w:val="0"/>
                      <w:marBottom w:val="0"/>
                      <w:divBdr>
                        <w:top w:val="none" w:sz="0" w:space="0" w:color="auto"/>
                        <w:left w:val="none" w:sz="0" w:space="0" w:color="auto"/>
                        <w:bottom w:val="none" w:sz="0" w:space="0" w:color="auto"/>
                        <w:right w:val="none" w:sz="0" w:space="0" w:color="auto"/>
                      </w:divBdr>
                    </w:div>
                    <w:div w:id="1955749068">
                      <w:marLeft w:val="0"/>
                      <w:marRight w:val="0"/>
                      <w:marTop w:val="0"/>
                      <w:marBottom w:val="0"/>
                      <w:divBdr>
                        <w:top w:val="none" w:sz="0" w:space="0" w:color="auto"/>
                        <w:left w:val="none" w:sz="0" w:space="0" w:color="auto"/>
                        <w:bottom w:val="none" w:sz="0" w:space="0" w:color="auto"/>
                        <w:right w:val="none" w:sz="0" w:space="0" w:color="auto"/>
                      </w:divBdr>
                    </w:div>
                    <w:div w:id="2147040864">
                      <w:marLeft w:val="0"/>
                      <w:marRight w:val="0"/>
                      <w:marTop w:val="0"/>
                      <w:marBottom w:val="0"/>
                      <w:divBdr>
                        <w:top w:val="none" w:sz="0" w:space="0" w:color="auto"/>
                        <w:left w:val="none" w:sz="0" w:space="0" w:color="auto"/>
                        <w:bottom w:val="none" w:sz="0" w:space="0" w:color="auto"/>
                        <w:right w:val="none" w:sz="0" w:space="0" w:color="auto"/>
                      </w:divBdr>
                    </w:div>
                  </w:divsChild>
                </w:div>
                <w:div w:id="2022008002">
                  <w:marLeft w:val="0"/>
                  <w:marRight w:val="0"/>
                  <w:marTop w:val="0"/>
                  <w:marBottom w:val="0"/>
                  <w:divBdr>
                    <w:top w:val="none" w:sz="0" w:space="0" w:color="auto"/>
                    <w:left w:val="none" w:sz="0" w:space="0" w:color="auto"/>
                    <w:bottom w:val="none" w:sz="0" w:space="0" w:color="auto"/>
                    <w:right w:val="none" w:sz="0" w:space="0" w:color="auto"/>
                  </w:divBdr>
                  <w:divsChild>
                    <w:div w:id="890700019">
                      <w:marLeft w:val="0"/>
                      <w:marRight w:val="0"/>
                      <w:marTop w:val="0"/>
                      <w:marBottom w:val="0"/>
                      <w:divBdr>
                        <w:top w:val="none" w:sz="0" w:space="0" w:color="auto"/>
                        <w:left w:val="none" w:sz="0" w:space="0" w:color="auto"/>
                        <w:bottom w:val="none" w:sz="0" w:space="0" w:color="auto"/>
                        <w:right w:val="none" w:sz="0" w:space="0" w:color="auto"/>
                      </w:divBdr>
                    </w:div>
                    <w:div w:id="1939867535">
                      <w:marLeft w:val="0"/>
                      <w:marRight w:val="0"/>
                      <w:marTop w:val="0"/>
                      <w:marBottom w:val="0"/>
                      <w:divBdr>
                        <w:top w:val="none" w:sz="0" w:space="0" w:color="auto"/>
                        <w:left w:val="none" w:sz="0" w:space="0" w:color="auto"/>
                        <w:bottom w:val="none" w:sz="0" w:space="0" w:color="auto"/>
                        <w:right w:val="none" w:sz="0" w:space="0" w:color="auto"/>
                      </w:divBdr>
                    </w:div>
                    <w:div w:id="2035378850">
                      <w:marLeft w:val="0"/>
                      <w:marRight w:val="0"/>
                      <w:marTop w:val="0"/>
                      <w:marBottom w:val="0"/>
                      <w:divBdr>
                        <w:top w:val="none" w:sz="0" w:space="0" w:color="auto"/>
                        <w:left w:val="none" w:sz="0" w:space="0" w:color="auto"/>
                        <w:bottom w:val="none" w:sz="0" w:space="0" w:color="auto"/>
                        <w:right w:val="none" w:sz="0" w:space="0" w:color="auto"/>
                      </w:divBdr>
                    </w:div>
                    <w:div w:id="2078674154">
                      <w:marLeft w:val="0"/>
                      <w:marRight w:val="0"/>
                      <w:marTop w:val="0"/>
                      <w:marBottom w:val="0"/>
                      <w:divBdr>
                        <w:top w:val="none" w:sz="0" w:space="0" w:color="auto"/>
                        <w:left w:val="none" w:sz="0" w:space="0" w:color="auto"/>
                        <w:bottom w:val="none" w:sz="0" w:space="0" w:color="auto"/>
                        <w:right w:val="none" w:sz="0" w:space="0" w:color="auto"/>
                      </w:divBdr>
                    </w:div>
                  </w:divsChild>
                </w:div>
                <w:div w:id="2036417005">
                  <w:marLeft w:val="0"/>
                  <w:marRight w:val="0"/>
                  <w:marTop w:val="0"/>
                  <w:marBottom w:val="0"/>
                  <w:divBdr>
                    <w:top w:val="none" w:sz="0" w:space="0" w:color="auto"/>
                    <w:left w:val="none" w:sz="0" w:space="0" w:color="auto"/>
                    <w:bottom w:val="none" w:sz="0" w:space="0" w:color="auto"/>
                    <w:right w:val="none" w:sz="0" w:space="0" w:color="auto"/>
                  </w:divBdr>
                  <w:divsChild>
                    <w:div w:id="1223442673">
                      <w:marLeft w:val="0"/>
                      <w:marRight w:val="0"/>
                      <w:marTop w:val="0"/>
                      <w:marBottom w:val="0"/>
                      <w:divBdr>
                        <w:top w:val="none" w:sz="0" w:space="0" w:color="auto"/>
                        <w:left w:val="none" w:sz="0" w:space="0" w:color="auto"/>
                        <w:bottom w:val="none" w:sz="0" w:space="0" w:color="auto"/>
                        <w:right w:val="none" w:sz="0" w:space="0" w:color="auto"/>
                      </w:divBdr>
                    </w:div>
                  </w:divsChild>
                </w:div>
                <w:div w:id="2037459394">
                  <w:marLeft w:val="0"/>
                  <w:marRight w:val="0"/>
                  <w:marTop w:val="0"/>
                  <w:marBottom w:val="0"/>
                  <w:divBdr>
                    <w:top w:val="none" w:sz="0" w:space="0" w:color="auto"/>
                    <w:left w:val="none" w:sz="0" w:space="0" w:color="auto"/>
                    <w:bottom w:val="none" w:sz="0" w:space="0" w:color="auto"/>
                    <w:right w:val="none" w:sz="0" w:space="0" w:color="auto"/>
                  </w:divBdr>
                  <w:divsChild>
                    <w:div w:id="1184595366">
                      <w:marLeft w:val="0"/>
                      <w:marRight w:val="0"/>
                      <w:marTop w:val="0"/>
                      <w:marBottom w:val="0"/>
                      <w:divBdr>
                        <w:top w:val="none" w:sz="0" w:space="0" w:color="auto"/>
                        <w:left w:val="none" w:sz="0" w:space="0" w:color="auto"/>
                        <w:bottom w:val="none" w:sz="0" w:space="0" w:color="auto"/>
                        <w:right w:val="none" w:sz="0" w:space="0" w:color="auto"/>
                      </w:divBdr>
                    </w:div>
                    <w:div w:id="1641837388">
                      <w:marLeft w:val="0"/>
                      <w:marRight w:val="0"/>
                      <w:marTop w:val="0"/>
                      <w:marBottom w:val="0"/>
                      <w:divBdr>
                        <w:top w:val="none" w:sz="0" w:space="0" w:color="auto"/>
                        <w:left w:val="none" w:sz="0" w:space="0" w:color="auto"/>
                        <w:bottom w:val="none" w:sz="0" w:space="0" w:color="auto"/>
                        <w:right w:val="none" w:sz="0" w:space="0" w:color="auto"/>
                      </w:divBdr>
                    </w:div>
                  </w:divsChild>
                </w:div>
                <w:div w:id="2123919568">
                  <w:marLeft w:val="0"/>
                  <w:marRight w:val="0"/>
                  <w:marTop w:val="0"/>
                  <w:marBottom w:val="0"/>
                  <w:divBdr>
                    <w:top w:val="none" w:sz="0" w:space="0" w:color="auto"/>
                    <w:left w:val="none" w:sz="0" w:space="0" w:color="auto"/>
                    <w:bottom w:val="none" w:sz="0" w:space="0" w:color="auto"/>
                    <w:right w:val="none" w:sz="0" w:space="0" w:color="auto"/>
                  </w:divBdr>
                  <w:divsChild>
                    <w:div w:id="707879939">
                      <w:marLeft w:val="0"/>
                      <w:marRight w:val="0"/>
                      <w:marTop w:val="0"/>
                      <w:marBottom w:val="0"/>
                      <w:divBdr>
                        <w:top w:val="none" w:sz="0" w:space="0" w:color="auto"/>
                        <w:left w:val="none" w:sz="0" w:space="0" w:color="auto"/>
                        <w:bottom w:val="none" w:sz="0" w:space="0" w:color="auto"/>
                        <w:right w:val="none" w:sz="0" w:space="0" w:color="auto"/>
                      </w:divBdr>
                    </w:div>
                    <w:div w:id="1211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80784">
          <w:marLeft w:val="0"/>
          <w:marRight w:val="0"/>
          <w:marTop w:val="0"/>
          <w:marBottom w:val="0"/>
          <w:divBdr>
            <w:top w:val="none" w:sz="0" w:space="0" w:color="auto"/>
            <w:left w:val="none" w:sz="0" w:space="0" w:color="auto"/>
            <w:bottom w:val="none" w:sz="0" w:space="0" w:color="auto"/>
            <w:right w:val="none" w:sz="0" w:space="0" w:color="auto"/>
          </w:divBdr>
        </w:div>
      </w:divsChild>
    </w:div>
    <w:div w:id="89278279">
      <w:bodyDiv w:val="1"/>
      <w:marLeft w:val="0"/>
      <w:marRight w:val="0"/>
      <w:marTop w:val="0"/>
      <w:marBottom w:val="0"/>
      <w:divBdr>
        <w:top w:val="none" w:sz="0" w:space="0" w:color="auto"/>
        <w:left w:val="none" w:sz="0" w:space="0" w:color="auto"/>
        <w:bottom w:val="none" w:sz="0" w:space="0" w:color="auto"/>
        <w:right w:val="none" w:sz="0" w:space="0" w:color="auto"/>
      </w:divBdr>
    </w:div>
    <w:div w:id="193857233">
      <w:bodyDiv w:val="1"/>
      <w:marLeft w:val="0"/>
      <w:marRight w:val="0"/>
      <w:marTop w:val="0"/>
      <w:marBottom w:val="0"/>
      <w:divBdr>
        <w:top w:val="none" w:sz="0" w:space="0" w:color="auto"/>
        <w:left w:val="none" w:sz="0" w:space="0" w:color="auto"/>
        <w:bottom w:val="none" w:sz="0" w:space="0" w:color="auto"/>
        <w:right w:val="none" w:sz="0" w:space="0" w:color="auto"/>
      </w:divBdr>
    </w:div>
    <w:div w:id="216673044">
      <w:bodyDiv w:val="1"/>
      <w:marLeft w:val="0"/>
      <w:marRight w:val="0"/>
      <w:marTop w:val="0"/>
      <w:marBottom w:val="0"/>
      <w:divBdr>
        <w:top w:val="none" w:sz="0" w:space="0" w:color="auto"/>
        <w:left w:val="none" w:sz="0" w:space="0" w:color="auto"/>
        <w:bottom w:val="none" w:sz="0" w:space="0" w:color="auto"/>
        <w:right w:val="none" w:sz="0" w:space="0" w:color="auto"/>
      </w:divBdr>
    </w:div>
    <w:div w:id="235827369">
      <w:bodyDiv w:val="1"/>
      <w:marLeft w:val="0"/>
      <w:marRight w:val="0"/>
      <w:marTop w:val="0"/>
      <w:marBottom w:val="0"/>
      <w:divBdr>
        <w:top w:val="none" w:sz="0" w:space="0" w:color="auto"/>
        <w:left w:val="none" w:sz="0" w:space="0" w:color="auto"/>
        <w:bottom w:val="none" w:sz="0" w:space="0" w:color="auto"/>
        <w:right w:val="none" w:sz="0" w:space="0" w:color="auto"/>
      </w:divBdr>
    </w:div>
    <w:div w:id="238248393">
      <w:bodyDiv w:val="1"/>
      <w:marLeft w:val="0"/>
      <w:marRight w:val="0"/>
      <w:marTop w:val="0"/>
      <w:marBottom w:val="0"/>
      <w:divBdr>
        <w:top w:val="none" w:sz="0" w:space="0" w:color="auto"/>
        <w:left w:val="none" w:sz="0" w:space="0" w:color="auto"/>
        <w:bottom w:val="none" w:sz="0" w:space="0" w:color="auto"/>
        <w:right w:val="none" w:sz="0" w:space="0" w:color="auto"/>
      </w:divBdr>
    </w:div>
    <w:div w:id="299268457">
      <w:bodyDiv w:val="1"/>
      <w:marLeft w:val="0"/>
      <w:marRight w:val="0"/>
      <w:marTop w:val="0"/>
      <w:marBottom w:val="0"/>
      <w:divBdr>
        <w:top w:val="none" w:sz="0" w:space="0" w:color="auto"/>
        <w:left w:val="none" w:sz="0" w:space="0" w:color="auto"/>
        <w:bottom w:val="none" w:sz="0" w:space="0" w:color="auto"/>
        <w:right w:val="none" w:sz="0" w:space="0" w:color="auto"/>
      </w:divBdr>
    </w:div>
    <w:div w:id="315649002">
      <w:bodyDiv w:val="1"/>
      <w:marLeft w:val="0"/>
      <w:marRight w:val="0"/>
      <w:marTop w:val="0"/>
      <w:marBottom w:val="0"/>
      <w:divBdr>
        <w:top w:val="none" w:sz="0" w:space="0" w:color="auto"/>
        <w:left w:val="none" w:sz="0" w:space="0" w:color="auto"/>
        <w:bottom w:val="none" w:sz="0" w:space="0" w:color="auto"/>
        <w:right w:val="none" w:sz="0" w:space="0" w:color="auto"/>
      </w:divBdr>
    </w:div>
    <w:div w:id="339356534">
      <w:bodyDiv w:val="1"/>
      <w:marLeft w:val="0"/>
      <w:marRight w:val="0"/>
      <w:marTop w:val="0"/>
      <w:marBottom w:val="0"/>
      <w:divBdr>
        <w:top w:val="none" w:sz="0" w:space="0" w:color="auto"/>
        <w:left w:val="none" w:sz="0" w:space="0" w:color="auto"/>
        <w:bottom w:val="none" w:sz="0" w:space="0" w:color="auto"/>
        <w:right w:val="none" w:sz="0" w:space="0" w:color="auto"/>
      </w:divBdr>
    </w:div>
    <w:div w:id="346686367">
      <w:bodyDiv w:val="1"/>
      <w:marLeft w:val="0"/>
      <w:marRight w:val="0"/>
      <w:marTop w:val="0"/>
      <w:marBottom w:val="0"/>
      <w:divBdr>
        <w:top w:val="none" w:sz="0" w:space="0" w:color="auto"/>
        <w:left w:val="none" w:sz="0" w:space="0" w:color="auto"/>
        <w:bottom w:val="none" w:sz="0" w:space="0" w:color="auto"/>
        <w:right w:val="none" w:sz="0" w:space="0" w:color="auto"/>
      </w:divBdr>
    </w:div>
    <w:div w:id="365761331">
      <w:bodyDiv w:val="1"/>
      <w:marLeft w:val="0"/>
      <w:marRight w:val="0"/>
      <w:marTop w:val="0"/>
      <w:marBottom w:val="0"/>
      <w:divBdr>
        <w:top w:val="none" w:sz="0" w:space="0" w:color="auto"/>
        <w:left w:val="none" w:sz="0" w:space="0" w:color="auto"/>
        <w:bottom w:val="none" w:sz="0" w:space="0" w:color="auto"/>
        <w:right w:val="none" w:sz="0" w:space="0" w:color="auto"/>
      </w:divBdr>
    </w:div>
    <w:div w:id="391734116">
      <w:bodyDiv w:val="1"/>
      <w:marLeft w:val="0"/>
      <w:marRight w:val="0"/>
      <w:marTop w:val="0"/>
      <w:marBottom w:val="0"/>
      <w:divBdr>
        <w:top w:val="none" w:sz="0" w:space="0" w:color="auto"/>
        <w:left w:val="none" w:sz="0" w:space="0" w:color="auto"/>
        <w:bottom w:val="none" w:sz="0" w:space="0" w:color="auto"/>
        <w:right w:val="none" w:sz="0" w:space="0" w:color="auto"/>
      </w:divBdr>
    </w:div>
    <w:div w:id="406221467">
      <w:bodyDiv w:val="1"/>
      <w:marLeft w:val="0"/>
      <w:marRight w:val="0"/>
      <w:marTop w:val="0"/>
      <w:marBottom w:val="0"/>
      <w:divBdr>
        <w:top w:val="none" w:sz="0" w:space="0" w:color="auto"/>
        <w:left w:val="none" w:sz="0" w:space="0" w:color="auto"/>
        <w:bottom w:val="none" w:sz="0" w:space="0" w:color="auto"/>
        <w:right w:val="none" w:sz="0" w:space="0" w:color="auto"/>
      </w:divBdr>
    </w:div>
    <w:div w:id="426004613">
      <w:bodyDiv w:val="1"/>
      <w:marLeft w:val="0"/>
      <w:marRight w:val="0"/>
      <w:marTop w:val="0"/>
      <w:marBottom w:val="0"/>
      <w:divBdr>
        <w:top w:val="none" w:sz="0" w:space="0" w:color="auto"/>
        <w:left w:val="none" w:sz="0" w:space="0" w:color="auto"/>
        <w:bottom w:val="none" w:sz="0" w:space="0" w:color="auto"/>
        <w:right w:val="none" w:sz="0" w:space="0" w:color="auto"/>
      </w:divBdr>
    </w:div>
    <w:div w:id="446509987">
      <w:bodyDiv w:val="1"/>
      <w:marLeft w:val="0"/>
      <w:marRight w:val="0"/>
      <w:marTop w:val="0"/>
      <w:marBottom w:val="0"/>
      <w:divBdr>
        <w:top w:val="none" w:sz="0" w:space="0" w:color="auto"/>
        <w:left w:val="none" w:sz="0" w:space="0" w:color="auto"/>
        <w:bottom w:val="none" w:sz="0" w:space="0" w:color="auto"/>
        <w:right w:val="none" w:sz="0" w:space="0" w:color="auto"/>
      </w:divBdr>
    </w:div>
    <w:div w:id="461656895">
      <w:bodyDiv w:val="1"/>
      <w:marLeft w:val="0"/>
      <w:marRight w:val="0"/>
      <w:marTop w:val="0"/>
      <w:marBottom w:val="0"/>
      <w:divBdr>
        <w:top w:val="none" w:sz="0" w:space="0" w:color="auto"/>
        <w:left w:val="none" w:sz="0" w:space="0" w:color="auto"/>
        <w:bottom w:val="none" w:sz="0" w:space="0" w:color="auto"/>
        <w:right w:val="none" w:sz="0" w:space="0" w:color="auto"/>
      </w:divBdr>
    </w:div>
    <w:div w:id="472798831">
      <w:bodyDiv w:val="1"/>
      <w:marLeft w:val="0"/>
      <w:marRight w:val="0"/>
      <w:marTop w:val="0"/>
      <w:marBottom w:val="0"/>
      <w:divBdr>
        <w:top w:val="none" w:sz="0" w:space="0" w:color="auto"/>
        <w:left w:val="none" w:sz="0" w:space="0" w:color="auto"/>
        <w:bottom w:val="none" w:sz="0" w:space="0" w:color="auto"/>
        <w:right w:val="none" w:sz="0" w:space="0" w:color="auto"/>
      </w:divBdr>
    </w:div>
    <w:div w:id="481429080">
      <w:bodyDiv w:val="1"/>
      <w:marLeft w:val="0"/>
      <w:marRight w:val="0"/>
      <w:marTop w:val="0"/>
      <w:marBottom w:val="0"/>
      <w:divBdr>
        <w:top w:val="none" w:sz="0" w:space="0" w:color="auto"/>
        <w:left w:val="none" w:sz="0" w:space="0" w:color="auto"/>
        <w:bottom w:val="none" w:sz="0" w:space="0" w:color="auto"/>
        <w:right w:val="none" w:sz="0" w:space="0" w:color="auto"/>
      </w:divBdr>
    </w:div>
    <w:div w:id="488834704">
      <w:bodyDiv w:val="1"/>
      <w:marLeft w:val="0"/>
      <w:marRight w:val="0"/>
      <w:marTop w:val="0"/>
      <w:marBottom w:val="0"/>
      <w:divBdr>
        <w:top w:val="none" w:sz="0" w:space="0" w:color="auto"/>
        <w:left w:val="none" w:sz="0" w:space="0" w:color="auto"/>
        <w:bottom w:val="none" w:sz="0" w:space="0" w:color="auto"/>
        <w:right w:val="none" w:sz="0" w:space="0" w:color="auto"/>
      </w:divBdr>
    </w:div>
    <w:div w:id="498619064">
      <w:bodyDiv w:val="1"/>
      <w:marLeft w:val="0"/>
      <w:marRight w:val="0"/>
      <w:marTop w:val="0"/>
      <w:marBottom w:val="0"/>
      <w:divBdr>
        <w:top w:val="none" w:sz="0" w:space="0" w:color="auto"/>
        <w:left w:val="none" w:sz="0" w:space="0" w:color="auto"/>
        <w:bottom w:val="none" w:sz="0" w:space="0" w:color="auto"/>
        <w:right w:val="none" w:sz="0" w:space="0" w:color="auto"/>
      </w:divBdr>
    </w:div>
    <w:div w:id="505747013">
      <w:bodyDiv w:val="1"/>
      <w:marLeft w:val="0"/>
      <w:marRight w:val="0"/>
      <w:marTop w:val="0"/>
      <w:marBottom w:val="0"/>
      <w:divBdr>
        <w:top w:val="none" w:sz="0" w:space="0" w:color="auto"/>
        <w:left w:val="none" w:sz="0" w:space="0" w:color="auto"/>
        <w:bottom w:val="none" w:sz="0" w:space="0" w:color="auto"/>
        <w:right w:val="none" w:sz="0" w:space="0" w:color="auto"/>
      </w:divBdr>
      <w:divsChild>
        <w:div w:id="1109592141">
          <w:marLeft w:val="0"/>
          <w:marRight w:val="0"/>
          <w:marTop w:val="0"/>
          <w:marBottom w:val="0"/>
          <w:divBdr>
            <w:top w:val="none" w:sz="0" w:space="0" w:color="auto"/>
            <w:left w:val="none" w:sz="0" w:space="0" w:color="auto"/>
            <w:bottom w:val="none" w:sz="0" w:space="0" w:color="auto"/>
            <w:right w:val="none" w:sz="0" w:space="0" w:color="auto"/>
          </w:divBdr>
          <w:divsChild>
            <w:div w:id="1919484069">
              <w:marLeft w:val="-75"/>
              <w:marRight w:val="0"/>
              <w:marTop w:val="30"/>
              <w:marBottom w:val="30"/>
              <w:divBdr>
                <w:top w:val="none" w:sz="0" w:space="0" w:color="auto"/>
                <w:left w:val="none" w:sz="0" w:space="0" w:color="auto"/>
                <w:bottom w:val="none" w:sz="0" w:space="0" w:color="auto"/>
                <w:right w:val="none" w:sz="0" w:space="0" w:color="auto"/>
              </w:divBdr>
              <w:divsChild>
                <w:div w:id="13918843">
                  <w:marLeft w:val="0"/>
                  <w:marRight w:val="0"/>
                  <w:marTop w:val="0"/>
                  <w:marBottom w:val="0"/>
                  <w:divBdr>
                    <w:top w:val="none" w:sz="0" w:space="0" w:color="auto"/>
                    <w:left w:val="none" w:sz="0" w:space="0" w:color="auto"/>
                    <w:bottom w:val="none" w:sz="0" w:space="0" w:color="auto"/>
                    <w:right w:val="none" w:sz="0" w:space="0" w:color="auto"/>
                  </w:divBdr>
                  <w:divsChild>
                    <w:div w:id="725183704">
                      <w:marLeft w:val="0"/>
                      <w:marRight w:val="0"/>
                      <w:marTop w:val="0"/>
                      <w:marBottom w:val="0"/>
                      <w:divBdr>
                        <w:top w:val="none" w:sz="0" w:space="0" w:color="auto"/>
                        <w:left w:val="none" w:sz="0" w:space="0" w:color="auto"/>
                        <w:bottom w:val="none" w:sz="0" w:space="0" w:color="auto"/>
                        <w:right w:val="none" w:sz="0" w:space="0" w:color="auto"/>
                      </w:divBdr>
                    </w:div>
                    <w:div w:id="1245797592">
                      <w:marLeft w:val="0"/>
                      <w:marRight w:val="0"/>
                      <w:marTop w:val="0"/>
                      <w:marBottom w:val="0"/>
                      <w:divBdr>
                        <w:top w:val="none" w:sz="0" w:space="0" w:color="auto"/>
                        <w:left w:val="none" w:sz="0" w:space="0" w:color="auto"/>
                        <w:bottom w:val="none" w:sz="0" w:space="0" w:color="auto"/>
                        <w:right w:val="none" w:sz="0" w:space="0" w:color="auto"/>
                      </w:divBdr>
                    </w:div>
                    <w:div w:id="1698192684">
                      <w:marLeft w:val="0"/>
                      <w:marRight w:val="0"/>
                      <w:marTop w:val="0"/>
                      <w:marBottom w:val="0"/>
                      <w:divBdr>
                        <w:top w:val="none" w:sz="0" w:space="0" w:color="auto"/>
                        <w:left w:val="none" w:sz="0" w:space="0" w:color="auto"/>
                        <w:bottom w:val="none" w:sz="0" w:space="0" w:color="auto"/>
                        <w:right w:val="none" w:sz="0" w:space="0" w:color="auto"/>
                      </w:divBdr>
                    </w:div>
                  </w:divsChild>
                </w:div>
                <w:div w:id="25523463">
                  <w:marLeft w:val="0"/>
                  <w:marRight w:val="0"/>
                  <w:marTop w:val="0"/>
                  <w:marBottom w:val="0"/>
                  <w:divBdr>
                    <w:top w:val="none" w:sz="0" w:space="0" w:color="auto"/>
                    <w:left w:val="none" w:sz="0" w:space="0" w:color="auto"/>
                    <w:bottom w:val="none" w:sz="0" w:space="0" w:color="auto"/>
                    <w:right w:val="none" w:sz="0" w:space="0" w:color="auto"/>
                  </w:divBdr>
                  <w:divsChild>
                    <w:div w:id="676540226">
                      <w:marLeft w:val="0"/>
                      <w:marRight w:val="0"/>
                      <w:marTop w:val="0"/>
                      <w:marBottom w:val="0"/>
                      <w:divBdr>
                        <w:top w:val="none" w:sz="0" w:space="0" w:color="auto"/>
                        <w:left w:val="none" w:sz="0" w:space="0" w:color="auto"/>
                        <w:bottom w:val="none" w:sz="0" w:space="0" w:color="auto"/>
                        <w:right w:val="none" w:sz="0" w:space="0" w:color="auto"/>
                      </w:divBdr>
                    </w:div>
                    <w:div w:id="2092771555">
                      <w:marLeft w:val="0"/>
                      <w:marRight w:val="0"/>
                      <w:marTop w:val="0"/>
                      <w:marBottom w:val="0"/>
                      <w:divBdr>
                        <w:top w:val="none" w:sz="0" w:space="0" w:color="auto"/>
                        <w:left w:val="none" w:sz="0" w:space="0" w:color="auto"/>
                        <w:bottom w:val="none" w:sz="0" w:space="0" w:color="auto"/>
                        <w:right w:val="none" w:sz="0" w:space="0" w:color="auto"/>
                      </w:divBdr>
                    </w:div>
                  </w:divsChild>
                </w:div>
                <w:div w:id="48455007">
                  <w:marLeft w:val="0"/>
                  <w:marRight w:val="0"/>
                  <w:marTop w:val="0"/>
                  <w:marBottom w:val="0"/>
                  <w:divBdr>
                    <w:top w:val="none" w:sz="0" w:space="0" w:color="auto"/>
                    <w:left w:val="none" w:sz="0" w:space="0" w:color="auto"/>
                    <w:bottom w:val="none" w:sz="0" w:space="0" w:color="auto"/>
                    <w:right w:val="none" w:sz="0" w:space="0" w:color="auto"/>
                  </w:divBdr>
                  <w:divsChild>
                    <w:div w:id="180097532">
                      <w:marLeft w:val="0"/>
                      <w:marRight w:val="0"/>
                      <w:marTop w:val="0"/>
                      <w:marBottom w:val="0"/>
                      <w:divBdr>
                        <w:top w:val="none" w:sz="0" w:space="0" w:color="auto"/>
                        <w:left w:val="none" w:sz="0" w:space="0" w:color="auto"/>
                        <w:bottom w:val="none" w:sz="0" w:space="0" w:color="auto"/>
                        <w:right w:val="none" w:sz="0" w:space="0" w:color="auto"/>
                      </w:divBdr>
                    </w:div>
                    <w:div w:id="1916546708">
                      <w:marLeft w:val="0"/>
                      <w:marRight w:val="0"/>
                      <w:marTop w:val="0"/>
                      <w:marBottom w:val="0"/>
                      <w:divBdr>
                        <w:top w:val="none" w:sz="0" w:space="0" w:color="auto"/>
                        <w:left w:val="none" w:sz="0" w:space="0" w:color="auto"/>
                        <w:bottom w:val="none" w:sz="0" w:space="0" w:color="auto"/>
                        <w:right w:val="none" w:sz="0" w:space="0" w:color="auto"/>
                      </w:divBdr>
                    </w:div>
                  </w:divsChild>
                </w:div>
                <w:div w:id="76829433">
                  <w:marLeft w:val="0"/>
                  <w:marRight w:val="0"/>
                  <w:marTop w:val="0"/>
                  <w:marBottom w:val="0"/>
                  <w:divBdr>
                    <w:top w:val="none" w:sz="0" w:space="0" w:color="auto"/>
                    <w:left w:val="none" w:sz="0" w:space="0" w:color="auto"/>
                    <w:bottom w:val="none" w:sz="0" w:space="0" w:color="auto"/>
                    <w:right w:val="none" w:sz="0" w:space="0" w:color="auto"/>
                  </w:divBdr>
                  <w:divsChild>
                    <w:div w:id="70277089">
                      <w:marLeft w:val="0"/>
                      <w:marRight w:val="0"/>
                      <w:marTop w:val="0"/>
                      <w:marBottom w:val="0"/>
                      <w:divBdr>
                        <w:top w:val="none" w:sz="0" w:space="0" w:color="auto"/>
                        <w:left w:val="none" w:sz="0" w:space="0" w:color="auto"/>
                        <w:bottom w:val="none" w:sz="0" w:space="0" w:color="auto"/>
                        <w:right w:val="none" w:sz="0" w:space="0" w:color="auto"/>
                      </w:divBdr>
                    </w:div>
                  </w:divsChild>
                </w:div>
                <w:div w:id="79914425">
                  <w:marLeft w:val="0"/>
                  <w:marRight w:val="0"/>
                  <w:marTop w:val="0"/>
                  <w:marBottom w:val="0"/>
                  <w:divBdr>
                    <w:top w:val="none" w:sz="0" w:space="0" w:color="auto"/>
                    <w:left w:val="none" w:sz="0" w:space="0" w:color="auto"/>
                    <w:bottom w:val="none" w:sz="0" w:space="0" w:color="auto"/>
                    <w:right w:val="none" w:sz="0" w:space="0" w:color="auto"/>
                  </w:divBdr>
                  <w:divsChild>
                    <w:div w:id="1473643060">
                      <w:marLeft w:val="0"/>
                      <w:marRight w:val="0"/>
                      <w:marTop w:val="0"/>
                      <w:marBottom w:val="0"/>
                      <w:divBdr>
                        <w:top w:val="none" w:sz="0" w:space="0" w:color="auto"/>
                        <w:left w:val="none" w:sz="0" w:space="0" w:color="auto"/>
                        <w:bottom w:val="none" w:sz="0" w:space="0" w:color="auto"/>
                        <w:right w:val="none" w:sz="0" w:space="0" w:color="auto"/>
                      </w:divBdr>
                    </w:div>
                    <w:div w:id="1598708464">
                      <w:marLeft w:val="0"/>
                      <w:marRight w:val="0"/>
                      <w:marTop w:val="0"/>
                      <w:marBottom w:val="0"/>
                      <w:divBdr>
                        <w:top w:val="none" w:sz="0" w:space="0" w:color="auto"/>
                        <w:left w:val="none" w:sz="0" w:space="0" w:color="auto"/>
                        <w:bottom w:val="none" w:sz="0" w:space="0" w:color="auto"/>
                        <w:right w:val="none" w:sz="0" w:space="0" w:color="auto"/>
                      </w:divBdr>
                    </w:div>
                  </w:divsChild>
                </w:div>
                <w:div w:id="104158520">
                  <w:marLeft w:val="0"/>
                  <w:marRight w:val="0"/>
                  <w:marTop w:val="0"/>
                  <w:marBottom w:val="0"/>
                  <w:divBdr>
                    <w:top w:val="none" w:sz="0" w:space="0" w:color="auto"/>
                    <w:left w:val="none" w:sz="0" w:space="0" w:color="auto"/>
                    <w:bottom w:val="none" w:sz="0" w:space="0" w:color="auto"/>
                    <w:right w:val="none" w:sz="0" w:space="0" w:color="auto"/>
                  </w:divBdr>
                  <w:divsChild>
                    <w:div w:id="919827166">
                      <w:marLeft w:val="0"/>
                      <w:marRight w:val="0"/>
                      <w:marTop w:val="0"/>
                      <w:marBottom w:val="0"/>
                      <w:divBdr>
                        <w:top w:val="none" w:sz="0" w:space="0" w:color="auto"/>
                        <w:left w:val="none" w:sz="0" w:space="0" w:color="auto"/>
                        <w:bottom w:val="none" w:sz="0" w:space="0" w:color="auto"/>
                        <w:right w:val="none" w:sz="0" w:space="0" w:color="auto"/>
                      </w:divBdr>
                    </w:div>
                    <w:div w:id="1269199286">
                      <w:marLeft w:val="0"/>
                      <w:marRight w:val="0"/>
                      <w:marTop w:val="0"/>
                      <w:marBottom w:val="0"/>
                      <w:divBdr>
                        <w:top w:val="none" w:sz="0" w:space="0" w:color="auto"/>
                        <w:left w:val="none" w:sz="0" w:space="0" w:color="auto"/>
                        <w:bottom w:val="none" w:sz="0" w:space="0" w:color="auto"/>
                        <w:right w:val="none" w:sz="0" w:space="0" w:color="auto"/>
                      </w:divBdr>
                    </w:div>
                    <w:div w:id="1465078632">
                      <w:marLeft w:val="0"/>
                      <w:marRight w:val="0"/>
                      <w:marTop w:val="0"/>
                      <w:marBottom w:val="0"/>
                      <w:divBdr>
                        <w:top w:val="none" w:sz="0" w:space="0" w:color="auto"/>
                        <w:left w:val="none" w:sz="0" w:space="0" w:color="auto"/>
                        <w:bottom w:val="none" w:sz="0" w:space="0" w:color="auto"/>
                        <w:right w:val="none" w:sz="0" w:space="0" w:color="auto"/>
                      </w:divBdr>
                    </w:div>
                  </w:divsChild>
                </w:div>
                <w:div w:id="176044367">
                  <w:marLeft w:val="0"/>
                  <w:marRight w:val="0"/>
                  <w:marTop w:val="0"/>
                  <w:marBottom w:val="0"/>
                  <w:divBdr>
                    <w:top w:val="none" w:sz="0" w:space="0" w:color="auto"/>
                    <w:left w:val="none" w:sz="0" w:space="0" w:color="auto"/>
                    <w:bottom w:val="none" w:sz="0" w:space="0" w:color="auto"/>
                    <w:right w:val="none" w:sz="0" w:space="0" w:color="auto"/>
                  </w:divBdr>
                  <w:divsChild>
                    <w:div w:id="2018582687">
                      <w:marLeft w:val="0"/>
                      <w:marRight w:val="0"/>
                      <w:marTop w:val="0"/>
                      <w:marBottom w:val="0"/>
                      <w:divBdr>
                        <w:top w:val="none" w:sz="0" w:space="0" w:color="auto"/>
                        <w:left w:val="none" w:sz="0" w:space="0" w:color="auto"/>
                        <w:bottom w:val="none" w:sz="0" w:space="0" w:color="auto"/>
                        <w:right w:val="none" w:sz="0" w:space="0" w:color="auto"/>
                      </w:divBdr>
                    </w:div>
                  </w:divsChild>
                </w:div>
                <w:div w:id="182474102">
                  <w:marLeft w:val="0"/>
                  <w:marRight w:val="0"/>
                  <w:marTop w:val="0"/>
                  <w:marBottom w:val="0"/>
                  <w:divBdr>
                    <w:top w:val="none" w:sz="0" w:space="0" w:color="auto"/>
                    <w:left w:val="none" w:sz="0" w:space="0" w:color="auto"/>
                    <w:bottom w:val="none" w:sz="0" w:space="0" w:color="auto"/>
                    <w:right w:val="none" w:sz="0" w:space="0" w:color="auto"/>
                  </w:divBdr>
                  <w:divsChild>
                    <w:div w:id="1459492299">
                      <w:marLeft w:val="0"/>
                      <w:marRight w:val="0"/>
                      <w:marTop w:val="0"/>
                      <w:marBottom w:val="0"/>
                      <w:divBdr>
                        <w:top w:val="none" w:sz="0" w:space="0" w:color="auto"/>
                        <w:left w:val="none" w:sz="0" w:space="0" w:color="auto"/>
                        <w:bottom w:val="none" w:sz="0" w:space="0" w:color="auto"/>
                        <w:right w:val="none" w:sz="0" w:space="0" w:color="auto"/>
                      </w:divBdr>
                    </w:div>
                  </w:divsChild>
                </w:div>
                <w:div w:id="232811898">
                  <w:marLeft w:val="0"/>
                  <w:marRight w:val="0"/>
                  <w:marTop w:val="0"/>
                  <w:marBottom w:val="0"/>
                  <w:divBdr>
                    <w:top w:val="none" w:sz="0" w:space="0" w:color="auto"/>
                    <w:left w:val="none" w:sz="0" w:space="0" w:color="auto"/>
                    <w:bottom w:val="none" w:sz="0" w:space="0" w:color="auto"/>
                    <w:right w:val="none" w:sz="0" w:space="0" w:color="auto"/>
                  </w:divBdr>
                  <w:divsChild>
                    <w:div w:id="703285916">
                      <w:marLeft w:val="0"/>
                      <w:marRight w:val="0"/>
                      <w:marTop w:val="0"/>
                      <w:marBottom w:val="0"/>
                      <w:divBdr>
                        <w:top w:val="none" w:sz="0" w:space="0" w:color="auto"/>
                        <w:left w:val="none" w:sz="0" w:space="0" w:color="auto"/>
                        <w:bottom w:val="none" w:sz="0" w:space="0" w:color="auto"/>
                        <w:right w:val="none" w:sz="0" w:space="0" w:color="auto"/>
                      </w:divBdr>
                    </w:div>
                    <w:div w:id="1849562697">
                      <w:marLeft w:val="0"/>
                      <w:marRight w:val="0"/>
                      <w:marTop w:val="0"/>
                      <w:marBottom w:val="0"/>
                      <w:divBdr>
                        <w:top w:val="none" w:sz="0" w:space="0" w:color="auto"/>
                        <w:left w:val="none" w:sz="0" w:space="0" w:color="auto"/>
                        <w:bottom w:val="none" w:sz="0" w:space="0" w:color="auto"/>
                        <w:right w:val="none" w:sz="0" w:space="0" w:color="auto"/>
                      </w:divBdr>
                    </w:div>
                  </w:divsChild>
                </w:div>
                <w:div w:id="241182223">
                  <w:marLeft w:val="0"/>
                  <w:marRight w:val="0"/>
                  <w:marTop w:val="0"/>
                  <w:marBottom w:val="0"/>
                  <w:divBdr>
                    <w:top w:val="none" w:sz="0" w:space="0" w:color="auto"/>
                    <w:left w:val="none" w:sz="0" w:space="0" w:color="auto"/>
                    <w:bottom w:val="none" w:sz="0" w:space="0" w:color="auto"/>
                    <w:right w:val="none" w:sz="0" w:space="0" w:color="auto"/>
                  </w:divBdr>
                  <w:divsChild>
                    <w:div w:id="19935355">
                      <w:marLeft w:val="0"/>
                      <w:marRight w:val="0"/>
                      <w:marTop w:val="0"/>
                      <w:marBottom w:val="0"/>
                      <w:divBdr>
                        <w:top w:val="none" w:sz="0" w:space="0" w:color="auto"/>
                        <w:left w:val="none" w:sz="0" w:space="0" w:color="auto"/>
                        <w:bottom w:val="none" w:sz="0" w:space="0" w:color="auto"/>
                        <w:right w:val="none" w:sz="0" w:space="0" w:color="auto"/>
                      </w:divBdr>
                    </w:div>
                    <w:div w:id="249892918">
                      <w:marLeft w:val="0"/>
                      <w:marRight w:val="0"/>
                      <w:marTop w:val="0"/>
                      <w:marBottom w:val="0"/>
                      <w:divBdr>
                        <w:top w:val="none" w:sz="0" w:space="0" w:color="auto"/>
                        <w:left w:val="none" w:sz="0" w:space="0" w:color="auto"/>
                        <w:bottom w:val="none" w:sz="0" w:space="0" w:color="auto"/>
                        <w:right w:val="none" w:sz="0" w:space="0" w:color="auto"/>
                      </w:divBdr>
                    </w:div>
                    <w:div w:id="256059826">
                      <w:marLeft w:val="0"/>
                      <w:marRight w:val="0"/>
                      <w:marTop w:val="0"/>
                      <w:marBottom w:val="0"/>
                      <w:divBdr>
                        <w:top w:val="none" w:sz="0" w:space="0" w:color="auto"/>
                        <w:left w:val="none" w:sz="0" w:space="0" w:color="auto"/>
                        <w:bottom w:val="none" w:sz="0" w:space="0" w:color="auto"/>
                        <w:right w:val="none" w:sz="0" w:space="0" w:color="auto"/>
                      </w:divBdr>
                    </w:div>
                    <w:div w:id="404302498">
                      <w:marLeft w:val="0"/>
                      <w:marRight w:val="0"/>
                      <w:marTop w:val="0"/>
                      <w:marBottom w:val="0"/>
                      <w:divBdr>
                        <w:top w:val="none" w:sz="0" w:space="0" w:color="auto"/>
                        <w:left w:val="none" w:sz="0" w:space="0" w:color="auto"/>
                        <w:bottom w:val="none" w:sz="0" w:space="0" w:color="auto"/>
                        <w:right w:val="none" w:sz="0" w:space="0" w:color="auto"/>
                      </w:divBdr>
                    </w:div>
                    <w:div w:id="407193988">
                      <w:marLeft w:val="0"/>
                      <w:marRight w:val="0"/>
                      <w:marTop w:val="0"/>
                      <w:marBottom w:val="0"/>
                      <w:divBdr>
                        <w:top w:val="none" w:sz="0" w:space="0" w:color="auto"/>
                        <w:left w:val="none" w:sz="0" w:space="0" w:color="auto"/>
                        <w:bottom w:val="none" w:sz="0" w:space="0" w:color="auto"/>
                        <w:right w:val="none" w:sz="0" w:space="0" w:color="auto"/>
                      </w:divBdr>
                    </w:div>
                    <w:div w:id="543950222">
                      <w:marLeft w:val="0"/>
                      <w:marRight w:val="0"/>
                      <w:marTop w:val="0"/>
                      <w:marBottom w:val="0"/>
                      <w:divBdr>
                        <w:top w:val="none" w:sz="0" w:space="0" w:color="auto"/>
                        <w:left w:val="none" w:sz="0" w:space="0" w:color="auto"/>
                        <w:bottom w:val="none" w:sz="0" w:space="0" w:color="auto"/>
                        <w:right w:val="none" w:sz="0" w:space="0" w:color="auto"/>
                      </w:divBdr>
                    </w:div>
                    <w:div w:id="623196864">
                      <w:marLeft w:val="0"/>
                      <w:marRight w:val="0"/>
                      <w:marTop w:val="0"/>
                      <w:marBottom w:val="0"/>
                      <w:divBdr>
                        <w:top w:val="none" w:sz="0" w:space="0" w:color="auto"/>
                        <w:left w:val="none" w:sz="0" w:space="0" w:color="auto"/>
                        <w:bottom w:val="none" w:sz="0" w:space="0" w:color="auto"/>
                        <w:right w:val="none" w:sz="0" w:space="0" w:color="auto"/>
                      </w:divBdr>
                    </w:div>
                    <w:div w:id="633483534">
                      <w:marLeft w:val="0"/>
                      <w:marRight w:val="0"/>
                      <w:marTop w:val="0"/>
                      <w:marBottom w:val="0"/>
                      <w:divBdr>
                        <w:top w:val="none" w:sz="0" w:space="0" w:color="auto"/>
                        <w:left w:val="none" w:sz="0" w:space="0" w:color="auto"/>
                        <w:bottom w:val="none" w:sz="0" w:space="0" w:color="auto"/>
                        <w:right w:val="none" w:sz="0" w:space="0" w:color="auto"/>
                      </w:divBdr>
                    </w:div>
                    <w:div w:id="684984803">
                      <w:marLeft w:val="0"/>
                      <w:marRight w:val="0"/>
                      <w:marTop w:val="0"/>
                      <w:marBottom w:val="0"/>
                      <w:divBdr>
                        <w:top w:val="none" w:sz="0" w:space="0" w:color="auto"/>
                        <w:left w:val="none" w:sz="0" w:space="0" w:color="auto"/>
                        <w:bottom w:val="none" w:sz="0" w:space="0" w:color="auto"/>
                        <w:right w:val="none" w:sz="0" w:space="0" w:color="auto"/>
                      </w:divBdr>
                    </w:div>
                    <w:div w:id="919289065">
                      <w:marLeft w:val="0"/>
                      <w:marRight w:val="0"/>
                      <w:marTop w:val="0"/>
                      <w:marBottom w:val="0"/>
                      <w:divBdr>
                        <w:top w:val="none" w:sz="0" w:space="0" w:color="auto"/>
                        <w:left w:val="none" w:sz="0" w:space="0" w:color="auto"/>
                        <w:bottom w:val="none" w:sz="0" w:space="0" w:color="auto"/>
                        <w:right w:val="none" w:sz="0" w:space="0" w:color="auto"/>
                      </w:divBdr>
                    </w:div>
                    <w:div w:id="1292175581">
                      <w:marLeft w:val="0"/>
                      <w:marRight w:val="0"/>
                      <w:marTop w:val="0"/>
                      <w:marBottom w:val="0"/>
                      <w:divBdr>
                        <w:top w:val="none" w:sz="0" w:space="0" w:color="auto"/>
                        <w:left w:val="none" w:sz="0" w:space="0" w:color="auto"/>
                        <w:bottom w:val="none" w:sz="0" w:space="0" w:color="auto"/>
                        <w:right w:val="none" w:sz="0" w:space="0" w:color="auto"/>
                      </w:divBdr>
                    </w:div>
                    <w:div w:id="1489588907">
                      <w:marLeft w:val="0"/>
                      <w:marRight w:val="0"/>
                      <w:marTop w:val="0"/>
                      <w:marBottom w:val="0"/>
                      <w:divBdr>
                        <w:top w:val="none" w:sz="0" w:space="0" w:color="auto"/>
                        <w:left w:val="none" w:sz="0" w:space="0" w:color="auto"/>
                        <w:bottom w:val="none" w:sz="0" w:space="0" w:color="auto"/>
                        <w:right w:val="none" w:sz="0" w:space="0" w:color="auto"/>
                      </w:divBdr>
                    </w:div>
                    <w:div w:id="1537816009">
                      <w:marLeft w:val="0"/>
                      <w:marRight w:val="0"/>
                      <w:marTop w:val="0"/>
                      <w:marBottom w:val="0"/>
                      <w:divBdr>
                        <w:top w:val="none" w:sz="0" w:space="0" w:color="auto"/>
                        <w:left w:val="none" w:sz="0" w:space="0" w:color="auto"/>
                        <w:bottom w:val="none" w:sz="0" w:space="0" w:color="auto"/>
                        <w:right w:val="none" w:sz="0" w:space="0" w:color="auto"/>
                      </w:divBdr>
                    </w:div>
                    <w:div w:id="1649482747">
                      <w:marLeft w:val="0"/>
                      <w:marRight w:val="0"/>
                      <w:marTop w:val="0"/>
                      <w:marBottom w:val="0"/>
                      <w:divBdr>
                        <w:top w:val="none" w:sz="0" w:space="0" w:color="auto"/>
                        <w:left w:val="none" w:sz="0" w:space="0" w:color="auto"/>
                        <w:bottom w:val="none" w:sz="0" w:space="0" w:color="auto"/>
                        <w:right w:val="none" w:sz="0" w:space="0" w:color="auto"/>
                      </w:divBdr>
                    </w:div>
                    <w:div w:id="1891843528">
                      <w:marLeft w:val="0"/>
                      <w:marRight w:val="0"/>
                      <w:marTop w:val="0"/>
                      <w:marBottom w:val="0"/>
                      <w:divBdr>
                        <w:top w:val="none" w:sz="0" w:space="0" w:color="auto"/>
                        <w:left w:val="none" w:sz="0" w:space="0" w:color="auto"/>
                        <w:bottom w:val="none" w:sz="0" w:space="0" w:color="auto"/>
                        <w:right w:val="none" w:sz="0" w:space="0" w:color="auto"/>
                      </w:divBdr>
                    </w:div>
                    <w:div w:id="2043625688">
                      <w:marLeft w:val="0"/>
                      <w:marRight w:val="0"/>
                      <w:marTop w:val="0"/>
                      <w:marBottom w:val="0"/>
                      <w:divBdr>
                        <w:top w:val="none" w:sz="0" w:space="0" w:color="auto"/>
                        <w:left w:val="none" w:sz="0" w:space="0" w:color="auto"/>
                        <w:bottom w:val="none" w:sz="0" w:space="0" w:color="auto"/>
                        <w:right w:val="none" w:sz="0" w:space="0" w:color="auto"/>
                      </w:divBdr>
                    </w:div>
                    <w:div w:id="2050644365">
                      <w:marLeft w:val="0"/>
                      <w:marRight w:val="0"/>
                      <w:marTop w:val="0"/>
                      <w:marBottom w:val="0"/>
                      <w:divBdr>
                        <w:top w:val="none" w:sz="0" w:space="0" w:color="auto"/>
                        <w:left w:val="none" w:sz="0" w:space="0" w:color="auto"/>
                        <w:bottom w:val="none" w:sz="0" w:space="0" w:color="auto"/>
                        <w:right w:val="none" w:sz="0" w:space="0" w:color="auto"/>
                      </w:divBdr>
                    </w:div>
                    <w:div w:id="2083872789">
                      <w:marLeft w:val="0"/>
                      <w:marRight w:val="0"/>
                      <w:marTop w:val="0"/>
                      <w:marBottom w:val="0"/>
                      <w:divBdr>
                        <w:top w:val="none" w:sz="0" w:space="0" w:color="auto"/>
                        <w:left w:val="none" w:sz="0" w:space="0" w:color="auto"/>
                        <w:bottom w:val="none" w:sz="0" w:space="0" w:color="auto"/>
                        <w:right w:val="none" w:sz="0" w:space="0" w:color="auto"/>
                      </w:divBdr>
                    </w:div>
                    <w:div w:id="2090418989">
                      <w:marLeft w:val="0"/>
                      <w:marRight w:val="0"/>
                      <w:marTop w:val="0"/>
                      <w:marBottom w:val="0"/>
                      <w:divBdr>
                        <w:top w:val="none" w:sz="0" w:space="0" w:color="auto"/>
                        <w:left w:val="none" w:sz="0" w:space="0" w:color="auto"/>
                        <w:bottom w:val="none" w:sz="0" w:space="0" w:color="auto"/>
                        <w:right w:val="none" w:sz="0" w:space="0" w:color="auto"/>
                      </w:divBdr>
                    </w:div>
                    <w:div w:id="2096050843">
                      <w:marLeft w:val="0"/>
                      <w:marRight w:val="0"/>
                      <w:marTop w:val="0"/>
                      <w:marBottom w:val="0"/>
                      <w:divBdr>
                        <w:top w:val="none" w:sz="0" w:space="0" w:color="auto"/>
                        <w:left w:val="none" w:sz="0" w:space="0" w:color="auto"/>
                        <w:bottom w:val="none" w:sz="0" w:space="0" w:color="auto"/>
                        <w:right w:val="none" w:sz="0" w:space="0" w:color="auto"/>
                      </w:divBdr>
                    </w:div>
                  </w:divsChild>
                </w:div>
                <w:div w:id="308637471">
                  <w:marLeft w:val="0"/>
                  <w:marRight w:val="0"/>
                  <w:marTop w:val="0"/>
                  <w:marBottom w:val="0"/>
                  <w:divBdr>
                    <w:top w:val="none" w:sz="0" w:space="0" w:color="auto"/>
                    <w:left w:val="none" w:sz="0" w:space="0" w:color="auto"/>
                    <w:bottom w:val="none" w:sz="0" w:space="0" w:color="auto"/>
                    <w:right w:val="none" w:sz="0" w:space="0" w:color="auto"/>
                  </w:divBdr>
                  <w:divsChild>
                    <w:div w:id="652946459">
                      <w:marLeft w:val="0"/>
                      <w:marRight w:val="0"/>
                      <w:marTop w:val="0"/>
                      <w:marBottom w:val="0"/>
                      <w:divBdr>
                        <w:top w:val="none" w:sz="0" w:space="0" w:color="auto"/>
                        <w:left w:val="none" w:sz="0" w:space="0" w:color="auto"/>
                        <w:bottom w:val="none" w:sz="0" w:space="0" w:color="auto"/>
                        <w:right w:val="none" w:sz="0" w:space="0" w:color="auto"/>
                      </w:divBdr>
                    </w:div>
                  </w:divsChild>
                </w:div>
                <w:div w:id="325280997">
                  <w:marLeft w:val="0"/>
                  <w:marRight w:val="0"/>
                  <w:marTop w:val="0"/>
                  <w:marBottom w:val="0"/>
                  <w:divBdr>
                    <w:top w:val="none" w:sz="0" w:space="0" w:color="auto"/>
                    <w:left w:val="none" w:sz="0" w:space="0" w:color="auto"/>
                    <w:bottom w:val="none" w:sz="0" w:space="0" w:color="auto"/>
                    <w:right w:val="none" w:sz="0" w:space="0" w:color="auto"/>
                  </w:divBdr>
                  <w:divsChild>
                    <w:div w:id="15427735">
                      <w:marLeft w:val="0"/>
                      <w:marRight w:val="0"/>
                      <w:marTop w:val="0"/>
                      <w:marBottom w:val="0"/>
                      <w:divBdr>
                        <w:top w:val="none" w:sz="0" w:space="0" w:color="auto"/>
                        <w:left w:val="none" w:sz="0" w:space="0" w:color="auto"/>
                        <w:bottom w:val="none" w:sz="0" w:space="0" w:color="auto"/>
                        <w:right w:val="none" w:sz="0" w:space="0" w:color="auto"/>
                      </w:divBdr>
                    </w:div>
                    <w:div w:id="35158303">
                      <w:marLeft w:val="0"/>
                      <w:marRight w:val="0"/>
                      <w:marTop w:val="0"/>
                      <w:marBottom w:val="0"/>
                      <w:divBdr>
                        <w:top w:val="none" w:sz="0" w:space="0" w:color="auto"/>
                        <w:left w:val="none" w:sz="0" w:space="0" w:color="auto"/>
                        <w:bottom w:val="none" w:sz="0" w:space="0" w:color="auto"/>
                        <w:right w:val="none" w:sz="0" w:space="0" w:color="auto"/>
                      </w:divBdr>
                    </w:div>
                    <w:div w:id="53938666">
                      <w:marLeft w:val="0"/>
                      <w:marRight w:val="0"/>
                      <w:marTop w:val="0"/>
                      <w:marBottom w:val="0"/>
                      <w:divBdr>
                        <w:top w:val="none" w:sz="0" w:space="0" w:color="auto"/>
                        <w:left w:val="none" w:sz="0" w:space="0" w:color="auto"/>
                        <w:bottom w:val="none" w:sz="0" w:space="0" w:color="auto"/>
                        <w:right w:val="none" w:sz="0" w:space="0" w:color="auto"/>
                      </w:divBdr>
                    </w:div>
                    <w:div w:id="186916922">
                      <w:marLeft w:val="0"/>
                      <w:marRight w:val="0"/>
                      <w:marTop w:val="0"/>
                      <w:marBottom w:val="0"/>
                      <w:divBdr>
                        <w:top w:val="none" w:sz="0" w:space="0" w:color="auto"/>
                        <w:left w:val="none" w:sz="0" w:space="0" w:color="auto"/>
                        <w:bottom w:val="none" w:sz="0" w:space="0" w:color="auto"/>
                        <w:right w:val="none" w:sz="0" w:space="0" w:color="auto"/>
                      </w:divBdr>
                    </w:div>
                    <w:div w:id="314116242">
                      <w:marLeft w:val="0"/>
                      <w:marRight w:val="0"/>
                      <w:marTop w:val="0"/>
                      <w:marBottom w:val="0"/>
                      <w:divBdr>
                        <w:top w:val="none" w:sz="0" w:space="0" w:color="auto"/>
                        <w:left w:val="none" w:sz="0" w:space="0" w:color="auto"/>
                        <w:bottom w:val="none" w:sz="0" w:space="0" w:color="auto"/>
                        <w:right w:val="none" w:sz="0" w:space="0" w:color="auto"/>
                      </w:divBdr>
                    </w:div>
                    <w:div w:id="757675478">
                      <w:marLeft w:val="0"/>
                      <w:marRight w:val="0"/>
                      <w:marTop w:val="0"/>
                      <w:marBottom w:val="0"/>
                      <w:divBdr>
                        <w:top w:val="none" w:sz="0" w:space="0" w:color="auto"/>
                        <w:left w:val="none" w:sz="0" w:space="0" w:color="auto"/>
                        <w:bottom w:val="none" w:sz="0" w:space="0" w:color="auto"/>
                        <w:right w:val="none" w:sz="0" w:space="0" w:color="auto"/>
                      </w:divBdr>
                    </w:div>
                    <w:div w:id="1112824438">
                      <w:marLeft w:val="0"/>
                      <w:marRight w:val="0"/>
                      <w:marTop w:val="0"/>
                      <w:marBottom w:val="0"/>
                      <w:divBdr>
                        <w:top w:val="none" w:sz="0" w:space="0" w:color="auto"/>
                        <w:left w:val="none" w:sz="0" w:space="0" w:color="auto"/>
                        <w:bottom w:val="none" w:sz="0" w:space="0" w:color="auto"/>
                        <w:right w:val="none" w:sz="0" w:space="0" w:color="auto"/>
                      </w:divBdr>
                    </w:div>
                    <w:div w:id="1382704812">
                      <w:marLeft w:val="0"/>
                      <w:marRight w:val="0"/>
                      <w:marTop w:val="0"/>
                      <w:marBottom w:val="0"/>
                      <w:divBdr>
                        <w:top w:val="none" w:sz="0" w:space="0" w:color="auto"/>
                        <w:left w:val="none" w:sz="0" w:space="0" w:color="auto"/>
                        <w:bottom w:val="none" w:sz="0" w:space="0" w:color="auto"/>
                        <w:right w:val="none" w:sz="0" w:space="0" w:color="auto"/>
                      </w:divBdr>
                    </w:div>
                    <w:div w:id="1516797949">
                      <w:marLeft w:val="0"/>
                      <w:marRight w:val="0"/>
                      <w:marTop w:val="0"/>
                      <w:marBottom w:val="0"/>
                      <w:divBdr>
                        <w:top w:val="none" w:sz="0" w:space="0" w:color="auto"/>
                        <w:left w:val="none" w:sz="0" w:space="0" w:color="auto"/>
                        <w:bottom w:val="none" w:sz="0" w:space="0" w:color="auto"/>
                        <w:right w:val="none" w:sz="0" w:space="0" w:color="auto"/>
                      </w:divBdr>
                    </w:div>
                    <w:div w:id="1531990856">
                      <w:marLeft w:val="0"/>
                      <w:marRight w:val="0"/>
                      <w:marTop w:val="0"/>
                      <w:marBottom w:val="0"/>
                      <w:divBdr>
                        <w:top w:val="none" w:sz="0" w:space="0" w:color="auto"/>
                        <w:left w:val="none" w:sz="0" w:space="0" w:color="auto"/>
                        <w:bottom w:val="none" w:sz="0" w:space="0" w:color="auto"/>
                        <w:right w:val="none" w:sz="0" w:space="0" w:color="auto"/>
                      </w:divBdr>
                    </w:div>
                    <w:div w:id="1758744387">
                      <w:marLeft w:val="0"/>
                      <w:marRight w:val="0"/>
                      <w:marTop w:val="0"/>
                      <w:marBottom w:val="0"/>
                      <w:divBdr>
                        <w:top w:val="none" w:sz="0" w:space="0" w:color="auto"/>
                        <w:left w:val="none" w:sz="0" w:space="0" w:color="auto"/>
                        <w:bottom w:val="none" w:sz="0" w:space="0" w:color="auto"/>
                        <w:right w:val="none" w:sz="0" w:space="0" w:color="auto"/>
                      </w:divBdr>
                    </w:div>
                    <w:div w:id="1791823032">
                      <w:marLeft w:val="0"/>
                      <w:marRight w:val="0"/>
                      <w:marTop w:val="0"/>
                      <w:marBottom w:val="0"/>
                      <w:divBdr>
                        <w:top w:val="none" w:sz="0" w:space="0" w:color="auto"/>
                        <w:left w:val="none" w:sz="0" w:space="0" w:color="auto"/>
                        <w:bottom w:val="none" w:sz="0" w:space="0" w:color="auto"/>
                        <w:right w:val="none" w:sz="0" w:space="0" w:color="auto"/>
                      </w:divBdr>
                    </w:div>
                    <w:div w:id="1902520040">
                      <w:marLeft w:val="0"/>
                      <w:marRight w:val="0"/>
                      <w:marTop w:val="0"/>
                      <w:marBottom w:val="0"/>
                      <w:divBdr>
                        <w:top w:val="none" w:sz="0" w:space="0" w:color="auto"/>
                        <w:left w:val="none" w:sz="0" w:space="0" w:color="auto"/>
                        <w:bottom w:val="none" w:sz="0" w:space="0" w:color="auto"/>
                        <w:right w:val="none" w:sz="0" w:space="0" w:color="auto"/>
                      </w:divBdr>
                    </w:div>
                    <w:div w:id="1940065831">
                      <w:marLeft w:val="0"/>
                      <w:marRight w:val="0"/>
                      <w:marTop w:val="0"/>
                      <w:marBottom w:val="0"/>
                      <w:divBdr>
                        <w:top w:val="none" w:sz="0" w:space="0" w:color="auto"/>
                        <w:left w:val="none" w:sz="0" w:space="0" w:color="auto"/>
                        <w:bottom w:val="none" w:sz="0" w:space="0" w:color="auto"/>
                        <w:right w:val="none" w:sz="0" w:space="0" w:color="auto"/>
                      </w:divBdr>
                    </w:div>
                    <w:div w:id="1940528000">
                      <w:marLeft w:val="0"/>
                      <w:marRight w:val="0"/>
                      <w:marTop w:val="0"/>
                      <w:marBottom w:val="0"/>
                      <w:divBdr>
                        <w:top w:val="none" w:sz="0" w:space="0" w:color="auto"/>
                        <w:left w:val="none" w:sz="0" w:space="0" w:color="auto"/>
                        <w:bottom w:val="none" w:sz="0" w:space="0" w:color="auto"/>
                        <w:right w:val="none" w:sz="0" w:space="0" w:color="auto"/>
                      </w:divBdr>
                    </w:div>
                    <w:div w:id="2007243975">
                      <w:marLeft w:val="0"/>
                      <w:marRight w:val="0"/>
                      <w:marTop w:val="0"/>
                      <w:marBottom w:val="0"/>
                      <w:divBdr>
                        <w:top w:val="none" w:sz="0" w:space="0" w:color="auto"/>
                        <w:left w:val="none" w:sz="0" w:space="0" w:color="auto"/>
                        <w:bottom w:val="none" w:sz="0" w:space="0" w:color="auto"/>
                        <w:right w:val="none" w:sz="0" w:space="0" w:color="auto"/>
                      </w:divBdr>
                    </w:div>
                  </w:divsChild>
                </w:div>
                <w:div w:id="342519204">
                  <w:marLeft w:val="0"/>
                  <w:marRight w:val="0"/>
                  <w:marTop w:val="0"/>
                  <w:marBottom w:val="0"/>
                  <w:divBdr>
                    <w:top w:val="none" w:sz="0" w:space="0" w:color="auto"/>
                    <w:left w:val="none" w:sz="0" w:space="0" w:color="auto"/>
                    <w:bottom w:val="none" w:sz="0" w:space="0" w:color="auto"/>
                    <w:right w:val="none" w:sz="0" w:space="0" w:color="auto"/>
                  </w:divBdr>
                  <w:divsChild>
                    <w:div w:id="26176591">
                      <w:marLeft w:val="0"/>
                      <w:marRight w:val="0"/>
                      <w:marTop w:val="0"/>
                      <w:marBottom w:val="0"/>
                      <w:divBdr>
                        <w:top w:val="none" w:sz="0" w:space="0" w:color="auto"/>
                        <w:left w:val="none" w:sz="0" w:space="0" w:color="auto"/>
                        <w:bottom w:val="none" w:sz="0" w:space="0" w:color="auto"/>
                        <w:right w:val="none" w:sz="0" w:space="0" w:color="auto"/>
                      </w:divBdr>
                    </w:div>
                    <w:div w:id="87849294">
                      <w:marLeft w:val="0"/>
                      <w:marRight w:val="0"/>
                      <w:marTop w:val="0"/>
                      <w:marBottom w:val="0"/>
                      <w:divBdr>
                        <w:top w:val="none" w:sz="0" w:space="0" w:color="auto"/>
                        <w:left w:val="none" w:sz="0" w:space="0" w:color="auto"/>
                        <w:bottom w:val="none" w:sz="0" w:space="0" w:color="auto"/>
                        <w:right w:val="none" w:sz="0" w:space="0" w:color="auto"/>
                      </w:divBdr>
                    </w:div>
                    <w:div w:id="116334047">
                      <w:marLeft w:val="0"/>
                      <w:marRight w:val="0"/>
                      <w:marTop w:val="0"/>
                      <w:marBottom w:val="0"/>
                      <w:divBdr>
                        <w:top w:val="none" w:sz="0" w:space="0" w:color="auto"/>
                        <w:left w:val="none" w:sz="0" w:space="0" w:color="auto"/>
                        <w:bottom w:val="none" w:sz="0" w:space="0" w:color="auto"/>
                        <w:right w:val="none" w:sz="0" w:space="0" w:color="auto"/>
                      </w:divBdr>
                    </w:div>
                    <w:div w:id="222644950">
                      <w:marLeft w:val="0"/>
                      <w:marRight w:val="0"/>
                      <w:marTop w:val="0"/>
                      <w:marBottom w:val="0"/>
                      <w:divBdr>
                        <w:top w:val="none" w:sz="0" w:space="0" w:color="auto"/>
                        <w:left w:val="none" w:sz="0" w:space="0" w:color="auto"/>
                        <w:bottom w:val="none" w:sz="0" w:space="0" w:color="auto"/>
                        <w:right w:val="none" w:sz="0" w:space="0" w:color="auto"/>
                      </w:divBdr>
                    </w:div>
                    <w:div w:id="223562797">
                      <w:marLeft w:val="0"/>
                      <w:marRight w:val="0"/>
                      <w:marTop w:val="0"/>
                      <w:marBottom w:val="0"/>
                      <w:divBdr>
                        <w:top w:val="none" w:sz="0" w:space="0" w:color="auto"/>
                        <w:left w:val="none" w:sz="0" w:space="0" w:color="auto"/>
                        <w:bottom w:val="none" w:sz="0" w:space="0" w:color="auto"/>
                        <w:right w:val="none" w:sz="0" w:space="0" w:color="auto"/>
                      </w:divBdr>
                    </w:div>
                    <w:div w:id="355472278">
                      <w:marLeft w:val="0"/>
                      <w:marRight w:val="0"/>
                      <w:marTop w:val="0"/>
                      <w:marBottom w:val="0"/>
                      <w:divBdr>
                        <w:top w:val="none" w:sz="0" w:space="0" w:color="auto"/>
                        <w:left w:val="none" w:sz="0" w:space="0" w:color="auto"/>
                        <w:bottom w:val="none" w:sz="0" w:space="0" w:color="auto"/>
                        <w:right w:val="none" w:sz="0" w:space="0" w:color="auto"/>
                      </w:divBdr>
                    </w:div>
                    <w:div w:id="360908838">
                      <w:marLeft w:val="0"/>
                      <w:marRight w:val="0"/>
                      <w:marTop w:val="0"/>
                      <w:marBottom w:val="0"/>
                      <w:divBdr>
                        <w:top w:val="none" w:sz="0" w:space="0" w:color="auto"/>
                        <w:left w:val="none" w:sz="0" w:space="0" w:color="auto"/>
                        <w:bottom w:val="none" w:sz="0" w:space="0" w:color="auto"/>
                        <w:right w:val="none" w:sz="0" w:space="0" w:color="auto"/>
                      </w:divBdr>
                    </w:div>
                    <w:div w:id="450053059">
                      <w:marLeft w:val="0"/>
                      <w:marRight w:val="0"/>
                      <w:marTop w:val="0"/>
                      <w:marBottom w:val="0"/>
                      <w:divBdr>
                        <w:top w:val="none" w:sz="0" w:space="0" w:color="auto"/>
                        <w:left w:val="none" w:sz="0" w:space="0" w:color="auto"/>
                        <w:bottom w:val="none" w:sz="0" w:space="0" w:color="auto"/>
                        <w:right w:val="none" w:sz="0" w:space="0" w:color="auto"/>
                      </w:divBdr>
                    </w:div>
                    <w:div w:id="492795900">
                      <w:marLeft w:val="0"/>
                      <w:marRight w:val="0"/>
                      <w:marTop w:val="0"/>
                      <w:marBottom w:val="0"/>
                      <w:divBdr>
                        <w:top w:val="none" w:sz="0" w:space="0" w:color="auto"/>
                        <w:left w:val="none" w:sz="0" w:space="0" w:color="auto"/>
                        <w:bottom w:val="none" w:sz="0" w:space="0" w:color="auto"/>
                        <w:right w:val="none" w:sz="0" w:space="0" w:color="auto"/>
                      </w:divBdr>
                    </w:div>
                    <w:div w:id="549268479">
                      <w:marLeft w:val="0"/>
                      <w:marRight w:val="0"/>
                      <w:marTop w:val="0"/>
                      <w:marBottom w:val="0"/>
                      <w:divBdr>
                        <w:top w:val="none" w:sz="0" w:space="0" w:color="auto"/>
                        <w:left w:val="none" w:sz="0" w:space="0" w:color="auto"/>
                        <w:bottom w:val="none" w:sz="0" w:space="0" w:color="auto"/>
                        <w:right w:val="none" w:sz="0" w:space="0" w:color="auto"/>
                      </w:divBdr>
                    </w:div>
                    <w:div w:id="562646665">
                      <w:marLeft w:val="0"/>
                      <w:marRight w:val="0"/>
                      <w:marTop w:val="0"/>
                      <w:marBottom w:val="0"/>
                      <w:divBdr>
                        <w:top w:val="none" w:sz="0" w:space="0" w:color="auto"/>
                        <w:left w:val="none" w:sz="0" w:space="0" w:color="auto"/>
                        <w:bottom w:val="none" w:sz="0" w:space="0" w:color="auto"/>
                        <w:right w:val="none" w:sz="0" w:space="0" w:color="auto"/>
                      </w:divBdr>
                    </w:div>
                    <w:div w:id="794101083">
                      <w:marLeft w:val="0"/>
                      <w:marRight w:val="0"/>
                      <w:marTop w:val="0"/>
                      <w:marBottom w:val="0"/>
                      <w:divBdr>
                        <w:top w:val="none" w:sz="0" w:space="0" w:color="auto"/>
                        <w:left w:val="none" w:sz="0" w:space="0" w:color="auto"/>
                        <w:bottom w:val="none" w:sz="0" w:space="0" w:color="auto"/>
                        <w:right w:val="none" w:sz="0" w:space="0" w:color="auto"/>
                      </w:divBdr>
                    </w:div>
                    <w:div w:id="847061313">
                      <w:marLeft w:val="0"/>
                      <w:marRight w:val="0"/>
                      <w:marTop w:val="0"/>
                      <w:marBottom w:val="0"/>
                      <w:divBdr>
                        <w:top w:val="none" w:sz="0" w:space="0" w:color="auto"/>
                        <w:left w:val="none" w:sz="0" w:space="0" w:color="auto"/>
                        <w:bottom w:val="none" w:sz="0" w:space="0" w:color="auto"/>
                        <w:right w:val="none" w:sz="0" w:space="0" w:color="auto"/>
                      </w:divBdr>
                    </w:div>
                    <w:div w:id="904951314">
                      <w:marLeft w:val="0"/>
                      <w:marRight w:val="0"/>
                      <w:marTop w:val="0"/>
                      <w:marBottom w:val="0"/>
                      <w:divBdr>
                        <w:top w:val="none" w:sz="0" w:space="0" w:color="auto"/>
                        <w:left w:val="none" w:sz="0" w:space="0" w:color="auto"/>
                        <w:bottom w:val="none" w:sz="0" w:space="0" w:color="auto"/>
                        <w:right w:val="none" w:sz="0" w:space="0" w:color="auto"/>
                      </w:divBdr>
                    </w:div>
                    <w:div w:id="907693804">
                      <w:marLeft w:val="0"/>
                      <w:marRight w:val="0"/>
                      <w:marTop w:val="0"/>
                      <w:marBottom w:val="0"/>
                      <w:divBdr>
                        <w:top w:val="none" w:sz="0" w:space="0" w:color="auto"/>
                        <w:left w:val="none" w:sz="0" w:space="0" w:color="auto"/>
                        <w:bottom w:val="none" w:sz="0" w:space="0" w:color="auto"/>
                        <w:right w:val="none" w:sz="0" w:space="0" w:color="auto"/>
                      </w:divBdr>
                    </w:div>
                    <w:div w:id="1067848765">
                      <w:marLeft w:val="0"/>
                      <w:marRight w:val="0"/>
                      <w:marTop w:val="0"/>
                      <w:marBottom w:val="0"/>
                      <w:divBdr>
                        <w:top w:val="none" w:sz="0" w:space="0" w:color="auto"/>
                        <w:left w:val="none" w:sz="0" w:space="0" w:color="auto"/>
                        <w:bottom w:val="none" w:sz="0" w:space="0" w:color="auto"/>
                        <w:right w:val="none" w:sz="0" w:space="0" w:color="auto"/>
                      </w:divBdr>
                    </w:div>
                    <w:div w:id="1107385291">
                      <w:marLeft w:val="0"/>
                      <w:marRight w:val="0"/>
                      <w:marTop w:val="0"/>
                      <w:marBottom w:val="0"/>
                      <w:divBdr>
                        <w:top w:val="none" w:sz="0" w:space="0" w:color="auto"/>
                        <w:left w:val="none" w:sz="0" w:space="0" w:color="auto"/>
                        <w:bottom w:val="none" w:sz="0" w:space="0" w:color="auto"/>
                        <w:right w:val="none" w:sz="0" w:space="0" w:color="auto"/>
                      </w:divBdr>
                    </w:div>
                    <w:div w:id="1144353250">
                      <w:marLeft w:val="0"/>
                      <w:marRight w:val="0"/>
                      <w:marTop w:val="0"/>
                      <w:marBottom w:val="0"/>
                      <w:divBdr>
                        <w:top w:val="none" w:sz="0" w:space="0" w:color="auto"/>
                        <w:left w:val="none" w:sz="0" w:space="0" w:color="auto"/>
                        <w:bottom w:val="none" w:sz="0" w:space="0" w:color="auto"/>
                        <w:right w:val="none" w:sz="0" w:space="0" w:color="auto"/>
                      </w:divBdr>
                    </w:div>
                    <w:div w:id="1178543023">
                      <w:marLeft w:val="0"/>
                      <w:marRight w:val="0"/>
                      <w:marTop w:val="0"/>
                      <w:marBottom w:val="0"/>
                      <w:divBdr>
                        <w:top w:val="none" w:sz="0" w:space="0" w:color="auto"/>
                        <w:left w:val="none" w:sz="0" w:space="0" w:color="auto"/>
                        <w:bottom w:val="none" w:sz="0" w:space="0" w:color="auto"/>
                        <w:right w:val="none" w:sz="0" w:space="0" w:color="auto"/>
                      </w:divBdr>
                    </w:div>
                    <w:div w:id="1286539628">
                      <w:marLeft w:val="0"/>
                      <w:marRight w:val="0"/>
                      <w:marTop w:val="0"/>
                      <w:marBottom w:val="0"/>
                      <w:divBdr>
                        <w:top w:val="none" w:sz="0" w:space="0" w:color="auto"/>
                        <w:left w:val="none" w:sz="0" w:space="0" w:color="auto"/>
                        <w:bottom w:val="none" w:sz="0" w:space="0" w:color="auto"/>
                        <w:right w:val="none" w:sz="0" w:space="0" w:color="auto"/>
                      </w:divBdr>
                    </w:div>
                    <w:div w:id="1480072121">
                      <w:marLeft w:val="0"/>
                      <w:marRight w:val="0"/>
                      <w:marTop w:val="0"/>
                      <w:marBottom w:val="0"/>
                      <w:divBdr>
                        <w:top w:val="none" w:sz="0" w:space="0" w:color="auto"/>
                        <w:left w:val="none" w:sz="0" w:space="0" w:color="auto"/>
                        <w:bottom w:val="none" w:sz="0" w:space="0" w:color="auto"/>
                        <w:right w:val="none" w:sz="0" w:space="0" w:color="auto"/>
                      </w:divBdr>
                    </w:div>
                    <w:div w:id="1507279659">
                      <w:marLeft w:val="0"/>
                      <w:marRight w:val="0"/>
                      <w:marTop w:val="0"/>
                      <w:marBottom w:val="0"/>
                      <w:divBdr>
                        <w:top w:val="none" w:sz="0" w:space="0" w:color="auto"/>
                        <w:left w:val="none" w:sz="0" w:space="0" w:color="auto"/>
                        <w:bottom w:val="none" w:sz="0" w:space="0" w:color="auto"/>
                        <w:right w:val="none" w:sz="0" w:space="0" w:color="auto"/>
                      </w:divBdr>
                    </w:div>
                    <w:div w:id="1625425070">
                      <w:marLeft w:val="0"/>
                      <w:marRight w:val="0"/>
                      <w:marTop w:val="0"/>
                      <w:marBottom w:val="0"/>
                      <w:divBdr>
                        <w:top w:val="none" w:sz="0" w:space="0" w:color="auto"/>
                        <w:left w:val="none" w:sz="0" w:space="0" w:color="auto"/>
                        <w:bottom w:val="none" w:sz="0" w:space="0" w:color="auto"/>
                        <w:right w:val="none" w:sz="0" w:space="0" w:color="auto"/>
                      </w:divBdr>
                    </w:div>
                    <w:div w:id="1659116561">
                      <w:marLeft w:val="0"/>
                      <w:marRight w:val="0"/>
                      <w:marTop w:val="0"/>
                      <w:marBottom w:val="0"/>
                      <w:divBdr>
                        <w:top w:val="none" w:sz="0" w:space="0" w:color="auto"/>
                        <w:left w:val="none" w:sz="0" w:space="0" w:color="auto"/>
                        <w:bottom w:val="none" w:sz="0" w:space="0" w:color="auto"/>
                        <w:right w:val="none" w:sz="0" w:space="0" w:color="auto"/>
                      </w:divBdr>
                    </w:div>
                    <w:div w:id="1711564269">
                      <w:marLeft w:val="0"/>
                      <w:marRight w:val="0"/>
                      <w:marTop w:val="0"/>
                      <w:marBottom w:val="0"/>
                      <w:divBdr>
                        <w:top w:val="none" w:sz="0" w:space="0" w:color="auto"/>
                        <w:left w:val="none" w:sz="0" w:space="0" w:color="auto"/>
                        <w:bottom w:val="none" w:sz="0" w:space="0" w:color="auto"/>
                        <w:right w:val="none" w:sz="0" w:space="0" w:color="auto"/>
                      </w:divBdr>
                    </w:div>
                    <w:div w:id="1869221596">
                      <w:marLeft w:val="0"/>
                      <w:marRight w:val="0"/>
                      <w:marTop w:val="0"/>
                      <w:marBottom w:val="0"/>
                      <w:divBdr>
                        <w:top w:val="none" w:sz="0" w:space="0" w:color="auto"/>
                        <w:left w:val="none" w:sz="0" w:space="0" w:color="auto"/>
                        <w:bottom w:val="none" w:sz="0" w:space="0" w:color="auto"/>
                        <w:right w:val="none" w:sz="0" w:space="0" w:color="auto"/>
                      </w:divBdr>
                    </w:div>
                    <w:div w:id="1897428158">
                      <w:marLeft w:val="0"/>
                      <w:marRight w:val="0"/>
                      <w:marTop w:val="0"/>
                      <w:marBottom w:val="0"/>
                      <w:divBdr>
                        <w:top w:val="none" w:sz="0" w:space="0" w:color="auto"/>
                        <w:left w:val="none" w:sz="0" w:space="0" w:color="auto"/>
                        <w:bottom w:val="none" w:sz="0" w:space="0" w:color="auto"/>
                        <w:right w:val="none" w:sz="0" w:space="0" w:color="auto"/>
                      </w:divBdr>
                    </w:div>
                    <w:div w:id="1953853888">
                      <w:marLeft w:val="0"/>
                      <w:marRight w:val="0"/>
                      <w:marTop w:val="0"/>
                      <w:marBottom w:val="0"/>
                      <w:divBdr>
                        <w:top w:val="none" w:sz="0" w:space="0" w:color="auto"/>
                        <w:left w:val="none" w:sz="0" w:space="0" w:color="auto"/>
                        <w:bottom w:val="none" w:sz="0" w:space="0" w:color="auto"/>
                        <w:right w:val="none" w:sz="0" w:space="0" w:color="auto"/>
                      </w:divBdr>
                    </w:div>
                    <w:div w:id="1971209805">
                      <w:marLeft w:val="0"/>
                      <w:marRight w:val="0"/>
                      <w:marTop w:val="0"/>
                      <w:marBottom w:val="0"/>
                      <w:divBdr>
                        <w:top w:val="none" w:sz="0" w:space="0" w:color="auto"/>
                        <w:left w:val="none" w:sz="0" w:space="0" w:color="auto"/>
                        <w:bottom w:val="none" w:sz="0" w:space="0" w:color="auto"/>
                        <w:right w:val="none" w:sz="0" w:space="0" w:color="auto"/>
                      </w:divBdr>
                    </w:div>
                    <w:div w:id="1973250005">
                      <w:marLeft w:val="0"/>
                      <w:marRight w:val="0"/>
                      <w:marTop w:val="0"/>
                      <w:marBottom w:val="0"/>
                      <w:divBdr>
                        <w:top w:val="none" w:sz="0" w:space="0" w:color="auto"/>
                        <w:left w:val="none" w:sz="0" w:space="0" w:color="auto"/>
                        <w:bottom w:val="none" w:sz="0" w:space="0" w:color="auto"/>
                        <w:right w:val="none" w:sz="0" w:space="0" w:color="auto"/>
                      </w:divBdr>
                    </w:div>
                    <w:div w:id="1987395959">
                      <w:marLeft w:val="0"/>
                      <w:marRight w:val="0"/>
                      <w:marTop w:val="0"/>
                      <w:marBottom w:val="0"/>
                      <w:divBdr>
                        <w:top w:val="none" w:sz="0" w:space="0" w:color="auto"/>
                        <w:left w:val="none" w:sz="0" w:space="0" w:color="auto"/>
                        <w:bottom w:val="none" w:sz="0" w:space="0" w:color="auto"/>
                        <w:right w:val="none" w:sz="0" w:space="0" w:color="auto"/>
                      </w:divBdr>
                    </w:div>
                    <w:div w:id="1994986424">
                      <w:marLeft w:val="0"/>
                      <w:marRight w:val="0"/>
                      <w:marTop w:val="0"/>
                      <w:marBottom w:val="0"/>
                      <w:divBdr>
                        <w:top w:val="none" w:sz="0" w:space="0" w:color="auto"/>
                        <w:left w:val="none" w:sz="0" w:space="0" w:color="auto"/>
                        <w:bottom w:val="none" w:sz="0" w:space="0" w:color="auto"/>
                        <w:right w:val="none" w:sz="0" w:space="0" w:color="auto"/>
                      </w:divBdr>
                    </w:div>
                    <w:div w:id="2107457881">
                      <w:marLeft w:val="0"/>
                      <w:marRight w:val="0"/>
                      <w:marTop w:val="0"/>
                      <w:marBottom w:val="0"/>
                      <w:divBdr>
                        <w:top w:val="none" w:sz="0" w:space="0" w:color="auto"/>
                        <w:left w:val="none" w:sz="0" w:space="0" w:color="auto"/>
                        <w:bottom w:val="none" w:sz="0" w:space="0" w:color="auto"/>
                        <w:right w:val="none" w:sz="0" w:space="0" w:color="auto"/>
                      </w:divBdr>
                    </w:div>
                    <w:div w:id="2129153156">
                      <w:marLeft w:val="0"/>
                      <w:marRight w:val="0"/>
                      <w:marTop w:val="0"/>
                      <w:marBottom w:val="0"/>
                      <w:divBdr>
                        <w:top w:val="none" w:sz="0" w:space="0" w:color="auto"/>
                        <w:left w:val="none" w:sz="0" w:space="0" w:color="auto"/>
                        <w:bottom w:val="none" w:sz="0" w:space="0" w:color="auto"/>
                        <w:right w:val="none" w:sz="0" w:space="0" w:color="auto"/>
                      </w:divBdr>
                    </w:div>
                  </w:divsChild>
                </w:div>
                <w:div w:id="426317061">
                  <w:marLeft w:val="0"/>
                  <w:marRight w:val="0"/>
                  <w:marTop w:val="0"/>
                  <w:marBottom w:val="0"/>
                  <w:divBdr>
                    <w:top w:val="none" w:sz="0" w:space="0" w:color="auto"/>
                    <w:left w:val="none" w:sz="0" w:space="0" w:color="auto"/>
                    <w:bottom w:val="none" w:sz="0" w:space="0" w:color="auto"/>
                    <w:right w:val="none" w:sz="0" w:space="0" w:color="auto"/>
                  </w:divBdr>
                  <w:divsChild>
                    <w:div w:id="847990393">
                      <w:marLeft w:val="0"/>
                      <w:marRight w:val="0"/>
                      <w:marTop w:val="0"/>
                      <w:marBottom w:val="0"/>
                      <w:divBdr>
                        <w:top w:val="none" w:sz="0" w:space="0" w:color="auto"/>
                        <w:left w:val="none" w:sz="0" w:space="0" w:color="auto"/>
                        <w:bottom w:val="none" w:sz="0" w:space="0" w:color="auto"/>
                        <w:right w:val="none" w:sz="0" w:space="0" w:color="auto"/>
                      </w:divBdr>
                    </w:div>
                  </w:divsChild>
                </w:div>
                <w:div w:id="429088577">
                  <w:marLeft w:val="0"/>
                  <w:marRight w:val="0"/>
                  <w:marTop w:val="0"/>
                  <w:marBottom w:val="0"/>
                  <w:divBdr>
                    <w:top w:val="none" w:sz="0" w:space="0" w:color="auto"/>
                    <w:left w:val="none" w:sz="0" w:space="0" w:color="auto"/>
                    <w:bottom w:val="none" w:sz="0" w:space="0" w:color="auto"/>
                    <w:right w:val="none" w:sz="0" w:space="0" w:color="auto"/>
                  </w:divBdr>
                  <w:divsChild>
                    <w:div w:id="314069454">
                      <w:marLeft w:val="0"/>
                      <w:marRight w:val="0"/>
                      <w:marTop w:val="0"/>
                      <w:marBottom w:val="0"/>
                      <w:divBdr>
                        <w:top w:val="none" w:sz="0" w:space="0" w:color="auto"/>
                        <w:left w:val="none" w:sz="0" w:space="0" w:color="auto"/>
                        <w:bottom w:val="none" w:sz="0" w:space="0" w:color="auto"/>
                        <w:right w:val="none" w:sz="0" w:space="0" w:color="auto"/>
                      </w:divBdr>
                    </w:div>
                    <w:div w:id="529413115">
                      <w:marLeft w:val="0"/>
                      <w:marRight w:val="0"/>
                      <w:marTop w:val="0"/>
                      <w:marBottom w:val="0"/>
                      <w:divBdr>
                        <w:top w:val="none" w:sz="0" w:space="0" w:color="auto"/>
                        <w:left w:val="none" w:sz="0" w:space="0" w:color="auto"/>
                        <w:bottom w:val="none" w:sz="0" w:space="0" w:color="auto"/>
                        <w:right w:val="none" w:sz="0" w:space="0" w:color="auto"/>
                      </w:divBdr>
                    </w:div>
                    <w:div w:id="632171502">
                      <w:marLeft w:val="0"/>
                      <w:marRight w:val="0"/>
                      <w:marTop w:val="0"/>
                      <w:marBottom w:val="0"/>
                      <w:divBdr>
                        <w:top w:val="none" w:sz="0" w:space="0" w:color="auto"/>
                        <w:left w:val="none" w:sz="0" w:space="0" w:color="auto"/>
                        <w:bottom w:val="none" w:sz="0" w:space="0" w:color="auto"/>
                        <w:right w:val="none" w:sz="0" w:space="0" w:color="auto"/>
                      </w:divBdr>
                    </w:div>
                    <w:div w:id="863442563">
                      <w:marLeft w:val="0"/>
                      <w:marRight w:val="0"/>
                      <w:marTop w:val="0"/>
                      <w:marBottom w:val="0"/>
                      <w:divBdr>
                        <w:top w:val="none" w:sz="0" w:space="0" w:color="auto"/>
                        <w:left w:val="none" w:sz="0" w:space="0" w:color="auto"/>
                        <w:bottom w:val="none" w:sz="0" w:space="0" w:color="auto"/>
                        <w:right w:val="none" w:sz="0" w:space="0" w:color="auto"/>
                      </w:divBdr>
                    </w:div>
                    <w:div w:id="951328446">
                      <w:marLeft w:val="0"/>
                      <w:marRight w:val="0"/>
                      <w:marTop w:val="0"/>
                      <w:marBottom w:val="0"/>
                      <w:divBdr>
                        <w:top w:val="none" w:sz="0" w:space="0" w:color="auto"/>
                        <w:left w:val="none" w:sz="0" w:space="0" w:color="auto"/>
                        <w:bottom w:val="none" w:sz="0" w:space="0" w:color="auto"/>
                        <w:right w:val="none" w:sz="0" w:space="0" w:color="auto"/>
                      </w:divBdr>
                    </w:div>
                    <w:div w:id="1073090359">
                      <w:marLeft w:val="0"/>
                      <w:marRight w:val="0"/>
                      <w:marTop w:val="0"/>
                      <w:marBottom w:val="0"/>
                      <w:divBdr>
                        <w:top w:val="none" w:sz="0" w:space="0" w:color="auto"/>
                        <w:left w:val="none" w:sz="0" w:space="0" w:color="auto"/>
                        <w:bottom w:val="none" w:sz="0" w:space="0" w:color="auto"/>
                        <w:right w:val="none" w:sz="0" w:space="0" w:color="auto"/>
                      </w:divBdr>
                    </w:div>
                    <w:div w:id="1273827280">
                      <w:marLeft w:val="0"/>
                      <w:marRight w:val="0"/>
                      <w:marTop w:val="0"/>
                      <w:marBottom w:val="0"/>
                      <w:divBdr>
                        <w:top w:val="none" w:sz="0" w:space="0" w:color="auto"/>
                        <w:left w:val="none" w:sz="0" w:space="0" w:color="auto"/>
                        <w:bottom w:val="none" w:sz="0" w:space="0" w:color="auto"/>
                        <w:right w:val="none" w:sz="0" w:space="0" w:color="auto"/>
                      </w:divBdr>
                    </w:div>
                    <w:div w:id="1283147565">
                      <w:marLeft w:val="0"/>
                      <w:marRight w:val="0"/>
                      <w:marTop w:val="0"/>
                      <w:marBottom w:val="0"/>
                      <w:divBdr>
                        <w:top w:val="none" w:sz="0" w:space="0" w:color="auto"/>
                        <w:left w:val="none" w:sz="0" w:space="0" w:color="auto"/>
                        <w:bottom w:val="none" w:sz="0" w:space="0" w:color="auto"/>
                        <w:right w:val="none" w:sz="0" w:space="0" w:color="auto"/>
                      </w:divBdr>
                    </w:div>
                    <w:div w:id="1552814046">
                      <w:marLeft w:val="0"/>
                      <w:marRight w:val="0"/>
                      <w:marTop w:val="0"/>
                      <w:marBottom w:val="0"/>
                      <w:divBdr>
                        <w:top w:val="none" w:sz="0" w:space="0" w:color="auto"/>
                        <w:left w:val="none" w:sz="0" w:space="0" w:color="auto"/>
                        <w:bottom w:val="none" w:sz="0" w:space="0" w:color="auto"/>
                        <w:right w:val="none" w:sz="0" w:space="0" w:color="auto"/>
                      </w:divBdr>
                    </w:div>
                    <w:div w:id="1716538528">
                      <w:marLeft w:val="0"/>
                      <w:marRight w:val="0"/>
                      <w:marTop w:val="0"/>
                      <w:marBottom w:val="0"/>
                      <w:divBdr>
                        <w:top w:val="none" w:sz="0" w:space="0" w:color="auto"/>
                        <w:left w:val="none" w:sz="0" w:space="0" w:color="auto"/>
                        <w:bottom w:val="none" w:sz="0" w:space="0" w:color="auto"/>
                        <w:right w:val="none" w:sz="0" w:space="0" w:color="auto"/>
                      </w:divBdr>
                    </w:div>
                    <w:div w:id="1750273422">
                      <w:marLeft w:val="0"/>
                      <w:marRight w:val="0"/>
                      <w:marTop w:val="0"/>
                      <w:marBottom w:val="0"/>
                      <w:divBdr>
                        <w:top w:val="none" w:sz="0" w:space="0" w:color="auto"/>
                        <w:left w:val="none" w:sz="0" w:space="0" w:color="auto"/>
                        <w:bottom w:val="none" w:sz="0" w:space="0" w:color="auto"/>
                        <w:right w:val="none" w:sz="0" w:space="0" w:color="auto"/>
                      </w:divBdr>
                    </w:div>
                    <w:div w:id="1870147149">
                      <w:marLeft w:val="0"/>
                      <w:marRight w:val="0"/>
                      <w:marTop w:val="0"/>
                      <w:marBottom w:val="0"/>
                      <w:divBdr>
                        <w:top w:val="none" w:sz="0" w:space="0" w:color="auto"/>
                        <w:left w:val="none" w:sz="0" w:space="0" w:color="auto"/>
                        <w:bottom w:val="none" w:sz="0" w:space="0" w:color="auto"/>
                        <w:right w:val="none" w:sz="0" w:space="0" w:color="auto"/>
                      </w:divBdr>
                    </w:div>
                    <w:div w:id="2116779838">
                      <w:marLeft w:val="0"/>
                      <w:marRight w:val="0"/>
                      <w:marTop w:val="0"/>
                      <w:marBottom w:val="0"/>
                      <w:divBdr>
                        <w:top w:val="none" w:sz="0" w:space="0" w:color="auto"/>
                        <w:left w:val="none" w:sz="0" w:space="0" w:color="auto"/>
                        <w:bottom w:val="none" w:sz="0" w:space="0" w:color="auto"/>
                        <w:right w:val="none" w:sz="0" w:space="0" w:color="auto"/>
                      </w:divBdr>
                    </w:div>
                  </w:divsChild>
                </w:div>
                <w:div w:id="486284940">
                  <w:marLeft w:val="0"/>
                  <w:marRight w:val="0"/>
                  <w:marTop w:val="0"/>
                  <w:marBottom w:val="0"/>
                  <w:divBdr>
                    <w:top w:val="none" w:sz="0" w:space="0" w:color="auto"/>
                    <w:left w:val="none" w:sz="0" w:space="0" w:color="auto"/>
                    <w:bottom w:val="none" w:sz="0" w:space="0" w:color="auto"/>
                    <w:right w:val="none" w:sz="0" w:space="0" w:color="auto"/>
                  </w:divBdr>
                  <w:divsChild>
                    <w:div w:id="6490374">
                      <w:marLeft w:val="0"/>
                      <w:marRight w:val="0"/>
                      <w:marTop w:val="0"/>
                      <w:marBottom w:val="0"/>
                      <w:divBdr>
                        <w:top w:val="none" w:sz="0" w:space="0" w:color="auto"/>
                        <w:left w:val="none" w:sz="0" w:space="0" w:color="auto"/>
                        <w:bottom w:val="none" w:sz="0" w:space="0" w:color="auto"/>
                        <w:right w:val="none" w:sz="0" w:space="0" w:color="auto"/>
                      </w:divBdr>
                    </w:div>
                    <w:div w:id="160238682">
                      <w:marLeft w:val="0"/>
                      <w:marRight w:val="0"/>
                      <w:marTop w:val="0"/>
                      <w:marBottom w:val="0"/>
                      <w:divBdr>
                        <w:top w:val="none" w:sz="0" w:space="0" w:color="auto"/>
                        <w:left w:val="none" w:sz="0" w:space="0" w:color="auto"/>
                        <w:bottom w:val="none" w:sz="0" w:space="0" w:color="auto"/>
                        <w:right w:val="none" w:sz="0" w:space="0" w:color="auto"/>
                      </w:divBdr>
                    </w:div>
                    <w:div w:id="161163134">
                      <w:marLeft w:val="0"/>
                      <w:marRight w:val="0"/>
                      <w:marTop w:val="0"/>
                      <w:marBottom w:val="0"/>
                      <w:divBdr>
                        <w:top w:val="none" w:sz="0" w:space="0" w:color="auto"/>
                        <w:left w:val="none" w:sz="0" w:space="0" w:color="auto"/>
                        <w:bottom w:val="none" w:sz="0" w:space="0" w:color="auto"/>
                        <w:right w:val="none" w:sz="0" w:space="0" w:color="auto"/>
                      </w:divBdr>
                    </w:div>
                    <w:div w:id="174922855">
                      <w:marLeft w:val="0"/>
                      <w:marRight w:val="0"/>
                      <w:marTop w:val="0"/>
                      <w:marBottom w:val="0"/>
                      <w:divBdr>
                        <w:top w:val="none" w:sz="0" w:space="0" w:color="auto"/>
                        <w:left w:val="none" w:sz="0" w:space="0" w:color="auto"/>
                        <w:bottom w:val="none" w:sz="0" w:space="0" w:color="auto"/>
                        <w:right w:val="none" w:sz="0" w:space="0" w:color="auto"/>
                      </w:divBdr>
                    </w:div>
                    <w:div w:id="425618445">
                      <w:marLeft w:val="0"/>
                      <w:marRight w:val="0"/>
                      <w:marTop w:val="0"/>
                      <w:marBottom w:val="0"/>
                      <w:divBdr>
                        <w:top w:val="none" w:sz="0" w:space="0" w:color="auto"/>
                        <w:left w:val="none" w:sz="0" w:space="0" w:color="auto"/>
                        <w:bottom w:val="none" w:sz="0" w:space="0" w:color="auto"/>
                        <w:right w:val="none" w:sz="0" w:space="0" w:color="auto"/>
                      </w:divBdr>
                    </w:div>
                    <w:div w:id="592251344">
                      <w:marLeft w:val="0"/>
                      <w:marRight w:val="0"/>
                      <w:marTop w:val="0"/>
                      <w:marBottom w:val="0"/>
                      <w:divBdr>
                        <w:top w:val="none" w:sz="0" w:space="0" w:color="auto"/>
                        <w:left w:val="none" w:sz="0" w:space="0" w:color="auto"/>
                        <w:bottom w:val="none" w:sz="0" w:space="0" w:color="auto"/>
                        <w:right w:val="none" w:sz="0" w:space="0" w:color="auto"/>
                      </w:divBdr>
                    </w:div>
                    <w:div w:id="609316408">
                      <w:marLeft w:val="0"/>
                      <w:marRight w:val="0"/>
                      <w:marTop w:val="0"/>
                      <w:marBottom w:val="0"/>
                      <w:divBdr>
                        <w:top w:val="none" w:sz="0" w:space="0" w:color="auto"/>
                        <w:left w:val="none" w:sz="0" w:space="0" w:color="auto"/>
                        <w:bottom w:val="none" w:sz="0" w:space="0" w:color="auto"/>
                        <w:right w:val="none" w:sz="0" w:space="0" w:color="auto"/>
                      </w:divBdr>
                    </w:div>
                    <w:div w:id="800226006">
                      <w:marLeft w:val="0"/>
                      <w:marRight w:val="0"/>
                      <w:marTop w:val="0"/>
                      <w:marBottom w:val="0"/>
                      <w:divBdr>
                        <w:top w:val="none" w:sz="0" w:space="0" w:color="auto"/>
                        <w:left w:val="none" w:sz="0" w:space="0" w:color="auto"/>
                        <w:bottom w:val="none" w:sz="0" w:space="0" w:color="auto"/>
                        <w:right w:val="none" w:sz="0" w:space="0" w:color="auto"/>
                      </w:divBdr>
                    </w:div>
                    <w:div w:id="1045182848">
                      <w:marLeft w:val="0"/>
                      <w:marRight w:val="0"/>
                      <w:marTop w:val="0"/>
                      <w:marBottom w:val="0"/>
                      <w:divBdr>
                        <w:top w:val="none" w:sz="0" w:space="0" w:color="auto"/>
                        <w:left w:val="none" w:sz="0" w:space="0" w:color="auto"/>
                        <w:bottom w:val="none" w:sz="0" w:space="0" w:color="auto"/>
                        <w:right w:val="none" w:sz="0" w:space="0" w:color="auto"/>
                      </w:divBdr>
                    </w:div>
                    <w:div w:id="1269316374">
                      <w:marLeft w:val="0"/>
                      <w:marRight w:val="0"/>
                      <w:marTop w:val="0"/>
                      <w:marBottom w:val="0"/>
                      <w:divBdr>
                        <w:top w:val="none" w:sz="0" w:space="0" w:color="auto"/>
                        <w:left w:val="none" w:sz="0" w:space="0" w:color="auto"/>
                        <w:bottom w:val="none" w:sz="0" w:space="0" w:color="auto"/>
                        <w:right w:val="none" w:sz="0" w:space="0" w:color="auto"/>
                      </w:divBdr>
                    </w:div>
                    <w:div w:id="1607692423">
                      <w:marLeft w:val="0"/>
                      <w:marRight w:val="0"/>
                      <w:marTop w:val="0"/>
                      <w:marBottom w:val="0"/>
                      <w:divBdr>
                        <w:top w:val="none" w:sz="0" w:space="0" w:color="auto"/>
                        <w:left w:val="none" w:sz="0" w:space="0" w:color="auto"/>
                        <w:bottom w:val="none" w:sz="0" w:space="0" w:color="auto"/>
                        <w:right w:val="none" w:sz="0" w:space="0" w:color="auto"/>
                      </w:divBdr>
                    </w:div>
                    <w:div w:id="1717272335">
                      <w:marLeft w:val="0"/>
                      <w:marRight w:val="0"/>
                      <w:marTop w:val="0"/>
                      <w:marBottom w:val="0"/>
                      <w:divBdr>
                        <w:top w:val="none" w:sz="0" w:space="0" w:color="auto"/>
                        <w:left w:val="none" w:sz="0" w:space="0" w:color="auto"/>
                        <w:bottom w:val="none" w:sz="0" w:space="0" w:color="auto"/>
                        <w:right w:val="none" w:sz="0" w:space="0" w:color="auto"/>
                      </w:divBdr>
                    </w:div>
                    <w:div w:id="1889805521">
                      <w:marLeft w:val="0"/>
                      <w:marRight w:val="0"/>
                      <w:marTop w:val="0"/>
                      <w:marBottom w:val="0"/>
                      <w:divBdr>
                        <w:top w:val="none" w:sz="0" w:space="0" w:color="auto"/>
                        <w:left w:val="none" w:sz="0" w:space="0" w:color="auto"/>
                        <w:bottom w:val="none" w:sz="0" w:space="0" w:color="auto"/>
                        <w:right w:val="none" w:sz="0" w:space="0" w:color="auto"/>
                      </w:divBdr>
                    </w:div>
                    <w:div w:id="2107187360">
                      <w:marLeft w:val="0"/>
                      <w:marRight w:val="0"/>
                      <w:marTop w:val="0"/>
                      <w:marBottom w:val="0"/>
                      <w:divBdr>
                        <w:top w:val="none" w:sz="0" w:space="0" w:color="auto"/>
                        <w:left w:val="none" w:sz="0" w:space="0" w:color="auto"/>
                        <w:bottom w:val="none" w:sz="0" w:space="0" w:color="auto"/>
                        <w:right w:val="none" w:sz="0" w:space="0" w:color="auto"/>
                      </w:divBdr>
                    </w:div>
                  </w:divsChild>
                </w:div>
                <w:div w:id="535889383">
                  <w:marLeft w:val="0"/>
                  <w:marRight w:val="0"/>
                  <w:marTop w:val="0"/>
                  <w:marBottom w:val="0"/>
                  <w:divBdr>
                    <w:top w:val="none" w:sz="0" w:space="0" w:color="auto"/>
                    <w:left w:val="none" w:sz="0" w:space="0" w:color="auto"/>
                    <w:bottom w:val="none" w:sz="0" w:space="0" w:color="auto"/>
                    <w:right w:val="none" w:sz="0" w:space="0" w:color="auto"/>
                  </w:divBdr>
                  <w:divsChild>
                    <w:div w:id="648561264">
                      <w:marLeft w:val="0"/>
                      <w:marRight w:val="0"/>
                      <w:marTop w:val="0"/>
                      <w:marBottom w:val="0"/>
                      <w:divBdr>
                        <w:top w:val="none" w:sz="0" w:space="0" w:color="auto"/>
                        <w:left w:val="none" w:sz="0" w:space="0" w:color="auto"/>
                        <w:bottom w:val="none" w:sz="0" w:space="0" w:color="auto"/>
                        <w:right w:val="none" w:sz="0" w:space="0" w:color="auto"/>
                      </w:divBdr>
                    </w:div>
                    <w:div w:id="1350257390">
                      <w:marLeft w:val="0"/>
                      <w:marRight w:val="0"/>
                      <w:marTop w:val="0"/>
                      <w:marBottom w:val="0"/>
                      <w:divBdr>
                        <w:top w:val="none" w:sz="0" w:space="0" w:color="auto"/>
                        <w:left w:val="none" w:sz="0" w:space="0" w:color="auto"/>
                        <w:bottom w:val="none" w:sz="0" w:space="0" w:color="auto"/>
                        <w:right w:val="none" w:sz="0" w:space="0" w:color="auto"/>
                      </w:divBdr>
                    </w:div>
                  </w:divsChild>
                </w:div>
                <w:div w:id="656570476">
                  <w:marLeft w:val="0"/>
                  <w:marRight w:val="0"/>
                  <w:marTop w:val="0"/>
                  <w:marBottom w:val="0"/>
                  <w:divBdr>
                    <w:top w:val="none" w:sz="0" w:space="0" w:color="auto"/>
                    <w:left w:val="none" w:sz="0" w:space="0" w:color="auto"/>
                    <w:bottom w:val="none" w:sz="0" w:space="0" w:color="auto"/>
                    <w:right w:val="none" w:sz="0" w:space="0" w:color="auto"/>
                  </w:divBdr>
                  <w:divsChild>
                    <w:div w:id="1270040388">
                      <w:marLeft w:val="0"/>
                      <w:marRight w:val="0"/>
                      <w:marTop w:val="0"/>
                      <w:marBottom w:val="0"/>
                      <w:divBdr>
                        <w:top w:val="none" w:sz="0" w:space="0" w:color="auto"/>
                        <w:left w:val="none" w:sz="0" w:space="0" w:color="auto"/>
                        <w:bottom w:val="none" w:sz="0" w:space="0" w:color="auto"/>
                        <w:right w:val="none" w:sz="0" w:space="0" w:color="auto"/>
                      </w:divBdr>
                    </w:div>
                  </w:divsChild>
                </w:div>
                <w:div w:id="700712343">
                  <w:marLeft w:val="0"/>
                  <w:marRight w:val="0"/>
                  <w:marTop w:val="0"/>
                  <w:marBottom w:val="0"/>
                  <w:divBdr>
                    <w:top w:val="none" w:sz="0" w:space="0" w:color="auto"/>
                    <w:left w:val="none" w:sz="0" w:space="0" w:color="auto"/>
                    <w:bottom w:val="none" w:sz="0" w:space="0" w:color="auto"/>
                    <w:right w:val="none" w:sz="0" w:space="0" w:color="auto"/>
                  </w:divBdr>
                  <w:divsChild>
                    <w:div w:id="81876811">
                      <w:marLeft w:val="0"/>
                      <w:marRight w:val="0"/>
                      <w:marTop w:val="0"/>
                      <w:marBottom w:val="0"/>
                      <w:divBdr>
                        <w:top w:val="none" w:sz="0" w:space="0" w:color="auto"/>
                        <w:left w:val="none" w:sz="0" w:space="0" w:color="auto"/>
                        <w:bottom w:val="none" w:sz="0" w:space="0" w:color="auto"/>
                        <w:right w:val="none" w:sz="0" w:space="0" w:color="auto"/>
                      </w:divBdr>
                    </w:div>
                    <w:div w:id="556934900">
                      <w:marLeft w:val="0"/>
                      <w:marRight w:val="0"/>
                      <w:marTop w:val="0"/>
                      <w:marBottom w:val="0"/>
                      <w:divBdr>
                        <w:top w:val="none" w:sz="0" w:space="0" w:color="auto"/>
                        <w:left w:val="none" w:sz="0" w:space="0" w:color="auto"/>
                        <w:bottom w:val="none" w:sz="0" w:space="0" w:color="auto"/>
                        <w:right w:val="none" w:sz="0" w:space="0" w:color="auto"/>
                      </w:divBdr>
                    </w:div>
                    <w:div w:id="641695464">
                      <w:marLeft w:val="0"/>
                      <w:marRight w:val="0"/>
                      <w:marTop w:val="0"/>
                      <w:marBottom w:val="0"/>
                      <w:divBdr>
                        <w:top w:val="none" w:sz="0" w:space="0" w:color="auto"/>
                        <w:left w:val="none" w:sz="0" w:space="0" w:color="auto"/>
                        <w:bottom w:val="none" w:sz="0" w:space="0" w:color="auto"/>
                        <w:right w:val="none" w:sz="0" w:space="0" w:color="auto"/>
                      </w:divBdr>
                    </w:div>
                    <w:div w:id="870801142">
                      <w:marLeft w:val="0"/>
                      <w:marRight w:val="0"/>
                      <w:marTop w:val="0"/>
                      <w:marBottom w:val="0"/>
                      <w:divBdr>
                        <w:top w:val="none" w:sz="0" w:space="0" w:color="auto"/>
                        <w:left w:val="none" w:sz="0" w:space="0" w:color="auto"/>
                        <w:bottom w:val="none" w:sz="0" w:space="0" w:color="auto"/>
                        <w:right w:val="none" w:sz="0" w:space="0" w:color="auto"/>
                      </w:divBdr>
                    </w:div>
                    <w:div w:id="903024601">
                      <w:marLeft w:val="0"/>
                      <w:marRight w:val="0"/>
                      <w:marTop w:val="0"/>
                      <w:marBottom w:val="0"/>
                      <w:divBdr>
                        <w:top w:val="none" w:sz="0" w:space="0" w:color="auto"/>
                        <w:left w:val="none" w:sz="0" w:space="0" w:color="auto"/>
                        <w:bottom w:val="none" w:sz="0" w:space="0" w:color="auto"/>
                        <w:right w:val="none" w:sz="0" w:space="0" w:color="auto"/>
                      </w:divBdr>
                    </w:div>
                    <w:div w:id="1897087879">
                      <w:marLeft w:val="0"/>
                      <w:marRight w:val="0"/>
                      <w:marTop w:val="0"/>
                      <w:marBottom w:val="0"/>
                      <w:divBdr>
                        <w:top w:val="none" w:sz="0" w:space="0" w:color="auto"/>
                        <w:left w:val="none" w:sz="0" w:space="0" w:color="auto"/>
                        <w:bottom w:val="none" w:sz="0" w:space="0" w:color="auto"/>
                        <w:right w:val="none" w:sz="0" w:space="0" w:color="auto"/>
                      </w:divBdr>
                    </w:div>
                    <w:div w:id="2055619386">
                      <w:marLeft w:val="0"/>
                      <w:marRight w:val="0"/>
                      <w:marTop w:val="0"/>
                      <w:marBottom w:val="0"/>
                      <w:divBdr>
                        <w:top w:val="none" w:sz="0" w:space="0" w:color="auto"/>
                        <w:left w:val="none" w:sz="0" w:space="0" w:color="auto"/>
                        <w:bottom w:val="none" w:sz="0" w:space="0" w:color="auto"/>
                        <w:right w:val="none" w:sz="0" w:space="0" w:color="auto"/>
                      </w:divBdr>
                    </w:div>
                  </w:divsChild>
                </w:div>
                <w:div w:id="707879134">
                  <w:marLeft w:val="0"/>
                  <w:marRight w:val="0"/>
                  <w:marTop w:val="0"/>
                  <w:marBottom w:val="0"/>
                  <w:divBdr>
                    <w:top w:val="none" w:sz="0" w:space="0" w:color="auto"/>
                    <w:left w:val="none" w:sz="0" w:space="0" w:color="auto"/>
                    <w:bottom w:val="none" w:sz="0" w:space="0" w:color="auto"/>
                    <w:right w:val="none" w:sz="0" w:space="0" w:color="auto"/>
                  </w:divBdr>
                  <w:divsChild>
                    <w:div w:id="1428884732">
                      <w:marLeft w:val="0"/>
                      <w:marRight w:val="0"/>
                      <w:marTop w:val="0"/>
                      <w:marBottom w:val="0"/>
                      <w:divBdr>
                        <w:top w:val="none" w:sz="0" w:space="0" w:color="auto"/>
                        <w:left w:val="none" w:sz="0" w:space="0" w:color="auto"/>
                        <w:bottom w:val="none" w:sz="0" w:space="0" w:color="auto"/>
                        <w:right w:val="none" w:sz="0" w:space="0" w:color="auto"/>
                      </w:divBdr>
                    </w:div>
                  </w:divsChild>
                </w:div>
                <w:div w:id="726103536">
                  <w:marLeft w:val="0"/>
                  <w:marRight w:val="0"/>
                  <w:marTop w:val="0"/>
                  <w:marBottom w:val="0"/>
                  <w:divBdr>
                    <w:top w:val="none" w:sz="0" w:space="0" w:color="auto"/>
                    <w:left w:val="none" w:sz="0" w:space="0" w:color="auto"/>
                    <w:bottom w:val="none" w:sz="0" w:space="0" w:color="auto"/>
                    <w:right w:val="none" w:sz="0" w:space="0" w:color="auto"/>
                  </w:divBdr>
                  <w:divsChild>
                    <w:div w:id="696588000">
                      <w:marLeft w:val="0"/>
                      <w:marRight w:val="0"/>
                      <w:marTop w:val="0"/>
                      <w:marBottom w:val="0"/>
                      <w:divBdr>
                        <w:top w:val="none" w:sz="0" w:space="0" w:color="auto"/>
                        <w:left w:val="none" w:sz="0" w:space="0" w:color="auto"/>
                        <w:bottom w:val="none" w:sz="0" w:space="0" w:color="auto"/>
                        <w:right w:val="none" w:sz="0" w:space="0" w:color="auto"/>
                      </w:divBdr>
                    </w:div>
                  </w:divsChild>
                </w:div>
                <w:div w:id="854422719">
                  <w:marLeft w:val="0"/>
                  <w:marRight w:val="0"/>
                  <w:marTop w:val="0"/>
                  <w:marBottom w:val="0"/>
                  <w:divBdr>
                    <w:top w:val="none" w:sz="0" w:space="0" w:color="auto"/>
                    <w:left w:val="none" w:sz="0" w:space="0" w:color="auto"/>
                    <w:bottom w:val="none" w:sz="0" w:space="0" w:color="auto"/>
                    <w:right w:val="none" w:sz="0" w:space="0" w:color="auto"/>
                  </w:divBdr>
                  <w:divsChild>
                    <w:div w:id="397099507">
                      <w:marLeft w:val="0"/>
                      <w:marRight w:val="0"/>
                      <w:marTop w:val="0"/>
                      <w:marBottom w:val="0"/>
                      <w:divBdr>
                        <w:top w:val="none" w:sz="0" w:space="0" w:color="auto"/>
                        <w:left w:val="none" w:sz="0" w:space="0" w:color="auto"/>
                        <w:bottom w:val="none" w:sz="0" w:space="0" w:color="auto"/>
                        <w:right w:val="none" w:sz="0" w:space="0" w:color="auto"/>
                      </w:divBdr>
                    </w:div>
                  </w:divsChild>
                </w:div>
                <w:div w:id="869104359">
                  <w:marLeft w:val="0"/>
                  <w:marRight w:val="0"/>
                  <w:marTop w:val="0"/>
                  <w:marBottom w:val="0"/>
                  <w:divBdr>
                    <w:top w:val="none" w:sz="0" w:space="0" w:color="auto"/>
                    <w:left w:val="none" w:sz="0" w:space="0" w:color="auto"/>
                    <w:bottom w:val="none" w:sz="0" w:space="0" w:color="auto"/>
                    <w:right w:val="none" w:sz="0" w:space="0" w:color="auto"/>
                  </w:divBdr>
                  <w:divsChild>
                    <w:div w:id="985938606">
                      <w:marLeft w:val="0"/>
                      <w:marRight w:val="0"/>
                      <w:marTop w:val="0"/>
                      <w:marBottom w:val="0"/>
                      <w:divBdr>
                        <w:top w:val="none" w:sz="0" w:space="0" w:color="auto"/>
                        <w:left w:val="none" w:sz="0" w:space="0" w:color="auto"/>
                        <w:bottom w:val="none" w:sz="0" w:space="0" w:color="auto"/>
                        <w:right w:val="none" w:sz="0" w:space="0" w:color="auto"/>
                      </w:divBdr>
                    </w:div>
                    <w:div w:id="1498618329">
                      <w:marLeft w:val="0"/>
                      <w:marRight w:val="0"/>
                      <w:marTop w:val="0"/>
                      <w:marBottom w:val="0"/>
                      <w:divBdr>
                        <w:top w:val="none" w:sz="0" w:space="0" w:color="auto"/>
                        <w:left w:val="none" w:sz="0" w:space="0" w:color="auto"/>
                        <w:bottom w:val="none" w:sz="0" w:space="0" w:color="auto"/>
                        <w:right w:val="none" w:sz="0" w:space="0" w:color="auto"/>
                      </w:divBdr>
                    </w:div>
                  </w:divsChild>
                </w:div>
                <w:div w:id="937250973">
                  <w:marLeft w:val="0"/>
                  <w:marRight w:val="0"/>
                  <w:marTop w:val="0"/>
                  <w:marBottom w:val="0"/>
                  <w:divBdr>
                    <w:top w:val="none" w:sz="0" w:space="0" w:color="auto"/>
                    <w:left w:val="none" w:sz="0" w:space="0" w:color="auto"/>
                    <w:bottom w:val="none" w:sz="0" w:space="0" w:color="auto"/>
                    <w:right w:val="none" w:sz="0" w:space="0" w:color="auto"/>
                  </w:divBdr>
                  <w:divsChild>
                    <w:div w:id="57676893">
                      <w:marLeft w:val="0"/>
                      <w:marRight w:val="0"/>
                      <w:marTop w:val="0"/>
                      <w:marBottom w:val="0"/>
                      <w:divBdr>
                        <w:top w:val="none" w:sz="0" w:space="0" w:color="auto"/>
                        <w:left w:val="none" w:sz="0" w:space="0" w:color="auto"/>
                        <w:bottom w:val="none" w:sz="0" w:space="0" w:color="auto"/>
                        <w:right w:val="none" w:sz="0" w:space="0" w:color="auto"/>
                      </w:divBdr>
                    </w:div>
                    <w:div w:id="133646887">
                      <w:marLeft w:val="0"/>
                      <w:marRight w:val="0"/>
                      <w:marTop w:val="0"/>
                      <w:marBottom w:val="0"/>
                      <w:divBdr>
                        <w:top w:val="none" w:sz="0" w:space="0" w:color="auto"/>
                        <w:left w:val="none" w:sz="0" w:space="0" w:color="auto"/>
                        <w:bottom w:val="none" w:sz="0" w:space="0" w:color="auto"/>
                        <w:right w:val="none" w:sz="0" w:space="0" w:color="auto"/>
                      </w:divBdr>
                    </w:div>
                    <w:div w:id="306591015">
                      <w:marLeft w:val="0"/>
                      <w:marRight w:val="0"/>
                      <w:marTop w:val="0"/>
                      <w:marBottom w:val="0"/>
                      <w:divBdr>
                        <w:top w:val="none" w:sz="0" w:space="0" w:color="auto"/>
                        <w:left w:val="none" w:sz="0" w:space="0" w:color="auto"/>
                        <w:bottom w:val="none" w:sz="0" w:space="0" w:color="auto"/>
                        <w:right w:val="none" w:sz="0" w:space="0" w:color="auto"/>
                      </w:divBdr>
                    </w:div>
                    <w:div w:id="381754966">
                      <w:marLeft w:val="0"/>
                      <w:marRight w:val="0"/>
                      <w:marTop w:val="0"/>
                      <w:marBottom w:val="0"/>
                      <w:divBdr>
                        <w:top w:val="none" w:sz="0" w:space="0" w:color="auto"/>
                        <w:left w:val="none" w:sz="0" w:space="0" w:color="auto"/>
                        <w:bottom w:val="none" w:sz="0" w:space="0" w:color="auto"/>
                        <w:right w:val="none" w:sz="0" w:space="0" w:color="auto"/>
                      </w:divBdr>
                    </w:div>
                    <w:div w:id="498272797">
                      <w:marLeft w:val="0"/>
                      <w:marRight w:val="0"/>
                      <w:marTop w:val="0"/>
                      <w:marBottom w:val="0"/>
                      <w:divBdr>
                        <w:top w:val="none" w:sz="0" w:space="0" w:color="auto"/>
                        <w:left w:val="none" w:sz="0" w:space="0" w:color="auto"/>
                        <w:bottom w:val="none" w:sz="0" w:space="0" w:color="auto"/>
                        <w:right w:val="none" w:sz="0" w:space="0" w:color="auto"/>
                      </w:divBdr>
                    </w:div>
                    <w:div w:id="581254702">
                      <w:marLeft w:val="0"/>
                      <w:marRight w:val="0"/>
                      <w:marTop w:val="0"/>
                      <w:marBottom w:val="0"/>
                      <w:divBdr>
                        <w:top w:val="none" w:sz="0" w:space="0" w:color="auto"/>
                        <w:left w:val="none" w:sz="0" w:space="0" w:color="auto"/>
                        <w:bottom w:val="none" w:sz="0" w:space="0" w:color="auto"/>
                        <w:right w:val="none" w:sz="0" w:space="0" w:color="auto"/>
                      </w:divBdr>
                    </w:div>
                    <w:div w:id="696544594">
                      <w:marLeft w:val="0"/>
                      <w:marRight w:val="0"/>
                      <w:marTop w:val="0"/>
                      <w:marBottom w:val="0"/>
                      <w:divBdr>
                        <w:top w:val="none" w:sz="0" w:space="0" w:color="auto"/>
                        <w:left w:val="none" w:sz="0" w:space="0" w:color="auto"/>
                        <w:bottom w:val="none" w:sz="0" w:space="0" w:color="auto"/>
                        <w:right w:val="none" w:sz="0" w:space="0" w:color="auto"/>
                      </w:divBdr>
                    </w:div>
                    <w:div w:id="1029523566">
                      <w:marLeft w:val="0"/>
                      <w:marRight w:val="0"/>
                      <w:marTop w:val="0"/>
                      <w:marBottom w:val="0"/>
                      <w:divBdr>
                        <w:top w:val="none" w:sz="0" w:space="0" w:color="auto"/>
                        <w:left w:val="none" w:sz="0" w:space="0" w:color="auto"/>
                        <w:bottom w:val="none" w:sz="0" w:space="0" w:color="auto"/>
                        <w:right w:val="none" w:sz="0" w:space="0" w:color="auto"/>
                      </w:divBdr>
                    </w:div>
                    <w:div w:id="1241014886">
                      <w:marLeft w:val="0"/>
                      <w:marRight w:val="0"/>
                      <w:marTop w:val="0"/>
                      <w:marBottom w:val="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 w:id="1635676897">
                      <w:marLeft w:val="0"/>
                      <w:marRight w:val="0"/>
                      <w:marTop w:val="0"/>
                      <w:marBottom w:val="0"/>
                      <w:divBdr>
                        <w:top w:val="none" w:sz="0" w:space="0" w:color="auto"/>
                        <w:left w:val="none" w:sz="0" w:space="0" w:color="auto"/>
                        <w:bottom w:val="none" w:sz="0" w:space="0" w:color="auto"/>
                        <w:right w:val="none" w:sz="0" w:space="0" w:color="auto"/>
                      </w:divBdr>
                    </w:div>
                    <w:div w:id="1663511654">
                      <w:marLeft w:val="0"/>
                      <w:marRight w:val="0"/>
                      <w:marTop w:val="0"/>
                      <w:marBottom w:val="0"/>
                      <w:divBdr>
                        <w:top w:val="none" w:sz="0" w:space="0" w:color="auto"/>
                        <w:left w:val="none" w:sz="0" w:space="0" w:color="auto"/>
                        <w:bottom w:val="none" w:sz="0" w:space="0" w:color="auto"/>
                        <w:right w:val="none" w:sz="0" w:space="0" w:color="auto"/>
                      </w:divBdr>
                    </w:div>
                    <w:div w:id="1685470467">
                      <w:marLeft w:val="0"/>
                      <w:marRight w:val="0"/>
                      <w:marTop w:val="0"/>
                      <w:marBottom w:val="0"/>
                      <w:divBdr>
                        <w:top w:val="none" w:sz="0" w:space="0" w:color="auto"/>
                        <w:left w:val="none" w:sz="0" w:space="0" w:color="auto"/>
                        <w:bottom w:val="none" w:sz="0" w:space="0" w:color="auto"/>
                        <w:right w:val="none" w:sz="0" w:space="0" w:color="auto"/>
                      </w:divBdr>
                    </w:div>
                    <w:div w:id="1693385060">
                      <w:marLeft w:val="0"/>
                      <w:marRight w:val="0"/>
                      <w:marTop w:val="0"/>
                      <w:marBottom w:val="0"/>
                      <w:divBdr>
                        <w:top w:val="none" w:sz="0" w:space="0" w:color="auto"/>
                        <w:left w:val="none" w:sz="0" w:space="0" w:color="auto"/>
                        <w:bottom w:val="none" w:sz="0" w:space="0" w:color="auto"/>
                        <w:right w:val="none" w:sz="0" w:space="0" w:color="auto"/>
                      </w:divBdr>
                    </w:div>
                  </w:divsChild>
                </w:div>
                <w:div w:id="972056338">
                  <w:marLeft w:val="0"/>
                  <w:marRight w:val="0"/>
                  <w:marTop w:val="0"/>
                  <w:marBottom w:val="0"/>
                  <w:divBdr>
                    <w:top w:val="none" w:sz="0" w:space="0" w:color="auto"/>
                    <w:left w:val="none" w:sz="0" w:space="0" w:color="auto"/>
                    <w:bottom w:val="none" w:sz="0" w:space="0" w:color="auto"/>
                    <w:right w:val="none" w:sz="0" w:space="0" w:color="auto"/>
                  </w:divBdr>
                  <w:divsChild>
                    <w:div w:id="567808453">
                      <w:marLeft w:val="0"/>
                      <w:marRight w:val="0"/>
                      <w:marTop w:val="0"/>
                      <w:marBottom w:val="0"/>
                      <w:divBdr>
                        <w:top w:val="none" w:sz="0" w:space="0" w:color="auto"/>
                        <w:left w:val="none" w:sz="0" w:space="0" w:color="auto"/>
                        <w:bottom w:val="none" w:sz="0" w:space="0" w:color="auto"/>
                        <w:right w:val="none" w:sz="0" w:space="0" w:color="auto"/>
                      </w:divBdr>
                    </w:div>
                  </w:divsChild>
                </w:div>
                <w:div w:id="1002322442">
                  <w:marLeft w:val="0"/>
                  <w:marRight w:val="0"/>
                  <w:marTop w:val="0"/>
                  <w:marBottom w:val="0"/>
                  <w:divBdr>
                    <w:top w:val="none" w:sz="0" w:space="0" w:color="auto"/>
                    <w:left w:val="none" w:sz="0" w:space="0" w:color="auto"/>
                    <w:bottom w:val="none" w:sz="0" w:space="0" w:color="auto"/>
                    <w:right w:val="none" w:sz="0" w:space="0" w:color="auto"/>
                  </w:divBdr>
                  <w:divsChild>
                    <w:div w:id="427890226">
                      <w:marLeft w:val="0"/>
                      <w:marRight w:val="0"/>
                      <w:marTop w:val="0"/>
                      <w:marBottom w:val="0"/>
                      <w:divBdr>
                        <w:top w:val="none" w:sz="0" w:space="0" w:color="auto"/>
                        <w:left w:val="none" w:sz="0" w:space="0" w:color="auto"/>
                        <w:bottom w:val="none" w:sz="0" w:space="0" w:color="auto"/>
                        <w:right w:val="none" w:sz="0" w:space="0" w:color="auto"/>
                      </w:divBdr>
                    </w:div>
                    <w:div w:id="475075560">
                      <w:marLeft w:val="0"/>
                      <w:marRight w:val="0"/>
                      <w:marTop w:val="0"/>
                      <w:marBottom w:val="0"/>
                      <w:divBdr>
                        <w:top w:val="none" w:sz="0" w:space="0" w:color="auto"/>
                        <w:left w:val="none" w:sz="0" w:space="0" w:color="auto"/>
                        <w:bottom w:val="none" w:sz="0" w:space="0" w:color="auto"/>
                        <w:right w:val="none" w:sz="0" w:space="0" w:color="auto"/>
                      </w:divBdr>
                    </w:div>
                  </w:divsChild>
                </w:div>
                <w:div w:id="1046834166">
                  <w:marLeft w:val="0"/>
                  <w:marRight w:val="0"/>
                  <w:marTop w:val="0"/>
                  <w:marBottom w:val="0"/>
                  <w:divBdr>
                    <w:top w:val="none" w:sz="0" w:space="0" w:color="auto"/>
                    <w:left w:val="none" w:sz="0" w:space="0" w:color="auto"/>
                    <w:bottom w:val="none" w:sz="0" w:space="0" w:color="auto"/>
                    <w:right w:val="none" w:sz="0" w:space="0" w:color="auto"/>
                  </w:divBdr>
                  <w:divsChild>
                    <w:div w:id="118576629">
                      <w:marLeft w:val="0"/>
                      <w:marRight w:val="0"/>
                      <w:marTop w:val="0"/>
                      <w:marBottom w:val="0"/>
                      <w:divBdr>
                        <w:top w:val="none" w:sz="0" w:space="0" w:color="auto"/>
                        <w:left w:val="none" w:sz="0" w:space="0" w:color="auto"/>
                        <w:bottom w:val="none" w:sz="0" w:space="0" w:color="auto"/>
                        <w:right w:val="none" w:sz="0" w:space="0" w:color="auto"/>
                      </w:divBdr>
                    </w:div>
                    <w:div w:id="175391455">
                      <w:marLeft w:val="0"/>
                      <w:marRight w:val="0"/>
                      <w:marTop w:val="0"/>
                      <w:marBottom w:val="0"/>
                      <w:divBdr>
                        <w:top w:val="none" w:sz="0" w:space="0" w:color="auto"/>
                        <w:left w:val="none" w:sz="0" w:space="0" w:color="auto"/>
                        <w:bottom w:val="none" w:sz="0" w:space="0" w:color="auto"/>
                        <w:right w:val="none" w:sz="0" w:space="0" w:color="auto"/>
                      </w:divBdr>
                    </w:div>
                  </w:divsChild>
                </w:div>
                <w:div w:id="1149177769">
                  <w:marLeft w:val="0"/>
                  <w:marRight w:val="0"/>
                  <w:marTop w:val="0"/>
                  <w:marBottom w:val="0"/>
                  <w:divBdr>
                    <w:top w:val="none" w:sz="0" w:space="0" w:color="auto"/>
                    <w:left w:val="none" w:sz="0" w:space="0" w:color="auto"/>
                    <w:bottom w:val="none" w:sz="0" w:space="0" w:color="auto"/>
                    <w:right w:val="none" w:sz="0" w:space="0" w:color="auto"/>
                  </w:divBdr>
                  <w:divsChild>
                    <w:div w:id="1207451501">
                      <w:marLeft w:val="0"/>
                      <w:marRight w:val="0"/>
                      <w:marTop w:val="0"/>
                      <w:marBottom w:val="0"/>
                      <w:divBdr>
                        <w:top w:val="none" w:sz="0" w:space="0" w:color="auto"/>
                        <w:left w:val="none" w:sz="0" w:space="0" w:color="auto"/>
                        <w:bottom w:val="none" w:sz="0" w:space="0" w:color="auto"/>
                        <w:right w:val="none" w:sz="0" w:space="0" w:color="auto"/>
                      </w:divBdr>
                    </w:div>
                  </w:divsChild>
                </w:div>
                <w:div w:id="1495223210">
                  <w:marLeft w:val="0"/>
                  <w:marRight w:val="0"/>
                  <w:marTop w:val="0"/>
                  <w:marBottom w:val="0"/>
                  <w:divBdr>
                    <w:top w:val="none" w:sz="0" w:space="0" w:color="auto"/>
                    <w:left w:val="none" w:sz="0" w:space="0" w:color="auto"/>
                    <w:bottom w:val="none" w:sz="0" w:space="0" w:color="auto"/>
                    <w:right w:val="none" w:sz="0" w:space="0" w:color="auto"/>
                  </w:divBdr>
                  <w:divsChild>
                    <w:div w:id="447699112">
                      <w:marLeft w:val="0"/>
                      <w:marRight w:val="0"/>
                      <w:marTop w:val="0"/>
                      <w:marBottom w:val="0"/>
                      <w:divBdr>
                        <w:top w:val="none" w:sz="0" w:space="0" w:color="auto"/>
                        <w:left w:val="none" w:sz="0" w:space="0" w:color="auto"/>
                        <w:bottom w:val="none" w:sz="0" w:space="0" w:color="auto"/>
                        <w:right w:val="none" w:sz="0" w:space="0" w:color="auto"/>
                      </w:divBdr>
                    </w:div>
                    <w:div w:id="590898861">
                      <w:marLeft w:val="0"/>
                      <w:marRight w:val="0"/>
                      <w:marTop w:val="0"/>
                      <w:marBottom w:val="0"/>
                      <w:divBdr>
                        <w:top w:val="none" w:sz="0" w:space="0" w:color="auto"/>
                        <w:left w:val="none" w:sz="0" w:space="0" w:color="auto"/>
                        <w:bottom w:val="none" w:sz="0" w:space="0" w:color="auto"/>
                        <w:right w:val="none" w:sz="0" w:space="0" w:color="auto"/>
                      </w:divBdr>
                    </w:div>
                    <w:div w:id="746538908">
                      <w:marLeft w:val="0"/>
                      <w:marRight w:val="0"/>
                      <w:marTop w:val="0"/>
                      <w:marBottom w:val="0"/>
                      <w:divBdr>
                        <w:top w:val="none" w:sz="0" w:space="0" w:color="auto"/>
                        <w:left w:val="none" w:sz="0" w:space="0" w:color="auto"/>
                        <w:bottom w:val="none" w:sz="0" w:space="0" w:color="auto"/>
                        <w:right w:val="none" w:sz="0" w:space="0" w:color="auto"/>
                      </w:divBdr>
                    </w:div>
                    <w:div w:id="826290771">
                      <w:marLeft w:val="0"/>
                      <w:marRight w:val="0"/>
                      <w:marTop w:val="0"/>
                      <w:marBottom w:val="0"/>
                      <w:divBdr>
                        <w:top w:val="none" w:sz="0" w:space="0" w:color="auto"/>
                        <w:left w:val="none" w:sz="0" w:space="0" w:color="auto"/>
                        <w:bottom w:val="none" w:sz="0" w:space="0" w:color="auto"/>
                        <w:right w:val="none" w:sz="0" w:space="0" w:color="auto"/>
                      </w:divBdr>
                    </w:div>
                    <w:div w:id="842739786">
                      <w:marLeft w:val="0"/>
                      <w:marRight w:val="0"/>
                      <w:marTop w:val="0"/>
                      <w:marBottom w:val="0"/>
                      <w:divBdr>
                        <w:top w:val="none" w:sz="0" w:space="0" w:color="auto"/>
                        <w:left w:val="none" w:sz="0" w:space="0" w:color="auto"/>
                        <w:bottom w:val="none" w:sz="0" w:space="0" w:color="auto"/>
                        <w:right w:val="none" w:sz="0" w:space="0" w:color="auto"/>
                      </w:divBdr>
                    </w:div>
                    <w:div w:id="969482925">
                      <w:marLeft w:val="0"/>
                      <w:marRight w:val="0"/>
                      <w:marTop w:val="0"/>
                      <w:marBottom w:val="0"/>
                      <w:divBdr>
                        <w:top w:val="none" w:sz="0" w:space="0" w:color="auto"/>
                        <w:left w:val="none" w:sz="0" w:space="0" w:color="auto"/>
                        <w:bottom w:val="none" w:sz="0" w:space="0" w:color="auto"/>
                        <w:right w:val="none" w:sz="0" w:space="0" w:color="auto"/>
                      </w:divBdr>
                    </w:div>
                    <w:div w:id="1746998930">
                      <w:marLeft w:val="0"/>
                      <w:marRight w:val="0"/>
                      <w:marTop w:val="0"/>
                      <w:marBottom w:val="0"/>
                      <w:divBdr>
                        <w:top w:val="none" w:sz="0" w:space="0" w:color="auto"/>
                        <w:left w:val="none" w:sz="0" w:space="0" w:color="auto"/>
                        <w:bottom w:val="none" w:sz="0" w:space="0" w:color="auto"/>
                        <w:right w:val="none" w:sz="0" w:space="0" w:color="auto"/>
                      </w:divBdr>
                    </w:div>
                    <w:div w:id="1936942421">
                      <w:marLeft w:val="0"/>
                      <w:marRight w:val="0"/>
                      <w:marTop w:val="0"/>
                      <w:marBottom w:val="0"/>
                      <w:divBdr>
                        <w:top w:val="none" w:sz="0" w:space="0" w:color="auto"/>
                        <w:left w:val="none" w:sz="0" w:space="0" w:color="auto"/>
                        <w:bottom w:val="none" w:sz="0" w:space="0" w:color="auto"/>
                        <w:right w:val="none" w:sz="0" w:space="0" w:color="auto"/>
                      </w:divBdr>
                    </w:div>
                  </w:divsChild>
                </w:div>
                <w:div w:id="1505391537">
                  <w:marLeft w:val="0"/>
                  <w:marRight w:val="0"/>
                  <w:marTop w:val="0"/>
                  <w:marBottom w:val="0"/>
                  <w:divBdr>
                    <w:top w:val="none" w:sz="0" w:space="0" w:color="auto"/>
                    <w:left w:val="none" w:sz="0" w:space="0" w:color="auto"/>
                    <w:bottom w:val="none" w:sz="0" w:space="0" w:color="auto"/>
                    <w:right w:val="none" w:sz="0" w:space="0" w:color="auto"/>
                  </w:divBdr>
                  <w:divsChild>
                    <w:div w:id="166138813">
                      <w:marLeft w:val="0"/>
                      <w:marRight w:val="0"/>
                      <w:marTop w:val="0"/>
                      <w:marBottom w:val="0"/>
                      <w:divBdr>
                        <w:top w:val="none" w:sz="0" w:space="0" w:color="auto"/>
                        <w:left w:val="none" w:sz="0" w:space="0" w:color="auto"/>
                        <w:bottom w:val="none" w:sz="0" w:space="0" w:color="auto"/>
                        <w:right w:val="none" w:sz="0" w:space="0" w:color="auto"/>
                      </w:divBdr>
                    </w:div>
                    <w:div w:id="276647894">
                      <w:marLeft w:val="0"/>
                      <w:marRight w:val="0"/>
                      <w:marTop w:val="0"/>
                      <w:marBottom w:val="0"/>
                      <w:divBdr>
                        <w:top w:val="none" w:sz="0" w:space="0" w:color="auto"/>
                        <w:left w:val="none" w:sz="0" w:space="0" w:color="auto"/>
                        <w:bottom w:val="none" w:sz="0" w:space="0" w:color="auto"/>
                        <w:right w:val="none" w:sz="0" w:space="0" w:color="auto"/>
                      </w:divBdr>
                    </w:div>
                    <w:div w:id="334889521">
                      <w:marLeft w:val="0"/>
                      <w:marRight w:val="0"/>
                      <w:marTop w:val="0"/>
                      <w:marBottom w:val="0"/>
                      <w:divBdr>
                        <w:top w:val="none" w:sz="0" w:space="0" w:color="auto"/>
                        <w:left w:val="none" w:sz="0" w:space="0" w:color="auto"/>
                        <w:bottom w:val="none" w:sz="0" w:space="0" w:color="auto"/>
                        <w:right w:val="none" w:sz="0" w:space="0" w:color="auto"/>
                      </w:divBdr>
                    </w:div>
                    <w:div w:id="1262953435">
                      <w:marLeft w:val="0"/>
                      <w:marRight w:val="0"/>
                      <w:marTop w:val="0"/>
                      <w:marBottom w:val="0"/>
                      <w:divBdr>
                        <w:top w:val="none" w:sz="0" w:space="0" w:color="auto"/>
                        <w:left w:val="none" w:sz="0" w:space="0" w:color="auto"/>
                        <w:bottom w:val="none" w:sz="0" w:space="0" w:color="auto"/>
                        <w:right w:val="none" w:sz="0" w:space="0" w:color="auto"/>
                      </w:divBdr>
                    </w:div>
                    <w:div w:id="1302493928">
                      <w:marLeft w:val="0"/>
                      <w:marRight w:val="0"/>
                      <w:marTop w:val="0"/>
                      <w:marBottom w:val="0"/>
                      <w:divBdr>
                        <w:top w:val="none" w:sz="0" w:space="0" w:color="auto"/>
                        <w:left w:val="none" w:sz="0" w:space="0" w:color="auto"/>
                        <w:bottom w:val="none" w:sz="0" w:space="0" w:color="auto"/>
                        <w:right w:val="none" w:sz="0" w:space="0" w:color="auto"/>
                      </w:divBdr>
                    </w:div>
                    <w:div w:id="1496647659">
                      <w:marLeft w:val="0"/>
                      <w:marRight w:val="0"/>
                      <w:marTop w:val="0"/>
                      <w:marBottom w:val="0"/>
                      <w:divBdr>
                        <w:top w:val="none" w:sz="0" w:space="0" w:color="auto"/>
                        <w:left w:val="none" w:sz="0" w:space="0" w:color="auto"/>
                        <w:bottom w:val="none" w:sz="0" w:space="0" w:color="auto"/>
                        <w:right w:val="none" w:sz="0" w:space="0" w:color="auto"/>
                      </w:divBdr>
                    </w:div>
                  </w:divsChild>
                </w:div>
                <w:div w:id="1617910569">
                  <w:marLeft w:val="0"/>
                  <w:marRight w:val="0"/>
                  <w:marTop w:val="0"/>
                  <w:marBottom w:val="0"/>
                  <w:divBdr>
                    <w:top w:val="none" w:sz="0" w:space="0" w:color="auto"/>
                    <w:left w:val="none" w:sz="0" w:space="0" w:color="auto"/>
                    <w:bottom w:val="none" w:sz="0" w:space="0" w:color="auto"/>
                    <w:right w:val="none" w:sz="0" w:space="0" w:color="auto"/>
                  </w:divBdr>
                  <w:divsChild>
                    <w:div w:id="231158613">
                      <w:marLeft w:val="0"/>
                      <w:marRight w:val="0"/>
                      <w:marTop w:val="0"/>
                      <w:marBottom w:val="0"/>
                      <w:divBdr>
                        <w:top w:val="none" w:sz="0" w:space="0" w:color="auto"/>
                        <w:left w:val="none" w:sz="0" w:space="0" w:color="auto"/>
                        <w:bottom w:val="none" w:sz="0" w:space="0" w:color="auto"/>
                        <w:right w:val="none" w:sz="0" w:space="0" w:color="auto"/>
                      </w:divBdr>
                    </w:div>
                    <w:div w:id="330379212">
                      <w:marLeft w:val="0"/>
                      <w:marRight w:val="0"/>
                      <w:marTop w:val="0"/>
                      <w:marBottom w:val="0"/>
                      <w:divBdr>
                        <w:top w:val="none" w:sz="0" w:space="0" w:color="auto"/>
                        <w:left w:val="none" w:sz="0" w:space="0" w:color="auto"/>
                        <w:bottom w:val="none" w:sz="0" w:space="0" w:color="auto"/>
                        <w:right w:val="none" w:sz="0" w:space="0" w:color="auto"/>
                      </w:divBdr>
                    </w:div>
                    <w:div w:id="1038237948">
                      <w:marLeft w:val="0"/>
                      <w:marRight w:val="0"/>
                      <w:marTop w:val="0"/>
                      <w:marBottom w:val="0"/>
                      <w:divBdr>
                        <w:top w:val="none" w:sz="0" w:space="0" w:color="auto"/>
                        <w:left w:val="none" w:sz="0" w:space="0" w:color="auto"/>
                        <w:bottom w:val="none" w:sz="0" w:space="0" w:color="auto"/>
                        <w:right w:val="none" w:sz="0" w:space="0" w:color="auto"/>
                      </w:divBdr>
                    </w:div>
                    <w:div w:id="1155535435">
                      <w:marLeft w:val="0"/>
                      <w:marRight w:val="0"/>
                      <w:marTop w:val="0"/>
                      <w:marBottom w:val="0"/>
                      <w:divBdr>
                        <w:top w:val="none" w:sz="0" w:space="0" w:color="auto"/>
                        <w:left w:val="none" w:sz="0" w:space="0" w:color="auto"/>
                        <w:bottom w:val="none" w:sz="0" w:space="0" w:color="auto"/>
                        <w:right w:val="none" w:sz="0" w:space="0" w:color="auto"/>
                      </w:divBdr>
                    </w:div>
                    <w:div w:id="1467620559">
                      <w:marLeft w:val="0"/>
                      <w:marRight w:val="0"/>
                      <w:marTop w:val="0"/>
                      <w:marBottom w:val="0"/>
                      <w:divBdr>
                        <w:top w:val="none" w:sz="0" w:space="0" w:color="auto"/>
                        <w:left w:val="none" w:sz="0" w:space="0" w:color="auto"/>
                        <w:bottom w:val="none" w:sz="0" w:space="0" w:color="auto"/>
                        <w:right w:val="none" w:sz="0" w:space="0" w:color="auto"/>
                      </w:divBdr>
                    </w:div>
                  </w:divsChild>
                </w:div>
                <w:div w:id="1703896767">
                  <w:marLeft w:val="0"/>
                  <w:marRight w:val="0"/>
                  <w:marTop w:val="0"/>
                  <w:marBottom w:val="0"/>
                  <w:divBdr>
                    <w:top w:val="none" w:sz="0" w:space="0" w:color="auto"/>
                    <w:left w:val="none" w:sz="0" w:space="0" w:color="auto"/>
                    <w:bottom w:val="none" w:sz="0" w:space="0" w:color="auto"/>
                    <w:right w:val="none" w:sz="0" w:space="0" w:color="auto"/>
                  </w:divBdr>
                  <w:divsChild>
                    <w:div w:id="1305813017">
                      <w:marLeft w:val="0"/>
                      <w:marRight w:val="0"/>
                      <w:marTop w:val="0"/>
                      <w:marBottom w:val="0"/>
                      <w:divBdr>
                        <w:top w:val="none" w:sz="0" w:space="0" w:color="auto"/>
                        <w:left w:val="none" w:sz="0" w:space="0" w:color="auto"/>
                        <w:bottom w:val="none" w:sz="0" w:space="0" w:color="auto"/>
                        <w:right w:val="none" w:sz="0" w:space="0" w:color="auto"/>
                      </w:divBdr>
                    </w:div>
                    <w:div w:id="1896355174">
                      <w:marLeft w:val="0"/>
                      <w:marRight w:val="0"/>
                      <w:marTop w:val="0"/>
                      <w:marBottom w:val="0"/>
                      <w:divBdr>
                        <w:top w:val="none" w:sz="0" w:space="0" w:color="auto"/>
                        <w:left w:val="none" w:sz="0" w:space="0" w:color="auto"/>
                        <w:bottom w:val="none" w:sz="0" w:space="0" w:color="auto"/>
                        <w:right w:val="none" w:sz="0" w:space="0" w:color="auto"/>
                      </w:divBdr>
                    </w:div>
                  </w:divsChild>
                </w:div>
                <w:div w:id="1732120721">
                  <w:marLeft w:val="0"/>
                  <w:marRight w:val="0"/>
                  <w:marTop w:val="0"/>
                  <w:marBottom w:val="0"/>
                  <w:divBdr>
                    <w:top w:val="none" w:sz="0" w:space="0" w:color="auto"/>
                    <w:left w:val="none" w:sz="0" w:space="0" w:color="auto"/>
                    <w:bottom w:val="none" w:sz="0" w:space="0" w:color="auto"/>
                    <w:right w:val="none" w:sz="0" w:space="0" w:color="auto"/>
                  </w:divBdr>
                  <w:divsChild>
                    <w:div w:id="1179202069">
                      <w:marLeft w:val="0"/>
                      <w:marRight w:val="0"/>
                      <w:marTop w:val="0"/>
                      <w:marBottom w:val="0"/>
                      <w:divBdr>
                        <w:top w:val="none" w:sz="0" w:space="0" w:color="auto"/>
                        <w:left w:val="none" w:sz="0" w:space="0" w:color="auto"/>
                        <w:bottom w:val="none" w:sz="0" w:space="0" w:color="auto"/>
                        <w:right w:val="none" w:sz="0" w:space="0" w:color="auto"/>
                      </w:divBdr>
                    </w:div>
                    <w:div w:id="1607734966">
                      <w:marLeft w:val="0"/>
                      <w:marRight w:val="0"/>
                      <w:marTop w:val="0"/>
                      <w:marBottom w:val="0"/>
                      <w:divBdr>
                        <w:top w:val="none" w:sz="0" w:space="0" w:color="auto"/>
                        <w:left w:val="none" w:sz="0" w:space="0" w:color="auto"/>
                        <w:bottom w:val="none" w:sz="0" w:space="0" w:color="auto"/>
                        <w:right w:val="none" w:sz="0" w:space="0" w:color="auto"/>
                      </w:divBdr>
                    </w:div>
                  </w:divsChild>
                </w:div>
                <w:div w:id="1849902523">
                  <w:marLeft w:val="0"/>
                  <w:marRight w:val="0"/>
                  <w:marTop w:val="0"/>
                  <w:marBottom w:val="0"/>
                  <w:divBdr>
                    <w:top w:val="none" w:sz="0" w:space="0" w:color="auto"/>
                    <w:left w:val="none" w:sz="0" w:space="0" w:color="auto"/>
                    <w:bottom w:val="none" w:sz="0" w:space="0" w:color="auto"/>
                    <w:right w:val="none" w:sz="0" w:space="0" w:color="auto"/>
                  </w:divBdr>
                  <w:divsChild>
                    <w:div w:id="321275048">
                      <w:marLeft w:val="0"/>
                      <w:marRight w:val="0"/>
                      <w:marTop w:val="0"/>
                      <w:marBottom w:val="0"/>
                      <w:divBdr>
                        <w:top w:val="none" w:sz="0" w:space="0" w:color="auto"/>
                        <w:left w:val="none" w:sz="0" w:space="0" w:color="auto"/>
                        <w:bottom w:val="none" w:sz="0" w:space="0" w:color="auto"/>
                        <w:right w:val="none" w:sz="0" w:space="0" w:color="auto"/>
                      </w:divBdr>
                    </w:div>
                    <w:div w:id="804393932">
                      <w:marLeft w:val="0"/>
                      <w:marRight w:val="0"/>
                      <w:marTop w:val="0"/>
                      <w:marBottom w:val="0"/>
                      <w:divBdr>
                        <w:top w:val="none" w:sz="0" w:space="0" w:color="auto"/>
                        <w:left w:val="none" w:sz="0" w:space="0" w:color="auto"/>
                        <w:bottom w:val="none" w:sz="0" w:space="0" w:color="auto"/>
                        <w:right w:val="none" w:sz="0" w:space="0" w:color="auto"/>
                      </w:divBdr>
                    </w:div>
                    <w:div w:id="1186939953">
                      <w:marLeft w:val="0"/>
                      <w:marRight w:val="0"/>
                      <w:marTop w:val="0"/>
                      <w:marBottom w:val="0"/>
                      <w:divBdr>
                        <w:top w:val="none" w:sz="0" w:space="0" w:color="auto"/>
                        <w:left w:val="none" w:sz="0" w:space="0" w:color="auto"/>
                        <w:bottom w:val="none" w:sz="0" w:space="0" w:color="auto"/>
                        <w:right w:val="none" w:sz="0" w:space="0" w:color="auto"/>
                      </w:divBdr>
                    </w:div>
                  </w:divsChild>
                </w:div>
                <w:div w:id="1935548680">
                  <w:marLeft w:val="0"/>
                  <w:marRight w:val="0"/>
                  <w:marTop w:val="0"/>
                  <w:marBottom w:val="0"/>
                  <w:divBdr>
                    <w:top w:val="none" w:sz="0" w:space="0" w:color="auto"/>
                    <w:left w:val="none" w:sz="0" w:space="0" w:color="auto"/>
                    <w:bottom w:val="none" w:sz="0" w:space="0" w:color="auto"/>
                    <w:right w:val="none" w:sz="0" w:space="0" w:color="auto"/>
                  </w:divBdr>
                  <w:divsChild>
                    <w:div w:id="264074407">
                      <w:marLeft w:val="0"/>
                      <w:marRight w:val="0"/>
                      <w:marTop w:val="0"/>
                      <w:marBottom w:val="0"/>
                      <w:divBdr>
                        <w:top w:val="none" w:sz="0" w:space="0" w:color="auto"/>
                        <w:left w:val="none" w:sz="0" w:space="0" w:color="auto"/>
                        <w:bottom w:val="none" w:sz="0" w:space="0" w:color="auto"/>
                        <w:right w:val="none" w:sz="0" w:space="0" w:color="auto"/>
                      </w:divBdr>
                    </w:div>
                    <w:div w:id="268973261">
                      <w:marLeft w:val="0"/>
                      <w:marRight w:val="0"/>
                      <w:marTop w:val="0"/>
                      <w:marBottom w:val="0"/>
                      <w:divBdr>
                        <w:top w:val="none" w:sz="0" w:space="0" w:color="auto"/>
                        <w:left w:val="none" w:sz="0" w:space="0" w:color="auto"/>
                        <w:bottom w:val="none" w:sz="0" w:space="0" w:color="auto"/>
                        <w:right w:val="none" w:sz="0" w:space="0" w:color="auto"/>
                      </w:divBdr>
                    </w:div>
                    <w:div w:id="307058766">
                      <w:marLeft w:val="0"/>
                      <w:marRight w:val="0"/>
                      <w:marTop w:val="0"/>
                      <w:marBottom w:val="0"/>
                      <w:divBdr>
                        <w:top w:val="none" w:sz="0" w:space="0" w:color="auto"/>
                        <w:left w:val="none" w:sz="0" w:space="0" w:color="auto"/>
                        <w:bottom w:val="none" w:sz="0" w:space="0" w:color="auto"/>
                        <w:right w:val="none" w:sz="0" w:space="0" w:color="auto"/>
                      </w:divBdr>
                    </w:div>
                    <w:div w:id="315036545">
                      <w:marLeft w:val="0"/>
                      <w:marRight w:val="0"/>
                      <w:marTop w:val="0"/>
                      <w:marBottom w:val="0"/>
                      <w:divBdr>
                        <w:top w:val="none" w:sz="0" w:space="0" w:color="auto"/>
                        <w:left w:val="none" w:sz="0" w:space="0" w:color="auto"/>
                        <w:bottom w:val="none" w:sz="0" w:space="0" w:color="auto"/>
                        <w:right w:val="none" w:sz="0" w:space="0" w:color="auto"/>
                      </w:divBdr>
                    </w:div>
                    <w:div w:id="414085926">
                      <w:marLeft w:val="0"/>
                      <w:marRight w:val="0"/>
                      <w:marTop w:val="0"/>
                      <w:marBottom w:val="0"/>
                      <w:divBdr>
                        <w:top w:val="none" w:sz="0" w:space="0" w:color="auto"/>
                        <w:left w:val="none" w:sz="0" w:space="0" w:color="auto"/>
                        <w:bottom w:val="none" w:sz="0" w:space="0" w:color="auto"/>
                        <w:right w:val="none" w:sz="0" w:space="0" w:color="auto"/>
                      </w:divBdr>
                    </w:div>
                    <w:div w:id="534150851">
                      <w:marLeft w:val="0"/>
                      <w:marRight w:val="0"/>
                      <w:marTop w:val="0"/>
                      <w:marBottom w:val="0"/>
                      <w:divBdr>
                        <w:top w:val="none" w:sz="0" w:space="0" w:color="auto"/>
                        <w:left w:val="none" w:sz="0" w:space="0" w:color="auto"/>
                        <w:bottom w:val="none" w:sz="0" w:space="0" w:color="auto"/>
                        <w:right w:val="none" w:sz="0" w:space="0" w:color="auto"/>
                      </w:divBdr>
                    </w:div>
                    <w:div w:id="737366487">
                      <w:marLeft w:val="0"/>
                      <w:marRight w:val="0"/>
                      <w:marTop w:val="0"/>
                      <w:marBottom w:val="0"/>
                      <w:divBdr>
                        <w:top w:val="none" w:sz="0" w:space="0" w:color="auto"/>
                        <w:left w:val="none" w:sz="0" w:space="0" w:color="auto"/>
                        <w:bottom w:val="none" w:sz="0" w:space="0" w:color="auto"/>
                        <w:right w:val="none" w:sz="0" w:space="0" w:color="auto"/>
                      </w:divBdr>
                    </w:div>
                    <w:div w:id="787360933">
                      <w:marLeft w:val="0"/>
                      <w:marRight w:val="0"/>
                      <w:marTop w:val="0"/>
                      <w:marBottom w:val="0"/>
                      <w:divBdr>
                        <w:top w:val="none" w:sz="0" w:space="0" w:color="auto"/>
                        <w:left w:val="none" w:sz="0" w:space="0" w:color="auto"/>
                        <w:bottom w:val="none" w:sz="0" w:space="0" w:color="auto"/>
                        <w:right w:val="none" w:sz="0" w:space="0" w:color="auto"/>
                      </w:divBdr>
                    </w:div>
                    <w:div w:id="876241871">
                      <w:marLeft w:val="0"/>
                      <w:marRight w:val="0"/>
                      <w:marTop w:val="0"/>
                      <w:marBottom w:val="0"/>
                      <w:divBdr>
                        <w:top w:val="none" w:sz="0" w:space="0" w:color="auto"/>
                        <w:left w:val="none" w:sz="0" w:space="0" w:color="auto"/>
                        <w:bottom w:val="none" w:sz="0" w:space="0" w:color="auto"/>
                        <w:right w:val="none" w:sz="0" w:space="0" w:color="auto"/>
                      </w:divBdr>
                    </w:div>
                    <w:div w:id="942807322">
                      <w:marLeft w:val="0"/>
                      <w:marRight w:val="0"/>
                      <w:marTop w:val="0"/>
                      <w:marBottom w:val="0"/>
                      <w:divBdr>
                        <w:top w:val="none" w:sz="0" w:space="0" w:color="auto"/>
                        <w:left w:val="none" w:sz="0" w:space="0" w:color="auto"/>
                        <w:bottom w:val="none" w:sz="0" w:space="0" w:color="auto"/>
                        <w:right w:val="none" w:sz="0" w:space="0" w:color="auto"/>
                      </w:divBdr>
                    </w:div>
                    <w:div w:id="956913474">
                      <w:marLeft w:val="0"/>
                      <w:marRight w:val="0"/>
                      <w:marTop w:val="0"/>
                      <w:marBottom w:val="0"/>
                      <w:divBdr>
                        <w:top w:val="none" w:sz="0" w:space="0" w:color="auto"/>
                        <w:left w:val="none" w:sz="0" w:space="0" w:color="auto"/>
                        <w:bottom w:val="none" w:sz="0" w:space="0" w:color="auto"/>
                        <w:right w:val="none" w:sz="0" w:space="0" w:color="auto"/>
                      </w:divBdr>
                    </w:div>
                    <w:div w:id="976296167">
                      <w:marLeft w:val="0"/>
                      <w:marRight w:val="0"/>
                      <w:marTop w:val="0"/>
                      <w:marBottom w:val="0"/>
                      <w:divBdr>
                        <w:top w:val="none" w:sz="0" w:space="0" w:color="auto"/>
                        <w:left w:val="none" w:sz="0" w:space="0" w:color="auto"/>
                        <w:bottom w:val="none" w:sz="0" w:space="0" w:color="auto"/>
                        <w:right w:val="none" w:sz="0" w:space="0" w:color="auto"/>
                      </w:divBdr>
                    </w:div>
                    <w:div w:id="1094014624">
                      <w:marLeft w:val="0"/>
                      <w:marRight w:val="0"/>
                      <w:marTop w:val="0"/>
                      <w:marBottom w:val="0"/>
                      <w:divBdr>
                        <w:top w:val="none" w:sz="0" w:space="0" w:color="auto"/>
                        <w:left w:val="none" w:sz="0" w:space="0" w:color="auto"/>
                        <w:bottom w:val="none" w:sz="0" w:space="0" w:color="auto"/>
                        <w:right w:val="none" w:sz="0" w:space="0" w:color="auto"/>
                      </w:divBdr>
                    </w:div>
                    <w:div w:id="1107194570">
                      <w:marLeft w:val="0"/>
                      <w:marRight w:val="0"/>
                      <w:marTop w:val="0"/>
                      <w:marBottom w:val="0"/>
                      <w:divBdr>
                        <w:top w:val="none" w:sz="0" w:space="0" w:color="auto"/>
                        <w:left w:val="none" w:sz="0" w:space="0" w:color="auto"/>
                        <w:bottom w:val="none" w:sz="0" w:space="0" w:color="auto"/>
                        <w:right w:val="none" w:sz="0" w:space="0" w:color="auto"/>
                      </w:divBdr>
                    </w:div>
                    <w:div w:id="1260677461">
                      <w:marLeft w:val="0"/>
                      <w:marRight w:val="0"/>
                      <w:marTop w:val="0"/>
                      <w:marBottom w:val="0"/>
                      <w:divBdr>
                        <w:top w:val="none" w:sz="0" w:space="0" w:color="auto"/>
                        <w:left w:val="none" w:sz="0" w:space="0" w:color="auto"/>
                        <w:bottom w:val="none" w:sz="0" w:space="0" w:color="auto"/>
                        <w:right w:val="none" w:sz="0" w:space="0" w:color="auto"/>
                      </w:divBdr>
                    </w:div>
                    <w:div w:id="1274284095">
                      <w:marLeft w:val="0"/>
                      <w:marRight w:val="0"/>
                      <w:marTop w:val="0"/>
                      <w:marBottom w:val="0"/>
                      <w:divBdr>
                        <w:top w:val="none" w:sz="0" w:space="0" w:color="auto"/>
                        <w:left w:val="none" w:sz="0" w:space="0" w:color="auto"/>
                        <w:bottom w:val="none" w:sz="0" w:space="0" w:color="auto"/>
                        <w:right w:val="none" w:sz="0" w:space="0" w:color="auto"/>
                      </w:divBdr>
                    </w:div>
                    <w:div w:id="1334643374">
                      <w:marLeft w:val="0"/>
                      <w:marRight w:val="0"/>
                      <w:marTop w:val="0"/>
                      <w:marBottom w:val="0"/>
                      <w:divBdr>
                        <w:top w:val="none" w:sz="0" w:space="0" w:color="auto"/>
                        <w:left w:val="none" w:sz="0" w:space="0" w:color="auto"/>
                        <w:bottom w:val="none" w:sz="0" w:space="0" w:color="auto"/>
                        <w:right w:val="none" w:sz="0" w:space="0" w:color="auto"/>
                      </w:divBdr>
                    </w:div>
                    <w:div w:id="1405493247">
                      <w:marLeft w:val="0"/>
                      <w:marRight w:val="0"/>
                      <w:marTop w:val="0"/>
                      <w:marBottom w:val="0"/>
                      <w:divBdr>
                        <w:top w:val="none" w:sz="0" w:space="0" w:color="auto"/>
                        <w:left w:val="none" w:sz="0" w:space="0" w:color="auto"/>
                        <w:bottom w:val="none" w:sz="0" w:space="0" w:color="auto"/>
                        <w:right w:val="none" w:sz="0" w:space="0" w:color="auto"/>
                      </w:divBdr>
                    </w:div>
                    <w:div w:id="1408453143">
                      <w:marLeft w:val="0"/>
                      <w:marRight w:val="0"/>
                      <w:marTop w:val="0"/>
                      <w:marBottom w:val="0"/>
                      <w:divBdr>
                        <w:top w:val="none" w:sz="0" w:space="0" w:color="auto"/>
                        <w:left w:val="none" w:sz="0" w:space="0" w:color="auto"/>
                        <w:bottom w:val="none" w:sz="0" w:space="0" w:color="auto"/>
                        <w:right w:val="none" w:sz="0" w:space="0" w:color="auto"/>
                      </w:divBdr>
                    </w:div>
                    <w:div w:id="1414549706">
                      <w:marLeft w:val="0"/>
                      <w:marRight w:val="0"/>
                      <w:marTop w:val="0"/>
                      <w:marBottom w:val="0"/>
                      <w:divBdr>
                        <w:top w:val="none" w:sz="0" w:space="0" w:color="auto"/>
                        <w:left w:val="none" w:sz="0" w:space="0" w:color="auto"/>
                        <w:bottom w:val="none" w:sz="0" w:space="0" w:color="auto"/>
                        <w:right w:val="none" w:sz="0" w:space="0" w:color="auto"/>
                      </w:divBdr>
                    </w:div>
                    <w:div w:id="1530097575">
                      <w:marLeft w:val="0"/>
                      <w:marRight w:val="0"/>
                      <w:marTop w:val="0"/>
                      <w:marBottom w:val="0"/>
                      <w:divBdr>
                        <w:top w:val="none" w:sz="0" w:space="0" w:color="auto"/>
                        <w:left w:val="none" w:sz="0" w:space="0" w:color="auto"/>
                        <w:bottom w:val="none" w:sz="0" w:space="0" w:color="auto"/>
                        <w:right w:val="none" w:sz="0" w:space="0" w:color="auto"/>
                      </w:divBdr>
                    </w:div>
                    <w:div w:id="1552424563">
                      <w:marLeft w:val="0"/>
                      <w:marRight w:val="0"/>
                      <w:marTop w:val="0"/>
                      <w:marBottom w:val="0"/>
                      <w:divBdr>
                        <w:top w:val="none" w:sz="0" w:space="0" w:color="auto"/>
                        <w:left w:val="none" w:sz="0" w:space="0" w:color="auto"/>
                        <w:bottom w:val="none" w:sz="0" w:space="0" w:color="auto"/>
                        <w:right w:val="none" w:sz="0" w:space="0" w:color="auto"/>
                      </w:divBdr>
                    </w:div>
                    <w:div w:id="1649821592">
                      <w:marLeft w:val="0"/>
                      <w:marRight w:val="0"/>
                      <w:marTop w:val="0"/>
                      <w:marBottom w:val="0"/>
                      <w:divBdr>
                        <w:top w:val="none" w:sz="0" w:space="0" w:color="auto"/>
                        <w:left w:val="none" w:sz="0" w:space="0" w:color="auto"/>
                        <w:bottom w:val="none" w:sz="0" w:space="0" w:color="auto"/>
                        <w:right w:val="none" w:sz="0" w:space="0" w:color="auto"/>
                      </w:divBdr>
                    </w:div>
                    <w:div w:id="1708211671">
                      <w:marLeft w:val="0"/>
                      <w:marRight w:val="0"/>
                      <w:marTop w:val="0"/>
                      <w:marBottom w:val="0"/>
                      <w:divBdr>
                        <w:top w:val="none" w:sz="0" w:space="0" w:color="auto"/>
                        <w:left w:val="none" w:sz="0" w:space="0" w:color="auto"/>
                        <w:bottom w:val="none" w:sz="0" w:space="0" w:color="auto"/>
                        <w:right w:val="none" w:sz="0" w:space="0" w:color="auto"/>
                      </w:divBdr>
                    </w:div>
                    <w:div w:id="1769614906">
                      <w:marLeft w:val="0"/>
                      <w:marRight w:val="0"/>
                      <w:marTop w:val="0"/>
                      <w:marBottom w:val="0"/>
                      <w:divBdr>
                        <w:top w:val="none" w:sz="0" w:space="0" w:color="auto"/>
                        <w:left w:val="none" w:sz="0" w:space="0" w:color="auto"/>
                        <w:bottom w:val="none" w:sz="0" w:space="0" w:color="auto"/>
                        <w:right w:val="none" w:sz="0" w:space="0" w:color="auto"/>
                      </w:divBdr>
                    </w:div>
                    <w:div w:id="1830945741">
                      <w:marLeft w:val="0"/>
                      <w:marRight w:val="0"/>
                      <w:marTop w:val="0"/>
                      <w:marBottom w:val="0"/>
                      <w:divBdr>
                        <w:top w:val="none" w:sz="0" w:space="0" w:color="auto"/>
                        <w:left w:val="none" w:sz="0" w:space="0" w:color="auto"/>
                        <w:bottom w:val="none" w:sz="0" w:space="0" w:color="auto"/>
                        <w:right w:val="none" w:sz="0" w:space="0" w:color="auto"/>
                      </w:divBdr>
                    </w:div>
                    <w:div w:id="1907834380">
                      <w:marLeft w:val="0"/>
                      <w:marRight w:val="0"/>
                      <w:marTop w:val="0"/>
                      <w:marBottom w:val="0"/>
                      <w:divBdr>
                        <w:top w:val="none" w:sz="0" w:space="0" w:color="auto"/>
                        <w:left w:val="none" w:sz="0" w:space="0" w:color="auto"/>
                        <w:bottom w:val="none" w:sz="0" w:space="0" w:color="auto"/>
                        <w:right w:val="none" w:sz="0" w:space="0" w:color="auto"/>
                      </w:divBdr>
                    </w:div>
                    <w:div w:id="1991520512">
                      <w:marLeft w:val="0"/>
                      <w:marRight w:val="0"/>
                      <w:marTop w:val="0"/>
                      <w:marBottom w:val="0"/>
                      <w:divBdr>
                        <w:top w:val="none" w:sz="0" w:space="0" w:color="auto"/>
                        <w:left w:val="none" w:sz="0" w:space="0" w:color="auto"/>
                        <w:bottom w:val="none" w:sz="0" w:space="0" w:color="auto"/>
                        <w:right w:val="none" w:sz="0" w:space="0" w:color="auto"/>
                      </w:divBdr>
                    </w:div>
                    <w:div w:id="2096314316">
                      <w:marLeft w:val="0"/>
                      <w:marRight w:val="0"/>
                      <w:marTop w:val="0"/>
                      <w:marBottom w:val="0"/>
                      <w:divBdr>
                        <w:top w:val="none" w:sz="0" w:space="0" w:color="auto"/>
                        <w:left w:val="none" w:sz="0" w:space="0" w:color="auto"/>
                        <w:bottom w:val="none" w:sz="0" w:space="0" w:color="auto"/>
                        <w:right w:val="none" w:sz="0" w:space="0" w:color="auto"/>
                      </w:divBdr>
                    </w:div>
                    <w:div w:id="2130010644">
                      <w:marLeft w:val="0"/>
                      <w:marRight w:val="0"/>
                      <w:marTop w:val="0"/>
                      <w:marBottom w:val="0"/>
                      <w:divBdr>
                        <w:top w:val="none" w:sz="0" w:space="0" w:color="auto"/>
                        <w:left w:val="none" w:sz="0" w:space="0" w:color="auto"/>
                        <w:bottom w:val="none" w:sz="0" w:space="0" w:color="auto"/>
                        <w:right w:val="none" w:sz="0" w:space="0" w:color="auto"/>
                      </w:divBdr>
                    </w:div>
                  </w:divsChild>
                </w:div>
                <w:div w:id="2014334125">
                  <w:marLeft w:val="0"/>
                  <w:marRight w:val="0"/>
                  <w:marTop w:val="0"/>
                  <w:marBottom w:val="0"/>
                  <w:divBdr>
                    <w:top w:val="none" w:sz="0" w:space="0" w:color="auto"/>
                    <w:left w:val="none" w:sz="0" w:space="0" w:color="auto"/>
                    <w:bottom w:val="none" w:sz="0" w:space="0" w:color="auto"/>
                    <w:right w:val="none" w:sz="0" w:space="0" w:color="auto"/>
                  </w:divBdr>
                  <w:divsChild>
                    <w:div w:id="56977650">
                      <w:marLeft w:val="0"/>
                      <w:marRight w:val="0"/>
                      <w:marTop w:val="0"/>
                      <w:marBottom w:val="0"/>
                      <w:divBdr>
                        <w:top w:val="none" w:sz="0" w:space="0" w:color="auto"/>
                        <w:left w:val="none" w:sz="0" w:space="0" w:color="auto"/>
                        <w:bottom w:val="none" w:sz="0" w:space="0" w:color="auto"/>
                        <w:right w:val="none" w:sz="0" w:space="0" w:color="auto"/>
                      </w:divBdr>
                    </w:div>
                    <w:div w:id="253977540">
                      <w:marLeft w:val="0"/>
                      <w:marRight w:val="0"/>
                      <w:marTop w:val="0"/>
                      <w:marBottom w:val="0"/>
                      <w:divBdr>
                        <w:top w:val="none" w:sz="0" w:space="0" w:color="auto"/>
                        <w:left w:val="none" w:sz="0" w:space="0" w:color="auto"/>
                        <w:bottom w:val="none" w:sz="0" w:space="0" w:color="auto"/>
                        <w:right w:val="none" w:sz="0" w:space="0" w:color="auto"/>
                      </w:divBdr>
                    </w:div>
                    <w:div w:id="361707911">
                      <w:marLeft w:val="0"/>
                      <w:marRight w:val="0"/>
                      <w:marTop w:val="0"/>
                      <w:marBottom w:val="0"/>
                      <w:divBdr>
                        <w:top w:val="none" w:sz="0" w:space="0" w:color="auto"/>
                        <w:left w:val="none" w:sz="0" w:space="0" w:color="auto"/>
                        <w:bottom w:val="none" w:sz="0" w:space="0" w:color="auto"/>
                        <w:right w:val="none" w:sz="0" w:space="0" w:color="auto"/>
                      </w:divBdr>
                    </w:div>
                    <w:div w:id="462575594">
                      <w:marLeft w:val="0"/>
                      <w:marRight w:val="0"/>
                      <w:marTop w:val="0"/>
                      <w:marBottom w:val="0"/>
                      <w:divBdr>
                        <w:top w:val="none" w:sz="0" w:space="0" w:color="auto"/>
                        <w:left w:val="none" w:sz="0" w:space="0" w:color="auto"/>
                        <w:bottom w:val="none" w:sz="0" w:space="0" w:color="auto"/>
                        <w:right w:val="none" w:sz="0" w:space="0" w:color="auto"/>
                      </w:divBdr>
                    </w:div>
                    <w:div w:id="803931776">
                      <w:marLeft w:val="0"/>
                      <w:marRight w:val="0"/>
                      <w:marTop w:val="0"/>
                      <w:marBottom w:val="0"/>
                      <w:divBdr>
                        <w:top w:val="none" w:sz="0" w:space="0" w:color="auto"/>
                        <w:left w:val="none" w:sz="0" w:space="0" w:color="auto"/>
                        <w:bottom w:val="none" w:sz="0" w:space="0" w:color="auto"/>
                        <w:right w:val="none" w:sz="0" w:space="0" w:color="auto"/>
                      </w:divBdr>
                    </w:div>
                    <w:div w:id="888303771">
                      <w:marLeft w:val="0"/>
                      <w:marRight w:val="0"/>
                      <w:marTop w:val="0"/>
                      <w:marBottom w:val="0"/>
                      <w:divBdr>
                        <w:top w:val="none" w:sz="0" w:space="0" w:color="auto"/>
                        <w:left w:val="none" w:sz="0" w:space="0" w:color="auto"/>
                        <w:bottom w:val="none" w:sz="0" w:space="0" w:color="auto"/>
                        <w:right w:val="none" w:sz="0" w:space="0" w:color="auto"/>
                      </w:divBdr>
                    </w:div>
                    <w:div w:id="1128745282">
                      <w:marLeft w:val="0"/>
                      <w:marRight w:val="0"/>
                      <w:marTop w:val="0"/>
                      <w:marBottom w:val="0"/>
                      <w:divBdr>
                        <w:top w:val="none" w:sz="0" w:space="0" w:color="auto"/>
                        <w:left w:val="none" w:sz="0" w:space="0" w:color="auto"/>
                        <w:bottom w:val="none" w:sz="0" w:space="0" w:color="auto"/>
                        <w:right w:val="none" w:sz="0" w:space="0" w:color="auto"/>
                      </w:divBdr>
                    </w:div>
                    <w:div w:id="1390615867">
                      <w:marLeft w:val="0"/>
                      <w:marRight w:val="0"/>
                      <w:marTop w:val="0"/>
                      <w:marBottom w:val="0"/>
                      <w:divBdr>
                        <w:top w:val="none" w:sz="0" w:space="0" w:color="auto"/>
                        <w:left w:val="none" w:sz="0" w:space="0" w:color="auto"/>
                        <w:bottom w:val="none" w:sz="0" w:space="0" w:color="auto"/>
                        <w:right w:val="none" w:sz="0" w:space="0" w:color="auto"/>
                      </w:divBdr>
                    </w:div>
                    <w:div w:id="1534882993">
                      <w:marLeft w:val="0"/>
                      <w:marRight w:val="0"/>
                      <w:marTop w:val="0"/>
                      <w:marBottom w:val="0"/>
                      <w:divBdr>
                        <w:top w:val="none" w:sz="0" w:space="0" w:color="auto"/>
                        <w:left w:val="none" w:sz="0" w:space="0" w:color="auto"/>
                        <w:bottom w:val="none" w:sz="0" w:space="0" w:color="auto"/>
                        <w:right w:val="none" w:sz="0" w:space="0" w:color="auto"/>
                      </w:divBdr>
                    </w:div>
                    <w:div w:id="1645692473">
                      <w:marLeft w:val="0"/>
                      <w:marRight w:val="0"/>
                      <w:marTop w:val="0"/>
                      <w:marBottom w:val="0"/>
                      <w:divBdr>
                        <w:top w:val="none" w:sz="0" w:space="0" w:color="auto"/>
                        <w:left w:val="none" w:sz="0" w:space="0" w:color="auto"/>
                        <w:bottom w:val="none" w:sz="0" w:space="0" w:color="auto"/>
                        <w:right w:val="none" w:sz="0" w:space="0" w:color="auto"/>
                      </w:divBdr>
                    </w:div>
                    <w:div w:id="1770002145">
                      <w:marLeft w:val="0"/>
                      <w:marRight w:val="0"/>
                      <w:marTop w:val="0"/>
                      <w:marBottom w:val="0"/>
                      <w:divBdr>
                        <w:top w:val="none" w:sz="0" w:space="0" w:color="auto"/>
                        <w:left w:val="none" w:sz="0" w:space="0" w:color="auto"/>
                        <w:bottom w:val="none" w:sz="0" w:space="0" w:color="auto"/>
                        <w:right w:val="none" w:sz="0" w:space="0" w:color="auto"/>
                      </w:divBdr>
                    </w:div>
                    <w:div w:id="1805615080">
                      <w:marLeft w:val="0"/>
                      <w:marRight w:val="0"/>
                      <w:marTop w:val="0"/>
                      <w:marBottom w:val="0"/>
                      <w:divBdr>
                        <w:top w:val="none" w:sz="0" w:space="0" w:color="auto"/>
                        <w:left w:val="none" w:sz="0" w:space="0" w:color="auto"/>
                        <w:bottom w:val="none" w:sz="0" w:space="0" w:color="auto"/>
                        <w:right w:val="none" w:sz="0" w:space="0" w:color="auto"/>
                      </w:divBdr>
                    </w:div>
                    <w:div w:id="18341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7349">
          <w:marLeft w:val="0"/>
          <w:marRight w:val="0"/>
          <w:marTop w:val="0"/>
          <w:marBottom w:val="0"/>
          <w:divBdr>
            <w:top w:val="none" w:sz="0" w:space="0" w:color="auto"/>
            <w:left w:val="none" w:sz="0" w:space="0" w:color="auto"/>
            <w:bottom w:val="none" w:sz="0" w:space="0" w:color="auto"/>
            <w:right w:val="none" w:sz="0" w:space="0" w:color="auto"/>
          </w:divBdr>
        </w:div>
        <w:div w:id="1966111561">
          <w:marLeft w:val="0"/>
          <w:marRight w:val="0"/>
          <w:marTop w:val="0"/>
          <w:marBottom w:val="0"/>
          <w:divBdr>
            <w:top w:val="none" w:sz="0" w:space="0" w:color="auto"/>
            <w:left w:val="none" w:sz="0" w:space="0" w:color="auto"/>
            <w:bottom w:val="none" w:sz="0" w:space="0" w:color="auto"/>
            <w:right w:val="none" w:sz="0" w:space="0" w:color="auto"/>
          </w:divBdr>
        </w:div>
      </w:divsChild>
    </w:div>
    <w:div w:id="520046415">
      <w:bodyDiv w:val="1"/>
      <w:marLeft w:val="0"/>
      <w:marRight w:val="0"/>
      <w:marTop w:val="0"/>
      <w:marBottom w:val="0"/>
      <w:divBdr>
        <w:top w:val="none" w:sz="0" w:space="0" w:color="auto"/>
        <w:left w:val="none" w:sz="0" w:space="0" w:color="auto"/>
        <w:bottom w:val="none" w:sz="0" w:space="0" w:color="auto"/>
        <w:right w:val="none" w:sz="0" w:space="0" w:color="auto"/>
      </w:divBdr>
    </w:div>
    <w:div w:id="527448340">
      <w:bodyDiv w:val="1"/>
      <w:marLeft w:val="0"/>
      <w:marRight w:val="0"/>
      <w:marTop w:val="0"/>
      <w:marBottom w:val="0"/>
      <w:divBdr>
        <w:top w:val="none" w:sz="0" w:space="0" w:color="auto"/>
        <w:left w:val="none" w:sz="0" w:space="0" w:color="auto"/>
        <w:bottom w:val="none" w:sz="0" w:space="0" w:color="auto"/>
        <w:right w:val="none" w:sz="0" w:space="0" w:color="auto"/>
      </w:divBdr>
    </w:div>
    <w:div w:id="543102344">
      <w:bodyDiv w:val="1"/>
      <w:marLeft w:val="0"/>
      <w:marRight w:val="0"/>
      <w:marTop w:val="0"/>
      <w:marBottom w:val="0"/>
      <w:divBdr>
        <w:top w:val="none" w:sz="0" w:space="0" w:color="auto"/>
        <w:left w:val="none" w:sz="0" w:space="0" w:color="auto"/>
        <w:bottom w:val="none" w:sz="0" w:space="0" w:color="auto"/>
        <w:right w:val="none" w:sz="0" w:space="0" w:color="auto"/>
      </w:divBdr>
    </w:div>
    <w:div w:id="568157758">
      <w:bodyDiv w:val="1"/>
      <w:marLeft w:val="0"/>
      <w:marRight w:val="0"/>
      <w:marTop w:val="0"/>
      <w:marBottom w:val="0"/>
      <w:divBdr>
        <w:top w:val="none" w:sz="0" w:space="0" w:color="auto"/>
        <w:left w:val="none" w:sz="0" w:space="0" w:color="auto"/>
        <w:bottom w:val="none" w:sz="0" w:space="0" w:color="auto"/>
        <w:right w:val="none" w:sz="0" w:space="0" w:color="auto"/>
      </w:divBdr>
    </w:div>
    <w:div w:id="594871443">
      <w:bodyDiv w:val="1"/>
      <w:marLeft w:val="0"/>
      <w:marRight w:val="0"/>
      <w:marTop w:val="0"/>
      <w:marBottom w:val="0"/>
      <w:divBdr>
        <w:top w:val="none" w:sz="0" w:space="0" w:color="auto"/>
        <w:left w:val="none" w:sz="0" w:space="0" w:color="auto"/>
        <w:bottom w:val="none" w:sz="0" w:space="0" w:color="auto"/>
        <w:right w:val="none" w:sz="0" w:space="0" w:color="auto"/>
      </w:divBdr>
    </w:div>
    <w:div w:id="623077425">
      <w:bodyDiv w:val="1"/>
      <w:marLeft w:val="0"/>
      <w:marRight w:val="0"/>
      <w:marTop w:val="0"/>
      <w:marBottom w:val="0"/>
      <w:divBdr>
        <w:top w:val="none" w:sz="0" w:space="0" w:color="auto"/>
        <w:left w:val="none" w:sz="0" w:space="0" w:color="auto"/>
        <w:bottom w:val="none" w:sz="0" w:space="0" w:color="auto"/>
        <w:right w:val="none" w:sz="0" w:space="0" w:color="auto"/>
      </w:divBdr>
    </w:div>
    <w:div w:id="654992015">
      <w:bodyDiv w:val="1"/>
      <w:marLeft w:val="0"/>
      <w:marRight w:val="0"/>
      <w:marTop w:val="0"/>
      <w:marBottom w:val="0"/>
      <w:divBdr>
        <w:top w:val="none" w:sz="0" w:space="0" w:color="auto"/>
        <w:left w:val="none" w:sz="0" w:space="0" w:color="auto"/>
        <w:bottom w:val="none" w:sz="0" w:space="0" w:color="auto"/>
        <w:right w:val="none" w:sz="0" w:space="0" w:color="auto"/>
      </w:divBdr>
    </w:div>
    <w:div w:id="659693358">
      <w:bodyDiv w:val="1"/>
      <w:marLeft w:val="0"/>
      <w:marRight w:val="0"/>
      <w:marTop w:val="0"/>
      <w:marBottom w:val="0"/>
      <w:divBdr>
        <w:top w:val="none" w:sz="0" w:space="0" w:color="auto"/>
        <w:left w:val="none" w:sz="0" w:space="0" w:color="auto"/>
        <w:bottom w:val="none" w:sz="0" w:space="0" w:color="auto"/>
        <w:right w:val="none" w:sz="0" w:space="0" w:color="auto"/>
      </w:divBdr>
    </w:div>
    <w:div w:id="679240725">
      <w:bodyDiv w:val="1"/>
      <w:marLeft w:val="0"/>
      <w:marRight w:val="0"/>
      <w:marTop w:val="0"/>
      <w:marBottom w:val="0"/>
      <w:divBdr>
        <w:top w:val="none" w:sz="0" w:space="0" w:color="auto"/>
        <w:left w:val="none" w:sz="0" w:space="0" w:color="auto"/>
        <w:bottom w:val="none" w:sz="0" w:space="0" w:color="auto"/>
        <w:right w:val="none" w:sz="0" w:space="0" w:color="auto"/>
      </w:divBdr>
    </w:div>
    <w:div w:id="684206618">
      <w:bodyDiv w:val="1"/>
      <w:marLeft w:val="0"/>
      <w:marRight w:val="0"/>
      <w:marTop w:val="0"/>
      <w:marBottom w:val="0"/>
      <w:divBdr>
        <w:top w:val="none" w:sz="0" w:space="0" w:color="auto"/>
        <w:left w:val="none" w:sz="0" w:space="0" w:color="auto"/>
        <w:bottom w:val="none" w:sz="0" w:space="0" w:color="auto"/>
        <w:right w:val="none" w:sz="0" w:space="0" w:color="auto"/>
      </w:divBdr>
    </w:div>
    <w:div w:id="799883523">
      <w:bodyDiv w:val="1"/>
      <w:marLeft w:val="0"/>
      <w:marRight w:val="0"/>
      <w:marTop w:val="0"/>
      <w:marBottom w:val="0"/>
      <w:divBdr>
        <w:top w:val="none" w:sz="0" w:space="0" w:color="auto"/>
        <w:left w:val="none" w:sz="0" w:space="0" w:color="auto"/>
        <w:bottom w:val="none" w:sz="0" w:space="0" w:color="auto"/>
        <w:right w:val="none" w:sz="0" w:space="0" w:color="auto"/>
      </w:divBdr>
    </w:div>
    <w:div w:id="802427486">
      <w:bodyDiv w:val="1"/>
      <w:marLeft w:val="0"/>
      <w:marRight w:val="0"/>
      <w:marTop w:val="0"/>
      <w:marBottom w:val="0"/>
      <w:divBdr>
        <w:top w:val="none" w:sz="0" w:space="0" w:color="auto"/>
        <w:left w:val="none" w:sz="0" w:space="0" w:color="auto"/>
        <w:bottom w:val="none" w:sz="0" w:space="0" w:color="auto"/>
        <w:right w:val="none" w:sz="0" w:space="0" w:color="auto"/>
      </w:divBdr>
    </w:div>
    <w:div w:id="808787717">
      <w:bodyDiv w:val="1"/>
      <w:marLeft w:val="0"/>
      <w:marRight w:val="0"/>
      <w:marTop w:val="0"/>
      <w:marBottom w:val="0"/>
      <w:divBdr>
        <w:top w:val="none" w:sz="0" w:space="0" w:color="auto"/>
        <w:left w:val="none" w:sz="0" w:space="0" w:color="auto"/>
        <w:bottom w:val="none" w:sz="0" w:space="0" w:color="auto"/>
        <w:right w:val="none" w:sz="0" w:space="0" w:color="auto"/>
      </w:divBdr>
    </w:div>
    <w:div w:id="814683822">
      <w:bodyDiv w:val="1"/>
      <w:marLeft w:val="0"/>
      <w:marRight w:val="0"/>
      <w:marTop w:val="0"/>
      <w:marBottom w:val="0"/>
      <w:divBdr>
        <w:top w:val="none" w:sz="0" w:space="0" w:color="auto"/>
        <w:left w:val="none" w:sz="0" w:space="0" w:color="auto"/>
        <w:bottom w:val="none" w:sz="0" w:space="0" w:color="auto"/>
        <w:right w:val="none" w:sz="0" w:space="0" w:color="auto"/>
      </w:divBdr>
    </w:div>
    <w:div w:id="883952634">
      <w:bodyDiv w:val="1"/>
      <w:marLeft w:val="0"/>
      <w:marRight w:val="0"/>
      <w:marTop w:val="0"/>
      <w:marBottom w:val="0"/>
      <w:divBdr>
        <w:top w:val="none" w:sz="0" w:space="0" w:color="auto"/>
        <w:left w:val="none" w:sz="0" w:space="0" w:color="auto"/>
        <w:bottom w:val="none" w:sz="0" w:space="0" w:color="auto"/>
        <w:right w:val="none" w:sz="0" w:space="0" w:color="auto"/>
      </w:divBdr>
    </w:div>
    <w:div w:id="927616571">
      <w:bodyDiv w:val="1"/>
      <w:marLeft w:val="0"/>
      <w:marRight w:val="0"/>
      <w:marTop w:val="0"/>
      <w:marBottom w:val="0"/>
      <w:divBdr>
        <w:top w:val="none" w:sz="0" w:space="0" w:color="auto"/>
        <w:left w:val="none" w:sz="0" w:space="0" w:color="auto"/>
        <w:bottom w:val="none" w:sz="0" w:space="0" w:color="auto"/>
        <w:right w:val="none" w:sz="0" w:space="0" w:color="auto"/>
      </w:divBdr>
    </w:div>
    <w:div w:id="953096855">
      <w:bodyDiv w:val="1"/>
      <w:marLeft w:val="0"/>
      <w:marRight w:val="0"/>
      <w:marTop w:val="0"/>
      <w:marBottom w:val="0"/>
      <w:divBdr>
        <w:top w:val="none" w:sz="0" w:space="0" w:color="auto"/>
        <w:left w:val="none" w:sz="0" w:space="0" w:color="auto"/>
        <w:bottom w:val="none" w:sz="0" w:space="0" w:color="auto"/>
        <w:right w:val="none" w:sz="0" w:space="0" w:color="auto"/>
      </w:divBdr>
    </w:div>
    <w:div w:id="1008366526">
      <w:bodyDiv w:val="1"/>
      <w:marLeft w:val="0"/>
      <w:marRight w:val="0"/>
      <w:marTop w:val="0"/>
      <w:marBottom w:val="0"/>
      <w:divBdr>
        <w:top w:val="none" w:sz="0" w:space="0" w:color="auto"/>
        <w:left w:val="none" w:sz="0" w:space="0" w:color="auto"/>
        <w:bottom w:val="none" w:sz="0" w:space="0" w:color="auto"/>
        <w:right w:val="none" w:sz="0" w:space="0" w:color="auto"/>
      </w:divBdr>
    </w:div>
    <w:div w:id="1034573691">
      <w:bodyDiv w:val="1"/>
      <w:marLeft w:val="0"/>
      <w:marRight w:val="0"/>
      <w:marTop w:val="0"/>
      <w:marBottom w:val="0"/>
      <w:divBdr>
        <w:top w:val="none" w:sz="0" w:space="0" w:color="auto"/>
        <w:left w:val="none" w:sz="0" w:space="0" w:color="auto"/>
        <w:bottom w:val="none" w:sz="0" w:space="0" w:color="auto"/>
        <w:right w:val="none" w:sz="0" w:space="0" w:color="auto"/>
      </w:divBdr>
    </w:div>
    <w:div w:id="1114397523">
      <w:bodyDiv w:val="1"/>
      <w:marLeft w:val="0"/>
      <w:marRight w:val="0"/>
      <w:marTop w:val="0"/>
      <w:marBottom w:val="0"/>
      <w:divBdr>
        <w:top w:val="none" w:sz="0" w:space="0" w:color="auto"/>
        <w:left w:val="none" w:sz="0" w:space="0" w:color="auto"/>
        <w:bottom w:val="none" w:sz="0" w:space="0" w:color="auto"/>
        <w:right w:val="none" w:sz="0" w:space="0" w:color="auto"/>
      </w:divBdr>
    </w:div>
    <w:div w:id="1119958470">
      <w:bodyDiv w:val="1"/>
      <w:marLeft w:val="0"/>
      <w:marRight w:val="0"/>
      <w:marTop w:val="0"/>
      <w:marBottom w:val="0"/>
      <w:divBdr>
        <w:top w:val="none" w:sz="0" w:space="0" w:color="auto"/>
        <w:left w:val="none" w:sz="0" w:space="0" w:color="auto"/>
        <w:bottom w:val="none" w:sz="0" w:space="0" w:color="auto"/>
        <w:right w:val="none" w:sz="0" w:space="0" w:color="auto"/>
      </w:divBdr>
    </w:div>
    <w:div w:id="1143503838">
      <w:bodyDiv w:val="1"/>
      <w:marLeft w:val="0"/>
      <w:marRight w:val="0"/>
      <w:marTop w:val="0"/>
      <w:marBottom w:val="0"/>
      <w:divBdr>
        <w:top w:val="none" w:sz="0" w:space="0" w:color="auto"/>
        <w:left w:val="none" w:sz="0" w:space="0" w:color="auto"/>
        <w:bottom w:val="none" w:sz="0" w:space="0" w:color="auto"/>
        <w:right w:val="none" w:sz="0" w:space="0" w:color="auto"/>
      </w:divBdr>
    </w:div>
    <w:div w:id="1150367383">
      <w:bodyDiv w:val="1"/>
      <w:marLeft w:val="0"/>
      <w:marRight w:val="0"/>
      <w:marTop w:val="0"/>
      <w:marBottom w:val="0"/>
      <w:divBdr>
        <w:top w:val="none" w:sz="0" w:space="0" w:color="auto"/>
        <w:left w:val="none" w:sz="0" w:space="0" w:color="auto"/>
        <w:bottom w:val="none" w:sz="0" w:space="0" w:color="auto"/>
        <w:right w:val="none" w:sz="0" w:space="0" w:color="auto"/>
      </w:divBdr>
    </w:div>
    <w:div w:id="1160120621">
      <w:bodyDiv w:val="1"/>
      <w:marLeft w:val="0"/>
      <w:marRight w:val="0"/>
      <w:marTop w:val="0"/>
      <w:marBottom w:val="0"/>
      <w:divBdr>
        <w:top w:val="none" w:sz="0" w:space="0" w:color="auto"/>
        <w:left w:val="none" w:sz="0" w:space="0" w:color="auto"/>
        <w:bottom w:val="none" w:sz="0" w:space="0" w:color="auto"/>
        <w:right w:val="none" w:sz="0" w:space="0" w:color="auto"/>
      </w:divBdr>
    </w:div>
    <w:div w:id="1162234228">
      <w:bodyDiv w:val="1"/>
      <w:marLeft w:val="0"/>
      <w:marRight w:val="0"/>
      <w:marTop w:val="0"/>
      <w:marBottom w:val="0"/>
      <w:divBdr>
        <w:top w:val="none" w:sz="0" w:space="0" w:color="auto"/>
        <w:left w:val="none" w:sz="0" w:space="0" w:color="auto"/>
        <w:bottom w:val="none" w:sz="0" w:space="0" w:color="auto"/>
        <w:right w:val="none" w:sz="0" w:space="0" w:color="auto"/>
      </w:divBdr>
      <w:divsChild>
        <w:div w:id="259995410">
          <w:marLeft w:val="0"/>
          <w:marRight w:val="0"/>
          <w:marTop w:val="0"/>
          <w:marBottom w:val="0"/>
          <w:divBdr>
            <w:top w:val="none" w:sz="0" w:space="0" w:color="auto"/>
            <w:left w:val="none" w:sz="0" w:space="0" w:color="auto"/>
            <w:bottom w:val="none" w:sz="0" w:space="0" w:color="auto"/>
            <w:right w:val="none" w:sz="0" w:space="0" w:color="auto"/>
          </w:divBdr>
        </w:div>
        <w:div w:id="1233544486">
          <w:marLeft w:val="0"/>
          <w:marRight w:val="0"/>
          <w:marTop w:val="0"/>
          <w:marBottom w:val="0"/>
          <w:divBdr>
            <w:top w:val="none" w:sz="0" w:space="0" w:color="auto"/>
            <w:left w:val="none" w:sz="0" w:space="0" w:color="auto"/>
            <w:bottom w:val="none" w:sz="0" w:space="0" w:color="auto"/>
            <w:right w:val="none" w:sz="0" w:space="0" w:color="auto"/>
          </w:divBdr>
          <w:divsChild>
            <w:div w:id="722295933">
              <w:marLeft w:val="0"/>
              <w:marRight w:val="0"/>
              <w:marTop w:val="30"/>
              <w:marBottom w:val="30"/>
              <w:divBdr>
                <w:top w:val="none" w:sz="0" w:space="0" w:color="auto"/>
                <w:left w:val="none" w:sz="0" w:space="0" w:color="auto"/>
                <w:bottom w:val="none" w:sz="0" w:space="0" w:color="auto"/>
                <w:right w:val="none" w:sz="0" w:space="0" w:color="auto"/>
              </w:divBdr>
              <w:divsChild>
                <w:div w:id="34280062">
                  <w:marLeft w:val="0"/>
                  <w:marRight w:val="0"/>
                  <w:marTop w:val="0"/>
                  <w:marBottom w:val="0"/>
                  <w:divBdr>
                    <w:top w:val="none" w:sz="0" w:space="0" w:color="auto"/>
                    <w:left w:val="none" w:sz="0" w:space="0" w:color="auto"/>
                    <w:bottom w:val="none" w:sz="0" w:space="0" w:color="auto"/>
                    <w:right w:val="none" w:sz="0" w:space="0" w:color="auto"/>
                  </w:divBdr>
                  <w:divsChild>
                    <w:div w:id="9450347">
                      <w:marLeft w:val="0"/>
                      <w:marRight w:val="0"/>
                      <w:marTop w:val="0"/>
                      <w:marBottom w:val="0"/>
                      <w:divBdr>
                        <w:top w:val="none" w:sz="0" w:space="0" w:color="auto"/>
                        <w:left w:val="none" w:sz="0" w:space="0" w:color="auto"/>
                        <w:bottom w:val="none" w:sz="0" w:space="0" w:color="auto"/>
                        <w:right w:val="none" w:sz="0" w:space="0" w:color="auto"/>
                      </w:divBdr>
                    </w:div>
                    <w:div w:id="154614037">
                      <w:marLeft w:val="0"/>
                      <w:marRight w:val="0"/>
                      <w:marTop w:val="0"/>
                      <w:marBottom w:val="0"/>
                      <w:divBdr>
                        <w:top w:val="none" w:sz="0" w:space="0" w:color="auto"/>
                        <w:left w:val="none" w:sz="0" w:space="0" w:color="auto"/>
                        <w:bottom w:val="none" w:sz="0" w:space="0" w:color="auto"/>
                        <w:right w:val="none" w:sz="0" w:space="0" w:color="auto"/>
                      </w:divBdr>
                    </w:div>
                    <w:div w:id="532155858">
                      <w:marLeft w:val="0"/>
                      <w:marRight w:val="0"/>
                      <w:marTop w:val="0"/>
                      <w:marBottom w:val="0"/>
                      <w:divBdr>
                        <w:top w:val="none" w:sz="0" w:space="0" w:color="auto"/>
                        <w:left w:val="none" w:sz="0" w:space="0" w:color="auto"/>
                        <w:bottom w:val="none" w:sz="0" w:space="0" w:color="auto"/>
                        <w:right w:val="none" w:sz="0" w:space="0" w:color="auto"/>
                      </w:divBdr>
                    </w:div>
                    <w:div w:id="676687649">
                      <w:marLeft w:val="0"/>
                      <w:marRight w:val="0"/>
                      <w:marTop w:val="0"/>
                      <w:marBottom w:val="0"/>
                      <w:divBdr>
                        <w:top w:val="none" w:sz="0" w:space="0" w:color="auto"/>
                        <w:left w:val="none" w:sz="0" w:space="0" w:color="auto"/>
                        <w:bottom w:val="none" w:sz="0" w:space="0" w:color="auto"/>
                        <w:right w:val="none" w:sz="0" w:space="0" w:color="auto"/>
                      </w:divBdr>
                    </w:div>
                    <w:div w:id="852770303">
                      <w:marLeft w:val="0"/>
                      <w:marRight w:val="0"/>
                      <w:marTop w:val="0"/>
                      <w:marBottom w:val="0"/>
                      <w:divBdr>
                        <w:top w:val="none" w:sz="0" w:space="0" w:color="auto"/>
                        <w:left w:val="none" w:sz="0" w:space="0" w:color="auto"/>
                        <w:bottom w:val="none" w:sz="0" w:space="0" w:color="auto"/>
                        <w:right w:val="none" w:sz="0" w:space="0" w:color="auto"/>
                      </w:divBdr>
                    </w:div>
                    <w:div w:id="1131442050">
                      <w:marLeft w:val="0"/>
                      <w:marRight w:val="0"/>
                      <w:marTop w:val="0"/>
                      <w:marBottom w:val="0"/>
                      <w:divBdr>
                        <w:top w:val="none" w:sz="0" w:space="0" w:color="auto"/>
                        <w:left w:val="none" w:sz="0" w:space="0" w:color="auto"/>
                        <w:bottom w:val="none" w:sz="0" w:space="0" w:color="auto"/>
                        <w:right w:val="none" w:sz="0" w:space="0" w:color="auto"/>
                      </w:divBdr>
                    </w:div>
                    <w:div w:id="1244534055">
                      <w:marLeft w:val="0"/>
                      <w:marRight w:val="0"/>
                      <w:marTop w:val="0"/>
                      <w:marBottom w:val="0"/>
                      <w:divBdr>
                        <w:top w:val="none" w:sz="0" w:space="0" w:color="auto"/>
                        <w:left w:val="none" w:sz="0" w:space="0" w:color="auto"/>
                        <w:bottom w:val="none" w:sz="0" w:space="0" w:color="auto"/>
                        <w:right w:val="none" w:sz="0" w:space="0" w:color="auto"/>
                      </w:divBdr>
                    </w:div>
                    <w:div w:id="1641694316">
                      <w:marLeft w:val="0"/>
                      <w:marRight w:val="0"/>
                      <w:marTop w:val="0"/>
                      <w:marBottom w:val="0"/>
                      <w:divBdr>
                        <w:top w:val="none" w:sz="0" w:space="0" w:color="auto"/>
                        <w:left w:val="none" w:sz="0" w:space="0" w:color="auto"/>
                        <w:bottom w:val="none" w:sz="0" w:space="0" w:color="auto"/>
                        <w:right w:val="none" w:sz="0" w:space="0" w:color="auto"/>
                      </w:divBdr>
                    </w:div>
                    <w:div w:id="1729500563">
                      <w:marLeft w:val="0"/>
                      <w:marRight w:val="0"/>
                      <w:marTop w:val="0"/>
                      <w:marBottom w:val="0"/>
                      <w:divBdr>
                        <w:top w:val="none" w:sz="0" w:space="0" w:color="auto"/>
                        <w:left w:val="none" w:sz="0" w:space="0" w:color="auto"/>
                        <w:bottom w:val="none" w:sz="0" w:space="0" w:color="auto"/>
                        <w:right w:val="none" w:sz="0" w:space="0" w:color="auto"/>
                      </w:divBdr>
                    </w:div>
                    <w:div w:id="1856073068">
                      <w:marLeft w:val="0"/>
                      <w:marRight w:val="0"/>
                      <w:marTop w:val="0"/>
                      <w:marBottom w:val="0"/>
                      <w:divBdr>
                        <w:top w:val="none" w:sz="0" w:space="0" w:color="auto"/>
                        <w:left w:val="none" w:sz="0" w:space="0" w:color="auto"/>
                        <w:bottom w:val="none" w:sz="0" w:space="0" w:color="auto"/>
                        <w:right w:val="none" w:sz="0" w:space="0" w:color="auto"/>
                      </w:divBdr>
                    </w:div>
                    <w:div w:id="1889415030">
                      <w:marLeft w:val="0"/>
                      <w:marRight w:val="0"/>
                      <w:marTop w:val="0"/>
                      <w:marBottom w:val="0"/>
                      <w:divBdr>
                        <w:top w:val="none" w:sz="0" w:space="0" w:color="auto"/>
                        <w:left w:val="none" w:sz="0" w:space="0" w:color="auto"/>
                        <w:bottom w:val="none" w:sz="0" w:space="0" w:color="auto"/>
                        <w:right w:val="none" w:sz="0" w:space="0" w:color="auto"/>
                      </w:divBdr>
                    </w:div>
                    <w:div w:id="1956789542">
                      <w:marLeft w:val="0"/>
                      <w:marRight w:val="0"/>
                      <w:marTop w:val="0"/>
                      <w:marBottom w:val="0"/>
                      <w:divBdr>
                        <w:top w:val="none" w:sz="0" w:space="0" w:color="auto"/>
                        <w:left w:val="none" w:sz="0" w:space="0" w:color="auto"/>
                        <w:bottom w:val="none" w:sz="0" w:space="0" w:color="auto"/>
                        <w:right w:val="none" w:sz="0" w:space="0" w:color="auto"/>
                      </w:divBdr>
                    </w:div>
                    <w:div w:id="1993870161">
                      <w:marLeft w:val="0"/>
                      <w:marRight w:val="0"/>
                      <w:marTop w:val="0"/>
                      <w:marBottom w:val="0"/>
                      <w:divBdr>
                        <w:top w:val="none" w:sz="0" w:space="0" w:color="auto"/>
                        <w:left w:val="none" w:sz="0" w:space="0" w:color="auto"/>
                        <w:bottom w:val="none" w:sz="0" w:space="0" w:color="auto"/>
                        <w:right w:val="none" w:sz="0" w:space="0" w:color="auto"/>
                      </w:divBdr>
                    </w:div>
                  </w:divsChild>
                </w:div>
                <w:div w:id="80758853">
                  <w:marLeft w:val="0"/>
                  <w:marRight w:val="0"/>
                  <w:marTop w:val="0"/>
                  <w:marBottom w:val="0"/>
                  <w:divBdr>
                    <w:top w:val="none" w:sz="0" w:space="0" w:color="auto"/>
                    <w:left w:val="none" w:sz="0" w:space="0" w:color="auto"/>
                    <w:bottom w:val="none" w:sz="0" w:space="0" w:color="auto"/>
                    <w:right w:val="none" w:sz="0" w:space="0" w:color="auto"/>
                  </w:divBdr>
                  <w:divsChild>
                    <w:div w:id="120075451">
                      <w:marLeft w:val="0"/>
                      <w:marRight w:val="0"/>
                      <w:marTop w:val="0"/>
                      <w:marBottom w:val="0"/>
                      <w:divBdr>
                        <w:top w:val="none" w:sz="0" w:space="0" w:color="auto"/>
                        <w:left w:val="none" w:sz="0" w:space="0" w:color="auto"/>
                        <w:bottom w:val="none" w:sz="0" w:space="0" w:color="auto"/>
                        <w:right w:val="none" w:sz="0" w:space="0" w:color="auto"/>
                      </w:divBdr>
                    </w:div>
                    <w:div w:id="310329408">
                      <w:marLeft w:val="0"/>
                      <w:marRight w:val="0"/>
                      <w:marTop w:val="0"/>
                      <w:marBottom w:val="0"/>
                      <w:divBdr>
                        <w:top w:val="none" w:sz="0" w:space="0" w:color="auto"/>
                        <w:left w:val="none" w:sz="0" w:space="0" w:color="auto"/>
                        <w:bottom w:val="none" w:sz="0" w:space="0" w:color="auto"/>
                        <w:right w:val="none" w:sz="0" w:space="0" w:color="auto"/>
                      </w:divBdr>
                    </w:div>
                    <w:div w:id="1122119033">
                      <w:marLeft w:val="0"/>
                      <w:marRight w:val="0"/>
                      <w:marTop w:val="0"/>
                      <w:marBottom w:val="0"/>
                      <w:divBdr>
                        <w:top w:val="none" w:sz="0" w:space="0" w:color="auto"/>
                        <w:left w:val="none" w:sz="0" w:space="0" w:color="auto"/>
                        <w:bottom w:val="none" w:sz="0" w:space="0" w:color="auto"/>
                        <w:right w:val="none" w:sz="0" w:space="0" w:color="auto"/>
                      </w:divBdr>
                    </w:div>
                    <w:div w:id="1150755517">
                      <w:marLeft w:val="0"/>
                      <w:marRight w:val="0"/>
                      <w:marTop w:val="0"/>
                      <w:marBottom w:val="0"/>
                      <w:divBdr>
                        <w:top w:val="none" w:sz="0" w:space="0" w:color="auto"/>
                        <w:left w:val="none" w:sz="0" w:space="0" w:color="auto"/>
                        <w:bottom w:val="none" w:sz="0" w:space="0" w:color="auto"/>
                        <w:right w:val="none" w:sz="0" w:space="0" w:color="auto"/>
                      </w:divBdr>
                    </w:div>
                    <w:div w:id="1354957741">
                      <w:marLeft w:val="0"/>
                      <w:marRight w:val="0"/>
                      <w:marTop w:val="0"/>
                      <w:marBottom w:val="0"/>
                      <w:divBdr>
                        <w:top w:val="none" w:sz="0" w:space="0" w:color="auto"/>
                        <w:left w:val="none" w:sz="0" w:space="0" w:color="auto"/>
                        <w:bottom w:val="none" w:sz="0" w:space="0" w:color="auto"/>
                        <w:right w:val="none" w:sz="0" w:space="0" w:color="auto"/>
                      </w:divBdr>
                    </w:div>
                    <w:div w:id="2024041434">
                      <w:marLeft w:val="0"/>
                      <w:marRight w:val="0"/>
                      <w:marTop w:val="0"/>
                      <w:marBottom w:val="0"/>
                      <w:divBdr>
                        <w:top w:val="none" w:sz="0" w:space="0" w:color="auto"/>
                        <w:left w:val="none" w:sz="0" w:space="0" w:color="auto"/>
                        <w:bottom w:val="none" w:sz="0" w:space="0" w:color="auto"/>
                        <w:right w:val="none" w:sz="0" w:space="0" w:color="auto"/>
                      </w:divBdr>
                    </w:div>
                  </w:divsChild>
                </w:div>
                <w:div w:id="107044213">
                  <w:marLeft w:val="0"/>
                  <w:marRight w:val="0"/>
                  <w:marTop w:val="0"/>
                  <w:marBottom w:val="0"/>
                  <w:divBdr>
                    <w:top w:val="none" w:sz="0" w:space="0" w:color="auto"/>
                    <w:left w:val="none" w:sz="0" w:space="0" w:color="auto"/>
                    <w:bottom w:val="none" w:sz="0" w:space="0" w:color="auto"/>
                    <w:right w:val="none" w:sz="0" w:space="0" w:color="auto"/>
                  </w:divBdr>
                  <w:divsChild>
                    <w:div w:id="397174721">
                      <w:marLeft w:val="0"/>
                      <w:marRight w:val="0"/>
                      <w:marTop w:val="0"/>
                      <w:marBottom w:val="0"/>
                      <w:divBdr>
                        <w:top w:val="none" w:sz="0" w:space="0" w:color="auto"/>
                        <w:left w:val="none" w:sz="0" w:space="0" w:color="auto"/>
                        <w:bottom w:val="none" w:sz="0" w:space="0" w:color="auto"/>
                        <w:right w:val="none" w:sz="0" w:space="0" w:color="auto"/>
                      </w:divBdr>
                    </w:div>
                    <w:div w:id="1787580525">
                      <w:marLeft w:val="0"/>
                      <w:marRight w:val="0"/>
                      <w:marTop w:val="0"/>
                      <w:marBottom w:val="0"/>
                      <w:divBdr>
                        <w:top w:val="none" w:sz="0" w:space="0" w:color="auto"/>
                        <w:left w:val="none" w:sz="0" w:space="0" w:color="auto"/>
                        <w:bottom w:val="none" w:sz="0" w:space="0" w:color="auto"/>
                        <w:right w:val="none" w:sz="0" w:space="0" w:color="auto"/>
                      </w:divBdr>
                    </w:div>
                  </w:divsChild>
                </w:div>
                <w:div w:id="111441795">
                  <w:marLeft w:val="0"/>
                  <w:marRight w:val="0"/>
                  <w:marTop w:val="0"/>
                  <w:marBottom w:val="0"/>
                  <w:divBdr>
                    <w:top w:val="none" w:sz="0" w:space="0" w:color="auto"/>
                    <w:left w:val="none" w:sz="0" w:space="0" w:color="auto"/>
                    <w:bottom w:val="none" w:sz="0" w:space="0" w:color="auto"/>
                    <w:right w:val="none" w:sz="0" w:space="0" w:color="auto"/>
                  </w:divBdr>
                  <w:divsChild>
                    <w:div w:id="1996178774">
                      <w:marLeft w:val="0"/>
                      <w:marRight w:val="0"/>
                      <w:marTop w:val="0"/>
                      <w:marBottom w:val="0"/>
                      <w:divBdr>
                        <w:top w:val="none" w:sz="0" w:space="0" w:color="auto"/>
                        <w:left w:val="none" w:sz="0" w:space="0" w:color="auto"/>
                        <w:bottom w:val="none" w:sz="0" w:space="0" w:color="auto"/>
                        <w:right w:val="none" w:sz="0" w:space="0" w:color="auto"/>
                      </w:divBdr>
                    </w:div>
                  </w:divsChild>
                </w:div>
                <w:div w:id="222831969">
                  <w:marLeft w:val="0"/>
                  <w:marRight w:val="0"/>
                  <w:marTop w:val="0"/>
                  <w:marBottom w:val="0"/>
                  <w:divBdr>
                    <w:top w:val="none" w:sz="0" w:space="0" w:color="auto"/>
                    <w:left w:val="none" w:sz="0" w:space="0" w:color="auto"/>
                    <w:bottom w:val="none" w:sz="0" w:space="0" w:color="auto"/>
                    <w:right w:val="none" w:sz="0" w:space="0" w:color="auto"/>
                  </w:divBdr>
                  <w:divsChild>
                    <w:div w:id="1677614733">
                      <w:marLeft w:val="0"/>
                      <w:marRight w:val="0"/>
                      <w:marTop w:val="0"/>
                      <w:marBottom w:val="0"/>
                      <w:divBdr>
                        <w:top w:val="none" w:sz="0" w:space="0" w:color="auto"/>
                        <w:left w:val="none" w:sz="0" w:space="0" w:color="auto"/>
                        <w:bottom w:val="none" w:sz="0" w:space="0" w:color="auto"/>
                        <w:right w:val="none" w:sz="0" w:space="0" w:color="auto"/>
                      </w:divBdr>
                    </w:div>
                    <w:div w:id="1678314480">
                      <w:marLeft w:val="0"/>
                      <w:marRight w:val="0"/>
                      <w:marTop w:val="0"/>
                      <w:marBottom w:val="0"/>
                      <w:divBdr>
                        <w:top w:val="none" w:sz="0" w:space="0" w:color="auto"/>
                        <w:left w:val="none" w:sz="0" w:space="0" w:color="auto"/>
                        <w:bottom w:val="none" w:sz="0" w:space="0" w:color="auto"/>
                        <w:right w:val="none" w:sz="0" w:space="0" w:color="auto"/>
                      </w:divBdr>
                    </w:div>
                  </w:divsChild>
                </w:div>
                <w:div w:id="330985584">
                  <w:marLeft w:val="0"/>
                  <w:marRight w:val="0"/>
                  <w:marTop w:val="0"/>
                  <w:marBottom w:val="0"/>
                  <w:divBdr>
                    <w:top w:val="none" w:sz="0" w:space="0" w:color="auto"/>
                    <w:left w:val="none" w:sz="0" w:space="0" w:color="auto"/>
                    <w:bottom w:val="none" w:sz="0" w:space="0" w:color="auto"/>
                    <w:right w:val="none" w:sz="0" w:space="0" w:color="auto"/>
                  </w:divBdr>
                  <w:divsChild>
                    <w:div w:id="856695377">
                      <w:marLeft w:val="0"/>
                      <w:marRight w:val="0"/>
                      <w:marTop w:val="0"/>
                      <w:marBottom w:val="0"/>
                      <w:divBdr>
                        <w:top w:val="none" w:sz="0" w:space="0" w:color="auto"/>
                        <w:left w:val="none" w:sz="0" w:space="0" w:color="auto"/>
                        <w:bottom w:val="none" w:sz="0" w:space="0" w:color="auto"/>
                        <w:right w:val="none" w:sz="0" w:space="0" w:color="auto"/>
                      </w:divBdr>
                    </w:div>
                    <w:div w:id="952204698">
                      <w:marLeft w:val="0"/>
                      <w:marRight w:val="0"/>
                      <w:marTop w:val="0"/>
                      <w:marBottom w:val="0"/>
                      <w:divBdr>
                        <w:top w:val="none" w:sz="0" w:space="0" w:color="auto"/>
                        <w:left w:val="none" w:sz="0" w:space="0" w:color="auto"/>
                        <w:bottom w:val="none" w:sz="0" w:space="0" w:color="auto"/>
                        <w:right w:val="none" w:sz="0" w:space="0" w:color="auto"/>
                      </w:divBdr>
                    </w:div>
                  </w:divsChild>
                </w:div>
                <w:div w:id="367025068">
                  <w:marLeft w:val="0"/>
                  <w:marRight w:val="0"/>
                  <w:marTop w:val="0"/>
                  <w:marBottom w:val="0"/>
                  <w:divBdr>
                    <w:top w:val="none" w:sz="0" w:space="0" w:color="auto"/>
                    <w:left w:val="none" w:sz="0" w:space="0" w:color="auto"/>
                    <w:bottom w:val="none" w:sz="0" w:space="0" w:color="auto"/>
                    <w:right w:val="none" w:sz="0" w:space="0" w:color="auto"/>
                  </w:divBdr>
                  <w:divsChild>
                    <w:div w:id="230237327">
                      <w:marLeft w:val="0"/>
                      <w:marRight w:val="0"/>
                      <w:marTop w:val="0"/>
                      <w:marBottom w:val="0"/>
                      <w:divBdr>
                        <w:top w:val="none" w:sz="0" w:space="0" w:color="auto"/>
                        <w:left w:val="none" w:sz="0" w:space="0" w:color="auto"/>
                        <w:bottom w:val="none" w:sz="0" w:space="0" w:color="auto"/>
                        <w:right w:val="none" w:sz="0" w:space="0" w:color="auto"/>
                      </w:divBdr>
                    </w:div>
                  </w:divsChild>
                </w:div>
                <w:div w:id="435905116">
                  <w:marLeft w:val="0"/>
                  <w:marRight w:val="0"/>
                  <w:marTop w:val="0"/>
                  <w:marBottom w:val="0"/>
                  <w:divBdr>
                    <w:top w:val="none" w:sz="0" w:space="0" w:color="auto"/>
                    <w:left w:val="none" w:sz="0" w:space="0" w:color="auto"/>
                    <w:bottom w:val="none" w:sz="0" w:space="0" w:color="auto"/>
                    <w:right w:val="none" w:sz="0" w:space="0" w:color="auto"/>
                  </w:divBdr>
                  <w:divsChild>
                    <w:div w:id="365983559">
                      <w:marLeft w:val="0"/>
                      <w:marRight w:val="0"/>
                      <w:marTop w:val="0"/>
                      <w:marBottom w:val="0"/>
                      <w:divBdr>
                        <w:top w:val="none" w:sz="0" w:space="0" w:color="auto"/>
                        <w:left w:val="none" w:sz="0" w:space="0" w:color="auto"/>
                        <w:bottom w:val="none" w:sz="0" w:space="0" w:color="auto"/>
                        <w:right w:val="none" w:sz="0" w:space="0" w:color="auto"/>
                      </w:divBdr>
                    </w:div>
                  </w:divsChild>
                </w:div>
                <w:div w:id="480930230">
                  <w:marLeft w:val="0"/>
                  <w:marRight w:val="0"/>
                  <w:marTop w:val="0"/>
                  <w:marBottom w:val="0"/>
                  <w:divBdr>
                    <w:top w:val="none" w:sz="0" w:space="0" w:color="auto"/>
                    <w:left w:val="none" w:sz="0" w:space="0" w:color="auto"/>
                    <w:bottom w:val="none" w:sz="0" w:space="0" w:color="auto"/>
                    <w:right w:val="none" w:sz="0" w:space="0" w:color="auto"/>
                  </w:divBdr>
                  <w:divsChild>
                    <w:div w:id="9651363">
                      <w:marLeft w:val="0"/>
                      <w:marRight w:val="0"/>
                      <w:marTop w:val="0"/>
                      <w:marBottom w:val="0"/>
                      <w:divBdr>
                        <w:top w:val="none" w:sz="0" w:space="0" w:color="auto"/>
                        <w:left w:val="none" w:sz="0" w:space="0" w:color="auto"/>
                        <w:bottom w:val="none" w:sz="0" w:space="0" w:color="auto"/>
                        <w:right w:val="none" w:sz="0" w:space="0" w:color="auto"/>
                      </w:divBdr>
                    </w:div>
                    <w:div w:id="39283019">
                      <w:marLeft w:val="0"/>
                      <w:marRight w:val="0"/>
                      <w:marTop w:val="0"/>
                      <w:marBottom w:val="0"/>
                      <w:divBdr>
                        <w:top w:val="none" w:sz="0" w:space="0" w:color="auto"/>
                        <w:left w:val="none" w:sz="0" w:space="0" w:color="auto"/>
                        <w:bottom w:val="none" w:sz="0" w:space="0" w:color="auto"/>
                        <w:right w:val="none" w:sz="0" w:space="0" w:color="auto"/>
                      </w:divBdr>
                    </w:div>
                    <w:div w:id="803432108">
                      <w:marLeft w:val="0"/>
                      <w:marRight w:val="0"/>
                      <w:marTop w:val="0"/>
                      <w:marBottom w:val="0"/>
                      <w:divBdr>
                        <w:top w:val="none" w:sz="0" w:space="0" w:color="auto"/>
                        <w:left w:val="none" w:sz="0" w:space="0" w:color="auto"/>
                        <w:bottom w:val="none" w:sz="0" w:space="0" w:color="auto"/>
                        <w:right w:val="none" w:sz="0" w:space="0" w:color="auto"/>
                      </w:divBdr>
                    </w:div>
                  </w:divsChild>
                </w:div>
                <w:div w:id="651638179">
                  <w:marLeft w:val="0"/>
                  <w:marRight w:val="0"/>
                  <w:marTop w:val="0"/>
                  <w:marBottom w:val="0"/>
                  <w:divBdr>
                    <w:top w:val="none" w:sz="0" w:space="0" w:color="auto"/>
                    <w:left w:val="none" w:sz="0" w:space="0" w:color="auto"/>
                    <w:bottom w:val="none" w:sz="0" w:space="0" w:color="auto"/>
                    <w:right w:val="none" w:sz="0" w:space="0" w:color="auto"/>
                  </w:divBdr>
                  <w:divsChild>
                    <w:div w:id="1845124307">
                      <w:marLeft w:val="0"/>
                      <w:marRight w:val="0"/>
                      <w:marTop w:val="0"/>
                      <w:marBottom w:val="0"/>
                      <w:divBdr>
                        <w:top w:val="none" w:sz="0" w:space="0" w:color="auto"/>
                        <w:left w:val="none" w:sz="0" w:space="0" w:color="auto"/>
                        <w:bottom w:val="none" w:sz="0" w:space="0" w:color="auto"/>
                        <w:right w:val="none" w:sz="0" w:space="0" w:color="auto"/>
                      </w:divBdr>
                    </w:div>
                  </w:divsChild>
                </w:div>
                <w:div w:id="684750878">
                  <w:marLeft w:val="0"/>
                  <w:marRight w:val="0"/>
                  <w:marTop w:val="0"/>
                  <w:marBottom w:val="0"/>
                  <w:divBdr>
                    <w:top w:val="none" w:sz="0" w:space="0" w:color="auto"/>
                    <w:left w:val="none" w:sz="0" w:space="0" w:color="auto"/>
                    <w:bottom w:val="none" w:sz="0" w:space="0" w:color="auto"/>
                    <w:right w:val="none" w:sz="0" w:space="0" w:color="auto"/>
                  </w:divBdr>
                  <w:divsChild>
                    <w:div w:id="1041587117">
                      <w:marLeft w:val="0"/>
                      <w:marRight w:val="0"/>
                      <w:marTop w:val="0"/>
                      <w:marBottom w:val="0"/>
                      <w:divBdr>
                        <w:top w:val="none" w:sz="0" w:space="0" w:color="auto"/>
                        <w:left w:val="none" w:sz="0" w:space="0" w:color="auto"/>
                        <w:bottom w:val="none" w:sz="0" w:space="0" w:color="auto"/>
                        <w:right w:val="none" w:sz="0" w:space="0" w:color="auto"/>
                      </w:divBdr>
                    </w:div>
                  </w:divsChild>
                </w:div>
                <w:div w:id="707487800">
                  <w:marLeft w:val="0"/>
                  <w:marRight w:val="0"/>
                  <w:marTop w:val="0"/>
                  <w:marBottom w:val="0"/>
                  <w:divBdr>
                    <w:top w:val="none" w:sz="0" w:space="0" w:color="auto"/>
                    <w:left w:val="none" w:sz="0" w:space="0" w:color="auto"/>
                    <w:bottom w:val="none" w:sz="0" w:space="0" w:color="auto"/>
                    <w:right w:val="none" w:sz="0" w:space="0" w:color="auto"/>
                  </w:divBdr>
                  <w:divsChild>
                    <w:div w:id="407002465">
                      <w:marLeft w:val="0"/>
                      <w:marRight w:val="0"/>
                      <w:marTop w:val="0"/>
                      <w:marBottom w:val="0"/>
                      <w:divBdr>
                        <w:top w:val="none" w:sz="0" w:space="0" w:color="auto"/>
                        <w:left w:val="none" w:sz="0" w:space="0" w:color="auto"/>
                        <w:bottom w:val="none" w:sz="0" w:space="0" w:color="auto"/>
                        <w:right w:val="none" w:sz="0" w:space="0" w:color="auto"/>
                      </w:divBdr>
                    </w:div>
                    <w:div w:id="1889880240">
                      <w:marLeft w:val="0"/>
                      <w:marRight w:val="0"/>
                      <w:marTop w:val="0"/>
                      <w:marBottom w:val="0"/>
                      <w:divBdr>
                        <w:top w:val="none" w:sz="0" w:space="0" w:color="auto"/>
                        <w:left w:val="none" w:sz="0" w:space="0" w:color="auto"/>
                        <w:bottom w:val="none" w:sz="0" w:space="0" w:color="auto"/>
                        <w:right w:val="none" w:sz="0" w:space="0" w:color="auto"/>
                      </w:divBdr>
                    </w:div>
                  </w:divsChild>
                </w:div>
                <w:div w:id="765536996">
                  <w:marLeft w:val="0"/>
                  <w:marRight w:val="0"/>
                  <w:marTop w:val="0"/>
                  <w:marBottom w:val="0"/>
                  <w:divBdr>
                    <w:top w:val="none" w:sz="0" w:space="0" w:color="auto"/>
                    <w:left w:val="none" w:sz="0" w:space="0" w:color="auto"/>
                    <w:bottom w:val="none" w:sz="0" w:space="0" w:color="auto"/>
                    <w:right w:val="none" w:sz="0" w:space="0" w:color="auto"/>
                  </w:divBdr>
                  <w:divsChild>
                    <w:div w:id="159666053">
                      <w:marLeft w:val="0"/>
                      <w:marRight w:val="0"/>
                      <w:marTop w:val="0"/>
                      <w:marBottom w:val="0"/>
                      <w:divBdr>
                        <w:top w:val="none" w:sz="0" w:space="0" w:color="auto"/>
                        <w:left w:val="none" w:sz="0" w:space="0" w:color="auto"/>
                        <w:bottom w:val="none" w:sz="0" w:space="0" w:color="auto"/>
                        <w:right w:val="none" w:sz="0" w:space="0" w:color="auto"/>
                      </w:divBdr>
                    </w:div>
                    <w:div w:id="813370397">
                      <w:marLeft w:val="0"/>
                      <w:marRight w:val="0"/>
                      <w:marTop w:val="0"/>
                      <w:marBottom w:val="0"/>
                      <w:divBdr>
                        <w:top w:val="none" w:sz="0" w:space="0" w:color="auto"/>
                        <w:left w:val="none" w:sz="0" w:space="0" w:color="auto"/>
                        <w:bottom w:val="none" w:sz="0" w:space="0" w:color="auto"/>
                        <w:right w:val="none" w:sz="0" w:space="0" w:color="auto"/>
                      </w:divBdr>
                    </w:div>
                  </w:divsChild>
                </w:div>
                <w:div w:id="802192212">
                  <w:marLeft w:val="0"/>
                  <w:marRight w:val="0"/>
                  <w:marTop w:val="0"/>
                  <w:marBottom w:val="0"/>
                  <w:divBdr>
                    <w:top w:val="none" w:sz="0" w:space="0" w:color="auto"/>
                    <w:left w:val="none" w:sz="0" w:space="0" w:color="auto"/>
                    <w:bottom w:val="none" w:sz="0" w:space="0" w:color="auto"/>
                    <w:right w:val="none" w:sz="0" w:space="0" w:color="auto"/>
                  </w:divBdr>
                  <w:divsChild>
                    <w:div w:id="67967785">
                      <w:marLeft w:val="0"/>
                      <w:marRight w:val="0"/>
                      <w:marTop w:val="0"/>
                      <w:marBottom w:val="0"/>
                      <w:divBdr>
                        <w:top w:val="none" w:sz="0" w:space="0" w:color="auto"/>
                        <w:left w:val="none" w:sz="0" w:space="0" w:color="auto"/>
                        <w:bottom w:val="none" w:sz="0" w:space="0" w:color="auto"/>
                        <w:right w:val="none" w:sz="0" w:space="0" w:color="auto"/>
                      </w:divBdr>
                    </w:div>
                    <w:div w:id="195394496">
                      <w:marLeft w:val="0"/>
                      <w:marRight w:val="0"/>
                      <w:marTop w:val="0"/>
                      <w:marBottom w:val="0"/>
                      <w:divBdr>
                        <w:top w:val="none" w:sz="0" w:space="0" w:color="auto"/>
                        <w:left w:val="none" w:sz="0" w:space="0" w:color="auto"/>
                        <w:bottom w:val="none" w:sz="0" w:space="0" w:color="auto"/>
                        <w:right w:val="none" w:sz="0" w:space="0" w:color="auto"/>
                      </w:divBdr>
                    </w:div>
                    <w:div w:id="314770360">
                      <w:marLeft w:val="0"/>
                      <w:marRight w:val="0"/>
                      <w:marTop w:val="0"/>
                      <w:marBottom w:val="0"/>
                      <w:divBdr>
                        <w:top w:val="none" w:sz="0" w:space="0" w:color="auto"/>
                        <w:left w:val="none" w:sz="0" w:space="0" w:color="auto"/>
                        <w:bottom w:val="none" w:sz="0" w:space="0" w:color="auto"/>
                        <w:right w:val="none" w:sz="0" w:space="0" w:color="auto"/>
                      </w:divBdr>
                    </w:div>
                    <w:div w:id="540745395">
                      <w:marLeft w:val="0"/>
                      <w:marRight w:val="0"/>
                      <w:marTop w:val="0"/>
                      <w:marBottom w:val="0"/>
                      <w:divBdr>
                        <w:top w:val="none" w:sz="0" w:space="0" w:color="auto"/>
                        <w:left w:val="none" w:sz="0" w:space="0" w:color="auto"/>
                        <w:bottom w:val="none" w:sz="0" w:space="0" w:color="auto"/>
                        <w:right w:val="none" w:sz="0" w:space="0" w:color="auto"/>
                      </w:divBdr>
                    </w:div>
                    <w:div w:id="654604302">
                      <w:marLeft w:val="0"/>
                      <w:marRight w:val="0"/>
                      <w:marTop w:val="0"/>
                      <w:marBottom w:val="0"/>
                      <w:divBdr>
                        <w:top w:val="none" w:sz="0" w:space="0" w:color="auto"/>
                        <w:left w:val="none" w:sz="0" w:space="0" w:color="auto"/>
                        <w:bottom w:val="none" w:sz="0" w:space="0" w:color="auto"/>
                        <w:right w:val="none" w:sz="0" w:space="0" w:color="auto"/>
                      </w:divBdr>
                    </w:div>
                    <w:div w:id="945502593">
                      <w:marLeft w:val="0"/>
                      <w:marRight w:val="0"/>
                      <w:marTop w:val="0"/>
                      <w:marBottom w:val="0"/>
                      <w:divBdr>
                        <w:top w:val="none" w:sz="0" w:space="0" w:color="auto"/>
                        <w:left w:val="none" w:sz="0" w:space="0" w:color="auto"/>
                        <w:bottom w:val="none" w:sz="0" w:space="0" w:color="auto"/>
                        <w:right w:val="none" w:sz="0" w:space="0" w:color="auto"/>
                      </w:divBdr>
                    </w:div>
                    <w:div w:id="945775904">
                      <w:marLeft w:val="0"/>
                      <w:marRight w:val="0"/>
                      <w:marTop w:val="0"/>
                      <w:marBottom w:val="0"/>
                      <w:divBdr>
                        <w:top w:val="none" w:sz="0" w:space="0" w:color="auto"/>
                        <w:left w:val="none" w:sz="0" w:space="0" w:color="auto"/>
                        <w:bottom w:val="none" w:sz="0" w:space="0" w:color="auto"/>
                        <w:right w:val="none" w:sz="0" w:space="0" w:color="auto"/>
                      </w:divBdr>
                    </w:div>
                    <w:div w:id="1051614874">
                      <w:marLeft w:val="0"/>
                      <w:marRight w:val="0"/>
                      <w:marTop w:val="0"/>
                      <w:marBottom w:val="0"/>
                      <w:divBdr>
                        <w:top w:val="none" w:sz="0" w:space="0" w:color="auto"/>
                        <w:left w:val="none" w:sz="0" w:space="0" w:color="auto"/>
                        <w:bottom w:val="none" w:sz="0" w:space="0" w:color="auto"/>
                        <w:right w:val="none" w:sz="0" w:space="0" w:color="auto"/>
                      </w:divBdr>
                    </w:div>
                    <w:div w:id="1258751130">
                      <w:marLeft w:val="0"/>
                      <w:marRight w:val="0"/>
                      <w:marTop w:val="0"/>
                      <w:marBottom w:val="0"/>
                      <w:divBdr>
                        <w:top w:val="none" w:sz="0" w:space="0" w:color="auto"/>
                        <w:left w:val="none" w:sz="0" w:space="0" w:color="auto"/>
                        <w:bottom w:val="none" w:sz="0" w:space="0" w:color="auto"/>
                        <w:right w:val="none" w:sz="0" w:space="0" w:color="auto"/>
                      </w:divBdr>
                    </w:div>
                    <w:div w:id="1517034287">
                      <w:marLeft w:val="0"/>
                      <w:marRight w:val="0"/>
                      <w:marTop w:val="0"/>
                      <w:marBottom w:val="0"/>
                      <w:divBdr>
                        <w:top w:val="none" w:sz="0" w:space="0" w:color="auto"/>
                        <w:left w:val="none" w:sz="0" w:space="0" w:color="auto"/>
                        <w:bottom w:val="none" w:sz="0" w:space="0" w:color="auto"/>
                        <w:right w:val="none" w:sz="0" w:space="0" w:color="auto"/>
                      </w:divBdr>
                    </w:div>
                    <w:div w:id="1627546774">
                      <w:marLeft w:val="0"/>
                      <w:marRight w:val="0"/>
                      <w:marTop w:val="0"/>
                      <w:marBottom w:val="0"/>
                      <w:divBdr>
                        <w:top w:val="none" w:sz="0" w:space="0" w:color="auto"/>
                        <w:left w:val="none" w:sz="0" w:space="0" w:color="auto"/>
                        <w:bottom w:val="none" w:sz="0" w:space="0" w:color="auto"/>
                        <w:right w:val="none" w:sz="0" w:space="0" w:color="auto"/>
                      </w:divBdr>
                    </w:div>
                    <w:div w:id="1926528407">
                      <w:marLeft w:val="0"/>
                      <w:marRight w:val="0"/>
                      <w:marTop w:val="0"/>
                      <w:marBottom w:val="0"/>
                      <w:divBdr>
                        <w:top w:val="none" w:sz="0" w:space="0" w:color="auto"/>
                        <w:left w:val="none" w:sz="0" w:space="0" w:color="auto"/>
                        <w:bottom w:val="none" w:sz="0" w:space="0" w:color="auto"/>
                        <w:right w:val="none" w:sz="0" w:space="0" w:color="auto"/>
                      </w:divBdr>
                    </w:div>
                    <w:div w:id="1990478216">
                      <w:marLeft w:val="0"/>
                      <w:marRight w:val="0"/>
                      <w:marTop w:val="0"/>
                      <w:marBottom w:val="0"/>
                      <w:divBdr>
                        <w:top w:val="none" w:sz="0" w:space="0" w:color="auto"/>
                        <w:left w:val="none" w:sz="0" w:space="0" w:color="auto"/>
                        <w:bottom w:val="none" w:sz="0" w:space="0" w:color="auto"/>
                        <w:right w:val="none" w:sz="0" w:space="0" w:color="auto"/>
                      </w:divBdr>
                    </w:div>
                    <w:div w:id="2136753566">
                      <w:marLeft w:val="0"/>
                      <w:marRight w:val="0"/>
                      <w:marTop w:val="0"/>
                      <w:marBottom w:val="0"/>
                      <w:divBdr>
                        <w:top w:val="none" w:sz="0" w:space="0" w:color="auto"/>
                        <w:left w:val="none" w:sz="0" w:space="0" w:color="auto"/>
                        <w:bottom w:val="none" w:sz="0" w:space="0" w:color="auto"/>
                        <w:right w:val="none" w:sz="0" w:space="0" w:color="auto"/>
                      </w:divBdr>
                    </w:div>
                  </w:divsChild>
                </w:div>
                <w:div w:id="839154155">
                  <w:marLeft w:val="0"/>
                  <w:marRight w:val="0"/>
                  <w:marTop w:val="0"/>
                  <w:marBottom w:val="0"/>
                  <w:divBdr>
                    <w:top w:val="none" w:sz="0" w:space="0" w:color="auto"/>
                    <w:left w:val="none" w:sz="0" w:space="0" w:color="auto"/>
                    <w:bottom w:val="none" w:sz="0" w:space="0" w:color="auto"/>
                    <w:right w:val="none" w:sz="0" w:space="0" w:color="auto"/>
                  </w:divBdr>
                  <w:divsChild>
                    <w:div w:id="188026826">
                      <w:marLeft w:val="0"/>
                      <w:marRight w:val="0"/>
                      <w:marTop w:val="0"/>
                      <w:marBottom w:val="0"/>
                      <w:divBdr>
                        <w:top w:val="none" w:sz="0" w:space="0" w:color="auto"/>
                        <w:left w:val="none" w:sz="0" w:space="0" w:color="auto"/>
                        <w:bottom w:val="none" w:sz="0" w:space="0" w:color="auto"/>
                        <w:right w:val="none" w:sz="0" w:space="0" w:color="auto"/>
                      </w:divBdr>
                    </w:div>
                    <w:div w:id="253634117">
                      <w:marLeft w:val="0"/>
                      <w:marRight w:val="0"/>
                      <w:marTop w:val="0"/>
                      <w:marBottom w:val="0"/>
                      <w:divBdr>
                        <w:top w:val="none" w:sz="0" w:space="0" w:color="auto"/>
                        <w:left w:val="none" w:sz="0" w:space="0" w:color="auto"/>
                        <w:bottom w:val="none" w:sz="0" w:space="0" w:color="auto"/>
                        <w:right w:val="none" w:sz="0" w:space="0" w:color="auto"/>
                      </w:divBdr>
                    </w:div>
                    <w:div w:id="283735376">
                      <w:marLeft w:val="0"/>
                      <w:marRight w:val="0"/>
                      <w:marTop w:val="0"/>
                      <w:marBottom w:val="0"/>
                      <w:divBdr>
                        <w:top w:val="none" w:sz="0" w:space="0" w:color="auto"/>
                        <w:left w:val="none" w:sz="0" w:space="0" w:color="auto"/>
                        <w:bottom w:val="none" w:sz="0" w:space="0" w:color="auto"/>
                        <w:right w:val="none" w:sz="0" w:space="0" w:color="auto"/>
                      </w:divBdr>
                    </w:div>
                    <w:div w:id="311327158">
                      <w:marLeft w:val="0"/>
                      <w:marRight w:val="0"/>
                      <w:marTop w:val="0"/>
                      <w:marBottom w:val="0"/>
                      <w:divBdr>
                        <w:top w:val="none" w:sz="0" w:space="0" w:color="auto"/>
                        <w:left w:val="none" w:sz="0" w:space="0" w:color="auto"/>
                        <w:bottom w:val="none" w:sz="0" w:space="0" w:color="auto"/>
                        <w:right w:val="none" w:sz="0" w:space="0" w:color="auto"/>
                      </w:divBdr>
                    </w:div>
                    <w:div w:id="342392745">
                      <w:marLeft w:val="0"/>
                      <w:marRight w:val="0"/>
                      <w:marTop w:val="0"/>
                      <w:marBottom w:val="0"/>
                      <w:divBdr>
                        <w:top w:val="none" w:sz="0" w:space="0" w:color="auto"/>
                        <w:left w:val="none" w:sz="0" w:space="0" w:color="auto"/>
                        <w:bottom w:val="none" w:sz="0" w:space="0" w:color="auto"/>
                        <w:right w:val="none" w:sz="0" w:space="0" w:color="auto"/>
                      </w:divBdr>
                    </w:div>
                    <w:div w:id="483812364">
                      <w:marLeft w:val="0"/>
                      <w:marRight w:val="0"/>
                      <w:marTop w:val="0"/>
                      <w:marBottom w:val="0"/>
                      <w:divBdr>
                        <w:top w:val="none" w:sz="0" w:space="0" w:color="auto"/>
                        <w:left w:val="none" w:sz="0" w:space="0" w:color="auto"/>
                        <w:bottom w:val="none" w:sz="0" w:space="0" w:color="auto"/>
                        <w:right w:val="none" w:sz="0" w:space="0" w:color="auto"/>
                      </w:divBdr>
                    </w:div>
                    <w:div w:id="556161157">
                      <w:marLeft w:val="0"/>
                      <w:marRight w:val="0"/>
                      <w:marTop w:val="0"/>
                      <w:marBottom w:val="0"/>
                      <w:divBdr>
                        <w:top w:val="none" w:sz="0" w:space="0" w:color="auto"/>
                        <w:left w:val="none" w:sz="0" w:space="0" w:color="auto"/>
                        <w:bottom w:val="none" w:sz="0" w:space="0" w:color="auto"/>
                        <w:right w:val="none" w:sz="0" w:space="0" w:color="auto"/>
                      </w:divBdr>
                    </w:div>
                    <w:div w:id="670449867">
                      <w:marLeft w:val="0"/>
                      <w:marRight w:val="0"/>
                      <w:marTop w:val="0"/>
                      <w:marBottom w:val="0"/>
                      <w:divBdr>
                        <w:top w:val="none" w:sz="0" w:space="0" w:color="auto"/>
                        <w:left w:val="none" w:sz="0" w:space="0" w:color="auto"/>
                        <w:bottom w:val="none" w:sz="0" w:space="0" w:color="auto"/>
                        <w:right w:val="none" w:sz="0" w:space="0" w:color="auto"/>
                      </w:divBdr>
                    </w:div>
                    <w:div w:id="740102949">
                      <w:marLeft w:val="0"/>
                      <w:marRight w:val="0"/>
                      <w:marTop w:val="0"/>
                      <w:marBottom w:val="0"/>
                      <w:divBdr>
                        <w:top w:val="none" w:sz="0" w:space="0" w:color="auto"/>
                        <w:left w:val="none" w:sz="0" w:space="0" w:color="auto"/>
                        <w:bottom w:val="none" w:sz="0" w:space="0" w:color="auto"/>
                        <w:right w:val="none" w:sz="0" w:space="0" w:color="auto"/>
                      </w:divBdr>
                    </w:div>
                    <w:div w:id="749811864">
                      <w:marLeft w:val="0"/>
                      <w:marRight w:val="0"/>
                      <w:marTop w:val="0"/>
                      <w:marBottom w:val="0"/>
                      <w:divBdr>
                        <w:top w:val="none" w:sz="0" w:space="0" w:color="auto"/>
                        <w:left w:val="none" w:sz="0" w:space="0" w:color="auto"/>
                        <w:bottom w:val="none" w:sz="0" w:space="0" w:color="auto"/>
                        <w:right w:val="none" w:sz="0" w:space="0" w:color="auto"/>
                      </w:divBdr>
                    </w:div>
                    <w:div w:id="874777980">
                      <w:marLeft w:val="0"/>
                      <w:marRight w:val="0"/>
                      <w:marTop w:val="0"/>
                      <w:marBottom w:val="0"/>
                      <w:divBdr>
                        <w:top w:val="none" w:sz="0" w:space="0" w:color="auto"/>
                        <w:left w:val="none" w:sz="0" w:space="0" w:color="auto"/>
                        <w:bottom w:val="none" w:sz="0" w:space="0" w:color="auto"/>
                        <w:right w:val="none" w:sz="0" w:space="0" w:color="auto"/>
                      </w:divBdr>
                    </w:div>
                    <w:div w:id="881138205">
                      <w:marLeft w:val="0"/>
                      <w:marRight w:val="0"/>
                      <w:marTop w:val="0"/>
                      <w:marBottom w:val="0"/>
                      <w:divBdr>
                        <w:top w:val="none" w:sz="0" w:space="0" w:color="auto"/>
                        <w:left w:val="none" w:sz="0" w:space="0" w:color="auto"/>
                        <w:bottom w:val="none" w:sz="0" w:space="0" w:color="auto"/>
                        <w:right w:val="none" w:sz="0" w:space="0" w:color="auto"/>
                      </w:divBdr>
                    </w:div>
                    <w:div w:id="985209611">
                      <w:marLeft w:val="0"/>
                      <w:marRight w:val="0"/>
                      <w:marTop w:val="0"/>
                      <w:marBottom w:val="0"/>
                      <w:divBdr>
                        <w:top w:val="none" w:sz="0" w:space="0" w:color="auto"/>
                        <w:left w:val="none" w:sz="0" w:space="0" w:color="auto"/>
                        <w:bottom w:val="none" w:sz="0" w:space="0" w:color="auto"/>
                        <w:right w:val="none" w:sz="0" w:space="0" w:color="auto"/>
                      </w:divBdr>
                    </w:div>
                    <w:div w:id="1114056993">
                      <w:marLeft w:val="0"/>
                      <w:marRight w:val="0"/>
                      <w:marTop w:val="0"/>
                      <w:marBottom w:val="0"/>
                      <w:divBdr>
                        <w:top w:val="none" w:sz="0" w:space="0" w:color="auto"/>
                        <w:left w:val="none" w:sz="0" w:space="0" w:color="auto"/>
                        <w:bottom w:val="none" w:sz="0" w:space="0" w:color="auto"/>
                        <w:right w:val="none" w:sz="0" w:space="0" w:color="auto"/>
                      </w:divBdr>
                    </w:div>
                    <w:div w:id="1430003930">
                      <w:marLeft w:val="0"/>
                      <w:marRight w:val="0"/>
                      <w:marTop w:val="0"/>
                      <w:marBottom w:val="0"/>
                      <w:divBdr>
                        <w:top w:val="none" w:sz="0" w:space="0" w:color="auto"/>
                        <w:left w:val="none" w:sz="0" w:space="0" w:color="auto"/>
                        <w:bottom w:val="none" w:sz="0" w:space="0" w:color="auto"/>
                        <w:right w:val="none" w:sz="0" w:space="0" w:color="auto"/>
                      </w:divBdr>
                    </w:div>
                    <w:div w:id="1437754399">
                      <w:marLeft w:val="0"/>
                      <w:marRight w:val="0"/>
                      <w:marTop w:val="0"/>
                      <w:marBottom w:val="0"/>
                      <w:divBdr>
                        <w:top w:val="none" w:sz="0" w:space="0" w:color="auto"/>
                        <w:left w:val="none" w:sz="0" w:space="0" w:color="auto"/>
                        <w:bottom w:val="none" w:sz="0" w:space="0" w:color="auto"/>
                        <w:right w:val="none" w:sz="0" w:space="0" w:color="auto"/>
                      </w:divBdr>
                    </w:div>
                    <w:div w:id="1441485819">
                      <w:marLeft w:val="0"/>
                      <w:marRight w:val="0"/>
                      <w:marTop w:val="0"/>
                      <w:marBottom w:val="0"/>
                      <w:divBdr>
                        <w:top w:val="none" w:sz="0" w:space="0" w:color="auto"/>
                        <w:left w:val="none" w:sz="0" w:space="0" w:color="auto"/>
                        <w:bottom w:val="none" w:sz="0" w:space="0" w:color="auto"/>
                        <w:right w:val="none" w:sz="0" w:space="0" w:color="auto"/>
                      </w:divBdr>
                    </w:div>
                    <w:div w:id="1448112178">
                      <w:marLeft w:val="0"/>
                      <w:marRight w:val="0"/>
                      <w:marTop w:val="0"/>
                      <w:marBottom w:val="0"/>
                      <w:divBdr>
                        <w:top w:val="none" w:sz="0" w:space="0" w:color="auto"/>
                        <w:left w:val="none" w:sz="0" w:space="0" w:color="auto"/>
                        <w:bottom w:val="none" w:sz="0" w:space="0" w:color="auto"/>
                        <w:right w:val="none" w:sz="0" w:space="0" w:color="auto"/>
                      </w:divBdr>
                    </w:div>
                    <w:div w:id="1494026710">
                      <w:marLeft w:val="0"/>
                      <w:marRight w:val="0"/>
                      <w:marTop w:val="0"/>
                      <w:marBottom w:val="0"/>
                      <w:divBdr>
                        <w:top w:val="none" w:sz="0" w:space="0" w:color="auto"/>
                        <w:left w:val="none" w:sz="0" w:space="0" w:color="auto"/>
                        <w:bottom w:val="none" w:sz="0" w:space="0" w:color="auto"/>
                        <w:right w:val="none" w:sz="0" w:space="0" w:color="auto"/>
                      </w:divBdr>
                    </w:div>
                    <w:div w:id="1541279207">
                      <w:marLeft w:val="0"/>
                      <w:marRight w:val="0"/>
                      <w:marTop w:val="0"/>
                      <w:marBottom w:val="0"/>
                      <w:divBdr>
                        <w:top w:val="none" w:sz="0" w:space="0" w:color="auto"/>
                        <w:left w:val="none" w:sz="0" w:space="0" w:color="auto"/>
                        <w:bottom w:val="none" w:sz="0" w:space="0" w:color="auto"/>
                        <w:right w:val="none" w:sz="0" w:space="0" w:color="auto"/>
                      </w:divBdr>
                    </w:div>
                    <w:div w:id="1577666148">
                      <w:marLeft w:val="0"/>
                      <w:marRight w:val="0"/>
                      <w:marTop w:val="0"/>
                      <w:marBottom w:val="0"/>
                      <w:divBdr>
                        <w:top w:val="none" w:sz="0" w:space="0" w:color="auto"/>
                        <w:left w:val="none" w:sz="0" w:space="0" w:color="auto"/>
                        <w:bottom w:val="none" w:sz="0" w:space="0" w:color="auto"/>
                        <w:right w:val="none" w:sz="0" w:space="0" w:color="auto"/>
                      </w:divBdr>
                    </w:div>
                    <w:div w:id="1608463192">
                      <w:marLeft w:val="0"/>
                      <w:marRight w:val="0"/>
                      <w:marTop w:val="0"/>
                      <w:marBottom w:val="0"/>
                      <w:divBdr>
                        <w:top w:val="none" w:sz="0" w:space="0" w:color="auto"/>
                        <w:left w:val="none" w:sz="0" w:space="0" w:color="auto"/>
                        <w:bottom w:val="none" w:sz="0" w:space="0" w:color="auto"/>
                        <w:right w:val="none" w:sz="0" w:space="0" w:color="auto"/>
                      </w:divBdr>
                    </w:div>
                    <w:div w:id="1651054982">
                      <w:marLeft w:val="0"/>
                      <w:marRight w:val="0"/>
                      <w:marTop w:val="0"/>
                      <w:marBottom w:val="0"/>
                      <w:divBdr>
                        <w:top w:val="none" w:sz="0" w:space="0" w:color="auto"/>
                        <w:left w:val="none" w:sz="0" w:space="0" w:color="auto"/>
                        <w:bottom w:val="none" w:sz="0" w:space="0" w:color="auto"/>
                        <w:right w:val="none" w:sz="0" w:space="0" w:color="auto"/>
                      </w:divBdr>
                    </w:div>
                    <w:div w:id="1653675557">
                      <w:marLeft w:val="0"/>
                      <w:marRight w:val="0"/>
                      <w:marTop w:val="0"/>
                      <w:marBottom w:val="0"/>
                      <w:divBdr>
                        <w:top w:val="none" w:sz="0" w:space="0" w:color="auto"/>
                        <w:left w:val="none" w:sz="0" w:space="0" w:color="auto"/>
                        <w:bottom w:val="none" w:sz="0" w:space="0" w:color="auto"/>
                        <w:right w:val="none" w:sz="0" w:space="0" w:color="auto"/>
                      </w:divBdr>
                    </w:div>
                    <w:div w:id="1772041863">
                      <w:marLeft w:val="0"/>
                      <w:marRight w:val="0"/>
                      <w:marTop w:val="0"/>
                      <w:marBottom w:val="0"/>
                      <w:divBdr>
                        <w:top w:val="none" w:sz="0" w:space="0" w:color="auto"/>
                        <w:left w:val="none" w:sz="0" w:space="0" w:color="auto"/>
                        <w:bottom w:val="none" w:sz="0" w:space="0" w:color="auto"/>
                        <w:right w:val="none" w:sz="0" w:space="0" w:color="auto"/>
                      </w:divBdr>
                    </w:div>
                    <w:div w:id="1874342973">
                      <w:marLeft w:val="0"/>
                      <w:marRight w:val="0"/>
                      <w:marTop w:val="0"/>
                      <w:marBottom w:val="0"/>
                      <w:divBdr>
                        <w:top w:val="none" w:sz="0" w:space="0" w:color="auto"/>
                        <w:left w:val="none" w:sz="0" w:space="0" w:color="auto"/>
                        <w:bottom w:val="none" w:sz="0" w:space="0" w:color="auto"/>
                        <w:right w:val="none" w:sz="0" w:space="0" w:color="auto"/>
                      </w:divBdr>
                    </w:div>
                    <w:div w:id="1905407124">
                      <w:marLeft w:val="0"/>
                      <w:marRight w:val="0"/>
                      <w:marTop w:val="0"/>
                      <w:marBottom w:val="0"/>
                      <w:divBdr>
                        <w:top w:val="none" w:sz="0" w:space="0" w:color="auto"/>
                        <w:left w:val="none" w:sz="0" w:space="0" w:color="auto"/>
                        <w:bottom w:val="none" w:sz="0" w:space="0" w:color="auto"/>
                        <w:right w:val="none" w:sz="0" w:space="0" w:color="auto"/>
                      </w:divBdr>
                    </w:div>
                    <w:div w:id="2003846029">
                      <w:marLeft w:val="0"/>
                      <w:marRight w:val="0"/>
                      <w:marTop w:val="0"/>
                      <w:marBottom w:val="0"/>
                      <w:divBdr>
                        <w:top w:val="none" w:sz="0" w:space="0" w:color="auto"/>
                        <w:left w:val="none" w:sz="0" w:space="0" w:color="auto"/>
                        <w:bottom w:val="none" w:sz="0" w:space="0" w:color="auto"/>
                        <w:right w:val="none" w:sz="0" w:space="0" w:color="auto"/>
                      </w:divBdr>
                    </w:div>
                    <w:div w:id="2010210997">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sChild>
                </w:div>
                <w:div w:id="847252061">
                  <w:marLeft w:val="0"/>
                  <w:marRight w:val="0"/>
                  <w:marTop w:val="0"/>
                  <w:marBottom w:val="0"/>
                  <w:divBdr>
                    <w:top w:val="none" w:sz="0" w:space="0" w:color="auto"/>
                    <w:left w:val="none" w:sz="0" w:space="0" w:color="auto"/>
                    <w:bottom w:val="none" w:sz="0" w:space="0" w:color="auto"/>
                    <w:right w:val="none" w:sz="0" w:space="0" w:color="auto"/>
                  </w:divBdr>
                  <w:divsChild>
                    <w:div w:id="12727405">
                      <w:marLeft w:val="0"/>
                      <w:marRight w:val="0"/>
                      <w:marTop w:val="0"/>
                      <w:marBottom w:val="0"/>
                      <w:divBdr>
                        <w:top w:val="none" w:sz="0" w:space="0" w:color="auto"/>
                        <w:left w:val="none" w:sz="0" w:space="0" w:color="auto"/>
                        <w:bottom w:val="none" w:sz="0" w:space="0" w:color="auto"/>
                        <w:right w:val="none" w:sz="0" w:space="0" w:color="auto"/>
                      </w:divBdr>
                    </w:div>
                    <w:div w:id="19405260">
                      <w:marLeft w:val="0"/>
                      <w:marRight w:val="0"/>
                      <w:marTop w:val="0"/>
                      <w:marBottom w:val="0"/>
                      <w:divBdr>
                        <w:top w:val="none" w:sz="0" w:space="0" w:color="auto"/>
                        <w:left w:val="none" w:sz="0" w:space="0" w:color="auto"/>
                        <w:bottom w:val="none" w:sz="0" w:space="0" w:color="auto"/>
                        <w:right w:val="none" w:sz="0" w:space="0" w:color="auto"/>
                      </w:divBdr>
                    </w:div>
                    <w:div w:id="98651113">
                      <w:marLeft w:val="0"/>
                      <w:marRight w:val="0"/>
                      <w:marTop w:val="0"/>
                      <w:marBottom w:val="0"/>
                      <w:divBdr>
                        <w:top w:val="none" w:sz="0" w:space="0" w:color="auto"/>
                        <w:left w:val="none" w:sz="0" w:space="0" w:color="auto"/>
                        <w:bottom w:val="none" w:sz="0" w:space="0" w:color="auto"/>
                        <w:right w:val="none" w:sz="0" w:space="0" w:color="auto"/>
                      </w:divBdr>
                    </w:div>
                    <w:div w:id="109134159">
                      <w:marLeft w:val="0"/>
                      <w:marRight w:val="0"/>
                      <w:marTop w:val="0"/>
                      <w:marBottom w:val="0"/>
                      <w:divBdr>
                        <w:top w:val="none" w:sz="0" w:space="0" w:color="auto"/>
                        <w:left w:val="none" w:sz="0" w:space="0" w:color="auto"/>
                        <w:bottom w:val="none" w:sz="0" w:space="0" w:color="auto"/>
                        <w:right w:val="none" w:sz="0" w:space="0" w:color="auto"/>
                      </w:divBdr>
                    </w:div>
                    <w:div w:id="121731098">
                      <w:marLeft w:val="0"/>
                      <w:marRight w:val="0"/>
                      <w:marTop w:val="0"/>
                      <w:marBottom w:val="0"/>
                      <w:divBdr>
                        <w:top w:val="none" w:sz="0" w:space="0" w:color="auto"/>
                        <w:left w:val="none" w:sz="0" w:space="0" w:color="auto"/>
                        <w:bottom w:val="none" w:sz="0" w:space="0" w:color="auto"/>
                        <w:right w:val="none" w:sz="0" w:space="0" w:color="auto"/>
                      </w:divBdr>
                    </w:div>
                    <w:div w:id="297612838">
                      <w:marLeft w:val="0"/>
                      <w:marRight w:val="0"/>
                      <w:marTop w:val="0"/>
                      <w:marBottom w:val="0"/>
                      <w:divBdr>
                        <w:top w:val="none" w:sz="0" w:space="0" w:color="auto"/>
                        <w:left w:val="none" w:sz="0" w:space="0" w:color="auto"/>
                        <w:bottom w:val="none" w:sz="0" w:space="0" w:color="auto"/>
                        <w:right w:val="none" w:sz="0" w:space="0" w:color="auto"/>
                      </w:divBdr>
                    </w:div>
                    <w:div w:id="415594495">
                      <w:marLeft w:val="0"/>
                      <w:marRight w:val="0"/>
                      <w:marTop w:val="0"/>
                      <w:marBottom w:val="0"/>
                      <w:divBdr>
                        <w:top w:val="none" w:sz="0" w:space="0" w:color="auto"/>
                        <w:left w:val="none" w:sz="0" w:space="0" w:color="auto"/>
                        <w:bottom w:val="none" w:sz="0" w:space="0" w:color="auto"/>
                        <w:right w:val="none" w:sz="0" w:space="0" w:color="auto"/>
                      </w:divBdr>
                    </w:div>
                    <w:div w:id="542249332">
                      <w:marLeft w:val="0"/>
                      <w:marRight w:val="0"/>
                      <w:marTop w:val="0"/>
                      <w:marBottom w:val="0"/>
                      <w:divBdr>
                        <w:top w:val="none" w:sz="0" w:space="0" w:color="auto"/>
                        <w:left w:val="none" w:sz="0" w:space="0" w:color="auto"/>
                        <w:bottom w:val="none" w:sz="0" w:space="0" w:color="auto"/>
                        <w:right w:val="none" w:sz="0" w:space="0" w:color="auto"/>
                      </w:divBdr>
                    </w:div>
                    <w:div w:id="621233420">
                      <w:marLeft w:val="0"/>
                      <w:marRight w:val="0"/>
                      <w:marTop w:val="0"/>
                      <w:marBottom w:val="0"/>
                      <w:divBdr>
                        <w:top w:val="none" w:sz="0" w:space="0" w:color="auto"/>
                        <w:left w:val="none" w:sz="0" w:space="0" w:color="auto"/>
                        <w:bottom w:val="none" w:sz="0" w:space="0" w:color="auto"/>
                        <w:right w:val="none" w:sz="0" w:space="0" w:color="auto"/>
                      </w:divBdr>
                    </w:div>
                    <w:div w:id="639268628">
                      <w:marLeft w:val="0"/>
                      <w:marRight w:val="0"/>
                      <w:marTop w:val="0"/>
                      <w:marBottom w:val="0"/>
                      <w:divBdr>
                        <w:top w:val="none" w:sz="0" w:space="0" w:color="auto"/>
                        <w:left w:val="none" w:sz="0" w:space="0" w:color="auto"/>
                        <w:bottom w:val="none" w:sz="0" w:space="0" w:color="auto"/>
                        <w:right w:val="none" w:sz="0" w:space="0" w:color="auto"/>
                      </w:divBdr>
                    </w:div>
                    <w:div w:id="1086606945">
                      <w:marLeft w:val="0"/>
                      <w:marRight w:val="0"/>
                      <w:marTop w:val="0"/>
                      <w:marBottom w:val="0"/>
                      <w:divBdr>
                        <w:top w:val="none" w:sz="0" w:space="0" w:color="auto"/>
                        <w:left w:val="none" w:sz="0" w:space="0" w:color="auto"/>
                        <w:bottom w:val="none" w:sz="0" w:space="0" w:color="auto"/>
                        <w:right w:val="none" w:sz="0" w:space="0" w:color="auto"/>
                      </w:divBdr>
                    </w:div>
                    <w:div w:id="1251890178">
                      <w:marLeft w:val="0"/>
                      <w:marRight w:val="0"/>
                      <w:marTop w:val="0"/>
                      <w:marBottom w:val="0"/>
                      <w:divBdr>
                        <w:top w:val="none" w:sz="0" w:space="0" w:color="auto"/>
                        <w:left w:val="none" w:sz="0" w:space="0" w:color="auto"/>
                        <w:bottom w:val="none" w:sz="0" w:space="0" w:color="auto"/>
                        <w:right w:val="none" w:sz="0" w:space="0" w:color="auto"/>
                      </w:divBdr>
                    </w:div>
                    <w:div w:id="1339425496">
                      <w:marLeft w:val="0"/>
                      <w:marRight w:val="0"/>
                      <w:marTop w:val="0"/>
                      <w:marBottom w:val="0"/>
                      <w:divBdr>
                        <w:top w:val="none" w:sz="0" w:space="0" w:color="auto"/>
                        <w:left w:val="none" w:sz="0" w:space="0" w:color="auto"/>
                        <w:bottom w:val="none" w:sz="0" w:space="0" w:color="auto"/>
                        <w:right w:val="none" w:sz="0" w:space="0" w:color="auto"/>
                      </w:divBdr>
                    </w:div>
                    <w:div w:id="1411854825">
                      <w:marLeft w:val="0"/>
                      <w:marRight w:val="0"/>
                      <w:marTop w:val="0"/>
                      <w:marBottom w:val="0"/>
                      <w:divBdr>
                        <w:top w:val="none" w:sz="0" w:space="0" w:color="auto"/>
                        <w:left w:val="none" w:sz="0" w:space="0" w:color="auto"/>
                        <w:bottom w:val="none" w:sz="0" w:space="0" w:color="auto"/>
                        <w:right w:val="none" w:sz="0" w:space="0" w:color="auto"/>
                      </w:divBdr>
                    </w:div>
                    <w:div w:id="1450052744">
                      <w:marLeft w:val="0"/>
                      <w:marRight w:val="0"/>
                      <w:marTop w:val="0"/>
                      <w:marBottom w:val="0"/>
                      <w:divBdr>
                        <w:top w:val="none" w:sz="0" w:space="0" w:color="auto"/>
                        <w:left w:val="none" w:sz="0" w:space="0" w:color="auto"/>
                        <w:bottom w:val="none" w:sz="0" w:space="0" w:color="auto"/>
                        <w:right w:val="none" w:sz="0" w:space="0" w:color="auto"/>
                      </w:divBdr>
                    </w:div>
                    <w:div w:id="1475023062">
                      <w:marLeft w:val="0"/>
                      <w:marRight w:val="0"/>
                      <w:marTop w:val="0"/>
                      <w:marBottom w:val="0"/>
                      <w:divBdr>
                        <w:top w:val="none" w:sz="0" w:space="0" w:color="auto"/>
                        <w:left w:val="none" w:sz="0" w:space="0" w:color="auto"/>
                        <w:bottom w:val="none" w:sz="0" w:space="0" w:color="auto"/>
                        <w:right w:val="none" w:sz="0" w:space="0" w:color="auto"/>
                      </w:divBdr>
                    </w:div>
                    <w:div w:id="1497647006">
                      <w:marLeft w:val="0"/>
                      <w:marRight w:val="0"/>
                      <w:marTop w:val="0"/>
                      <w:marBottom w:val="0"/>
                      <w:divBdr>
                        <w:top w:val="none" w:sz="0" w:space="0" w:color="auto"/>
                        <w:left w:val="none" w:sz="0" w:space="0" w:color="auto"/>
                        <w:bottom w:val="none" w:sz="0" w:space="0" w:color="auto"/>
                        <w:right w:val="none" w:sz="0" w:space="0" w:color="auto"/>
                      </w:divBdr>
                    </w:div>
                    <w:div w:id="1536381957">
                      <w:marLeft w:val="0"/>
                      <w:marRight w:val="0"/>
                      <w:marTop w:val="0"/>
                      <w:marBottom w:val="0"/>
                      <w:divBdr>
                        <w:top w:val="none" w:sz="0" w:space="0" w:color="auto"/>
                        <w:left w:val="none" w:sz="0" w:space="0" w:color="auto"/>
                        <w:bottom w:val="none" w:sz="0" w:space="0" w:color="auto"/>
                        <w:right w:val="none" w:sz="0" w:space="0" w:color="auto"/>
                      </w:divBdr>
                    </w:div>
                    <w:div w:id="1809321985">
                      <w:marLeft w:val="0"/>
                      <w:marRight w:val="0"/>
                      <w:marTop w:val="0"/>
                      <w:marBottom w:val="0"/>
                      <w:divBdr>
                        <w:top w:val="none" w:sz="0" w:space="0" w:color="auto"/>
                        <w:left w:val="none" w:sz="0" w:space="0" w:color="auto"/>
                        <w:bottom w:val="none" w:sz="0" w:space="0" w:color="auto"/>
                        <w:right w:val="none" w:sz="0" w:space="0" w:color="auto"/>
                      </w:divBdr>
                    </w:div>
                    <w:div w:id="1975401288">
                      <w:marLeft w:val="0"/>
                      <w:marRight w:val="0"/>
                      <w:marTop w:val="0"/>
                      <w:marBottom w:val="0"/>
                      <w:divBdr>
                        <w:top w:val="none" w:sz="0" w:space="0" w:color="auto"/>
                        <w:left w:val="none" w:sz="0" w:space="0" w:color="auto"/>
                        <w:bottom w:val="none" w:sz="0" w:space="0" w:color="auto"/>
                        <w:right w:val="none" w:sz="0" w:space="0" w:color="auto"/>
                      </w:divBdr>
                    </w:div>
                  </w:divsChild>
                </w:div>
                <w:div w:id="1029406078">
                  <w:marLeft w:val="0"/>
                  <w:marRight w:val="0"/>
                  <w:marTop w:val="0"/>
                  <w:marBottom w:val="0"/>
                  <w:divBdr>
                    <w:top w:val="none" w:sz="0" w:space="0" w:color="auto"/>
                    <w:left w:val="none" w:sz="0" w:space="0" w:color="auto"/>
                    <w:bottom w:val="none" w:sz="0" w:space="0" w:color="auto"/>
                    <w:right w:val="none" w:sz="0" w:space="0" w:color="auto"/>
                  </w:divBdr>
                  <w:divsChild>
                    <w:div w:id="595482356">
                      <w:marLeft w:val="0"/>
                      <w:marRight w:val="0"/>
                      <w:marTop w:val="0"/>
                      <w:marBottom w:val="0"/>
                      <w:divBdr>
                        <w:top w:val="none" w:sz="0" w:space="0" w:color="auto"/>
                        <w:left w:val="none" w:sz="0" w:space="0" w:color="auto"/>
                        <w:bottom w:val="none" w:sz="0" w:space="0" w:color="auto"/>
                        <w:right w:val="none" w:sz="0" w:space="0" w:color="auto"/>
                      </w:divBdr>
                    </w:div>
                    <w:div w:id="1598979861">
                      <w:marLeft w:val="0"/>
                      <w:marRight w:val="0"/>
                      <w:marTop w:val="0"/>
                      <w:marBottom w:val="0"/>
                      <w:divBdr>
                        <w:top w:val="none" w:sz="0" w:space="0" w:color="auto"/>
                        <w:left w:val="none" w:sz="0" w:space="0" w:color="auto"/>
                        <w:bottom w:val="none" w:sz="0" w:space="0" w:color="auto"/>
                        <w:right w:val="none" w:sz="0" w:space="0" w:color="auto"/>
                      </w:divBdr>
                    </w:div>
                    <w:div w:id="1691685444">
                      <w:marLeft w:val="0"/>
                      <w:marRight w:val="0"/>
                      <w:marTop w:val="0"/>
                      <w:marBottom w:val="0"/>
                      <w:divBdr>
                        <w:top w:val="none" w:sz="0" w:space="0" w:color="auto"/>
                        <w:left w:val="none" w:sz="0" w:space="0" w:color="auto"/>
                        <w:bottom w:val="none" w:sz="0" w:space="0" w:color="auto"/>
                        <w:right w:val="none" w:sz="0" w:space="0" w:color="auto"/>
                      </w:divBdr>
                    </w:div>
                    <w:div w:id="1767262452">
                      <w:marLeft w:val="0"/>
                      <w:marRight w:val="0"/>
                      <w:marTop w:val="0"/>
                      <w:marBottom w:val="0"/>
                      <w:divBdr>
                        <w:top w:val="none" w:sz="0" w:space="0" w:color="auto"/>
                        <w:left w:val="none" w:sz="0" w:space="0" w:color="auto"/>
                        <w:bottom w:val="none" w:sz="0" w:space="0" w:color="auto"/>
                        <w:right w:val="none" w:sz="0" w:space="0" w:color="auto"/>
                      </w:divBdr>
                    </w:div>
                    <w:div w:id="1777170161">
                      <w:marLeft w:val="0"/>
                      <w:marRight w:val="0"/>
                      <w:marTop w:val="0"/>
                      <w:marBottom w:val="0"/>
                      <w:divBdr>
                        <w:top w:val="none" w:sz="0" w:space="0" w:color="auto"/>
                        <w:left w:val="none" w:sz="0" w:space="0" w:color="auto"/>
                        <w:bottom w:val="none" w:sz="0" w:space="0" w:color="auto"/>
                        <w:right w:val="none" w:sz="0" w:space="0" w:color="auto"/>
                      </w:divBdr>
                    </w:div>
                  </w:divsChild>
                </w:div>
                <w:div w:id="1046761672">
                  <w:marLeft w:val="0"/>
                  <w:marRight w:val="0"/>
                  <w:marTop w:val="0"/>
                  <w:marBottom w:val="0"/>
                  <w:divBdr>
                    <w:top w:val="none" w:sz="0" w:space="0" w:color="auto"/>
                    <w:left w:val="none" w:sz="0" w:space="0" w:color="auto"/>
                    <w:bottom w:val="none" w:sz="0" w:space="0" w:color="auto"/>
                    <w:right w:val="none" w:sz="0" w:space="0" w:color="auto"/>
                  </w:divBdr>
                  <w:divsChild>
                    <w:div w:id="87193827">
                      <w:marLeft w:val="0"/>
                      <w:marRight w:val="0"/>
                      <w:marTop w:val="0"/>
                      <w:marBottom w:val="0"/>
                      <w:divBdr>
                        <w:top w:val="none" w:sz="0" w:space="0" w:color="auto"/>
                        <w:left w:val="none" w:sz="0" w:space="0" w:color="auto"/>
                        <w:bottom w:val="none" w:sz="0" w:space="0" w:color="auto"/>
                        <w:right w:val="none" w:sz="0" w:space="0" w:color="auto"/>
                      </w:divBdr>
                    </w:div>
                    <w:div w:id="366372506">
                      <w:marLeft w:val="0"/>
                      <w:marRight w:val="0"/>
                      <w:marTop w:val="0"/>
                      <w:marBottom w:val="0"/>
                      <w:divBdr>
                        <w:top w:val="none" w:sz="0" w:space="0" w:color="auto"/>
                        <w:left w:val="none" w:sz="0" w:space="0" w:color="auto"/>
                        <w:bottom w:val="none" w:sz="0" w:space="0" w:color="auto"/>
                        <w:right w:val="none" w:sz="0" w:space="0" w:color="auto"/>
                      </w:divBdr>
                    </w:div>
                    <w:div w:id="392970536">
                      <w:marLeft w:val="0"/>
                      <w:marRight w:val="0"/>
                      <w:marTop w:val="0"/>
                      <w:marBottom w:val="0"/>
                      <w:divBdr>
                        <w:top w:val="none" w:sz="0" w:space="0" w:color="auto"/>
                        <w:left w:val="none" w:sz="0" w:space="0" w:color="auto"/>
                        <w:bottom w:val="none" w:sz="0" w:space="0" w:color="auto"/>
                        <w:right w:val="none" w:sz="0" w:space="0" w:color="auto"/>
                      </w:divBdr>
                    </w:div>
                    <w:div w:id="422073453">
                      <w:marLeft w:val="0"/>
                      <w:marRight w:val="0"/>
                      <w:marTop w:val="0"/>
                      <w:marBottom w:val="0"/>
                      <w:divBdr>
                        <w:top w:val="none" w:sz="0" w:space="0" w:color="auto"/>
                        <w:left w:val="none" w:sz="0" w:space="0" w:color="auto"/>
                        <w:bottom w:val="none" w:sz="0" w:space="0" w:color="auto"/>
                        <w:right w:val="none" w:sz="0" w:space="0" w:color="auto"/>
                      </w:divBdr>
                    </w:div>
                    <w:div w:id="582645878">
                      <w:marLeft w:val="0"/>
                      <w:marRight w:val="0"/>
                      <w:marTop w:val="0"/>
                      <w:marBottom w:val="0"/>
                      <w:divBdr>
                        <w:top w:val="none" w:sz="0" w:space="0" w:color="auto"/>
                        <w:left w:val="none" w:sz="0" w:space="0" w:color="auto"/>
                        <w:bottom w:val="none" w:sz="0" w:space="0" w:color="auto"/>
                        <w:right w:val="none" w:sz="0" w:space="0" w:color="auto"/>
                      </w:divBdr>
                    </w:div>
                    <w:div w:id="734399542">
                      <w:marLeft w:val="0"/>
                      <w:marRight w:val="0"/>
                      <w:marTop w:val="0"/>
                      <w:marBottom w:val="0"/>
                      <w:divBdr>
                        <w:top w:val="none" w:sz="0" w:space="0" w:color="auto"/>
                        <w:left w:val="none" w:sz="0" w:space="0" w:color="auto"/>
                        <w:bottom w:val="none" w:sz="0" w:space="0" w:color="auto"/>
                        <w:right w:val="none" w:sz="0" w:space="0" w:color="auto"/>
                      </w:divBdr>
                    </w:div>
                    <w:div w:id="746877671">
                      <w:marLeft w:val="0"/>
                      <w:marRight w:val="0"/>
                      <w:marTop w:val="0"/>
                      <w:marBottom w:val="0"/>
                      <w:divBdr>
                        <w:top w:val="none" w:sz="0" w:space="0" w:color="auto"/>
                        <w:left w:val="none" w:sz="0" w:space="0" w:color="auto"/>
                        <w:bottom w:val="none" w:sz="0" w:space="0" w:color="auto"/>
                        <w:right w:val="none" w:sz="0" w:space="0" w:color="auto"/>
                      </w:divBdr>
                    </w:div>
                    <w:div w:id="852911644">
                      <w:marLeft w:val="0"/>
                      <w:marRight w:val="0"/>
                      <w:marTop w:val="0"/>
                      <w:marBottom w:val="0"/>
                      <w:divBdr>
                        <w:top w:val="none" w:sz="0" w:space="0" w:color="auto"/>
                        <w:left w:val="none" w:sz="0" w:space="0" w:color="auto"/>
                        <w:bottom w:val="none" w:sz="0" w:space="0" w:color="auto"/>
                        <w:right w:val="none" w:sz="0" w:space="0" w:color="auto"/>
                      </w:divBdr>
                    </w:div>
                    <w:div w:id="1019698647">
                      <w:marLeft w:val="0"/>
                      <w:marRight w:val="0"/>
                      <w:marTop w:val="0"/>
                      <w:marBottom w:val="0"/>
                      <w:divBdr>
                        <w:top w:val="none" w:sz="0" w:space="0" w:color="auto"/>
                        <w:left w:val="none" w:sz="0" w:space="0" w:color="auto"/>
                        <w:bottom w:val="none" w:sz="0" w:space="0" w:color="auto"/>
                        <w:right w:val="none" w:sz="0" w:space="0" w:color="auto"/>
                      </w:divBdr>
                    </w:div>
                    <w:div w:id="1086416381">
                      <w:marLeft w:val="0"/>
                      <w:marRight w:val="0"/>
                      <w:marTop w:val="0"/>
                      <w:marBottom w:val="0"/>
                      <w:divBdr>
                        <w:top w:val="none" w:sz="0" w:space="0" w:color="auto"/>
                        <w:left w:val="none" w:sz="0" w:space="0" w:color="auto"/>
                        <w:bottom w:val="none" w:sz="0" w:space="0" w:color="auto"/>
                        <w:right w:val="none" w:sz="0" w:space="0" w:color="auto"/>
                      </w:divBdr>
                    </w:div>
                    <w:div w:id="1216894775">
                      <w:marLeft w:val="0"/>
                      <w:marRight w:val="0"/>
                      <w:marTop w:val="0"/>
                      <w:marBottom w:val="0"/>
                      <w:divBdr>
                        <w:top w:val="none" w:sz="0" w:space="0" w:color="auto"/>
                        <w:left w:val="none" w:sz="0" w:space="0" w:color="auto"/>
                        <w:bottom w:val="none" w:sz="0" w:space="0" w:color="auto"/>
                        <w:right w:val="none" w:sz="0" w:space="0" w:color="auto"/>
                      </w:divBdr>
                    </w:div>
                    <w:div w:id="1386640560">
                      <w:marLeft w:val="0"/>
                      <w:marRight w:val="0"/>
                      <w:marTop w:val="0"/>
                      <w:marBottom w:val="0"/>
                      <w:divBdr>
                        <w:top w:val="none" w:sz="0" w:space="0" w:color="auto"/>
                        <w:left w:val="none" w:sz="0" w:space="0" w:color="auto"/>
                        <w:bottom w:val="none" w:sz="0" w:space="0" w:color="auto"/>
                        <w:right w:val="none" w:sz="0" w:space="0" w:color="auto"/>
                      </w:divBdr>
                    </w:div>
                    <w:div w:id="1830439840">
                      <w:marLeft w:val="0"/>
                      <w:marRight w:val="0"/>
                      <w:marTop w:val="0"/>
                      <w:marBottom w:val="0"/>
                      <w:divBdr>
                        <w:top w:val="none" w:sz="0" w:space="0" w:color="auto"/>
                        <w:left w:val="none" w:sz="0" w:space="0" w:color="auto"/>
                        <w:bottom w:val="none" w:sz="0" w:space="0" w:color="auto"/>
                        <w:right w:val="none" w:sz="0" w:space="0" w:color="auto"/>
                      </w:divBdr>
                    </w:div>
                    <w:div w:id="2019388128">
                      <w:marLeft w:val="0"/>
                      <w:marRight w:val="0"/>
                      <w:marTop w:val="0"/>
                      <w:marBottom w:val="0"/>
                      <w:divBdr>
                        <w:top w:val="none" w:sz="0" w:space="0" w:color="auto"/>
                        <w:left w:val="none" w:sz="0" w:space="0" w:color="auto"/>
                        <w:bottom w:val="none" w:sz="0" w:space="0" w:color="auto"/>
                        <w:right w:val="none" w:sz="0" w:space="0" w:color="auto"/>
                      </w:divBdr>
                    </w:div>
                    <w:div w:id="2023893829">
                      <w:marLeft w:val="0"/>
                      <w:marRight w:val="0"/>
                      <w:marTop w:val="0"/>
                      <w:marBottom w:val="0"/>
                      <w:divBdr>
                        <w:top w:val="none" w:sz="0" w:space="0" w:color="auto"/>
                        <w:left w:val="none" w:sz="0" w:space="0" w:color="auto"/>
                        <w:bottom w:val="none" w:sz="0" w:space="0" w:color="auto"/>
                        <w:right w:val="none" w:sz="0" w:space="0" w:color="auto"/>
                      </w:divBdr>
                    </w:div>
                    <w:div w:id="2108112591">
                      <w:marLeft w:val="0"/>
                      <w:marRight w:val="0"/>
                      <w:marTop w:val="0"/>
                      <w:marBottom w:val="0"/>
                      <w:divBdr>
                        <w:top w:val="none" w:sz="0" w:space="0" w:color="auto"/>
                        <w:left w:val="none" w:sz="0" w:space="0" w:color="auto"/>
                        <w:bottom w:val="none" w:sz="0" w:space="0" w:color="auto"/>
                        <w:right w:val="none" w:sz="0" w:space="0" w:color="auto"/>
                      </w:divBdr>
                    </w:div>
                  </w:divsChild>
                </w:div>
                <w:div w:id="1144931806">
                  <w:marLeft w:val="0"/>
                  <w:marRight w:val="0"/>
                  <w:marTop w:val="0"/>
                  <w:marBottom w:val="0"/>
                  <w:divBdr>
                    <w:top w:val="none" w:sz="0" w:space="0" w:color="auto"/>
                    <w:left w:val="none" w:sz="0" w:space="0" w:color="auto"/>
                    <w:bottom w:val="none" w:sz="0" w:space="0" w:color="auto"/>
                    <w:right w:val="none" w:sz="0" w:space="0" w:color="auto"/>
                  </w:divBdr>
                  <w:divsChild>
                    <w:div w:id="7100207">
                      <w:marLeft w:val="0"/>
                      <w:marRight w:val="0"/>
                      <w:marTop w:val="0"/>
                      <w:marBottom w:val="0"/>
                      <w:divBdr>
                        <w:top w:val="none" w:sz="0" w:space="0" w:color="auto"/>
                        <w:left w:val="none" w:sz="0" w:space="0" w:color="auto"/>
                        <w:bottom w:val="none" w:sz="0" w:space="0" w:color="auto"/>
                        <w:right w:val="none" w:sz="0" w:space="0" w:color="auto"/>
                      </w:divBdr>
                    </w:div>
                    <w:div w:id="300231625">
                      <w:marLeft w:val="0"/>
                      <w:marRight w:val="0"/>
                      <w:marTop w:val="0"/>
                      <w:marBottom w:val="0"/>
                      <w:divBdr>
                        <w:top w:val="none" w:sz="0" w:space="0" w:color="auto"/>
                        <w:left w:val="none" w:sz="0" w:space="0" w:color="auto"/>
                        <w:bottom w:val="none" w:sz="0" w:space="0" w:color="auto"/>
                        <w:right w:val="none" w:sz="0" w:space="0" w:color="auto"/>
                      </w:divBdr>
                    </w:div>
                    <w:div w:id="308753644">
                      <w:marLeft w:val="0"/>
                      <w:marRight w:val="0"/>
                      <w:marTop w:val="0"/>
                      <w:marBottom w:val="0"/>
                      <w:divBdr>
                        <w:top w:val="none" w:sz="0" w:space="0" w:color="auto"/>
                        <w:left w:val="none" w:sz="0" w:space="0" w:color="auto"/>
                        <w:bottom w:val="none" w:sz="0" w:space="0" w:color="auto"/>
                        <w:right w:val="none" w:sz="0" w:space="0" w:color="auto"/>
                      </w:divBdr>
                    </w:div>
                    <w:div w:id="454520914">
                      <w:marLeft w:val="0"/>
                      <w:marRight w:val="0"/>
                      <w:marTop w:val="0"/>
                      <w:marBottom w:val="0"/>
                      <w:divBdr>
                        <w:top w:val="none" w:sz="0" w:space="0" w:color="auto"/>
                        <w:left w:val="none" w:sz="0" w:space="0" w:color="auto"/>
                        <w:bottom w:val="none" w:sz="0" w:space="0" w:color="auto"/>
                        <w:right w:val="none" w:sz="0" w:space="0" w:color="auto"/>
                      </w:divBdr>
                    </w:div>
                    <w:div w:id="472799283">
                      <w:marLeft w:val="0"/>
                      <w:marRight w:val="0"/>
                      <w:marTop w:val="0"/>
                      <w:marBottom w:val="0"/>
                      <w:divBdr>
                        <w:top w:val="none" w:sz="0" w:space="0" w:color="auto"/>
                        <w:left w:val="none" w:sz="0" w:space="0" w:color="auto"/>
                        <w:bottom w:val="none" w:sz="0" w:space="0" w:color="auto"/>
                        <w:right w:val="none" w:sz="0" w:space="0" w:color="auto"/>
                      </w:divBdr>
                    </w:div>
                    <w:div w:id="599681768">
                      <w:marLeft w:val="0"/>
                      <w:marRight w:val="0"/>
                      <w:marTop w:val="0"/>
                      <w:marBottom w:val="0"/>
                      <w:divBdr>
                        <w:top w:val="none" w:sz="0" w:space="0" w:color="auto"/>
                        <w:left w:val="none" w:sz="0" w:space="0" w:color="auto"/>
                        <w:bottom w:val="none" w:sz="0" w:space="0" w:color="auto"/>
                        <w:right w:val="none" w:sz="0" w:space="0" w:color="auto"/>
                      </w:divBdr>
                    </w:div>
                    <w:div w:id="684752489">
                      <w:marLeft w:val="0"/>
                      <w:marRight w:val="0"/>
                      <w:marTop w:val="0"/>
                      <w:marBottom w:val="0"/>
                      <w:divBdr>
                        <w:top w:val="none" w:sz="0" w:space="0" w:color="auto"/>
                        <w:left w:val="none" w:sz="0" w:space="0" w:color="auto"/>
                        <w:bottom w:val="none" w:sz="0" w:space="0" w:color="auto"/>
                        <w:right w:val="none" w:sz="0" w:space="0" w:color="auto"/>
                      </w:divBdr>
                    </w:div>
                    <w:div w:id="773016812">
                      <w:marLeft w:val="0"/>
                      <w:marRight w:val="0"/>
                      <w:marTop w:val="0"/>
                      <w:marBottom w:val="0"/>
                      <w:divBdr>
                        <w:top w:val="none" w:sz="0" w:space="0" w:color="auto"/>
                        <w:left w:val="none" w:sz="0" w:space="0" w:color="auto"/>
                        <w:bottom w:val="none" w:sz="0" w:space="0" w:color="auto"/>
                        <w:right w:val="none" w:sz="0" w:space="0" w:color="auto"/>
                      </w:divBdr>
                    </w:div>
                    <w:div w:id="782000573">
                      <w:marLeft w:val="0"/>
                      <w:marRight w:val="0"/>
                      <w:marTop w:val="0"/>
                      <w:marBottom w:val="0"/>
                      <w:divBdr>
                        <w:top w:val="none" w:sz="0" w:space="0" w:color="auto"/>
                        <w:left w:val="none" w:sz="0" w:space="0" w:color="auto"/>
                        <w:bottom w:val="none" w:sz="0" w:space="0" w:color="auto"/>
                        <w:right w:val="none" w:sz="0" w:space="0" w:color="auto"/>
                      </w:divBdr>
                    </w:div>
                    <w:div w:id="816990525">
                      <w:marLeft w:val="0"/>
                      <w:marRight w:val="0"/>
                      <w:marTop w:val="0"/>
                      <w:marBottom w:val="0"/>
                      <w:divBdr>
                        <w:top w:val="none" w:sz="0" w:space="0" w:color="auto"/>
                        <w:left w:val="none" w:sz="0" w:space="0" w:color="auto"/>
                        <w:bottom w:val="none" w:sz="0" w:space="0" w:color="auto"/>
                        <w:right w:val="none" w:sz="0" w:space="0" w:color="auto"/>
                      </w:divBdr>
                    </w:div>
                    <w:div w:id="992876083">
                      <w:marLeft w:val="0"/>
                      <w:marRight w:val="0"/>
                      <w:marTop w:val="0"/>
                      <w:marBottom w:val="0"/>
                      <w:divBdr>
                        <w:top w:val="none" w:sz="0" w:space="0" w:color="auto"/>
                        <w:left w:val="none" w:sz="0" w:space="0" w:color="auto"/>
                        <w:bottom w:val="none" w:sz="0" w:space="0" w:color="auto"/>
                        <w:right w:val="none" w:sz="0" w:space="0" w:color="auto"/>
                      </w:divBdr>
                    </w:div>
                    <w:div w:id="1107386385">
                      <w:marLeft w:val="0"/>
                      <w:marRight w:val="0"/>
                      <w:marTop w:val="0"/>
                      <w:marBottom w:val="0"/>
                      <w:divBdr>
                        <w:top w:val="none" w:sz="0" w:space="0" w:color="auto"/>
                        <w:left w:val="none" w:sz="0" w:space="0" w:color="auto"/>
                        <w:bottom w:val="none" w:sz="0" w:space="0" w:color="auto"/>
                        <w:right w:val="none" w:sz="0" w:space="0" w:color="auto"/>
                      </w:divBdr>
                    </w:div>
                    <w:div w:id="1181579037">
                      <w:marLeft w:val="0"/>
                      <w:marRight w:val="0"/>
                      <w:marTop w:val="0"/>
                      <w:marBottom w:val="0"/>
                      <w:divBdr>
                        <w:top w:val="none" w:sz="0" w:space="0" w:color="auto"/>
                        <w:left w:val="none" w:sz="0" w:space="0" w:color="auto"/>
                        <w:bottom w:val="none" w:sz="0" w:space="0" w:color="auto"/>
                        <w:right w:val="none" w:sz="0" w:space="0" w:color="auto"/>
                      </w:divBdr>
                    </w:div>
                    <w:div w:id="1206025493">
                      <w:marLeft w:val="0"/>
                      <w:marRight w:val="0"/>
                      <w:marTop w:val="0"/>
                      <w:marBottom w:val="0"/>
                      <w:divBdr>
                        <w:top w:val="none" w:sz="0" w:space="0" w:color="auto"/>
                        <w:left w:val="none" w:sz="0" w:space="0" w:color="auto"/>
                        <w:bottom w:val="none" w:sz="0" w:space="0" w:color="auto"/>
                        <w:right w:val="none" w:sz="0" w:space="0" w:color="auto"/>
                      </w:divBdr>
                    </w:div>
                    <w:div w:id="1280985789">
                      <w:marLeft w:val="0"/>
                      <w:marRight w:val="0"/>
                      <w:marTop w:val="0"/>
                      <w:marBottom w:val="0"/>
                      <w:divBdr>
                        <w:top w:val="none" w:sz="0" w:space="0" w:color="auto"/>
                        <w:left w:val="none" w:sz="0" w:space="0" w:color="auto"/>
                        <w:bottom w:val="none" w:sz="0" w:space="0" w:color="auto"/>
                        <w:right w:val="none" w:sz="0" w:space="0" w:color="auto"/>
                      </w:divBdr>
                    </w:div>
                    <w:div w:id="1286932032">
                      <w:marLeft w:val="0"/>
                      <w:marRight w:val="0"/>
                      <w:marTop w:val="0"/>
                      <w:marBottom w:val="0"/>
                      <w:divBdr>
                        <w:top w:val="none" w:sz="0" w:space="0" w:color="auto"/>
                        <w:left w:val="none" w:sz="0" w:space="0" w:color="auto"/>
                        <w:bottom w:val="none" w:sz="0" w:space="0" w:color="auto"/>
                        <w:right w:val="none" w:sz="0" w:space="0" w:color="auto"/>
                      </w:divBdr>
                    </w:div>
                    <w:div w:id="1317956345">
                      <w:marLeft w:val="0"/>
                      <w:marRight w:val="0"/>
                      <w:marTop w:val="0"/>
                      <w:marBottom w:val="0"/>
                      <w:divBdr>
                        <w:top w:val="none" w:sz="0" w:space="0" w:color="auto"/>
                        <w:left w:val="none" w:sz="0" w:space="0" w:color="auto"/>
                        <w:bottom w:val="none" w:sz="0" w:space="0" w:color="auto"/>
                        <w:right w:val="none" w:sz="0" w:space="0" w:color="auto"/>
                      </w:divBdr>
                    </w:div>
                    <w:div w:id="1325470611">
                      <w:marLeft w:val="0"/>
                      <w:marRight w:val="0"/>
                      <w:marTop w:val="0"/>
                      <w:marBottom w:val="0"/>
                      <w:divBdr>
                        <w:top w:val="none" w:sz="0" w:space="0" w:color="auto"/>
                        <w:left w:val="none" w:sz="0" w:space="0" w:color="auto"/>
                        <w:bottom w:val="none" w:sz="0" w:space="0" w:color="auto"/>
                        <w:right w:val="none" w:sz="0" w:space="0" w:color="auto"/>
                      </w:divBdr>
                    </w:div>
                    <w:div w:id="1348556685">
                      <w:marLeft w:val="0"/>
                      <w:marRight w:val="0"/>
                      <w:marTop w:val="0"/>
                      <w:marBottom w:val="0"/>
                      <w:divBdr>
                        <w:top w:val="none" w:sz="0" w:space="0" w:color="auto"/>
                        <w:left w:val="none" w:sz="0" w:space="0" w:color="auto"/>
                        <w:bottom w:val="none" w:sz="0" w:space="0" w:color="auto"/>
                        <w:right w:val="none" w:sz="0" w:space="0" w:color="auto"/>
                      </w:divBdr>
                    </w:div>
                    <w:div w:id="1393845758">
                      <w:marLeft w:val="0"/>
                      <w:marRight w:val="0"/>
                      <w:marTop w:val="0"/>
                      <w:marBottom w:val="0"/>
                      <w:divBdr>
                        <w:top w:val="none" w:sz="0" w:space="0" w:color="auto"/>
                        <w:left w:val="none" w:sz="0" w:space="0" w:color="auto"/>
                        <w:bottom w:val="none" w:sz="0" w:space="0" w:color="auto"/>
                        <w:right w:val="none" w:sz="0" w:space="0" w:color="auto"/>
                      </w:divBdr>
                    </w:div>
                    <w:div w:id="1435397887">
                      <w:marLeft w:val="0"/>
                      <w:marRight w:val="0"/>
                      <w:marTop w:val="0"/>
                      <w:marBottom w:val="0"/>
                      <w:divBdr>
                        <w:top w:val="none" w:sz="0" w:space="0" w:color="auto"/>
                        <w:left w:val="none" w:sz="0" w:space="0" w:color="auto"/>
                        <w:bottom w:val="none" w:sz="0" w:space="0" w:color="auto"/>
                        <w:right w:val="none" w:sz="0" w:space="0" w:color="auto"/>
                      </w:divBdr>
                    </w:div>
                    <w:div w:id="1454131711">
                      <w:marLeft w:val="0"/>
                      <w:marRight w:val="0"/>
                      <w:marTop w:val="0"/>
                      <w:marBottom w:val="0"/>
                      <w:divBdr>
                        <w:top w:val="none" w:sz="0" w:space="0" w:color="auto"/>
                        <w:left w:val="none" w:sz="0" w:space="0" w:color="auto"/>
                        <w:bottom w:val="none" w:sz="0" w:space="0" w:color="auto"/>
                        <w:right w:val="none" w:sz="0" w:space="0" w:color="auto"/>
                      </w:divBdr>
                    </w:div>
                    <w:div w:id="1503471748">
                      <w:marLeft w:val="0"/>
                      <w:marRight w:val="0"/>
                      <w:marTop w:val="0"/>
                      <w:marBottom w:val="0"/>
                      <w:divBdr>
                        <w:top w:val="none" w:sz="0" w:space="0" w:color="auto"/>
                        <w:left w:val="none" w:sz="0" w:space="0" w:color="auto"/>
                        <w:bottom w:val="none" w:sz="0" w:space="0" w:color="auto"/>
                        <w:right w:val="none" w:sz="0" w:space="0" w:color="auto"/>
                      </w:divBdr>
                    </w:div>
                    <w:div w:id="1613395811">
                      <w:marLeft w:val="0"/>
                      <w:marRight w:val="0"/>
                      <w:marTop w:val="0"/>
                      <w:marBottom w:val="0"/>
                      <w:divBdr>
                        <w:top w:val="none" w:sz="0" w:space="0" w:color="auto"/>
                        <w:left w:val="none" w:sz="0" w:space="0" w:color="auto"/>
                        <w:bottom w:val="none" w:sz="0" w:space="0" w:color="auto"/>
                        <w:right w:val="none" w:sz="0" w:space="0" w:color="auto"/>
                      </w:divBdr>
                    </w:div>
                    <w:div w:id="1631739189">
                      <w:marLeft w:val="0"/>
                      <w:marRight w:val="0"/>
                      <w:marTop w:val="0"/>
                      <w:marBottom w:val="0"/>
                      <w:divBdr>
                        <w:top w:val="none" w:sz="0" w:space="0" w:color="auto"/>
                        <w:left w:val="none" w:sz="0" w:space="0" w:color="auto"/>
                        <w:bottom w:val="none" w:sz="0" w:space="0" w:color="auto"/>
                        <w:right w:val="none" w:sz="0" w:space="0" w:color="auto"/>
                      </w:divBdr>
                    </w:div>
                    <w:div w:id="1650210537">
                      <w:marLeft w:val="0"/>
                      <w:marRight w:val="0"/>
                      <w:marTop w:val="0"/>
                      <w:marBottom w:val="0"/>
                      <w:divBdr>
                        <w:top w:val="none" w:sz="0" w:space="0" w:color="auto"/>
                        <w:left w:val="none" w:sz="0" w:space="0" w:color="auto"/>
                        <w:bottom w:val="none" w:sz="0" w:space="0" w:color="auto"/>
                        <w:right w:val="none" w:sz="0" w:space="0" w:color="auto"/>
                      </w:divBdr>
                    </w:div>
                    <w:div w:id="1669214160">
                      <w:marLeft w:val="0"/>
                      <w:marRight w:val="0"/>
                      <w:marTop w:val="0"/>
                      <w:marBottom w:val="0"/>
                      <w:divBdr>
                        <w:top w:val="none" w:sz="0" w:space="0" w:color="auto"/>
                        <w:left w:val="none" w:sz="0" w:space="0" w:color="auto"/>
                        <w:bottom w:val="none" w:sz="0" w:space="0" w:color="auto"/>
                        <w:right w:val="none" w:sz="0" w:space="0" w:color="auto"/>
                      </w:divBdr>
                    </w:div>
                    <w:div w:id="1738898563">
                      <w:marLeft w:val="0"/>
                      <w:marRight w:val="0"/>
                      <w:marTop w:val="0"/>
                      <w:marBottom w:val="0"/>
                      <w:divBdr>
                        <w:top w:val="none" w:sz="0" w:space="0" w:color="auto"/>
                        <w:left w:val="none" w:sz="0" w:space="0" w:color="auto"/>
                        <w:bottom w:val="none" w:sz="0" w:space="0" w:color="auto"/>
                        <w:right w:val="none" w:sz="0" w:space="0" w:color="auto"/>
                      </w:divBdr>
                    </w:div>
                    <w:div w:id="1859928163">
                      <w:marLeft w:val="0"/>
                      <w:marRight w:val="0"/>
                      <w:marTop w:val="0"/>
                      <w:marBottom w:val="0"/>
                      <w:divBdr>
                        <w:top w:val="none" w:sz="0" w:space="0" w:color="auto"/>
                        <w:left w:val="none" w:sz="0" w:space="0" w:color="auto"/>
                        <w:bottom w:val="none" w:sz="0" w:space="0" w:color="auto"/>
                        <w:right w:val="none" w:sz="0" w:space="0" w:color="auto"/>
                      </w:divBdr>
                    </w:div>
                    <w:div w:id="1926917682">
                      <w:marLeft w:val="0"/>
                      <w:marRight w:val="0"/>
                      <w:marTop w:val="0"/>
                      <w:marBottom w:val="0"/>
                      <w:divBdr>
                        <w:top w:val="none" w:sz="0" w:space="0" w:color="auto"/>
                        <w:left w:val="none" w:sz="0" w:space="0" w:color="auto"/>
                        <w:bottom w:val="none" w:sz="0" w:space="0" w:color="auto"/>
                        <w:right w:val="none" w:sz="0" w:space="0" w:color="auto"/>
                      </w:divBdr>
                    </w:div>
                  </w:divsChild>
                </w:div>
                <w:div w:id="1148983971">
                  <w:marLeft w:val="0"/>
                  <w:marRight w:val="0"/>
                  <w:marTop w:val="0"/>
                  <w:marBottom w:val="0"/>
                  <w:divBdr>
                    <w:top w:val="none" w:sz="0" w:space="0" w:color="auto"/>
                    <w:left w:val="none" w:sz="0" w:space="0" w:color="auto"/>
                    <w:bottom w:val="none" w:sz="0" w:space="0" w:color="auto"/>
                    <w:right w:val="none" w:sz="0" w:space="0" w:color="auto"/>
                  </w:divBdr>
                  <w:divsChild>
                    <w:div w:id="91779575">
                      <w:marLeft w:val="0"/>
                      <w:marRight w:val="0"/>
                      <w:marTop w:val="0"/>
                      <w:marBottom w:val="0"/>
                      <w:divBdr>
                        <w:top w:val="none" w:sz="0" w:space="0" w:color="auto"/>
                        <w:left w:val="none" w:sz="0" w:space="0" w:color="auto"/>
                        <w:bottom w:val="none" w:sz="0" w:space="0" w:color="auto"/>
                        <w:right w:val="none" w:sz="0" w:space="0" w:color="auto"/>
                      </w:divBdr>
                    </w:div>
                    <w:div w:id="208615921">
                      <w:marLeft w:val="0"/>
                      <w:marRight w:val="0"/>
                      <w:marTop w:val="0"/>
                      <w:marBottom w:val="0"/>
                      <w:divBdr>
                        <w:top w:val="none" w:sz="0" w:space="0" w:color="auto"/>
                        <w:left w:val="none" w:sz="0" w:space="0" w:color="auto"/>
                        <w:bottom w:val="none" w:sz="0" w:space="0" w:color="auto"/>
                        <w:right w:val="none" w:sz="0" w:space="0" w:color="auto"/>
                      </w:divBdr>
                    </w:div>
                    <w:div w:id="275186676">
                      <w:marLeft w:val="0"/>
                      <w:marRight w:val="0"/>
                      <w:marTop w:val="0"/>
                      <w:marBottom w:val="0"/>
                      <w:divBdr>
                        <w:top w:val="none" w:sz="0" w:space="0" w:color="auto"/>
                        <w:left w:val="none" w:sz="0" w:space="0" w:color="auto"/>
                        <w:bottom w:val="none" w:sz="0" w:space="0" w:color="auto"/>
                        <w:right w:val="none" w:sz="0" w:space="0" w:color="auto"/>
                      </w:divBdr>
                    </w:div>
                    <w:div w:id="583615363">
                      <w:marLeft w:val="0"/>
                      <w:marRight w:val="0"/>
                      <w:marTop w:val="0"/>
                      <w:marBottom w:val="0"/>
                      <w:divBdr>
                        <w:top w:val="none" w:sz="0" w:space="0" w:color="auto"/>
                        <w:left w:val="none" w:sz="0" w:space="0" w:color="auto"/>
                        <w:bottom w:val="none" w:sz="0" w:space="0" w:color="auto"/>
                        <w:right w:val="none" w:sz="0" w:space="0" w:color="auto"/>
                      </w:divBdr>
                    </w:div>
                    <w:div w:id="652178915">
                      <w:marLeft w:val="0"/>
                      <w:marRight w:val="0"/>
                      <w:marTop w:val="0"/>
                      <w:marBottom w:val="0"/>
                      <w:divBdr>
                        <w:top w:val="none" w:sz="0" w:space="0" w:color="auto"/>
                        <w:left w:val="none" w:sz="0" w:space="0" w:color="auto"/>
                        <w:bottom w:val="none" w:sz="0" w:space="0" w:color="auto"/>
                        <w:right w:val="none" w:sz="0" w:space="0" w:color="auto"/>
                      </w:divBdr>
                    </w:div>
                    <w:div w:id="669404138">
                      <w:marLeft w:val="0"/>
                      <w:marRight w:val="0"/>
                      <w:marTop w:val="0"/>
                      <w:marBottom w:val="0"/>
                      <w:divBdr>
                        <w:top w:val="none" w:sz="0" w:space="0" w:color="auto"/>
                        <w:left w:val="none" w:sz="0" w:space="0" w:color="auto"/>
                        <w:bottom w:val="none" w:sz="0" w:space="0" w:color="auto"/>
                        <w:right w:val="none" w:sz="0" w:space="0" w:color="auto"/>
                      </w:divBdr>
                    </w:div>
                    <w:div w:id="726028148">
                      <w:marLeft w:val="0"/>
                      <w:marRight w:val="0"/>
                      <w:marTop w:val="0"/>
                      <w:marBottom w:val="0"/>
                      <w:divBdr>
                        <w:top w:val="none" w:sz="0" w:space="0" w:color="auto"/>
                        <w:left w:val="none" w:sz="0" w:space="0" w:color="auto"/>
                        <w:bottom w:val="none" w:sz="0" w:space="0" w:color="auto"/>
                        <w:right w:val="none" w:sz="0" w:space="0" w:color="auto"/>
                      </w:divBdr>
                    </w:div>
                    <w:div w:id="797383752">
                      <w:marLeft w:val="0"/>
                      <w:marRight w:val="0"/>
                      <w:marTop w:val="0"/>
                      <w:marBottom w:val="0"/>
                      <w:divBdr>
                        <w:top w:val="none" w:sz="0" w:space="0" w:color="auto"/>
                        <w:left w:val="none" w:sz="0" w:space="0" w:color="auto"/>
                        <w:bottom w:val="none" w:sz="0" w:space="0" w:color="auto"/>
                        <w:right w:val="none" w:sz="0" w:space="0" w:color="auto"/>
                      </w:divBdr>
                    </w:div>
                    <w:div w:id="1134982165">
                      <w:marLeft w:val="0"/>
                      <w:marRight w:val="0"/>
                      <w:marTop w:val="0"/>
                      <w:marBottom w:val="0"/>
                      <w:divBdr>
                        <w:top w:val="none" w:sz="0" w:space="0" w:color="auto"/>
                        <w:left w:val="none" w:sz="0" w:space="0" w:color="auto"/>
                        <w:bottom w:val="none" w:sz="0" w:space="0" w:color="auto"/>
                        <w:right w:val="none" w:sz="0" w:space="0" w:color="auto"/>
                      </w:divBdr>
                    </w:div>
                    <w:div w:id="1136070373">
                      <w:marLeft w:val="0"/>
                      <w:marRight w:val="0"/>
                      <w:marTop w:val="0"/>
                      <w:marBottom w:val="0"/>
                      <w:divBdr>
                        <w:top w:val="none" w:sz="0" w:space="0" w:color="auto"/>
                        <w:left w:val="none" w:sz="0" w:space="0" w:color="auto"/>
                        <w:bottom w:val="none" w:sz="0" w:space="0" w:color="auto"/>
                        <w:right w:val="none" w:sz="0" w:space="0" w:color="auto"/>
                      </w:divBdr>
                    </w:div>
                    <w:div w:id="1698197134">
                      <w:marLeft w:val="0"/>
                      <w:marRight w:val="0"/>
                      <w:marTop w:val="0"/>
                      <w:marBottom w:val="0"/>
                      <w:divBdr>
                        <w:top w:val="none" w:sz="0" w:space="0" w:color="auto"/>
                        <w:left w:val="none" w:sz="0" w:space="0" w:color="auto"/>
                        <w:bottom w:val="none" w:sz="0" w:space="0" w:color="auto"/>
                        <w:right w:val="none" w:sz="0" w:space="0" w:color="auto"/>
                      </w:divBdr>
                    </w:div>
                    <w:div w:id="1748067677">
                      <w:marLeft w:val="0"/>
                      <w:marRight w:val="0"/>
                      <w:marTop w:val="0"/>
                      <w:marBottom w:val="0"/>
                      <w:divBdr>
                        <w:top w:val="none" w:sz="0" w:space="0" w:color="auto"/>
                        <w:left w:val="none" w:sz="0" w:space="0" w:color="auto"/>
                        <w:bottom w:val="none" w:sz="0" w:space="0" w:color="auto"/>
                        <w:right w:val="none" w:sz="0" w:space="0" w:color="auto"/>
                      </w:divBdr>
                    </w:div>
                    <w:div w:id="1967469422">
                      <w:marLeft w:val="0"/>
                      <w:marRight w:val="0"/>
                      <w:marTop w:val="0"/>
                      <w:marBottom w:val="0"/>
                      <w:divBdr>
                        <w:top w:val="none" w:sz="0" w:space="0" w:color="auto"/>
                        <w:left w:val="none" w:sz="0" w:space="0" w:color="auto"/>
                        <w:bottom w:val="none" w:sz="0" w:space="0" w:color="auto"/>
                        <w:right w:val="none" w:sz="0" w:space="0" w:color="auto"/>
                      </w:divBdr>
                    </w:div>
                    <w:div w:id="2002654951">
                      <w:marLeft w:val="0"/>
                      <w:marRight w:val="0"/>
                      <w:marTop w:val="0"/>
                      <w:marBottom w:val="0"/>
                      <w:divBdr>
                        <w:top w:val="none" w:sz="0" w:space="0" w:color="auto"/>
                        <w:left w:val="none" w:sz="0" w:space="0" w:color="auto"/>
                        <w:bottom w:val="none" w:sz="0" w:space="0" w:color="auto"/>
                        <w:right w:val="none" w:sz="0" w:space="0" w:color="auto"/>
                      </w:divBdr>
                    </w:div>
                    <w:div w:id="2025280888">
                      <w:marLeft w:val="0"/>
                      <w:marRight w:val="0"/>
                      <w:marTop w:val="0"/>
                      <w:marBottom w:val="0"/>
                      <w:divBdr>
                        <w:top w:val="none" w:sz="0" w:space="0" w:color="auto"/>
                        <w:left w:val="none" w:sz="0" w:space="0" w:color="auto"/>
                        <w:bottom w:val="none" w:sz="0" w:space="0" w:color="auto"/>
                        <w:right w:val="none" w:sz="0" w:space="0" w:color="auto"/>
                      </w:divBdr>
                    </w:div>
                  </w:divsChild>
                </w:div>
                <w:div w:id="1386175376">
                  <w:marLeft w:val="0"/>
                  <w:marRight w:val="0"/>
                  <w:marTop w:val="0"/>
                  <w:marBottom w:val="0"/>
                  <w:divBdr>
                    <w:top w:val="none" w:sz="0" w:space="0" w:color="auto"/>
                    <w:left w:val="none" w:sz="0" w:space="0" w:color="auto"/>
                    <w:bottom w:val="none" w:sz="0" w:space="0" w:color="auto"/>
                    <w:right w:val="none" w:sz="0" w:space="0" w:color="auto"/>
                  </w:divBdr>
                  <w:divsChild>
                    <w:div w:id="576673813">
                      <w:marLeft w:val="0"/>
                      <w:marRight w:val="0"/>
                      <w:marTop w:val="0"/>
                      <w:marBottom w:val="0"/>
                      <w:divBdr>
                        <w:top w:val="none" w:sz="0" w:space="0" w:color="auto"/>
                        <w:left w:val="none" w:sz="0" w:space="0" w:color="auto"/>
                        <w:bottom w:val="none" w:sz="0" w:space="0" w:color="auto"/>
                        <w:right w:val="none" w:sz="0" w:space="0" w:color="auto"/>
                      </w:divBdr>
                    </w:div>
                  </w:divsChild>
                </w:div>
                <w:div w:id="1393232705">
                  <w:marLeft w:val="0"/>
                  <w:marRight w:val="0"/>
                  <w:marTop w:val="0"/>
                  <w:marBottom w:val="0"/>
                  <w:divBdr>
                    <w:top w:val="none" w:sz="0" w:space="0" w:color="auto"/>
                    <w:left w:val="none" w:sz="0" w:space="0" w:color="auto"/>
                    <w:bottom w:val="none" w:sz="0" w:space="0" w:color="auto"/>
                    <w:right w:val="none" w:sz="0" w:space="0" w:color="auto"/>
                  </w:divBdr>
                  <w:divsChild>
                    <w:div w:id="943029913">
                      <w:marLeft w:val="0"/>
                      <w:marRight w:val="0"/>
                      <w:marTop w:val="0"/>
                      <w:marBottom w:val="0"/>
                      <w:divBdr>
                        <w:top w:val="none" w:sz="0" w:space="0" w:color="auto"/>
                        <w:left w:val="none" w:sz="0" w:space="0" w:color="auto"/>
                        <w:bottom w:val="none" w:sz="0" w:space="0" w:color="auto"/>
                        <w:right w:val="none" w:sz="0" w:space="0" w:color="auto"/>
                      </w:divBdr>
                    </w:div>
                    <w:div w:id="1623921104">
                      <w:marLeft w:val="0"/>
                      <w:marRight w:val="0"/>
                      <w:marTop w:val="0"/>
                      <w:marBottom w:val="0"/>
                      <w:divBdr>
                        <w:top w:val="none" w:sz="0" w:space="0" w:color="auto"/>
                        <w:left w:val="none" w:sz="0" w:space="0" w:color="auto"/>
                        <w:bottom w:val="none" w:sz="0" w:space="0" w:color="auto"/>
                        <w:right w:val="none" w:sz="0" w:space="0" w:color="auto"/>
                      </w:divBdr>
                    </w:div>
                  </w:divsChild>
                </w:div>
                <w:div w:id="1427657380">
                  <w:marLeft w:val="0"/>
                  <w:marRight w:val="0"/>
                  <w:marTop w:val="0"/>
                  <w:marBottom w:val="0"/>
                  <w:divBdr>
                    <w:top w:val="none" w:sz="0" w:space="0" w:color="auto"/>
                    <w:left w:val="none" w:sz="0" w:space="0" w:color="auto"/>
                    <w:bottom w:val="none" w:sz="0" w:space="0" w:color="auto"/>
                    <w:right w:val="none" w:sz="0" w:space="0" w:color="auto"/>
                  </w:divBdr>
                  <w:divsChild>
                    <w:div w:id="1483153212">
                      <w:marLeft w:val="0"/>
                      <w:marRight w:val="0"/>
                      <w:marTop w:val="0"/>
                      <w:marBottom w:val="0"/>
                      <w:divBdr>
                        <w:top w:val="none" w:sz="0" w:space="0" w:color="auto"/>
                        <w:left w:val="none" w:sz="0" w:space="0" w:color="auto"/>
                        <w:bottom w:val="none" w:sz="0" w:space="0" w:color="auto"/>
                        <w:right w:val="none" w:sz="0" w:space="0" w:color="auto"/>
                      </w:divBdr>
                    </w:div>
                    <w:div w:id="1567954240">
                      <w:marLeft w:val="0"/>
                      <w:marRight w:val="0"/>
                      <w:marTop w:val="0"/>
                      <w:marBottom w:val="0"/>
                      <w:divBdr>
                        <w:top w:val="none" w:sz="0" w:space="0" w:color="auto"/>
                        <w:left w:val="none" w:sz="0" w:space="0" w:color="auto"/>
                        <w:bottom w:val="none" w:sz="0" w:space="0" w:color="auto"/>
                        <w:right w:val="none" w:sz="0" w:space="0" w:color="auto"/>
                      </w:divBdr>
                    </w:div>
                  </w:divsChild>
                </w:div>
                <w:div w:id="1461340040">
                  <w:marLeft w:val="0"/>
                  <w:marRight w:val="0"/>
                  <w:marTop w:val="0"/>
                  <w:marBottom w:val="0"/>
                  <w:divBdr>
                    <w:top w:val="none" w:sz="0" w:space="0" w:color="auto"/>
                    <w:left w:val="none" w:sz="0" w:space="0" w:color="auto"/>
                    <w:bottom w:val="none" w:sz="0" w:space="0" w:color="auto"/>
                    <w:right w:val="none" w:sz="0" w:space="0" w:color="auto"/>
                  </w:divBdr>
                  <w:divsChild>
                    <w:div w:id="210001295">
                      <w:marLeft w:val="0"/>
                      <w:marRight w:val="0"/>
                      <w:marTop w:val="0"/>
                      <w:marBottom w:val="0"/>
                      <w:divBdr>
                        <w:top w:val="none" w:sz="0" w:space="0" w:color="auto"/>
                        <w:left w:val="none" w:sz="0" w:space="0" w:color="auto"/>
                        <w:bottom w:val="none" w:sz="0" w:space="0" w:color="auto"/>
                        <w:right w:val="none" w:sz="0" w:space="0" w:color="auto"/>
                      </w:divBdr>
                    </w:div>
                    <w:div w:id="242184481">
                      <w:marLeft w:val="0"/>
                      <w:marRight w:val="0"/>
                      <w:marTop w:val="0"/>
                      <w:marBottom w:val="0"/>
                      <w:divBdr>
                        <w:top w:val="none" w:sz="0" w:space="0" w:color="auto"/>
                        <w:left w:val="none" w:sz="0" w:space="0" w:color="auto"/>
                        <w:bottom w:val="none" w:sz="0" w:space="0" w:color="auto"/>
                        <w:right w:val="none" w:sz="0" w:space="0" w:color="auto"/>
                      </w:divBdr>
                    </w:div>
                    <w:div w:id="432283395">
                      <w:marLeft w:val="0"/>
                      <w:marRight w:val="0"/>
                      <w:marTop w:val="0"/>
                      <w:marBottom w:val="0"/>
                      <w:divBdr>
                        <w:top w:val="none" w:sz="0" w:space="0" w:color="auto"/>
                        <w:left w:val="none" w:sz="0" w:space="0" w:color="auto"/>
                        <w:bottom w:val="none" w:sz="0" w:space="0" w:color="auto"/>
                        <w:right w:val="none" w:sz="0" w:space="0" w:color="auto"/>
                      </w:divBdr>
                    </w:div>
                    <w:div w:id="477652106">
                      <w:marLeft w:val="0"/>
                      <w:marRight w:val="0"/>
                      <w:marTop w:val="0"/>
                      <w:marBottom w:val="0"/>
                      <w:divBdr>
                        <w:top w:val="none" w:sz="0" w:space="0" w:color="auto"/>
                        <w:left w:val="none" w:sz="0" w:space="0" w:color="auto"/>
                        <w:bottom w:val="none" w:sz="0" w:space="0" w:color="auto"/>
                        <w:right w:val="none" w:sz="0" w:space="0" w:color="auto"/>
                      </w:divBdr>
                    </w:div>
                    <w:div w:id="605037431">
                      <w:marLeft w:val="0"/>
                      <w:marRight w:val="0"/>
                      <w:marTop w:val="0"/>
                      <w:marBottom w:val="0"/>
                      <w:divBdr>
                        <w:top w:val="none" w:sz="0" w:space="0" w:color="auto"/>
                        <w:left w:val="none" w:sz="0" w:space="0" w:color="auto"/>
                        <w:bottom w:val="none" w:sz="0" w:space="0" w:color="auto"/>
                        <w:right w:val="none" w:sz="0" w:space="0" w:color="auto"/>
                      </w:divBdr>
                    </w:div>
                    <w:div w:id="626086348">
                      <w:marLeft w:val="0"/>
                      <w:marRight w:val="0"/>
                      <w:marTop w:val="0"/>
                      <w:marBottom w:val="0"/>
                      <w:divBdr>
                        <w:top w:val="none" w:sz="0" w:space="0" w:color="auto"/>
                        <w:left w:val="none" w:sz="0" w:space="0" w:color="auto"/>
                        <w:bottom w:val="none" w:sz="0" w:space="0" w:color="auto"/>
                        <w:right w:val="none" w:sz="0" w:space="0" w:color="auto"/>
                      </w:divBdr>
                    </w:div>
                    <w:div w:id="799345735">
                      <w:marLeft w:val="0"/>
                      <w:marRight w:val="0"/>
                      <w:marTop w:val="0"/>
                      <w:marBottom w:val="0"/>
                      <w:divBdr>
                        <w:top w:val="none" w:sz="0" w:space="0" w:color="auto"/>
                        <w:left w:val="none" w:sz="0" w:space="0" w:color="auto"/>
                        <w:bottom w:val="none" w:sz="0" w:space="0" w:color="auto"/>
                        <w:right w:val="none" w:sz="0" w:space="0" w:color="auto"/>
                      </w:divBdr>
                    </w:div>
                    <w:div w:id="1187141272">
                      <w:marLeft w:val="0"/>
                      <w:marRight w:val="0"/>
                      <w:marTop w:val="0"/>
                      <w:marBottom w:val="0"/>
                      <w:divBdr>
                        <w:top w:val="none" w:sz="0" w:space="0" w:color="auto"/>
                        <w:left w:val="none" w:sz="0" w:space="0" w:color="auto"/>
                        <w:bottom w:val="none" w:sz="0" w:space="0" w:color="auto"/>
                        <w:right w:val="none" w:sz="0" w:space="0" w:color="auto"/>
                      </w:divBdr>
                    </w:div>
                  </w:divsChild>
                </w:div>
                <w:div w:id="1494297602">
                  <w:marLeft w:val="0"/>
                  <w:marRight w:val="0"/>
                  <w:marTop w:val="0"/>
                  <w:marBottom w:val="0"/>
                  <w:divBdr>
                    <w:top w:val="none" w:sz="0" w:space="0" w:color="auto"/>
                    <w:left w:val="none" w:sz="0" w:space="0" w:color="auto"/>
                    <w:bottom w:val="none" w:sz="0" w:space="0" w:color="auto"/>
                    <w:right w:val="none" w:sz="0" w:space="0" w:color="auto"/>
                  </w:divBdr>
                  <w:divsChild>
                    <w:div w:id="20010886">
                      <w:marLeft w:val="0"/>
                      <w:marRight w:val="0"/>
                      <w:marTop w:val="0"/>
                      <w:marBottom w:val="0"/>
                      <w:divBdr>
                        <w:top w:val="none" w:sz="0" w:space="0" w:color="auto"/>
                        <w:left w:val="none" w:sz="0" w:space="0" w:color="auto"/>
                        <w:bottom w:val="none" w:sz="0" w:space="0" w:color="auto"/>
                        <w:right w:val="none" w:sz="0" w:space="0" w:color="auto"/>
                      </w:divBdr>
                    </w:div>
                    <w:div w:id="177282730">
                      <w:marLeft w:val="0"/>
                      <w:marRight w:val="0"/>
                      <w:marTop w:val="0"/>
                      <w:marBottom w:val="0"/>
                      <w:divBdr>
                        <w:top w:val="none" w:sz="0" w:space="0" w:color="auto"/>
                        <w:left w:val="none" w:sz="0" w:space="0" w:color="auto"/>
                        <w:bottom w:val="none" w:sz="0" w:space="0" w:color="auto"/>
                        <w:right w:val="none" w:sz="0" w:space="0" w:color="auto"/>
                      </w:divBdr>
                    </w:div>
                    <w:div w:id="230702577">
                      <w:marLeft w:val="0"/>
                      <w:marRight w:val="0"/>
                      <w:marTop w:val="0"/>
                      <w:marBottom w:val="0"/>
                      <w:divBdr>
                        <w:top w:val="none" w:sz="0" w:space="0" w:color="auto"/>
                        <w:left w:val="none" w:sz="0" w:space="0" w:color="auto"/>
                        <w:bottom w:val="none" w:sz="0" w:space="0" w:color="auto"/>
                        <w:right w:val="none" w:sz="0" w:space="0" w:color="auto"/>
                      </w:divBdr>
                    </w:div>
                    <w:div w:id="315451088">
                      <w:marLeft w:val="0"/>
                      <w:marRight w:val="0"/>
                      <w:marTop w:val="0"/>
                      <w:marBottom w:val="0"/>
                      <w:divBdr>
                        <w:top w:val="none" w:sz="0" w:space="0" w:color="auto"/>
                        <w:left w:val="none" w:sz="0" w:space="0" w:color="auto"/>
                        <w:bottom w:val="none" w:sz="0" w:space="0" w:color="auto"/>
                        <w:right w:val="none" w:sz="0" w:space="0" w:color="auto"/>
                      </w:divBdr>
                    </w:div>
                    <w:div w:id="363948498">
                      <w:marLeft w:val="0"/>
                      <w:marRight w:val="0"/>
                      <w:marTop w:val="0"/>
                      <w:marBottom w:val="0"/>
                      <w:divBdr>
                        <w:top w:val="none" w:sz="0" w:space="0" w:color="auto"/>
                        <w:left w:val="none" w:sz="0" w:space="0" w:color="auto"/>
                        <w:bottom w:val="none" w:sz="0" w:space="0" w:color="auto"/>
                        <w:right w:val="none" w:sz="0" w:space="0" w:color="auto"/>
                      </w:divBdr>
                    </w:div>
                    <w:div w:id="503057479">
                      <w:marLeft w:val="0"/>
                      <w:marRight w:val="0"/>
                      <w:marTop w:val="0"/>
                      <w:marBottom w:val="0"/>
                      <w:divBdr>
                        <w:top w:val="none" w:sz="0" w:space="0" w:color="auto"/>
                        <w:left w:val="none" w:sz="0" w:space="0" w:color="auto"/>
                        <w:bottom w:val="none" w:sz="0" w:space="0" w:color="auto"/>
                        <w:right w:val="none" w:sz="0" w:space="0" w:color="auto"/>
                      </w:divBdr>
                    </w:div>
                    <w:div w:id="528640063">
                      <w:marLeft w:val="0"/>
                      <w:marRight w:val="0"/>
                      <w:marTop w:val="0"/>
                      <w:marBottom w:val="0"/>
                      <w:divBdr>
                        <w:top w:val="none" w:sz="0" w:space="0" w:color="auto"/>
                        <w:left w:val="none" w:sz="0" w:space="0" w:color="auto"/>
                        <w:bottom w:val="none" w:sz="0" w:space="0" w:color="auto"/>
                        <w:right w:val="none" w:sz="0" w:space="0" w:color="auto"/>
                      </w:divBdr>
                    </w:div>
                    <w:div w:id="610933993">
                      <w:marLeft w:val="0"/>
                      <w:marRight w:val="0"/>
                      <w:marTop w:val="0"/>
                      <w:marBottom w:val="0"/>
                      <w:divBdr>
                        <w:top w:val="none" w:sz="0" w:space="0" w:color="auto"/>
                        <w:left w:val="none" w:sz="0" w:space="0" w:color="auto"/>
                        <w:bottom w:val="none" w:sz="0" w:space="0" w:color="auto"/>
                        <w:right w:val="none" w:sz="0" w:space="0" w:color="auto"/>
                      </w:divBdr>
                    </w:div>
                    <w:div w:id="621613525">
                      <w:marLeft w:val="0"/>
                      <w:marRight w:val="0"/>
                      <w:marTop w:val="0"/>
                      <w:marBottom w:val="0"/>
                      <w:divBdr>
                        <w:top w:val="none" w:sz="0" w:space="0" w:color="auto"/>
                        <w:left w:val="none" w:sz="0" w:space="0" w:color="auto"/>
                        <w:bottom w:val="none" w:sz="0" w:space="0" w:color="auto"/>
                        <w:right w:val="none" w:sz="0" w:space="0" w:color="auto"/>
                      </w:divBdr>
                    </w:div>
                    <w:div w:id="629290643">
                      <w:marLeft w:val="0"/>
                      <w:marRight w:val="0"/>
                      <w:marTop w:val="0"/>
                      <w:marBottom w:val="0"/>
                      <w:divBdr>
                        <w:top w:val="none" w:sz="0" w:space="0" w:color="auto"/>
                        <w:left w:val="none" w:sz="0" w:space="0" w:color="auto"/>
                        <w:bottom w:val="none" w:sz="0" w:space="0" w:color="auto"/>
                        <w:right w:val="none" w:sz="0" w:space="0" w:color="auto"/>
                      </w:divBdr>
                    </w:div>
                    <w:div w:id="734087423">
                      <w:marLeft w:val="0"/>
                      <w:marRight w:val="0"/>
                      <w:marTop w:val="0"/>
                      <w:marBottom w:val="0"/>
                      <w:divBdr>
                        <w:top w:val="none" w:sz="0" w:space="0" w:color="auto"/>
                        <w:left w:val="none" w:sz="0" w:space="0" w:color="auto"/>
                        <w:bottom w:val="none" w:sz="0" w:space="0" w:color="auto"/>
                        <w:right w:val="none" w:sz="0" w:space="0" w:color="auto"/>
                      </w:divBdr>
                    </w:div>
                    <w:div w:id="775640632">
                      <w:marLeft w:val="0"/>
                      <w:marRight w:val="0"/>
                      <w:marTop w:val="0"/>
                      <w:marBottom w:val="0"/>
                      <w:divBdr>
                        <w:top w:val="none" w:sz="0" w:space="0" w:color="auto"/>
                        <w:left w:val="none" w:sz="0" w:space="0" w:color="auto"/>
                        <w:bottom w:val="none" w:sz="0" w:space="0" w:color="auto"/>
                        <w:right w:val="none" w:sz="0" w:space="0" w:color="auto"/>
                      </w:divBdr>
                    </w:div>
                    <w:div w:id="791677440">
                      <w:marLeft w:val="0"/>
                      <w:marRight w:val="0"/>
                      <w:marTop w:val="0"/>
                      <w:marBottom w:val="0"/>
                      <w:divBdr>
                        <w:top w:val="none" w:sz="0" w:space="0" w:color="auto"/>
                        <w:left w:val="none" w:sz="0" w:space="0" w:color="auto"/>
                        <w:bottom w:val="none" w:sz="0" w:space="0" w:color="auto"/>
                        <w:right w:val="none" w:sz="0" w:space="0" w:color="auto"/>
                      </w:divBdr>
                    </w:div>
                    <w:div w:id="792361027">
                      <w:marLeft w:val="0"/>
                      <w:marRight w:val="0"/>
                      <w:marTop w:val="0"/>
                      <w:marBottom w:val="0"/>
                      <w:divBdr>
                        <w:top w:val="none" w:sz="0" w:space="0" w:color="auto"/>
                        <w:left w:val="none" w:sz="0" w:space="0" w:color="auto"/>
                        <w:bottom w:val="none" w:sz="0" w:space="0" w:color="auto"/>
                        <w:right w:val="none" w:sz="0" w:space="0" w:color="auto"/>
                      </w:divBdr>
                    </w:div>
                    <w:div w:id="794711804">
                      <w:marLeft w:val="0"/>
                      <w:marRight w:val="0"/>
                      <w:marTop w:val="0"/>
                      <w:marBottom w:val="0"/>
                      <w:divBdr>
                        <w:top w:val="none" w:sz="0" w:space="0" w:color="auto"/>
                        <w:left w:val="none" w:sz="0" w:space="0" w:color="auto"/>
                        <w:bottom w:val="none" w:sz="0" w:space="0" w:color="auto"/>
                        <w:right w:val="none" w:sz="0" w:space="0" w:color="auto"/>
                      </w:divBdr>
                    </w:div>
                    <w:div w:id="827404319">
                      <w:marLeft w:val="0"/>
                      <w:marRight w:val="0"/>
                      <w:marTop w:val="0"/>
                      <w:marBottom w:val="0"/>
                      <w:divBdr>
                        <w:top w:val="none" w:sz="0" w:space="0" w:color="auto"/>
                        <w:left w:val="none" w:sz="0" w:space="0" w:color="auto"/>
                        <w:bottom w:val="none" w:sz="0" w:space="0" w:color="auto"/>
                        <w:right w:val="none" w:sz="0" w:space="0" w:color="auto"/>
                      </w:divBdr>
                    </w:div>
                    <w:div w:id="833453989">
                      <w:marLeft w:val="0"/>
                      <w:marRight w:val="0"/>
                      <w:marTop w:val="0"/>
                      <w:marBottom w:val="0"/>
                      <w:divBdr>
                        <w:top w:val="none" w:sz="0" w:space="0" w:color="auto"/>
                        <w:left w:val="none" w:sz="0" w:space="0" w:color="auto"/>
                        <w:bottom w:val="none" w:sz="0" w:space="0" w:color="auto"/>
                        <w:right w:val="none" w:sz="0" w:space="0" w:color="auto"/>
                      </w:divBdr>
                    </w:div>
                    <w:div w:id="861092600">
                      <w:marLeft w:val="0"/>
                      <w:marRight w:val="0"/>
                      <w:marTop w:val="0"/>
                      <w:marBottom w:val="0"/>
                      <w:divBdr>
                        <w:top w:val="none" w:sz="0" w:space="0" w:color="auto"/>
                        <w:left w:val="none" w:sz="0" w:space="0" w:color="auto"/>
                        <w:bottom w:val="none" w:sz="0" w:space="0" w:color="auto"/>
                        <w:right w:val="none" w:sz="0" w:space="0" w:color="auto"/>
                      </w:divBdr>
                    </w:div>
                    <w:div w:id="914121969">
                      <w:marLeft w:val="0"/>
                      <w:marRight w:val="0"/>
                      <w:marTop w:val="0"/>
                      <w:marBottom w:val="0"/>
                      <w:divBdr>
                        <w:top w:val="none" w:sz="0" w:space="0" w:color="auto"/>
                        <w:left w:val="none" w:sz="0" w:space="0" w:color="auto"/>
                        <w:bottom w:val="none" w:sz="0" w:space="0" w:color="auto"/>
                        <w:right w:val="none" w:sz="0" w:space="0" w:color="auto"/>
                      </w:divBdr>
                    </w:div>
                    <w:div w:id="992636059">
                      <w:marLeft w:val="0"/>
                      <w:marRight w:val="0"/>
                      <w:marTop w:val="0"/>
                      <w:marBottom w:val="0"/>
                      <w:divBdr>
                        <w:top w:val="none" w:sz="0" w:space="0" w:color="auto"/>
                        <w:left w:val="none" w:sz="0" w:space="0" w:color="auto"/>
                        <w:bottom w:val="none" w:sz="0" w:space="0" w:color="auto"/>
                        <w:right w:val="none" w:sz="0" w:space="0" w:color="auto"/>
                      </w:divBdr>
                    </w:div>
                    <w:div w:id="1049458812">
                      <w:marLeft w:val="0"/>
                      <w:marRight w:val="0"/>
                      <w:marTop w:val="0"/>
                      <w:marBottom w:val="0"/>
                      <w:divBdr>
                        <w:top w:val="none" w:sz="0" w:space="0" w:color="auto"/>
                        <w:left w:val="none" w:sz="0" w:space="0" w:color="auto"/>
                        <w:bottom w:val="none" w:sz="0" w:space="0" w:color="auto"/>
                        <w:right w:val="none" w:sz="0" w:space="0" w:color="auto"/>
                      </w:divBdr>
                    </w:div>
                    <w:div w:id="1139615950">
                      <w:marLeft w:val="0"/>
                      <w:marRight w:val="0"/>
                      <w:marTop w:val="0"/>
                      <w:marBottom w:val="0"/>
                      <w:divBdr>
                        <w:top w:val="none" w:sz="0" w:space="0" w:color="auto"/>
                        <w:left w:val="none" w:sz="0" w:space="0" w:color="auto"/>
                        <w:bottom w:val="none" w:sz="0" w:space="0" w:color="auto"/>
                        <w:right w:val="none" w:sz="0" w:space="0" w:color="auto"/>
                      </w:divBdr>
                    </w:div>
                    <w:div w:id="1186599260">
                      <w:marLeft w:val="0"/>
                      <w:marRight w:val="0"/>
                      <w:marTop w:val="0"/>
                      <w:marBottom w:val="0"/>
                      <w:divBdr>
                        <w:top w:val="none" w:sz="0" w:space="0" w:color="auto"/>
                        <w:left w:val="none" w:sz="0" w:space="0" w:color="auto"/>
                        <w:bottom w:val="none" w:sz="0" w:space="0" w:color="auto"/>
                        <w:right w:val="none" w:sz="0" w:space="0" w:color="auto"/>
                      </w:divBdr>
                    </w:div>
                    <w:div w:id="1198617763">
                      <w:marLeft w:val="0"/>
                      <w:marRight w:val="0"/>
                      <w:marTop w:val="0"/>
                      <w:marBottom w:val="0"/>
                      <w:divBdr>
                        <w:top w:val="none" w:sz="0" w:space="0" w:color="auto"/>
                        <w:left w:val="none" w:sz="0" w:space="0" w:color="auto"/>
                        <w:bottom w:val="none" w:sz="0" w:space="0" w:color="auto"/>
                        <w:right w:val="none" w:sz="0" w:space="0" w:color="auto"/>
                      </w:divBdr>
                    </w:div>
                    <w:div w:id="1216696979">
                      <w:marLeft w:val="0"/>
                      <w:marRight w:val="0"/>
                      <w:marTop w:val="0"/>
                      <w:marBottom w:val="0"/>
                      <w:divBdr>
                        <w:top w:val="none" w:sz="0" w:space="0" w:color="auto"/>
                        <w:left w:val="none" w:sz="0" w:space="0" w:color="auto"/>
                        <w:bottom w:val="none" w:sz="0" w:space="0" w:color="auto"/>
                        <w:right w:val="none" w:sz="0" w:space="0" w:color="auto"/>
                      </w:divBdr>
                    </w:div>
                    <w:div w:id="1374622168">
                      <w:marLeft w:val="0"/>
                      <w:marRight w:val="0"/>
                      <w:marTop w:val="0"/>
                      <w:marBottom w:val="0"/>
                      <w:divBdr>
                        <w:top w:val="none" w:sz="0" w:space="0" w:color="auto"/>
                        <w:left w:val="none" w:sz="0" w:space="0" w:color="auto"/>
                        <w:bottom w:val="none" w:sz="0" w:space="0" w:color="auto"/>
                        <w:right w:val="none" w:sz="0" w:space="0" w:color="auto"/>
                      </w:divBdr>
                    </w:div>
                    <w:div w:id="1461609202">
                      <w:marLeft w:val="0"/>
                      <w:marRight w:val="0"/>
                      <w:marTop w:val="0"/>
                      <w:marBottom w:val="0"/>
                      <w:divBdr>
                        <w:top w:val="none" w:sz="0" w:space="0" w:color="auto"/>
                        <w:left w:val="none" w:sz="0" w:space="0" w:color="auto"/>
                        <w:bottom w:val="none" w:sz="0" w:space="0" w:color="auto"/>
                        <w:right w:val="none" w:sz="0" w:space="0" w:color="auto"/>
                      </w:divBdr>
                    </w:div>
                    <w:div w:id="1498693426">
                      <w:marLeft w:val="0"/>
                      <w:marRight w:val="0"/>
                      <w:marTop w:val="0"/>
                      <w:marBottom w:val="0"/>
                      <w:divBdr>
                        <w:top w:val="none" w:sz="0" w:space="0" w:color="auto"/>
                        <w:left w:val="none" w:sz="0" w:space="0" w:color="auto"/>
                        <w:bottom w:val="none" w:sz="0" w:space="0" w:color="auto"/>
                        <w:right w:val="none" w:sz="0" w:space="0" w:color="auto"/>
                      </w:divBdr>
                    </w:div>
                    <w:div w:id="1575120465">
                      <w:marLeft w:val="0"/>
                      <w:marRight w:val="0"/>
                      <w:marTop w:val="0"/>
                      <w:marBottom w:val="0"/>
                      <w:divBdr>
                        <w:top w:val="none" w:sz="0" w:space="0" w:color="auto"/>
                        <w:left w:val="none" w:sz="0" w:space="0" w:color="auto"/>
                        <w:bottom w:val="none" w:sz="0" w:space="0" w:color="auto"/>
                        <w:right w:val="none" w:sz="0" w:space="0" w:color="auto"/>
                      </w:divBdr>
                    </w:div>
                    <w:div w:id="1607345886">
                      <w:marLeft w:val="0"/>
                      <w:marRight w:val="0"/>
                      <w:marTop w:val="0"/>
                      <w:marBottom w:val="0"/>
                      <w:divBdr>
                        <w:top w:val="none" w:sz="0" w:space="0" w:color="auto"/>
                        <w:left w:val="none" w:sz="0" w:space="0" w:color="auto"/>
                        <w:bottom w:val="none" w:sz="0" w:space="0" w:color="auto"/>
                        <w:right w:val="none" w:sz="0" w:space="0" w:color="auto"/>
                      </w:divBdr>
                    </w:div>
                    <w:div w:id="1761825931">
                      <w:marLeft w:val="0"/>
                      <w:marRight w:val="0"/>
                      <w:marTop w:val="0"/>
                      <w:marBottom w:val="0"/>
                      <w:divBdr>
                        <w:top w:val="none" w:sz="0" w:space="0" w:color="auto"/>
                        <w:left w:val="none" w:sz="0" w:space="0" w:color="auto"/>
                        <w:bottom w:val="none" w:sz="0" w:space="0" w:color="auto"/>
                        <w:right w:val="none" w:sz="0" w:space="0" w:color="auto"/>
                      </w:divBdr>
                    </w:div>
                    <w:div w:id="1776246955">
                      <w:marLeft w:val="0"/>
                      <w:marRight w:val="0"/>
                      <w:marTop w:val="0"/>
                      <w:marBottom w:val="0"/>
                      <w:divBdr>
                        <w:top w:val="none" w:sz="0" w:space="0" w:color="auto"/>
                        <w:left w:val="none" w:sz="0" w:space="0" w:color="auto"/>
                        <w:bottom w:val="none" w:sz="0" w:space="0" w:color="auto"/>
                        <w:right w:val="none" w:sz="0" w:space="0" w:color="auto"/>
                      </w:divBdr>
                    </w:div>
                    <w:div w:id="1779641391">
                      <w:marLeft w:val="0"/>
                      <w:marRight w:val="0"/>
                      <w:marTop w:val="0"/>
                      <w:marBottom w:val="0"/>
                      <w:divBdr>
                        <w:top w:val="none" w:sz="0" w:space="0" w:color="auto"/>
                        <w:left w:val="none" w:sz="0" w:space="0" w:color="auto"/>
                        <w:bottom w:val="none" w:sz="0" w:space="0" w:color="auto"/>
                        <w:right w:val="none" w:sz="0" w:space="0" w:color="auto"/>
                      </w:divBdr>
                    </w:div>
                    <w:div w:id="1804232166">
                      <w:marLeft w:val="0"/>
                      <w:marRight w:val="0"/>
                      <w:marTop w:val="0"/>
                      <w:marBottom w:val="0"/>
                      <w:divBdr>
                        <w:top w:val="none" w:sz="0" w:space="0" w:color="auto"/>
                        <w:left w:val="none" w:sz="0" w:space="0" w:color="auto"/>
                        <w:bottom w:val="none" w:sz="0" w:space="0" w:color="auto"/>
                        <w:right w:val="none" w:sz="0" w:space="0" w:color="auto"/>
                      </w:divBdr>
                    </w:div>
                    <w:div w:id="1887177335">
                      <w:marLeft w:val="0"/>
                      <w:marRight w:val="0"/>
                      <w:marTop w:val="0"/>
                      <w:marBottom w:val="0"/>
                      <w:divBdr>
                        <w:top w:val="none" w:sz="0" w:space="0" w:color="auto"/>
                        <w:left w:val="none" w:sz="0" w:space="0" w:color="auto"/>
                        <w:bottom w:val="none" w:sz="0" w:space="0" w:color="auto"/>
                        <w:right w:val="none" w:sz="0" w:space="0" w:color="auto"/>
                      </w:divBdr>
                    </w:div>
                    <w:div w:id="1894541549">
                      <w:marLeft w:val="0"/>
                      <w:marRight w:val="0"/>
                      <w:marTop w:val="0"/>
                      <w:marBottom w:val="0"/>
                      <w:divBdr>
                        <w:top w:val="none" w:sz="0" w:space="0" w:color="auto"/>
                        <w:left w:val="none" w:sz="0" w:space="0" w:color="auto"/>
                        <w:bottom w:val="none" w:sz="0" w:space="0" w:color="auto"/>
                        <w:right w:val="none" w:sz="0" w:space="0" w:color="auto"/>
                      </w:divBdr>
                    </w:div>
                    <w:div w:id="1919778103">
                      <w:marLeft w:val="0"/>
                      <w:marRight w:val="0"/>
                      <w:marTop w:val="0"/>
                      <w:marBottom w:val="0"/>
                      <w:divBdr>
                        <w:top w:val="none" w:sz="0" w:space="0" w:color="auto"/>
                        <w:left w:val="none" w:sz="0" w:space="0" w:color="auto"/>
                        <w:bottom w:val="none" w:sz="0" w:space="0" w:color="auto"/>
                        <w:right w:val="none" w:sz="0" w:space="0" w:color="auto"/>
                      </w:divBdr>
                    </w:div>
                    <w:div w:id="1927572223">
                      <w:marLeft w:val="0"/>
                      <w:marRight w:val="0"/>
                      <w:marTop w:val="0"/>
                      <w:marBottom w:val="0"/>
                      <w:divBdr>
                        <w:top w:val="none" w:sz="0" w:space="0" w:color="auto"/>
                        <w:left w:val="none" w:sz="0" w:space="0" w:color="auto"/>
                        <w:bottom w:val="none" w:sz="0" w:space="0" w:color="auto"/>
                        <w:right w:val="none" w:sz="0" w:space="0" w:color="auto"/>
                      </w:divBdr>
                    </w:div>
                    <w:div w:id="1947347202">
                      <w:marLeft w:val="0"/>
                      <w:marRight w:val="0"/>
                      <w:marTop w:val="0"/>
                      <w:marBottom w:val="0"/>
                      <w:divBdr>
                        <w:top w:val="none" w:sz="0" w:space="0" w:color="auto"/>
                        <w:left w:val="none" w:sz="0" w:space="0" w:color="auto"/>
                        <w:bottom w:val="none" w:sz="0" w:space="0" w:color="auto"/>
                        <w:right w:val="none" w:sz="0" w:space="0" w:color="auto"/>
                      </w:divBdr>
                    </w:div>
                    <w:div w:id="1952593204">
                      <w:marLeft w:val="0"/>
                      <w:marRight w:val="0"/>
                      <w:marTop w:val="0"/>
                      <w:marBottom w:val="0"/>
                      <w:divBdr>
                        <w:top w:val="none" w:sz="0" w:space="0" w:color="auto"/>
                        <w:left w:val="none" w:sz="0" w:space="0" w:color="auto"/>
                        <w:bottom w:val="none" w:sz="0" w:space="0" w:color="auto"/>
                        <w:right w:val="none" w:sz="0" w:space="0" w:color="auto"/>
                      </w:divBdr>
                    </w:div>
                    <w:div w:id="2050449914">
                      <w:marLeft w:val="0"/>
                      <w:marRight w:val="0"/>
                      <w:marTop w:val="0"/>
                      <w:marBottom w:val="0"/>
                      <w:divBdr>
                        <w:top w:val="none" w:sz="0" w:space="0" w:color="auto"/>
                        <w:left w:val="none" w:sz="0" w:space="0" w:color="auto"/>
                        <w:bottom w:val="none" w:sz="0" w:space="0" w:color="auto"/>
                        <w:right w:val="none" w:sz="0" w:space="0" w:color="auto"/>
                      </w:divBdr>
                    </w:div>
                    <w:div w:id="2123108911">
                      <w:marLeft w:val="0"/>
                      <w:marRight w:val="0"/>
                      <w:marTop w:val="0"/>
                      <w:marBottom w:val="0"/>
                      <w:divBdr>
                        <w:top w:val="none" w:sz="0" w:space="0" w:color="auto"/>
                        <w:left w:val="none" w:sz="0" w:space="0" w:color="auto"/>
                        <w:bottom w:val="none" w:sz="0" w:space="0" w:color="auto"/>
                        <w:right w:val="none" w:sz="0" w:space="0" w:color="auto"/>
                      </w:divBdr>
                    </w:div>
                  </w:divsChild>
                </w:div>
                <w:div w:id="1500777102">
                  <w:marLeft w:val="0"/>
                  <w:marRight w:val="0"/>
                  <w:marTop w:val="0"/>
                  <w:marBottom w:val="0"/>
                  <w:divBdr>
                    <w:top w:val="none" w:sz="0" w:space="0" w:color="auto"/>
                    <w:left w:val="none" w:sz="0" w:space="0" w:color="auto"/>
                    <w:bottom w:val="none" w:sz="0" w:space="0" w:color="auto"/>
                    <w:right w:val="none" w:sz="0" w:space="0" w:color="auto"/>
                  </w:divBdr>
                  <w:divsChild>
                    <w:div w:id="1734040878">
                      <w:marLeft w:val="0"/>
                      <w:marRight w:val="0"/>
                      <w:marTop w:val="0"/>
                      <w:marBottom w:val="0"/>
                      <w:divBdr>
                        <w:top w:val="none" w:sz="0" w:space="0" w:color="auto"/>
                        <w:left w:val="none" w:sz="0" w:space="0" w:color="auto"/>
                        <w:bottom w:val="none" w:sz="0" w:space="0" w:color="auto"/>
                        <w:right w:val="none" w:sz="0" w:space="0" w:color="auto"/>
                      </w:divBdr>
                    </w:div>
                  </w:divsChild>
                </w:div>
                <w:div w:id="1551452574">
                  <w:marLeft w:val="0"/>
                  <w:marRight w:val="0"/>
                  <w:marTop w:val="0"/>
                  <w:marBottom w:val="0"/>
                  <w:divBdr>
                    <w:top w:val="none" w:sz="0" w:space="0" w:color="auto"/>
                    <w:left w:val="none" w:sz="0" w:space="0" w:color="auto"/>
                    <w:bottom w:val="none" w:sz="0" w:space="0" w:color="auto"/>
                    <w:right w:val="none" w:sz="0" w:space="0" w:color="auto"/>
                  </w:divBdr>
                  <w:divsChild>
                    <w:div w:id="4134276">
                      <w:marLeft w:val="0"/>
                      <w:marRight w:val="0"/>
                      <w:marTop w:val="0"/>
                      <w:marBottom w:val="0"/>
                      <w:divBdr>
                        <w:top w:val="none" w:sz="0" w:space="0" w:color="auto"/>
                        <w:left w:val="none" w:sz="0" w:space="0" w:color="auto"/>
                        <w:bottom w:val="none" w:sz="0" w:space="0" w:color="auto"/>
                        <w:right w:val="none" w:sz="0" w:space="0" w:color="auto"/>
                      </w:divBdr>
                    </w:div>
                    <w:div w:id="134304102">
                      <w:marLeft w:val="0"/>
                      <w:marRight w:val="0"/>
                      <w:marTop w:val="0"/>
                      <w:marBottom w:val="0"/>
                      <w:divBdr>
                        <w:top w:val="none" w:sz="0" w:space="0" w:color="auto"/>
                        <w:left w:val="none" w:sz="0" w:space="0" w:color="auto"/>
                        <w:bottom w:val="none" w:sz="0" w:space="0" w:color="auto"/>
                        <w:right w:val="none" w:sz="0" w:space="0" w:color="auto"/>
                      </w:divBdr>
                    </w:div>
                    <w:div w:id="341050717">
                      <w:marLeft w:val="0"/>
                      <w:marRight w:val="0"/>
                      <w:marTop w:val="0"/>
                      <w:marBottom w:val="0"/>
                      <w:divBdr>
                        <w:top w:val="none" w:sz="0" w:space="0" w:color="auto"/>
                        <w:left w:val="none" w:sz="0" w:space="0" w:color="auto"/>
                        <w:bottom w:val="none" w:sz="0" w:space="0" w:color="auto"/>
                        <w:right w:val="none" w:sz="0" w:space="0" w:color="auto"/>
                      </w:divBdr>
                    </w:div>
                    <w:div w:id="407656036">
                      <w:marLeft w:val="0"/>
                      <w:marRight w:val="0"/>
                      <w:marTop w:val="0"/>
                      <w:marBottom w:val="0"/>
                      <w:divBdr>
                        <w:top w:val="none" w:sz="0" w:space="0" w:color="auto"/>
                        <w:left w:val="none" w:sz="0" w:space="0" w:color="auto"/>
                        <w:bottom w:val="none" w:sz="0" w:space="0" w:color="auto"/>
                        <w:right w:val="none" w:sz="0" w:space="0" w:color="auto"/>
                      </w:divBdr>
                    </w:div>
                    <w:div w:id="500968517">
                      <w:marLeft w:val="0"/>
                      <w:marRight w:val="0"/>
                      <w:marTop w:val="0"/>
                      <w:marBottom w:val="0"/>
                      <w:divBdr>
                        <w:top w:val="none" w:sz="0" w:space="0" w:color="auto"/>
                        <w:left w:val="none" w:sz="0" w:space="0" w:color="auto"/>
                        <w:bottom w:val="none" w:sz="0" w:space="0" w:color="auto"/>
                        <w:right w:val="none" w:sz="0" w:space="0" w:color="auto"/>
                      </w:divBdr>
                    </w:div>
                    <w:div w:id="834996008">
                      <w:marLeft w:val="0"/>
                      <w:marRight w:val="0"/>
                      <w:marTop w:val="0"/>
                      <w:marBottom w:val="0"/>
                      <w:divBdr>
                        <w:top w:val="none" w:sz="0" w:space="0" w:color="auto"/>
                        <w:left w:val="none" w:sz="0" w:space="0" w:color="auto"/>
                        <w:bottom w:val="none" w:sz="0" w:space="0" w:color="auto"/>
                        <w:right w:val="none" w:sz="0" w:space="0" w:color="auto"/>
                      </w:divBdr>
                    </w:div>
                    <w:div w:id="1015618907">
                      <w:marLeft w:val="0"/>
                      <w:marRight w:val="0"/>
                      <w:marTop w:val="0"/>
                      <w:marBottom w:val="0"/>
                      <w:divBdr>
                        <w:top w:val="none" w:sz="0" w:space="0" w:color="auto"/>
                        <w:left w:val="none" w:sz="0" w:space="0" w:color="auto"/>
                        <w:bottom w:val="none" w:sz="0" w:space="0" w:color="auto"/>
                        <w:right w:val="none" w:sz="0" w:space="0" w:color="auto"/>
                      </w:divBdr>
                    </w:div>
                    <w:div w:id="1230995158">
                      <w:marLeft w:val="0"/>
                      <w:marRight w:val="0"/>
                      <w:marTop w:val="0"/>
                      <w:marBottom w:val="0"/>
                      <w:divBdr>
                        <w:top w:val="none" w:sz="0" w:space="0" w:color="auto"/>
                        <w:left w:val="none" w:sz="0" w:space="0" w:color="auto"/>
                        <w:bottom w:val="none" w:sz="0" w:space="0" w:color="auto"/>
                        <w:right w:val="none" w:sz="0" w:space="0" w:color="auto"/>
                      </w:divBdr>
                    </w:div>
                    <w:div w:id="1248617022">
                      <w:marLeft w:val="0"/>
                      <w:marRight w:val="0"/>
                      <w:marTop w:val="0"/>
                      <w:marBottom w:val="0"/>
                      <w:divBdr>
                        <w:top w:val="none" w:sz="0" w:space="0" w:color="auto"/>
                        <w:left w:val="none" w:sz="0" w:space="0" w:color="auto"/>
                        <w:bottom w:val="none" w:sz="0" w:space="0" w:color="auto"/>
                        <w:right w:val="none" w:sz="0" w:space="0" w:color="auto"/>
                      </w:divBdr>
                    </w:div>
                    <w:div w:id="1506288087">
                      <w:marLeft w:val="0"/>
                      <w:marRight w:val="0"/>
                      <w:marTop w:val="0"/>
                      <w:marBottom w:val="0"/>
                      <w:divBdr>
                        <w:top w:val="none" w:sz="0" w:space="0" w:color="auto"/>
                        <w:left w:val="none" w:sz="0" w:space="0" w:color="auto"/>
                        <w:bottom w:val="none" w:sz="0" w:space="0" w:color="auto"/>
                        <w:right w:val="none" w:sz="0" w:space="0" w:color="auto"/>
                      </w:divBdr>
                    </w:div>
                    <w:div w:id="1606770196">
                      <w:marLeft w:val="0"/>
                      <w:marRight w:val="0"/>
                      <w:marTop w:val="0"/>
                      <w:marBottom w:val="0"/>
                      <w:divBdr>
                        <w:top w:val="none" w:sz="0" w:space="0" w:color="auto"/>
                        <w:left w:val="none" w:sz="0" w:space="0" w:color="auto"/>
                        <w:bottom w:val="none" w:sz="0" w:space="0" w:color="auto"/>
                        <w:right w:val="none" w:sz="0" w:space="0" w:color="auto"/>
                      </w:divBdr>
                    </w:div>
                    <w:div w:id="1745033684">
                      <w:marLeft w:val="0"/>
                      <w:marRight w:val="0"/>
                      <w:marTop w:val="0"/>
                      <w:marBottom w:val="0"/>
                      <w:divBdr>
                        <w:top w:val="none" w:sz="0" w:space="0" w:color="auto"/>
                        <w:left w:val="none" w:sz="0" w:space="0" w:color="auto"/>
                        <w:bottom w:val="none" w:sz="0" w:space="0" w:color="auto"/>
                        <w:right w:val="none" w:sz="0" w:space="0" w:color="auto"/>
                      </w:divBdr>
                    </w:div>
                    <w:div w:id="2037846126">
                      <w:marLeft w:val="0"/>
                      <w:marRight w:val="0"/>
                      <w:marTop w:val="0"/>
                      <w:marBottom w:val="0"/>
                      <w:divBdr>
                        <w:top w:val="none" w:sz="0" w:space="0" w:color="auto"/>
                        <w:left w:val="none" w:sz="0" w:space="0" w:color="auto"/>
                        <w:bottom w:val="none" w:sz="0" w:space="0" w:color="auto"/>
                        <w:right w:val="none" w:sz="0" w:space="0" w:color="auto"/>
                      </w:divBdr>
                    </w:div>
                  </w:divsChild>
                </w:div>
                <w:div w:id="1563907706">
                  <w:marLeft w:val="0"/>
                  <w:marRight w:val="0"/>
                  <w:marTop w:val="0"/>
                  <w:marBottom w:val="0"/>
                  <w:divBdr>
                    <w:top w:val="none" w:sz="0" w:space="0" w:color="auto"/>
                    <w:left w:val="none" w:sz="0" w:space="0" w:color="auto"/>
                    <w:bottom w:val="none" w:sz="0" w:space="0" w:color="auto"/>
                    <w:right w:val="none" w:sz="0" w:space="0" w:color="auto"/>
                  </w:divBdr>
                  <w:divsChild>
                    <w:div w:id="305284977">
                      <w:marLeft w:val="0"/>
                      <w:marRight w:val="0"/>
                      <w:marTop w:val="0"/>
                      <w:marBottom w:val="0"/>
                      <w:divBdr>
                        <w:top w:val="none" w:sz="0" w:space="0" w:color="auto"/>
                        <w:left w:val="none" w:sz="0" w:space="0" w:color="auto"/>
                        <w:bottom w:val="none" w:sz="0" w:space="0" w:color="auto"/>
                        <w:right w:val="none" w:sz="0" w:space="0" w:color="auto"/>
                      </w:divBdr>
                    </w:div>
                    <w:div w:id="1650984631">
                      <w:marLeft w:val="0"/>
                      <w:marRight w:val="0"/>
                      <w:marTop w:val="0"/>
                      <w:marBottom w:val="0"/>
                      <w:divBdr>
                        <w:top w:val="none" w:sz="0" w:space="0" w:color="auto"/>
                        <w:left w:val="none" w:sz="0" w:space="0" w:color="auto"/>
                        <w:bottom w:val="none" w:sz="0" w:space="0" w:color="auto"/>
                        <w:right w:val="none" w:sz="0" w:space="0" w:color="auto"/>
                      </w:divBdr>
                    </w:div>
                  </w:divsChild>
                </w:div>
                <w:div w:id="1588688716">
                  <w:marLeft w:val="0"/>
                  <w:marRight w:val="0"/>
                  <w:marTop w:val="0"/>
                  <w:marBottom w:val="0"/>
                  <w:divBdr>
                    <w:top w:val="none" w:sz="0" w:space="0" w:color="auto"/>
                    <w:left w:val="none" w:sz="0" w:space="0" w:color="auto"/>
                    <w:bottom w:val="none" w:sz="0" w:space="0" w:color="auto"/>
                    <w:right w:val="none" w:sz="0" w:space="0" w:color="auto"/>
                  </w:divBdr>
                  <w:divsChild>
                    <w:div w:id="424426736">
                      <w:marLeft w:val="0"/>
                      <w:marRight w:val="0"/>
                      <w:marTop w:val="0"/>
                      <w:marBottom w:val="0"/>
                      <w:divBdr>
                        <w:top w:val="none" w:sz="0" w:space="0" w:color="auto"/>
                        <w:left w:val="none" w:sz="0" w:space="0" w:color="auto"/>
                        <w:bottom w:val="none" w:sz="0" w:space="0" w:color="auto"/>
                        <w:right w:val="none" w:sz="0" w:space="0" w:color="auto"/>
                      </w:divBdr>
                    </w:div>
                  </w:divsChild>
                </w:div>
                <w:div w:id="1654408798">
                  <w:marLeft w:val="0"/>
                  <w:marRight w:val="0"/>
                  <w:marTop w:val="0"/>
                  <w:marBottom w:val="0"/>
                  <w:divBdr>
                    <w:top w:val="none" w:sz="0" w:space="0" w:color="auto"/>
                    <w:left w:val="none" w:sz="0" w:space="0" w:color="auto"/>
                    <w:bottom w:val="none" w:sz="0" w:space="0" w:color="auto"/>
                    <w:right w:val="none" w:sz="0" w:space="0" w:color="auto"/>
                  </w:divBdr>
                  <w:divsChild>
                    <w:div w:id="1182016413">
                      <w:marLeft w:val="0"/>
                      <w:marRight w:val="0"/>
                      <w:marTop w:val="0"/>
                      <w:marBottom w:val="0"/>
                      <w:divBdr>
                        <w:top w:val="none" w:sz="0" w:space="0" w:color="auto"/>
                        <w:left w:val="none" w:sz="0" w:space="0" w:color="auto"/>
                        <w:bottom w:val="none" w:sz="0" w:space="0" w:color="auto"/>
                        <w:right w:val="none" w:sz="0" w:space="0" w:color="auto"/>
                      </w:divBdr>
                    </w:div>
                    <w:div w:id="1520969176">
                      <w:marLeft w:val="0"/>
                      <w:marRight w:val="0"/>
                      <w:marTop w:val="0"/>
                      <w:marBottom w:val="0"/>
                      <w:divBdr>
                        <w:top w:val="none" w:sz="0" w:space="0" w:color="auto"/>
                        <w:left w:val="none" w:sz="0" w:space="0" w:color="auto"/>
                        <w:bottom w:val="none" w:sz="0" w:space="0" w:color="auto"/>
                        <w:right w:val="none" w:sz="0" w:space="0" w:color="auto"/>
                      </w:divBdr>
                    </w:div>
                  </w:divsChild>
                </w:div>
                <w:div w:id="1705788481">
                  <w:marLeft w:val="0"/>
                  <w:marRight w:val="0"/>
                  <w:marTop w:val="0"/>
                  <w:marBottom w:val="0"/>
                  <w:divBdr>
                    <w:top w:val="none" w:sz="0" w:space="0" w:color="auto"/>
                    <w:left w:val="none" w:sz="0" w:space="0" w:color="auto"/>
                    <w:bottom w:val="none" w:sz="0" w:space="0" w:color="auto"/>
                    <w:right w:val="none" w:sz="0" w:space="0" w:color="auto"/>
                  </w:divBdr>
                  <w:divsChild>
                    <w:div w:id="392195686">
                      <w:marLeft w:val="0"/>
                      <w:marRight w:val="0"/>
                      <w:marTop w:val="0"/>
                      <w:marBottom w:val="0"/>
                      <w:divBdr>
                        <w:top w:val="none" w:sz="0" w:space="0" w:color="auto"/>
                        <w:left w:val="none" w:sz="0" w:space="0" w:color="auto"/>
                        <w:bottom w:val="none" w:sz="0" w:space="0" w:color="auto"/>
                        <w:right w:val="none" w:sz="0" w:space="0" w:color="auto"/>
                      </w:divBdr>
                    </w:div>
                  </w:divsChild>
                </w:div>
                <w:div w:id="1804690692">
                  <w:marLeft w:val="0"/>
                  <w:marRight w:val="0"/>
                  <w:marTop w:val="0"/>
                  <w:marBottom w:val="0"/>
                  <w:divBdr>
                    <w:top w:val="none" w:sz="0" w:space="0" w:color="auto"/>
                    <w:left w:val="none" w:sz="0" w:space="0" w:color="auto"/>
                    <w:bottom w:val="none" w:sz="0" w:space="0" w:color="auto"/>
                    <w:right w:val="none" w:sz="0" w:space="0" w:color="auto"/>
                  </w:divBdr>
                  <w:divsChild>
                    <w:div w:id="130442710">
                      <w:marLeft w:val="0"/>
                      <w:marRight w:val="0"/>
                      <w:marTop w:val="0"/>
                      <w:marBottom w:val="0"/>
                      <w:divBdr>
                        <w:top w:val="none" w:sz="0" w:space="0" w:color="auto"/>
                        <w:left w:val="none" w:sz="0" w:space="0" w:color="auto"/>
                        <w:bottom w:val="none" w:sz="0" w:space="0" w:color="auto"/>
                        <w:right w:val="none" w:sz="0" w:space="0" w:color="auto"/>
                      </w:divBdr>
                    </w:div>
                  </w:divsChild>
                </w:div>
                <w:div w:id="1990402798">
                  <w:marLeft w:val="0"/>
                  <w:marRight w:val="0"/>
                  <w:marTop w:val="0"/>
                  <w:marBottom w:val="0"/>
                  <w:divBdr>
                    <w:top w:val="none" w:sz="0" w:space="0" w:color="auto"/>
                    <w:left w:val="none" w:sz="0" w:space="0" w:color="auto"/>
                    <w:bottom w:val="none" w:sz="0" w:space="0" w:color="auto"/>
                    <w:right w:val="none" w:sz="0" w:space="0" w:color="auto"/>
                  </w:divBdr>
                  <w:divsChild>
                    <w:div w:id="550851446">
                      <w:marLeft w:val="0"/>
                      <w:marRight w:val="0"/>
                      <w:marTop w:val="0"/>
                      <w:marBottom w:val="0"/>
                      <w:divBdr>
                        <w:top w:val="none" w:sz="0" w:space="0" w:color="auto"/>
                        <w:left w:val="none" w:sz="0" w:space="0" w:color="auto"/>
                        <w:bottom w:val="none" w:sz="0" w:space="0" w:color="auto"/>
                        <w:right w:val="none" w:sz="0" w:space="0" w:color="auto"/>
                      </w:divBdr>
                    </w:div>
                  </w:divsChild>
                </w:div>
                <w:div w:id="2039353925">
                  <w:marLeft w:val="0"/>
                  <w:marRight w:val="0"/>
                  <w:marTop w:val="0"/>
                  <w:marBottom w:val="0"/>
                  <w:divBdr>
                    <w:top w:val="none" w:sz="0" w:space="0" w:color="auto"/>
                    <w:left w:val="none" w:sz="0" w:space="0" w:color="auto"/>
                    <w:bottom w:val="none" w:sz="0" w:space="0" w:color="auto"/>
                    <w:right w:val="none" w:sz="0" w:space="0" w:color="auto"/>
                  </w:divBdr>
                  <w:divsChild>
                    <w:div w:id="429618771">
                      <w:marLeft w:val="0"/>
                      <w:marRight w:val="0"/>
                      <w:marTop w:val="0"/>
                      <w:marBottom w:val="0"/>
                      <w:divBdr>
                        <w:top w:val="none" w:sz="0" w:space="0" w:color="auto"/>
                        <w:left w:val="none" w:sz="0" w:space="0" w:color="auto"/>
                        <w:bottom w:val="none" w:sz="0" w:space="0" w:color="auto"/>
                        <w:right w:val="none" w:sz="0" w:space="0" w:color="auto"/>
                      </w:divBdr>
                    </w:div>
                    <w:div w:id="940648415">
                      <w:marLeft w:val="0"/>
                      <w:marRight w:val="0"/>
                      <w:marTop w:val="0"/>
                      <w:marBottom w:val="0"/>
                      <w:divBdr>
                        <w:top w:val="none" w:sz="0" w:space="0" w:color="auto"/>
                        <w:left w:val="none" w:sz="0" w:space="0" w:color="auto"/>
                        <w:bottom w:val="none" w:sz="0" w:space="0" w:color="auto"/>
                        <w:right w:val="none" w:sz="0" w:space="0" w:color="auto"/>
                      </w:divBdr>
                    </w:div>
                    <w:div w:id="2061052489">
                      <w:marLeft w:val="0"/>
                      <w:marRight w:val="0"/>
                      <w:marTop w:val="0"/>
                      <w:marBottom w:val="0"/>
                      <w:divBdr>
                        <w:top w:val="none" w:sz="0" w:space="0" w:color="auto"/>
                        <w:left w:val="none" w:sz="0" w:space="0" w:color="auto"/>
                        <w:bottom w:val="none" w:sz="0" w:space="0" w:color="auto"/>
                        <w:right w:val="none" w:sz="0" w:space="0" w:color="auto"/>
                      </w:divBdr>
                    </w:div>
                  </w:divsChild>
                </w:div>
                <w:div w:id="2068648938">
                  <w:marLeft w:val="0"/>
                  <w:marRight w:val="0"/>
                  <w:marTop w:val="0"/>
                  <w:marBottom w:val="0"/>
                  <w:divBdr>
                    <w:top w:val="none" w:sz="0" w:space="0" w:color="auto"/>
                    <w:left w:val="none" w:sz="0" w:space="0" w:color="auto"/>
                    <w:bottom w:val="none" w:sz="0" w:space="0" w:color="auto"/>
                    <w:right w:val="none" w:sz="0" w:space="0" w:color="auto"/>
                  </w:divBdr>
                  <w:divsChild>
                    <w:div w:id="1467044676">
                      <w:marLeft w:val="0"/>
                      <w:marRight w:val="0"/>
                      <w:marTop w:val="0"/>
                      <w:marBottom w:val="0"/>
                      <w:divBdr>
                        <w:top w:val="none" w:sz="0" w:space="0" w:color="auto"/>
                        <w:left w:val="none" w:sz="0" w:space="0" w:color="auto"/>
                        <w:bottom w:val="none" w:sz="0" w:space="0" w:color="auto"/>
                        <w:right w:val="none" w:sz="0" w:space="0" w:color="auto"/>
                      </w:divBdr>
                    </w:div>
                    <w:div w:id="1744983218">
                      <w:marLeft w:val="0"/>
                      <w:marRight w:val="0"/>
                      <w:marTop w:val="0"/>
                      <w:marBottom w:val="0"/>
                      <w:divBdr>
                        <w:top w:val="none" w:sz="0" w:space="0" w:color="auto"/>
                        <w:left w:val="none" w:sz="0" w:space="0" w:color="auto"/>
                        <w:bottom w:val="none" w:sz="0" w:space="0" w:color="auto"/>
                        <w:right w:val="none" w:sz="0" w:space="0" w:color="auto"/>
                      </w:divBdr>
                    </w:div>
                  </w:divsChild>
                </w:div>
                <w:div w:id="2109503960">
                  <w:marLeft w:val="0"/>
                  <w:marRight w:val="0"/>
                  <w:marTop w:val="0"/>
                  <w:marBottom w:val="0"/>
                  <w:divBdr>
                    <w:top w:val="none" w:sz="0" w:space="0" w:color="auto"/>
                    <w:left w:val="none" w:sz="0" w:space="0" w:color="auto"/>
                    <w:bottom w:val="none" w:sz="0" w:space="0" w:color="auto"/>
                    <w:right w:val="none" w:sz="0" w:space="0" w:color="auto"/>
                  </w:divBdr>
                  <w:divsChild>
                    <w:div w:id="477914288">
                      <w:marLeft w:val="0"/>
                      <w:marRight w:val="0"/>
                      <w:marTop w:val="0"/>
                      <w:marBottom w:val="0"/>
                      <w:divBdr>
                        <w:top w:val="none" w:sz="0" w:space="0" w:color="auto"/>
                        <w:left w:val="none" w:sz="0" w:space="0" w:color="auto"/>
                        <w:bottom w:val="none" w:sz="0" w:space="0" w:color="auto"/>
                        <w:right w:val="none" w:sz="0" w:space="0" w:color="auto"/>
                      </w:divBdr>
                    </w:div>
                    <w:div w:id="1207330930">
                      <w:marLeft w:val="0"/>
                      <w:marRight w:val="0"/>
                      <w:marTop w:val="0"/>
                      <w:marBottom w:val="0"/>
                      <w:divBdr>
                        <w:top w:val="none" w:sz="0" w:space="0" w:color="auto"/>
                        <w:left w:val="none" w:sz="0" w:space="0" w:color="auto"/>
                        <w:bottom w:val="none" w:sz="0" w:space="0" w:color="auto"/>
                        <w:right w:val="none" w:sz="0" w:space="0" w:color="auto"/>
                      </w:divBdr>
                    </w:div>
                    <w:div w:id="14627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52271">
      <w:bodyDiv w:val="1"/>
      <w:marLeft w:val="0"/>
      <w:marRight w:val="0"/>
      <w:marTop w:val="0"/>
      <w:marBottom w:val="0"/>
      <w:divBdr>
        <w:top w:val="none" w:sz="0" w:space="0" w:color="auto"/>
        <w:left w:val="none" w:sz="0" w:space="0" w:color="auto"/>
        <w:bottom w:val="none" w:sz="0" w:space="0" w:color="auto"/>
        <w:right w:val="none" w:sz="0" w:space="0" w:color="auto"/>
      </w:divBdr>
    </w:div>
    <w:div w:id="1181505581">
      <w:bodyDiv w:val="1"/>
      <w:marLeft w:val="0"/>
      <w:marRight w:val="0"/>
      <w:marTop w:val="0"/>
      <w:marBottom w:val="0"/>
      <w:divBdr>
        <w:top w:val="none" w:sz="0" w:space="0" w:color="auto"/>
        <w:left w:val="none" w:sz="0" w:space="0" w:color="auto"/>
        <w:bottom w:val="none" w:sz="0" w:space="0" w:color="auto"/>
        <w:right w:val="none" w:sz="0" w:space="0" w:color="auto"/>
      </w:divBdr>
    </w:div>
    <w:div w:id="1208755502">
      <w:bodyDiv w:val="1"/>
      <w:marLeft w:val="0"/>
      <w:marRight w:val="0"/>
      <w:marTop w:val="0"/>
      <w:marBottom w:val="0"/>
      <w:divBdr>
        <w:top w:val="none" w:sz="0" w:space="0" w:color="auto"/>
        <w:left w:val="none" w:sz="0" w:space="0" w:color="auto"/>
        <w:bottom w:val="none" w:sz="0" w:space="0" w:color="auto"/>
        <w:right w:val="none" w:sz="0" w:space="0" w:color="auto"/>
      </w:divBdr>
    </w:div>
    <w:div w:id="1224487291">
      <w:bodyDiv w:val="1"/>
      <w:marLeft w:val="0"/>
      <w:marRight w:val="0"/>
      <w:marTop w:val="0"/>
      <w:marBottom w:val="0"/>
      <w:divBdr>
        <w:top w:val="none" w:sz="0" w:space="0" w:color="auto"/>
        <w:left w:val="none" w:sz="0" w:space="0" w:color="auto"/>
        <w:bottom w:val="none" w:sz="0" w:space="0" w:color="auto"/>
        <w:right w:val="none" w:sz="0" w:space="0" w:color="auto"/>
      </w:divBdr>
    </w:div>
    <w:div w:id="1232349134">
      <w:bodyDiv w:val="1"/>
      <w:marLeft w:val="0"/>
      <w:marRight w:val="0"/>
      <w:marTop w:val="0"/>
      <w:marBottom w:val="0"/>
      <w:divBdr>
        <w:top w:val="none" w:sz="0" w:space="0" w:color="auto"/>
        <w:left w:val="none" w:sz="0" w:space="0" w:color="auto"/>
        <w:bottom w:val="none" w:sz="0" w:space="0" w:color="auto"/>
        <w:right w:val="none" w:sz="0" w:space="0" w:color="auto"/>
      </w:divBdr>
    </w:div>
    <w:div w:id="1259218426">
      <w:bodyDiv w:val="1"/>
      <w:marLeft w:val="0"/>
      <w:marRight w:val="0"/>
      <w:marTop w:val="0"/>
      <w:marBottom w:val="0"/>
      <w:divBdr>
        <w:top w:val="none" w:sz="0" w:space="0" w:color="auto"/>
        <w:left w:val="none" w:sz="0" w:space="0" w:color="auto"/>
        <w:bottom w:val="none" w:sz="0" w:space="0" w:color="auto"/>
        <w:right w:val="none" w:sz="0" w:space="0" w:color="auto"/>
      </w:divBdr>
    </w:div>
    <w:div w:id="1260484621">
      <w:bodyDiv w:val="1"/>
      <w:marLeft w:val="0"/>
      <w:marRight w:val="0"/>
      <w:marTop w:val="0"/>
      <w:marBottom w:val="0"/>
      <w:divBdr>
        <w:top w:val="none" w:sz="0" w:space="0" w:color="auto"/>
        <w:left w:val="none" w:sz="0" w:space="0" w:color="auto"/>
        <w:bottom w:val="none" w:sz="0" w:space="0" w:color="auto"/>
        <w:right w:val="none" w:sz="0" w:space="0" w:color="auto"/>
      </w:divBdr>
    </w:div>
    <w:div w:id="1292371028">
      <w:bodyDiv w:val="1"/>
      <w:marLeft w:val="0"/>
      <w:marRight w:val="0"/>
      <w:marTop w:val="0"/>
      <w:marBottom w:val="0"/>
      <w:divBdr>
        <w:top w:val="none" w:sz="0" w:space="0" w:color="auto"/>
        <w:left w:val="none" w:sz="0" w:space="0" w:color="auto"/>
        <w:bottom w:val="none" w:sz="0" w:space="0" w:color="auto"/>
        <w:right w:val="none" w:sz="0" w:space="0" w:color="auto"/>
      </w:divBdr>
    </w:div>
    <w:div w:id="1312951668">
      <w:bodyDiv w:val="1"/>
      <w:marLeft w:val="0"/>
      <w:marRight w:val="0"/>
      <w:marTop w:val="0"/>
      <w:marBottom w:val="0"/>
      <w:divBdr>
        <w:top w:val="none" w:sz="0" w:space="0" w:color="auto"/>
        <w:left w:val="none" w:sz="0" w:space="0" w:color="auto"/>
        <w:bottom w:val="none" w:sz="0" w:space="0" w:color="auto"/>
        <w:right w:val="none" w:sz="0" w:space="0" w:color="auto"/>
      </w:divBdr>
    </w:div>
    <w:div w:id="1326015312">
      <w:bodyDiv w:val="1"/>
      <w:marLeft w:val="0"/>
      <w:marRight w:val="0"/>
      <w:marTop w:val="0"/>
      <w:marBottom w:val="0"/>
      <w:divBdr>
        <w:top w:val="none" w:sz="0" w:space="0" w:color="auto"/>
        <w:left w:val="none" w:sz="0" w:space="0" w:color="auto"/>
        <w:bottom w:val="none" w:sz="0" w:space="0" w:color="auto"/>
        <w:right w:val="none" w:sz="0" w:space="0" w:color="auto"/>
      </w:divBdr>
    </w:div>
    <w:div w:id="1358585696">
      <w:bodyDiv w:val="1"/>
      <w:marLeft w:val="0"/>
      <w:marRight w:val="0"/>
      <w:marTop w:val="0"/>
      <w:marBottom w:val="0"/>
      <w:divBdr>
        <w:top w:val="none" w:sz="0" w:space="0" w:color="auto"/>
        <w:left w:val="none" w:sz="0" w:space="0" w:color="auto"/>
        <w:bottom w:val="none" w:sz="0" w:space="0" w:color="auto"/>
        <w:right w:val="none" w:sz="0" w:space="0" w:color="auto"/>
      </w:divBdr>
    </w:div>
    <w:div w:id="1418164715">
      <w:bodyDiv w:val="1"/>
      <w:marLeft w:val="0"/>
      <w:marRight w:val="0"/>
      <w:marTop w:val="0"/>
      <w:marBottom w:val="0"/>
      <w:divBdr>
        <w:top w:val="none" w:sz="0" w:space="0" w:color="auto"/>
        <w:left w:val="none" w:sz="0" w:space="0" w:color="auto"/>
        <w:bottom w:val="none" w:sz="0" w:space="0" w:color="auto"/>
        <w:right w:val="none" w:sz="0" w:space="0" w:color="auto"/>
      </w:divBdr>
    </w:div>
    <w:div w:id="1423792678">
      <w:bodyDiv w:val="1"/>
      <w:marLeft w:val="0"/>
      <w:marRight w:val="0"/>
      <w:marTop w:val="0"/>
      <w:marBottom w:val="0"/>
      <w:divBdr>
        <w:top w:val="none" w:sz="0" w:space="0" w:color="auto"/>
        <w:left w:val="none" w:sz="0" w:space="0" w:color="auto"/>
        <w:bottom w:val="none" w:sz="0" w:space="0" w:color="auto"/>
        <w:right w:val="none" w:sz="0" w:space="0" w:color="auto"/>
      </w:divBdr>
    </w:div>
    <w:div w:id="1449933374">
      <w:bodyDiv w:val="1"/>
      <w:marLeft w:val="0"/>
      <w:marRight w:val="0"/>
      <w:marTop w:val="0"/>
      <w:marBottom w:val="0"/>
      <w:divBdr>
        <w:top w:val="none" w:sz="0" w:space="0" w:color="auto"/>
        <w:left w:val="none" w:sz="0" w:space="0" w:color="auto"/>
        <w:bottom w:val="none" w:sz="0" w:space="0" w:color="auto"/>
        <w:right w:val="none" w:sz="0" w:space="0" w:color="auto"/>
      </w:divBdr>
    </w:div>
    <w:div w:id="1511482645">
      <w:bodyDiv w:val="1"/>
      <w:marLeft w:val="0"/>
      <w:marRight w:val="0"/>
      <w:marTop w:val="0"/>
      <w:marBottom w:val="0"/>
      <w:divBdr>
        <w:top w:val="none" w:sz="0" w:space="0" w:color="auto"/>
        <w:left w:val="none" w:sz="0" w:space="0" w:color="auto"/>
        <w:bottom w:val="none" w:sz="0" w:space="0" w:color="auto"/>
        <w:right w:val="none" w:sz="0" w:space="0" w:color="auto"/>
      </w:divBdr>
    </w:div>
    <w:div w:id="1533152901">
      <w:bodyDiv w:val="1"/>
      <w:marLeft w:val="0"/>
      <w:marRight w:val="0"/>
      <w:marTop w:val="0"/>
      <w:marBottom w:val="0"/>
      <w:divBdr>
        <w:top w:val="none" w:sz="0" w:space="0" w:color="auto"/>
        <w:left w:val="none" w:sz="0" w:space="0" w:color="auto"/>
        <w:bottom w:val="none" w:sz="0" w:space="0" w:color="auto"/>
        <w:right w:val="none" w:sz="0" w:space="0" w:color="auto"/>
      </w:divBdr>
    </w:div>
    <w:div w:id="1538198146">
      <w:bodyDiv w:val="1"/>
      <w:marLeft w:val="0"/>
      <w:marRight w:val="0"/>
      <w:marTop w:val="0"/>
      <w:marBottom w:val="0"/>
      <w:divBdr>
        <w:top w:val="none" w:sz="0" w:space="0" w:color="auto"/>
        <w:left w:val="none" w:sz="0" w:space="0" w:color="auto"/>
        <w:bottom w:val="none" w:sz="0" w:space="0" w:color="auto"/>
        <w:right w:val="none" w:sz="0" w:space="0" w:color="auto"/>
      </w:divBdr>
    </w:div>
    <w:div w:id="1573080277">
      <w:bodyDiv w:val="1"/>
      <w:marLeft w:val="0"/>
      <w:marRight w:val="0"/>
      <w:marTop w:val="0"/>
      <w:marBottom w:val="0"/>
      <w:divBdr>
        <w:top w:val="none" w:sz="0" w:space="0" w:color="auto"/>
        <w:left w:val="none" w:sz="0" w:space="0" w:color="auto"/>
        <w:bottom w:val="none" w:sz="0" w:space="0" w:color="auto"/>
        <w:right w:val="none" w:sz="0" w:space="0" w:color="auto"/>
      </w:divBdr>
    </w:div>
    <w:div w:id="1582985459">
      <w:bodyDiv w:val="1"/>
      <w:marLeft w:val="0"/>
      <w:marRight w:val="0"/>
      <w:marTop w:val="0"/>
      <w:marBottom w:val="0"/>
      <w:divBdr>
        <w:top w:val="none" w:sz="0" w:space="0" w:color="auto"/>
        <w:left w:val="none" w:sz="0" w:space="0" w:color="auto"/>
        <w:bottom w:val="none" w:sz="0" w:space="0" w:color="auto"/>
        <w:right w:val="none" w:sz="0" w:space="0" w:color="auto"/>
      </w:divBdr>
    </w:div>
    <w:div w:id="1600405746">
      <w:bodyDiv w:val="1"/>
      <w:marLeft w:val="0"/>
      <w:marRight w:val="0"/>
      <w:marTop w:val="0"/>
      <w:marBottom w:val="0"/>
      <w:divBdr>
        <w:top w:val="none" w:sz="0" w:space="0" w:color="auto"/>
        <w:left w:val="none" w:sz="0" w:space="0" w:color="auto"/>
        <w:bottom w:val="none" w:sz="0" w:space="0" w:color="auto"/>
        <w:right w:val="none" w:sz="0" w:space="0" w:color="auto"/>
      </w:divBdr>
    </w:div>
    <w:div w:id="1643609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394">
          <w:marLeft w:val="0"/>
          <w:marRight w:val="0"/>
          <w:marTop w:val="0"/>
          <w:marBottom w:val="0"/>
          <w:divBdr>
            <w:top w:val="none" w:sz="0" w:space="0" w:color="auto"/>
            <w:left w:val="none" w:sz="0" w:space="0" w:color="auto"/>
            <w:bottom w:val="none" w:sz="0" w:space="0" w:color="auto"/>
            <w:right w:val="none" w:sz="0" w:space="0" w:color="auto"/>
          </w:divBdr>
          <w:divsChild>
            <w:div w:id="137302711">
              <w:marLeft w:val="0"/>
              <w:marRight w:val="0"/>
              <w:marTop w:val="30"/>
              <w:marBottom w:val="30"/>
              <w:divBdr>
                <w:top w:val="none" w:sz="0" w:space="0" w:color="auto"/>
                <w:left w:val="none" w:sz="0" w:space="0" w:color="auto"/>
                <w:bottom w:val="none" w:sz="0" w:space="0" w:color="auto"/>
                <w:right w:val="none" w:sz="0" w:space="0" w:color="auto"/>
              </w:divBdr>
              <w:divsChild>
                <w:div w:id="40133056">
                  <w:marLeft w:val="0"/>
                  <w:marRight w:val="0"/>
                  <w:marTop w:val="0"/>
                  <w:marBottom w:val="0"/>
                  <w:divBdr>
                    <w:top w:val="none" w:sz="0" w:space="0" w:color="auto"/>
                    <w:left w:val="none" w:sz="0" w:space="0" w:color="auto"/>
                    <w:bottom w:val="none" w:sz="0" w:space="0" w:color="auto"/>
                    <w:right w:val="none" w:sz="0" w:space="0" w:color="auto"/>
                  </w:divBdr>
                  <w:divsChild>
                    <w:div w:id="302278325">
                      <w:marLeft w:val="0"/>
                      <w:marRight w:val="0"/>
                      <w:marTop w:val="0"/>
                      <w:marBottom w:val="0"/>
                      <w:divBdr>
                        <w:top w:val="none" w:sz="0" w:space="0" w:color="auto"/>
                        <w:left w:val="none" w:sz="0" w:space="0" w:color="auto"/>
                        <w:bottom w:val="none" w:sz="0" w:space="0" w:color="auto"/>
                        <w:right w:val="none" w:sz="0" w:space="0" w:color="auto"/>
                      </w:divBdr>
                    </w:div>
                    <w:div w:id="375853457">
                      <w:marLeft w:val="0"/>
                      <w:marRight w:val="0"/>
                      <w:marTop w:val="0"/>
                      <w:marBottom w:val="0"/>
                      <w:divBdr>
                        <w:top w:val="none" w:sz="0" w:space="0" w:color="auto"/>
                        <w:left w:val="none" w:sz="0" w:space="0" w:color="auto"/>
                        <w:bottom w:val="none" w:sz="0" w:space="0" w:color="auto"/>
                        <w:right w:val="none" w:sz="0" w:space="0" w:color="auto"/>
                      </w:divBdr>
                    </w:div>
                    <w:div w:id="632176698">
                      <w:marLeft w:val="0"/>
                      <w:marRight w:val="0"/>
                      <w:marTop w:val="0"/>
                      <w:marBottom w:val="0"/>
                      <w:divBdr>
                        <w:top w:val="none" w:sz="0" w:space="0" w:color="auto"/>
                        <w:left w:val="none" w:sz="0" w:space="0" w:color="auto"/>
                        <w:bottom w:val="none" w:sz="0" w:space="0" w:color="auto"/>
                        <w:right w:val="none" w:sz="0" w:space="0" w:color="auto"/>
                      </w:divBdr>
                    </w:div>
                    <w:div w:id="774713165">
                      <w:marLeft w:val="0"/>
                      <w:marRight w:val="0"/>
                      <w:marTop w:val="0"/>
                      <w:marBottom w:val="0"/>
                      <w:divBdr>
                        <w:top w:val="none" w:sz="0" w:space="0" w:color="auto"/>
                        <w:left w:val="none" w:sz="0" w:space="0" w:color="auto"/>
                        <w:bottom w:val="none" w:sz="0" w:space="0" w:color="auto"/>
                        <w:right w:val="none" w:sz="0" w:space="0" w:color="auto"/>
                      </w:divBdr>
                    </w:div>
                    <w:div w:id="1035152453">
                      <w:marLeft w:val="0"/>
                      <w:marRight w:val="0"/>
                      <w:marTop w:val="0"/>
                      <w:marBottom w:val="0"/>
                      <w:divBdr>
                        <w:top w:val="none" w:sz="0" w:space="0" w:color="auto"/>
                        <w:left w:val="none" w:sz="0" w:space="0" w:color="auto"/>
                        <w:bottom w:val="none" w:sz="0" w:space="0" w:color="auto"/>
                        <w:right w:val="none" w:sz="0" w:space="0" w:color="auto"/>
                      </w:divBdr>
                    </w:div>
                    <w:div w:id="1158955080">
                      <w:marLeft w:val="0"/>
                      <w:marRight w:val="0"/>
                      <w:marTop w:val="0"/>
                      <w:marBottom w:val="0"/>
                      <w:divBdr>
                        <w:top w:val="none" w:sz="0" w:space="0" w:color="auto"/>
                        <w:left w:val="none" w:sz="0" w:space="0" w:color="auto"/>
                        <w:bottom w:val="none" w:sz="0" w:space="0" w:color="auto"/>
                        <w:right w:val="none" w:sz="0" w:space="0" w:color="auto"/>
                      </w:divBdr>
                    </w:div>
                    <w:div w:id="1184251361">
                      <w:marLeft w:val="0"/>
                      <w:marRight w:val="0"/>
                      <w:marTop w:val="0"/>
                      <w:marBottom w:val="0"/>
                      <w:divBdr>
                        <w:top w:val="none" w:sz="0" w:space="0" w:color="auto"/>
                        <w:left w:val="none" w:sz="0" w:space="0" w:color="auto"/>
                        <w:bottom w:val="none" w:sz="0" w:space="0" w:color="auto"/>
                        <w:right w:val="none" w:sz="0" w:space="0" w:color="auto"/>
                      </w:divBdr>
                    </w:div>
                    <w:div w:id="1470128697">
                      <w:marLeft w:val="0"/>
                      <w:marRight w:val="0"/>
                      <w:marTop w:val="0"/>
                      <w:marBottom w:val="0"/>
                      <w:divBdr>
                        <w:top w:val="none" w:sz="0" w:space="0" w:color="auto"/>
                        <w:left w:val="none" w:sz="0" w:space="0" w:color="auto"/>
                        <w:bottom w:val="none" w:sz="0" w:space="0" w:color="auto"/>
                        <w:right w:val="none" w:sz="0" w:space="0" w:color="auto"/>
                      </w:divBdr>
                    </w:div>
                    <w:div w:id="1694959568">
                      <w:marLeft w:val="0"/>
                      <w:marRight w:val="0"/>
                      <w:marTop w:val="0"/>
                      <w:marBottom w:val="0"/>
                      <w:divBdr>
                        <w:top w:val="none" w:sz="0" w:space="0" w:color="auto"/>
                        <w:left w:val="none" w:sz="0" w:space="0" w:color="auto"/>
                        <w:bottom w:val="none" w:sz="0" w:space="0" w:color="auto"/>
                        <w:right w:val="none" w:sz="0" w:space="0" w:color="auto"/>
                      </w:divBdr>
                    </w:div>
                    <w:div w:id="1708138830">
                      <w:marLeft w:val="0"/>
                      <w:marRight w:val="0"/>
                      <w:marTop w:val="0"/>
                      <w:marBottom w:val="0"/>
                      <w:divBdr>
                        <w:top w:val="none" w:sz="0" w:space="0" w:color="auto"/>
                        <w:left w:val="none" w:sz="0" w:space="0" w:color="auto"/>
                        <w:bottom w:val="none" w:sz="0" w:space="0" w:color="auto"/>
                        <w:right w:val="none" w:sz="0" w:space="0" w:color="auto"/>
                      </w:divBdr>
                    </w:div>
                    <w:div w:id="1721516406">
                      <w:marLeft w:val="0"/>
                      <w:marRight w:val="0"/>
                      <w:marTop w:val="0"/>
                      <w:marBottom w:val="0"/>
                      <w:divBdr>
                        <w:top w:val="none" w:sz="0" w:space="0" w:color="auto"/>
                        <w:left w:val="none" w:sz="0" w:space="0" w:color="auto"/>
                        <w:bottom w:val="none" w:sz="0" w:space="0" w:color="auto"/>
                        <w:right w:val="none" w:sz="0" w:space="0" w:color="auto"/>
                      </w:divBdr>
                    </w:div>
                    <w:div w:id="1733653138">
                      <w:marLeft w:val="0"/>
                      <w:marRight w:val="0"/>
                      <w:marTop w:val="0"/>
                      <w:marBottom w:val="0"/>
                      <w:divBdr>
                        <w:top w:val="none" w:sz="0" w:space="0" w:color="auto"/>
                        <w:left w:val="none" w:sz="0" w:space="0" w:color="auto"/>
                        <w:bottom w:val="none" w:sz="0" w:space="0" w:color="auto"/>
                        <w:right w:val="none" w:sz="0" w:space="0" w:color="auto"/>
                      </w:divBdr>
                    </w:div>
                    <w:div w:id="1758861830">
                      <w:marLeft w:val="0"/>
                      <w:marRight w:val="0"/>
                      <w:marTop w:val="0"/>
                      <w:marBottom w:val="0"/>
                      <w:divBdr>
                        <w:top w:val="none" w:sz="0" w:space="0" w:color="auto"/>
                        <w:left w:val="none" w:sz="0" w:space="0" w:color="auto"/>
                        <w:bottom w:val="none" w:sz="0" w:space="0" w:color="auto"/>
                        <w:right w:val="none" w:sz="0" w:space="0" w:color="auto"/>
                      </w:divBdr>
                    </w:div>
                    <w:div w:id="1852841104">
                      <w:marLeft w:val="0"/>
                      <w:marRight w:val="0"/>
                      <w:marTop w:val="0"/>
                      <w:marBottom w:val="0"/>
                      <w:divBdr>
                        <w:top w:val="none" w:sz="0" w:space="0" w:color="auto"/>
                        <w:left w:val="none" w:sz="0" w:space="0" w:color="auto"/>
                        <w:bottom w:val="none" w:sz="0" w:space="0" w:color="auto"/>
                        <w:right w:val="none" w:sz="0" w:space="0" w:color="auto"/>
                      </w:divBdr>
                    </w:div>
                    <w:div w:id="1876768835">
                      <w:marLeft w:val="0"/>
                      <w:marRight w:val="0"/>
                      <w:marTop w:val="0"/>
                      <w:marBottom w:val="0"/>
                      <w:divBdr>
                        <w:top w:val="none" w:sz="0" w:space="0" w:color="auto"/>
                        <w:left w:val="none" w:sz="0" w:space="0" w:color="auto"/>
                        <w:bottom w:val="none" w:sz="0" w:space="0" w:color="auto"/>
                        <w:right w:val="none" w:sz="0" w:space="0" w:color="auto"/>
                      </w:divBdr>
                    </w:div>
                    <w:div w:id="2043507503">
                      <w:marLeft w:val="0"/>
                      <w:marRight w:val="0"/>
                      <w:marTop w:val="0"/>
                      <w:marBottom w:val="0"/>
                      <w:divBdr>
                        <w:top w:val="none" w:sz="0" w:space="0" w:color="auto"/>
                        <w:left w:val="none" w:sz="0" w:space="0" w:color="auto"/>
                        <w:bottom w:val="none" w:sz="0" w:space="0" w:color="auto"/>
                        <w:right w:val="none" w:sz="0" w:space="0" w:color="auto"/>
                      </w:divBdr>
                    </w:div>
                  </w:divsChild>
                </w:div>
                <w:div w:id="54162753">
                  <w:marLeft w:val="0"/>
                  <w:marRight w:val="0"/>
                  <w:marTop w:val="0"/>
                  <w:marBottom w:val="0"/>
                  <w:divBdr>
                    <w:top w:val="none" w:sz="0" w:space="0" w:color="auto"/>
                    <w:left w:val="none" w:sz="0" w:space="0" w:color="auto"/>
                    <w:bottom w:val="none" w:sz="0" w:space="0" w:color="auto"/>
                    <w:right w:val="none" w:sz="0" w:space="0" w:color="auto"/>
                  </w:divBdr>
                  <w:divsChild>
                    <w:div w:id="1147893210">
                      <w:marLeft w:val="0"/>
                      <w:marRight w:val="0"/>
                      <w:marTop w:val="0"/>
                      <w:marBottom w:val="0"/>
                      <w:divBdr>
                        <w:top w:val="none" w:sz="0" w:space="0" w:color="auto"/>
                        <w:left w:val="none" w:sz="0" w:space="0" w:color="auto"/>
                        <w:bottom w:val="none" w:sz="0" w:space="0" w:color="auto"/>
                        <w:right w:val="none" w:sz="0" w:space="0" w:color="auto"/>
                      </w:divBdr>
                    </w:div>
                    <w:div w:id="1681394762">
                      <w:marLeft w:val="0"/>
                      <w:marRight w:val="0"/>
                      <w:marTop w:val="0"/>
                      <w:marBottom w:val="0"/>
                      <w:divBdr>
                        <w:top w:val="none" w:sz="0" w:space="0" w:color="auto"/>
                        <w:left w:val="none" w:sz="0" w:space="0" w:color="auto"/>
                        <w:bottom w:val="none" w:sz="0" w:space="0" w:color="auto"/>
                        <w:right w:val="none" w:sz="0" w:space="0" w:color="auto"/>
                      </w:divBdr>
                    </w:div>
                  </w:divsChild>
                </w:div>
                <w:div w:id="240988721">
                  <w:marLeft w:val="0"/>
                  <w:marRight w:val="0"/>
                  <w:marTop w:val="0"/>
                  <w:marBottom w:val="0"/>
                  <w:divBdr>
                    <w:top w:val="none" w:sz="0" w:space="0" w:color="auto"/>
                    <w:left w:val="none" w:sz="0" w:space="0" w:color="auto"/>
                    <w:bottom w:val="none" w:sz="0" w:space="0" w:color="auto"/>
                    <w:right w:val="none" w:sz="0" w:space="0" w:color="auto"/>
                  </w:divBdr>
                  <w:divsChild>
                    <w:div w:id="1057120713">
                      <w:marLeft w:val="0"/>
                      <w:marRight w:val="0"/>
                      <w:marTop w:val="0"/>
                      <w:marBottom w:val="0"/>
                      <w:divBdr>
                        <w:top w:val="none" w:sz="0" w:space="0" w:color="auto"/>
                        <w:left w:val="none" w:sz="0" w:space="0" w:color="auto"/>
                        <w:bottom w:val="none" w:sz="0" w:space="0" w:color="auto"/>
                        <w:right w:val="none" w:sz="0" w:space="0" w:color="auto"/>
                      </w:divBdr>
                    </w:div>
                  </w:divsChild>
                </w:div>
                <w:div w:id="275331781">
                  <w:marLeft w:val="0"/>
                  <w:marRight w:val="0"/>
                  <w:marTop w:val="0"/>
                  <w:marBottom w:val="0"/>
                  <w:divBdr>
                    <w:top w:val="none" w:sz="0" w:space="0" w:color="auto"/>
                    <w:left w:val="none" w:sz="0" w:space="0" w:color="auto"/>
                    <w:bottom w:val="none" w:sz="0" w:space="0" w:color="auto"/>
                    <w:right w:val="none" w:sz="0" w:space="0" w:color="auto"/>
                  </w:divBdr>
                  <w:divsChild>
                    <w:div w:id="253519298">
                      <w:marLeft w:val="0"/>
                      <w:marRight w:val="0"/>
                      <w:marTop w:val="0"/>
                      <w:marBottom w:val="0"/>
                      <w:divBdr>
                        <w:top w:val="none" w:sz="0" w:space="0" w:color="auto"/>
                        <w:left w:val="none" w:sz="0" w:space="0" w:color="auto"/>
                        <w:bottom w:val="none" w:sz="0" w:space="0" w:color="auto"/>
                        <w:right w:val="none" w:sz="0" w:space="0" w:color="auto"/>
                      </w:divBdr>
                    </w:div>
                    <w:div w:id="1476406686">
                      <w:marLeft w:val="0"/>
                      <w:marRight w:val="0"/>
                      <w:marTop w:val="0"/>
                      <w:marBottom w:val="0"/>
                      <w:divBdr>
                        <w:top w:val="none" w:sz="0" w:space="0" w:color="auto"/>
                        <w:left w:val="none" w:sz="0" w:space="0" w:color="auto"/>
                        <w:bottom w:val="none" w:sz="0" w:space="0" w:color="auto"/>
                        <w:right w:val="none" w:sz="0" w:space="0" w:color="auto"/>
                      </w:divBdr>
                    </w:div>
                  </w:divsChild>
                </w:div>
                <w:div w:id="382679876">
                  <w:marLeft w:val="0"/>
                  <w:marRight w:val="0"/>
                  <w:marTop w:val="0"/>
                  <w:marBottom w:val="0"/>
                  <w:divBdr>
                    <w:top w:val="none" w:sz="0" w:space="0" w:color="auto"/>
                    <w:left w:val="none" w:sz="0" w:space="0" w:color="auto"/>
                    <w:bottom w:val="none" w:sz="0" w:space="0" w:color="auto"/>
                    <w:right w:val="none" w:sz="0" w:space="0" w:color="auto"/>
                  </w:divBdr>
                  <w:divsChild>
                    <w:div w:id="51849475">
                      <w:marLeft w:val="0"/>
                      <w:marRight w:val="0"/>
                      <w:marTop w:val="0"/>
                      <w:marBottom w:val="0"/>
                      <w:divBdr>
                        <w:top w:val="none" w:sz="0" w:space="0" w:color="auto"/>
                        <w:left w:val="none" w:sz="0" w:space="0" w:color="auto"/>
                        <w:bottom w:val="none" w:sz="0" w:space="0" w:color="auto"/>
                        <w:right w:val="none" w:sz="0" w:space="0" w:color="auto"/>
                      </w:divBdr>
                    </w:div>
                    <w:div w:id="60257665">
                      <w:marLeft w:val="0"/>
                      <w:marRight w:val="0"/>
                      <w:marTop w:val="0"/>
                      <w:marBottom w:val="0"/>
                      <w:divBdr>
                        <w:top w:val="none" w:sz="0" w:space="0" w:color="auto"/>
                        <w:left w:val="none" w:sz="0" w:space="0" w:color="auto"/>
                        <w:bottom w:val="none" w:sz="0" w:space="0" w:color="auto"/>
                        <w:right w:val="none" w:sz="0" w:space="0" w:color="auto"/>
                      </w:divBdr>
                    </w:div>
                    <w:div w:id="200091628">
                      <w:marLeft w:val="0"/>
                      <w:marRight w:val="0"/>
                      <w:marTop w:val="0"/>
                      <w:marBottom w:val="0"/>
                      <w:divBdr>
                        <w:top w:val="none" w:sz="0" w:space="0" w:color="auto"/>
                        <w:left w:val="none" w:sz="0" w:space="0" w:color="auto"/>
                        <w:bottom w:val="none" w:sz="0" w:space="0" w:color="auto"/>
                        <w:right w:val="none" w:sz="0" w:space="0" w:color="auto"/>
                      </w:divBdr>
                    </w:div>
                    <w:div w:id="228267127">
                      <w:marLeft w:val="0"/>
                      <w:marRight w:val="0"/>
                      <w:marTop w:val="0"/>
                      <w:marBottom w:val="0"/>
                      <w:divBdr>
                        <w:top w:val="none" w:sz="0" w:space="0" w:color="auto"/>
                        <w:left w:val="none" w:sz="0" w:space="0" w:color="auto"/>
                        <w:bottom w:val="none" w:sz="0" w:space="0" w:color="auto"/>
                        <w:right w:val="none" w:sz="0" w:space="0" w:color="auto"/>
                      </w:divBdr>
                    </w:div>
                    <w:div w:id="314341815">
                      <w:marLeft w:val="0"/>
                      <w:marRight w:val="0"/>
                      <w:marTop w:val="0"/>
                      <w:marBottom w:val="0"/>
                      <w:divBdr>
                        <w:top w:val="none" w:sz="0" w:space="0" w:color="auto"/>
                        <w:left w:val="none" w:sz="0" w:space="0" w:color="auto"/>
                        <w:bottom w:val="none" w:sz="0" w:space="0" w:color="auto"/>
                        <w:right w:val="none" w:sz="0" w:space="0" w:color="auto"/>
                      </w:divBdr>
                    </w:div>
                    <w:div w:id="317543253">
                      <w:marLeft w:val="0"/>
                      <w:marRight w:val="0"/>
                      <w:marTop w:val="0"/>
                      <w:marBottom w:val="0"/>
                      <w:divBdr>
                        <w:top w:val="none" w:sz="0" w:space="0" w:color="auto"/>
                        <w:left w:val="none" w:sz="0" w:space="0" w:color="auto"/>
                        <w:bottom w:val="none" w:sz="0" w:space="0" w:color="auto"/>
                        <w:right w:val="none" w:sz="0" w:space="0" w:color="auto"/>
                      </w:divBdr>
                    </w:div>
                    <w:div w:id="318770210">
                      <w:marLeft w:val="0"/>
                      <w:marRight w:val="0"/>
                      <w:marTop w:val="0"/>
                      <w:marBottom w:val="0"/>
                      <w:divBdr>
                        <w:top w:val="none" w:sz="0" w:space="0" w:color="auto"/>
                        <w:left w:val="none" w:sz="0" w:space="0" w:color="auto"/>
                        <w:bottom w:val="none" w:sz="0" w:space="0" w:color="auto"/>
                        <w:right w:val="none" w:sz="0" w:space="0" w:color="auto"/>
                      </w:divBdr>
                    </w:div>
                    <w:div w:id="344791598">
                      <w:marLeft w:val="0"/>
                      <w:marRight w:val="0"/>
                      <w:marTop w:val="0"/>
                      <w:marBottom w:val="0"/>
                      <w:divBdr>
                        <w:top w:val="none" w:sz="0" w:space="0" w:color="auto"/>
                        <w:left w:val="none" w:sz="0" w:space="0" w:color="auto"/>
                        <w:bottom w:val="none" w:sz="0" w:space="0" w:color="auto"/>
                        <w:right w:val="none" w:sz="0" w:space="0" w:color="auto"/>
                      </w:divBdr>
                    </w:div>
                    <w:div w:id="432748725">
                      <w:marLeft w:val="0"/>
                      <w:marRight w:val="0"/>
                      <w:marTop w:val="0"/>
                      <w:marBottom w:val="0"/>
                      <w:divBdr>
                        <w:top w:val="none" w:sz="0" w:space="0" w:color="auto"/>
                        <w:left w:val="none" w:sz="0" w:space="0" w:color="auto"/>
                        <w:bottom w:val="none" w:sz="0" w:space="0" w:color="auto"/>
                        <w:right w:val="none" w:sz="0" w:space="0" w:color="auto"/>
                      </w:divBdr>
                    </w:div>
                    <w:div w:id="441069073">
                      <w:marLeft w:val="0"/>
                      <w:marRight w:val="0"/>
                      <w:marTop w:val="0"/>
                      <w:marBottom w:val="0"/>
                      <w:divBdr>
                        <w:top w:val="none" w:sz="0" w:space="0" w:color="auto"/>
                        <w:left w:val="none" w:sz="0" w:space="0" w:color="auto"/>
                        <w:bottom w:val="none" w:sz="0" w:space="0" w:color="auto"/>
                        <w:right w:val="none" w:sz="0" w:space="0" w:color="auto"/>
                      </w:divBdr>
                    </w:div>
                    <w:div w:id="483083170">
                      <w:marLeft w:val="0"/>
                      <w:marRight w:val="0"/>
                      <w:marTop w:val="0"/>
                      <w:marBottom w:val="0"/>
                      <w:divBdr>
                        <w:top w:val="none" w:sz="0" w:space="0" w:color="auto"/>
                        <w:left w:val="none" w:sz="0" w:space="0" w:color="auto"/>
                        <w:bottom w:val="none" w:sz="0" w:space="0" w:color="auto"/>
                        <w:right w:val="none" w:sz="0" w:space="0" w:color="auto"/>
                      </w:divBdr>
                    </w:div>
                    <w:div w:id="529269395">
                      <w:marLeft w:val="0"/>
                      <w:marRight w:val="0"/>
                      <w:marTop w:val="0"/>
                      <w:marBottom w:val="0"/>
                      <w:divBdr>
                        <w:top w:val="none" w:sz="0" w:space="0" w:color="auto"/>
                        <w:left w:val="none" w:sz="0" w:space="0" w:color="auto"/>
                        <w:bottom w:val="none" w:sz="0" w:space="0" w:color="auto"/>
                        <w:right w:val="none" w:sz="0" w:space="0" w:color="auto"/>
                      </w:divBdr>
                    </w:div>
                    <w:div w:id="573734622">
                      <w:marLeft w:val="0"/>
                      <w:marRight w:val="0"/>
                      <w:marTop w:val="0"/>
                      <w:marBottom w:val="0"/>
                      <w:divBdr>
                        <w:top w:val="none" w:sz="0" w:space="0" w:color="auto"/>
                        <w:left w:val="none" w:sz="0" w:space="0" w:color="auto"/>
                        <w:bottom w:val="none" w:sz="0" w:space="0" w:color="auto"/>
                        <w:right w:val="none" w:sz="0" w:space="0" w:color="auto"/>
                      </w:divBdr>
                    </w:div>
                    <w:div w:id="635064974">
                      <w:marLeft w:val="0"/>
                      <w:marRight w:val="0"/>
                      <w:marTop w:val="0"/>
                      <w:marBottom w:val="0"/>
                      <w:divBdr>
                        <w:top w:val="none" w:sz="0" w:space="0" w:color="auto"/>
                        <w:left w:val="none" w:sz="0" w:space="0" w:color="auto"/>
                        <w:bottom w:val="none" w:sz="0" w:space="0" w:color="auto"/>
                        <w:right w:val="none" w:sz="0" w:space="0" w:color="auto"/>
                      </w:divBdr>
                    </w:div>
                    <w:div w:id="674958572">
                      <w:marLeft w:val="0"/>
                      <w:marRight w:val="0"/>
                      <w:marTop w:val="0"/>
                      <w:marBottom w:val="0"/>
                      <w:divBdr>
                        <w:top w:val="none" w:sz="0" w:space="0" w:color="auto"/>
                        <w:left w:val="none" w:sz="0" w:space="0" w:color="auto"/>
                        <w:bottom w:val="none" w:sz="0" w:space="0" w:color="auto"/>
                        <w:right w:val="none" w:sz="0" w:space="0" w:color="auto"/>
                      </w:divBdr>
                    </w:div>
                    <w:div w:id="693920894">
                      <w:marLeft w:val="0"/>
                      <w:marRight w:val="0"/>
                      <w:marTop w:val="0"/>
                      <w:marBottom w:val="0"/>
                      <w:divBdr>
                        <w:top w:val="none" w:sz="0" w:space="0" w:color="auto"/>
                        <w:left w:val="none" w:sz="0" w:space="0" w:color="auto"/>
                        <w:bottom w:val="none" w:sz="0" w:space="0" w:color="auto"/>
                        <w:right w:val="none" w:sz="0" w:space="0" w:color="auto"/>
                      </w:divBdr>
                    </w:div>
                    <w:div w:id="739016191">
                      <w:marLeft w:val="0"/>
                      <w:marRight w:val="0"/>
                      <w:marTop w:val="0"/>
                      <w:marBottom w:val="0"/>
                      <w:divBdr>
                        <w:top w:val="none" w:sz="0" w:space="0" w:color="auto"/>
                        <w:left w:val="none" w:sz="0" w:space="0" w:color="auto"/>
                        <w:bottom w:val="none" w:sz="0" w:space="0" w:color="auto"/>
                        <w:right w:val="none" w:sz="0" w:space="0" w:color="auto"/>
                      </w:divBdr>
                    </w:div>
                    <w:div w:id="791704790">
                      <w:marLeft w:val="0"/>
                      <w:marRight w:val="0"/>
                      <w:marTop w:val="0"/>
                      <w:marBottom w:val="0"/>
                      <w:divBdr>
                        <w:top w:val="none" w:sz="0" w:space="0" w:color="auto"/>
                        <w:left w:val="none" w:sz="0" w:space="0" w:color="auto"/>
                        <w:bottom w:val="none" w:sz="0" w:space="0" w:color="auto"/>
                        <w:right w:val="none" w:sz="0" w:space="0" w:color="auto"/>
                      </w:divBdr>
                    </w:div>
                    <w:div w:id="811947543">
                      <w:marLeft w:val="0"/>
                      <w:marRight w:val="0"/>
                      <w:marTop w:val="0"/>
                      <w:marBottom w:val="0"/>
                      <w:divBdr>
                        <w:top w:val="none" w:sz="0" w:space="0" w:color="auto"/>
                        <w:left w:val="none" w:sz="0" w:space="0" w:color="auto"/>
                        <w:bottom w:val="none" w:sz="0" w:space="0" w:color="auto"/>
                        <w:right w:val="none" w:sz="0" w:space="0" w:color="auto"/>
                      </w:divBdr>
                    </w:div>
                    <w:div w:id="935794469">
                      <w:marLeft w:val="0"/>
                      <w:marRight w:val="0"/>
                      <w:marTop w:val="0"/>
                      <w:marBottom w:val="0"/>
                      <w:divBdr>
                        <w:top w:val="none" w:sz="0" w:space="0" w:color="auto"/>
                        <w:left w:val="none" w:sz="0" w:space="0" w:color="auto"/>
                        <w:bottom w:val="none" w:sz="0" w:space="0" w:color="auto"/>
                        <w:right w:val="none" w:sz="0" w:space="0" w:color="auto"/>
                      </w:divBdr>
                    </w:div>
                    <w:div w:id="971639379">
                      <w:marLeft w:val="0"/>
                      <w:marRight w:val="0"/>
                      <w:marTop w:val="0"/>
                      <w:marBottom w:val="0"/>
                      <w:divBdr>
                        <w:top w:val="none" w:sz="0" w:space="0" w:color="auto"/>
                        <w:left w:val="none" w:sz="0" w:space="0" w:color="auto"/>
                        <w:bottom w:val="none" w:sz="0" w:space="0" w:color="auto"/>
                        <w:right w:val="none" w:sz="0" w:space="0" w:color="auto"/>
                      </w:divBdr>
                    </w:div>
                    <w:div w:id="1035499991">
                      <w:marLeft w:val="0"/>
                      <w:marRight w:val="0"/>
                      <w:marTop w:val="0"/>
                      <w:marBottom w:val="0"/>
                      <w:divBdr>
                        <w:top w:val="none" w:sz="0" w:space="0" w:color="auto"/>
                        <w:left w:val="none" w:sz="0" w:space="0" w:color="auto"/>
                        <w:bottom w:val="none" w:sz="0" w:space="0" w:color="auto"/>
                        <w:right w:val="none" w:sz="0" w:space="0" w:color="auto"/>
                      </w:divBdr>
                    </w:div>
                    <w:div w:id="1108355686">
                      <w:marLeft w:val="0"/>
                      <w:marRight w:val="0"/>
                      <w:marTop w:val="0"/>
                      <w:marBottom w:val="0"/>
                      <w:divBdr>
                        <w:top w:val="none" w:sz="0" w:space="0" w:color="auto"/>
                        <w:left w:val="none" w:sz="0" w:space="0" w:color="auto"/>
                        <w:bottom w:val="none" w:sz="0" w:space="0" w:color="auto"/>
                        <w:right w:val="none" w:sz="0" w:space="0" w:color="auto"/>
                      </w:divBdr>
                    </w:div>
                    <w:div w:id="1128401046">
                      <w:marLeft w:val="0"/>
                      <w:marRight w:val="0"/>
                      <w:marTop w:val="0"/>
                      <w:marBottom w:val="0"/>
                      <w:divBdr>
                        <w:top w:val="none" w:sz="0" w:space="0" w:color="auto"/>
                        <w:left w:val="none" w:sz="0" w:space="0" w:color="auto"/>
                        <w:bottom w:val="none" w:sz="0" w:space="0" w:color="auto"/>
                        <w:right w:val="none" w:sz="0" w:space="0" w:color="auto"/>
                      </w:divBdr>
                    </w:div>
                    <w:div w:id="1195390453">
                      <w:marLeft w:val="0"/>
                      <w:marRight w:val="0"/>
                      <w:marTop w:val="0"/>
                      <w:marBottom w:val="0"/>
                      <w:divBdr>
                        <w:top w:val="none" w:sz="0" w:space="0" w:color="auto"/>
                        <w:left w:val="none" w:sz="0" w:space="0" w:color="auto"/>
                        <w:bottom w:val="none" w:sz="0" w:space="0" w:color="auto"/>
                        <w:right w:val="none" w:sz="0" w:space="0" w:color="auto"/>
                      </w:divBdr>
                    </w:div>
                    <w:div w:id="1205753549">
                      <w:marLeft w:val="0"/>
                      <w:marRight w:val="0"/>
                      <w:marTop w:val="0"/>
                      <w:marBottom w:val="0"/>
                      <w:divBdr>
                        <w:top w:val="none" w:sz="0" w:space="0" w:color="auto"/>
                        <w:left w:val="none" w:sz="0" w:space="0" w:color="auto"/>
                        <w:bottom w:val="none" w:sz="0" w:space="0" w:color="auto"/>
                        <w:right w:val="none" w:sz="0" w:space="0" w:color="auto"/>
                      </w:divBdr>
                    </w:div>
                    <w:div w:id="1329334767">
                      <w:marLeft w:val="0"/>
                      <w:marRight w:val="0"/>
                      <w:marTop w:val="0"/>
                      <w:marBottom w:val="0"/>
                      <w:divBdr>
                        <w:top w:val="none" w:sz="0" w:space="0" w:color="auto"/>
                        <w:left w:val="none" w:sz="0" w:space="0" w:color="auto"/>
                        <w:bottom w:val="none" w:sz="0" w:space="0" w:color="auto"/>
                        <w:right w:val="none" w:sz="0" w:space="0" w:color="auto"/>
                      </w:divBdr>
                    </w:div>
                    <w:div w:id="1428036971">
                      <w:marLeft w:val="0"/>
                      <w:marRight w:val="0"/>
                      <w:marTop w:val="0"/>
                      <w:marBottom w:val="0"/>
                      <w:divBdr>
                        <w:top w:val="none" w:sz="0" w:space="0" w:color="auto"/>
                        <w:left w:val="none" w:sz="0" w:space="0" w:color="auto"/>
                        <w:bottom w:val="none" w:sz="0" w:space="0" w:color="auto"/>
                        <w:right w:val="none" w:sz="0" w:space="0" w:color="auto"/>
                      </w:divBdr>
                    </w:div>
                    <w:div w:id="1460301027">
                      <w:marLeft w:val="0"/>
                      <w:marRight w:val="0"/>
                      <w:marTop w:val="0"/>
                      <w:marBottom w:val="0"/>
                      <w:divBdr>
                        <w:top w:val="none" w:sz="0" w:space="0" w:color="auto"/>
                        <w:left w:val="none" w:sz="0" w:space="0" w:color="auto"/>
                        <w:bottom w:val="none" w:sz="0" w:space="0" w:color="auto"/>
                        <w:right w:val="none" w:sz="0" w:space="0" w:color="auto"/>
                      </w:divBdr>
                    </w:div>
                    <w:div w:id="1510944642">
                      <w:marLeft w:val="0"/>
                      <w:marRight w:val="0"/>
                      <w:marTop w:val="0"/>
                      <w:marBottom w:val="0"/>
                      <w:divBdr>
                        <w:top w:val="none" w:sz="0" w:space="0" w:color="auto"/>
                        <w:left w:val="none" w:sz="0" w:space="0" w:color="auto"/>
                        <w:bottom w:val="none" w:sz="0" w:space="0" w:color="auto"/>
                        <w:right w:val="none" w:sz="0" w:space="0" w:color="auto"/>
                      </w:divBdr>
                    </w:div>
                    <w:div w:id="1616517356">
                      <w:marLeft w:val="0"/>
                      <w:marRight w:val="0"/>
                      <w:marTop w:val="0"/>
                      <w:marBottom w:val="0"/>
                      <w:divBdr>
                        <w:top w:val="none" w:sz="0" w:space="0" w:color="auto"/>
                        <w:left w:val="none" w:sz="0" w:space="0" w:color="auto"/>
                        <w:bottom w:val="none" w:sz="0" w:space="0" w:color="auto"/>
                        <w:right w:val="none" w:sz="0" w:space="0" w:color="auto"/>
                      </w:divBdr>
                    </w:div>
                    <w:div w:id="1706904043">
                      <w:marLeft w:val="0"/>
                      <w:marRight w:val="0"/>
                      <w:marTop w:val="0"/>
                      <w:marBottom w:val="0"/>
                      <w:divBdr>
                        <w:top w:val="none" w:sz="0" w:space="0" w:color="auto"/>
                        <w:left w:val="none" w:sz="0" w:space="0" w:color="auto"/>
                        <w:bottom w:val="none" w:sz="0" w:space="0" w:color="auto"/>
                        <w:right w:val="none" w:sz="0" w:space="0" w:color="auto"/>
                      </w:divBdr>
                    </w:div>
                    <w:div w:id="1717703942">
                      <w:marLeft w:val="0"/>
                      <w:marRight w:val="0"/>
                      <w:marTop w:val="0"/>
                      <w:marBottom w:val="0"/>
                      <w:divBdr>
                        <w:top w:val="none" w:sz="0" w:space="0" w:color="auto"/>
                        <w:left w:val="none" w:sz="0" w:space="0" w:color="auto"/>
                        <w:bottom w:val="none" w:sz="0" w:space="0" w:color="auto"/>
                        <w:right w:val="none" w:sz="0" w:space="0" w:color="auto"/>
                      </w:divBdr>
                    </w:div>
                    <w:div w:id="1737389682">
                      <w:marLeft w:val="0"/>
                      <w:marRight w:val="0"/>
                      <w:marTop w:val="0"/>
                      <w:marBottom w:val="0"/>
                      <w:divBdr>
                        <w:top w:val="none" w:sz="0" w:space="0" w:color="auto"/>
                        <w:left w:val="none" w:sz="0" w:space="0" w:color="auto"/>
                        <w:bottom w:val="none" w:sz="0" w:space="0" w:color="auto"/>
                        <w:right w:val="none" w:sz="0" w:space="0" w:color="auto"/>
                      </w:divBdr>
                    </w:div>
                    <w:div w:id="1757969597">
                      <w:marLeft w:val="0"/>
                      <w:marRight w:val="0"/>
                      <w:marTop w:val="0"/>
                      <w:marBottom w:val="0"/>
                      <w:divBdr>
                        <w:top w:val="none" w:sz="0" w:space="0" w:color="auto"/>
                        <w:left w:val="none" w:sz="0" w:space="0" w:color="auto"/>
                        <w:bottom w:val="none" w:sz="0" w:space="0" w:color="auto"/>
                        <w:right w:val="none" w:sz="0" w:space="0" w:color="auto"/>
                      </w:divBdr>
                    </w:div>
                    <w:div w:id="1769306675">
                      <w:marLeft w:val="0"/>
                      <w:marRight w:val="0"/>
                      <w:marTop w:val="0"/>
                      <w:marBottom w:val="0"/>
                      <w:divBdr>
                        <w:top w:val="none" w:sz="0" w:space="0" w:color="auto"/>
                        <w:left w:val="none" w:sz="0" w:space="0" w:color="auto"/>
                        <w:bottom w:val="none" w:sz="0" w:space="0" w:color="auto"/>
                        <w:right w:val="none" w:sz="0" w:space="0" w:color="auto"/>
                      </w:divBdr>
                    </w:div>
                    <w:div w:id="1769812448">
                      <w:marLeft w:val="0"/>
                      <w:marRight w:val="0"/>
                      <w:marTop w:val="0"/>
                      <w:marBottom w:val="0"/>
                      <w:divBdr>
                        <w:top w:val="none" w:sz="0" w:space="0" w:color="auto"/>
                        <w:left w:val="none" w:sz="0" w:space="0" w:color="auto"/>
                        <w:bottom w:val="none" w:sz="0" w:space="0" w:color="auto"/>
                        <w:right w:val="none" w:sz="0" w:space="0" w:color="auto"/>
                      </w:divBdr>
                    </w:div>
                    <w:div w:id="1794442239">
                      <w:marLeft w:val="0"/>
                      <w:marRight w:val="0"/>
                      <w:marTop w:val="0"/>
                      <w:marBottom w:val="0"/>
                      <w:divBdr>
                        <w:top w:val="none" w:sz="0" w:space="0" w:color="auto"/>
                        <w:left w:val="none" w:sz="0" w:space="0" w:color="auto"/>
                        <w:bottom w:val="none" w:sz="0" w:space="0" w:color="auto"/>
                        <w:right w:val="none" w:sz="0" w:space="0" w:color="auto"/>
                      </w:divBdr>
                    </w:div>
                    <w:div w:id="1913199932">
                      <w:marLeft w:val="0"/>
                      <w:marRight w:val="0"/>
                      <w:marTop w:val="0"/>
                      <w:marBottom w:val="0"/>
                      <w:divBdr>
                        <w:top w:val="none" w:sz="0" w:space="0" w:color="auto"/>
                        <w:left w:val="none" w:sz="0" w:space="0" w:color="auto"/>
                        <w:bottom w:val="none" w:sz="0" w:space="0" w:color="auto"/>
                        <w:right w:val="none" w:sz="0" w:space="0" w:color="auto"/>
                      </w:divBdr>
                    </w:div>
                    <w:div w:id="2024437240">
                      <w:marLeft w:val="0"/>
                      <w:marRight w:val="0"/>
                      <w:marTop w:val="0"/>
                      <w:marBottom w:val="0"/>
                      <w:divBdr>
                        <w:top w:val="none" w:sz="0" w:space="0" w:color="auto"/>
                        <w:left w:val="none" w:sz="0" w:space="0" w:color="auto"/>
                        <w:bottom w:val="none" w:sz="0" w:space="0" w:color="auto"/>
                        <w:right w:val="none" w:sz="0" w:space="0" w:color="auto"/>
                      </w:divBdr>
                    </w:div>
                    <w:div w:id="2123765253">
                      <w:marLeft w:val="0"/>
                      <w:marRight w:val="0"/>
                      <w:marTop w:val="0"/>
                      <w:marBottom w:val="0"/>
                      <w:divBdr>
                        <w:top w:val="none" w:sz="0" w:space="0" w:color="auto"/>
                        <w:left w:val="none" w:sz="0" w:space="0" w:color="auto"/>
                        <w:bottom w:val="none" w:sz="0" w:space="0" w:color="auto"/>
                        <w:right w:val="none" w:sz="0" w:space="0" w:color="auto"/>
                      </w:divBdr>
                    </w:div>
                    <w:div w:id="2144731571">
                      <w:marLeft w:val="0"/>
                      <w:marRight w:val="0"/>
                      <w:marTop w:val="0"/>
                      <w:marBottom w:val="0"/>
                      <w:divBdr>
                        <w:top w:val="none" w:sz="0" w:space="0" w:color="auto"/>
                        <w:left w:val="none" w:sz="0" w:space="0" w:color="auto"/>
                        <w:bottom w:val="none" w:sz="0" w:space="0" w:color="auto"/>
                        <w:right w:val="none" w:sz="0" w:space="0" w:color="auto"/>
                      </w:divBdr>
                    </w:div>
                  </w:divsChild>
                </w:div>
                <w:div w:id="497813167">
                  <w:marLeft w:val="0"/>
                  <w:marRight w:val="0"/>
                  <w:marTop w:val="0"/>
                  <w:marBottom w:val="0"/>
                  <w:divBdr>
                    <w:top w:val="none" w:sz="0" w:space="0" w:color="auto"/>
                    <w:left w:val="none" w:sz="0" w:space="0" w:color="auto"/>
                    <w:bottom w:val="none" w:sz="0" w:space="0" w:color="auto"/>
                    <w:right w:val="none" w:sz="0" w:space="0" w:color="auto"/>
                  </w:divBdr>
                  <w:divsChild>
                    <w:div w:id="91896333">
                      <w:marLeft w:val="0"/>
                      <w:marRight w:val="0"/>
                      <w:marTop w:val="0"/>
                      <w:marBottom w:val="0"/>
                      <w:divBdr>
                        <w:top w:val="none" w:sz="0" w:space="0" w:color="auto"/>
                        <w:left w:val="none" w:sz="0" w:space="0" w:color="auto"/>
                        <w:bottom w:val="none" w:sz="0" w:space="0" w:color="auto"/>
                        <w:right w:val="none" w:sz="0" w:space="0" w:color="auto"/>
                      </w:divBdr>
                    </w:div>
                    <w:div w:id="145821436">
                      <w:marLeft w:val="0"/>
                      <w:marRight w:val="0"/>
                      <w:marTop w:val="0"/>
                      <w:marBottom w:val="0"/>
                      <w:divBdr>
                        <w:top w:val="none" w:sz="0" w:space="0" w:color="auto"/>
                        <w:left w:val="none" w:sz="0" w:space="0" w:color="auto"/>
                        <w:bottom w:val="none" w:sz="0" w:space="0" w:color="auto"/>
                        <w:right w:val="none" w:sz="0" w:space="0" w:color="auto"/>
                      </w:divBdr>
                    </w:div>
                    <w:div w:id="570577470">
                      <w:marLeft w:val="0"/>
                      <w:marRight w:val="0"/>
                      <w:marTop w:val="0"/>
                      <w:marBottom w:val="0"/>
                      <w:divBdr>
                        <w:top w:val="none" w:sz="0" w:space="0" w:color="auto"/>
                        <w:left w:val="none" w:sz="0" w:space="0" w:color="auto"/>
                        <w:bottom w:val="none" w:sz="0" w:space="0" w:color="auto"/>
                        <w:right w:val="none" w:sz="0" w:space="0" w:color="auto"/>
                      </w:divBdr>
                    </w:div>
                    <w:div w:id="612597078">
                      <w:marLeft w:val="0"/>
                      <w:marRight w:val="0"/>
                      <w:marTop w:val="0"/>
                      <w:marBottom w:val="0"/>
                      <w:divBdr>
                        <w:top w:val="none" w:sz="0" w:space="0" w:color="auto"/>
                        <w:left w:val="none" w:sz="0" w:space="0" w:color="auto"/>
                        <w:bottom w:val="none" w:sz="0" w:space="0" w:color="auto"/>
                        <w:right w:val="none" w:sz="0" w:space="0" w:color="auto"/>
                      </w:divBdr>
                    </w:div>
                    <w:div w:id="627400271">
                      <w:marLeft w:val="0"/>
                      <w:marRight w:val="0"/>
                      <w:marTop w:val="0"/>
                      <w:marBottom w:val="0"/>
                      <w:divBdr>
                        <w:top w:val="none" w:sz="0" w:space="0" w:color="auto"/>
                        <w:left w:val="none" w:sz="0" w:space="0" w:color="auto"/>
                        <w:bottom w:val="none" w:sz="0" w:space="0" w:color="auto"/>
                        <w:right w:val="none" w:sz="0" w:space="0" w:color="auto"/>
                      </w:divBdr>
                    </w:div>
                    <w:div w:id="628125365">
                      <w:marLeft w:val="0"/>
                      <w:marRight w:val="0"/>
                      <w:marTop w:val="0"/>
                      <w:marBottom w:val="0"/>
                      <w:divBdr>
                        <w:top w:val="none" w:sz="0" w:space="0" w:color="auto"/>
                        <w:left w:val="none" w:sz="0" w:space="0" w:color="auto"/>
                        <w:bottom w:val="none" w:sz="0" w:space="0" w:color="auto"/>
                        <w:right w:val="none" w:sz="0" w:space="0" w:color="auto"/>
                      </w:divBdr>
                    </w:div>
                    <w:div w:id="654722441">
                      <w:marLeft w:val="0"/>
                      <w:marRight w:val="0"/>
                      <w:marTop w:val="0"/>
                      <w:marBottom w:val="0"/>
                      <w:divBdr>
                        <w:top w:val="none" w:sz="0" w:space="0" w:color="auto"/>
                        <w:left w:val="none" w:sz="0" w:space="0" w:color="auto"/>
                        <w:bottom w:val="none" w:sz="0" w:space="0" w:color="auto"/>
                        <w:right w:val="none" w:sz="0" w:space="0" w:color="auto"/>
                      </w:divBdr>
                    </w:div>
                    <w:div w:id="655450760">
                      <w:marLeft w:val="0"/>
                      <w:marRight w:val="0"/>
                      <w:marTop w:val="0"/>
                      <w:marBottom w:val="0"/>
                      <w:divBdr>
                        <w:top w:val="none" w:sz="0" w:space="0" w:color="auto"/>
                        <w:left w:val="none" w:sz="0" w:space="0" w:color="auto"/>
                        <w:bottom w:val="none" w:sz="0" w:space="0" w:color="auto"/>
                        <w:right w:val="none" w:sz="0" w:space="0" w:color="auto"/>
                      </w:divBdr>
                    </w:div>
                    <w:div w:id="762068040">
                      <w:marLeft w:val="0"/>
                      <w:marRight w:val="0"/>
                      <w:marTop w:val="0"/>
                      <w:marBottom w:val="0"/>
                      <w:divBdr>
                        <w:top w:val="none" w:sz="0" w:space="0" w:color="auto"/>
                        <w:left w:val="none" w:sz="0" w:space="0" w:color="auto"/>
                        <w:bottom w:val="none" w:sz="0" w:space="0" w:color="auto"/>
                        <w:right w:val="none" w:sz="0" w:space="0" w:color="auto"/>
                      </w:divBdr>
                    </w:div>
                    <w:div w:id="1049570314">
                      <w:marLeft w:val="0"/>
                      <w:marRight w:val="0"/>
                      <w:marTop w:val="0"/>
                      <w:marBottom w:val="0"/>
                      <w:divBdr>
                        <w:top w:val="none" w:sz="0" w:space="0" w:color="auto"/>
                        <w:left w:val="none" w:sz="0" w:space="0" w:color="auto"/>
                        <w:bottom w:val="none" w:sz="0" w:space="0" w:color="auto"/>
                        <w:right w:val="none" w:sz="0" w:space="0" w:color="auto"/>
                      </w:divBdr>
                    </w:div>
                    <w:div w:id="1338070065">
                      <w:marLeft w:val="0"/>
                      <w:marRight w:val="0"/>
                      <w:marTop w:val="0"/>
                      <w:marBottom w:val="0"/>
                      <w:divBdr>
                        <w:top w:val="none" w:sz="0" w:space="0" w:color="auto"/>
                        <w:left w:val="none" w:sz="0" w:space="0" w:color="auto"/>
                        <w:bottom w:val="none" w:sz="0" w:space="0" w:color="auto"/>
                        <w:right w:val="none" w:sz="0" w:space="0" w:color="auto"/>
                      </w:divBdr>
                    </w:div>
                    <w:div w:id="1868566426">
                      <w:marLeft w:val="0"/>
                      <w:marRight w:val="0"/>
                      <w:marTop w:val="0"/>
                      <w:marBottom w:val="0"/>
                      <w:divBdr>
                        <w:top w:val="none" w:sz="0" w:space="0" w:color="auto"/>
                        <w:left w:val="none" w:sz="0" w:space="0" w:color="auto"/>
                        <w:bottom w:val="none" w:sz="0" w:space="0" w:color="auto"/>
                        <w:right w:val="none" w:sz="0" w:space="0" w:color="auto"/>
                      </w:divBdr>
                    </w:div>
                    <w:div w:id="2020346567">
                      <w:marLeft w:val="0"/>
                      <w:marRight w:val="0"/>
                      <w:marTop w:val="0"/>
                      <w:marBottom w:val="0"/>
                      <w:divBdr>
                        <w:top w:val="none" w:sz="0" w:space="0" w:color="auto"/>
                        <w:left w:val="none" w:sz="0" w:space="0" w:color="auto"/>
                        <w:bottom w:val="none" w:sz="0" w:space="0" w:color="auto"/>
                        <w:right w:val="none" w:sz="0" w:space="0" w:color="auto"/>
                      </w:divBdr>
                    </w:div>
                  </w:divsChild>
                </w:div>
                <w:div w:id="555704328">
                  <w:marLeft w:val="0"/>
                  <w:marRight w:val="0"/>
                  <w:marTop w:val="0"/>
                  <w:marBottom w:val="0"/>
                  <w:divBdr>
                    <w:top w:val="none" w:sz="0" w:space="0" w:color="auto"/>
                    <w:left w:val="none" w:sz="0" w:space="0" w:color="auto"/>
                    <w:bottom w:val="none" w:sz="0" w:space="0" w:color="auto"/>
                    <w:right w:val="none" w:sz="0" w:space="0" w:color="auto"/>
                  </w:divBdr>
                  <w:divsChild>
                    <w:div w:id="69088627">
                      <w:marLeft w:val="0"/>
                      <w:marRight w:val="0"/>
                      <w:marTop w:val="0"/>
                      <w:marBottom w:val="0"/>
                      <w:divBdr>
                        <w:top w:val="none" w:sz="0" w:space="0" w:color="auto"/>
                        <w:left w:val="none" w:sz="0" w:space="0" w:color="auto"/>
                        <w:bottom w:val="none" w:sz="0" w:space="0" w:color="auto"/>
                        <w:right w:val="none" w:sz="0" w:space="0" w:color="auto"/>
                      </w:divBdr>
                    </w:div>
                    <w:div w:id="583414636">
                      <w:marLeft w:val="0"/>
                      <w:marRight w:val="0"/>
                      <w:marTop w:val="0"/>
                      <w:marBottom w:val="0"/>
                      <w:divBdr>
                        <w:top w:val="none" w:sz="0" w:space="0" w:color="auto"/>
                        <w:left w:val="none" w:sz="0" w:space="0" w:color="auto"/>
                        <w:bottom w:val="none" w:sz="0" w:space="0" w:color="auto"/>
                        <w:right w:val="none" w:sz="0" w:space="0" w:color="auto"/>
                      </w:divBdr>
                    </w:div>
                    <w:div w:id="1553076379">
                      <w:marLeft w:val="0"/>
                      <w:marRight w:val="0"/>
                      <w:marTop w:val="0"/>
                      <w:marBottom w:val="0"/>
                      <w:divBdr>
                        <w:top w:val="none" w:sz="0" w:space="0" w:color="auto"/>
                        <w:left w:val="none" w:sz="0" w:space="0" w:color="auto"/>
                        <w:bottom w:val="none" w:sz="0" w:space="0" w:color="auto"/>
                        <w:right w:val="none" w:sz="0" w:space="0" w:color="auto"/>
                      </w:divBdr>
                    </w:div>
                  </w:divsChild>
                </w:div>
                <w:div w:id="637803136">
                  <w:marLeft w:val="0"/>
                  <w:marRight w:val="0"/>
                  <w:marTop w:val="0"/>
                  <w:marBottom w:val="0"/>
                  <w:divBdr>
                    <w:top w:val="none" w:sz="0" w:space="0" w:color="auto"/>
                    <w:left w:val="none" w:sz="0" w:space="0" w:color="auto"/>
                    <w:bottom w:val="none" w:sz="0" w:space="0" w:color="auto"/>
                    <w:right w:val="none" w:sz="0" w:space="0" w:color="auto"/>
                  </w:divBdr>
                  <w:divsChild>
                    <w:div w:id="624965305">
                      <w:marLeft w:val="0"/>
                      <w:marRight w:val="0"/>
                      <w:marTop w:val="0"/>
                      <w:marBottom w:val="0"/>
                      <w:divBdr>
                        <w:top w:val="none" w:sz="0" w:space="0" w:color="auto"/>
                        <w:left w:val="none" w:sz="0" w:space="0" w:color="auto"/>
                        <w:bottom w:val="none" w:sz="0" w:space="0" w:color="auto"/>
                        <w:right w:val="none" w:sz="0" w:space="0" w:color="auto"/>
                      </w:divBdr>
                    </w:div>
                    <w:div w:id="2145851738">
                      <w:marLeft w:val="0"/>
                      <w:marRight w:val="0"/>
                      <w:marTop w:val="0"/>
                      <w:marBottom w:val="0"/>
                      <w:divBdr>
                        <w:top w:val="none" w:sz="0" w:space="0" w:color="auto"/>
                        <w:left w:val="none" w:sz="0" w:space="0" w:color="auto"/>
                        <w:bottom w:val="none" w:sz="0" w:space="0" w:color="auto"/>
                        <w:right w:val="none" w:sz="0" w:space="0" w:color="auto"/>
                      </w:divBdr>
                    </w:div>
                  </w:divsChild>
                </w:div>
                <w:div w:id="665937517">
                  <w:marLeft w:val="0"/>
                  <w:marRight w:val="0"/>
                  <w:marTop w:val="0"/>
                  <w:marBottom w:val="0"/>
                  <w:divBdr>
                    <w:top w:val="none" w:sz="0" w:space="0" w:color="auto"/>
                    <w:left w:val="none" w:sz="0" w:space="0" w:color="auto"/>
                    <w:bottom w:val="none" w:sz="0" w:space="0" w:color="auto"/>
                    <w:right w:val="none" w:sz="0" w:space="0" w:color="auto"/>
                  </w:divBdr>
                  <w:divsChild>
                    <w:div w:id="55593887">
                      <w:marLeft w:val="0"/>
                      <w:marRight w:val="0"/>
                      <w:marTop w:val="0"/>
                      <w:marBottom w:val="0"/>
                      <w:divBdr>
                        <w:top w:val="none" w:sz="0" w:space="0" w:color="auto"/>
                        <w:left w:val="none" w:sz="0" w:space="0" w:color="auto"/>
                        <w:bottom w:val="none" w:sz="0" w:space="0" w:color="auto"/>
                        <w:right w:val="none" w:sz="0" w:space="0" w:color="auto"/>
                      </w:divBdr>
                    </w:div>
                    <w:div w:id="246547520">
                      <w:marLeft w:val="0"/>
                      <w:marRight w:val="0"/>
                      <w:marTop w:val="0"/>
                      <w:marBottom w:val="0"/>
                      <w:divBdr>
                        <w:top w:val="none" w:sz="0" w:space="0" w:color="auto"/>
                        <w:left w:val="none" w:sz="0" w:space="0" w:color="auto"/>
                        <w:bottom w:val="none" w:sz="0" w:space="0" w:color="auto"/>
                        <w:right w:val="none" w:sz="0" w:space="0" w:color="auto"/>
                      </w:divBdr>
                    </w:div>
                    <w:div w:id="306132247">
                      <w:marLeft w:val="0"/>
                      <w:marRight w:val="0"/>
                      <w:marTop w:val="0"/>
                      <w:marBottom w:val="0"/>
                      <w:divBdr>
                        <w:top w:val="none" w:sz="0" w:space="0" w:color="auto"/>
                        <w:left w:val="none" w:sz="0" w:space="0" w:color="auto"/>
                        <w:bottom w:val="none" w:sz="0" w:space="0" w:color="auto"/>
                        <w:right w:val="none" w:sz="0" w:space="0" w:color="auto"/>
                      </w:divBdr>
                    </w:div>
                    <w:div w:id="449596413">
                      <w:marLeft w:val="0"/>
                      <w:marRight w:val="0"/>
                      <w:marTop w:val="0"/>
                      <w:marBottom w:val="0"/>
                      <w:divBdr>
                        <w:top w:val="none" w:sz="0" w:space="0" w:color="auto"/>
                        <w:left w:val="none" w:sz="0" w:space="0" w:color="auto"/>
                        <w:bottom w:val="none" w:sz="0" w:space="0" w:color="auto"/>
                        <w:right w:val="none" w:sz="0" w:space="0" w:color="auto"/>
                      </w:divBdr>
                    </w:div>
                    <w:div w:id="767578012">
                      <w:marLeft w:val="0"/>
                      <w:marRight w:val="0"/>
                      <w:marTop w:val="0"/>
                      <w:marBottom w:val="0"/>
                      <w:divBdr>
                        <w:top w:val="none" w:sz="0" w:space="0" w:color="auto"/>
                        <w:left w:val="none" w:sz="0" w:space="0" w:color="auto"/>
                        <w:bottom w:val="none" w:sz="0" w:space="0" w:color="auto"/>
                        <w:right w:val="none" w:sz="0" w:space="0" w:color="auto"/>
                      </w:divBdr>
                    </w:div>
                    <w:div w:id="894243973">
                      <w:marLeft w:val="0"/>
                      <w:marRight w:val="0"/>
                      <w:marTop w:val="0"/>
                      <w:marBottom w:val="0"/>
                      <w:divBdr>
                        <w:top w:val="none" w:sz="0" w:space="0" w:color="auto"/>
                        <w:left w:val="none" w:sz="0" w:space="0" w:color="auto"/>
                        <w:bottom w:val="none" w:sz="0" w:space="0" w:color="auto"/>
                        <w:right w:val="none" w:sz="0" w:space="0" w:color="auto"/>
                      </w:divBdr>
                    </w:div>
                    <w:div w:id="921335216">
                      <w:marLeft w:val="0"/>
                      <w:marRight w:val="0"/>
                      <w:marTop w:val="0"/>
                      <w:marBottom w:val="0"/>
                      <w:divBdr>
                        <w:top w:val="none" w:sz="0" w:space="0" w:color="auto"/>
                        <w:left w:val="none" w:sz="0" w:space="0" w:color="auto"/>
                        <w:bottom w:val="none" w:sz="0" w:space="0" w:color="auto"/>
                        <w:right w:val="none" w:sz="0" w:space="0" w:color="auto"/>
                      </w:divBdr>
                    </w:div>
                    <w:div w:id="928001629">
                      <w:marLeft w:val="0"/>
                      <w:marRight w:val="0"/>
                      <w:marTop w:val="0"/>
                      <w:marBottom w:val="0"/>
                      <w:divBdr>
                        <w:top w:val="none" w:sz="0" w:space="0" w:color="auto"/>
                        <w:left w:val="none" w:sz="0" w:space="0" w:color="auto"/>
                        <w:bottom w:val="none" w:sz="0" w:space="0" w:color="auto"/>
                        <w:right w:val="none" w:sz="0" w:space="0" w:color="auto"/>
                      </w:divBdr>
                    </w:div>
                    <w:div w:id="928393864">
                      <w:marLeft w:val="0"/>
                      <w:marRight w:val="0"/>
                      <w:marTop w:val="0"/>
                      <w:marBottom w:val="0"/>
                      <w:divBdr>
                        <w:top w:val="none" w:sz="0" w:space="0" w:color="auto"/>
                        <w:left w:val="none" w:sz="0" w:space="0" w:color="auto"/>
                        <w:bottom w:val="none" w:sz="0" w:space="0" w:color="auto"/>
                        <w:right w:val="none" w:sz="0" w:space="0" w:color="auto"/>
                      </w:divBdr>
                    </w:div>
                    <w:div w:id="1114523947">
                      <w:marLeft w:val="0"/>
                      <w:marRight w:val="0"/>
                      <w:marTop w:val="0"/>
                      <w:marBottom w:val="0"/>
                      <w:divBdr>
                        <w:top w:val="none" w:sz="0" w:space="0" w:color="auto"/>
                        <w:left w:val="none" w:sz="0" w:space="0" w:color="auto"/>
                        <w:bottom w:val="none" w:sz="0" w:space="0" w:color="auto"/>
                        <w:right w:val="none" w:sz="0" w:space="0" w:color="auto"/>
                      </w:divBdr>
                    </w:div>
                    <w:div w:id="1138916344">
                      <w:marLeft w:val="0"/>
                      <w:marRight w:val="0"/>
                      <w:marTop w:val="0"/>
                      <w:marBottom w:val="0"/>
                      <w:divBdr>
                        <w:top w:val="none" w:sz="0" w:space="0" w:color="auto"/>
                        <w:left w:val="none" w:sz="0" w:space="0" w:color="auto"/>
                        <w:bottom w:val="none" w:sz="0" w:space="0" w:color="auto"/>
                        <w:right w:val="none" w:sz="0" w:space="0" w:color="auto"/>
                      </w:divBdr>
                    </w:div>
                    <w:div w:id="1202522136">
                      <w:marLeft w:val="0"/>
                      <w:marRight w:val="0"/>
                      <w:marTop w:val="0"/>
                      <w:marBottom w:val="0"/>
                      <w:divBdr>
                        <w:top w:val="none" w:sz="0" w:space="0" w:color="auto"/>
                        <w:left w:val="none" w:sz="0" w:space="0" w:color="auto"/>
                        <w:bottom w:val="none" w:sz="0" w:space="0" w:color="auto"/>
                        <w:right w:val="none" w:sz="0" w:space="0" w:color="auto"/>
                      </w:divBdr>
                    </w:div>
                    <w:div w:id="1455246880">
                      <w:marLeft w:val="0"/>
                      <w:marRight w:val="0"/>
                      <w:marTop w:val="0"/>
                      <w:marBottom w:val="0"/>
                      <w:divBdr>
                        <w:top w:val="none" w:sz="0" w:space="0" w:color="auto"/>
                        <w:left w:val="none" w:sz="0" w:space="0" w:color="auto"/>
                        <w:bottom w:val="none" w:sz="0" w:space="0" w:color="auto"/>
                        <w:right w:val="none" w:sz="0" w:space="0" w:color="auto"/>
                      </w:divBdr>
                    </w:div>
                    <w:div w:id="2018147393">
                      <w:marLeft w:val="0"/>
                      <w:marRight w:val="0"/>
                      <w:marTop w:val="0"/>
                      <w:marBottom w:val="0"/>
                      <w:divBdr>
                        <w:top w:val="none" w:sz="0" w:space="0" w:color="auto"/>
                        <w:left w:val="none" w:sz="0" w:space="0" w:color="auto"/>
                        <w:bottom w:val="none" w:sz="0" w:space="0" w:color="auto"/>
                        <w:right w:val="none" w:sz="0" w:space="0" w:color="auto"/>
                      </w:divBdr>
                    </w:div>
                    <w:div w:id="2054423400">
                      <w:marLeft w:val="0"/>
                      <w:marRight w:val="0"/>
                      <w:marTop w:val="0"/>
                      <w:marBottom w:val="0"/>
                      <w:divBdr>
                        <w:top w:val="none" w:sz="0" w:space="0" w:color="auto"/>
                        <w:left w:val="none" w:sz="0" w:space="0" w:color="auto"/>
                        <w:bottom w:val="none" w:sz="0" w:space="0" w:color="auto"/>
                        <w:right w:val="none" w:sz="0" w:space="0" w:color="auto"/>
                      </w:divBdr>
                    </w:div>
                  </w:divsChild>
                </w:div>
                <w:div w:id="678121026">
                  <w:marLeft w:val="0"/>
                  <w:marRight w:val="0"/>
                  <w:marTop w:val="0"/>
                  <w:marBottom w:val="0"/>
                  <w:divBdr>
                    <w:top w:val="none" w:sz="0" w:space="0" w:color="auto"/>
                    <w:left w:val="none" w:sz="0" w:space="0" w:color="auto"/>
                    <w:bottom w:val="none" w:sz="0" w:space="0" w:color="auto"/>
                    <w:right w:val="none" w:sz="0" w:space="0" w:color="auto"/>
                  </w:divBdr>
                  <w:divsChild>
                    <w:div w:id="24336964">
                      <w:marLeft w:val="0"/>
                      <w:marRight w:val="0"/>
                      <w:marTop w:val="0"/>
                      <w:marBottom w:val="0"/>
                      <w:divBdr>
                        <w:top w:val="none" w:sz="0" w:space="0" w:color="auto"/>
                        <w:left w:val="none" w:sz="0" w:space="0" w:color="auto"/>
                        <w:bottom w:val="none" w:sz="0" w:space="0" w:color="auto"/>
                        <w:right w:val="none" w:sz="0" w:space="0" w:color="auto"/>
                      </w:divBdr>
                    </w:div>
                    <w:div w:id="681662966">
                      <w:marLeft w:val="0"/>
                      <w:marRight w:val="0"/>
                      <w:marTop w:val="0"/>
                      <w:marBottom w:val="0"/>
                      <w:divBdr>
                        <w:top w:val="none" w:sz="0" w:space="0" w:color="auto"/>
                        <w:left w:val="none" w:sz="0" w:space="0" w:color="auto"/>
                        <w:bottom w:val="none" w:sz="0" w:space="0" w:color="auto"/>
                        <w:right w:val="none" w:sz="0" w:space="0" w:color="auto"/>
                      </w:divBdr>
                    </w:div>
                    <w:div w:id="888958798">
                      <w:marLeft w:val="0"/>
                      <w:marRight w:val="0"/>
                      <w:marTop w:val="0"/>
                      <w:marBottom w:val="0"/>
                      <w:divBdr>
                        <w:top w:val="none" w:sz="0" w:space="0" w:color="auto"/>
                        <w:left w:val="none" w:sz="0" w:space="0" w:color="auto"/>
                        <w:bottom w:val="none" w:sz="0" w:space="0" w:color="auto"/>
                        <w:right w:val="none" w:sz="0" w:space="0" w:color="auto"/>
                      </w:divBdr>
                    </w:div>
                    <w:div w:id="1289701968">
                      <w:marLeft w:val="0"/>
                      <w:marRight w:val="0"/>
                      <w:marTop w:val="0"/>
                      <w:marBottom w:val="0"/>
                      <w:divBdr>
                        <w:top w:val="none" w:sz="0" w:space="0" w:color="auto"/>
                        <w:left w:val="none" w:sz="0" w:space="0" w:color="auto"/>
                        <w:bottom w:val="none" w:sz="0" w:space="0" w:color="auto"/>
                        <w:right w:val="none" w:sz="0" w:space="0" w:color="auto"/>
                      </w:divBdr>
                    </w:div>
                    <w:div w:id="2086829370">
                      <w:marLeft w:val="0"/>
                      <w:marRight w:val="0"/>
                      <w:marTop w:val="0"/>
                      <w:marBottom w:val="0"/>
                      <w:divBdr>
                        <w:top w:val="none" w:sz="0" w:space="0" w:color="auto"/>
                        <w:left w:val="none" w:sz="0" w:space="0" w:color="auto"/>
                        <w:bottom w:val="none" w:sz="0" w:space="0" w:color="auto"/>
                        <w:right w:val="none" w:sz="0" w:space="0" w:color="auto"/>
                      </w:divBdr>
                    </w:div>
                  </w:divsChild>
                </w:div>
                <w:div w:id="686103749">
                  <w:marLeft w:val="0"/>
                  <w:marRight w:val="0"/>
                  <w:marTop w:val="0"/>
                  <w:marBottom w:val="0"/>
                  <w:divBdr>
                    <w:top w:val="none" w:sz="0" w:space="0" w:color="auto"/>
                    <w:left w:val="none" w:sz="0" w:space="0" w:color="auto"/>
                    <w:bottom w:val="none" w:sz="0" w:space="0" w:color="auto"/>
                    <w:right w:val="none" w:sz="0" w:space="0" w:color="auto"/>
                  </w:divBdr>
                  <w:divsChild>
                    <w:div w:id="387341055">
                      <w:marLeft w:val="0"/>
                      <w:marRight w:val="0"/>
                      <w:marTop w:val="0"/>
                      <w:marBottom w:val="0"/>
                      <w:divBdr>
                        <w:top w:val="none" w:sz="0" w:space="0" w:color="auto"/>
                        <w:left w:val="none" w:sz="0" w:space="0" w:color="auto"/>
                        <w:bottom w:val="none" w:sz="0" w:space="0" w:color="auto"/>
                        <w:right w:val="none" w:sz="0" w:space="0" w:color="auto"/>
                      </w:divBdr>
                    </w:div>
                    <w:div w:id="448353871">
                      <w:marLeft w:val="0"/>
                      <w:marRight w:val="0"/>
                      <w:marTop w:val="0"/>
                      <w:marBottom w:val="0"/>
                      <w:divBdr>
                        <w:top w:val="none" w:sz="0" w:space="0" w:color="auto"/>
                        <w:left w:val="none" w:sz="0" w:space="0" w:color="auto"/>
                        <w:bottom w:val="none" w:sz="0" w:space="0" w:color="auto"/>
                        <w:right w:val="none" w:sz="0" w:space="0" w:color="auto"/>
                      </w:divBdr>
                    </w:div>
                    <w:div w:id="815269129">
                      <w:marLeft w:val="0"/>
                      <w:marRight w:val="0"/>
                      <w:marTop w:val="0"/>
                      <w:marBottom w:val="0"/>
                      <w:divBdr>
                        <w:top w:val="none" w:sz="0" w:space="0" w:color="auto"/>
                        <w:left w:val="none" w:sz="0" w:space="0" w:color="auto"/>
                        <w:bottom w:val="none" w:sz="0" w:space="0" w:color="auto"/>
                        <w:right w:val="none" w:sz="0" w:space="0" w:color="auto"/>
                      </w:divBdr>
                    </w:div>
                    <w:div w:id="885532302">
                      <w:marLeft w:val="0"/>
                      <w:marRight w:val="0"/>
                      <w:marTop w:val="0"/>
                      <w:marBottom w:val="0"/>
                      <w:divBdr>
                        <w:top w:val="none" w:sz="0" w:space="0" w:color="auto"/>
                        <w:left w:val="none" w:sz="0" w:space="0" w:color="auto"/>
                        <w:bottom w:val="none" w:sz="0" w:space="0" w:color="auto"/>
                        <w:right w:val="none" w:sz="0" w:space="0" w:color="auto"/>
                      </w:divBdr>
                    </w:div>
                    <w:div w:id="1019744956">
                      <w:marLeft w:val="0"/>
                      <w:marRight w:val="0"/>
                      <w:marTop w:val="0"/>
                      <w:marBottom w:val="0"/>
                      <w:divBdr>
                        <w:top w:val="none" w:sz="0" w:space="0" w:color="auto"/>
                        <w:left w:val="none" w:sz="0" w:space="0" w:color="auto"/>
                        <w:bottom w:val="none" w:sz="0" w:space="0" w:color="auto"/>
                        <w:right w:val="none" w:sz="0" w:space="0" w:color="auto"/>
                      </w:divBdr>
                    </w:div>
                    <w:div w:id="1037202079">
                      <w:marLeft w:val="0"/>
                      <w:marRight w:val="0"/>
                      <w:marTop w:val="0"/>
                      <w:marBottom w:val="0"/>
                      <w:divBdr>
                        <w:top w:val="none" w:sz="0" w:space="0" w:color="auto"/>
                        <w:left w:val="none" w:sz="0" w:space="0" w:color="auto"/>
                        <w:bottom w:val="none" w:sz="0" w:space="0" w:color="auto"/>
                        <w:right w:val="none" w:sz="0" w:space="0" w:color="auto"/>
                      </w:divBdr>
                    </w:div>
                    <w:div w:id="1042631004">
                      <w:marLeft w:val="0"/>
                      <w:marRight w:val="0"/>
                      <w:marTop w:val="0"/>
                      <w:marBottom w:val="0"/>
                      <w:divBdr>
                        <w:top w:val="none" w:sz="0" w:space="0" w:color="auto"/>
                        <w:left w:val="none" w:sz="0" w:space="0" w:color="auto"/>
                        <w:bottom w:val="none" w:sz="0" w:space="0" w:color="auto"/>
                        <w:right w:val="none" w:sz="0" w:space="0" w:color="auto"/>
                      </w:divBdr>
                    </w:div>
                    <w:div w:id="1120105898">
                      <w:marLeft w:val="0"/>
                      <w:marRight w:val="0"/>
                      <w:marTop w:val="0"/>
                      <w:marBottom w:val="0"/>
                      <w:divBdr>
                        <w:top w:val="none" w:sz="0" w:space="0" w:color="auto"/>
                        <w:left w:val="none" w:sz="0" w:space="0" w:color="auto"/>
                        <w:bottom w:val="none" w:sz="0" w:space="0" w:color="auto"/>
                        <w:right w:val="none" w:sz="0" w:space="0" w:color="auto"/>
                      </w:divBdr>
                    </w:div>
                    <w:div w:id="1184395136">
                      <w:marLeft w:val="0"/>
                      <w:marRight w:val="0"/>
                      <w:marTop w:val="0"/>
                      <w:marBottom w:val="0"/>
                      <w:divBdr>
                        <w:top w:val="none" w:sz="0" w:space="0" w:color="auto"/>
                        <w:left w:val="none" w:sz="0" w:space="0" w:color="auto"/>
                        <w:bottom w:val="none" w:sz="0" w:space="0" w:color="auto"/>
                        <w:right w:val="none" w:sz="0" w:space="0" w:color="auto"/>
                      </w:divBdr>
                    </w:div>
                    <w:div w:id="1476529706">
                      <w:marLeft w:val="0"/>
                      <w:marRight w:val="0"/>
                      <w:marTop w:val="0"/>
                      <w:marBottom w:val="0"/>
                      <w:divBdr>
                        <w:top w:val="none" w:sz="0" w:space="0" w:color="auto"/>
                        <w:left w:val="none" w:sz="0" w:space="0" w:color="auto"/>
                        <w:bottom w:val="none" w:sz="0" w:space="0" w:color="auto"/>
                        <w:right w:val="none" w:sz="0" w:space="0" w:color="auto"/>
                      </w:divBdr>
                    </w:div>
                    <w:div w:id="1600137885">
                      <w:marLeft w:val="0"/>
                      <w:marRight w:val="0"/>
                      <w:marTop w:val="0"/>
                      <w:marBottom w:val="0"/>
                      <w:divBdr>
                        <w:top w:val="none" w:sz="0" w:space="0" w:color="auto"/>
                        <w:left w:val="none" w:sz="0" w:space="0" w:color="auto"/>
                        <w:bottom w:val="none" w:sz="0" w:space="0" w:color="auto"/>
                        <w:right w:val="none" w:sz="0" w:space="0" w:color="auto"/>
                      </w:divBdr>
                    </w:div>
                    <w:div w:id="1623029493">
                      <w:marLeft w:val="0"/>
                      <w:marRight w:val="0"/>
                      <w:marTop w:val="0"/>
                      <w:marBottom w:val="0"/>
                      <w:divBdr>
                        <w:top w:val="none" w:sz="0" w:space="0" w:color="auto"/>
                        <w:left w:val="none" w:sz="0" w:space="0" w:color="auto"/>
                        <w:bottom w:val="none" w:sz="0" w:space="0" w:color="auto"/>
                        <w:right w:val="none" w:sz="0" w:space="0" w:color="auto"/>
                      </w:divBdr>
                    </w:div>
                    <w:div w:id="1637220948">
                      <w:marLeft w:val="0"/>
                      <w:marRight w:val="0"/>
                      <w:marTop w:val="0"/>
                      <w:marBottom w:val="0"/>
                      <w:divBdr>
                        <w:top w:val="none" w:sz="0" w:space="0" w:color="auto"/>
                        <w:left w:val="none" w:sz="0" w:space="0" w:color="auto"/>
                        <w:bottom w:val="none" w:sz="0" w:space="0" w:color="auto"/>
                        <w:right w:val="none" w:sz="0" w:space="0" w:color="auto"/>
                      </w:divBdr>
                    </w:div>
                    <w:div w:id="1641765989">
                      <w:marLeft w:val="0"/>
                      <w:marRight w:val="0"/>
                      <w:marTop w:val="0"/>
                      <w:marBottom w:val="0"/>
                      <w:divBdr>
                        <w:top w:val="none" w:sz="0" w:space="0" w:color="auto"/>
                        <w:left w:val="none" w:sz="0" w:space="0" w:color="auto"/>
                        <w:bottom w:val="none" w:sz="0" w:space="0" w:color="auto"/>
                        <w:right w:val="none" w:sz="0" w:space="0" w:color="auto"/>
                      </w:divBdr>
                    </w:div>
                  </w:divsChild>
                </w:div>
                <w:div w:id="721757835">
                  <w:marLeft w:val="0"/>
                  <w:marRight w:val="0"/>
                  <w:marTop w:val="0"/>
                  <w:marBottom w:val="0"/>
                  <w:divBdr>
                    <w:top w:val="none" w:sz="0" w:space="0" w:color="auto"/>
                    <w:left w:val="none" w:sz="0" w:space="0" w:color="auto"/>
                    <w:bottom w:val="none" w:sz="0" w:space="0" w:color="auto"/>
                    <w:right w:val="none" w:sz="0" w:space="0" w:color="auto"/>
                  </w:divBdr>
                  <w:divsChild>
                    <w:div w:id="268240755">
                      <w:marLeft w:val="0"/>
                      <w:marRight w:val="0"/>
                      <w:marTop w:val="0"/>
                      <w:marBottom w:val="0"/>
                      <w:divBdr>
                        <w:top w:val="none" w:sz="0" w:space="0" w:color="auto"/>
                        <w:left w:val="none" w:sz="0" w:space="0" w:color="auto"/>
                        <w:bottom w:val="none" w:sz="0" w:space="0" w:color="auto"/>
                        <w:right w:val="none" w:sz="0" w:space="0" w:color="auto"/>
                      </w:divBdr>
                    </w:div>
                    <w:div w:id="903685795">
                      <w:marLeft w:val="0"/>
                      <w:marRight w:val="0"/>
                      <w:marTop w:val="0"/>
                      <w:marBottom w:val="0"/>
                      <w:divBdr>
                        <w:top w:val="none" w:sz="0" w:space="0" w:color="auto"/>
                        <w:left w:val="none" w:sz="0" w:space="0" w:color="auto"/>
                        <w:bottom w:val="none" w:sz="0" w:space="0" w:color="auto"/>
                        <w:right w:val="none" w:sz="0" w:space="0" w:color="auto"/>
                      </w:divBdr>
                    </w:div>
                    <w:div w:id="922567755">
                      <w:marLeft w:val="0"/>
                      <w:marRight w:val="0"/>
                      <w:marTop w:val="0"/>
                      <w:marBottom w:val="0"/>
                      <w:divBdr>
                        <w:top w:val="none" w:sz="0" w:space="0" w:color="auto"/>
                        <w:left w:val="none" w:sz="0" w:space="0" w:color="auto"/>
                        <w:bottom w:val="none" w:sz="0" w:space="0" w:color="auto"/>
                        <w:right w:val="none" w:sz="0" w:space="0" w:color="auto"/>
                      </w:divBdr>
                    </w:div>
                    <w:div w:id="1003555699">
                      <w:marLeft w:val="0"/>
                      <w:marRight w:val="0"/>
                      <w:marTop w:val="0"/>
                      <w:marBottom w:val="0"/>
                      <w:divBdr>
                        <w:top w:val="none" w:sz="0" w:space="0" w:color="auto"/>
                        <w:left w:val="none" w:sz="0" w:space="0" w:color="auto"/>
                        <w:bottom w:val="none" w:sz="0" w:space="0" w:color="auto"/>
                        <w:right w:val="none" w:sz="0" w:space="0" w:color="auto"/>
                      </w:divBdr>
                    </w:div>
                    <w:div w:id="1247350105">
                      <w:marLeft w:val="0"/>
                      <w:marRight w:val="0"/>
                      <w:marTop w:val="0"/>
                      <w:marBottom w:val="0"/>
                      <w:divBdr>
                        <w:top w:val="none" w:sz="0" w:space="0" w:color="auto"/>
                        <w:left w:val="none" w:sz="0" w:space="0" w:color="auto"/>
                        <w:bottom w:val="none" w:sz="0" w:space="0" w:color="auto"/>
                        <w:right w:val="none" w:sz="0" w:space="0" w:color="auto"/>
                      </w:divBdr>
                    </w:div>
                    <w:div w:id="1545018592">
                      <w:marLeft w:val="0"/>
                      <w:marRight w:val="0"/>
                      <w:marTop w:val="0"/>
                      <w:marBottom w:val="0"/>
                      <w:divBdr>
                        <w:top w:val="none" w:sz="0" w:space="0" w:color="auto"/>
                        <w:left w:val="none" w:sz="0" w:space="0" w:color="auto"/>
                        <w:bottom w:val="none" w:sz="0" w:space="0" w:color="auto"/>
                        <w:right w:val="none" w:sz="0" w:space="0" w:color="auto"/>
                      </w:divBdr>
                    </w:div>
                    <w:div w:id="1726836226">
                      <w:marLeft w:val="0"/>
                      <w:marRight w:val="0"/>
                      <w:marTop w:val="0"/>
                      <w:marBottom w:val="0"/>
                      <w:divBdr>
                        <w:top w:val="none" w:sz="0" w:space="0" w:color="auto"/>
                        <w:left w:val="none" w:sz="0" w:space="0" w:color="auto"/>
                        <w:bottom w:val="none" w:sz="0" w:space="0" w:color="auto"/>
                        <w:right w:val="none" w:sz="0" w:space="0" w:color="auto"/>
                      </w:divBdr>
                    </w:div>
                    <w:div w:id="2096441158">
                      <w:marLeft w:val="0"/>
                      <w:marRight w:val="0"/>
                      <w:marTop w:val="0"/>
                      <w:marBottom w:val="0"/>
                      <w:divBdr>
                        <w:top w:val="none" w:sz="0" w:space="0" w:color="auto"/>
                        <w:left w:val="none" w:sz="0" w:space="0" w:color="auto"/>
                        <w:bottom w:val="none" w:sz="0" w:space="0" w:color="auto"/>
                        <w:right w:val="none" w:sz="0" w:space="0" w:color="auto"/>
                      </w:divBdr>
                    </w:div>
                  </w:divsChild>
                </w:div>
                <w:div w:id="734669513">
                  <w:marLeft w:val="0"/>
                  <w:marRight w:val="0"/>
                  <w:marTop w:val="0"/>
                  <w:marBottom w:val="0"/>
                  <w:divBdr>
                    <w:top w:val="none" w:sz="0" w:space="0" w:color="auto"/>
                    <w:left w:val="none" w:sz="0" w:space="0" w:color="auto"/>
                    <w:bottom w:val="none" w:sz="0" w:space="0" w:color="auto"/>
                    <w:right w:val="none" w:sz="0" w:space="0" w:color="auto"/>
                  </w:divBdr>
                  <w:divsChild>
                    <w:div w:id="1025398824">
                      <w:marLeft w:val="0"/>
                      <w:marRight w:val="0"/>
                      <w:marTop w:val="0"/>
                      <w:marBottom w:val="0"/>
                      <w:divBdr>
                        <w:top w:val="none" w:sz="0" w:space="0" w:color="auto"/>
                        <w:left w:val="none" w:sz="0" w:space="0" w:color="auto"/>
                        <w:bottom w:val="none" w:sz="0" w:space="0" w:color="auto"/>
                        <w:right w:val="none" w:sz="0" w:space="0" w:color="auto"/>
                      </w:divBdr>
                    </w:div>
                  </w:divsChild>
                </w:div>
                <w:div w:id="778529641">
                  <w:marLeft w:val="0"/>
                  <w:marRight w:val="0"/>
                  <w:marTop w:val="0"/>
                  <w:marBottom w:val="0"/>
                  <w:divBdr>
                    <w:top w:val="none" w:sz="0" w:space="0" w:color="auto"/>
                    <w:left w:val="none" w:sz="0" w:space="0" w:color="auto"/>
                    <w:bottom w:val="none" w:sz="0" w:space="0" w:color="auto"/>
                    <w:right w:val="none" w:sz="0" w:space="0" w:color="auto"/>
                  </w:divBdr>
                  <w:divsChild>
                    <w:div w:id="21248432">
                      <w:marLeft w:val="0"/>
                      <w:marRight w:val="0"/>
                      <w:marTop w:val="0"/>
                      <w:marBottom w:val="0"/>
                      <w:divBdr>
                        <w:top w:val="none" w:sz="0" w:space="0" w:color="auto"/>
                        <w:left w:val="none" w:sz="0" w:space="0" w:color="auto"/>
                        <w:bottom w:val="none" w:sz="0" w:space="0" w:color="auto"/>
                        <w:right w:val="none" w:sz="0" w:space="0" w:color="auto"/>
                      </w:divBdr>
                    </w:div>
                    <w:div w:id="294336649">
                      <w:marLeft w:val="0"/>
                      <w:marRight w:val="0"/>
                      <w:marTop w:val="0"/>
                      <w:marBottom w:val="0"/>
                      <w:divBdr>
                        <w:top w:val="none" w:sz="0" w:space="0" w:color="auto"/>
                        <w:left w:val="none" w:sz="0" w:space="0" w:color="auto"/>
                        <w:bottom w:val="none" w:sz="0" w:space="0" w:color="auto"/>
                        <w:right w:val="none" w:sz="0" w:space="0" w:color="auto"/>
                      </w:divBdr>
                    </w:div>
                    <w:div w:id="1266115745">
                      <w:marLeft w:val="0"/>
                      <w:marRight w:val="0"/>
                      <w:marTop w:val="0"/>
                      <w:marBottom w:val="0"/>
                      <w:divBdr>
                        <w:top w:val="none" w:sz="0" w:space="0" w:color="auto"/>
                        <w:left w:val="none" w:sz="0" w:space="0" w:color="auto"/>
                        <w:bottom w:val="none" w:sz="0" w:space="0" w:color="auto"/>
                        <w:right w:val="none" w:sz="0" w:space="0" w:color="auto"/>
                      </w:divBdr>
                    </w:div>
                  </w:divsChild>
                </w:div>
                <w:div w:id="815688890">
                  <w:marLeft w:val="0"/>
                  <w:marRight w:val="0"/>
                  <w:marTop w:val="0"/>
                  <w:marBottom w:val="0"/>
                  <w:divBdr>
                    <w:top w:val="none" w:sz="0" w:space="0" w:color="auto"/>
                    <w:left w:val="none" w:sz="0" w:space="0" w:color="auto"/>
                    <w:bottom w:val="none" w:sz="0" w:space="0" w:color="auto"/>
                    <w:right w:val="none" w:sz="0" w:space="0" w:color="auto"/>
                  </w:divBdr>
                  <w:divsChild>
                    <w:div w:id="124086357">
                      <w:marLeft w:val="0"/>
                      <w:marRight w:val="0"/>
                      <w:marTop w:val="0"/>
                      <w:marBottom w:val="0"/>
                      <w:divBdr>
                        <w:top w:val="none" w:sz="0" w:space="0" w:color="auto"/>
                        <w:left w:val="none" w:sz="0" w:space="0" w:color="auto"/>
                        <w:bottom w:val="none" w:sz="0" w:space="0" w:color="auto"/>
                        <w:right w:val="none" w:sz="0" w:space="0" w:color="auto"/>
                      </w:divBdr>
                    </w:div>
                  </w:divsChild>
                </w:div>
                <w:div w:id="834416012">
                  <w:marLeft w:val="0"/>
                  <w:marRight w:val="0"/>
                  <w:marTop w:val="0"/>
                  <w:marBottom w:val="0"/>
                  <w:divBdr>
                    <w:top w:val="none" w:sz="0" w:space="0" w:color="auto"/>
                    <w:left w:val="none" w:sz="0" w:space="0" w:color="auto"/>
                    <w:bottom w:val="none" w:sz="0" w:space="0" w:color="auto"/>
                    <w:right w:val="none" w:sz="0" w:space="0" w:color="auto"/>
                  </w:divBdr>
                  <w:divsChild>
                    <w:div w:id="949629049">
                      <w:marLeft w:val="0"/>
                      <w:marRight w:val="0"/>
                      <w:marTop w:val="0"/>
                      <w:marBottom w:val="0"/>
                      <w:divBdr>
                        <w:top w:val="none" w:sz="0" w:space="0" w:color="auto"/>
                        <w:left w:val="none" w:sz="0" w:space="0" w:color="auto"/>
                        <w:bottom w:val="none" w:sz="0" w:space="0" w:color="auto"/>
                        <w:right w:val="none" w:sz="0" w:space="0" w:color="auto"/>
                      </w:divBdr>
                    </w:div>
                  </w:divsChild>
                </w:div>
                <w:div w:id="861479615">
                  <w:marLeft w:val="0"/>
                  <w:marRight w:val="0"/>
                  <w:marTop w:val="0"/>
                  <w:marBottom w:val="0"/>
                  <w:divBdr>
                    <w:top w:val="none" w:sz="0" w:space="0" w:color="auto"/>
                    <w:left w:val="none" w:sz="0" w:space="0" w:color="auto"/>
                    <w:bottom w:val="none" w:sz="0" w:space="0" w:color="auto"/>
                    <w:right w:val="none" w:sz="0" w:space="0" w:color="auto"/>
                  </w:divBdr>
                  <w:divsChild>
                    <w:div w:id="706760902">
                      <w:marLeft w:val="0"/>
                      <w:marRight w:val="0"/>
                      <w:marTop w:val="0"/>
                      <w:marBottom w:val="0"/>
                      <w:divBdr>
                        <w:top w:val="none" w:sz="0" w:space="0" w:color="auto"/>
                        <w:left w:val="none" w:sz="0" w:space="0" w:color="auto"/>
                        <w:bottom w:val="none" w:sz="0" w:space="0" w:color="auto"/>
                        <w:right w:val="none" w:sz="0" w:space="0" w:color="auto"/>
                      </w:divBdr>
                    </w:div>
                    <w:div w:id="1466584411">
                      <w:marLeft w:val="0"/>
                      <w:marRight w:val="0"/>
                      <w:marTop w:val="0"/>
                      <w:marBottom w:val="0"/>
                      <w:divBdr>
                        <w:top w:val="none" w:sz="0" w:space="0" w:color="auto"/>
                        <w:left w:val="none" w:sz="0" w:space="0" w:color="auto"/>
                        <w:bottom w:val="none" w:sz="0" w:space="0" w:color="auto"/>
                        <w:right w:val="none" w:sz="0" w:space="0" w:color="auto"/>
                      </w:divBdr>
                    </w:div>
                  </w:divsChild>
                </w:div>
                <w:div w:id="904298305">
                  <w:marLeft w:val="0"/>
                  <w:marRight w:val="0"/>
                  <w:marTop w:val="0"/>
                  <w:marBottom w:val="0"/>
                  <w:divBdr>
                    <w:top w:val="none" w:sz="0" w:space="0" w:color="auto"/>
                    <w:left w:val="none" w:sz="0" w:space="0" w:color="auto"/>
                    <w:bottom w:val="none" w:sz="0" w:space="0" w:color="auto"/>
                    <w:right w:val="none" w:sz="0" w:space="0" w:color="auto"/>
                  </w:divBdr>
                  <w:divsChild>
                    <w:div w:id="1301376843">
                      <w:marLeft w:val="0"/>
                      <w:marRight w:val="0"/>
                      <w:marTop w:val="0"/>
                      <w:marBottom w:val="0"/>
                      <w:divBdr>
                        <w:top w:val="none" w:sz="0" w:space="0" w:color="auto"/>
                        <w:left w:val="none" w:sz="0" w:space="0" w:color="auto"/>
                        <w:bottom w:val="none" w:sz="0" w:space="0" w:color="auto"/>
                        <w:right w:val="none" w:sz="0" w:space="0" w:color="auto"/>
                      </w:divBdr>
                    </w:div>
                    <w:div w:id="2067485357">
                      <w:marLeft w:val="0"/>
                      <w:marRight w:val="0"/>
                      <w:marTop w:val="0"/>
                      <w:marBottom w:val="0"/>
                      <w:divBdr>
                        <w:top w:val="none" w:sz="0" w:space="0" w:color="auto"/>
                        <w:left w:val="none" w:sz="0" w:space="0" w:color="auto"/>
                        <w:bottom w:val="none" w:sz="0" w:space="0" w:color="auto"/>
                        <w:right w:val="none" w:sz="0" w:space="0" w:color="auto"/>
                      </w:divBdr>
                    </w:div>
                  </w:divsChild>
                </w:div>
                <w:div w:id="920870469">
                  <w:marLeft w:val="0"/>
                  <w:marRight w:val="0"/>
                  <w:marTop w:val="0"/>
                  <w:marBottom w:val="0"/>
                  <w:divBdr>
                    <w:top w:val="none" w:sz="0" w:space="0" w:color="auto"/>
                    <w:left w:val="none" w:sz="0" w:space="0" w:color="auto"/>
                    <w:bottom w:val="none" w:sz="0" w:space="0" w:color="auto"/>
                    <w:right w:val="none" w:sz="0" w:space="0" w:color="auto"/>
                  </w:divBdr>
                  <w:divsChild>
                    <w:div w:id="66147658">
                      <w:marLeft w:val="0"/>
                      <w:marRight w:val="0"/>
                      <w:marTop w:val="0"/>
                      <w:marBottom w:val="0"/>
                      <w:divBdr>
                        <w:top w:val="none" w:sz="0" w:space="0" w:color="auto"/>
                        <w:left w:val="none" w:sz="0" w:space="0" w:color="auto"/>
                        <w:bottom w:val="none" w:sz="0" w:space="0" w:color="auto"/>
                        <w:right w:val="none" w:sz="0" w:space="0" w:color="auto"/>
                      </w:divBdr>
                    </w:div>
                    <w:div w:id="223563860">
                      <w:marLeft w:val="0"/>
                      <w:marRight w:val="0"/>
                      <w:marTop w:val="0"/>
                      <w:marBottom w:val="0"/>
                      <w:divBdr>
                        <w:top w:val="none" w:sz="0" w:space="0" w:color="auto"/>
                        <w:left w:val="none" w:sz="0" w:space="0" w:color="auto"/>
                        <w:bottom w:val="none" w:sz="0" w:space="0" w:color="auto"/>
                        <w:right w:val="none" w:sz="0" w:space="0" w:color="auto"/>
                      </w:divBdr>
                    </w:div>
                    <w:div w:id="451477619">
                      <w:marLeft w:val="0"/>
                      <w:marRight w:val="0"/>
                      <w:marTop w:val="0"/>
                      <w:marBottom w:val="0"/>
                      <w:divBdr>
                        <w:top w:val="none" w:sz="0" w:space="0" w:color="auto"/>
                        <w:left w:val="none" w:sz="0" w:space="0" w:color="auto"/>
                        <w:bottom w:val="none" w:sz="0" w:space="0" w:color="auto"/>
                        <w:right w:val="none" w:sz="0" w:space="0" w:color="auto"/>
                      </w:divBdr>
                    </w:div>
                    <w:div w:id="754980164">
                      <w:marLeft w:val="0"/>
                      <w:marRight w:val="0"/>
                      <w:marTop w:val="0"/>
                      <w:marBottom w:val="0"/>
                      <w:divBdr>
                        <w:top w:val="none" w:sz="0" w:space="0" w:color="auto"/>
                        <w:left w:val="none" w:sz="0" w:space="0" w:color="auto"/>
                        <w:bottom w:val="none" w:sz="0" w:space="0" w:color="auto"/>
                        <w:right w:val="none" w:sz="0" w:space="0" w:color="auto"/>
                      </w:divBdr>
                    </w:div>
                    <w:div w:id="780730686">
                      <w:marLeft w:val="0"/>
                      <w:marRight w:val="0"/>
                      <w:marTop w:val="0"/>
                      <w:marBottom w:val="0"/>
                      <w:divBdr>
                        <w:top w:val="none" w:sz="0" w:space="0" w:color="auto"/>
                        <w:left w:val="none" w:sz="0" w:space="0" w:color="auto"/>
                        <w:bottom w:val="none" w:sz="0" w:space="0" w:color="auto"/>
                        <w:right w:val="none" w:sz="0" w:space="0" w:color="auto"/>
                      </w:divBdr>
                    </w:div>
                    <w:div w:id="843320332">
                      <w:marLeft w:val="0"/>
                      <w:marRight w:val="0"/>
                      <w:marTop w:val="0"/>
                      <w:marBottom w:val="0"/>
                      <w:divBdr>
                        <w:top w:val="none" w:sz="0" w:space="0" w:color="auto"/>
                        <w:left w:val="none" w:sz="0" w:space="0" w:color="auto"/>
                        <w:bottom w:val="none" w:sz="0" w:space="0" w:color="auto"/>
                        <w:right w:val="none" w:sz="0" w:space="0" w:color="auto"/>
                      </w:divBdr>
                    </w:div>
                    <w:div w:id="909538534">
                      <w:marLeft w:val="0"/>
                      <w:marRight w:val="0"/>
                      <w:marTop w:val="0"/>
                      <w:marBottom w:val="0"/>
                      <w:divBdr>
                        <w:top w:val="none" w:sz="0" w:space="0" w:color="auto"/>
                        <w:left w:val="none" w:sz="0" w:space="0" w:color="auto"/>
                        <w:bottom w:val="none" w:sz="0" w:space="0" w:color="auto"/>
                        <w:right w:val="none" w:sz="0" w:space="0" w:color="auto"/>
                      </w:divBdr>
                    </w:div>
                    <w:div w:id="1003505984">
                      <w:marLeft w:val="0"/>
                      <w:marRight w:val="0"/>
                      <w:marTop w:val="0"/>
                      <w:marBottom w:val="0"/>
                      <w:divBdr>
                        <w:top w:val="none" w:sz="0" w:space="0" w:color="auto"/>
                        <w:left w:val="none" w:sz="0" w:space="0" w:color="auto"/>
                        <w:bottom w:val="none" w:sz="0" w:space="0" w:color="auto"/>
                        <w:right w:val="none" w:sz="0" w:space="0" w:color="auto"/>
                      </w:divBdr>
                    </w:div>
                    <w:div w:id="1082140055">
                      <w:marLeft w:val="0"/>
                      <w:marRight w:val="0"/>
                      <w:marTop w:val="0"/>
                      <w:marBottom w:val="0"/>
                      <w:divBdr>
                        <w:top w:val="none" w:sz="0" w:space="0" w:color="auto"/>
                        <w:left w:val="none" w:sz="0" w:space="0" w:color="auto"/>
                        <w:bottom w:val="none" w:sz="0" w:space="0" w:color="auto"/>
                        <w:right w:val="none" w:sz="0" w:space="0" w:color="auto"/>
                      </w:divBdr>
                    </w:div>
                    <w:div w:id="1137800297">
                      <w:marLeft w:val="0"/>
                      <w:marRight w:val="0"/>
                      <w:marTop w:val="0"/>
                      <w:marBottom w:val="0"/>
                      <w:divBdr>
                        <w:top w:val="none" w:sz="0" w:space="0" w:color="auto"/>
                        <w:left w:val="none" w:sz="0" w:space="0" w:color="auto"/>
                        <w:bottom w:val="none" w:sz="0" w:space="0" w:color="auto"/>
                        <w:right w:val="none" w:sz="0" w:space="0" w:color="auto"/>
                      </w:divBdr>
                    </w:div>
                    <w:div w:id="1320961824">
                      <w:marLeft w:val="0"/>
                      <w:marRight w:val="0"/>
                      <w:marTop w:val="0"/>
                      <w:marBottom w:val="0"/>
                      <w:divBdr>
                        <w:top w:val="none" w:sz="0" w:space="0" w:color="auto"/>
                        <w:left w:val="none" w:sz="0" w:space="0" w:color="auto"/>
                        <w:bottom w:val="none" w:sz="0" w:space="0" w:color="auto"/>
                        <w:right w:val="none" w:sz="0" w:space="0" w:color="auto"/>
                      </w:divBdr>
                    </w:div>
                    <w:div w:id="1360351968">
                      <w:marLeft w:val="0"/>
                      <w:marRight w:val="0"/>
                      <w:marTop w:val="0"/>
                      <w:marBottom w:val="0"/>
                      <w:divBdr>
                        <w:top w:val="none" w:sz="0" w:space="0" w:color="auto"/>
                        <w:left w:val="none" w:sz="0" w:space="0" w:color="auto"/>
                        <w:bottom w:val="none" w:sz="0" w:space="0" w:color="auto"/>
                        <w:right w:val="none" w:sz="0" w:space="0" w:color="auto"/>
                      </w:divBdr>
                    </w:div>
                    <w:div w:id="1835755202">
                      <w:marLeft w:val="0"/>
                      <w:marRight w:val="0"/>
                      <w:marTop w:val="0"/>
                      <w:marBottom w:val="0"/>
                      <w:divBdr>
                        <w:top w:val="none" w:sz="0" w:space="0" w:color="auto"/>
                        <w:left w:val="none" w:sz="0" w:space="0" w:color="auto"/>
                        <w:bottom w:val="none" w:sz="0" w:space="0" w:color="auto"/>
                        <w:right w:val="none" w:sz="0" w:space="0" w:color="auto"/>
                      </w:divBdr>
                    </w:div>
                  </w:divsChild>
                </w:div>
                <w:div w:id="964384368">
                  <w:marLeft w:val="0"/>
                  <w:marRight w:val="0"/>
                  <w:marTop w:val="0"/>
                  <w:marBottom w:val="0"/>
                  <w:divBdr>
                    <w:top w:val="none" w:sz="0" w:space="0" w:color="auto"/>
                    <w:left w:val="none" w:sz="0" w:space="0" w:color="auto"/>
                    <w:bottom w:val="none" w:sz="0" w:space="0" w:color="auto"/>
                    <w:right w:val="none" w:sz="0" w:space="0" w:color="auto"/>
                  </w:divBdr>
                  <w:divsChild>
                    <w:div w:id="627515556">
                      <w:marLeft w:val="0"/>
                      <w:marRight w:val="0"/>
                      <w:marTop w:val="0"/>
                      <w:marBottom w:val="0"/>
                      <w:divBdr>
                        <w:top w:val="none" w:sz="0" w:space="0" w:color="auto"/>
                        <w:left w:val="none" w:sz="0" w:space="0" w:color="auto"/>
                        <w:bottom w:val="none" w:sz="0" w:space="0" w:color="auto"/>
                        <w:right w:val="none" w:sz="0" w:space="0" w:color="auto"/>
                      </w:divBdr>
                    </w:div>
                  </w:divsChild>
                </w:div>
                <w:div w:id="973831760">
                  <w:marLeft w:val="0"/>
                  <w:marRight w:val="0"/>
                  <w:marTop w:val="0"/>
                  <w:marBottom w:val="0"/>
                  <w:divBdr>
                    <w:top w:val="none" w:sz="0" w:space="0" w:color="auto"/>
                    <w:left w:val="none" w:sz="0" w:space="0" w:color="auto"/>
                    <w:bottom w:val="none" w:sz="0" w:space="0" w:color="auto"/>
                    <w:right w:val="none" w:sz="0" w:space="0" w:color="auto"/>
                  </w:divBdr>
                  <w:divsChild>
                    <w:div w:id="255939308">
                      <w:marLeft w:val="0"/>
                      <w:marRight w:val="0"/>
                      <w:marTop w:val="0"/>
                      <w:marBottom w:val="0"/>
                      <w:divBdr>
                        <w:top w:val="none" w:sz="0" w:space="0" w:color="auto"/>
                        <w:left w:val="none" w:sz="0" w:space="0" w:color="auto"/>
                        <w:bottom w:val="none" w:sz="0" w:space="0" w:color="auto"/>
                        <w:right w:val="none" w:sz="0" w:space="0" w:color="auto"/>
                      </w:divBdr>
                    </w:div>
                    <w:div w:id="393355286">
                      <w:marLeft w:val="0"/>
                      <w:marRight w:val="0"/>
                      <w:marTop w:val="0"/>
                      <w:marBottom w:val="0"/>
                      <w:divBdr>
                        <w:top w:val="none" w:sz="0" w:space="0" w:color="auto"/>
                        <w:left w:val="none" w:sz="0" w:space="0" w:color="auto"/>
                        <w:bottom w:val="none" w:sz="0" w:space="0" w:color="auto"/>
                        <w:right w:val="none" w:sz="0" w:space="0" w:color="auto"/>
                      </w:divBdr>
                    </w:div>
                    <w:div w:id="418915168">
                      <w:marLeft w:val="0"/>
                      <w:marRight w:val="0"/>
                      <w:marTop w:val="0"/>
                      <w:marBottom w:val="0"/>
                      <w:divBdr>
                        <w:top w:val="none" w:sz="0" w:space="0" w:color="auto"/>
                        <w:left w:val="none" w:sz="0" w:space="0" w:color="auto"/>
                        <w:bottom w:val="none" w:sz="0" w:space="0" w:color="auto"/>
                        <w:right w:val="none" w:sz="0" w:space="0" w:color="auto"/>
                      </w:divBdr>
                    </w:div>
                    <w:div w:id="616258798">
                      <w:marLeft w:val="0"/>
                      <w:marRight w:val="0"/>
                      <w:marTop w:val="0"/>
                      <w:marBottom w:val="0"/>
                      <w:divBdr>
                        <w:top w:val="none" w:sz="0" w:space="0" w:color="auto"/>
                        <w:left w:val="none" w:sz="0" w:space="0" w:color="auto"/>
                        <w:bottom w:val="none" w:sz="0" w:space="0" w:color="auto"/>
                        <w:right w:val="none" w:sz="0" w:space="0" w:color="auto"/>
                      </w:divBdr>
                    </w:div>
                    <w:div w:id="847216210">
                      <w:marLeft w:val="0"/>
                      <w:marRight w:val="0"/>
                      <w:marTop w:val="0"/>
                      <w:marBottom w:val="0"/>
                      <w:divBdr>
                        <w:top w:val="none" w:sz="0" w:space="0" w:color="auto"/>
                        <w:left w:val="none" w:sz="0" w:space="0" w:color="auto"/>
                        <w:bottom w:val="none" w:sz="0" w:space="0" w:color="auto"/>
                        <w:right w:val="none" w:sz="0" w:space="0" w:color="auto"/>
                      </w:divBdr>
                    </w:div>
                    <w:div w:id="883251034">
                      <w:marLeft w:val="0"/>
                      <w:marRight w:val="0"/>
                      <w:marTop w:val="0"/>
                      <w:marBottom w:val="0"/>
                      <w:divBdr>
                        <w:top w:val="none" w:sz="0" w:space="0" w:color="auto"/>
                        <w:left w:val="none" w:sz="0" w:space="0" w:color="auto"/>
                        <w:bottom w:val="none" w:sz="0" w:space="0" w:color="auto"/>
                        <w:right w:val="none" w:sz="0" w:space="0" w:color="auto"/>
                      </w:divBdr>
                    </w:div>
                    <w:div w:id="993609072">
                      <w:marLeft w:val="0"/>
                      <w:marRight w:val="0"/>
                      <w:marTop w:val="0"/>
                      <w:marBottom w:val="0"/>
                      <w:divBdr>
                        <w:top w:val="none" w:sz="0" w:space="0" w:color="auto"/>
                        <w:left w:val="none" w:sz="0" w:space="0" w:color="auto"/>
                        <w:bottom w:val="none" w:sz="0" w:space="0" w:color="auto"/>
                        <w:right w:val="none" w:sz="0" w:space="0" w:color="auto"/>
                      </w:divBdr>
                    </w:div>
                    <w:div w:id="1054432719">
                      <w:marLeft w:val="0"/>
                      <w:marRight w:val="0"/>
                      <w:marTop w:val="0"/>
                      <w:marBottom w:val="0"/>
                      <w:divBdr>
                        <w:top w:val="none" w:sz="0" w:space="0" w:color="auto"/>
                        <w:left w:val="none" w:sz="0" w:space="0" w:color="auto"/>
                        <w:bottom w:val="none" w:sz="0" w:space="0" w:color="auto"/>
                        <w:right w:val="none" w:sz="0" w:space="0" w:color="auto"/>
                      </w:divBdr>
                    </w:div>
                    <w:div w:id="1078479204">
                      <w:marLeft w:val="0"/>
                      <w:marRight w:val="0"/>
                      <w:marTop w:val="0"/>
                      <w:marBottom w:val="0"/>
                      <w:divBdr>
                        <w:top w:val="none" w:sz="0" w:space="0" w:color="auto"/>
                        <w:left w:val="none" w:sz="0" w:space="0" w:color="auto"/>
                        <w:bottom w:val="none" w:sz="0" w:space="0" w:color="auto"/>
                        <w:right w:val="none" w:sz="0" w:space="0" w:color="auto"/>
                      </w:divBdr>
                    </w:div>
                    <w:div w:id="1137455759">
                      <w:marLeft w:val="0"/>
                      <w:marRight w:val="0"/>
                      <w:marTop w:val="0"/>
                      <w:marBottom w:val="0"/>
                      <w:divBdr>
                        <w:top w:val="none" w:sz="0" w:space="0" w:color="auto"/>
                        <w:left w:val="none" w:sz="0" w:space="0" w:color="auto"/>
                        <w:bottom w:val="none" w:sz="0" w:space="0" w:color="auto"/>
                        <w:right w:val="none" w:sz="0" w:space="0" w:color="auto"/>
                      </w:divBdr>
                    </w:div>
                    <w:div w:id="1176578205">
                      <w:marLeft w:val="0"/>
                      <w:marRight w:val="0"/>
                      <w:marTop w:val="0"/>
                      <w:marBottom w:val="0"/>
                      <w:divBdr>
                        <w:top w:val="none" w:sz="0" w:space="0" w:color="auto"/>
                        <w:left w:val="none" w:sz="0" w:space="0" w:color="auto"/>
                        <w:bottom w:val="none" w:sz="0" w:space="0" w:color="auto"/>
                        <w:right w:val="none" w:sz="0" w:space="0" w:color="auto"/>
                      </w:divBdr>
                    </w:div>
                    <w:div w:id="1252281652">
                      <w:marLeft w:val="0"/>
                      <w:marRight w:val="0"/>
                      <w:marTop w:val="0"/>
                      <w:marBottom w:val="0"/>
                      <w:divBdr>
                        <w:top w:val="none" w:sz="0" w:space="0" w:color="auto"/>
                        <w:left w:val="none" w:sz="0" w:space="0" w:color="auto"/>
                        <w:bottom w:val="none" w:sz="0" w:space="0" w:color="auto"/>
                        <w:right w:val="none" w:sz="0" w:space="0" w:color="auto"/>
                      </w:divBdr>
                    </w:div>
                    <w:div w:id="1320577019">
                      <w:marLeft w:val="0"/>
                      <w:marRight w:val="0"/>
                      <w:marTop w:val="0"/>
                      <w:marBottom w:val="0"/>
                      <w:divBdr>
                        <w:top w:val="none" w:sz="0" w:space="0" w:color="auto"/>
                        <w:left w:val="none" w:sz="0" w:space="0" w:color="auto"/>
                        <w:bottom w:val="none" w:sz="0" w:space="0" w:color="auto"/>
                        <w:right w:val="none" w:sz="0" w:space="0" w:color="auto"/>
                      </w:divBdr>
                    </w:div>
                    <w:div w:id="1343819828">
                      <w:marLeft w:val="0"/>
                      <w:marRight w:val="0"/>
                      <w:marTop w:val="0"/>
                      <w:marBottom w:val="0"/>
                      <w:divBdr>
                        <w:top w:val="none" w:sz="0" w:space="0" w:color="auto"/>
                        <w:left w:val="none" w:sz="0" w:space="0" w:color="auto"/>
                        <w:bottom w:val="none" w:sz="0" w:space="0" w:color="auto"/>
                        <w:right w:val="none" w:sz="0" w:space="0" w:color="auto"/>
                      </w:divBdr>
                    </w:div>
                    <w:div w:id="1470392469">
                      <w:marLeft w:val="0"/>
                      <w:marRight w:val="0"/>
                      <w:marTop w:val="0"/>
                      <w:marBottom w:val="0"/>
                      <w:divBdr>
                        <w:top w:val="none" w:sz="0" w:space="0" w:color="auto"/>
                        <w:left w:val="none" w:sz="0" w:space="0" w:color="auto"/>
                        <w:bottom w:val="none" w:sz="0" w:space="0" w:color="auto"/>
                        <w:right w:val="none" w:sz="0" w:space="0" w:color="auto"/>
                      </w:divBdr>
                    </w:div>
                    <w:div w:id="1808931343">
                      <w:marLeft w:val="0"/>
                      <w:marRight w:val="0"/>
                      <w:marTop w:val="0"/>
                      <w:marBottom w:val="0"/>
                      <w:divBdr>
                        <w:top w:val="none" w:sz="0" w:space="0" w:color="auto"/>
                        <w:left w:val="none" w:sz="0" w:space="0" w:color="auto"/>
                        <w:bottom w:val="none" w:sz="0" w:space="0" w:color="auto"/>
                        <w:right w:val="none" w:sz="0" w:space="0" w:color="auto"/>
                      </w:divBdr>
                    </w:div>
                    <w:div w:id="1949727218">
                      <w:marLeft w:val="0"/>
                      <w:marRight w:val="0"/>
                      <w:marTop w:val="0"/>
                      <w:marBottom w:val="0"/>
                      <w:divBdr>
                        <w:top w:val="none" w:sz="0" w:space="0" w:color="auto"/>
                        <w:left w:val="none" w:sz="0" w:space="0" w:color="auto"/>
                        <w:bottom w:val="none" w:sz="0" w:space="0" w:color="auto"/>
                        <w:right w:val="none" w:sz="0" w:space="0" w:color="auto"/>
                      </w:divBdr>
                    </w:div>
                    <w:div w:id="1976789684">
                      <w:marLeft w:val="0"/>
                      <w:marRight w:val="0"/>
                      <w:marTop w:val="0"/>
                      <w:marBottom w:val="0"/>
                      <w:divBdr>
                        <w:top w:val="none" w:sz="0" w:space="0" w:color="auto"/>
                        <w:left w:val="none" w:sz="0" w:space="0" w:color="auto"/>
                        <w:bottom w:val="none" w:sz="0" w:space="0" w:color="auto"/>
                        <w:right w:val="none" w:sz="0" w:space="0" w:color="auto"/>
                      </w:divBdr>
                    </w:div>
                    <w:div w:id="2010912393">
                      <w:marLeft w:val="0"/>
                      <w:marRight w:val="0"/>
                      <w:marTop w:val="0"/>
                      <w:marBottom w:val="0"/>
                      <w:divBdr>
                        <w:top w:val="none" w:sz="0" w:space="0" w:color="auto"/>
                        <w:left w:val="none" w:sz="0" w:space="0" w:color="auto"/>
                        <w:bottom w:val="none" w:sz="0" w:space="0" w:color="auto"/>
                        <w:right w:val="none" w:sz="0" w:space="0" w:color="auto"/>
                      </w:divBdr>
                    </w:div>
                    <w:div w:id="2105610950">
                      <w:marLeft w:val="0"/>
                      <w:marRight w:val="0"/>
                      <w:marTop w:val="0"/>
                      <w:marBottom w:val="0"/>
                      <w:divBdr>
                        <w:top w:val="none" w:sz="0" w:space="0" w:color="auto"/>
                        <w:left w:val="none" w:sz="0" w:space="0" w:color="auto"/>
                        <w:bottom w:val="none" w:sz="0" w:space="0" w:color="auto"/>
                        <w:right w:val="none" w:sz="0" w:space="0" w:color="auto"/>
                      </w:divBdr>
                    </w:div>
                  </w:divsChild>
                </w:div>
                <w:div w:id="1010596884">
                  <w:marLeft w:val="0"/>
                  <w:marRight w:val="0"/>
                  <w:marTop w:val="0"/>
                  <w:marBottom w:val="0"/>
                  <w:divBdr>
                    <w:top w:val="none" w:sz="0" w:space="0" w:color="auto"/>
                    <w:left w:val="none" w:sz="0" w:space="0" w:color="auto"/>
                    <w:bottom w:val="none" w:sz="0" w:space="0" w:color="auto"/>
                    <w:right w:val="none" w:sz="0" w:space="0" w:color="auto"/>
                  </w:divBdr>
                  <w:divsChild>
                    <w:div w:id="707266650">
                      <w:marLeft w:val="0"/>
                      <w:marRight w:val="0"/>
                      <w:marTop w:val="0"/>
                      <w:marBottom w:val="0"/>
                      <w:divBdr>
                        <w:top w:val="none" w:sz="0" w:space="0" w:color="auto"/>
                        <w:left w:val="none" w:sz="0" w:space="0" w:color="auto"/>
                        <w:bottom w:val="none" w:sz="0" w:space="0" w:color="auto"/>
                        <w:right w:val="none" w:sz="0" w:space="0" w:color="auto"/>
                      </w:divBdr>
                    </w:div>
                    <w:div w:id="1650010673">
                      <w:marLeft w:val="0"/>
                      <w:marRight w:val="0"/>
                      <w:marTop w:val="0"/>
                      <w:marBottom w:val="0"/>
                      <w:divBdr>
                        <w:top w:val="none" w:sz="0" w:space="0" w:color="auto"/>
                        <w:left w:val="none" w:sz="0" w:space="0" w:color="auto"/>
                        <w:bottom w:val="none" w:sz="0" w:space="0" w:color="auto"/>
                        <w:right w:val="none" w:sz="0" w:space="0" w:color="auto"/>
                      </w:divBdr>
                    </w:div>
                  </w:divsChild>
                </w:div>
                <w:div w:id="1119374402">
                  <w:marLeft w:val="0"/>
                  <w:marRight w:val="0"/>
                  <w:marTop w:val="0"/>
                  <w:marBottom w:val="0"/>
                  <w:divBdr>
                    <w:top w:val="none" w:sz="0" w:space="0" w:color="auto"/>
                    <w:left w:val="none" w:sz="0" w:space="0" w:color="auto"/>
                    <w:bottom w:val="none" w:sz="0" w:space="0" w:color="auto"/>
                    <w:right w:val="none" w:sz="0" w:space="0" w:color="auto"/>
                  </w:divBdr>
                  <w:divsChild>
                    <w:div w:id="1805736631">
                      <w:marLeft w:val="0"/>
                      <w:marRight w:val="0"/>
                      <w:marTop w:val="0"/>
                      <w:marBottom w:val="0"/>
                      <w:divBdr>
                        <w:top w:val="none" w:sz="0" w:space="0" w:color="auto"/>
                        <w:left w:val="none" w:sz="0" w:space="0" w:color="auto"/>
                        <w:bottom w:val="none" w:sz="0" w:space="0" w:color="auto"/>
                        <w:right w:val="none" w:sz="0" w:space="0" w:color="auto"/>
                      </w:divBdr>
                    </w:div>
                    <w:div w:id="1876624547">
                      <w:marLeft w:val="0"/>
                      <w:marRight w:val="0"/>
                      <w:marTop w:val="0"/>
                      <w:marBottom w:val="0"/>
                      <w:divBdr>
                        <w:top w:val="none" w:sz="0" w:space="0" w:color="auto"/>
                        <w:left w:val="none" w:sz="0" w:space="0" w:color="auto"/>
                        <w:bottom w:val="none" w:sz="0" w:space="0" w:color="auto"/>
                        <w:right w:val="none" w:sz="0" w:space="0" w:color="auto"/>
                      </w:divBdr>
                    </w:div>
                  </w:divsChild>
                </w:div>
                <w:div w:id="1226840275">
                  <w:marLeft w:val="0"/>
                  <w:marRight w:val="0"/>
                  <w:marTop w:val="0"/>
                  <w:marBottom w:val="0"/>
                  <w:divBdr>
                    <w:top w:val="none" w:sz="0" w:space="0" w:color="auto"/>
                    <w:left w:val="none" w:sz="0" w:space="0" w:color="auto"/>
                    <w:bottom w:val="none" w:sz="0" w:space="0" w:color="auto"/>
                    <w:right w:val="none" w:sz="0" w:space="0" w:color="auto"/>
                  </w:divBdr>
                  <w:divsChild>
                    <w:div w:id="236210499">
                      <w:marLeft w:val="0"/>
                      <w:marRight w:val="0"/>
                      <w:marTop w:val="0"/>
                      <w:marBottom w:val="0"/>
                      <w:divBdr>
                        <w:top w:val="none" w:sz="0" w:space="0" w:color="auto"/>
                        <w:left w:val="none" w:sz="0" w:space="0" w:color="auto"/>
                        <w:bottom w:val="none" w:sz="0" w:space="0" w:color="auto"/>
                        <w:right w:val="none" w:sz="0" w:space="0" w:color="auto"/>
                      </w:divBdr>
                    </w:div>
                    <w:div w:id="466242010">
                      <w:marLeft w:val="0"/>
                      <w:marRight w:val="0"/>
                      <w:marTop w:val="0"/>
                      <w:marBottom w:val="0"/>
                      <w:divBdr>
                        <w:top w:val="none" w:sz="0" w:space="0" w:color="auto"/>
                        <w:left w:val="none" w:sz="0" w:space="0" w:color="auto"/>
                        <w:bottom w:val="none" w:sz="0" w:space="0" w:color="auto"/>
                        <w:right w:val="none" w:sz="0" w:space="0" w:color="auto"/>
                      </w:divBdr>
                    </w:div>
                  </w:divsChild>
                </w:div>
                <w:div w:id="1234507358">
                  <w:marLeft w:val="0"/>
                  <w:marRight w:val="0"/>
                  <w:marTop w:val="0"/>
                  <w:marBottom w:val="0"/>
                  <w:divBdr>
                    <w:top w:val="none" w:sz="0" w:space="0" w:color="auto"/>
                    <w:left w:val="none" w:sz="0" w:space="0" w:color="auto"/>
                    <w:bottom w:val="none" w:sz="0" w:space="0" w:color="auto"/>
                    <w:right w:val="none" w:sz="0" w:space="0" w:color="auto"/>
                  </w:divBdr>
                  <w:divsChild>
                    <w:div w:id="39937926">
                      <w:marLeft w:val="0"/>
                      <w:marRight w:val="0"/>
                      <w:marTop w:val="0"/>
                      <w:marBottom w:val="0"/>
                      <w:divBdr>
                        <w:top w:val="none" w:sz="0" w:space="0" w:color="auto"/>
                        <w:left w:val="none" w:sz="0" w:space="0" w:color="auto"/>
                        <w:bottom w:val="none" w:sz="0" w:space="0" w:color="auto"/>
                        <w:right w:val="none" w:sz="0" w:space="0" w:color="auto"/>
                      </w:divBdr>
                    </w:div>
                    <w:div w:id="126704260">
                      <w:marLeft w:val="0"/>
                      <w:marRight w:val="0"/>
                      <w:marTop w:val="0"/>
                      <w:marBottom w:val="0"/>
                      <w:divBdr>
                        <w:top w:val="none" w:sz="0" w:space="0" w:color="auto"/>
                        <w:left w:val="none" w:sz="0" w:space="0" w:color="auto"/>
                        <w:bottom w:val="none" w:sz="0" w:space="0" w:color="auto"/>
                        <w:right w:val="none" w:sz="0" w:space="0" w:color="auto"/>
                      </w:divBdr>
                    </w:div>
                    <w:div w:id="161087535">
                      <w:marLeft w:val="0"/>
                      <w:marRight w:val="0"/>
                      <w:marTop w:val="0"/>
                      <w:marBottom w:val="0"/>
                      <w:divBdr>
                        <w:top w:val="none" w:sz="0" w:space="0" w:color="auto"/>
                        <w:left w:val="none" w:sz="0" w:space="0" w:color="auto"/>
                        <w:bottom w:val="none" w:sz="0" w:space="0" w:color="auto"/>
                        <w:right w:val="none" w:sz="0" w:space="0" w:color="auto"/>
                      </w:divBdr>
                    </w:div>
                    <w:div w:id="189496818">
                      <w:marLeft w:val="0"/>
                      <w:marRight w:val="0"/>
                      <w:marTop w:val="0"/>
                      <w:marBottom w:val="0"/>
                      <w:divBdr>
                        <w:top w:val="none" w:sz="0" w:space="0" w:color="auto"/>
                        <w:left w:val="none" w:sz="0" w:space="0" w:color="auto"/>
                        <w:bottom w:val="none" w:sz="0" w:space="0" w:color="auto"/>
                        <w:right w:val="none" w:sz="0" w:space="0" w:color="auto"/>
                      </w:divBdr>
                    </w:div>
                    <w:div w:id="313417026">
                      <w:marLeft w:val="0"/>
                      <w:marRight w:val="0"/>
                      <w:marTop w:val="0"/>
                      <w:marBottom w:val="0"/>
                      <w:divBdr>
                        <w:top w:val="none" w:sz="0" w:space="0" w:color="auto"/>
                        <w:left w:val="none" w:sz="0" w:space="0" w:color="auto"/>
                        <w:bottom w:val="none" w:sz="0" w:space="0" w:color="auto"/>
                        <w:right w:val="none" w:sz="0" w:space="0" w:color="auto"/>
                      </w:divBdr>
                    </w:div>
                    <w:div w:id="468128029">
                      <w:marLeft w:val="0"/>
                      <w:marRight w:val="0"/>
                      <w:marTop w:val="0"/>
                      <w:marBottom w:val="0"/>
                      <w:divBdr>
                        <w:top w:val="none" w:sz="0" w:space="0" w:color="auto"/>
                        <w:left w:val="none" w:sz="0" w:space="0" w:color="auto"/>
                        <w:bottom w:val="none" w:sz="0" w:space="0" w:color="auto"/>
                        <w:right w:val="none" w:sz="0" w:space="0" w:color="auto"/>
                      </w:divBdr>
                    </w:div>
                    <w:div w:id="488180236">
                      <w:marLeft w:val="0"/>
                      <w:marRight w:val="0"/>
                      <w:marTop w:val="0"/>
                      <w:marBottom w:val="0"/>
                      <w:divBdr>
                        <w:top w:val="none" w:sz="0" w:space="0" w:color="auto"/>
                        <w:left w:val="none" w:sz="0" w:space="0" w:color="auto"/>
                        <w:bottom w:val="none" w:sz="0" w:space="0" w:color="auto"/>
                        <w:right w:val="none" w:sz="0" w:space="0" w:color="auto"/>
                      </w:divBdr>
                    </w:div>
                    <w:div w:id="516772352">
                      <w:marLeft w:val="0"/>
                      <w:marRight w:val="0"/>
                      <w:marTop w:val="0"/>
                      <w:marBottom w:val="0"/>
                      <w:divBdr>
                        <w:top w:val="none" w:sz="0" w:space="0" w:color="auto"/>
                        <w:left w:val="none" w:sz="0" w:space="0" w:color="auto"/>
                        <w:bottom w:val="none" w:sz="0" w:space="0" w:color="auto"/>
                        <w:right w:val="none" w:sz="0" w:space="0" w:color="auto"/>
                      </w:divBdr>
                    </w:div>
                    <w:div w:id="678511288">
                      <w:marLeft w:val="0"/>
                      <w:marRight w:val="0"/>
                      <w:marTop w:val="0"/>
                      <w:marBottom w:val="0"/>
                      <w:divBdr>
                        <w:top w:val="none" w:sz="0" w:space="0" w:color="auto"/>
                        <w:left w:val="none" w:sz="0" w:space="0" w:color="auto"/>
                        <w:bottom w:val="none" w:sz="0" w:space="0" w:color="auto"/>
                        <w:right w:val="none" w:sz="0" w:space="0" w:color="auto"/>
                      </w:divBdr>
                    </w:div>
                    <w:div w:id="693194982">
                      <w:marLeft w:val="0"/>
                      <w:marRight w:val="0"/>
                      <w:marTop w:val="0"/>
                      <w:marBottom w:val="0"/>
                      <w:divBdr>
                        <w:top w:val="none" w:sz="0" w:space="0" w:color="auto"/>
                        <w:left w:val="none" w:sz="0" w:space="0" w:color="auto"/>
                        <w:bottom w:val="none" w:sz="0" w:space="0" w:color="auto"/>
                        <w:right w:val="none" w:sz="0" w:space="0" w:color="auto"/>
                      </w:divBdr>
                    </w:div>
                    <w:div w:id="738140374">
                      <w:marLeft w:val="0"/>
                      <w:marRight w:val="0"/>
                      <w:marTop w:val="0"/>
                      <w:marBottom w:val="0"/>
                      <w:divBdr>
                        <w:top w:val="none" w:sz="0" w:space="0" w:color="auto"/>
                        <w:left w:val="none" w:sz="0" w:space="0" w:color="auto"/>
                        <w:bottom w:val="none" w:sz="0" w:space="0" w:color="auto"/>
                        <w:right w:val="none" w:sz="0" w:space="0" w:color="auto"/>
                      </w:divBdr>
                    </w:div>
                    <w:div w:id="745567416">
                      <w:marLeft w:val="0"/>
                      <w:marRight w:val="0"/>
                      <w:marTop w:val="0"/>
                      <w:marBottom w:val="0"/>
                      <w:divBdr>
                        <w:top w:val="none" w:sz="0" w:space="0" w:color="auto"/>
                        <w:left w:val="none" w:sz="0" w:space="0" w:color="auto"/>
                        <w:bottom w:val="none" w:sz="0" w:space="0" w:color="auto"/>
                        <w:right w:val="none" w:sz="0" w:space="0" w:color="auto"/>
                      </w:divBdr>
                    </w:div>
                    <w:div w:id="752508942">
                      <w:marLeft w:val="0"/>
                      <w:marRight w:val="0"/>
                      <w:marTop w:val="0"/>
                      <w:marBottom w:val="0"/>
                      <w:divBdr>
                        <w:top w:val="none" w:sz="0" w:space="0" w:color="auto"/>
                        <w:left w:val="none" w:sz="0" w:space="0" w:color="auto"/>
                        <w:bottom w:val="none" w:sz="0" w:space="0" w:color="auto"/>
                        <w:right w:val="none" w:sz="0" w:space="0" w:color="auto"/>
                      </w:divBdr>
                    </w:div>
                    <w:div w:id="771244585">
                      <w:marLeft w:val="0"/>
                      <w:marRight w:val="0"/>
                      <w:marTop w:val="0"/>
                      <w:marBottom w:val="0"/>
                      <w:divBdr>
                        <w:top w:val="none" w:sz="0" w:space="0" w:color="auto"/>
                        <w:left w:val="none" w:sz="0" w:space="0" w:color="auto"/>
                        <w:bottom w:val="none" w:sz="0" w:space="0" w:color="auto"/>
                        <w:right w:val="none" w:sz="0" w:space="0" w:color="auto"/>
                      </w:divBdr>
                    </w:div>
                    <w:div w:id="883522086">
                      <w:marLeft w:val="0"/>
                      <w:marRight w:val="0"/>
                      <w:marTop w:val="0"/>
                      <w:marBottom w:val="0"/>
                      <w:divBdr>
                        <w:top w:val="none" w:sz="0" w:space="0" w:color="auto"/>
                        <w:left w:val="none" w:sz="0" w:space="0" w:color="auto"/>
                        <w:bottom w:val="none" w:sz="0" w:space="0" w:color="auto"/>
                        <w:right w:val="none" w:sz="0" w:space="0" w:color="auto"/>
                      </w:divBdr>
                    </w:div>
                    <w:div w:id="902642005">
                      <w:marLeft w:val="0"/>
                      <w:marRight w:val="0"/>
                      <w:marTop w:val="0"/>
                      <w:marBottom w:val="0"/>
                      <w:divBdr>
                        <w:top w:val="none" w:sz="0" w:space="0" w:color="auto"/>
                        <w:left w:val="none" w:sz="0" w:space="0" w:color="auto"/>
                        <w:bottom w:val="none" w:sz="0" w:space="0" w:color="auto"/>
                        <w:right w:val="none" w:sz="0" w:space="0" w:color="auto"/>
                      </w:divBdr>
                    </w:div>
                    <w:div w:id="1086851086">
                      <w:marLeft w:val="0"/>
                      <w:marRight w:val="0"/>
                      <w:marTop w:val="0"/>
                      <w:marBottom w:val="0"/>
                      <w:divBdr>
                        <w:top w:val="none" w:sz="0" w:space="0" w:color="auto"/>
                        <w:left w:val="none" w:sz="0" w:space="0" w:color="auto"/>
                        <w:bottom w:val="none" w:sz="0" w:space="0" w:color="auto"/>
                        <w:right w:val="none" w:sz="0" w:space="0" w:color="auto"/>
                      </w:divBdr>
                    </w:div>
                    <w:div w:id="1097947972">
                      <w:marLeft w:val="0"/>
                      <w:marRight w:val="0"/>
                      <w:marTop w:val="0"/>
                      <w:marBottom w:val="0"/>
                      <w:divBdr>
                        <w:top w:val="none" w:sz="0" w:space="0" w:color="auto"/>
                        <w:left w:val="none" w:sz="0" w:space="0" w:color="auto"/>
                        <w:bottom w:val="none" w:sz="0" w:space="0" w:color="auto"/>
                        <w:right w:val="none" w:sz="0" w:space="0" w:color="auto"/>
                      </w:divBdr>
                    </w:div>
                    <w:div w:id="1335568808">
                      <w:marLeft w:val="0"/>
                      <w:marRight w:val="0"/>
                      <w:marTop w:val="0"/>
                      <w:marBottom w:val="0"/>
                      <w:divBdr>
                        <w:top w:val="none" w:sz="0" w:space="0" w:color="auto"/>
                        <w:left w:val="none" w:sz="0" w:space="0" w:color="auto"/>
                        <w:bottom w:val="none" w:sz="0" w:space="0" w:color="auto"/>
                        <w:right w:val="none" w:sz="0" w:space="0" w:color="auto"/>
                      </w:divBdr>
                    </w:div>
                    <w:div w:id="1343048857">
                      <w:marLeft w:val="0"/>
                      <w:marRight w:val="0"/>
                      <w:marTop w:val="0"/>
                      <w:marBottom w:val="0"/>
                      <w:divBdr>
                        <w:top w:val="none" w:sz="0" w:space="0" w:color="auto"/>
                        <w:left w:val="none" w:sz="0" w:space="0" w:color="auto"/>
                        <w:bottom w:val="none" w:sz="0" w:space="0" w:color="auto"/>
                        <w:right w:val="none" w:sz="0" w:space="0" w:color="auto"/>
                      </w:divBdr>
                    </w:div>
                    <w:div w:id="1511482066">
                      <w:marLeft w:val="0"/>
                      <w:marRight w:val="0"/>
                      <w:marTop w:val="0"/>
                      <w:marBottom w:val="0"/>
                      <w:divBdr>
                        <w:top w:val="none" w:sz="0" w:space="0" w:color="auto"/>
                        <w:left w:val="none" w:sz="0" w:space="0" w:color="auto"/>
                        <w:bottom w:val="none" w:sz="0" w:space="0" w:color="auto"/>
                        <w:right w:val="none" w:sz="0" w:space="0" w:color="auto"/>
                      </w:divBdr>
                    </w:div>
                    <w:div w:id="1522351637">
                      <w:marLeft w:val="0"/>
                      <w:marRight w:val="0"/>
                      <w:marTop w:val="0"/>
                      <w:marBottom w:val="0"/>
                      <w:divBdr>
                        <w:top w:val="none" w:sz="0" w:space="0" w:color="auto"/>
                        <w:left w:val="none" w:sz="0" w:space="0" w:color="auto"/>
                        <w:bottom w:val="none" w:sz="0" w:space="0" w:color="auto"/>
                        <w:right w:val="none" w:sz="0" w:space="0" w:color="auto"/>
                      </w:divBdr>
                    </w:div>
                    <w:div w:id="1566913434">
                      <w:marLeft w:val="0"/>
                      <w:marRight w:val="0"/>
                      <w:marTop w:val="0"/>
                      <w:marBottom w:val="0"/>
                      <w:divBdr>
                        <w:top w:val="none" w:sz="0" w:space="0" w:color="auto"/>
                        <w:left w:val="none" w:sz="0" w:space="0" w:color="auto"/>
                        <w:bottom w:val="none" w:sz="0" w:space="0" w:color="auto"/>
                        <w:right w:val="none" w:sz="0" w:space="0" w:color="auto"/>
                      </w:divBdr>
                    </w:div>
                    <w:div w:id="1571234057">
                      <w:marLeft w:val="0"/>
                      <w:marRight w:val="0"/>
                      <w:marTop w:val="0"/>
                      <w:marBottom w:val="0"/>
                      <w:divBdr>
                        <w:top w:val="none" w:sz="0" w:space="0" w:color="auto"/>
                        <w:left w:val="none" w:sz="0" w:space="0" w:color="auto"/>
                        <w:bottom w:val="none" w:sz="0" w:space="0" w:color="auto"/>
                        <w:right w:val="none" w:sz="0" w:space="0" w:color="auto"/>
                      </w:divBdr>
                    </w:div>
                    <w:div w:id="1571647022">
                      <w:marLeft w:val="0"/>
                      <w:marRight w:val="0"/>
                      <w:marTop w:val="0"/>
                      <w:marBottom w:val="0"/>
                      <w:divBdr>
                        <w:top w:val="none" w:sz="0" w:space="0" w:color="auto"/>
                        <w:left w:val="none" w:sz="0" w:space="0" w:color="auto"/>
                        <w:bottom w:val="none" w:sz="0" w:space="0" w:color="auto"/>
                        <w:right w:val="none" w:sz="0" w:space="0" w:color="auto"/>
                      </w:divBdr>
                    </w:div>
                    <w:div w:id="1908607125">
                      <w:marLeft w:val="0"/>
                      <w:marRight w:val="0"/>
                      <w:marTop w:val="0"/>
                      <w:marBottom w:val="0"/>
                      <w:divBdr>
                        <w:top w:val="none" w:sz="0" w:space="0" w:color="auto"/>
                        <w:left w:val="none" w:sz="0" w:space="0" w:color="auto"/>
                        <w:bottom w:val="none" w:sz="0" w:space="0" w:color="auto"/>
                        <w:right w:val="none" w:sz="0" w:space="0" w:color="auto"/>
                      </w:divBdr>
                    </w:div>
                    <w:div w:id="1937715577">
                      <w:marLeft w:val="0"/>
                      <w:marRight w:val="0"/>
                      <w:marTop w:val="0"/>
                      <w:marBottom w:val="0"/>
                      <w:divBdr>
                        <w:top w:val="none" w:sz="0" w:space="0" w:color="auto"/>
                        <w:left w:val="none" w:sz="0" w:space="0" w:color="auto"/>
                        <w:bottom w:val="none" w:sz="0" w:space="0" w:color="auto"/>
                        <w:right w:val="none" w:sz="0" w:space="0" w:color="auto"/>
                      </w:divBdr>
                    </w:div>
                    <w:div w:id="1963338444">
                      <w:marLeft w:val="0"/>
                      <w:marRight w:val="0"/>
                      <w:marTop w:val="0"/>
                      <w:marBottom w:val="0"/>
                      <w:divBdr>
                        <w:top w:val="none" w:sz="0" w:space="0" w:color="auto"/>
                        <w:left w:val="none" w:sz="0" w:space="0" w:color="auto"/>
                        <w:bottom w:val="none" w:sz="0" w:space="0" w:color="auto"/>
                        <w:right w:val="none" w:sz="0" w:space="0" w:color="auto"/>
                      </w:divBdr>
                    </w:div>
                    <w:div w:id="2042897122">
                      <w:marLeft w:val="0"/>
                      <w:marRight w:val="0"/>
                      <w:marTop w:val="0"/>
                      <w:marBottom w:val="0"/>
                      <w:divBdr>
                        <w:top w:val="none" w:sz="0" w:space="0" w:color="auto"/>
                        <w:left w:val="none" w:sz="0" w:space="0" w:color="auto"/>
                        <w:bottom w:val="none" w:sz="0" w:space="0" w:color="auto"/>
                        <w:right w:val="none" w:sz="0" w:space="0" w:color="auto"/>
                      </w:divBdr>
                    </w:div>
                    <w:div w:id="2067953600">
                      <w:marLeft w:val="0"/>
                      <w:marRight w:val="0"/>
                      <w:marTop w:val="0"/>
                      <w:marBottom w:val="0"/>
                      <w:divBdr>
                        <w:top w:val="none" w:sz="0" w:space="0" w:color="auto"/>
                        <w:left w:val="none" w:sz="0" w:space="0" w:color="auto"/>
                        <w:bottom w:val="none" w:sz="0" w:space="0" w:color="auto"/>
                        <w:right w:val="none" w:sz="0" w:space="0" w:color="auto"/>
                      </w:divBdr>
                    </w:div>
                  </w:divsChild>
                </w:div>
                <w:div w:id="1243565569">
                  <w:marLeft w:val="0"/>
                  <w:marRight w:val="0"/>
                  <w:marTop w:val="0"/>
                  <w:marBottom w:val="0"/>
                  <w:divBdr>
                    <w:top w:val="none" w:sz="0" w:space="0" w:color="auto"/>
                    <w:left w:val="none" w:sz="0" w:space="0" w:color="auto"/>
                    <w:bottom w:val="none" w:sz="0" w:space="0" w:color="auto"/>
                    <w:right w:val="none" w:sz="0" w:space="0" w:color="auto"/>
                  </w:divBdr>
                  <w:divsChild>
                    <w:div w:id="2039819559">
                      <w:marLeft w:val="0"/>
                      <w:marRight w:val="0"/>
                      <w:marTop w:val="0"/>
                      <w:marBottom w:val="0"/>
                      <w:divBdr>
                        <w:top w:val="none" w:sz="0" w:space="0" w:color="auto"/>
                        <w:left w:val="none" w:sz="0" w:space="0" w:color="auto"/>
                        <w:bottom w:val="none" w:sz="0" w:space="0" w:color="auto"/>
                        <w:right w:val="none" w:sz="0" w:space="0" w:color="auto"/>
                      </w:divBdr>
                    </w:div>
                  </w:divsChild>
                </w:div>
                <w:div w:id="1423256163">
                  <w:marLeft w:val="0"/>
                  <w:marRight w:val="0"/>
                  <w:marTop w:val="0"/>
                  <w:marBottom w:val="0"/>
                  <w:divBdr>
                    <w:top w:val="none" w:sz="0" w:space="0" w:color="auto"/>
                    <w:left w:val="none" w:sz="0" w:space="0" w:color="auto"/>
                    <w:bottom w:val="none" w:sz="0" w:space="0" w:color="auto"/>
                    <w:right w:val="none" w:sz="0" w:space="0" w:color="auto"/>
                  </w:divBdr>
                  <w:divsChild>
                    <w:div w:id="459885052">
                      <w:marLeft w:val="0"/>
                      <w:marRight w:val="0"/>
                      <w:marTop w:val="0"/>
                      <w:marBottom w:val="0"/>
                      <w:divBdr>
                        <w:top w:val="none" w:sz="0" w:space="0" w:color="auto"/>
                        <w:left w:val="none" w:sz="0" w:space="0" w:color="auto"/>
                        <w:bottom w:val="none" w:sz="0" w:space="0" w:color="auto"/>
                        <w:right w:val="none" w:sz="0" w:space="0" w:color="auto"/>
                      </w:divBdr>
                    </w:div>
                  </w:divsChild>
                </w:div>
                <w:div w:id="1455635890">
                  <w:marLeft w:val="0"/>
                  <w:marRight w:val="0"/>
                  <w:marTop w:val="0"/>
                  <w:marBottom w:val="0"/>
                  <w:divBdr>
                    <w:top w:val="none" w:sz="0" w:space="0" w:color="auto"/>
                    <w:left w:val="none" w:sz="0" w:space="0" w:color="auto"/>
                    <w:bottom w:val="none" w:sz="0" w:space="0" w:color="auto"/>
                    <w:right w:val="none" w:sz="0" w:space="0" w:color="auto"/>
                  </w:divBdr>
                  <w:divsChild>
                    <w:div w:id="660621706">
                      <w:marLeft w:val="0"/>
                      <w:marRight w:val="0"/>
                      <w:marTop w:val="0"/>
                      <w:marBottom w:val="0"/>
                      <w:divBdr>
                        <w:top w:val="none" w:sz="0" w:space="0" w:color="auto"/>
                        <w:left w:val="none" w:sz="0" w:space="0" w:color="auto"/>
                        <w:bottom w:val="none" w:sz="0" w:space="0" w:color="auto"/>
                        <w:right w:val="none" w:sz="0" w:space="0" w:color="auto"/>
                      </w:divBdr>
                    </w:div>
                    <w:div w:id="785469763">
                      <w:marLeft w:val="0"/>
                      <w:marRight w:val="0"/>
                      <w:marTop w:val="0"/>
                      <w:marBottom w:val="0"/>
                      <w:divBdr>
                        <w:top w:val="none" w:sz="0" w:space="0" w:color="auto"/>
                        <w:left w:val="none" w:sz="0" w:space="0" w:color="auto"/>
                        <w:bottom w:val="none" w:sz="0" w:space="0" w:color="auto"/>
                        <w:right w:val="none" w:sz="0" w:space="0" w:color="auto"/>
                      </w:divBdr>
                    </w:div>
                  </w:divsChild>
                </w:div>
                <w:div w:id="1488402243">
                  <w:marLeft w:val="0"/>
                  <w:marRight w:val="0"/>
                  <w:marTop w:val="0"/>
                  <w:marBottom w:val="0"/>
                  <w:divBdr>
                    <w:top w:val="none" w:sz="0" w:space="0" w:color="auto"/>
                    <w:left w:val="none" w:sz="0" w:space="0" w:color="auto"/>
                    <w:bottom w:val="none" w:sz="0" w:space="0" w:color="auto"/>
                    <w:right w:val="none" w:sz="0" w:space="0" w:color="auto"/>
                  </w:divBdr>
                  <w:divsChild>
                    <w:div w:id="240146454">
                      <w:marLeft w:val="0"/>
                      <w:marRight w:val="0"/>
                      <w:marTop w:val="0"/>
                      <w:marBottom w:val="0"/>
                      <w:divBdr>
                        <w:top w:val="none" w:sz="0" w:space="0" w:color="auto"/>
                        <w:left w:val="none" w:sz="0" w:space="0" w:color="auto"/>
                        <w:bottom w:val="none" w:sz="0" w:space="0" w:color="auto"/>
                        <w:right w:val="none" w:sz="0" w:space="0" w:color="auto"/>
                      </w:divBdr>
                    </w:div>
                  </w:divsChild>
                </w:div>
                <w:div w:id="1642423588">
                  <w:marLeft w:val="0"/>
                  <w:marRight w:val="0"/>
                  <w:marTop w:val="0"/>
                  <w:marBottom w:val="0"/>
                  <w:divBdr>
                    <w:top w:val="none" w:sz="0" w:space="0" w:color="auto"/>
                    <w:left w:val="none" w:sz="0" w:space="0" w:color="auto"/>
                    <w:bottom w:val="none" w:sz="0" w:space="0" w:color="auto"/>
                    <w:right w:val="none" w:sz="0" w:space="0" w:color="auto"/>
                  </w:divBdr>
                  <w:divsChild>
                    <w:div w:id="149366177">
                      <w:marLeft w:val="0"/>
                      <w:marRight w:val="0"/>
                      <w:marTop w:val="0"/>
                      <w:marBottom w:val="0"/>
                      <w:divBdr>
                        <w:top w:val="none" w:sz="0" w:space="0" w:color="auto"/>
                        <w:left w:val="none" w:sz="0" w:space="0" w:color="auto"/>
                        <w:bottom w:val="none" w:sz="0" w:space="0" w:color="auto"/>
                        <w:right w:val="none" w:sz="0" w:space="0" w:color="auto"/>
                      </w:divBdr>
                    </w:div>
                    <w:div w:id="179248890">
                      <w:marLeft w:val="0"/>
                      <w:marRight w:val="0"/>
                      <w:marTop w:val="0"/>
                      <w:marBottom w:val="0"/>
                      <w:divBdr>
                        <w:top w:val="none" w:sz="0" w:space="0" w:color="auto"/>
                        <w:left w:val="none" w:sz="0" w:space="0" w:color="auto"/>
                        <w:bottom w:val="none" w:sz="0" w:space="0" w:color="auto"/>
                        <w:right w:val="none" w:sz="0" w:space="0" w:color="auto"/>
                      </w:divBdr>
                    </w:div>
                    <w:div w:id="183638164">
                      <w:marLeft w:val="0"/>
                      <w:marRight w:val="0"/>
                      <w:marTop w:val="0"/>
                      <w:marBottom w:val="0"/>
                      <w:divBdr>
                        <w:top w:val="none" w:sz="0" w:space="0" w:color="auto"/>
                        <w:left w:val="none" w:sz="0" w:space="0" w:color="auto"/>
                        <w:bottom w:val="none" w:sz="0" w:space="0" w:color="auto"/>
                        <w:right w:val="none" w:sz="0" w:space="0" w:color="auto"/>
                      </w:divBdr>
                    </w:div>
                    <w:div w:id="298413386">
                      <w:marLeft w:val="0"/>
                      <w:marRight w:val="0"/>
                      <w:marTop w:val="0"/>
                      <w:marBottom w:val="0"/>
                      <w:divBdr>
                        <w:top w:val="none" w:sz="0" w:space="0" w:color="auto"/>
                        <w:left w:val="none" w:sz="0" w:space="0" w:color="auto"/>
                        <w:bottom w:val="none" w:sz="0" w:space="0" w:color="auto"/>
                        <w:right w:val="none" w:sz="0" w:space="0" w:color="auto"/>
                      </w:divBdr>
                    </w:div>
                    <w:div w:id="353069969">
                      <w:marLeft w:val="0"/>
                      <w:marRight w:val="0"/>
                      <w:marTop w:val="0"/>
                      <w:marBottom w:val="0"/>
                      <w:divBdr>
                        <w:top w:val="none" w:sz="0" w:space="0" w:color="auto"/>
                        <w:left w:val="none" w:sz="0" w:space="0" w:color="auto"/>
                        <w:bottom w:val="none" w:sz="0" w:space="0" w:color="auto"/>
                        <w:right w:val="none" w:sz="0" w:space="0" w:color="auto"/>
                      </w:divBdr>
                    </w:div>
                    <w:div w:id="436678500">
                      <w:marLeft w:val="0"/>
                      <w:marRight w:val="0"/>
                      <w:marTop w:val="0"/>
                      <w:marBottom w:val="0"/>
                      <w:divBdr>
                        <w:top w:val="none" w:sz="0" w:space="0" w:color="auto"/>
                        <w:left w:val="none" w:sz="0" w:space="0" w:color="auto"/>
                        <w:bottom w:val="none" w:sz="0" w:space="0" w:color="auto"/>
                        <w:right w:val="none" w:sz="0" w:space="0" w:color="auto"/>
                      </w:divBdr>
                    </w:div>
                    <w:div w:id="450173632">
                      <w:marLeft w:val="0"/>
                      <w:marRight w:val="0"/>
                      <w:marTop w:val="0"/>
                      <w:marBottom w:val="0"/>
                      <w:divBdr>
                        <w:top w:val="none" w:sz="0" w:space="0" w:color="auto"/>
                        <w:left w:val="none" w:sz="0" w:space="0" w:color="auto"/>
                        <w:bottom w:val="none" w:sz="0" w:space="0" w:color="auto"/>
                        <w:right w:val="none" w:sz="0" w:space="0" w:color="auto"/>
                      </w:divBdr>
                    </w:div>
                    <w:div w:id="487480606">
                      <w:marLeft w:val="0"/>
                      <w:marRight w:val="0"/>
                      <w:marTop w:val="0"/>
                      <w:marBottom w:val="0"/>
                      <w:divBdr>
                        <w:top w:val="none" w:sz="0" w:space="0" w:color="auto"/>
                        <w:left w:val="none" w:sz="0" w:space="0" w:color="auto"/>
                        <w:bottom w:val="none" w:sz="0" w:space="0" w:color="auto"/>
                        <w:right w:val="none" w:sz="0" w:space="0" w:color="auto"/>
                      </w:divBdr>
                    </w:div>
                    <w:div w:id="503933383">
                      <w:marLeft w:val="0"/>
                      <w:marRight w:val="0"/>
                      <w:marTop w:val="0"/>
                      <w:marBottom w:val="0"/>
                      <w:divBdr>
                        <w:top w:val="none" w:sz="0" w:space="0" w:color="auto"/>
                        <w:left w:val="none" w:sz="0" w:space="0" w:color="auto"/>
                        <w:bottom w:val="none" w:sz="0" w:space="0" w:color="auto"/>
                        <w:right w:val="none" w:sz="0" w:space="0" w:color="auto"/>
                      </w:divBdr>
                    </w:div>
                    <w:div w:id="521356043">
                      <w:marLeft w:val="0"/>
                      <w:marRight w:val="0"/>
                      <w:marTop w:val="0"/>
                      <w:marBottom w:val="0"/>
                      <w:divBdr>
                        <w:top w:val="none" w:sz="0" w:space="0" w:color="auto"/>
                        <w:left w:val="none" w:sz="0" w:space="0" w:color="auto"/>
                        <w:bottom w:val="none" w:sz="0" w:space="0" w:color="auto"/>
                        <w:right w:val="none" w:sz="0" w:space="0" w:color="auto"/>
                      </w:divBdr>
                    </w:div>
                    <w:div w:id="573516731">
                      <w:marLeft w:val="0"/>
                      <w:marRight w:val="0"/>
                      <w:marTop w:val="0"/>
                      <w:marBottom w:val="0"/>
                      <w:divBdr>
                        <w:top w:val="none" w:sz="0" w:space="0" w:color="auto"/>
                        <w:left w:val="none" w:sz="0" w:space="0" w:color="auto"/>
                        <w:bottom w:val="none" w:sz="0" w:space="0" w:color="auto"/>
                        <w:right w:val="none" w:sz="0" w:space="0" w:color="auto"/>
                      </w:divBdr>
                    </w:div>
                    <w:div w:id="583956802">
                      <w:marLeft w:val="0"/>
                      <w:marRight w:val="0"/>
                      <w:marTop w:val="0"/>
                      <w:marBottom w:val="0"/>
                      <w:divBdr>
                        <w:top w:val="none" w:sz="0" w:space="0" w:color="auto"/>
                        <w:left w:val="none" w:sz="0" w:space="0" w:color="auto"/>
                        <w:bottom w:val="none" w:sz="0" w:space="0" w:color="auto"/>
                        <w:right w:val="none" w:sz="0" w:space="0" w:color="auto"/>
                      </w:divBdr>
                    </w:div>
                    <w:div w:id="664825132">
                      <w:marLeft w:val="0"/>
                      <w:marRight w:val="0"/>
                      <w:marTop w:val="0"/>
                      <w:marBottom w:val="0"/>
                      <w:divBdr>
                        <w:top w:val="none" w:sz="0" w:space="0" w:color="auto"/>
                        <w:left w:val="none" w:sz="0" w:space="0" w:color="auto"/>
                        <w:bottom w:val="none" w:sz="0" w:space="0" w:color="auto"/>
                        <w:right w:val="none" w:sz="0" w:space="0" w:color="auto"/>
                      </w:divBdr>
                    </w:div>
                    <w:div w:id="782727261">
                      <w:marLeft w:val="0"/>
                      <w:marRight w:val="0"/>
                      <w:marTop w:val="0"/>
                      <w:marBottom w:val="0"/>
                      <w:divBdr>
                        <w:top w:val="none" w:sz="0" w:space="0" w:color="auto"/>
                        <w:left w:val="none" w:sz="0" w:space="0" w:color="auto"/>
                        <w:bottom w:val="none" w:sz="0" w:space="0" w:color="auto"/>
                        <w:right w:val="none" w:sz="0" w:space="0" w:color="auto"/>
                      </w:divBdr>
                    </w:div>
                    <w:div w:id="821428492">
                      <w:marLeft w:val="0"/>
                      <w:marRight w:val="0"/>
                      <w:marTop w:val="0"/>
                      <w:marBottom w:val="0"/>
                      <w:divBdr>
                        <w:top w:val="none" w:sz="0" w:space="0" w:color="auto"/>
                        <w:left w:val="none" w:sz="0" w:space="0" w:color="auto"/>
                        <w:bottom w:val="none" w:sz="0" w:space="0" w:color="auto"/>
                        <w:right w:val="none" w:sz="0" w:space="0" w:color="auto"/>
                      </w:divBdr>
                    </w:div>
                    <w:div w:id="824052284">
                      <w:marLeft w:val="0"/>
                      <w:marRight w:val="0"/>
                      <w:marTop w:val="0"/>
                      <w:marBottom w:val="0"/>
                      <w:divBdr>
                        <w:top w:val="none" w:sz="0" w:space="0" w:color="auto"/>
                        <w:left w:val="none" w:sz="0" w:space="0" w:color="auto"/>
                        <w:bottom w:val="none" w:sz="0" w:space="0" w:color="auto"/>
                        <w:right w:val="none" w:sz="0" w:space="0" w:color="auto"/>
                      </w:divBdr>
                    </w:div>
                    <w:div w:id="825245683">
                      <w:marLeft w:val="0"/>
                      <w:marRight w:val="0"/>
                      <w:marTop w:val="0"/>
                      <w:marBottom w:val="0"/>
                      <w:divBdr>
                        <w:top w:val="none" w:sz="0" w:space="0" w:color="auto"/>
                        <w:left w:val="none" w:sz="0" w:space="0" w:color="auto"/>
                        <w:bottom w:val="none" w:sz="0" w:space="0" w:color="auto"/>
                        <w:right w:val="none" w:sz="0" w:space="0" w:color="auto"/>
                      </w:divBdr>
                    </w:div>
                    <w:div w:id="916675588">
                      <w:marLeft w:val="0"/>
                      <w:marRight w:val="0"/>
                      <w:marTop w:val="0"/>
                      <w:marBottom w:val="0"/>
                      <w:divBdr>
                        <w:top w:val="none" w:sz="0" w:space="0" w:color="auto"/>
                        <w:left w:val="none" w:sz="0" w:space="0" w:color="auto"/>
                        <w:bottom w:val="none" w:sz="0" w:space="0" w:color="auto"/>
                        <w:right w:val="none" w:sz="0" w:space="0" w:color="auto"/>
                      </w:divBdr>
                    </w:div>
                    <w:div w:id="1082026083">
                      <w:marLeft w:val="0"/>
                      <w:marRight w:val="0"/>
                      <w:marTop w:val="0"/>
                      <w:marBottom w:val="0"/>
                      <w:divBdr>
                        <w:top w:val="none" w:sz="0" w:space="0" w:color="auto"/>
                        <w:left w:val="none" w:sz="0" w:space="0" w:color="auto"/>
                        <w:bottom w:val="none" w:sz="0" w:space="0" w:color="auto"/>
                        <w:right w:val="none" w:sz="0" w:space="0" w:color="auto"/>
                      </w:divBdr>
                    </w:div>
                    <w:div w:id="1101872352">
                      <w:marLeft w:val="0"/>
                      <w:marRight w:val="0"/>
                      <w:marTop w:val="0"/>
                      <w:marBottom w:val="0"/>
                      <w:divBdr>
                        <w:top w:val="none" w:sz="0" w:space="0" w:color="auto"/>
                        <w:left w:val="none" w:sz="0" w:space="0" w:color="auto"/>
                        <w:bottom w:val="none" w:sz="0" w:space="0" w:color="auto"/>
                        <w:right w:val="none" w:sz="0" w:space="0" w:color="auto"/>
                      </w:divBdr>
                    </w:div>
                    <w:div w:id="1188710799">
                      <w:marLeft w:val="0"/>
                      <w:marRight w:val="0"/>
                      <w:marTop w:val="0"/>
                      <w:marBottom w:val="0"/>
                      <w:divBdr>
                        <w:top w:val="none" w:sz="0" w:space="0" w:color="auto"/>
                        <w:left w:val="none" w:sz="0" w:space="0" w:color="auto"/>
                        <w:bottom w:val="none" w:sz="0" w:space="0" w:color="auto"/>
                        <w:right w:val="none" w:sz="0" w:space="0" w:color="auto"/>
                      </w:divBdr>
                    </w:div>
                    <w:div w:id="1292514989">
                      <w:marLeft w:val="0"/>
                      <w:marRight w:val="0"/>
                      <w:marTop w:val="0"/>
                      <w:marBottom w:val="0"/>
                      <w:divBdr>
                        <w:top w:val="none" w:sz="0" w:space="0" w:color="auto"/>
                        <w:left w:val="none" w:sz="0" w:space="0" w:color="auto"/>
                        <w:bottom w:val="none" w:sz="0" w:space="0" w:color="auto"/>
                        <w:right w:val="none" w:sz="0" w:space="0" w:color="auto"/>
                      </w:divBdr>
                    </w:div>
                    <w:div w:id="1397819895">
                      <w:marLeft w:val="0"/>
                      <w:marRight w:val="0"/>
                      <w:marTop w:val="0"/>
                      <w:marBottom w:val="0"/>
                      <w:divBdr>
                        <w:top w:val="none" w:sz="0" w:space="0" w:color="auto"/>
                        <w:left w:val="none" w:sz="0" w:space="0" w:color="auto"/>
                        <w:bottom w:val="none" w:sz="0" w:space="0" w:color="auto"/>
                        <w:right w:val="none" w:sz="0" w:space="0" w:color="auto"/>
                      </w:divBdr>
                    </w:div>
                    <w:div w:id="1434932644">
                      <w:marLeft w:val="0"/>
                      <w:marRight w:val="0"/>
                      <w:marTop w:val="0"/>
                      <w:marBottom w:val="0"/>
                      <w:divBdr>
                        <w:top w:val="none" w:sz="0" w:space="0" w:color="auto"/>
                        <w:left w:val="none" w:sz="0" w:space="0" w:color="auto"/>
                        <w:bottom w:val="none" w:sz="0" w:space="0" w:color="auto"/>
                        <w:right w:val="none" w:sz="0" w:space="0" w:color="auto"/>
                      </w:divBdr>
                    </w:div>
                    <w:div w:id="1449542881">
                      <w:marLeft w:val="0"/>
                      <w:marRight w:val="0"/>
                      <w:marTop w:val="0"/>
                      <w:marBottom w:val="0"/>
                      <w:divBdr>
                        <w:top w:val="none" w:sz="0" w:space="0" w:color="auto"/>
                        <w:left w:val="none" w:sz="0" w:space="0" w:color="auto"/>
                        <w:bottom w:val="none" w:sz="0" w:space="0" w:color="auto"/>
                        <w:right w:val="none" w:sz="0" w:space="0" w:color="auto"/>
                      </w:divBdr>
                    </w:div>
                    <w:div w:id="1482504957">
                      <w:marLeft w:val="0"/>
                      <w:marRight w:val="0"/>
                      <w:marTop w:val="0"/>
                      <w:marBottom w:val="0"/>
                      <w:divBdr>
                        <w:top w:val="none" w:sz="0" w:space="0" w:color="auto"/>
                        <w:left w:val="none" w:sz="0" w:space="0" w:color="auto"/>
                        <w:bottom w:val="none" w:sz="0" w:space="0" w:color="auto"/>
                        <w:right w:val="none" w:sz="0" w:space="0" w:color="auto"/>
                      </w:divBdr>
                    </w:div>
                    <w:div w:id="1652249283">
                      <w:marLeft w:val="0"/>
                      <w:marRight w:val="0"/>
                      <w:marTop w:val="0"/>
                      <w:marBottom w:val="0"/>
                      <w:divBdr>
                        <w:top w:val="none" w:sz="0" w:space="0" w:color="auto"/>
                        <w:left w:val="none" w:sz="0" w:space="0" w:color="auto"/>
                        <w:bottom w:val="none" w:sz="0" w:space="0" w:color="auto"/>
                        <w:right w:val="none" w:sz="0" w:space="0" w:color="auto"/>
                      </w:divBdr>
                    </w:div>
                    <w:div w:id="1907258642">
                      <w:marLeft w:val="0"/>
                      <w:marRight w:val="0"/>
                      <w:marTop w:val="0"/>
                      <w:marBottom w:val="0"/>
                      <w:divBdr>
                        <w:top w:val="none" w:sz="0" w:space="0" w:color="auto"/>
                        <w:left w:val="none" w:sz="0" w:space="0" w:color="auto"/>
                        <w:bottom w:val="none" w:sz="0" w:space="0" w:color="auto"/>
                        <w:right w:val="none" w:sz="0" w:space="0" w:color="auto"/>
                      </w:divBdr>
                    </w:div>
                    <w:div w:id="1978679725">
                      <w:marLeft w:val="0"/>
                      <w:marRight w:val="0"/>
                      <w:marTop w:val="0"/>
                      <w:marBottom w:val="0"/>
                      <w:divBdr>
                        <w:top w:val="none" w:sz="0" w:space="0" w:color="auto"/>
                        <w:left w:val="none" w:sz="0" w:space="0" w:color="auto"/>
                        <w:bottom w:val="none" w:sz="0" w:space="0" w:color="auto"/>
                        <w:right w:val="none" w:sz="0" w:space="0" w:color="auto"/>
                      </w:divBdr>
                    </w:div>
                    <w:div w:id="2031950210">
                      <w:marLeft w:val="0"/>
                      <w:marRight w:val="0"/>
                      <w:marTop w:val="0"/>
                      <w:marBottom w:val="0"/>
                      <w:divBdr>
                        <w:top w:val="none" w:sz="0" w:space="0" w:color="auto"/>
                        <w:left w:val="none" w:sz="0" w:space="0" w:color="auto"/>
                        <w:bottom w:val="none" w:sz="0" w:space="0" w:color="auto"/>
                        <w:right w:val="none" w:sz="0" w:space="0" w:color="auto"/>
                      </w:divBdr>
                    </w:div>
                  </w:divsChild>
                </w:div>
                <w:div w:id="1824152292">
                  <w:marLeft w:val="0"/>
                  <w:marRight w:val="0"/>
                  <w:marTop w:val="0"/>
                  <w:marBottom w:val="0"/>
                  <w:divBdr>
                    <w:top w:val="none" w:sz="0" w:space="0" w:color="auto"/>
                    <w:left w:val="none" w:sz="0" w:space="0" w:color="auto"/>
                    <w:bottom w:val="none" w:sz="0" w:space="0" w:color="auto"/>
                    <w:right w:val="none" w:sz="0" w:space="0" w:color="auto"/>
                  </w:divBdr>
                  <w:divsChild>
                    <w:div w:id="259879189">
                      <w:marLeft w:val="0"/>
                      <w:marRight w:val="0"/>
                      <w:marTop w:val="0"/>
                      <w:marBottom w:val="0"/>
                      <w:divBdr>
                        <w:top w:val="none" w:sz="0" w:space="0" w:color="auto"/>
                        <w:left w:val="none" w:sz="0" w:space="0" w:color="auto"/>
                        <w:bottom w:val="none" w:sz="0" w:space="0" w:color="auto"/>
                        <w:right w:val="none" w:sz="0" w:space="0" w:color="auto"/>
                      </w:divBdr>
                    </w:div>
                    <w:div w:id="330909771">
                      <w:marLeft w:val="0"/>
                      <w:marRight w:val="0"/>
                      <w:marTop w:val="0"/>
                      <w:marBottom w:val="0"/>
                      <w:divBdr>
                        <w:top w:val="none" w:sz="0" w:space="0" w:color="auto"/>
                        <w:left w:val="none" w:sz="0" w:space="0" w:color="auto"/>
                        <w:bottom w:val="none" w:sz="0" w:space="0" w:color="auto"/>
                        <w:right w:val="none" w:sz="0" w:space="0" w:color="auto"/>
                      </w:divBdr>
                    </w:div>
                  </w:divsChild>
                </w:div>
                <w:div w:id="1900744903">
                  <w:marLeft w:val="0"/>
                  <w:marRight w:val="0"/>
                  <w:marTop w:val="0"/>
                  <w:marBottom w:val="0"/>
                  <w:divBdr>
                    <w:top w:val="none" w:sz="0" w:space="0" w:color="auto"/>
                    <w:left w:val="none" w:sz="0" w:space="0" w:color="auto"/>
                    <w:bottom w:val="none" w:sz="0" w:space="0" w:color="auto"/>
                    <w:right w:val="none" w:sz="0" w:space="0" w:color="auto"/>
                  </w:divBdr>
                  <w:divsChild>
                    <w:div w:id="794176507">
                      <w:marLeft w:val="0"/>
                      <w:marRight w:val="0"/>
                      <w:marTop w:val="0"/>
                      <w:marBottom w:val="0"/>
                      <w:divBdr>
                        <w:top w:val="none" w:sz="0" w:space="0" w:color="auto"/>
                        <w:left w:val="none" w:sz="0" w:space="0" w:color="auto"/>
                        <w:bottom w:val="none" w:sz="0" w:space="0" w:color="auto"/>
                        <w:right w:val="none" w:sz="0" w:space="0" w:color="auto"/>
                      </w:divBdr>
                    </w:div>
                    <w:div w:id="1223712980">
                      <w:marLeft w:val="0"/>
                      <w:marRight w:val="0"/>
                      <w:marTop w:val="0"/>
                      <w:marBottom w:val="0"/>
                      <w:divBdr>
                        <w:top w:val="none" w:sz="0" w:space="0" w:color="auto"/>
                        <w:left w:val="none" w:sz="0" w:space="0" w:color="auto"/>
                        <w:bottom w:val="none" w:sz="0" w:space="0" w:color="auto"/>
                        <w:right w:val="none" w:sz="0" w:space="0" w:color="auto"/>
                      </w:divBdr>
                    </w:div>
                    <w:div w:id="1328709380">
                      <w:marLeft w:val="0"/>
                      <w:marRight w:val="0"/>
                      <w:marTop w:val="0"/>
                      <w:marBottom w:val="0"/>
                      <w:divBdr>
                        <w:top w:val="none" w:sz="0" w:space="0" w:color="auto"/>
                        <w:left w:val="none" w:sz="0" w:space="0" w:color="auto"/>
                        <w:bottom w:val="none" w:sz="0" w:space="0" w:color="auto"/>
                        <w:right w:val="none" w:sz="0" w:space="0" w:color="auto"/>
                      </w:divBdr>
                    </w:div>
                  </w:divsChild>
                </w:div>
                <w:div w:id="2045783463">
                  <w:marLeft w:val="0"/>
                  <w:marRight w:val="0"/>
                  <w:marTop w:val="0"/>
                  <w:marBottom w:val="0"/>
                  <w:divBdr>
                    <w:top w:val="none" w:sz="0" w:space="0" w:color="auto"/>
                    <w:left w:val="none" w:sz="0" w:space="0" w:color="auto"/>
                    <w:bottom w:val="none" w:sz="0" w:space="0" w:color="auto"/>
                    <w:right w:val="none" w:sz="0" w:space="0" w:color="auto"/>
                  </w:divBdr>
                  <w:divsChild>
                    <w:div w:id="1944216496">
                      <w:marLeft w:val="0"/>
                      <w:marRight w:val="0"/>
                      <w:marTop w:val="0"/>
                      <w:marBottom w:val="0"/>
                      <w:divBdr>
                        <w:top w:val="none" w:sz="0" w:space="0" w:color="auto"/>
                        <w:left w:val="none" w:sz="0" w:space="0" w:color="auto"/>
                        <w:bottom w:val="none" w:sz="0" w:space="0" w:color="auto"/>
                        <w:right w:val="none" w:sz="0" w:space="0" w:color="auto"/>
                      </w:divBdr>
                    </w:div>
                  </w:divsChild>
                </w:div>
                <w:div w:id="2048989494">
                  <w:marLeft w:val="0"/>
                  <w:marRight w:val="0"/>
                  <w:marTop w:val="0"/>
                  <w:marBottom w:val="0"/>
                  <w:divBdr>
                    <w:top w:val="none" w:sz="0" w:space="0" w:color="auto"/>
                    <w:left w:val="none" w:sz="0" w:space="0" w:color="auto"/>
                    <w:bottom w:val="none" w:sz="0" w:space="0" w:color="auto"/>
                    <w:right w:val="none" w:sz="0" w:space="0" w:color="auto"/>
                  </w:divBdr>
                  <w:divsChild>
                    <w:div w:id="369694958">
                      <w:marLeft w:val="0"/>
                      <w:marRight w:val="0"/>
                      <w:marTop w:val="0"/>
                      <w:marBottom w:val="0"/>
                      <w:divBdr>
                        <w:top w:val="none" w:sz="0" w:space="0" w:color="auto"/>
                        <w:left w:val="none" w:sz="0" w:space="0" w:color="auto"/>
                        <w:bottom w:val="none" w:sz="0" w:space="0" w:color="auto"/>
                        <w:right w:val="none" w:sz="0" w:space="0" w:color="auto"/>
                      </w:divBdr>
                    </w:div>
                    <w:div w:id="478619106">
                      <w:marLeft w:val="0"/>
                      <w:marRight w:val="0"/>
                      <w:marTop w:val="0"/>
                      <w:marBottom w:val="0"/>
                      <w:divBdr>
                        <w:top w:val="none" w:sz="0" w:space="0" w:color="auto"/>
                        <w:left w:val="none" w:sz="0" w:space="0" w:color="auto"/>
                        <w:bottom w:val="none" w:sz="0" w:space="0" w:color="auto"/>
                        <w:right w:val="none" w:sz="0" w:space="0" w:color="auto"/>
                      </w:divBdr>
                    </w:div>
                    <w:div w:id="733896942">
                      <w:marLeft w:val="0"/>
                      <w:marRight w:val="0"/>
                      <w:marTop w:val="0"/>
                      <w:marBottom w:val="0"/>
                      <w:divBdr>
                        <w:top w:val="none" w:sz="0" w:space="0" w:color="auto"/>
                        <w:left w:val="none" w:sz="0" w:space="0" w:color="auto"/>
                        <w:bottom w:val="none" w:sz="0" w:space="0" w:color="auto"/>
                        <w:right w:val="none" w:sz="0" w:space="0" w:color="auto"/>
                      </w:divBdr>
                    </w:div>
                    <w:div w:id="1744714616">
                      <w:marLeft w:val="0"/>
                      <w:marRight w:val="0"/>
                      <w:marTop w:val="0"/>
                      <w:marBottom w:val="0"/>
                      <w:divBdr>
                        <w:top w:val="none" w:sz="0" w:space="0" w:color="auto"/>
                        <w:left w:val="none" w:sz="0" w:space="0" w:color="auto"/>
                        <w:bottom w:val="none" w:sz="0" w:space="0" w:color="auto"/>
                        <w:right w:val="none" w:sz="0" w:space="0" w:color="auto"/>
                      </w:divBdr>
                    </w:div>
                    <w:div w:id="1807233768">
                      <w:marLeft w:val="0"/>
                      <w:marRight w:val="0"/>
                      <w:marTop w:val="0"/>
                      <w:marBottom w:val="0"/>
                      <w:divBdr>
                        <w:top w:val="none" w:sz="0" w:space="0" w:color="auto"/>
                        <w:left w:val="none" w:sz="0" w:space="0" w:color="auto"/>
                        <w:bottom w:val="none" w:sz="0" w:space="0" w:color="auto"/>
                        <w:right w:val="none" w:sz="0" w:space="0" w:color="auto"/>
                      </w:divBdr>
                    </w:div>
                    <w:div w:id="1968704485">
                      <w:marLeft w:val="0"/>
                      <w:marRight w:val="0"/>
                      <w:marTop w:val="0"/>
                      <w:marBottom w:val="0"/>
                      <w:divBdr>
                        <w:top w:val="none" w:sz="0" w:space="0" w:color="auto"/>
                        <w:left w:val="none" w:sz="0" w:space="0" w:color="auto"/>
                        <w:bottom w:val="none" w:sz="0" w:space="0" w:color="auto"/>
                        <w:right w:val="none" w:sz="0" w:space="0" w:color="auto"/>
                      </w:divBdr>
                    </w:div>
                  </w:divsChild>
                </w:div>
                <w:div w:id="2084256529">
                  <w:marLeft w:val="0"/>
                  <w:marRight w:val="0"/>
                  <w:marTop w:val="0"/>
                  <w:marBottom w:val="0"/>
                  <w:divBdr>
                    <w:top w:val="none" w:sz="0" w:space="0" w:color="auto"/>
                    <w:left w:val="none" w:sz="0" w:space="0" w:color="auto"/>
                    <w:bottom w:val="none" w:sz="0" w:space="0" w:color="auto"/>
                    <w:right w:val="none" w:sz="0" w:space="0" w:color="auto"/>
                  </w:divBdr>
                  <w:divsChild>
                    <w:div w:id="1276016531">
                      <w:marLeft w:val="0"/>
                      <w:marRight w:val="0"/>
                      <w:marTop w:val="0"/>
                      <w:marBottom w:val="0"/>
                      <w:divBdr>
                        <w:top w:val="none" w:sz="0" w:space="0" w:color="auto"/>
                        <w:left w:val="none" w:sz="0" w:space="0" w:color="auto"/>
                        <w:bottom w:val="none" w:sz="0" w:space="0" w:color="auto"/>
                        <w:right w:val="none" w:sz="0" w:space="0" w:color="auto"/>
                      </w:divBdr>
                    </w:div>
                  </w:divsChild>
                </w:div>
                <w:div w:id="2101292593">
                  <w:marLeft w:val="0"/>
                  <w:marRight w:val="0"/>
                  <w:marTop w:val="0"/>
                  <w:marBottom w:val="0"/>
                  <w:divBdr>
                    <w:top w:val="none" w:sz="0" w:space="0" w:color="auto"/>
                    <w:left w:val="none" w:sz="0" w:space="0" w:color="auto"/>
                    <w:bottom w:val="none" w:sz="0" w:space="0" w:color="auto"/>
                    <w:right w:val="none" w:sz="0" w:space="0" w:color="auto"/>
                  </w:divBdr>
                  <w:divsChild>
                    <w:div w:id="7142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2236">
          <w:marLeft w:val="0"/>
          <w:marRight w:val="0"/>
          <w:marTop w:val="0"/>
          <w:marBottom w:val="0"/>
          <w:divBdr>
            <w:top w:val="none" w:sz="0" w:space="0" w:color="auto"/>
            <w:left w:val="none" w:sz="0" w:space="0" w:color="auto"/>
            <w:bottom w:val="none" w:sz="0" w:space="0" w:color="auto"/>
            <w:right w:val="none" w:sz="0" w:space="0" w:color="auto"/>
          </w:divBdr>
        </w:div>
      </w:divsChild>
    </w:div>
    <w:div w:id="1651009790">
      <w:bodyDiv w:val="1"/>
      <w:marLeft w:val="0"/>
      <w:marRight w:val="0"/>
      <w:marTop w:val="0"/>
      <w:marBottom w:val="0"/>
      <w:divBdr>
        <w:top w:val="none" w:sz="0" w:space="0" w:color="auto"/>
        <w:left w:val="none" w:sz="0" w:space="0" w:color="auto"/>
        <w:bottom w:val="none" w:sz="0" w:space="0" w:color="auto"/>
        <w:right w:val="none" w:sz="0" w:space="0" w:color="auto"/>
      </w:divBdr>
    </w:div>
    <w:div w:id="1666474824">
      <w:bodyDiv w:val="1"/>
      <w:marLeft w:val="0"/>
      <w:marRight w:val="0"/>
      <w:marTop w:val="0"/>
      <w:marBottom w:val="0"/>
      <w:divBdr>
        <w:top w:val="none" w:sz="0" w:space="0" w:color="auto"/>
        <w:left w:val="none" w:sz="0" w:space="0" w:color="auto"/>
        <w:bottom w:val="none" w:sz="0" w:space="0" w:color="auto"/>
        <w:right w:val="none" w:sz="0" w:space="0" w:color="auto"/>
      </w:divBdr>
    </w:div>
    <w:div w:id="1677459920">
      <w:bodyDiv w:val="1"/>
      <w:marLeft w:val="0"/>
      <w:marRight w:val="0"/>
      <w:marTop w:val="0"/>
      <w:marBottom w:val="0"/>
      <w:divBdr>
        <w:top w:val="none" w:sz="0" w:space="0" w:color="auto"/>
        <w:left w:val="none" w:sz="0" w:space="0" w:color="auto"/>
        <w:bottom w:val="none" w:sz="0" w:space="0" w:color="auto"/>
        <w:right w:val="none" w:sz="0" w:space="0" w:color="auto"/>
      </w:divBdr>
    </w:div>
    <w:div w:id="1704548490">
      <w:bodyDiv w:val="1"/>
      <w:marLeft w:val="0"/>
      <w:marRight w:val="0"/>
      <w:marTop w:val="0"/>
      <w:marBottom w:val="0"/>
      <w:divBdr>
        <w:top w:val="none" w:sz="0" w:space="0" w:color="auto"/>
        <w:left w:val="none" w:sz="0" w:space="0" w:color="auto"/>
        <w:bottom w:val="none" w:sz="0" w:space="0" w:color="auto"/>
        <w:right w:val="none" w:sz="0" w:space="0" w:color="auto"/>
      </w:divBdr>
    </w:div>
    <w:div w:id="1759909533">
      <w:bodyDiv w:val="1"/>
      <w:marLeft w:val="0"/>
      <w:marRight w:val="0"/>
      <w:marTop w:val="0"/>
      <w:marBottom w:val="0"/>
      <w:divBdr>
        <w:top w:val="none" w:sz="0" w:space="0" w:color="auto"/>
        <w:left w:val="none" w:sz="0" w:space="0" w:color="auto"/>
        <w:bottom w:val="none" w:sz="0" w:space="0" w:color="auto"/>
        <w:right w:val="none" w:sz="0" w:space="0" w:color="auto"/>
      </w:divBdr>
    </w:div>
    <w:div w:id="1760518116">
      <w:bodyDiv w:val="1"/>
      <w:marLeft w:val="0"/>
      <w:marRight w:val="0"/>
      <w:marTop w:val="0"/>
      <w:marBottom w:val="0"/>
      <w:divBdr>
        <w:top w:val="none" w:sz="0" w:space="0" w:color="auto"/>
        <w:left w:val="none" w:sz="0" w:space="0" w:color="auto"/>
        <w:bottom w:val="none" w:sz="0" w:space="0" w:color="auto"/>
        <w:right w:val="none" w:sz="0" w:space="0" w:color="auto"/>
      </w:divBdr>
    </w:div>
    <w:div w:id="1788740884">
      <w:bodyDiv w:val="1"/>
      <w:marLeft w:val="0"/>
      <w:marRight w:val="0"/>
      <w:marTop w:val="0"/>
      <w:marBottom w:val="0"/>
      <w:divBdr>
        <w:top w:val="none" w:sz="0" w:space="0" w:color="auto"/>
        <w:left w:val="none" w:sz="0" w:space="0" w:color="auto"/>
        <w:bottom w:val="none" w:sz="0" w:space="0" w:color="auto"/>
        <w:right w:val="none" w:sz="0" w:space="0" w:color="auto"/>
      </w:divBdr>
    </w:div>
    <w:div w:id="1788815253">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 w:id="1796871508">
      <w:bodyDiv w:val="1"/>
      <w:marLeft w:val="0"/>
      <w:marRight w:val="0"/>
      <w:marTop w:val="0"/>
      <w:marBottom w:val="0"/>
      <w:divBdr>
        <w:top w:val="none" w:sz="0" w:space="0" w:color="auto"/>
        <w:left w:val="none" w:sz="0" w:space="0" w:color="auto"/>
        <w:bottom w:val="none" w:sz="0" w:space="0" w:color="auto"/>
        <w:right w:val="none" w:sz="0" w:space="0" w:color="auto"/>
      </w:divBdr>
    </w:div>
    <w:div w:id="1848790014">
      <w:bodyDiv w:val="1"/>
      <w:marLeft w:val="0"/>
      <w:marRight w:val="0"/>
      <w:marTop w:val="0"/>
      <w:marBottom w:val="0"/>
      <w:divBdr>
        <w:top w:val="none" w:sz="0" w:space="0" w:color="auto"/>
        <w:left w:val="none" w:sz="0" w:space="0" w:color="auto"/>
        <w:bottom w:val="none" w:sz="0" w:space="0" w:color="auto"/>
        <w:right w:val="none" w:sz="0" w:space="0" w:color="auto"/>
      </w:divBdr>
    </w:div>
    <w:div w:id="1870414295">
      <w:bodyDiv w:val="1"/>
      <w:marLeft w:val="0"/>
      <w:marRight w:val="0"/>
      <w:marTop w:val="0"/>
      <w:marBottom w:val="0"/>
      <w:divBdr>
        <w:top w:val="none" w:sz="0" w:space="0" w:color="auto"/>
        <w:left w:val="none" w:sz="0" w:space="0" w:color="auto"/>
        <w:bottom w:val="none" w:sz="0" w:space="0" w:color="auto"/>
        <w:right w:val="none" w:sz="0" w:space="0" w:color="auto"/>
      </w:divBdr>
    </w:div>
    <w:div w:id="1920212446">
      <w:bodyDiv w:val="1"/>
      <w:marLeft w:val="0"/>
      <w:marRight w:val="0"/>
      <w:marTop w:val="0"/>
      <w:marBottom w:val="0"/>
      <w:divBdr>
        <w:top w:val="none" w:sz="0" w:space="0" w:color="auto"/>
        <w:left w:val="none" w:sz="0" w:space="0" w:color="auto"/>
        <w:bottom w:val="none" w:sz="0" w:space="0" w:color="auto"/>
        <w:right w:val="none" w:sz="0" w:space="0" w:color="auto"/>
      </w:divBdr>
    </w:div>
    <w:div w:id="1934892140">
      <w:bodyDiv w:val="1"/>
      <w:marLeft w:val="0"/>
      <w:marRight w:val="0"/>
      <w:marTop w:val="0"/>
      <w:marBottom w:val="0"/>
      <w:divBdr>
        <w:top w:val="none" w:sz="0" w:space="0" w:color="auto"/>
        <w:left w:val="none" w:sz="0" w:space="0" w:color="auto"/>
        <w:bottom w:val="none" w:sz="0" w:space="0" w:color="auto"/>
        <w:right w:val="none" w:sz="0" w:space="0" w:color="auto"/>
      </w:divBdr>
    </w:div>
    <w:div w:id="2007440433">
      <w:bodyDiv w:val="1"/>
      <w:marLeft w:val="0"/>
      <w:marRight w:val="0"/>
      <w:marTop w:val="0"/>
      <w:marBottom w:val="0"/>
      <w:divBdr>
        <w:top w:val="none" w:sz="0" w:space="0" w:color="auto"/>
        <w:left w:val="none" w:sz="0" w:space="0" w:color="auto"/>
        <w:bottom w:val="none" w:sz="0" w:space="0" w:color="auto"/>
        <w:right w:val="none" w:sz="0" w:space="0" w:color="auto"/>
      </w:divBdr>
    </w:div>
    <w:div w:id="2034727963">
      <w:bodyDiv w:val="1"/>
      <w:marLeft w:val="0"/>
      <w:marRight w:val="0"/>
      <w:marTop w:val="0"/>
      <w:marBottom w:val="0"/>
      <w:divBdr>
        <w:top w:val="none" w:sz="0" w:space="0" w:color="auto"/>
        <w:left w:val="none" w:sz="0" w:space="0" w:color="auto"/>
        <w:bottom w:val="none" w:sz="0" w:space="0" w:color="auto"/>
        <w:right w:val="none" w:sz="0" w:space="0" w:color="auto"/>
      </w:divBdr>
    </w:div>
    <w:div w:id="2038312026">
      <w:bodyDiv w:val="1"/>
      <w:marLeft w:val="0"/>
      <w:marRight w:val="0"/>
      <w:marTop w:val="0"/>
      <w:marBottom w:val="0"/>
      <w:divBdr>
        <w:top w:val="none" w:sz="0" w:space="0" w:color="auto"/>
        <w:left w:val="none" w:sz="0" w:space="0" w:color="auto"/>
        <w:bottom w:val="none" w:sz="0" w:space="0" w:color="auto"/>
        <w:right w:val="none" w:sz="0" w:space="0" w:color="auto"/>
      </w:divBdr>
    </w:div>
    <w:div w:id="2084595497">
      <w:bodyDiv w:val="1"/>
      <w:marLeft w:val="0"/>
      <w:marRight w:val="0"/>
      <w:marTop w:val="0"/>
      <w:marBottom w:val="0"/>
      <w:divBdr>
        <w:top w:val="none" w:sz="0" w:space="0" w:color="auto"/>
        <w:left w:val="none" w:sz="0" w:space="0" w:color="auto"/>
        <w:bottom w:val="none" w:sz="0" w:space="0" w:color="auto"/>
        <w:right w:val="none" w:sz="0" w:space="0" w:color="auto"/>
      </w:divBdr>
    </w:div>
    <w:div w:id="2127579261">
      <w:bodyDiv w:val="1"/>
      <w:marLeft w:val="0"/>
      <w:marRight w:val="0"/>
      <w:marTop w:val="0"/>
      <w:marBottom w:val="0"/>
      <w:divBdr>
        <w:top w:val="none" w:sz="0" w:space="0" w:color="auto"/>
        <w:left w:val="none" w:sz="0" w:space="0" w:color="auto"/>
        <w:bottom w:val="none" w:sz="0" w:space="0" w:color="auto"/>
        <w:right w:val="none" w:sz="0" w:space="0" w:color="auto"/>
      </w:divBdr>
    </w:div>
    <w:div w:id="214041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dcc.ie/en/services/our-council/cp-2025-2029/appendices/draft-glossary-2025-2029/draft-glossary-2025-2029.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B66A-2B1C-487D-805C-4847F416E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10998</Words>
  <Characters>65112</Characters>
  <Application>Microsoft Office Word</Application>
  <DocSecurity>0</DocSecurity>
  <Lines>3617</Lines>
  <Paragraphs>1153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74957</CharactersWithSpaces>
  <SharedDoc>false</SharedDoc>
  <HLinks>
    <vt:vector size="96" baseType="variant">
      <vt:variant>
        <vt:i4>3014707</vt:i4>
      </vt:variant>
      <vt:variant>
        <vt:i4>93</vt:i4>
      </vt:variant>
      <vt:variant>
        <vt:i4>0</vt:i4>
      </vt:variant>
      <vt:variant>
        <vt:i4>5</vt:i4>
      </vt:variant>
      <vt:variant>
        <vt:lpwstr>https://www.sdcc.ie/en/services/our-council/cp-2025-2029/appendices/draft-glossary-2025-2029/draft-glossary-2025-2029.html</vt:lpwstr>
      </vt:variant>
      <vt:variant>
        <vt:lpwstr/>
      </vt:variant>
      <vt:variant>
        <vt:i4>1769528</vt:i4>
      </vt:variant>
      <vt:variant>
        <vt:i4>86</vt:i4>
      </vt:variant>
      <vt:variant>
        <vt:i4>0</vt:i4>
      </vt:variant>
      <vt:variant>
        <vt:i4>5</vt:i4>
      </vt:variant>
      <vt:variant>
        <vt:lpwstr/>
      </vt:variant>
      <vt:variant>
        <vt:lpwstr>_Toc189815190</vt:lpwstr>
      </vt:variant>
      <vt:variant>
        <vt:i4>1703992</vt:i4>
      </vt:variant>
      <vt:variant>
        <vt:i4>80</vt:i4>
      </vt:variant>
      <vt:variant>
        <vt:i4>0</vt:i4>
      </vt:variant>
      <vt:variant>
        <vt:i4>5</vt:i4>
      </vt:variant>
      <vt:variant>
        <vt:lpwstr/>
      </vt:variant>
      <vt:variant>
        <vt:lpwstr>_Toc189815189</vt:lpwstr>
      </vt:variant>
      <vt:variant>
        <vt:i4>1703992</vt:i4>
      </vt:variant>
      <vt:variant>
        <vt:i4>74</vt:i4>
      </vt:variant>
      <vt:variant>
        <vt:i4>0</vt:i4>
      </vt:variant>
      <vt:variant>
        <vt:i4>5</vt:i4>
      </vt:variant>
      <vt:variant>
        <vt:lpwstr/>
      </vt:variant>
      <vt:variant>
        <vt:lpwstr>_Toc189815188</vt:lpwstr>
      </vt:variant>
      <vt:variant>
        <vt:i4>1703992</vt:i4>
      </vt:variant>
      <vt:variant>
        <vt:i4>68</vt:i4>
      </vt:variant>
      <vt:variant>
        <vt:i4>0</vt:i4>
      </vt:variant>
      <vt:variant>
        <vt:i4>5</vt:i4>
      </vt:variant>
      <vt:variant>
        <vt:lpwstr/>
      </vt:variant>
      <vt:variant>
        <vt:lpwstr>_Toc189815187</vt:lpwstr>
      </vt:variant>
      <vt:variant>
        <vt:i4>1703992</vt:i4>
      </vt:variant>
      <vt:variant>
        <vt:i4>62</vt:i4>
      </vt:variant>
      <vt:variant>
        <vt:i4>0</vt:i4>
      </vt:variant>
      <vt:variant>
        <vt:i4>5</vt:i4>
      </vt:variant>
      <vt:variant>
        <vt:lpwstr/>
      </vt:variant>
      <vt:variant>
        <vt:lpwstr>_Toc189815186</vt:lpwstr>
      </vt:variant>
      <vt:variant>
        <vt:i4>1703992</vt:i4>
      </vt:variant>
      <vt:variant>
        <vt:i4>56</vt:i4>
      </vt:variant>
      <vt:variant>
        <vt:i4>0</vt:i4>
      </vt:variant>
      <vt:variant>
        <vt:i4>5</vt:i4>
      </vt:variant>
      <vt:variant>
        <vt:lpwstr/>
      </vt:variant>
      <vt:variant>
        <vt:lpwstr>_Toc189815185</vt:lpwstr>
      </vt:variant>
      <vt:variant>
        <vt:i4>1703992</vt:i4>
      </vt:variant>
      <vt:variant>
        <vt:i4>50</vt:i4>
      </vt:variant>
      <vt:variant>
        <vt:i4>0</vt:i4>
      </vt:variant>
      <vt:variant>
        <vt:i4>5</vt:i4>
      </vt:variant>
      <vt:variant>
        <vt:lpwstr/>
      </vt:variant>
      <vt:variant>
        <vt:lpwstr>_Toc189815184</vt:lpwstr>
      </vt:variant>
      <vt:variant>
        <vt:i4>1703992</vt:i4>
      </vt:variant>
      <vt:variant>
        <vt:i4>44</vt:i4>
      </vt:variant>
      <vt:variant>
        <vt:i4>0</vt:i4>
      </vt:variant>
      <vt:variant>
        <vt:i4>5</vt:i4>
      </vt:variant>
      <vt:variant>
        <vt:lpwstr/>
      </vt:variant>
      <vt:variant>
        <vt:lpwstr>_Toc189815183</vt:lpwstr>
      </vt:variant>
      <vt:variant>
        <vt:i4>1703992</vt:i4>
      </vt:variant>
      <vt:variant>
        <vt:i4>38</vt:i4>
      </vt:variant>
      <vt:variant>
        <vt:i4>0</vt:i4>
      </vt:variant>
      <vt:variant>
        <vt:i4>5</vt:i4>
      </vt:variant>
      <vt:variant>
        <vt:lpwstr/>
      </vt:variant>
      <vt:variant>
        <vt:lpwstr>_Toc189815182</vt:lpwstr>
      </vt:variant>
      <vt:variant>
        <vt:i4>1703992</vt:i4>
      </vt:variant>
      <vt:variant>
        <vt:i4>32</vt:i4>
      </vt:variant>
      <vt:variant>
        <vt:i4>0</vt:i4>
      </vt:variant>
      <vt:variant>
        <vt:i4>5</vt:i4>
      </vt:variant>
      <vt:variant>
        <vt:lpwstr/>
      </vt:variant>
      <vt:variant>
        <vt:lpwstr>_Toc189815181</vt:lpwstr>
      </vt:variant>
      <vt:variant>
        <vt:i4>1703992</vt:i4>
      </vt:variant>
      <vt:variant>
        <vt:i4>26</vt:i4>
      </vt:variant>
      <vt:variant>
        <vt:i4>0</vt:i4>
      </vt:variant>
      <vt:variant>
        <vt:i4>5</vt:i4>
      </vt:variant>
      <vt:variant>
        <vt:lpwstr/>
      </vt:variant>
      <vt:variant>
        <vt:lpwstr>_Toc189815180</vt:lpwstr>
      </vt:variant>
      <vt:variant>
        <vt:i4>1376312</vt:i4>
      </vt:variant>
      <vt:variant>
        <vt:i4>20</vt:i4>
      </vt:variant>
      <vt:variant>
        <vt:i4>0</vt:i4>
      </vt:variant>
      <vt:variant>
        <vt:i4>5</vt:i4>
      </vt:variant>
      <vt:variant>
        <vt:lpwstr/>
      </vt:variant>
      <vt:variant>
        <vt:lpwstr>_Toc189815179</vt:lpwstr>
      </vt:variant>
      <vt:variant>
        <vt:i4>1376312</vt:i4>
      </vt:variant>
      <vt:variant>
        <vt:i4>14</vt:i4>
      </vt:variant>
      <vt:variant>
        <vt:i4>0</vt:i4>
      </vt:variant>
      <vt:variant>
        <vt:i4>5</vt:i4>
      </vt:variant>
      <vt:variant>
        <vt:lpwstr/>
      </vt:variant>
      <vt:variant>
        <vt:lpwstr>_Toc189815178</vt:lpwstr>
      </vt:variant>
      <vt:variant>
        <vt:i4>1376312</vt:i4>
      </vt:variant>
      <vt:variant>
        <vt:i4>8</vt:i4>
      </vt:variant>
      <vt:variant>
        <vt:i4>0</vt:i4>
      </vt:variant>
      <vt:variant>
        <vt:i4>5</vt:i4>
      </vt:variant>
      <vt:variant>
        <vt:lpwstr/>
      </vt:variant>
      <vt:variant>
        <vt:lpwstr>_Toc189815177</vt:lpwstr>
      </vt:variant>
      <vt:variant>
        <vt:i4>1376312</vt:i4>
      </vt:variant>
      <vt:variant>
        <vt:i4>2</vt:i4>
      </vt:variant>
      <vt:variant>
        <vt:i4>0</vt:i4>
      </vt:variant>
      <vt:variant>
        <vt:i4>5</vt:i4>
      </vt:variant>
      <vt:variant>
        <vt:lpwstr/>
      </vt:variant>
      <vt:variant>
        <vt:lpwstr>_Toc189815176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Lorna Maxwell</cp:lastModifiedBy>
  <cp:revision>2</cp:revision>
  <dcterms:created xsi:type="dcterms:W3CDTF">2025-02-10T15:04:00Z</dcterms:created>
  <dcterms:modified xsi:type="dcterms:W3CDTF">2025-02-10T15:04:00Z</dcterms:modified>
</cp:coreProperties>
</file>