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34CD8" w14:textId="77777777" w:rsidR="00EB5E0B" w:rsidRPr="00094375" w:rsidRDefault="00EB5E0B" w:rsidP="00EB5E0B">
      <w:pPr>
        <w:spacing w:before="240" w:after="240" w:line="240" w:lineRule="auto"/>
        <w:jc w:val="center"/>
        <w:rPr>
          <w:rFonts w:cstheme="minorHAnsi"/>
          <w:color w:val="8EAADB" w:themeColor="accent1" w:themeTint="99"/>
          <w:kern w:val="0"/>
          <w:lang w:val="en-GB" w:eastAsia="en-GB"/>
          <w14:ligatures w14:val="none"/>
        </w:rPr>
      </w:pPr>
      <w:r w:rsidRPr="00094375">
        <w:rPr>
          <w:rFonts w:cstheme="minorHAnsi"/>
          <w:noProof/>
          <w:color w:val="8EAADB" w:themeColor="accent1" w:themeTint="99"/>
          <w:kern w:val="0"/>
          <w14:ligatures w14:val="none"/>
        </w:rPr>
        <w:drawing>
          <wp:inline distT="0" distB="0" distL="0" distR="0" wp14:anchorId="1D01CBDE" wp14:editId="68F6CCDA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7FA427D6" w:rsidR="00EB5E0B" w:rsidRPr="00094375" w:rsidRDefault="00247D42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>REPORT OF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LAND USE, PLANNING AND TRANSPORTATION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</w:p>
    <w:p w14:paraId="4CA47D43" w14:textId="3363245A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HELD ON </w:t>
      </w:r>
      <w:r w:rsidR="00247D42">
        <w:rPr>
          <w:rFonts w:cstheme="minorHAnsi"/>
          <w:b/>
          <w:kern w:val="0"/>
          <w:u w:val="single"/>
          <w:lang w:val="en-GB" w:eastAsia="en-GB"/>
          <w14:ligatures w14:val="none"/>
        </w:rPr>
        <w:t>TUESDAY 3</w:t>
      </w:r>
      <w:r w:rsidR="00247D42" w:rsidRPr="00247D42">
        <w:rPr>
          <w:rFonts w:cstheme="minorHAnsi"/>
          <w:b/>
          <w:kern w:val="0"/>
          <w:u w:val="single"/>
          <w:vertAlign w:val="superscript"/>
          <w:lang w:val="en-GB" w:eastAsia="en-GB"/>
          <w14:ligatures w14:val="none"/>
        </w:rPr>
        <w:t>RD</w:t>
      </w:r>
      <w:r w:rsidR="00247D42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December</w:t>
      </w:r>
      <w:r w:rsidR="00CC1720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2024</w:t>
      </w: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094375" w:rsidRDefault="00EB5E0B" w:rsidP="00EB5E0B">
      <w:pPr>
        <w:keepNext/>
        <w:keepLines/>
        <w:spacing w:before="200" w:after="0"/>
        <w:outlineLvl w:val="2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094375" w14:paraId="3FBE41AC" w14:textId="77777777" w:rsidTr="0073683A">
        <w:tc>
          <w:tcPr>
            <w:tcW w:w="3397" w:type="dxa"/>
          </w:tcPr>
          <w:p w14:paraId="3AB1181B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</w:p>
        </w:tc>
      </w:tr>
      <w:tr w:rsidR="00EB5E0B" w:rsidRPr="00094375" w14:paraId="04CFBD78" w14:textId="77777777" w:rsidTr="0073683A">
        <w:tc>
          <w:tcPr>
            <w:tcW w:w="3397" w:type="dxa"/>
          </w:tcPr>
          <w:p w14:paraId="6D24F332" w14:textId="77777777" w:rsidR="002C4CFD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2C4CFD" w:rsidRPr="00094375">
              <w:rPr>
                <w:rFonts w:cstheme="minorHAnsi"/>
              </w:rPr>
              <w:t xml:space="preserve">Teresa Costello </w:t>
            </w:r>
            <w:r w:rsidRPr="00094375">
              <w:rPr>
                <w:rFonts w:cstheme="minorHAnsi"/>
              </w:rPr>
              <w:t xml:space="preserve"> (Chair)</w:t>
            </w:r>
            <w:r w:rsidR="002C4CFD" w:rsidRPr="00094375">
              <w:rPr>
                <w:rFonts w:cstheme="minorHAnsi"/>
              </w:rPr>
              <w:t xml:space="preserve"> </w:t>
            </w:r>
          </w:p>
          <w:p w14:paraId="00EA3BC1" w14:textId="548B0158" w:rsidR="00EB5E0B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(Teams)</w:t>
            </w:r>
          </w:p>
        </w:tc>
        <w:tc>
          <w:tcPr>
            <w:tcW w:w="2552" w:type="dxa"/>
          </w:tcPr>
          <w:p w14:paraId="35030D8B" w14:textId="23FEB706" w:rsidR="00EB5E0B" w:rsidRPr="00094375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Mic</w:t>
            </w:r>
            <w:r w:rsidR="002C4CFD" w:rsidRPr="00094375">
              <w:rPr>
                <w:rFonts w:cstheme="minorHAnsi"/>
              </w:rPr>
              <w:t xml:space="preserve">hael McAdam </w:t>
            </w:r>
          </w:p>
        </w:tc>
        <w:tc>
          <w:tcPr>
            <w:tcW w:w="3067" w:type="dxa"/>
          </w:tcPr>
          <w:p w14:paraId="512B4A57" w14:textId="4D1E3B60" w:rsidR="00EB5E0B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A/ </w:t>
            </w:r>
            <w:r w:rsidR="00EB5E0B" w:rsidRPr="00094375">
              <w:rPr>
                <w:rFonts w:cstheme="minorHAnsi"/>
              </w:rPr>
              <w:t>Director of Services</w:t>
            </w:r>
          </w:p>
        </w:tc>
      </w:tr>
      <w:tr w:rsidR="00EB5E0B" w:rsidRPr="00094375" w14:paraId="3D61EE12" w14:textId="77777777" w:rsidTr="0073683A">
        <w:tc>
          <w:tcPr>
            <w:tcW w:w="3397" w:type="dxa"/>
          </w:tcPr>
          <w:p w14:paraId="0185F086" w14:textId="77777777" w:rsidR="002C4CFD" w:rsidRPr="00094375" w:rsidRDefault="0076482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2C4CFD" w:rsidRPr="00094375">
              <w:rPr>
                <w:rFonts w:cstheme="minorHAnsi"/>
              </w:rPr>
              <w:t>D McManus</w:t>
            </w:r>
          </w:p>
          <w:p w14:paraId="30A455E6" w14:textId="73BF630F" w:rsidR="00EB5E0B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(Teams</w:t>
            </w:r>
            <w:r w:rsidR="00764827" w:rsidRPr="00094375">
              <w:rPr>
                <w:rFonts w:cstheme="minorHAnsi"/>
              </w:rPr>
              <w:t>)</w:t>
            </w:r>
          </w:p>
        </w:tc>
        <w:tc>
          <w:tcPr>
            <w:tcW w:w="2552" w:type="dxa"/>
          </w:tcPr>
          <w:p w14:paraId="2B801FF7" w14:textId="77777777" w:rsidR="00EB5E0B" w:rsidRPr="00094375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Executive Officer</w:t>
            </w:r>
          </w:p>
        </w:tc>
      </w:tr>
      <w:tr w:rsidR="00694A11" w:rsidRPr="00094375" w14:paraId="7C246E0E" w14:textId="77777777" w:rsidTr="0073683A">
        <w:tc>
          <w:tcPr>
            <w:tcW w:w="3397" w:type="dxa"/>
          </w:tcPr>
          <w:p w14:paraId="6504A37C" w14:textId="77777777" w:rsidR="00694A11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Cllr Jess Spears</w:t>
            </w:r>
          </w:p>
          <w:p w14:paraId="70F70DC4" w14:textId="0F6ED036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(Teams)</w:t>
            </w:r>
          </w:p>
        </w:tc>
        <w:tc>
          <w:tcPr>
            <w:tcW w:w="2552" w:type="dxa"/>
          </w:tcPr>
          <w:p w14:paraId="50D80140" w14:textId="2ECE01D4" w:rsidR="00694A11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Hazel Craigie (Teams)</w:t>
            </w:r>
          </w:p>
        </w:tc>
        <w:tc>
          <w:tcPr>
            <w:tcW w:w="3067" w:type="dxa"/>
          </w:tcPr>
          <w:p w14:paraId="09B4E791" w14:textId="32538B19" w:rsidR="00694A11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Planner</w:t>
            </w:r>
          </w:p>
        </w:tc>
      </w:tr>
      <w:tr w:rsidR="002C4CFD" w:rsidRPr="00094375" w14:paraId="21D0EA61" w14:textId="77777777" w:rsidTr="0073683A">
        <w:tc>
          <w:tcPr>
            <w:tcW w:w="3397" w:type="dxa"/>
          </w:tcPr>
          <w:p w14:paraId="1C9EFAC3" w14:textId="140F3CA8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A06BF11" w14:textId="337319B8" w:rsidR="002C4CFD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Gary Walsh </w:t>
            </w:r>
          </w:p>
        </w:tc>
        <w:tc>
          <w:tcPr>
            <w:tcW w:w="3067" w:type="dxa"/>
          </w:tcPr>
          <w:p w14:paraId="0FDCB9CF" w14:textId="7E502CA4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Engineer</w:t>
            </w:r>
          </w:p>
        </w:tc>
      </w:tr>
      <w:tr w:rsidR="002C4CFD" w:rsidRPr="00094375" w14:paraId="711A8A02" w14:textId="77777777" w:rsidTr="0073683A">
        <w:tc>
          <w:tcPr>
            <w:tcW w:w="3397" w:type="dxa"/>
          </w:tcPr>
          <w:p w14:paraId="7A8788E0" w14:textId="77777777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C9AFC46" w14:textId="3B00D533" w:rsidR="002C4CFD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John Hegarty </w:t>
            </w:r>
          </w:p>
        </w:tc>
        <w:tc>
          <w:tcPr>
            <w:tcW w:w="3067" w:type="dxa"/>
          </w:tcPr>
          <w:p w14:paraId="20CCEFDC" w14:textId="57CA0F16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Engineer</w:t>
            </w:r>
          </w:p>
        </w:tc>
      </w:tr>
      <w:tr w:rsidR="002C4CFD" w:rsidRPr="00094375" w14:paraId="026CA069" w14:textId="77777777" w:rsidTr="0073683A">
        <w:tc>
          <w:tcPr>
            <w:tcW w:w="3397" w:type="dxa"/>
          </w:tcPr>
          <w:p w14:paraId="607690F1" w14:textId="77777777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FA34CDC" w14:textId="53F88EEE" w:rsidR="002C4CFD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Andrew O’ Mullane </w:t>
            </w:r>
          </w:p>
        </w:tc>
        <w:tc>
          <w:tcPr>
            <w:tcW w:w="3067" w:type="dxa"/>
          </w:tcPr>
          <w:p w14:paraId="76C86F8E" w14:textId="171ECB38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A/ Senior Engineer</w:t>
            </w:r>
          </w:p>
        </w:tc>
      </w:tr>
      <w:tr w:rsidR="002C4CFD" w:rsidRPr="00094375" w14:paraId="6FA3A05D" w14:textId="77777777" w:rsidTr="0073683A">
        <w:tc>
          <w:tcPr>
            <w:tcW w:w="3397" w:type="dxa"/>
          </w:tcPr>
          <w:p w14:paraId="3FBD9964" w14:textId="77777777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7B2647F" w14:textId="7AEC5D15" w:rsidR="002C4CFD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Susan Sinclair</w:t>
            </w:r>
          </w:p>
        </w:tc>
        <w:tc>
          <w:tcPr>
            <w:tcW w:w="3067" w:type="dxa"/>
          </w:tcPr>
          <w:p w14:paraId="41C64DCE" w14:textId="0D7A8908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Administrative Officer</w:t>
            </w:r>
          </w:p>
        </w:tc>
      </w:tr>
      <w:tr w:rsidR="002C4CFD" w:rsidRPr="00094375" w14:paraId="31AAD5AE" w14:textId="77777777" w:rsidTr="0073683A">
        <w:tc>
          <w:tcPr>
            <w:tcW w:w="3397" w:type="dxa"/>
          </w:tcPr>
          <w:p w14:paraId="5F2770A4" w14:textId="77777777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719358C" w14:textId="4E0FECB4" w:rsidR="002C4CFD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Eimear O’Sullivan </w:t>
            </w:r>
            <w:r w:rsidRPr="00094375">
              <w:rPr>
                <w:rFonts w:cstheme="minorHAnsi"/>
              </w:rPr>
              <w:tab/>
            </w:r>
          </w:p>
        </w:tc>
        <w:tc>
          <w:tcPr>
            <w:tcW w:w="3067" w:type="dxa"/>
          </w:tcPr>
          <w:p w14:paraId="6D27F9E6" w14:textId="64F33BA9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Staff Officer</w:t>
            </w:r>
          </w:p>
        </w:tc>
      </w:tr>
      <w:tr w:rsidR="002C4CFD" w:rsidRPr="00094375" w14:paraId="1986A939" w14:textId="77777777" w:rsidTr="0073683A">
        <w:tc>
          <w:tcPr>
            <w:tcW w:w="3397" w:type="dxa"/>
          </w:tcPr>
          <w:p w14:paraId="7DB1AD48" w14:textId="77777777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Business Commercial</w:t>
            </w:r>
          </w:p>
          <w:p w14:paraId="2451B1BF" w14:textId="77777777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Fergal Sharpe </w:t>
            </w:r>
          </w:p>
          <w:p w14:paraId="0E6ECC60" w14:textId="6D1CB956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(Teams)</w:t>
            </w:r>
          </w:p>
        </w:tc>
        <w:tc>
          <w:tcPr>
            <w:tcW w:w="2552" w:type="dxa"/>
          </w:tcPr>
          <w:p w14:paraId="4BA345C2" w14:textId="47113A0A" w:rsidR="002C4CFD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51B7F6DF" w14:textId="484CC265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2C4CFD" w:rsidRPr="00094375" w14:paraId="6C01EFB3" w14:textId="77777777" w:rsidTr="0073683A">
        <w:tc>
          <w:tcPr>
            <w:tcW w:w="3397" w:type="dxa"/>
          </w:tcPr>
          <w:p w14:paraId="02951485" w14:textId="77777777" w:rsidR="002C4CFD" w:rsidRPr="00094375" w:rsidRDefault="002C4CFD" w:rsidP="002C4CFD">
            <w:pPr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>Development / Construction</w:t>
            </w:r>
          </w:p>
          <w:p w14:paraId="2C40DB74" w14:textId="77777777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>Sean O’Neill</w:t>
            </w:r>
          </w:p>
          <w:p w14:paraId="66BC5D35" w14:textId="4F2FC044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 xml:space="preserve">(Teams) </w:t>
            </w:r>
          </w:p>
        </w:tc>
        <w:tc>
          <w:tcPr>
            <w:tcW w:w="2552" w:type="dxa"/>
          </w:tcPr>
          <w:p w14:paraId="6350AF84" w14:textId="708BD6F5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296A3F0F" w14:textId="7B5E6D16" w:rsidR="002C4CFD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</w:tbl>
    <w:p w14:paraId="7F1B2EB8" w14:textId="77777777" w:rsidR="00C14C3B" w:rsidRPr="00094375" w:rsidRDefault="00C14C3B">
      <w:pPr>
        <w:rPr>
          <w:rFonts w:cstheme="minorHAnsi"/>
        </w:rPr>
      </w:pPr>
    </w:p>
    <w:p w14:paraId="2E0CCC8B" w14:textId="77777777" w:rsidR="00A075C1" w:rsidRPr="00094375" w:rsidRDefault="00A075C1" w:rsidP="00557DD5">
      <w:pPr>
        <w:pStyle w:val="NoSpacing"/>
        <w:rPr>
          <w:rFonts w:cstheme="minorHAnsi"/>
          <w:b/>
          <w:bCs/>
        </w:rPr>
      </w:pPr>
    </w:p>
    <w:p w14:paraId="152197C6" w14:textId="44C8492B" w:rsidR="00554CCE" w:rsidRDefault="00094375" w:rsidP="00557DD5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At the commencement of the meeting the A/DOS Mr Michael McAdam welcomed the members </w:t>
      </w:r>
      <w:r w:rsidR="00247D42">
        <w:rPr>
          <w:rFonts w:cstheme="minorHAnsi"/>
          <w:b/>
          <w:bCs/>
        </w:rPr>
        <w:t>to the</w:t>
      </w:r>
      <w:r>
        <w:rPr>
          <w:rFonts w:cstheme="minorHAnsi"/>
          <w:b/>
          <w:bCs/>
        </w:rPr>
        <w:t xml:space="preserve"> first meeting of the new LUPT SPC and congratulated former member</w:t>
      </w:r>
      <w:r w:rsidR="00247D4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Paul Gogarty </w:t>
      </w:r>
      <w:r w:rsidR="00247D42">
        <w:rPr>
          <w:rFonts w:cstheme="minorHAnsi"/>
          <w:b/>
          <w:bCs/>
        </w:rPr>
        <w:t xml:space="preserve">and Ciarán Ahern </w:t>
      </w:r>
      <w:r>
        <w:rPr>
          <w:rFonts w:cstheme="minorHAnsi"/>
          <w:b/>
          <w:bCs/>
        </w:rPr>
        <w:t xml:space="preserve">on </w:t>
      </w:r>
      <w:r w:rsidR="00247D42">
        <w:rPr>
          <w:rFonts w:cstheme="minorHAnsi"/>
          <w:b/>
          <w:bCs/>
        </w:rPr>
        <w:t>their</w:t>
      </w:r>
      <w:r>
        <w:rPr>
          <w:rFonts w:cstheme="minorHAnsi"/>
          <w:b/>
          <w:bCs/>
        </w:rPr>
        <w:t xml:space="preserve"> election to Dáil Éireann</w:t>
      </w:r>
      <w:r w:rsidR="00554CCE">
        <w:rPr>
          <w:rFonts w:cstheme="minorHAnsi"/>
          <w:b/>
          <w:bCs/>
        </w:rPr>
        <w:t>.</w:t>
      </w:r>
    </w:p>
    <w:p w14:paraId="0672AAFD" w14:textId="3A633F7C" w:rsidR="006B3984" w:rsidRPr="00554CCE" w:rsidRDefault="00094375" w:rsidP="00557DD5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lastRenderedPageBreak/>
        <w:t xml:space="preserve"> </w:t>
      </w:r>
      <w:r w:rsidR="00EB5E0B" w:rsidRPr="00554CCE">
        <w:rPr>
          <w:rFonts w:cstheme="minorHAnsi"/>
          <w:b/>
          <w:bCs/>
          <w:u w:val="single"/>
        </w:rPr>
        <w:t>H1</w:t>
      </w:r>
      <w:r w:rsidR="00DD2F6F" w:rsidRPr="00554CCE">
        <w:rPr>
          <w:rFonts w:cstheme="minorHAnsi"/>
          <w:b/>
          <w:bCs/>
          <w:u w:val="single"/>
        </w:rPr>
        <w:t xml:space="preserve">– </w:t>
      </w:r>
      <w:r w:rsidR="0030501F" w:rsidRPr="00554CCE">
        <w:rPr>
          <w:rFonts w:cstheme="minorHAnsi"/>
          <w:b/>
          <w:bCs/>
          <w:u w:val="single"/>
        </w:rPr>
        <w:t xml:space="preserve">Report of May </w:t>
      </w:r>
      <w:r w:rsidR="00AF7FD9" w:rsidRPr="00554CCE">
        <w:rPr>
          <w:rFonts w:cstheme="minorHAnsi"/>
          <w:b/>
          <w:bCs/>
          <w:u w:val="single"/>
        </w:rPr>
        <w:t>2024</w:t>
      </w:r>
    </w:p>
    <w:p w14:paraId="7170D0A1" w14:textId="77777777" w:rsidR="0073202C" w:rsidRPr="00554CCE" w:rsidRDefault="0073202C" w:rsidP="00557DD5">
      <w:pPr>
        <w:pStyle w:val="NoSpacing"/>
        <w:rPr>
          <w:rFonts w:cstheme="minorHAnsi"/>
          <w:u w:val="single"/>
        </w:rPr>
      </w:pPr>
    </w:p>
    <w:p w14:paraId="20CB012C" w14:textId="52ABBFFA" w:rsidR="0063177E" w:rsidRPr="00094375" w:rsidRDefault="0030501F" w:rsidP="0063177E">
      <w:pPr>
        <w:rPr>
          <w:rFonts w:cstheme="minorHAnsi"/>
        </w:rPr>
      </w:pPr>
      <w:r w:rsidRPr="00094375">
        <w:rPr>
          <w:rFonts w:cstheme="minorHAnsi"/>
        </w:rPr>
        <w:t>The Report</w:t>
      </w:r>
      <w:r w:rsidR="002C4CFD" w:rsidRPr="00094375">
        <w:rPr>
          <w:rFonts w:cstheme="minorHAnsi"/>
        </w:rPr>
        <w:t xml:space="preserve"> of</w:t>
      </w:r>
      <w:r w:rsidR="0063177E" w:rsidRPr="00094375">
        <w:rPr>
          <w:rFonts w:cstheme="minorHAnsi"/>
        </w:rPr>
        <w:t xml:space="preserve"> Use Planning &amp; Transportation SPC, held on </w:t>
      </w:r>
      <w:r w:rsidR="002C4CFD" w:rsidRPr="00094375">
        <w:rPr>
          <w:rFonts w:cstheme="minorHAnsi"/>
        </w:rPr>
        <w:t>30</w:t>
      </w:r>
      <w:r w:rsidR="002C4CFD" w:rsidRPr="00094375">
        <w:rPr>
          <w:rFonts w:cstheme="minorHAnsi"/>
          <w:vertAlign w:val="superscript"/>
        </w:rPr>
        <w:t>th</w:t>
      </w:r>
      <w:r w:rsidR="002C4CFD" w:rsidRPr="00094375">
        <w:rPr>
          <w:rFonts w:cstheme="minorHAnsi"/>
        </w:rPr>
        <w:t xml:space="preserve"> </w:t>
      </w:r>
      <w:r w:rsidR="00A075C1" w:rsidRPr="00094375">
        <w:rPr>
          <w:rFonts w:cstheme="minorHAnsi"/>
        </w:rPr>
        <w:t xml:space="preserve">May </w:t>
      </w:r>
      <w:r w:rsidR="00094375" w:rsidRPr="00094375">
        <w:rPr>
          <w:rFonts w:cstheme="minorHAnsi"/>
        </w:rPr>
        <w:t>2024 was</w:t>
      </w:r>
      <w:r w:rsidR="0063177E" w:rsidRPr="00094375">
        <w:rPr>
          <w:rFonts w:cstheme="minorHAnsi"/>
        </w:rPr>
        <w:t xml:space="preserve"> </w:t>
      </w:r>
      <w:r w:rsidR="002C4CFD" w:rsidRPr="00094375">
        <w:rPr>
          <w:rFonts w:cstheme="minorHAnsi"/>
        </w:rPr>
        <w:t xml:space="preserve">NOTED (as there was no </w:t>
      </w:r>
      <w:r w:rsidRPr="00094375">
        <w:rPr>
          <w:rFonts w:cstheme="minorHAnsi"/>
        </w:rPr>
        <w:t>preexisting</w:t>
      </w:r>
      <w:r w:rsidR="002C4CFD" w:rsidRPr="00094375">
        <w:rPr>
          <w:rFonts w:cstheme="minorHAnsi"/>
        </w:rPr>
        <w:t xml:space="preserve"> member of</w:t>
      </w:r>
      <w:r w:rsidRPr="00094375">
        <w:rPr>
          <w:rFonts w:cstheme="minorHAnsi"/>
        </w:rPr>
        <w:t xml:space="preserve"> the last SPC present</w:t>
      </w:r>
      <w:r w:rsidR="00554CCE">
        <w:rPr>
          <w:rFonts w:cstheme="minorHAnsi"/>
        </w:rPr>
        <w:t>)</w:t>
      </w:r>
      <w:r w:rsidR="00A075C1" w:rsidRPr="00094375">
        <w:rPr>
          <w:rFonts w:cstheme="minorHAnsi"/>
        </w:rPr>
        <w:t>.</w:t>
      </w:r>
    </w:p>
    <w:p w14:paraId="08A2060E" w14:textId="6CD26E9D" w:rsidR="00557DD5" w:rsidRPr="00554CCE" w:rsidRDefault="00EB5E0B" w:rsidP="00557DD5">
      <w:pPr>
        <w:pStyle w:val="NoSpacing"/>
        <w:rPr>
          <w:rFonts w:cstheme="minorHAnsi"/>
          <w:b/>
          <w:bCs/>
          <w:u w:val="single"/>
        </w:rPr>
      </w:pPr>
      <w:r w:rsidRPr="00554CCE">
        <w:rPr>
          <w:rFonts w:cstheme="minorHAnsi"/>
          <w:b/>
          <w:bCs/>
          <w:u w:val="single"/>
        </w:rPr>
        <w:t>H2</w:t>
      </w:r>
      <w:r w:rsidR="0063177E" w:rsidRPr="00554CCE">
        <w:rPr>
          <w:rFonts w:cstheme="minorHAnsi"/>
          <w:b/>
          <w:bCs/>
          <w:u w:val="single"/>
        </w:rPr>
        <w:t xml:space="preserve">– Update on </w:t>
      </w:r>
      <w:r w:rsidR="0030501F" w:rsidRPr="00554CCE">
        <w:rPr>
          <w:rFonts w:cstheme="minorHAnsi"/>
          <w:b/>
          <w:bCs/>
          <w:u w:val="single"/>
        </w:rPr>
        <w:t>Clondalkin LAP</w:t>
      </w:r>
      <w:r w:rsidR="00C77EB7" w:rsidRPr="00554CCE">
        <w:rPr>
          <w:rFonts w:cstheme="minorHAnsi"/>
          <w:b/>
          <w:bCs/>
          <w:u w:val="single"/>
        </w:rPr>
        <w:t xml:space="preserve"> </w:t>
      </w:r>
    </w:p>
    <w:p w14:paraId="0D2BBD80" w14:textId="77777777" w:rsidR="00C6022E" w:rsidRPr="00094375" w:rsidRDefault="00C6022E" w:rsidP="00557DD5">
      <w:pPr>
        <w:pStyle w:val="NoSpacing"/>
        <w:rPr>
          <w:rFonts w:cstheme="minorHAnsi"/>
          <w:b/>
          <w:bCs/>
        </w:rPr>
      </w:pPr>
    </w:p>
    <w:p w14:paraId="708DF917" w14:textId="77777777" w:rsidR="0030501F" w:rsidRPr="00094375" w:rsidRDefault="0063177E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AE0301" w:rsidRPr="00094375">
        <w:rPr>
          <w:rFonts w:cstheme="minorHAnsi"/>
        </w:rPr>
        <w:t>M</w:t>
      </w:r>
      <w:r w:rsidR="0030501F" w:rsidRPr="00094375">
        <w:rPr>
          <w:rFonts w:cstheme="minorHAnsi"/>
        </w:rPr>
        <w:t xml:space="preserve">s Hazel Craigie, </w:t>
      </w:r>
      <w:r w:rsidR="00C77EB7" w:rsidRPr="00094375">
        <w:rPr>
          <w:rFonts w:cstheme="minorHAnsi"/>
        </w:rPr>
        <w:t xml:space="preserve">Senior </w:t>
      </w:r>
      <w:r w:rsidR="0030501F" w:rsidRPr="00094375">
        <w:rPr>
          <w:rFonts w:cstheme="minorHAnsi"/>
        </w:rPr>
        <w:t>Planner</w:t>
      </w:r>
    </w:p>
    <w:p w14:paraId="073B2B26" w14:textId="515A7745" w:rsidR="0030501F" w:rsidRPr="00094375" w:rsidRDefault="00C77EB7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</w:t>
      </w:r>
      <w:r w:rsidR="00155C0C" w:rsidRPr="00094375">
        <w:rPr>
          <w:rFonts w:cstheme="minorHAnsi"/>
        </w:rPr>
        <w:t>on</w:t>
      </w:r>
    </w:p>
    <w:p w14:paraId="57D99AD5" w14:textId="6B80E9A6" w:rsidR="0030501F" w:rsidRPr="00094375" w:rsidRDefault="0030501F" w:rsidP="0086341E">
      <w:pPr>
        <w:pStyle w:val="ListParagraph"/>
        <w:numPr>
          <w:ilvl w:val="0"/>
          <w:numId w:val="14"/>
        </w:numPr>
        <w:rPr>
          <w:rFonts w:cstheme="minorHAnsi"/>
        </w:rPr>
      </w:pPr>
      <w:r w:rsidRPr="00094375">
        <w:rPr>
          <w:rFonts w:cstheme="minorHAnsi"/>
        </w:rPr>
        <w:t xml:space="preserve">Summary of previous rounds of consultation and emerging issues: </w:t>
      </w:r>
    </w:p>
    <w:p w14:paraId="7378ECF2" w14:textId="2F1EA56C" w:rsidR="0030501F" w:rsidRPr="00094375" w:rsidRDefault="0030501F" w:rsidP="0030501F">
      <w:pPr>
        <w:pStyle w:val="ListParagraph"/>
        <w:numPr>
          <w:ilvl w:val="1"/>
          <w:numId w:val="14"/>
        </w:numPr>
        <w:rPr>
          <w:rFonts w:cstheme="minorHAnsi"/>
        </w:rPr>
      </w:pPr>
      <w:r w:rsidRPr="00094375">
        <w:rPr>
          <w:rFonts w:cstheme="minorHAnsi"/>
          <w:color w:val="000000" w:themeColor="text1"/>
          <w:kern w:val="24"/>
        </w:rPr>
        <w:t>Movement and traffic</w:t>
      </w:r>
    </w:p>
    <w:p w14:paraId="7FE1F31F" w14:textId="77777777" w:rsidR="0030501F" w:rsidRPr="00094375" w:rsidRDefault="0030501F" w:rsidP="0030501F">
      <w:pPr>
        <w:pStyle w:val="ListParagraph"/>
        <w:numPr>
          <w:ilvl w:val="1"/>
          <w:numId w:val="14"/>
        </w:numPr>
        <w:rPr>
          <w:rFonts w:cstheme="minorHAnsi"/>
        </w:rPr>
      </w:pPr>
      <w:r w:rsidRPr="00094375">
        <w:rPr>
          <w:rFonts w:cstheme="minorHAnsi"/>
        </w:rPr>
        <w:t>cultural and built Heritage</w:t>
      </w:r>
    </w:p>
    <w:p w14:paraId="1B31DB4F" w14:textId="0420886E" w:rsidR="0030501F" w:rsidRPr="00094375" w:rsidRDefault="0030501F" w:rsidP="0030501F">
      <w:pPr>
        <w:pStyle w:val="ListParagraph"/>
        <w:numPr>
          <w:ilvl w:val="1"/>
          <w:numId w:val="14"/>
        </w:numPr>
        <w:rPr>
          <w:rFonts w:cstheme="minorHAnsi"/>
        </w:rPr>
      </w:pPr>
      <w:r w:rsidRPr="00094375">
        <w:rPr>
          <w:rFonts w:cstheme="minorHAnsi"/>
          <w:color w:val="000000" w:themeColor="text1"/>
          <w:kern w:val="24"/>
        </w:rPr>
        <w:t>environment, biodiversity and planting</w:t>
      </w:r>
    </w:p>
    <w:p w14:paraId="204E21E6" w14:textId="08FBA193" w:rsidR="0030501F" w:rsidRPr="00094375" w:rsidRDefault="0030501F" w:rsidP="0030501F">
      <w:pPr>
        <w:pStyle w:val="ListParagraph"/>
        <w:numPr>
          <w:ilvl w:val="1"/>
          <w:numId w:val="14"/>
        </w:numPr>
        <w:rPr>
          <w:rFonts w:cstheme="minorHAnsi"/>
        </w:rPr>
      </w:pPr>
      <w:r w:rsidRPr="00094375">
        <w:rPr>
          <w:rFonts w:cstheme="minorHAnsi"/>
          <w:color w:val="000000" w:themeColor="text1"/>
          <w:kern w:val="24"/>
        </w:rPr>
        <w:t>social and community facilities</w:t>
      </w:r>
    </w:p>
    <w:p w14:paraId="029EE74B" w14:textId="03CBD8BD" w:rsidR="0030501F" w:rsidRPr="00094375" w:rsidRDefault="0030501F" w:rsidP="00085386">
      <w:pPr>
        <w:pStyle w:val="ListParagraph"/>
        <w:numPr>
          <w:ilvl w:val="1"/>
          <w:numId w:val="14"/>
        </w:numPr>
        <w:rPr>
          <w:rFonts w:cstheme="minorHAnsi"/>
          <w:color w:val="000000" w:themeColor="text1"/>
          <w:kern w:val="24"/>
        </w:rPr>
      </w:pPr>
      <w:r w:rsidRPr="00094375">
        <w:rPr>
          <w:rFonts w:cstheme="minorHAnsi"/>
          <w:color w:val="000000" w:themeColor="text1"/>
          <w:kern w:val="24"/>
        </w:rPr>
        <w:t>inappropriate and / or over development</w:t>
      </w:r>
    </w:p>
    <w:p w14:paraId="03DBCFB4" w14:textId="114B5040" w:rsidR="0030501F" w:rsidRPr="00094375" w:rsidRDefault="0030501F" w:rsidP="0030501F">
      <w:pPr>
        <w:pStyle w:val="ListParagraph"/>
        <w:numPr>
          <w:ilvl w:val="0"/>
          <w:numId w:val="14"/>
        </w:numPr>
        <w:rPr>
          <w:rFonts w:cstheme="minorHAnsi"/>
        </w:rPr>
      </w:pPr>
      <w:r w:rsidRPr="00094375">
        <w:rPr>
          <w:rFonts w:cstheme="minorHAnsi"/>
        </w:rPr>
        <w:t>Recent 3</w:t>
      </w:r>
      <w:r w:rsidRPr="00094375">
        <w:rPr>
          <w:rFonts w:cstheme="minorHAnsi"/>
          <w:vertAlign w:val="superscript"/>
        </w:rPr>
        <w:t>rd</w:t>
      </w:r>
      <w:r w:rsidRPr="00094375">
        <w:rPr>
          <w:rFonts w:cstheme="minorHAnsi"/>
        </w:rPr>
        <w:t xml:space="preserve"> Round consultation</w:t>
      </w:r>
    </w:p>
    <w:p w14:paraId="69112F3E" w14:textId="77777777" w:rsidR="0030501F" w:rsidRPr="00094375" w:rsidRDefault="0030501F" w:rsidP="00F34629">
      <w:pPr>
        <w:pStyle w:val="ListParagraph"/>
        <w:numPr>
          <w:ilvl w:val="0"/>
          <w:numId w:val="14"/>
        </w:numPr>
        <w:rPr>
          <w:rFonts w:cstheme="minorHAnsi"/>
        </w:rPr>
      </w:pPr>
      <w:r w:rsidRPr="00094375">
        <w:rPr>
          <w:rFonts w:cstheme="minorHAnsi"/>
        </w:rPr>
        <w:t>Emphasis on Transport Movement</w:t>
      </w:r>
    </w:p>
    <w:p w14:paraId="7B9A71D9" w14:textId="21580D42" w:rsidR="0030501F" w:rsidRPr="00094375" w:rsidRDefault="0030501F" w:rsidP="00F34629">
      <w:pPr>
        <w:pStyle w:val="ListParagraph"/>
        <w:numPr>
          <w:ilvl w:val="0"/>
          <w:numId w:val="14"/>
        </w:numPr>
        <w:rPr>
          <w:rFonts w:cstheme="minorHAnsi"/>
        </w:rPr>
      </w:pPr>
      <w:r w:rsidRPr="00094375">
        <w:rPr>
          <w:rFonts w:cstheme="minorHAnsi"/>
        </w:rPr>
        <w:t xml:space="preserve">Ongoing plan </w:t>
      </w:r>
      <w:r w:rsidR="00094375" w:rsidRPr="00094375">
        <w:rPr>
          <w:rFonts w:cstheme="minorHAnsi"/>
        </w:rPr>
        <w:t>preparation:</w:t>
      </w:r>
      <w:r w:rsidRPr="00094375">
        <w:rPr>
          <w:rFonts w:cstheme="minorHAnsi"/>
        </w:rPr>
        <w:t xml:space="preserve"> Urban Design Strategy / Conservation Architects/Environmental Consultants</w:t>
      </w:r>
    </w:p>
    <w:p w14:paraId="784EE32F" w14:textId="4CDBCB64" w:rsidR="004A71AD" w:rsidRPr="00094375" w:rsidRDefault="0030501F" w:rsidP="00F34629">
      <w:pPr>
        <w:pStyle w:val="ListParagraph"/>
        <w:numPr>
          <w:ilvl w:val="0"/>
          <w:numId w:val="14"/>
        </w:numPr>
        <w:rPr>
          <w:rFonts w:cstheme="minorHAnsi"/>
        </w:rPr>
      </w:pPr>
      <w:r w:rsidRPr="00094375">
        <w:rPr>
          <w:rFonts w:cstheme="minorHAnsi"/>
        </w:rPr>
        <w:t>Local Transport Plan</w:t>
      </w:r>
    </w:p>
    <w:p w14:paraId="2779AEE6" w14:textId="40984210" w:rsidR="0030501F" w:rsidRPr="00094375" w:rsidRDefault="0030501F" w:rsidP="00F34629">
      <w:pPr>
        <w:pStyle w:val="ListParagraph"/>
        <w:numPr>
          <w:ilvl w:val="0"/>
          <w:numId w:val="14"/>
        </w:numPr>
        <w:rPr>
          <w:rFonts w:cstheme="minorHAnsi"/>
        </w:rPr>
      </w:pPr>
      <w:r w:rsidRPr="00094375">
        <w:rPr>
          <w:rFonts w:cstheme="minorHAnsi"/>
        </w:rPr>
        <w:t>Next Steps – DECEMBER 2024 consultation</w:t>
      </w:r>
    </w:p>
    <w:p w14:paraId="6701F628" w14:textId="677321C9" w:rsidR="00962145" w:rsidRPr="00094375" w:rsidRDefault="00962145" w:rsidP="00962145">
      <w:pPr>
        <w:rPr>
          <w:rFonts w:cstheme="minorHAnsi"/>
        </w:rPr>
      </w:pPr>
      <w:r w:rsidRPr="00094375">
        <w:rPr>
          <w:rFonts w:cstheme="minorHAnsi"/>
        </w:rPr>
        <w:t>M</w:t>
      </w:r>
      <w:r w:rsidR="0030501F" w:rsidRPr="00094375">
        <w:rPr>
          <w:rFonts w:cstheme="minorHAnsi"/>
        </w:rPr>
        <w:t>s</w:t>
      </w:r>
      <w:r w:rsidR="00554CCE">
        <w:rPr>
          <w:rFonts w:cstheme="minorHAnsi"/>
        </w:rPr>
        <w:t>.</w:t>
      </w:r>
      <w:r w:rsidR="0030501F" w:rsidRPr="00094375">
        <w:rPr>
          <w:rFonts w:cstheme="minorHAnsi"/>
        </w:rPr>
        <w:t xml:space="preserve"> Craigie </w:t>
      </w:r>
      <w:r w:rsidRPr="00094375">
        <w:rPr>
          <w:rFonts w:cstheme="minorHAnsi"/>
        </w:rPr>
        <w:t>responded to queries raised.</w:t>
      </w:r>
    </w:p>
    <w:p w14:paraId="4E2AF9E0" w14:textId="78B71A84" w:rsidR="0065407E" w:rsidRPr="00094375" w:rsidRDefault="00EB5E0B" w:rsidP="000652AC">
      <w:pPr>
        <w:pStyle w:val="Heading3"/>
        <w:rPr>
          <w:rFonts w:eastAsiaTheme="majorEastAsia" w:cstheme="minorHAnsi"/>
          <w:b/>
          <w:bCs/>
          <w:color w:val="000000" w:themeColor="text1"/>
          <w:kern w:val="24"/>
          <w:u w:val="single"/>
          <w:lang w:val="en-GB"/>
        </w:rPr>
      </w:pPr>
      <w:r w:rsidRPr="00094375">
        <w:rPr>
          <w:rFonts w:cstheme="minorHAnsi"/>
          <w:b/>
          <w:u w:val="single"/>
        </w:rPr>
        <w:t>H3</w:t>
      </w:r>
      <w:r w:rsidR="00C6576E" w:rsidRPr="00094375">
        <w:rPr>
          <w:rFonts w:cstheme="minorHAnsi"/>
          <w:b/>
          <w:u w:val="single"/>
        </w:rPr>
        <w:t xml:space="preserve"> </w:t>
      </w:r>
      <w:r w:rsidR="000D5C99" w:rsidRPr="00094375">
        <w:rPr>
          <w:rFonts w:cstheme="minorHAnsi"/>
          <w:b/>
          <w:u w:val="single"/>
        </w:rPr>
        <w:t xml:space="preserve">– </w:t>
      </w:r>
      <w:r w:rsidR="00155C0C" w:rsidRPr="00094375">
        <w:rPr>
          <w:rFonts w:cstheme="minorHAnsi"/>
          <w:b/>
          <w:u w:val="single"/>
        </w:rPr>
        <w:t>Economic and Employment Lands Review</w:t>
      </w:r>
    </w:p>
    <w:p w14:paraId="7EB222D3" w14:textId="77777777" w:rsidR="000B76AF" w:rsidRPr="00094375" w:rsidRDefault="000B76AF">
      <w:pPr>
        <w:rPr>
          <w:rFonts w:cstheme="minorHAnsi"/>
        </w:rPr>
      </w:pPr>
    </w:p>
    <w:p w14:paraId="74F40227" w14:textId="77777777" w:rsidR="00155C0C" w:rsidRPr="00094375" w:rsidRDefault="00211673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report as circulated </w:t>
      </w:r>
      <w:r w:rsidR="000A006D" w:rsidRPr="00094375">
        <w:rPr>
          <w:rFonts w:cstheme="minorHAnsi"/>
        </w:rPr>
        <w:t xml:space="preserve">and </w:t>
      </w:r>
      <w:r w:rsidRPr="00094375">
        <w:rPr>
          <w:rFonts w:cstheme="minorHAnsi"/>
        </w:rPr>
        <w:t xml:space="preserve">presented by </w:t>
      </w:r>
      <w:r w:rsidR="00AE0301" w:rsidRPr="00094375">
        <w:rPr>
          <w:rFonts w:cstheme="minorHAnsi"/>
        </w:rPr>
        <w:t>M</w:t>
      </w:r>
      <w:r w:rsidR="000B76AF" w:rsidRPr="00094375">
        <w:rPr>
          <w:rFonts w:cstheme="minorHAnsi"/>
        </w:rPr>
        <w:t xml:space="preserve">s </w:t>
      </w:r>
      <w:r w:rsidR="00155C0C" w:rsidRPr="00094375">
        <w:rPr>
          <w:rFonts w:cstheme="minorHAnsi"/>
        </w:rPr>
        <w:t xml:space="preserve">Hazel Craigie, </w:t>
      </w:r>
      <w:r w:rsidR="00A4635C" w:rsidRPr="00094375">
        <w:rPr>
          <w:rFonts w:cstheme="minorHAnsi"/>
        </w:rPr>
        <w:t xml:space="preserve">Senior </w:t>
      </w:r>
      <w:r w:rsidR="00155C0C" w:rsidRPr="00094375">
        <w:rPr>
          <w:rFonts w:cstheme="minorHAnsi"/>
        </w:rPr>
        <w:t>Planner</w:t>
      </w:r>
    </w:p>
    <w:p w14:paraId="334141C6" w14:textId="77777777" w:rsidR="00155C0C" w:rsidRPr="00094375" w:rsidRDefault="00155C0C" w:rsidP="004946BC">
      <w:pPr>
        <w:spacing w:after="0" w:line="216" w:lineRule="auto"/>
        <w:rPr>
          <w:rFonts w:cstheme="minorHAnsi"/>
        </w:rPr>
      </w:pPr>
    </w:p>
    <w:p w14:paraId="3B5D0E49" w14:textId="1E1D8DEE" w:rsidR="008B05A6" w:rsidRPr="00094375" w:rsidRDefault="00155C0C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presentation focused on: </w:t>
      </w:r>
      <w:r w:rsidR="0065407E" w:rsidRPr="00094375">
        <w:rPr>
          <w:rFonts w:cstheme="minorHAnsi"/>
        </w:rPr>
        <w:t xml:space="preserve"> </w:t>
      </w:r>
    </w:p>
    <w:p w14:paraId="145FE555" w14:textId="3F8BF4BA" w:rsidR="00F4298E" w:rsidRPr="00094375" w:rsidRDefault="00155C0C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 xml:space="preserve">CDP objective </w:t>
      </w:r>
    </w:p>
    <w:p w14:paraId="47CBFDAC" w14:textId="345C5424" w:rsidR="00155C0C" w:rsidRPr="00094375" w:rsidRDefault="00155C0C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>Employment Targets and background</w:t>
      </w:r>
    </w:p>
    <w:p w14:paraId="196C78B3" w14:textId="69BEB83F" w:rsidR="00155C0C" w:rsidRPr="00094375" w:rsidRDefault="00155C0C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>Zoned Lands capacity</w:t>
      </w:r>
    </w:p>
    <w:p w14:paraId="60C2497D" w14:textId="28480BC9" w:rsidR="00155C0C" w:rsidRPr="00094375" w:rsidRDefault="00155C0C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 xml:space="preserve">Analysis undertaken for </w:t>
      </w:r>
      <w:r w:rsidR="00871087" w:rsidRPr="00094375">
        <w:rPr>
          <w:rFonts w:cstheme="minorHAnsi"/>
        </w:rPr>
        <w:t>2-year</w:t>
      </w:r>
      <w:r w:rsidRPr="00094375">
        <w:rPr>
          <w:rFonts w:cstheme="minorHAnsi"/>
        </w:rPr>
        <w:t xml:space="preserve"> </w:t>
      </w:r>
      <w:r w:rsidR="00094375">
        <w:rPr>
          <w:rFonts w:cstheme="minorHAnsi"/>
        </w:rPr>
        <w:t xml:space="preserve">CDP </w:t>
      </w:r>
      <w:r w:rsidRPr="00094375">
        <w:rPr>
          <w:rFonts w:cstheme="minorHAnsi"/>
        </w:rPr>
        <w:t>review</w:t>
      </w:r>
    </w:p>
    <w:p w14:paraId="43807BE5" w14:textId="6391A12A" w:rsidR="00155C0C" w:rsidRPr="00094375" w:rsidRDefault="00155C0C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>Other learnings from analysis</w:t>
      </w:r>
    </w:p>
    <w:p w14:paraId="18FF4786" w14:textId="5912E049" w:rsidR="00155C0C" w:rsidRPr="00094375" w:rsidRDefault="00094375" w:rsidP="00CE2759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Proposed r</w:t>
      </w:r>
      <w:r w:rsidR="00155C0C" w:rsidRPr="00094375">
        <w:rPr>
          <w:rFonts w:cstheme="minorHAnsi"/>
        </w:rPr>
        <w:t>esponding to the learnings</w:t>
      </w:r>
    </w:p>
    <w:p w14:paraId="79FD6779" w14:textId="77777777" w:rsidR="00155C0C" w:rsidRPr="00094375" w:rsidRDefault="00155C0C" w:rsidP="00A075C1">
      <w:pPr>
        <w:pStyle w:val="ListParagraph"/>
        <w:spacing w:after="0" w:line="216" w:lineRule="auto"/>
        <w:ind w:left="1080"/>
        <w:rPr>
          <w:rFonts w:cstheme="minorHAnsi"/>
          <w:color w:val="000000" w:themeColor="text1"/>
          <w:kern w:val="24"/>
          <w:lang w:val="en-US"/>
          <w14:ligatures w14:val="none"/>
        </w:rPr>
      </w:pPr>
    </w:p>
    <w:p w14:paraId="54424B77" w14:textId="0A5C4C52" w:rsidR="001175D5" w:rsidRPr="00094375" w:rsidRDefault="00033DC3" w:rsidP="001175D5">
      <w:pPr>
        <w:rPr>
          <w:rFonts w:cstheme="minorHAnsi"/>
        </w:rPr>
      </w:pPr>
      <w:r w:rsidRPr="00094375">
        <w:rPr>
          <w:rFonts w:cstheme="minorHAnsi"/>
        </w:rPr>
        <w:t>M</w:t>
      </w:r>
      <w:r w:rsidR="00554CCE">
        <w:rPr>
          <w:rFonts w:cstheme="minorHAnsi"/>
        </w:rPr>
        <w:t>s.</w:t>
      </w:r>
      <w:r w:rsidR="001175D5" w:rsidRPr="00094375">
        <w:rPr>
          <w:rFonts w:cstheme="minorHAnsi"/>
        </w:rPr>
        <w:t xml:space="preserve"> </w:t>
      </w:r>
      <w:r w:rsidR="00155C0C" w:rsidRPr="00094375">
        <w:rPr>
          <w:rFonts w:cstheme="minorHAnsi"/>
        </w:rPr>
        <w:t>Craigie and Mr</w:t>
      </w:r>
      <w:r w:rsidR="00094375">
        <w:rPr>
          <w:rFonts w:cstheme="minorHAnsi"/>
        </w:rPr>
        <w:t xml:space="preserve">. </w:t>
      </w:r>
      <w:r w:rsidR="00155C0C" w:rsidRPr="00094375">
        <w:rPr>
          <w:rFonts w:cstheme="minorHAnsi"/>
        </w:rPr>
        <w:t xml:space="preserve">McAdam </w:t>
      </w:r>
      <w:r w:rsidRPr="00094375">
        <w:rPr>
          <w:rFonts w:cstheme="minorHAnsi"/>
        </w:rPr>
        <w:t>responded to queries raised.</w:t>
      </w:r>
      <w:bookmarkStart w:id="0" w:name="_Hlk161052652"/>
    </w:p>
    <w:p w14:paraId="46D56B61" w14:textId="59C65D12" w:rsidR="00682FB7" w:rsidRPr="00094375" w:rsidRDefault="00682FB7" w:rsidP="001175D5">
      <w:pPr>
        <w:rPr>
          <w:rFonts w:cstheme="minorHAnsi"/>
          <w:b/>
          <w:u w:val="single"/>
        </w:rPr>
      </w:pPr>
      <w:r w:rsidRPr="00094375">
        <w:rPr>
          <w:rFonts w:cstheme="minorHAnsi"/>
          <w:b/>
          <w:u w:val="single"/>
        </w:rPr>
        <w:t>H</w:t>
      </w:r>
      <w:r w:rsidR="008926CD" w:rsidRPr="00094375">
        <w:rPr>
          <w:rFonts w:cstheme="minorHAnsi"/>
          <w:b/>
          <w:u w:val="single"/>
        </w:rPr>
        <w:t>4</w:t>
      </w:r>
      <w:r w:rsidR="003B6B8D" w:rsidRPr="00094375">
        <w:rPr>
          <w:rFonts w:cstheme="minorHAnsi"/>
          <w:b/>
          <w:u w:val="single"/>
        </w:rPr>
        <w:t xml:space="preserve"> </w:t>
      </w:r>
      <w:r w:rsidRPr="00094375">
        <w:rPr>
          <w:rFonts w:cstheme="minorHAnsi"/>
          <w:b/>
          <w:u w:val="single"/>
        </w:rPr>
        <w:t xml:space="preserve">– </w:t>
      </w:r>
      <w:r w:rsidR="00155C0C" w:rsidRPr="00094375">
        <w:rPr>
          <w:rFonts w:cstheme="minorHAnsi"/>
          <w:b/>
          <w:u w:val="single"/>
        </w:rPr>
        <w:t>One Dig Policy</w:t>
      </w:r>
    </w:p>
    <w:bookmarkEnd w:id="0"/>
    <w:p w14:paraId="077CFCE3" w14:textId="77777777" w:rsidR="00155C0C" w:rsidRPr="00094375" w:rsidRDefault="008926CD" w:rsidP="00CB0B0B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AE0301" w:rsidRPr="00094375">
        <w:rPr>
          <w:rFonts w:cstheme="minorHAnsi"/>
        </w:rPr>
        <w:t>M</w:t>
      </w:r>
      <w:r w:rsidR="001500B2" w:rsidRPr="00094375">
        <w:rPr>
          <w:rFonts w:cstheme="minorHAnsi"/>
        </w:rPr>
        <w:t xml:space="preserve">r </w:t>
      </w:r>
      <w:r w:rsidR="00155C0C" w:rsidRPr="00094375">
        <w:rPr>
          <w:rFonts w:cstheme="minorHAnsi"/>
        </w:rPr>
        <w:t xml:space="preserve">Gary Walsh, </w:t>
      </w:r>
      <w:r w:rsidRPr="00094375">
        <w:rPr>
          <w:rFonts w:cstheme="minorHAnsi"/>
        </w:rPr>
        <w:t xml:space="preserve">Senior </w:t>
      </w:r>
      <w:r w:rsidR="00155C0C" w:rsidRPr="00094375">
        <w:rPr>
          <w:rFonts w:cstheme="minorHAnsi"/>
        </w:rPr>
        <w:t>Engineer</w:t>
      </w:r>
    </w:p>
    <w:p w14:paraId="13F1B834" w14:textId="2F970E4B" w:rsidR="00155C0C" w:rsidRPr="00094375" w:rsidRDefault="00155C0C" w:rsidP="00CB0B0B">
      <w:pPr>
        <w:rPr>
          <w:rFonts w:cstheme="minorHAnsi"/>
        </w:rPr>
      </w:pPr>
      <w:r w:rsidRPr="00094375">
        <w:rPr>
          <w:rFonts w:cstheme="minorHAnsi"/>
        </w:rPr>
        <w:t xml:space="preserve">The road maintenance related presentation focused on minimising the impact of </w:t>
      </w:r>
      <w:r w:rsidR="0035297A" w:rsidRPr="00094375">
        <w:rPr>
          <w:rFonts w:cstheme="minorHAnsi"/>
        </w:rPr>
        <w:t>roadworks</w:t>
      </w:r>
      <w:r w:rsidRPr="00094375">
        <w:rPr>
          <w:rFonts w:cstheme="minorHAnsi"/>
        </w:rPr>
        <w:t xml:space="preserve"> and the following:</w:t>
      </w:r>
    </w:p>
    <w:p w14:paraId="319E1E74" w14:textId="77777777" w:rsidR="00155C0C" w:rsidRPr="00094375" w:rsidRDefault="00155C0C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 xml:space="preserve">Current Issues </w:t>
      </w:r>
    </w:p>
    <w:p w14:paraId="6D61D353" w14:textId="0276AD95" w:rsidR="00155C0C" w:rsidRPr="00094375" w:rsidRDefault="00155C0C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b/>
          <w:bCs/>
          <w:i/>
          <w:iCs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 xml:space="preserve">One Dig Definition - </w:t>
      </w:r>
      <w:r w:rsidRPr="00094375">
        <w:rPr>
          <w:rFonts w:eastAsia="Calibri" w:cstheme="minorHAnsi"/>
          <w:b/>
          <w:bCs/>
          <w:i/>
          <w:iCs/>
          <w:color w:val="000000" w:themeColor="text1"/>
          <w:kern w:val="24"/>
        </w:rPr>
        <w:t>A collaborative approach to infrastructure development where utility providers (e.g., telecoms, water, electricity) and local authorities coordinate their work to install or upgrade infrastructure during a single excavation</w:t>
      </w:r>
      <w:r w:rsidRPr="00094375">
        <w:rPr>
          <w:rFonts w:cstheme="minorHAnsi"/>
          <w:b/>
          <w:bCs/>
          <w:i/>
          <w:iCs/>
        </w:rPr>
        <w:t xml:space="preserve"> DP objective </w:t>
      </w:r>
    </w:p>
    <w:p w14:paraId="5CF5030C" w14:textId="0471BA5F" w:rsidR="00155C0C" w:rsidRPr="00094375" w:rsidRDefault="00155C0C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>Benefits of policy</w:t>
      </w:r>
    </w:p>
    <w:p w14:paraId="281DF20E" w14:textId="77777777" w:rsidR="00155C0C" w:rsidRPr="00094375" w:rsidRDefault="00155C0C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t xml:space="preserve">Challenges presenting </w:t>
      </w:r>
    </w:p>
    <w:p w14:paraId="5BCD7D48" w14:textId="20F6E7B3" w:rsidR="0035297A" w:rsidRPr="00094375" w:rsidRDefault="0035297A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094375">
        <w:rPr>
          <w:rFonts w:cstheme="minorHAnsi"/>
        </w:rPr>
        <w:lastRenderedPageBreak/>
        <w:t>Next Steps – Drafting / Communication/ Implementation</w:t>
      </w:r>
    </w:p>
    <w:p w14:paraId="55F05911" w14:textId="77777777" w:rsidR="001175D5" w:rsidRPr="00094375" w:rsidRDefault="001175D5" w:rsidP="004E4A18">
      <w:pPr>
        <w:spacing w:line="256" w:lineRule="auto"/>
        <w:jc w:val="both"/>
        <w:rPr>
          <w:rFonts w:eastAsia="Calibri" w:cstheme="minorHAnsi"/>
          <w:b/>
          <w:bCs/>
          <w:color w:val="000000" w:themeColor="text1"/>
          <w:kern w:val="24"/>
          <w14:ligatures w14:val="none"/>
        </w:rPr>
      </w:pPr>
    </w:p>
    <w:p w14:paraId="5E949D0E" w14:textId="11E8A2DC" w:rsidR="001175D5" w:rsidRPr="00094375" w:rsidRDefault="001175D5" w:rsidP="001175D5">
      <w:pPr>
        <w:spacing w:line="256" w:lineRule="auto"/>
        <w:jc w:val="both"/>
        <w:rPr>
          <w:rFonts w:eastAsia="Times New Roman" w:cstheme="minorHAnsi"/>
          <w:kern w:val="0"/>
          <w14:ligatures w14:val="none"/>
        </w:rPr>
      </w:pPr>
      <w:r w:rsidRPr="00094375">
        <w:rPr>
          <w:rFonts w:eastAsia="Calibri" w:cstheme="minorHAnsi"/>
          <w:color w:val="000000"/>
          <w:kern w:val="24"/>
          <w:lang w:val="en-GB"/>
          <w14:ligatures w14:val="none"/>
        </w:rPr>
        <w:t>Mr</w:t>
      </w:r>
      <w:r w:rsidR="00554CCE">
        <w:rPr>
          <w:rFonts w:eastAsia="Calibri" w:cstheme="minorHAnsi"/>
          <w:color w:val="000000"/>
          <w:kern w:val="24"/>
          <w:lang w:val="en-GB"/>
          <w14:ligatures w14:val="none"/>
        </w:rPr>
        <w:t>.</w:t>
      </w:r>
      <w:r w:rsidRPr="00094375">
        <w:rPr>
          <w:rFonts w:eastAsia="Calibri" w:cstheme="minorHAnsi"/>
          <w:color w:val="000000"/>
          <w:kern w:val="24"/>
          <w:lang w:val="en-GB"/>
          <w14:ligatures w14:val="none"/>
        </w:rPr>
        <w:t xml:space="preserve"> </w:t>
      </w:r>
      <w:r w:rsidR="0035297A" w:rsidRPr="00094375">
        <w:rPr>
          <w:rFonts w:eastAsia="Calibri" w:cstheme="minorHAnsi"/>
          <w:color w:val="000000"/>
          <w:kern w:val="24"/>
          <w:lang w:val="en-GB"/>
          <w14:ligatures w14:val="none"/>
        </w:rPr>
        <w:t xml:space="preserve">Walsh </w:t>
      </w:r>
      <w:r w:rsidRPr="00094375">
        <w:rPr>
          <w:rFonts w:eastAsia="Calibri" w:cstheme="minorHAnsi"/>
          <w:color w:val="000000"/>
          <w:kern w:val="24"/>
          <w:lang w:val="en-GB"/>
          <w14:ligatures w14:val="none"/>
        </w:rPr>
        <w:t xml:space="preserve">responded to queries raised. </w:t>
      </w:r>
    </w:p>
    <w:p w14:paraId="55195F51" w14:textId="20478D34" w:rsidR="004075FE" w:rsidRPr="00094375" w:rsidRDefault="004075FE" w:rsidP="004075FE">
      <w:pPr>
        <w:pStyle w:val="Heading3"/>
        <w:rPr>
          <w:rFonts w:cstheme="minorHAnsi"/>
          <w:b/>
          <w:u w:val="single"/>
        </w:rPr>
      </w:pPr>
      <w:r w:rsidRPr="00094375">
        <w:rPr>
          <w:rFonts w:cstheme="minorHAnsi"/>
          <w:b/>
          <w:u w:val="single"/>
        </w:rPr>
        <w:t>H5</w:t>
      </w:r>
      <w:r w:rsidR="00B72565" w:rsidRPr="00094375">
        <w:rPr>
          <w:rFonts w:cstheme="minorHAnsi"/>
          <w:b/>
          <w:u w:val="single"/>
        </w:rPr>
        <w:t>- H</w:t>
      </w:r>
      <w:r w:rsidR="0035297A" w:rsidRPr="00094375">
        <w:rPr>
          <w:rFonts w:cstheme="minorHAnsi"/>
          <w:b/>
          <w:u w:val="single"/>
        </w:rPr>
        <w:t>GV Policy &amp; Procedures review</w:t>
      </w:r>
      <w:r w:rsidR="00B72565" w:rsidRPr="00094375">
        <w:rPr>
          <w:rFonts w:cstheme="minorHAnsi"/>
          <w:b/>
          <w:u w:val="single"/>
        </w:rPr>
        <w:t xml:space="preserve"> </w:t>
      </w:r>
    </w:p>
    <w:p w14:paraId="3D69D1F0" w14:textId="77777777" w:rsidR="0035297A" w:rsidRPr="00094375" w:rsidRDefault="006F2C5A" w:rsidP="00B15FB3">
      <w:pPr>
        <w:rPr>
          <w:rFonts w:cstheme="minorHAnsi"/>
        </w:rPr>
      </w:pPr>
      <w:r w:rsidRPr="00094375">
        <w:rPr>
          <w:rFonts w:cstheme="minorHAnsi"/>
        </w:rPr>
        <w:t>The report as circulated was presented by M</w:t>
      </w:r>
      <w:r w:rsidR="0035297A" w:rsidRPr="00094375">
        <w:rPr>
          <w:rFonts w:cstheme="minorHAnsi"/>
        </w:rPr>
        <w:t xml:space="preserve">r John Hegarty, </w:t>
      </w:r>
      <w:r w:rsidRPr="00094375">
        <w:rPr>
          <w:rFonts w:cstheme="minorHAnsi"/>
        </w:rPr>
        <w:t xml:space="preserve">Senior </w:t>
      </w:r>
      <w:r w:rsidR="0035297A" w:rsidRPr="00094375">
        <w:rPr>
          <w:rFonts w:cstheme="minorHAnsi"/>
        </w:rPr>
        <w:t xml:space="preserve">Engineer. </w:t>
      </w:r>
    </w:p>
    <w:p w14:paraId="1C682F54" w14:textId="63EC73B1" w:rsidR="0035297A" w:rsidRPr="00094375" w:rsidRDefault="0035297A" w:rsidP="00B15FB3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on </w:t>
      </w:r>
    </w:p>
    <w:p w14:paraId="1E5299CF" w14:textId="6CB1CAA5" w:rsidR="0035297A" w:rsidRPr="00094375" w:rsidRDefault="0035297A" w:rsidP="00B15FB3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color w:val="000000" w:themeColor="text1"/>
          <w:kern w:val="24"/>
          <w:lang w:val="en-US"/>
          <w14:ligatures w14:val="none"/>
        </w:rPr>
        <w:t>Executive Function</w:t>
      </w:r>
      <w:r w:rsidR="00094375">
        <w:rPr>
          <w:rFonts w:cstheme="minorHAnsi"/>
          <w:color w:val="000000" w:themeColor="text1"/>
          <w:kern w:val="24"/>
          <w:lang w:val="en-US"/>
          <w14:ligatures w14:val="none"/>
        </w:rPr>
        <w:t xml:space="preserve"> in collaboration with AGS</w:t>
      </w:r>
    </w:p>
    <w:p w14:paraId="6492A3C7" w14:textId="77777777" w:rsidR="0035297A" w:rsidRPr="00094375" w:rsidRDefault="0035297A" w:rsidP="00B15FB3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color w:val="000000" w:themeColor="text1"/>
          <w:kern w:val="24"/>
          <w:lang w:val="en-US"/>
          <w14:ligatures w14:val="none"/>
        </w:rPr>
        <w:t>Gross Vehicle Weight</w:t>
      </w:r>
    </w:p>
    <w:p w14:paraId="5177A766" w14:textId="77777777" w:rsidR="0035297A" w:rsidRPr="00094375" w:rsidRDefault="0035297A" w:rsidP="00B15FB3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color w:val="000000" w:themeColor="text1"/>
          <w:kern w:val="24"/>
          <w:lang w:val="en-US"/>
          <w14:ligatures w14:val="none"/>
        </w:rPr>
        <w:t>Typical Vehicle Types</w:t>
      </w:r>
    </w:p>
    <w:p w14:paraId="15DA60C9" w14:textId="77777777" w:rsidR="0035297A" w:rsidRPr="00094375" w:rsidRDefault="0035297A" w:rsidP="00B15FB3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color w:val="000000" w:themeColor="text1"/>
          <w:kern w:val="24"/>
          <w:lang w:val="en-US"/>
          <w14:ligatures w14:val="none"/>
        </w:rPr>
        <w:t>Key Principles in setting HGV Weight restrictions</w:t>
      </w:r>
    </w:p>
    <w:p w14:paraId="38C04437" w14:textId="49000825" w:rsidR="0035297A" w:rsidRPr="00094375" w:rsidRDefault="0035297A" w:rsidP="006D261B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color w:val="000000" w:themeColor="text1"/>
          <w:kern w:val="24"/>
          <w:lang w:val="en-US"/>
          <w14:ligatures w14:val="none"/>
        </w:rPr>
        <w:t xml:space="preserve">Next Steps - Proposed procedure to review policy </w:t>
      </w:r>
    </w:p>
    <w:p w14:paraId="02D0D0CD" w14:textId="24BC86D3" w:rsidR="00B15FB3" w:rsidRPr="00094375" w:rsidRDefault="009A1CF0" w:rsidP="00D1785D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094375">
        <w:rPr>
          <w:rFonts w:asciiTheme="minorHAnsi" w:hAnsiTheme="minorHAnsi" w:cstheme="minorHAnsi"/>
          <w:sz w:val="22"/>
          <w:szCs w:val="22"/>
        </w:rPr>
        <w:t>M</w:t>
      </w:r>
      <w:r w:rsidR="0035297A" w:rsidRPr="00094375">
        <w:rPr>
          <w:rFonts w:asciiTheme="minorHAnsi" w:hAnsiTheme="minorHAnsi" w:cstheme="minorHAnsi"/>
          <w:sz w:val="22"/>
          <w:szCs w:val="22"/>
        </w:rPr>
        <w:t>r</w:t>
      </w:r>
      <w:r w:rsidR="00554CCE">
        <w:rPr>
          <w:rFonts w:asciiTheme="minorHAnsi" w:hAnsiTheme="minorHAnsi" w:cstheme="minorHAnsi"/>
          <w:sz w:val="22"/>
          <w:szCs w:val="22"/>
        </w:rPr>
        <w:t>.</w:t>
      </w:r>
      <w:r w:rsidRPr="00094375">
        <w:rPr>
          <w:rFonts w:asciiTheme="minorHAnsi" w:hAnsiTheme="minorHAnsi" w:cstheme="minorHAnsi"/>
          <w:sz w:val="22"/>
          <w:szCs w:val="22"/>
        </w:rPr>
        <w:t xml:space="preserve"> </w:t>
      </w:r>
      <w:r w:rsidR="0035297A" w:rsidRPr="00094375">
        <w:rPr>
          <w:rFonts w:asciiTheme="minorHAnsi" w:hAnsiTheme="minorHAnsi" w:cstheme="minorHAnsi"/>
          <w:sz w:val="22"/>
          <w:szCs w:val="22"/>
        </w:rPr>
        <w:t>Hegarty responded to queries raised</w:t>
      </w:r>
      <w:r w:rsidRPr="00094375">
        <w:rPr>
          <w:rFonts w:asciiTheme="minorHAnsi" w:hAnsiTheme="minorHAnsi" w:cstheme="minorHAnsi"/>
          <w:sz w:val="22"/>
          <w:szCs w:val="22"/>
        </w:rPr>
        <w:t>.</w:t>
      </w:r>
    </w:p>
    <w:p w14:paraId="777D1F27" w14:textId="77777777" w:rsidR="00CF4C7B" w:rsidRPr="00094375" w:rsidRDefault="00CF4C7B" w:rsidP="00D1785D">
      <w:pPr>
        <w:spacing w:after="0" w:line="216" w:lineRule="auto"/>
        <w:jc w:val="both"/>
        <w:rPr>
          <w:rFonts w:cstheme="minorHAnsi"/>
          <w:color w:val="000000" w:themeColor="text1"/>
          <w:kern w:val="24"/>
          <w14:ligatures w14:val="none"/>
        </w:rPr>
      </w:pPr>
    </w:p>
    <w:p w14:paraId="22F08B6D" w14:textId="26CC99C2" w:rsidR="0035297A" w:rsidRPr="00094375" w:rsidRDefault="0035297A" w:rsidP="0035297A">
      <w:pPr>
        <w:pStyle w:val="Heading3"/>
        <w:rPr>
          <w:rFonts w:cstheme="minorHAnsi"/>
          <w:b/>
          <w:u w:val="single"/>
        </w:rPr>
      </w:pPr>
      <w:bookmarkStart w:id="1" w:name="_Hlk186805678"/>
      <w:r w:rsidRPr="00094375">
        <w:rPr>
          <w:rFonts w:cstheme="minorHAnsi"/>
          <w:b/>
          <w:u w:val="single"/>
        </w:rPr>
        <w:t xml:space="preserve">H6- Active Travel Update </w:t>
      </w:r>
    </w:p>
    <w:bookmarkEnd w:id="1"/>
    <w:p w14:paraId="58F2A044" w14:textId="7475FAAD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Mr Andrew O’ Mullane, A/ Senior Engineer. </w:t>
      </w:r>
    </w:p>
    <w:p w14:paraId="4D0DB73D" w14:textId="77777777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on </w:t>
      </w:r>
    </w:p>
    <w:p w14:paraId="223B6DD6" w14:textId="5B6FBC76" w:rsidR="0035297A" w:rsidRPr="00094375" w:rsidRDefault="0035297A" w:rsidP="0035297A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kern w:val="24"/>
          <w:lang w:val="en-US"/>
          <w14:ligatures w14:val="none"/>
        </w:rPr>
        <w:t xml:space="preserve">CySD </w:t>
      </w:r>
      <w:r w:rsidR="00871087" w:rsidRPr="00094375">
        <w:rPr>
          <w:rFonts w:cstheme="minorHAnsi"/>
          <w:kern w:val="24"/>
          <w:lang w:val="en-US"/>
          <w14:ligatures w14:val="none"/>
        </w:rPr>
        <w:t>3-year</w:t>
      </w:r>
      <w:r w:rsidR="00A075C1" w:rsidRPr="00094375">
        <w:rPr>
          <w:rFonts w:cstheme="minorHAnsi"/>
          <w:kern w:val="24"/>
          <w:lang w:val="en-US"/>
          <w14:ligatures w14:val="none"/>
        </w:rPr>
        <w:t xml:space="preserve"> programme – budget &amp; resources / communications and consultations / individual project updates</w:t>
      </w:r>
    </w:p>
    <w:p w14:paraId="5CF179F1" w14:textId="2FD1D12A" w:rsidR="0035297A" w:rsidRPr="00094375" w:rsidRDefault="00A075C1" w:rsidP="0035297A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kern w:val="24"/>
          <w:lang w:val="en-GB"/>
        </w:rPr>
        <w:t>The Safe Routes to School (SRTS) Programme – background and projects</w:t>
      </w:r>
    </w:p>
    <w:p w14:paraId="228901ED" w14:textId="03E887AF" w:rsidR="00A075C1" w:rsidRPr="00094375" w:rsidRDefault="00A075C1" w:rsidP="00A365D1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cstheme="minorHAnsi"/>
          <w14:ligatures w14:val="none"/>
        </w:rPr>
      </w:pPr>
      <w:r w:rsidRPr="00094375">
        <w:rPr>
          <w:rFonts w:cstheme="minorHAnsi"/>
          <w:kern w:val="24"/>
          <w:lang w:val="en-GB"/>
        </w:rPr>
        <w:t xml:space="preserve">South Dublin Safe School Zones – considering </w:t>
      </w:r>
      <w:r w:rsidRPr="00094375">
        <w:rPr>
          <w:rFonts w:cstheme="minorHAnsi"/>
          <w:kern w:val="24"/>
          <w:lang w:val="en-GB"/>
          <w14:ligatures w14:val="none"/>
        </w:rPr>
        <w:t>a menu of options that can be delivered at a smaller scale and lower cost than SRTS.</w:t>
      </w:r>
    </w:p>
    <w:p w14:paraId="2851147E" w14:textId="00BC9E57" w:rsidR="00A075C1" w:rsidRPr="00094375" w:rsidRDefault="00A075C1" w:rsidP="0035297A">
      <w:pPr>
        <w:numPr>
          <w:ilvl w:val="0"/>
          <w:numId w:val="40"/>
        </w:numPr>
        <w:spacing w:after="0" w:line="216" w:lineRule="auto"/>
        <w:ind w:left="1267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cstheme="minorHAnsi"/>
          <w:kern w:val="24"/>
          <w:lang w:val="en-GB"/>
        </w:rPr>
        <w:t>Quiet Streets programme - intended to work with residents to design their streets with a focus on people rather than vehicles</w:t>
      </w:r>
    </w:p>
    <w:p w14:paraId="540506D4" w14:textId="77777777" w:rsidR="00A075C1" w:rsidRPr="00094375" w:rsidRDefault="00A075C1" w:rsidP="00A075C1">
      <w:pPr>
        <w:spacing w:after="0" w:line="216" w:lineRule="auto"/>
        <w:contextualSpacing/>
        <w:rPr>
          <w:rFonts w:eastAsia="Times New Roman" w:cstheme="minorHAnsi"/>
          <w:kern w:val="0"/>
          <w14:ligatures w14:val="none"/>
        </w:rPr>
      </w:pPr>
    </w:p>
    <w:p w14:paraId="38327073" w14:textId="6F8D0944" w:rsidR="00A075C1" w:rsidRPr="00094375" w:rsidRDefault="00A075C1" w:rsidP="00A075C1">
      <w:pPr>
        <w:spacing w:after="0" w:line="216" w:lineRule="auto"/>
        <w:contextualSpacing/>
        <w:rPr>
          <w:rFonts w:eastAsia="Times New Roman" w:cstheme="minorHAnsi"/>
          <w:kern w:val="0"/>
          <w14:ligatures w14:val="none"/>
        </w:rPr>
      </w:pPr>
      <w:r w:rsidRPr="00094375">
        <w:rPr>
          <w:rFonts w:eastAsia="Times New Roman" w:cstheme="minorHAnsi"/>
          <w:kern w:val="0"/>
          <w14:ligatures w14:val="none"/>
        </w:rPr>
        <w:t>Mr</w:t>
      </w:r>
      <w:r w:rsidR="00554CCE">
        <w:rPr>
          <w:rFonts w:eastAsia="Times New Roman" w:cstheme="minorHAnsi"/>
          <w:kern w:val="0"/>
          <w14:ligatures w14:val="none"/>
        </w:rPr>
        <w:t>.</w:t>
      </w:r>
      <w:r w:rsidRPr="00094375">
        <w:rPr>
          <w:rFonts w:eastAsia="Times New Roman" w:cstheme="minorHAnsi"/>
          <w:kern w:val="0"/>
          <w14:ligatures w14:val="none"/>
        </w:rPr>
        <w:t xml:space="preserve"> O’ Mullane responded to queries raised.</w:t>
      </w:r>
    </w:p>
    <w:p w14:paraId="3FAC0535" w14:textId="77777777" w:rsidR="00A075C1" w:rsidRPr="00094375" w:rsidRDefault="00A075C1" w:rsidP="00A075C1">
      <w:pPr>
        <w:spacing w:after="0" w:line="216" w:lineRule="auto"/>
        <w:contextualSpacing/>
        <w:rPr>
          <w:rFonts w:eastAsia="Times New Roman" w:cstheme="minorHAnsi"/>
          <w:kern w:val="0"/>
          <w14:ligatures w14:val="none"/>
        </w:rPr>
      </w:pPr>
    </w:p>
    <w:p w14:paraId="2D667562" w14:textId="0C405B0C" w:rsidR="00A075C1" w:rsidRPr="00094375" w:rsidRDefault="00A075C1" w:rsidP="00A075C1">
      <w:pPr>
        <w:pStyle w:val="Heading3"/>
        <w:rPr>
          <w:rFonts w:cstheme="minorHAnsi"/>
          <w:b/>
          <w:u w:val="single"/>
        </w:rPr>
      </w:pPr>
      <w:r w:rsidRPr="00094375">
        <w:rPr>
          <w:rFonts w:cstheme="minorHAnsi"/>
          <w:b/>
          <w:u w:val="single"/>
        </w:rPr>
        <w:t>H6</w:t>
      </w:r>
      <w:r w:rsidR="00871087" w:rsidRPr="00094375">
        <w:rPr>
          <w:rFonts w:cstheme="minorHAnsi"/>
          <w:b/>
          <w:u w:val="single"/>
        </w:rPr>
        <w:t>- Proposed</w:t>
      </w:r>
      <w:r w:rsidRPr="00094375">
        <w:rPr>
          <w:rFonts w:cstheme="minorHAnsi"/>
          <w:b/>
          <w:u w:val="single"/>
        </w:rPr>
        <w:t xml:space="preserve"> 2025 </w:t>
      </w:r>
      <w:r w:rsidR="00094375" w:rsidRPr="00094375">
        <w:rPr>
          <w:rFonts w:cstheme="minorHAnsi"/>
          <w:b/>
          <w:u w:val="single"/>
        </w:rPr>
        <w:t xml:space="preserve">LUPT </w:t>
      </w:r>
      <w:r w:rsidRPr="00094375">
        <w:rPr>
          <w:rFonts w:cstheme="minorHAnsi"/>
          <w:b/>
          <w:u w:val="single"/>
        </w:rPr>
        <w:t xml:space="preserve">SPC Schedule </w:t>
      </w:r>
    </w:p>
    <w:p w14:paraId="48D2312F" w14:textId="3B0F68BE" w:rsidR="00A075C1" w:rsidRPr="00A075C1" w:rsidRDefault="00A075C1" w:rsidP="00A075C1">
      <w:pPr>
        <w:pStyle w:val="Heading3"/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</w:pPr>
      <w:r w:rsidRPr="00094375">
        <w:rPr>
          <w:rFonts w:cstheme="minorHAnsi"/>
          <w:bCs/>
        </w:rPr>
        <w:t xml:space="preserve">Proposed dates </w:t>
      </w:r>
      <w:r w:rsidR="00094375" w:rsidRPr="00094375">
        <w:rPr>
          <w:rFonts w:cstheme="minorHAnsi"/>
          <w:bCs/>
        </w:rPr>
        <w:t>as follows</w:t>
      </w:r>
      <w:r w:rsidRPr="00094375">
        <w:rPr>
          <w:rFonts w:cstheme="minorHAnsi"/>
          <w:bCs/>
        </w:rPr>
        <w:t xml:space="preserve"> were presented </w:t>
      </w:r>
      <w:r w:rsidR="00094375" w:rsidRPr="00094375">
        <w:rPr>
          <w:rFonts w:cstheme="minorHAnsi"/>
          <w:bCs/>
        </w:rPr>
        <w:t xml:space="preserve">and </w:t>
      </w:r>
      <w:r w:rsidR="00094375">
        <w:rPr>
          <w:rFonts w:cstheme="minorHAnsi"/>
          <w:bCs/>
        </w:rPr>
        <w:t xml:space="preserve">recommended for </w:t>
      </w:r>
      <w:r w:rsidR="00094375" w:rsidRPr="00094375">
        <w:rPr>
          <w:rFonts w:cstheme="minorHAnsi"/>
          <w:bCs/>
        </w:rPr>
        <w:t>agree</w:t>
      </w:r>
      <w:r w:rsidR="00094375">
        <w:rPr>
          <w:rFonts w:cstheme="minorHAnsi"/>
          <w:bCs/>
        </w:rPr>
        <w:t xml:space="preserve">ment by </w:t>
      </w:r>
      <w:r w:rsidR="00094375" w:rsidRPr="00094375">
        <w:rPr>
          <w:rFonts w:cstheme="minorHAnsi"/>
          <w:bCs/>
        </w:rPr>
        <w:t xml:space="preserve">CPG / OP&amp;F, </w:t>
      </w:r>
      <w:r w:rsidRPr="00094375">
        <w:rPr>
          <w:rFonts w:cstheme="minorHAnsi"/>
          <w:bCs/>
        </w:rPr>
        <w:t xml:space="preserve">based on the </w:t>
      </w:r>
      <w:r w:rsidRPr="00A075C1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usual</w:t>
      </w:r>
      <w:r w:rsidRPr="00094375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 scheduling of LUPT SCP </w:t>
      </w:r>
      <w:r w:rsidR="00871087" w:rsidRPr="00094375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meetings </w:t>
      </w:r>
      <w:r w:rsidR="00871087" w:rsidRPr="00A075C1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on</w:t>
      </w:r>
      <w:r w:rsidRPr="00A075C1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 the</w:t>
      </w:r>
      <w:r w:rsidRPr="00A075C1">
        <w:rPr>
          <w:rFonts w:eastAsia="Times New Roman" w:cstheme="minorHAnsi"/>
          <w:color w:val="000000"/>
          <w:kern w:val="0"/>
          <w14:ligatures w14:val="none"/>
        </w:rPr>
        <w:t> </w:t>
      </w:r>
      <w:r w:rsidRPr="00A075C1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LAST Thursday</w:t>
      </w:r>
      <w:r w:rsidRPr="00A075C1">
        <w:rPr>
          <w:rFonts w:eastAsia="Times New Roman" w:cstheme="minorHAnsi"/>
          <w:color w:val="000000"/>
          <w:kern w:val="0"/>
          <w14:ligatures w14:val="none"/>
        </w:rPr>
        <w:t> </w:t>
      </w:r>
      <w:r w:rsidRPr="00A075C1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of each February, May, September and November: </w:t>
      </w:r>
    </w:p>
    <w:p w14:paraId="42B5C6F8" w14:textId="77777777" w:rsidR="00A075C1" w:rsidRPr="00A075C1" w:rsidRDefault="00A075C1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Thursday 27th February 2025</w:t>
      </w:r>
    </w:p>
    <w:p w14:paraId="529EEB57" w14:textId="77777777" w:rsidR="00A075C1" w:rsidRPr="00A075C1" w:rsidRDefault="00A075C1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Thursday 29th May 2025</w:t>
      </w:r>
    </w:p>
    <w:p w14:paraId="35B73AE1" w14:textId="77777777" w:rsidR="00A075C1" w:rsidRPr="00A075C1" w:rsidRDefault="00A075C1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Thursday 25th September 2025</w:t>
      </w:r>
    </w:p>
    <w:p w14:paraId="515A8E26" w14:textId="77777777" w:rsidR="00A075C1" w:rsidRPr="00A075C1" w:rsidRDefault="00A075C1" w:rsidP="00A075C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Thursday 27th November 2025</w:t>
      </w:r>
    </w:p>
    <w:p w14:paraId="1A0C1B6D" w14:textId="10A973E3" w:rsidR="00A075C1" w:rsidRPr="00A075C1" w:rsidRDefault="00A075C1" w:rsidP="00A075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 </w:t>
      </w:r>
      <w:r w:rsidR="00094375" w:rsidRPr="00094375">
        <w:rPr>
          <w:rFonts w:eastAsia="Times New Roman" w:cstheme="minorHAnsi"/>
          <w:color w:val="000000"/>
          <w:kern w:val="0"/>
          <w14:ligatures w14:val="none"/>
        </w:rPr>
        <w:t>The meeting concluded at 7.15pm</w:t>
      </w:r>
      <w:r w:rsidR="00554CCE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78FE376E" w14:textId="77777777" w:rsidR="00A075C1" w:rsidRPr="00A075C1" w:rsidRDefault="00A075C1" w:rsidP="00A075C1">
      <w:pPr>
        <w:pStyle w:val="Heading3"/>
        <w:rPr>
          <w:rFonts w:cstheme="minorHAnsi"/>
          <w:b/>
          <w:u w:val="single"/>
        </w:rPr>
      </w:pPr>
    </w:p>
    <w:p w14:paraId="07CD5878" w14:textId="77777777" w:rsidR="00A075C1" w:rsidRPr="00AE0301" w:rsidRDefault="00A075C1">
      <w:pPr>
        <w:rPr>
          <w:rFonts w:cstheme="minorHAnsi"/>
          <w:sz w:val="24"/>
          <w:szCs w:val="24"/>
        </w:rPr>
      </w:pPr>
    </w:p>
    <w:sectPr w:rsidR="00A075C1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55D3"/>
    <w:multiLevelType w:val="hybridMultilevel"/>
    <w:tmpl w:val="91027626"/>
    <w:lvl w:ilvl="0" w:tplc="FE5A5B5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81E0DE4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58484C2A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549EAED8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375AF108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6842BF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CF30F9E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692EA1D0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3C866C6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0490A"/>
    <w:multiLevelType w:val="hybridMultilevel"/>
    <w:tmpl w:val="B4D625D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E7AC6"/>
    <w:multiLevelType w:val="hybridMultilevel"/>
    <w:tmpl w:val="9D80B722"/>
    <w:lvl w:ilvl="0" w:tplc="46C21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04B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027E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E19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4C5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09DC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4CC9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C6A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6C18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97005E"/>
    <w:multiLevelType w:val="hybridMultilevel"/>
    <w:tmpl w:val="AC70BE1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92E06"/>
    <w:multiLevelType w:val="hybridMultilevel"/>
    <w:tmpl w:val="0E1A72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851FA"/>
    <w:multiLevelType w:val="hybridMultilevel"/>
    <w:tmpl w:val="4538D8F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971BE"/>
    <w:multiLevelType w:val="hybridMultilevel"/>
    <w:tmpl w:val="A6CEB34C"/>
    <w:lvl w:ilvl="0" w:tplc="FD4C1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E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E1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22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EC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E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6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A6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63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31A4"/>
    <w:multiLevelType w:val="multilevel"/>
    <w:tmpl w:val="567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53511"/>
    <w:multiLevelType w:val="hybridMultilevel"/>
    <w:tmpl w:val="DE3E90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051A"/>
    <w:multiLevelType w:val="hybridMultilevel"/>
    <w:tmpl w:val="A85C5904"/>
    <w:lvl w:ilvl="0" w:tplc="7C74F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CA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A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A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7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0E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45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F36A5F"/>
    <w:multiLevelType w:val="hybridMultilevel"/>
    <w:tmpl w:val="3C1426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42365"/>
    <w:multiLevelType w:val="hybridMultilevel"/>
    <w:tmpl w:val="243ED1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C724F1"/>
    <w:multiLevelType w:val="hybridMultilevel"/>
    <w:tmpl w:val="F828B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A4A32"/>
    <w:multiLevelType w:val="hybridMultilevel"/>
    <w:tmpl w:val="61C645CE"/>
    <w:lvl w:ilvl="0" w:tplc="6E0A154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1C2D4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6EDBA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E2D2E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1E7AA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0C86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56614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6018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4E9B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9D34FF7"/>
    <w:multiLevelType w:val="hybridMultilevel"/>
    <w:tmpl w:val="EEF4BA8C"/>
    <w:lvl w:ilvl="0" w:tplc="0090F2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EE800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48DA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3A4C0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3227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A0463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388CE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0D22E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CE689E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5" w15:restartNumberingAfterBreak="0">
    <w:nsid w:val="2BF63070"/>
    <w:multiLevelType w:val="hybridMultilevel"/>
    <w:tmpl w:val="F760D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F4A20"/>
    <w:multiLevelType w:val="hybridMultilevel"/>
    <w:tmpl w:val="D632B90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AC4361"/>
    <w:multiLevelType w:val="hybridMultilevel"/>
    <w:tmpl w:val="5A5E4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B35F3"/>
    <w:multiLevelType w:val="hybridMultilevel"/>
    <w:tmpl w:val="B47C9E20"/>
    <w:lvl w:ilvl="0" w:tplc="B3D8D60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D06FA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6984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E951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A2B7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4CB9C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E0D7A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AEA53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EE1BC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7D76DE2"/>
    <w:multiLevelType w:val="hybridMultilevel"/>
    <w:tmpl w:val="AFD050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A05780"/>
    <w:multiLevelType w:val="hybridMultilevel"/>
    <w:tmpl w:val="8E748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314D8"/>
    <w:multiLevelType w:val="hybridMultilevel"/>
    <w:tmpl w:val="911AFF1E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567D8"/>
    <w:multiLevelType w:val="hybridMultilevel"/>
    <w:tmpl w:val="9D94D5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91137"/>
    <w:multiLevelType w:val="hybridMultilevel"/>
    <w:tmpl w:val="39106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25446"/>
    <w:multiLevelType w:val="hybridMultilevel"/>
    <w:tmpl w:val="6E148AB6"/>
    <w:lvl w:ilvl="0" w:tplc="DBA62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42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2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A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0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8B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A0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CF517E"/>
    <w:multiLevelType w:val="hybridMultilevel"/>
    <w:tmpl w:val="32180D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0539B"/>
    <w:multiLevelType w:val="hybridMultilevel"/>
    <w:tmpl w:val="690C7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3042C"/>
    <w:multiLevelType w:val="hybridMultilevel"/>
    <w:tmpl w:val="57DCF14A"/>
    <w:lvl w:ilvl="0" w:tplc="32F6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47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6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1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E6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28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E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651932"/>
    <w:multiLevelType w:val="hybridMultilevel"/>
    <w:tmpl w:val="8CB0B42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105101"/>
    <w:multiLevelType w:val="hybridMultilevel"/>
    <w:tmpl w:val="94E8ED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35576"/>
    <w:multiLevelType w:val="hybridMultilevel"/>
    <w:tmpl w:val="CC28BB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24360"/>
    <w:multiLevelType w:val="hybridMultilevel"/>
    <w:tmpl w:val="02607D14"/>
    <w:lvl w:ilvl="0" w:tplc="EDFA2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E7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8F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E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8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6B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0A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C127370"/>
    <w:multiLevelType w:val="hybridMultilevel"/>
    <w:tmpl w:val="CCC2E44A"/>
    <w:lvl w:ilvl="0" w:tplc="B05C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E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6A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3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4C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0F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0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A9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2DE3858"/>
    <w:multiLevelType w:val="hybridMultilevel"/>
    <w:tmpl w:val="78E466C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49D1DE2"/>
    <w:multiLevelType w:val="hybridMultilevel"/>
    <w:tmpl w:val="47248652"/>
    <w:lvl w:ilvl="0" w:tplc="975C26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0474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920B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62D8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1453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DC3A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7C87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36A1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C631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5" w15:restartNumberingAfterBreak="0">
    <w:nsid w:val="65164A06"/>
    <w:multiLevelType w:val="hybridMultilevel"/>
    <w:tmpl w:val="17100576"/>
    <w:lvl w:ilvl="0" w:tplc="CE46FD9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0A76F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343E5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B0B90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32CE3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4405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1C0D5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BC593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6EE47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6A807CEB"/>
    <w:multiLevelType w:val="hybridMultilevel"/>
    <w:tmpl w:val="2E3641C4"/>
    <w:lvl w:ilvl="0" w:tplc="1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7" w15:restartNumberingAfterBreak="0">
    <w:nsid w:val="6F61278A"/>
    <w:multiLevelType w:val="hybridMultilevel"/>
    <w:tmpl w:val="0C3C94AA"/>
    <w:lvl w:ilvl="0" w:tplc="AA68F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4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29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A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45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2015C8A"/>
    <w:multiLevelType w:val="hybridMultilevel"/>
    <w:tmpl w:val="ED1E3218"/>
    <w:lvl w:ilvl="0" w:tplc="13F281A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A673F8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246FD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E812A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6982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8C8E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C28C1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B67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D816E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73C777AC"/>
    <w:multiLevelType w:val="hybridMultilevel"/>
    <w:tmpl w:val="8B4E96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51ED"/>
    <w:multiLevelType w:val="hybridMultilevel"/>
    <w:tmpl w:val="557E5030"/>
    <w:lvl w:ilvl="0" w:tplc="98521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CD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E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5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F9724D4"/>
    <w:multiLevelType w:val="hybridMultilevel"/>
    <w:tmpl w:val="36B672C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13641">
    <w:abstractNumId w:val="36"/>
  </w:num>
  <w:num w:numId="2" w16cid:durableId="494956766">
    <w:abstractNumId w:val="28"/>
  </w:num>
  <w:num w:numId="3" w16cid:durableId="283384674">
    <w:abstractNumId w:val="19"/>
  </w:num>
  <w:num w:numId="4" w16cid:durableId="1498301729">
    <w:abstractNumId w:val="25"/>
  </w:num>
  <w:num w:numId="5" w16cid:durableId="645010272">
    <w:abstractNumId w:val="1"/>
  </w:num>
  <w:num w:numId="6" w16cid:durableId="1206872770">
    <w:abstractNumId w:val="33"/>
  </w:num>
  <w:num w:numId="7" w16cid:durableId="981546102">
    <w:abstractNumId w:val="26"/>
  </w:num>
  <w:num w:numId="8" w16cid:durableId="1816990348">
    <w:abstractNumId w:val="15"/>
  </w:num>
  <w:num w:numId="9" w16cid:durableId="340395009">
    <w:abstractNumId w:val="23"/>
  </w:num>
  <w:num w:numId="10" w16cid:durableId="1885024138">
    <w:abstractNumId w:val="39"/>
  </w:num>
  <w:num w:numId="11" w16cid:durableId="1290673878">
    <w:abstractNumId w:val="20"/>
  </w:num>
  <w:num w:numId="12" w16cid:durableId="1296987542">
    <w:abstractNumId w:val="29"/>
  </w:num>
  <w:num w:numId="13" w16cid:durableId="1391877493">
    <w:abstractNumId w:val="8"/>
  </w:num>
  <w:num w:numId="14" w16cid:durableId="836194357">
    <w:abstractNumId w:val="21"/>
  </w:num>
  <w:num w:numId="15" w16cid:durableId="942305742">
    <w:abstractNumId w:val="2"/>
  </w:num>
  <w:num w:numId="16" w16cid:durableId="909849003">
    <w:abstractNumId w:val="5"/>
  </w:num>
  <w:num w:numId="17" w16cid:durableId="1672635326">
    <w:abstractNumId w:val="16"/>
  </w:num>
  <w:num w:numId="18" w16cid:durableId="928319134">
    <w:abstractNumId w:val="35"/>
  </w:num>
  <w:num w:numId="19" w16cid:durableId="677080599">
    <w:abstractNumId w:val="38"/>
  </w:num>
  <w:num w:numId="20" w16cid:durableId="1394424668">
    <w:abstractNumId w:val="13"/>
  </w:num>
  <w:num w:numId="21" w16cid:durableId="221404517">
    <w:abstractNumId w:val="18"/>
  </w:num>
  <w:num w:numId="22" w16cid:durableId="1674531525">
    <w:abstractNumId w:val="6"/>
  </w:num>
  <w:num w:numId="23" w16cid:durableId="1056398614">
    <w:abstractNumId w:val="37"/>
  </w:num>
  <w:num w:numId="24" w16cid:durableId="2016227792">
    <w:abstractNumId w:val="12"/>
  </w:num>
  <w:num w:numId="25" w16cid:durableId="937566755">
    <w:abstractNumId w:val="24"/>
  </w:num>
  <w:num w:numId="26" w16cid:durableId="17976638">
    <w:abstractNumId w:val="41"/>
  </w:num>
  <w:num w:numId="27" w16cid:durableId="363411347">
    <w:abstractNumId w:val="22"/>
  </w:num>
  <w:num w:numId="28" w16cid:durableId="1769500125">
    <w:abstractNumId w:val="34"/>
  </w:num>
  <w:num w:numId="29" w16cid:durableId="1810198118">
    <w:abstractNumId w:val="10"/>
  </w:num>
  <w:num w:numId="30" w16cid:durableId="526066777">
    <w:abstractNumId w:val="17"/>
  </w:num>
  <w:num w:numId="31" w16cid:durableId="101339003">
    <w:abstractNumId w:val="27"/>
  </w:num>
  <w:num w:numId="32" w16cid:durableId="2020307736">
    <w:abstractNumId w:val="11"/>
  </w:num>
  <w:num w:numId="33" w16cid:durableId="1556047758">
    <w:abstractNumId w:val="31"/>
  </w:num>
  <w:num w:numId="34" w16cid:durableId="1309630025">
    <w:abstractNumId w:val="9"/>
  </w:num>
  <w:num w:numId="35" w16cid:durableId="1587379883">
    <w:abstractNumId w:val="14"/>
  </w:num>
  <w:num w:numId="36" w16cid:durableId="730616510">
    <w:abstractNumId w:val="3"/>
  </w:num>
  <w:num w:numId="37" w16cid:durableId="1612083771">
    <w:abstractNumId w:val="4"/>
  </w:num>
  <w:num w:numId="38" w16cid:durableId="587234914">
    <w:abstractNumId w:val="30"/>
  </w:num>
  <w:num w:numId="39" w16cid:durableId="519125750">
    <w:abstractNumId w:val="0"/>
  </w:num>
  <w:num w:numId="40" w16cid:durableId="2146507187">
    <w:abstractNumId w:val="40"/>
  </w:num>
  <w:num w:numId="41" w16cid:durableId="130290296">
    <w:abstractNumId w:val="32"/>
  </w:num>
  <w:num w:numId="42" w16cid:durableId="749080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31E3"/>
    <w:rsid w:val="000205AF"/>
    <w:rsid w:val="00027836"/>
    <w:rsid w:val="00033DC3"/>
    <w:rsid w:val="0004256C"/>
    <w:rsid w:val="00046542"/>
    <w:rsid w:val="000652AC"/>
    <w:rsid w:val="00067A12"/>
    <w:rsid w:val="00077006"/>
    <w:rsid w:val="00094375"/>
    <w:rsid w:val="000A006D"/>
    <w:rsid w:val="000A429B"/>
    <w:rsid w:val="000B03EF"/>
    <w:rsid w:val="000B76AF"/>
    <w:rsid w:val="000D5C99"/>
    <w:rsid w:val="001175D5"/>
    <w:rsid w:val="00122FA0"/>
    <w:rsid w:val="00134043"/>
    <w:rsid w:val="001500B2"/>
    <w:rsid w:val="001500DB"/>
    <w:rsid w:val="00150838"/>
    <w:rsid w:val="00155C0C"/>
    <w:rsid w:val="0018311E"/>
    <w:rsid w:val="00191AE8"/>
    <w:rsid w:val="00191FAF"/>
    <w:rsid w:val="001A07E7"/>
    <w:rsid w:val="001E51A8"/>
    <w:rsid w:val="001F7EAC"/>
    <w:rsid w:val="00204D3B"/>
    <w:rsid w:val="00211673"/>
    <w:rsid w:val="00247D42"/>
    <w:rsid w:val="002611E2"/>
    <w:rsid w:val="00272B3F"/>
    <w:rsid w:val="00294D80"/>
    <w:rsid w:val="0029764D"/>
    <w:rsid w:val="002C4CFD"/>
    <w:rsid w:val="002E5B7C"/>
    <w:rsid w:val="002F05C5"/>
    <w:rsid w:val="00304D5A"/>
    <w:rsid w:val="0030501F"/>
    <w:rsid w:val="00307CEC"/>
    <w:rsid w:val="003508CC"/>
    <w:rsid w:val="0035297A"/>
    <w:rsid w:val="003606ED"/>
    <w:rsid w:val="003B28D6"/>
    <w:rsid w:val="003B64E8"/>
    <w:rsid w:val="003B6510"/>
    <w:rsid w:val="003B6B8D"/>
    <w:rsid w:val="003D5D00"/>
    <w:rsid w:val="00401E5B"/>
    <w:rsid w:val="004056F8"/>
    <w:rsid w:val="004075FE"/>
    <w:rsid w:val="00412825"/>
    <w:rsid w:val="004356F7"/>
    <w:rsid w:val="00462F62"/>
    <w:rsid w:val="004776C6"/>
    <w:rsid w:val="004946BC"/>
    <w:rsid w:val="004A3F7A"/>
    <w:rsid w:val="004A44C3"/>
    <w:rsid w:val="004A71AD"/>
    <w:rsid w:val="004C0D2B"/>
    <w:rsid w:val="004C1724"/>
    <w:rsid w:val="004E4A18"/>
    <w:rsid w:val="00534F5F"/>
    <w:rsid w:val="00535BFD"/>
    <w:rsid w:val="00544235"/>
    <w:rsid w:val="00554CCE"/>
    <w:rsid w:val="00557DD5"/>
    <w:rsid w:val="005B0CA1"/>
    <w:rsid w:val="005B7EEE"/>
    <w:rsid w:val="00601CC7"/>
    <w:rsid w:val="0060355B"/>
    <w:rsid w:val="00613115"/>
    <w:rsid w:val="006208F3"/>
    <w:rsid w:val="0063177E"/>
    <w:rsid w:val="00637B23"/>
    <w:rsid w:val="00652D2D"/>
    <w:rsid w:val="0065407E"/>
    <w:rsid w:val="00682FB7"/>
    <w:rsid w:val="006924A8"/>
    <w:rsid w:val="00694A11"/>
    <w:rsid w:val="006A1B70"/>
    <w:rsid w:val="006A5E86"/>
    <w:rsid w:val="006B3984"/>
    <w:rsid w:val="006B74A9"/>
    <w:rsid w:val="006C53F2"/>
    <w:rsid w:val="006D378B"/>
    <w:rsid w:val="006D6B18"/>
    <w:rsid w:val="006E05AA"/>
    <w:rsid w:val="006E39DA"/>
    <w:rsid w:val="006F2C5A"/>
    <w:rsid w:val="0073202C"/>
    <w:rsid w:val="0073683A"/>
    <w:rsid w:val="00760D8F"/>
    <w:rsid w:val="00764827"/>
    <w:rsid w:val="0076705A"/>
    <w:rsid w:val="007866AB"/>
    <w:rsid w:val="007A455A"/>
    <w:rsid w:val="007F2114"/>
    <w:rsid w:val="00803C25"/>
    <w:rsid w:val="008147D7"/>
    <w:rsid w:val="00846748"/>
    <w:rsid w:val="00851141"/>
    <w:rsid w:val="008540D5"/>
    <w:rsid w:val="0086341E"/>
    <w:rsid w:val="00871087"/>
    <w:rsid w:val="00881440"/>
    <w:rsid w:val="008926CD"/>
    <w:rsid w:val="008B05A6"/>
    <w:rsid w:val="008C042D"/>
    <w:rsid w:val="008D2C3E"/>
    <w:rsid w:val="008F70BD"/>
    <w:rsid w:val="00904B79"/>
    <w:rsid w:val="009101CF"/>
    <w:rsid w:val="00921B98"/>
    <w:rsid w:val="00946C41"/>
    <w:rsid w:val="00962145"/>
    <w:rsid w:val="0097744E"/>
    <w:rsid w:val="0099590B"/>
    <w:rsid w:val="009A1CF0"/>
    <w:rsid w:val="009A5135"/>
    <w:rsid w:val="009B00EF"/>
    <w:rsid w:val="009B6AC6"/>
    <w:rsid w:val="009F16FE"/>
    <w:rsid w:val="009F59D1"/>
    <w:rsid w:val="00A059F1"/>
    <w:rsid w:val="00A075C1"/>
    <w:rsid w:val="00A11D3A"/>
    <w:rsid w:val="00A25FA5"/>
    <w:rsid w:val="00A33BF4"/>
    <w:rsid w:val="00A4635C"/>
    <w:rsid w:val="00A4768D"/>
    <w:rsid w:val="00A52BE7"/>
    <w:rsid w:val="00A86333"/>
    <w:rsid w:val="00A94B60"/>
    <w:rsid w:val="00A9607E"/>
    <w:rsid w:val="00AA18E1"/>
    <w:rsid w:val="00AB070E"/>
    <w:rsid w:val="00AB5887"/>
    <w:rsid w:val="00AC3B3A"/>
    <w:rsid w:val="00AE0301"/>
    <w:rsid w:val="00AF3676"/>
    <w:rsid w:val="00AF7E6C"/>
    <w:rsid w:val="00AF7FD9"/>
    <w:rsid w:val="00B15FB3"/>
    <w:rsid w:val="00B22F24"/>
    <w:rsid w:val="00B329DA"/>
    <w:rsid w:val="00B36A11"/>
    <w:rsid w:val="00B5646C"/>
    <w:rsid w:val="00B72565"/>
    <w:rsid w:val="00B912F4"/>
    <w:rsid w:val="00B9617B"/>
    <w:rsid w:val="00BB19D7"/>
    <w:rsid w:val="00BB750B"/>
    <w:rsid w:val="00BF12D8"/>
    <w:rsid w:val="00C14C3B"/>
    <w:rsid w:val="00C47217"/>
    <w:rsid w:val="00C57AE9"/>
    <w:rsid w:val="00C6022E"/>
    <w:rsid w:val="00C6113B"/>
    <w:rsid w:val="00C6576E"/>
    <w:rsid w:val="00C77EB7"/>
    <w:rsid w:val="00C85419"/>
    <w:rsid w:val="00CA1386"/>
    <w:rsid w:val="00CA753B"/>
    <w:rsid w:val="00CA75D9"/>
    <w:rsid w:val="00CB0B0B"/>
    <w:rsid w:val="00CC1720"/>
    <w:rsid w:val="00CE2759"/>
    <w:rsid w:val="00CE5101"/>
    <w:rsid w:val="00CE548B"/>
    <w:rsid w:val="00CF4C7B"/>
    <w:rsid w:val="00D113BF"/>
    <w:rsid w:val="00D15A9C"/>
    <w:rsid w:val="00D1785D"/>
    <w:rsid w:val="00D41F0D"/>
    <w:rsid w:val="00D9330F"/>
    <w:rsid w:val="00DA28B4"/>
    <w:rsid w:val="00DB1F72"/>
    <w:rsid w:val="00DD2F6F"/>
    <w:rsid w:val="00DD46EC"/>
    <w:rsid w:val="00DD537B"/>
    <w:rsid w:val="00DF0A2C"/>
    <w:rsid w:val="00E3285E"/>
    <w:rsid w:val="00E33B0D"/>
    <w:rsid w:val="00E52150"/>
    <w:rsid w:val="00E9731C"/>
    <w:rsid w:val="00EB5E0B"/>
    <w:rsid w:val="00ED0200"/>
    <w:rsid w:val="00F0144F"/>
    <w:rsid w:val="00F12F9C"/>
    <w:rsid w:val="00F4298E"/>
    <w:rsid w:val="00F46406"/>
    <w:rsid w:val="00F60998"/>
    <w:rsid w:val="00F7111C"/>
    <w:rsid w:val="00F85AE4"/>
    <w:rsid w:val="00FA2216"/>
    <w:rsid w:val="00FC278F"/>
    <w:rsid w:val="00FC4F5A"/>
    <w:rsid w:val="00FD519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511773A5-B7BD-4162-B263-948AFCFA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11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5</cp:revision>
  <dcterms:created xsi:type="dcterms:W3CDTF">2025-01-06T09:14:00Z</dcterms:created>
  <dcterms:modified xsi:type="dcterms:W3CDTF">2025-01-06T09:28:00Z</dcterms:modified>
</cp:coreProperties>
</file>