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D2CE3A" w14:textId="22061F48" w:rsidR="006D361D" w:rsidRPr="00640E7F" w:rsidRDefault="00651D44" w:rsidP="006D361D">
      <w:pPr>
        <w:jc w:val="center"/>
        <w:rPr>
          <w:rFonts w:ascii="Verdana" w:hAnsi="Verdana" w:cs="Arial"/>
          <w:b/>
          <w:bCs/>
          <w:sz w:val="22"/>
          <w:szCs w:val="22"/>
        </w:rPr>
      </w:pPr>
      <w:r>
        <w:rPr>
          <w:rFonts w:ascii="Verdana" w:hAnsi="Verdana" w:cs="Arial"/>
          <w:b/>
          <w:bCs/>
          <w:sz w:val="22"/>
          <w:szCs w:val="22"/>
        </w:rPr>
        <w:t xml:space="preserve">DRAFT </w:t>
      </w:r>
      <w:r w:rsidR="00B31375" w:rsidRPr="00640E7F">
        <w:rPr>
          <w:rFonts w:ascii="Verdana" w:hAnsi="Verdana" w:cs="Arial"/>
          <w:b/>
          <w:bCs/>
          <w:sz w:val="22"/>
          <w:szCs w:val="22"/>
        </w:rPr>
        <w:t xml:space="preserve">Items for consideration in a review of the SPC Standing Orders </w:t>
      </w:r>
    </w:p>
    <w:p w14:paraId="641AF4C3" w14:textId="77777777" w:rsidR="00303ACD" w:rsidRPr="00640E7F" w:rsidRDefault="00303ACD" w:rsidP="006D361D">
      <w:pPr>
        <w:jc w:val="center"/>
        <w:rPr>
          <w:rFonts w:ascii="Verdana" w:hAnsi="Verdana" w:cs="Arial"/>
          <w:b/>
          <w:bCs/>
          <w:sz w:val="22"/>
          <w:szCs w:val="22"/>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977"/>
        <w:gridCol w:w="4111"/>
        <w:gridCol w:w="3685"/>
        <w:gridCol w:w="2552"/>
      </w:tblGrid>
      <w:tr w:rsidR="00B866D2" w:rsidRPr="00640E7F" w14:paraId="57DB23F7" w14:textId="1899C05D" w:rsidTr="00B866D2">
        <w:trPr>
          <w:trHeight w:val="394"/>
        </w:trPr>
        <w:tc>
          <w:tcPr>
            <w:tcW w:w="1843" w:type="dxa"/>
          </w:tcPr>
          <w:p w14:paraId="6C4E4019" w14:textId="535C8110" w:rsidR="00B866D2" w:rsidRPr="00640E7F" w:rsidRDefault="00B866D2" w:rsidP="00E2062D">
            <w:pPr>
              <w:spacing w:after="0" w:line="240" w:lineRule="auto"/>
              <w:rPr>
                <w:rFonts w:ascii="Verdana" w:eastAsia="Times New Roman" w:hAnsi="Verdana" w:cs="Arial"/>
                <w:b/>
                <w:bCs/>
                <w:color w:val="000000"/>
                <w:kern w:val="0"/>
                <w:sz w:val="22"/>
                <w:szCs w:val="22"/>
                <w:lang w:eastAsia="en-IE"/>
                <w14:ligatures w14:val="none"/>
              </w:rPr>
            </w:pPr>
            <w:r w:rsidRPr="00640E7F">
              <w:rPr>
                <w:rFonts w:ascii="Verdana" w:eastAsia="Times New Roman" w:hAnsi="Verdana" w:cs="Arial"/>
                <w:b/>
                <w:bCs/>
                <w:color w:val="000000"/>
                <w:kern w:val="0"/>
                <w:sz w:val="22"/>
                <w:szCs w:val="22"/>
                <w:lang w:eastAsia="en-IE"/>
                <w14:ligatures w14:val="none"/>
              </w:rPr>
              <w:t>Submitted by</w:t>
            </w:r>
          </w:p>
        </w:tc>
        <w:tc>
          <w:tcPr>
            <w:tcW w:w="2977" w:type="dxa"/>
            <w:shd w:val="clear" w:color="auto" w:fill="auto"/>
            <w:noWrap/>
            <w:vAlign w:val="center"/>
            <w:hideMark/>
          </w:tcPr>
          <w:p w14:paraId="68114A67" w14:textId="77F42577" w:rsidR="00B866D2" w:rsidRPr="00640E7F" w:rsidRDefault="00B866D2" w:rsidP="006D361D">
            <w:pPr>
              <w:spacing w:after="0" w:line="240" w:lineRule="auto"/>
              <w:rPr>
                <w:rFonts w:ascii="Verdana" w:eastAsia="Times New Roman" w:hAnsi="Verdana" w:cs="Arial"/>
                <w:b/>
                <w:bCs/>
                <w:color w:val="000000"/>
                <w:kern w:val="0"/>
                <w:sz w:val="22"/>
                <w:szCs w:val="22"/>
                <w:lang w:eastAsia="en-IE"/>
                <w14:ligatures w14:val="none"/>
              </w:rPr>
            </w:pPr>
            <w:r w:rsidRPr="00640E7F">
              <w:rPr>
                <w:rFonts w:ascii="Verdana" w:eastAsia="Times New Roman" w:hAnsi="Verdana" w:cs="Arial"/>
                <w:b/>
                <w:bCs/>
                <w:color w:val="000000"/>
                <w:kern w:val="0"/>
                <w:sz w:val="22"/>
                <w:szCs w:val="22"/>
                <w:lang w:eastAsia="en-IE"/>
                <w14:ligatures w14:val="none"/>
              </w:rPr>
              <w:t>Relevant issues raised in the public consultation on the SPC Scheme:</w:t>
            </w:r>
          </w:p>
        </w:tc>
        <w:tc>
          <w:tcPr>
            <w:tcW w:w="4111" w:type="dxa"/>
          </w:tcPr>
          <w:p w14:paraId="637033C4" w14:textId="05F3867B" w:rsidR="00B866D2" w:rsidRPr="00640E7F" w:rsidRDefault="00B866D2" w:rsidP="00E2062D">
            <w:pPr>
              <w:spacing w:after="0" w:line="240" w:lineRule="auto"/>
              <w:rPr>
                <w:rFonts w:ascii="Verdana" w:eastAsia="Times New Roman" w:hAnsi="Verdana" w:cs="Arial"/>
                <w:b/>
                <w:bCs/>
                <w:color w:val="000000"/>
                <w:kern w:val="0"/>
                <w:sz w:val="22"/>
                <w:szCs w:val="22"/>
                <w:lang w:eastAsia="en-IE"/>
                <w14:ligatures w14:val="none"/>
              </w:rPr>
            </w:pPr>
            <w:r w:rsidRPr="00640E7F">
              <w:rPr>
                <w:rFonts w:ascii="Verdana" w:eastAsia="Times New Roman" w:hAnsi="Verdana" w:cs="Arial"/>
                <w:b/>
                <w:bCs/>
                <w:color w:val="000000"/>
                <w:kern w:val="0"/>
                <w:sz w:val="22"/>
                <w:szCs w:val="22"/>
                <w:lang w:eastAsia="en-IE"/>
                <w14:ligatures w14:val="none"/>
              </w:rPr>
              <w:t>Relevant Standing Order:</w:t>
            </w:r>
          </w:p>
        </w:tc>
        <w:tc>
          <w:tcPr>
            <w:tcW w:w="3685" w:type="dxa"/>
          </w:tcPr>
          <w:p w14:paraId="283BC035" w14:textId="6A33E1F4" w:rsidR="00B866D2" w:rsidRPr="00640E7F" w:rsidRDefault="00B866D2" w:rsidP="00E2062D">
            <w:pPr>
              <w:spacing w:after="0" w:line="240" w:lineRule="auto"/>
              <w:rPr>
                <w:rFonts w:ascii="Verdana" w:eastAsia="Times New Roman" w:hAnsi="Verdana" w:cs="Arial"/>
                <w:b/>
                <w:bCs/>
                <w:color w:val="000000"/>
                <w:kern w:val="0"/>
                <w:sz w:val="22"/>
                <w:szCs w:val="22"/>
                <w:lang w:eastAsia="en-IE"/>
                <w14:ligatures w14:val="none"/>
              </w:rPr>
            </w:pPr>
            <w:r w:rsidRPr="00640E7F">
              <w:rPr>
                <w:rFonts w:ascii="Verdana" w:eastAsia="Times New Roman" w:hAnsi="Verdana" w:cs="Arial"/>
                <w:b/>
                <w:bCs/>
                <w:color w:val="000000"/>
                <w:kern w:val="0"/>
                <w:sz w:val="22"/>
                <w:szCs w:val="22"/>
                <w:lang w:eastAsia="en-IE"/>
                <w14:ligatures w14:val="none"/>
              </w:rPr>
              <w:t>Comments:</w:t>
            </w:r>
          </w:p>
        </w:tc>
        <w:tc>
          <w:tcPr>
            <w:tcW w:w="2552" w:type="dxa"/>
          </w:tcPr>
          <w:p w14:paraId="5D756F8C" w14:textId="758975B6" w:rsidR="00B866D2" w:rsidRPr="00640E7F" w:rsidRDefault="00B866D2" w:rsidP="00E2062D">
            <w:pPr>
              <w:spacing w:after="0" w:line="240" w:lineRule="auto"/>
              <w:rPr>
                <w:rFonts w:ascii="Verdana" w:eastAsia="Times New Roman" w:hAnsi="Verdana" w:cs="Arial"/>
                <w:b/>
                <w:bCs/>
                <w:color w:val="000000"/>
                <w:kern w:val="0"/>
                <w:sz w:val="22"/>
                <w:szCs w:val="22"/>
                <w:lang w:eastAsia="en-IE"/>
                <w14:ligatures w14:val="none"/>
              </w:rPr>
            </w:pPr>
            <w:r>
              <w:rPr>
                <w:rFonts w:ascii="Verdana" w:eastAsia="Times New Roman" w:hAnsi="Verdana" w:cs="Arial"/>
                <w:b/>
                <w:bCs/>
                <w:color w:val="000000"/>
                <w:kern w:val="0"/>
                <w:sz w:val="22"/>
                <w:szCs w:val="22"/>
                <w:lang w:eastAsia="en-IE"/>
                <w14:ligatures w14:val="none"/>
              </w:rPr>
              <w:t>Recommendation:</w:t>
            </w:r>
          </w:p>
        </w:tc>
      </w:tr>
      <w:tr w:rsidR="00B866D2" w:rsidRPr="00640E7F" w14:paraId="38A64A14" w14:textId="5B31F46A" w:rsidTr="00B866D2">
        <w:trPr>
          <w:trHeight w:val="670"/>
        </w:trPr>
        <w:tc>
          <w:tcPr>
            <w:tcW w:w="1843" w:type="dxa"/>
            <w:vMerge w:val="restart"/>
          </w:tcPr>
          <w:p w14:paraId="578020B2" w14:textId="69ECD0BA" w:rsidR="00B866D2" w:rsidRPr="00640E7F" w:rsidRDefault="00B866D2" w:rsidP="00E2062D">
            <w:pPr>
              <w:spacing w:after="0" w:line="240" w:lineRule="auto"/>
              <w:rPr>
                <w:rFonts w:ascii="Verdana" w:eastAsia="Times New Roman" w:hAnsi="Verdana" w:cs="Arial"/>
                <w:color w:val="000000"/>
                <w:kern w:val="0"/>
                <w:sz w:val="22"/>
                <w:szCs w:val="22"/>
                <w:lang w:eastAsia="en-IE"/>
                <w14:ligatures w14:val="none"/>
              </w:rPr>
            </w:pPr>
            <w:r w:rsidRPr="00640E7F">
              <w:rPr>
                <w:rFonts w:ascii="Verdana" w:eastAsia="Times New Roman" w:hAnsi="Verdana" w:cs="Arial"/>
                <w:color w:val="000000"/>
                <w:kern w:val="0"/>
                <w:sz w:val="22"/>
                <w:szCs w:val="22"/>
                <w:lang w:eastAsia="en-IE"/>
                <w14:ligatures w14:val="none"/>
              </w:rPr>
              <w:t>South Dublin Chamber</w:t>
            </w:r>
          </w:p>
        </w:tc>
        <w:tc>
          <w:tcPr>
            <w:tcW w:w="2977" w:type="dxa"/>
            <w:shd w:val="clear" w:color="auto" w:fill="auto"/>
            <w:vAlign w:val="center"/>
            <w:hideMark/>
          </w:tcPr>
          <w:p w14:paraId="34D59DF8" w14:textId="67984446" w:rsidR="00B866D2" w:rsidRPr="00640E7F" w:rsidRDefault="00B866D2" w:rsidP="00E2062D">
            <w:pPr>
              <w:spacing w:after="0" w:line="240" w:lineRule="auto"/>
              <w:ind w:left="31"/>
              <w:rPr>
                <w:rFonts w:ascii="Verdana" w:eastAsia="Times New Roman" w:hAnsi="Verdana" w:cs="Arial"/>
                <w:color w:val="000000"/>
                <w:kern w:val="0"/>
                <w:sz w:val="22"/>
                <w:szCs w:val="22"/>
                <w:lang w:eastAsia="en-IE"/>
                <w14:ligatures w14:val="none"/>
              </w:rPr>
            </w:pPr>
            <w:r w:rsidRPr="00640E7F">
              <w:rPr>
                <w:rFonts w:ascii="Verdana" w:eastAsia="Times New Roman" w:hAnsi="Verdana" w:cs="Arial"/>
                <w:color w:val="000000"/>
                <w:kern w:val="0"/>
                <w:sz w:val="22"/>
                <w:szCs w:val="22"/>
                <w:lang w:eastAsia="en-IE"/>
                <w14:ligatures w14:val="none"/>
              </w:rPr>
              <w:t>Agenda, greater involvement of the SPC members in the formation of the agenda</w:t>
            </w:r>
          </w:p>
        </w:tc>
        <w:tc>
          <w:tcPr>
            <w:tcW w:w="4111" w:type="dxa"/>
          </w:tcPr>
          <w:p w14:paraId="6EDBFDC3" w14:textId="77AE33F8" w:rsidR="00B866D2" w:rsidRPr="00640E7F" w:rsidRDefault="00B866D2" w:rsidP="008E0306">
            <w:pPr>
              <w:spacing w:after="0" w:line="240" w:lineRule="auto"/>
              <w:rPr>
                <w:rFonts w:ascii="Verdana" w:eastAsia="Times New Roman" w:hAnsi="Verdana" w:cs="Arial"/>
                <w:b/>
                <w:bCs/>
                <w:color w:val="000000"/>
                <w:kern w:val="0"/>
                <w:sz w:val="22"/>
                <w:szCs w:val="22"/>
                <w:u w:val="single"/>
                <w:lang w:eastAsia="en-IE"/>
                <w14:ligatures w14:val="none"/>
              </w:rPr>
            </w:pPr>
            <w:r w:rsidRPr="00640E7F">
              <w:rPr>
                <w:rFonts w:ascii="Verdana" w:eastAsia="Times New Roman" w:hAnsi="Verdana" w:cs="Arial"/>
                <w:b/>
                <w:bCs/>
                <w:color w:val="000000"/>
                <w:kern w:val="0"/>
                <w:sz w:val="22"/>
                <w:szCs w:val="22"/>
                <w:u w:val="single"/>
                <w:lang w:eastAsia="en-IE"/>
                <w14:ligatures w14:val="none"/>
              </w:rPr>
              <w:t xml:space="preserve">SO8: Submission of Business </w:t>
            </w:r>
          </w:p>
          <w:p w14:paraId="62B0FFA1" w14:textId="4F96FB5E" w:rsidR="00B866D2" w:rsidRPr="00640E7F" w:rsidRDefault="00B866D2" w:rsidP="008E0306">
            <w:pPr>
              <w:spacing w:after="0" w:line="240" w:lineRule="auto"/>
              <w:rPr>
                <w:rFonts w:ascii="Verdana" w:eastAsia="Times New Roman" w:hAnsi="Verdana" w:cs="Arial"/>
                <w:color w:val="000000"/>
                <w:kern w:val="0"/>
                <w:sz w:val="22"/>
                <w:szCs w:val="22"/>
                <w:lang w:eastAsia="en-IE"/>
                <w14:ligatures w14:val="none"/>
              </w:rPr>
            </w:pPr>
            <w:r w:rsidRPr="00640E7F">
              <w:rPr>
                <w:rFonts w:ascii="Verdana" w:eastAsia="Times New Roman" w:hAnsi="Verdana" w:cs="Arial"/>
                <w:color w:val="000000"/>
                <w:kern w:val="0"/>
                <w:sz w:val="22"/>
                <w:szCs w:val="22"/>
                <w:lang w:eastAsia="en-IE"/>
                <w14:ligatures w14:val="none"/>
              </w:rPr>
              <w:t xml:space="preserve">Each member may submit one item on a strategic policy issue relevant to the business of the SPC of which they are a member, for inclusion on the </w:t>
            </w:r>
            <w:r w:rsidR="003064B7" w:rsidRPr="00640E7F">
              <w:rPr>
                <w:rFonts w:ascii="Verdana" w:eastAsia="Times New Roman" w:hAnsi="Verdana" w:cs="Arial"/>
                <w:color w:val="000000"/>
                <w:kern w:val="0"/>
                <w:sz w:val="22"/>
                <w:szCs w:val="22"/>
                <w:lang w:eastAsia="en-IE"/>
                <w14:ligatures w14:val="none"/>
              </w:rPr>
              <w:t>agenda</w:t>
            </w:r>
            <w:r w:rsidRPr="00640E7F">
              <w:rPr>
                <w:rFonts w:ascii="Verdana" w:eastAsia="Times New Roman" w:hAnsi="Verdana" w:cs="Arial"/>
                <w:color w:val="000000"/>
                <w:kern w:val="0"/>
                <w:sz w:val="22"/>
                <w:szCs w:val="22"/>
                <w:lang w:eastAsia="en-IE"/>
                <w14:ligatures w14:val="none"/>
              </w:rPr>
              <w:t>. Item to be submitted 22 clear days prior to the date of meeting. All items for inclusion on agendas to refer to policy matters only Motions and/or Questions are not allowed.</w:t>
            </w:r>
          </w:p>
        </w:tc>
        <w:tc>
          <w:tcPr>
            <w:tcW w:w="3685" w:type="dxa"/>
          </w:tcPr>
          <w:p w14:paraId="4F4AAFE6" w14:textId="2EFB08CF" w:rsidR="00B866D2" w:rsidRPr="00640E7F" w:rsidRDefault="00B866D2" w:rsidP="00481663">
            <w:pPr>
              <w:spacing w:after="0" w:line="240" w:lineRule="auto"/>
              <w:rPr>
                <w:rFonts w:ascii="Verdana" w:eastAsia="Times New Roman" w:hAnsi="Verdana" w:cs="Arial"/>
                <w:color w:val="000000"/>
                <w:kern w:val="0"/>
                <w:sz w:val="22"/>
                <w:szCs w:val="22"/>
                <w:lang w:eastAsia="en-IE"/>
                <w14:ligatures w14:val="none"/>
              </w:rPr>
            </w:pPr>
            <w:r>
              <w:rPr>
                <w:rFonts w:ascii="Verdana" w:eastAsia="Times New Roman" w:hAnsi="Verdana" w:cs="Arial"/>
                <w:color w:val="000000"/>
                <w:kern w:val="0"/>
                <w:sz w:val="22"/>
                <w:szCs w:val="22"/>
                <w:lang w:eastAsia="en-IE"/>
                <w14:ligatures w14:val="none"/>
              </w:rPr>
              <w:t>SO8 provides for the involvement of SPC members in the formation of the agenda by submitting an item on a strategic policy issue relevant to the business of the SPC</w:t>
            </w:r>
          </w:p>
        </w:tc>
        <w:tc>
          <w:tcPr>
            <w:tcW w:w="2552" w:type="dxa"/>
          </w:tcPr>
          <w:p w14:paraId="267A7D7F" w14:textId="4F5ECF73" w:rsidR="00B866D2" w:rsidRDefault="003064B7" w:rsidP="00481663">
            <w:pPr>
              <w:spacing w:after="0" w:line="240" w:lineRule="auto"/>
              <w:rPr>
                <w:rFonts w:ascii="Verdana" w:eastAsia="Times New Roman" w:hAnsi="Verdana" w:cs="Arial"/>
                <w:color w:val="000000"/>
                <w:kern w:val="0"/>
                <w:sz w:val="22"/>
                <w:szCs w:val="22"/>
                <w:lang w:eastAsia="en-IE"/>
                <w14:ligatures w14:val="none"/>
              </w:rPr>
            </w:pPr>
            <w:r>
              <w:rPr>
                <w:rFonts w:ascii="Verdana" w:eastAsia="Times New Roman" w:hAnsi="Verdana" w:cs="Arial"/>
                <w:color w:val="000000"/>
                <w:kern w:val="0"/>
                <w:sz w:val="22"/>
                <w:szCs w:val="22"/>
                <w:lang w:eastAsia="en-IE"/>
                <w14:ligatures w14:val="none"/>
              </w:rPr>
              <w:t>No change to Standing Orders</w:t>
            </w:r>
          </w:p>
        </w:tc>
      </w:tr>
      <w:tr w:rsidR="00B866D2" w:rsidRPr="00640E7F" w14:paraId="7A0B5E67" w14:textId="4A278437" w:rsidTr="00B866D2">
        <w:trPr>
          <w:trHeight w:val="692"/>
        </w:trPr>
        <w:tc>
          <w:tcPr>
            <w:tcW w:w="1843" w:type="dxa"/>
            <w:vMerge/>
          </w:tcPr>
          <w:p w14:paraId="7F36E08F" w14:textId="77777777" w:rsidR="00B866D2" w:rsidRPr="00640E7F" w:rsidRDefault="00B866D2" w:rsidP="00E2062D">
            <w:pPr>
              <w:spacing w:after="0" w:line="240" w:lineRule="auto"/>
              <w:ind w:left="360"/>
              <w:rPr>
                <w:rFonts w:ascii="Verdana" w:eastAsia="Times New Roman" w:hAnsi="Verdana" w:cs="Arial"/>
                <w:color w:val="000000"/>
                <w:kern w:val="0"/>
                <w:sz w:val="22"/>
                <w:szCs w:val="22"/>
                <w:lang w:eastAsia="en-IE"/>
                <w14:ligatures w14:val="none"/>
              </w:rPr>
            </w:pPr>
          </w:p>
        </w:tc>
        <w:tc>
          <w:tcPr>
            <w:tcW w:w="2977" w:type="dxa"/>
            <w:shd w:val="clear" w:color="auto" w:fill="auto"/>
            <w:vAlign w:val="center"/>
          </w:tcPr>
          <w:p w14:paraId="14E24DE9" w14:textId="499BF5F0" w:rsidR="00B866D2" w:rsidRPr="00640E7F" w:rsidRDefault="00B866D2" w:rsidP="00E2062D">
            <w:pPr>
              <w:spacing w:after="0" w:line="240" w:lineRule="auto"/>
              <w:ind w:left="31"/>
              <w:rPr>
                <w:rFonts w:ascii="Verdana" w:eastAsia="Times New Roman" w:hAnsi="Verdana" w:cs="Arial"/>
                <w:color w:val="000000"/>
                <w:kern w:val="0"/>
                <w:sz w:val="22"/>
                <w:szCs w:val="22"/>
                <w:lang w:eastAsia="en-IE"/>
                <w14:ligatures w14:val="none"/>
              </w:rPr>
            </w:pPr>
            <w:r w:rsidRPr="00640E7F">
              <w:rPr>
                <w:rFonts w:ascii="Verdana" w:eastAsia="Times New Roman" w:hAnsi="Verdana" w:cs="Arial"/>
                <w:color w:val="000000"/>
                <w:kern w:val="0"/>
                <w:sz w:val="22"/>
                <w:szCs w:val="22"/>
                <w:lang w:eastAsia="en-IE"/>
                <w14:ligatures w14:val="none"/>
              </w:rPr>
              <w:t>Greater flexibility in the number and dates of SPCs meetings respecting the need to meet.</w:t>
            </w:r>
          </w:p>
        </w:tc>
        <w:tc>
          <w:tcPr>
            <w:tcW w:w="4111" w:type="dxa"/>
          </w:tcPr>
          <w:p w14:paraId="14A1E293" w14:textId="710CACCC" w:rsidR="00B866D2" w:rsidRPr="00640E7F" w:rsidRDefault="00B866D2" w:rsidP="005612CD">
            <w:pPr>
              <w:spacing w:after="0" w:line="240" w:lineRule="auto"/>
              <w:rPr>
                <w:rFonts w:ascii="Verdana" w:eastAsia="Times New Roman" w:hAnsi="Verdana" w:cs="Arial"/>
                <w:b/>
                <w:bCs/>
                <w:color w:val="000000"/>
                <w:kern w:val="0"/>
                <w:sz w:val="22"/>
                <w:szCs w:val="22"/>
                <w:u w:val="single"/>
                <w:lang w:eastAsia="en-IE"/>
                <w14:ligatures w14:val="none"/>
              </w:rPr>
            </w:pPr>
            <w:r w:rsidRPr="00640E7F">
              <w:rPr>
                <w:rFonts w:ascii="Verdana" w:eastAsia="Times New Roman" w:hAnsi="Verdana" w:cs="Arial"/>
                <w:b/>
                <w:bCs/>
                <w:color w:val="000000"/>
                <w:kern w:val="0"/>
                <w:sz w:val="22"/>
                <w:szCs w:val="22"/>
                <w:u w:val="single"/>
                <w:lang w:eastAsia="en-IE"/>
                <w14:ligatures w14:val="none"/>
              </w:rPr>
              <w:t xml:space="preserve">SO1: Arrangements for Meetings </w:t>
            </w:r>
          </w:p>
          <w:p w14:paraId="76C38639" w14:textId="77777777" w:rsidR="00B866D2" w:rsidRPr="00640E7F" w:rsidRDefault="00B866D2" w:rsidP="005612CD">
            <w:pPr>
              <w:spacing w:after="0" w:line="240" w:lineRule="auto"/>
              <w:rPr>
                <w:rFonts w:ascii="Verdana" w:eastAsia="Times New Roman" w:hAnsi="Verdana" w:cs="Arial"/>
                <w:color w:val="000000"/>
                <w:kern w:val="0"/>
                <w:sz w:val="22"/>
                <w:szCs w:val="22"/>
                <w:lang w:eastAsia="en-IE"/>
                <w14:ligatures w14:val="none"/>
              </w:rPr>
            </w:pPr>
            <w:r w:rsidRPr="00640E7F">
              <w:rPr>
                <w:rFonts w:ascii="Verdana" w:eastAsia="Times New Roman" w:hAnsi="Verdana" w:cs="Arial"/>
                <w:color w:val="000000"/>
                <w:kern w:val="0"/>
                <w:sz w:val="22"/>
                <w:szCs w:val="22"/>
                <w:lang w:eastAsia="en-IE"/>
                <w14:ligatures w14:val="none"/>
              </w:rPr>
              <w:t xml:space="preserve">(a) A minimum of four ordinary meetings will be held each year in the County Hall from 5.30pm (Social and Community SPC 6.00pm to 7.30pm) and through Microsoft Teams or any other platform to facilitate hybrid meetings. The meetings shall terminate no later than 7.00pm. </w:t>
            </w:r>
          </w:p>
          <w:p w14:paraId="34B8196F" w14:textId="77777777" w:rsidR="00B866D2" w:rsidRPr="00640E7F" w:rsidRDefault="00B866D2" w:rsidP="005612CD">
            <w:pPr>
              <w:spacing w:after="0" w:line="240" w:lineRule="auto"/>
              <w:rPr>
                <w:rFonts w:ascii="Verdana" w:eastAsia="Times New Roman" w:hAnsi="Verdana" w:cs="Arial"/>
                <w:color w:val="000000"/>
                <w:kern w:val="0"/>
                <w:sz w:val="22"/>
                <w:szCs w:val="22"/>
                <w:lang w:eastAsia="en-IE"/>
                <w14:ligatures w14:val="none"/>
              </w:rPr>
            </w:pPr>
          </w:p>
          <w:p w14:paraId="6605B114" w14:textId="77777777" w:rsidR="00B866D2" w:rsidRPr="00640E7F" w:rsidRDefault="00B866D2" w:rsidP="005612CD">
            <w:pPr>
              <w:spacing w:after="0" w:line="240" w:lineRule="auto"/>
              <w:rPr>
                <w:rFonts w:ascii="Verdana" w:eastAsia="Times New Roman" w:hAnsi="Verdana" w:cs="Arial"/>
                <w:color w:val="000000"/>
                <w:kern w:val="0"/>
                <w:sz w:val="22"/>
                <w:szCs w:val="22"/>
                <w:lang w:eastAsia="en-IE"/>
                <w14:ligatures w14:val="none"/>
              </w:rPr>
            </w:pPr>
            <w:r w:rsidRPr="00640E7F">
              <w:rPr>
                <w:rFonts w:ascii="Verdana" w:eastAsia="Times New Roman" w:hAnsi="Verdana" w:cs="Arial"/>
                <w:color w:val="000000"/>
                <w:kern w:val="0"/>
                <w:sz w:val="22"/>
                <w:szCs w:val="22"/>
                <w:lang w:eastAsia="en-IE"/>
                <w14:ligatures w14:val="none"/>
              </w:rPr>
              <w:t xml:space="preserve">(b) A special meeting of the Committee may be called at any time by the Chairperson or upon receipt by the Chairperson of a written request from 6 members </w:t>
            </w:r>
            <w:r w:rsidRPr="00640E7F">
              <w:rPr>
                <w:rFonts w:ascii="Verdana" w:eastAsia="Times New Roman" w:hAnsi="Verdana" w:cs="Arial"/>
                <w:color w:val="000000"/>
                <w:kern w:val="0"/>
                <w:sz w:val="22"/>
                <w:szCs w:val="22"/>
                <w:lang w:eastAsia="en-IE"/>
                <w14:ligatures w14:val="none"/>
              </w:rPr>
              <w:lastRenderedPageBreak/>
              <w:t>of the Committee, of which 4 must be Councillors. Members will be given a minimum of 10 working days’ notice of the date of a special Committee meeting.</w:t>
            </w:r>
          </w:p>
          <w:p w14:paraId="292A7497" w14:textId="77777777" w:rsidR="00B866D2" w:rsidRPr="00640E7F" w:rsidRDefault="00B866D2" w:rsidP="005612CD">
            <w:pPr>
              <w:spacing w:after="0" w:line="240" w:lineRule="auto"/>
              <w:rPr>
                <w:rFonts w:ascii="Verdana" w:eastAsia="Times New Roman" w:hAnsi="Verdana" w:cs="Arial"/>
                <w:color w:val="000000"/>
                <w:kern w:val="0"/>
                <w:sz w:val="22"/>
                <w:szCs w:val="22"/>
                <w:lang w:eastAsia="en-IE"/>
                <w14:ligatures w14:val="none"/>
              </w:rPr>
            </w:pPr>
          </w:p>
          <w:p w14:paraId="41200EEE" w14:textId="0E4E0A1E" w:rsidR="00B866D2" w:rsidRPr="00640E7F" w:rsidRDefault="00B866D2" w:rsidP="005612CD">
            <w:pPr>
              <w:spacing w:after="0" w:line="240" w:lineRule="auto"/>
              <w:rPr>
                <w:rFonts w:ascii="Verdana" w:eastAsia="Times New Roman" w:hAnsi="Verdana" w:cs="Arial"/>
                <w:b/>
                <w:bCs/>
                <w:color w:val="000000"/>
                <w:kern w:val="0"/>
                <w:sz w:val="22"/>
                <w:szCs w:val="22"/>
                <w:u w:val="single"/>
                <w:lang w:eastAsia="en-IE"/>
                <w14:ligatures w14:val="none"/>
              </w:rPr>
            </w:pPr>
            <w:r w:rsidRPr="00640E7F">
              <w:rPr>
                <w:rFonts w:ascii="Verdana" w:eastAsia="Times New Roman" w:hAnsi="Verdana" w:cs="Arial"/>
                <w:b/>
                <w:bCs/>
                <w:color w:val="000000"/>
                <w:kern w:val="0"/>
                <w:sz w:val="22"/>
                <w:szCs w:val="22"/>
                <w:u w:val="single"/>
                <w:lang w:eastAsia="en-IE"/>
                <w14:ligatures w14:val="none"/>
              </w:rPr>
              <w:t xml:space="preserve">SO2: Notice of Meetings </w:t>
            </w:r>
          </w:p>
          <w:p w14:paraId="5329979F" w14:textId="70D6228D" w:rsidR="00B866D2" w:rsidRPr="00640E7F" w:rsidRDefault="00B866D2" w:rsidP="005612CD">
            <w:pPr>
              <w:spacing w:after="0" w:line="240" w:lineRule="auto"/>
              <w:rPr>
                <w:rFonts w:ascii="Verdana" w:eastAsia="Times New Roman" w:hAnsi="Verdana" w:cs="Arial"/>
                <w:color w:val="000000"/>
                <w:kern w:val="0"/>
                <w:sz w:val="22"/>
                <w:szCs w:val="22"/>
                <w:lang w:eastAsia="en-IE"/>
                <w14:ligatures w14:val="none"/>
              </w:rPr>
            </w:pPr>
            <w:r w:rsidRPr="00640E7F">
              <w:rPr>
                <w:rFonts w:ascii="Verdana" w:eastAsia="Times New Roman" w:hAnsi="Verdana" w:cs="Arial"/>
                <w:color w:val="000000"/>
                <w:kern w:val="0"/>
                <w:sz w:val="22"/>
                <w:szCs w:val="22"/>
                <w:lang w:eastAsia="en-IE"/>
                <w14:ligatures w14:val="none"/>
              </w:rPr>
              <w:t>…. there will be an agreed schedule of meetings, approved at the OP&amp;F Committee Meeting of the Council.</w:t>
            </w:r>
          </w:p>
        </w:tc>
        <w:tc>
          <w:tcPr>
            <w:tcW w:w="3685" w:type="dxa"/>
          </w:tcPr>
          <w:p w14:paraId="05278EF9" w14:textId="77777777" w:rsidR="00B866D2" w:rsidRDefault="00B866D2" w:rsidP="00E2062D">
            <w:pPr>
              <w:spacing w:after="0" w:line="240" w:lineRule="auto"/>
              <w:ind w:left="360"/>
              <w:rPr>
                <w:rFonts w:ascii="Verdana" w:eastAsia="Times New Roman" w:hAnsi="Verdana" w:cs="Arial"/>
                <w:color w:val="000000"/>
                <w:kern w:val="0"/>
                <w:sz w:val="22"/>
                <w:szCs w:val="22"/>
                <w:lang w:eastAsia="en-IE"/>
                <w14:ligatures w14:val="none"/>
              </w:rPr>
            </w:pPr>
          </w:p>
          <w:p w14:paraId="7C77AD7C" w14:textId="01F8006C" w:rsidR="00B866D2" w:rsidRDefault="00B866D2" w:rsidP="00481663">
            <w:pPr>
              <w:spacing w:after="0" w:line="240" w:lineRule="auto"/>
              <w:rPr>
                <w:rFonts w:ascii="Verdana" w:eastAsia="Times New Roman" w:hAnsi="Verdana" w:cs="Arial"/>
                <w:color w:val="000000"/>
                <w:kern w:val="0"/>
                <w:sz w:val="22"/>
                <w:szCs w:val="22"/>
                <w:lang w:eastAsia="en-IE"/>
                <w14:ligatures w14:val="none"/>
              </w:rPr>
            </w:pPr>
            <w:r>
              <w:rPr>
                <w:rFonts w:ascii="Verdana" w:eastAsia="Times New Roman" w:hAnsi="Verdana" w:cs="Arial"/>
                <w:color w:val="000000"/>
                <w:kern w:val="0"/>
                <w:sz w:val="22"/>
                <w:szCs w:val="22"/>
                <w:lang w:eastAsia="en-IE"/>
                <w14:ligatures w14:val="none"/>
              </w:rPr>
              <w:t xml:space="preserve">SO1 provides for a </w:t>
            </w:r>
            <w:r w:rsidRPr="00D57378">
              <w:rPr>
                <w:rFonts w:ascii="Verdana" w:eastAsia="Times New Roman" w:hAnsi="Verdana" w:cs="Arial"/>
                <w:color w:val="000000"/>
                <w:kern w:val="0"/>
                <w:sz w:val="22"/>
                <w:szCs w:val="22"/>
                <w:u w:val="single"/>
                <w:lang w:eastAsia="en-IE"/>
                <w14:ligatures w14:val="none"/>
              </w:rPr>
              <w:t>minimum</w:t>
            </w:r>
            <w:r>
              <w:rPr>
                <w:rFonts w:ascii="Verdana" w:eastAsia="Times New Roman" w:hAnsi="Verdana" w:cs="Arial"/>
                <w:color w:val="000000"/>
                <w:kern w:val="0"/>
                <w:sz w:val="22"/>
                <w:szCs w:val="22"/>
                <w:lang w:eastAsia="en-IE"/>
                <w14:ligatures w14:val="none"/>
              </w:rPr>
              <w:t xml:space="preserve"> of four ordinary meetings of the SPC. </w:t>
            </w:r>
          </w:p>
          <w:p w14:paraId="29CFF8F6" w14:textId="77777777" w:rsidR="00B866D2" w:rsidRDefault="00B866D2" w:rsidP="00E2062D">
            <w:pPr>
              <w:spacing w:after="0" w:line="240" w:lineRule="auto"/>
              <w:ind w:left="360"/>
              <w:rPr>
                <w:rFonts w:ascii="Verdana" w:eastAsia="Times New Roman" w:hAnsi="Verdana" w:cs="Arial"/>
                <w:color w:val="000000"/>
                <w:kern w:val="0"/>
                <w:sz w:val="22"/>
                <w:szCs w:val="22"/>
                <w:lang w:eastAsia="en-IE"/>
                <w14:ligatures w14:val="none"/>
              </w:rPr>
            </w:pPr>
          </w:p>
          <w:p w14:paraId="2E8DE6EC" w14:textId="7F91FF30" w:rsidR="00B866D2" w:rsidRPr="00640E7F" w:rsidRDefault="00B866D2" w:rsidP="00481663">
            <w:pPr>
              <w:spacing w:after="0" w:line="240" w:lineRule="auto"/>
              <w:rPr>
                <w:rFonts w:ascii="Verdana" w:eastAsia="Times New Roman" w:hAnsi="Verdana" w:cs="Arial"/>
                <w:color w:val="000000"/>
                <w:kern w:val="0"/>
                <w:sz w:val="22"/>
                <w:szCs w:val="22"/>
                <w:lang w:eastAsia="en-IE"/>
                <w14:ligatures w14:val="none"/>
              </w:rPr>
            </w:pPr>
            <w:r>
              <w:rPr>
                <w:rFonts w:ascii="Verdana" w:eastAsia="Times New Roman" w:hAnsi="Verdana" w:cs="Arial"/>
                <w:color w:val="000000"/>
                <w:kern w:val="0"/>
                <w:sz w:val="22"/>
                <w:szCs w:val="22"/>
                <w:lang w:eastAsia="en-IE"/>
                <w14:ligatures w14:val="none"/>
              </w:rPr>
              <w:t>SO1 also provides for the calling of a special meeting by the chairperson, or on receipt of a written request by the chairperson in accordance with the requirements set out in SO1(b)</w:t>
            </w:r>
          </w:p>
        </w:tc>
        <w:tc>
          <w:tcPr>
            <w:tcW w:w="2552" w:type="dxa"/>
          </w:tcPr>
          <w:p w14:paraId="690808E5" w14:textId="6E490256" w:rsidR="00B866D2" w:rsidRDefault="00617033" w:rsidP="00617033">
            <w:pPr>
              <w:spacing w:after="0" w:line="240" w:lineRule="auto"/>
              <w:rPr>
                <w:rFonts w:ascii="Verdana" w:eastAsia="Times New Roman" w:hAnsi="Verdana" w:cs="Arial"/>
                <w:color w:val="000000"/>
                <w:kern w:val="0"/>
                <w:sz w:val="22"/>
                <w:szCs w:val="22"/>
                <w:lang w:eastAsia="en-IE"/>
                <w14:ligatures w14:val="none"/>
              </w:rPr>
            </w:pPr>
            <w:r>
              <w:rPr>
                <w:rFonts w:ascii="Verdana" w:eastAsia="Times New Roman" w:hAnsi="Verdana" w:cs="Arial"/>
                <w:color w:val="000000"/>
                <w:kern w:val="0"/>
                <w:sz w:val="22"/>
                <w:szCs w:val="22"/>
                <w:lang w:eastAsia="en-IE"/>
                <w14:ligatures w14:val="none"/>
              </w:rPr>
              <w:t>No change to Standing Orders</w:t>
            </w:r>
          </w:p>
        </w:tc>
      </w:tr>
      <w:tr w:rsidR="00B866D2" w:rsidRPr="00640E7F" w14:paraId="4CBA89C5" w14:textId="42074EF2" w:rsidTr="00B866D2">
        <w:trPr>
          <w:trHeight w:val="394"/>
        </w:trPr>
        <w:tc>
          <w:tcPr>
            <w:tcW w:w="1843" w:type="dxa"/>
          </w:tcPr>
          <w:p w14:paraId="7CDCACDD" w14:textId="28A8953A" w:rsidR="00B866D2" w:rsidRPr="00640E7F" w:rsidRDefault="00B866D2" w:rsidP="006D7D58">
            <w:pPr>
              <w:spacing w:after="0" w:line="240" w:lineRule="auto"/>
              <w:rPr>
                <w:rFonts w:ascii="Verdana" w:eastAsia="Times New Roman" w:hAnsi="Verdana" w:cs="Arial"/>
                <w:color w:val="000000"/>
                <w:kern w:val="0"/>
                <w:sz w:val="22"/>
                <w:szCs w:val="22"/>
                <w:lang w:eastAsia="en-IE"/>
                <w14:ligatures w14:val="none"/>
              </w:rPr>
            </w:pPr>
            <w:r w:rsidRPr="00640E7F">
              <w:rPr>
                <w:rFonts w:ascii="Verdana" w:eastAsia="Times New Roman" w:hAnsi="Verdana" w:cs="Arial"/>
                <w:b/>
                <w:bCs/>
                <w:color w:val="000000"/>
                <w:kern w:val="0"/>
                <w:sz w:val="22"/>
                <w:szCs w:val="22"/>
                <w:lang w:eastAsia="en-IE"/>
                <w14:ligatures w14:val="none"/>
              </w:rPr>
              <w:t>John Kiberd - Litter Mugs/Dodder Action</w:t>
            </w:r>
          </w:p>
        </w:tc>
        <w:tc>
          <w:tcPr>
            <w:tcW w:w="2977" w:type="dxa"/>
            <w:shd w:val="clear" w:color="auto" w:fill="auto"/>
            <w:vAlign w:val="center"/>
            <w:hideMark/>
          </w:tcPr>
          <w:p w14:paraId="54B4F75C" w14:textId="15EE9527" w:rsidR="00B866D2" w:rsidRPr="00640E7F" w:rsidRDefault="00B866D2" w:rsidP="00E2062D">
            <w:pPr>
              <w:spacing w:after="0" w:line="240" w:lineRule="auto"/>
              <w:ind w:left="31"/>
              <w:rPr>
                <w:rFonts w:ascii="Verdana" w:eastAsia="Times New Roman" w:hAnsi="Verdana" w:cs="Arial"/>
                <w:color w:val="000000"/>
                <w:kern w:val="0"/>
                <w:sz w:val="22"/>
                <w:szCs w:val="22"/>
                <w:lang w:eastAsia="en-IE"/>
                <w14:ligatures w14:val="none"/>
              </w:rPr>
            </w:pPr>
            <w:r w:rsidRPr="00640E7F">
              <w:rPr>
                <w:rFonts w:ascii="Verdana" w:eastAsia="Times New Roman" w:hAnsi="Verdana" w:cs="Arial"/>
                <w:color w:val="000000"/>
                <w:kern w:val="0"/>
                <w:sz w:val="22"/>
                <w:szCs w:val="22"/>
                <w:lang w:eastAsia="en-IE"/>
                <w14:ligatures w14:val="none"/>
              </w:rPr>
              <w:t>As the SPC meetings last just 90 minutes invariably there is no time for AOB.</w:t>
            </w:r>
          </w:p>
        </w:tc>
        <w:tc>
          <w:tcPr>
            <w:tcW w:w="4111" w:type="dxa"/>
          </w:tcPr>
          <w:p w14:paraId="38FF4D83" w14:textId="77777777" w:rsidR="00B866D2" w:rsidRPr="00640E7F" w:rsidRDefault="00B866D2" w:rsidP="00490B99">
            <w:pPr>
              <w:spacing w:after="0" w:line="240" w:lineRule="auto"/>
              <w:rPr>
                <w:rFonts w:ascii="Verdana" w:eastAsia="Times New Roman" w:hAnsi="Verdana" w:cs="Arial"/>
                <w:b/>
                <w:bCs/>
                <w:color w:val="000000"/>
                <w:kern w:val="0"/>
                <w:sz w:val="22"/>
                <w:szCs w:val="22"/>
                <w:u w:val="single"/>
                <w:lang w:eastAsia="en-IE"/>
                <w14:ligatures w14:val="none"/>
              </w:rPr>
            </w:pPr>
            <w:r w:rsidRPr="00640E7F">
              <w:rPr>
                <w:rFonts w:ascii="Verdana" w:eastAsia="Times New Roman" w:hAnsi="Verdana" w:cs="Arial"/>
                <w:b/>
                <w:bCs/>
                <w:color w:val="000000"/>
                <w:kern w:val="0"/>
                <w:sz w:val="22"/>
                <w:szCs w:val="22"/>
                <w:u w:val="single"/>
                <w:lang w:eastAsia="en-IE"/>
                <w14:ligatures w14:val="none"/>
              </w:rPr>
              <w:t xml:space="preserve">SO 1: Arrangements for Meetings </w:t>
            </w:r>
          </w:p>
          <w:p w14:paraId="25080A68" w14:textId="5994B562" w:rsidR="00B866D2" w:rsidRPr="00640E7F" w:rsidRDefault="00B866D2" w:rsidP="00490B99">
            <w:pPr>
              <w:spacing w:after="0" w:line="240" w:lineRule="auto"/>
              <w:rPr>
                <w:rFonts w:ascii="Verdana" w:eastAsia="Times New Roman" w:hAnsi="Verdana" w:cs="Arial"/>
                <w:color w:val="000000"/>
                <w:kern w:val="0"/>
                <w:sz w:val="22"/>
                <w:szCs w:val="22"/>
                <w:lang w:eastAsia="en-IE"/>
                <w14:ligatures w14:val="none"/>
              </w:rPr>
            </w:pPr>
            <w:r w:rsidRPr="00640E7F">
              <w:rPr>
                <w:rFonts w:ascii="Verdana" w:eastAsia="Times New Roman" w:hAnsi="Verdana" w:cs="Arial"/>
                <w:color w:val="000000"/>
                <w:kern w:val="0"/>
                <w:sz w:val="22"/>
                <w:szCs w:val="22"/>
                <w:lang w:eastAsia="en-IE"/>
                <w14:ligatures w14:val="none"/>
              </w:rPr>
              <w:t>(a) A minimum of four ordinary meetings will be held each year in the County Hall from 5.30pm (Social and Community SPC 6.00pm to 7.30pm) and through Microsoft Teams or any other platform to facilitate hybrid meetings. The meetings shall terminate no later than 7.00pm</w:t>
            </w:r>
          </w:p>
        </w:tc>
        <w:tc>
          <w:tcPr>
            <w:tcW w:w="3685" w:type="dxa"/>
          </w:tcPr>
          <w:p w14:paraId="1CBBA902" w14:textId="3F0029F8" w:rsidR="00B866D2" w:rsidRDefault="00B866D2" w:rsidP="00481663">
            <w:pPr>
              <w:spacing w:after="0" w:line="240" w:lineRule="auto"/>
              <w:rPr>
                <w:rFonts w:ascii="Verdana" w:eastAsia="Times New Roman" w:hAnsi="Verdana" w:cs="Arial"/>
                <w:color w:val="000000"/>
                <w:kern w:val="0"/>
                <w:sz w:val="22"/>
                <w:szCs w:val="22"/>
                <w:lang w:eastAsia="en-IE"/>
                <w14:ligatures w14:val="none"/>
              </w:rPr>
            </w:pPr>
            <w:r>
              <w:rPr>
                <w:rFonts w:ascii="Verdana" w:eastAsia="Times New Roman" w:hAnsi="Verdana" w:cs="Arial"/>
                <w:color w:val="000000"/>
                <w:kern w:val="0"/>
                <w:sz w:val="22"/>
                <w:szCs w:val="22"/>
                <w:lang w:eastAsia="en-IE"/>
                <w14:ligatures w14:val="none"/>
              </w:rPr>
              <w:t xml:space="preserve">SO8 provides that SPC members may submit an item on a strategic policy issue relevant to the business of the SPC </w:t>
            </w:r>
          </w:p>
          <w:p w14:paraId="12542640" w14:textId="77777777" w:rsidR="00B866D2" w:rsidRDefault="00B866D2" w:rsidP="00E2062D">
            <w:pPr>
              <w:spacing w:after="0" w:line="240" w:lineRule="auto"/>
              <w:ind w:left="360"/>
              <w:rPr>
                <w:rFonts w:ascii="Verdana" w:eastAsia="Times New Roman" w:hAnsi="Verdana" w:cs="Arial"/>
                <w:color w:val="000000"/>
                <w:kern w:val="0"/>
                <w:sz w:val="22"/>
                <w:szCs w:val="22"/>
                <w:lang w:eastAsia="en-IE"/>
                <w14:ligatures w14:val="none"/>
              </w:rPr>
            </w:pPr>
          </w:p>
          <w:p w14:paraId="19F820D2" w14:textId="19E5F4A6" w:rsidR="00B866D2" w:rsidRPr="00640E7F" w:rsidRDefault="00B866D2" w:rsidP="00481663">
            <w:pPr>
              <w:spacing w:after="0" w:line="240" w:lineRule="auto"/>
              <w:rPr>
                <w:rFonts w:ascii="Verdana" w:eastAsia="Times New Roman" w:hAnsi="Verdana" w:cs="Arial"/>
                <w:color w:val="000000"/>
                <w:kern w:val="0"/>
                <w:sz w:val="22"/>
                <w:szCs w:val="22"/>
                <w:lang w:eastAsia="en-IE"/>
                <w14:ligatures w14:val="none"/>
              </w:rPr>
            </w:pPr>
            <w:r>
              <w:rPr>
                <w:rFonts w:ascii="Verdana" w:eastAsia="Times New Roman" w:hAnsi="Verdana" w:cs="Arial"/>
                <w:color w:val="000000"/>
                <w:kern w:val="0"/>
                <w:sz w:val="22"/>
                <w:szCs w:val="22"/>
                <w:lang w:eastAsia="en-IE"/>
                <w14:ligatures w14:val="none"/>
              </w:rPr>
              <w:t xml:space="preserve">SO23 provides that Standing Orders may be suspended for the purpose of any specific business of the committee, subject to the consent of the majority of the total membership of the committee. </w:t>
            </w:r>
          </w:p>
        </w:tc>
        <w:tc>
          <w:tcPr>
            <w:tcW w:w="2552" w:type="dxa"/>
          </w:tcPr>
          <w:p w14:paraId="2D6C637F" w14:textId="12AF1604" w:rsidR="00B866D2" w:rsidRDefault="00692F95" w:rsidP="00692F95">
            <w:pPr>
              <w:spacing w:after="0" w:line="240" w:lineRule="auto"/>
              <w:rPr>
                <w:rFonts w:ascii="Verdana" w:eastAsia="Times New Roman" w:hAnsi="Verdana" w:cs="Arial"/>
                <w:color w:val="000000"/>
                <w:kern w:val="0"/>
                <w:sz w:val="22"/>
                <w:szCs w:val="22"/>
                <w:lang w:eastAsia="en-IE"/>
                <w14:ligatures w14:val="none"/>
              </w:rPr>
            </w:pPr>
            <w:r>
              <w:rPr>
                <w:rFonts w:ascii="Verdana" w:eastAsia="Times New Roman" w:hAnsi="Verdana" w:cs="Arial"/>
                <w:color w:val="000000"/>
                <w:kern w:val="0"/>
                <w:sz w:val="22"/>
                <w:szCs w:val="22"/>
                <w:lang w:eastAsia="en-IE"/>
                <w14:ligatures w14:val="none"/>
              </w:rPr>
              <w:t>No change to Standing Orders</w:t>
            </w:r>
          </w:p>
        </w:tc>
      </w:tr>
      <w:tr w:rsidR="00B866D2" w:rsidRPr="00640E7F" w14:paraId="28D8BEB9" w14:textId="1C1D4A5F" w:rsidTr="00B866D2">
        <w:trPr>
          <w:trHeight w:val="1715"/>
        </w:trPr>
        <w:tc>
          <w:tcPr>
            <w:tcW w:w="1843" w:type="dxa"/>
          </w:tcPr>
          <w:p w14:paraId="0B0D010C" w14:textId="77777777" w:rsidR="00B866D2" w:rsidRPr="00640E7F" w:rsidRDefault="00B866D2" w:rsidP="00401233">
            <w:pPr>
              <w:spacing w:after="0" w:line="240" w:lineRule="auto"/>
              <w:rPr>
                <w:rFonts w:ascii="Verdana" w:eastAsia="Times New Roman" w:hAnsi="Verdana" w:cs="Arial"/>
                <w:b/>
                <w:bCs/>
                <w:color w:val="000000"/>
                <w:kern w:val="0"/>
                <w:sz w:val="22"/>
                <w:szCs w:val="22"/>
                <w:lang w:eastAsia="en-IE"/>
                <w14:ligatures w14:val="none"/>
              </w:rPr>
            </w:pPr>
            <w:r w:rsidRPr="00640E7F">
              <w:rPr>
                <w:rFonts w:ascii="Verdana" w:eastAsia="Times New Roman" w:hAnsi="Verdana" w:cs="Arial"/>
                <w:b/>
                <w:bCs/>
                <w:color w:val="000000"/>
                <w:kern w:val="0"/>
                <w:sz w:val="22"/>
                <w:szCs w:val="22"/>
                <w:lang w:eastAsia="en-IE"/>
                <w14:ligatures w14:val="none"/>
              </w:rPr>
              <w:t>South Dublin County Public Participation Network</w:t>
            </w:r>
          </w:p>
          <w:p w14:paraId="3B3C9467" w14:textId="77777777" w:rsidR="00B866D2" w:rsidRPr="00640E7F" w:rsidRDefault="00B866D2" w:rsidP="00401233">
            <w:pPr>
              <w:spacing w:after="0" w:line="240" w:lineRule="auto"/>
              <w:rPr>
                <w:rFonts w:ascii="Verdana" w:eastAsia="Times New Roman" w:hAnsi="Verdana" w:cs="Arial"/>
                <w:color w:val="000000"/>
                <w:kern w:val="0"/>
                <w:sz w:val="22"/>
                <w:szCs w:val="22"/>
                <w:lang w:eastAsia="en-IE"/>
                <w14:ligatures w14:val="none"/>
              </w:rPr>
            </w:pPr>
          </w:p>
        </w:tc>
        <w:tc>
          <w:tcPr>
            <w:tcW w:w="2977" w:type="dxa"/>
            <w:shd w:val="clear" w:color="auto" w:fill="auto"/>
            <w:vAlign w:val="center"/>
            <w:hideMark/>
          </w:tcPr>
          <w:p w14:paraId="6B0ED20F" w14:textId="77777777" w:rsidR="00B866D2" w:rsidRPr="00640E7F" w:rsidRDefault="00B866D2" w:rsidP="00E2062D">
            <w:pPr>
              <w:spacing w:after="0" w:line="240" w:lineRule="auto"/>
              <w:ind w:left="31"/>
              <w:rPr>
                <w:rFonts w:ascii="Verdana" w:eastAsia="Times New Roman" w:hAnsi="Verdana" w:cs="Arial"/>
                <w:color w:val="000000"/>
                <w:kern w:val="0"/>
                <w:sz w:val="22"/>
                <w:szCs w:val="22"/>
                <w:lang w:eastAsia="en-IE"/>
                <w14:ligatures w14:val="none"/>
              </w:rPr>
            </w:pPr>
            <w:r w:rsidRPr="00640E7F">
              <w:rPr>
                <w:rFonts w:ascii="Verdana" w:eastAsia="Times New Roman" w:hAnsi="Verdana" w:cs="Arial"/>
                <w:color w:val="000000"/>
                <w:kern w:val="0"/>
                <w:sz w:val="22"/>
                <w:szCs w:val="22"/>
                <w:lang w:eastAsia="en-IE"/>
                <w14:ligatures w14:val="none"/>
              </w:rPr>
              <w:t>Identify the person to whom agenda items (or motions) should be submitted to.</w:t>
            </w:r>
          </w:p>
          <w:p w14:paraId="5DB44013" w14:textId="77777777" w:rsidR="00B866D2" w:rsidRPr="00640E7F" w:rsidRDefault="00B866D2" w:rsidP="00E2062D">
            <w:pPr>
              <w:spacing w:after="0" w:line="240" w:lineRule="auto"/>
              <w:ind w:left="31"/>
              <w:rPr>
                <w:rFonts w:ascii="Verdana" w:eastAsia="Times New Roman" w:hAnsi="Verdana" w:cs="Arial"/>
                <w:color w:val="000000"/>
                <w:kern w:val="0"/>
                <w:sz w:val="22"/>
                <w:szCs w:val="22"/>
                <w:lang w:eastAsia="en-IE"/>
                <w14:ligatures w14:val="none"/>
              </w:rPr>
            </w:pPr>
          </w:p>
          <w:p w14:paraId="29D2D76A" w14:textId="0C8D25F9" w:rsidR="00B866D2" w:rsidRPr="00640E7F" w:rsidRDefault="00B866D2" w:rsidP="00E2062D">
            <w:pPr>
              <w:spacing w:after="0" w:line="240" w:lineRule="auto"/>
              <w:ind w:left="31"/>
              <w:rPr>
                <w:rFonts w:ascii="Verdana" w:eastAsia="Times New Roman" w:hAnsi="Verdana" w:cs="Arial"/>
                <w:color w:val="000000"/>
                <w:kern w:val="0"/>
                <w:sz w:val="22"/>
                <w:szCs w:val="22"/>
                <w:lang w:eastAsia="en-IE"/>
                <w14:ligatures w14:val="none"/>
              </w:rPr>
            </w:pPr>
            <w:r w:rsidRPr="00640E7F">
              <w:rPr>
                <w:rFonts w:ascii="Verdana" w:eastAsia="Times New Roman" w:hAnsi="Verdana" w:cs="Arial"/>
                <w:color w:val="000000"/>
                <w:kern w:val="0"/>
                <w:sz w:val="22"/>
                <w:szCs w:val="22"/>
                <w:lang w:eastAsia="en-IE"/>
                <w14:ligatures w14:val="none"/>
              </w:rPr>
              <w:t>Identify a time frame for the submission of agenda items (or motions), i.e. at least 2/3 weeks before the meeting is due to take place.</w:t>
            </w:r>
          </w:p>
          <w:p w14:paraId="44A7D319" w14:textId="77777777" w:rsidR="00B866D2" w:rsidRPr="00640E7F" w:rsidRDefault="00B866D2" w:rsidP="00E2062D">
            <w:pPr>
              <w:spacing w:after="0" w:line="240" w:lineRule="auto"/>
              <w:ind w:left="31"/>
              <w:rPr>
                <w:rFonts w:ascii="Verdana" w:eastAsia="Times New Roman" w:hAnsi="Verdana" w:cs="Arial"/>
                <w:color w:val="000000"/>
                <w:kern w:val="0"/>
                <w:sz w:val="22"/>
                <w:szCs w:val="22"/>
                <w:lang w:eastAsia="en-IE"/>
                <w14:ligatures w14:val="none"/>
              </w:rPr>
            </w:pPr>
            <w:r w:rsidRPr="00640E7F">
              <w:rPr>
                <w:rFonts w:ascii="Verdana" w:eastAsia="Times New Roman" w:hAnsi="Verdana" w:cs="Arial"/>
                <w:color w:val="000000"/>
                <w:kern w:val="0"/>
                <w:sz w:val="22"/>
                <w:szCs w:val="22"/>
                <w:lang w:eastAsia="en-IE"/>
                <w14:ligatures w14:val="none"/>
              </w:rPr>
              <w:lastRenderedPageBreak/>
              <w:br/>
              <w:t xml:space="preserve">Identify parameters / format for the submitted items. </w:t>
            </w:r>
          </w:p>
          <w:p w14:paraId="72B39EBD" w14:textId="054F0CB9" w:rsidR="00B866D2" w:rsidRPr="00640E7F" w:rsidRDefault="00B866D2" w:rsidP="00E2062D">
            <w:pPr>
              <w:spacing w:after="0" w:line="240" w:lineRule="auto"/>
              <w:ind w:left="31"/>
              <w:rPr>
                <w:rFonts w:ascii="Verdana" w:eastAsia="Times New Roman" w:hAnsi="Verdana" w:cs="Arial"/>
                <w:color w:val="000000"/>
                <w:kern w:val="0"/>
                <w:sz w:val="22"/>
                <w:szCs w:val="22"/>
                <w:lang w:eastAsia="en-IE"/>
                <w14:ligatures w14:val="none"/>
              </w:rPr>
            </w:pPr>
            <w:r w:rsidRPr="00640E7F">
              <w:rPr>
                <w:rFonts w:ascii="Verdana" w:eastAsia="Times New Roman" w:hAnsi="Verdana" w:cs="Arial"/>
                <w:color w:val="000000"/>
                <w:kern w:val="0"/>
                <w:sz w:val="22"/>
                <w:szCs w:val="22"/>
                <w:lang w:eastAsia="en-IE"/>
                <w14:ligatures w14:val="none"/>
              </w:rPr>
              <w:br/>
              <w:t>This is in the best interests of empowering sectoral participation in the SPC Scheme.</w:t>
            </w:r>
          </w:p>
        </w:tc>
        <w:tc>
          <w:tcPr>
            <w:tcW w:w="4111" w:type="dxa"/>
          </w:tcPr>
          <w:p w14:paraId="6A216E8A" w14:textId="77777777" w:rsidR="00B866D2" w:rsidRPr="00640E7F" w:rsidRDefault="00B866D2" w:rsidP="00F832BE">
            <w:pPr>
              <w:spacing w:after="0" w:line="240" w:lineRule="auto"/>
              <w:rPr>
                <w:rFonts w:ascii="Verdana" w:eastAsia="Times New Roman" w:hAnsi="Verdana" w:cs="Arial"/>
                <w:b/>
                <w:bCs/>
                <w:color w:val="000000"/>
                <w:kern w:val="0"/>
                <w:sz w:val="22"/>
                <w:szCs w:val="22"/>
                <w:u w:val="single"/>
                <w:lang w:eastAsia="en-IE"/>
                <w14:ligatures w14:val="none"/>
              </w:rPr>
            </w:pPr>
            <w:r w:rsidRPr="00640E7F">
              <w:rPr>
                <w:rFonts w:ascii="Verdana" w:eastAsia="Times New Roman" w:hAnsi="Verdana" w:cs="Arial"/>
                <w:b/>
                <w:bCs/>
                <w:color w:val="000000"/>
                <w:kern w:val="0"/>
                <w:sz w:val="22"/>
                <w:szCs w:val="22"/>
                <w:u w:val="single"/>
                <w:lang w:eastAsia="en-IE"/>
                <w14:ligatures w14:val="none"/>
              </w:rPr>
              <w:lastRenderedPageBreak/>
              <w:t xml:space="preserve">SO8: Submission of Business </w:t>
            </w:r>
          </w:p>
          <w:p w14:paraId="41FE742F" w14:textId="1F9AA4C9" w:rsidR="00B866D2" w:rsidRPr="00640E7F" w:rsidRDefault="00B866D2" w:rsidP="00F832BE">
            <w:pPr>
              <w:spacing w:after="0" w:line="240" w:lineRule="auto"/>
              <w:rPr>
                <w:rFonts w:ascii="Verdana" w:eastAsia="Times New Roman" w:hAnsi="Verdana" w:cs="Arial"/>
                <w:color w:val="000000"/>
                <w:kern w:val="0"/>
                <w:sz w:val="22"/>
                <w:szCs w:val="22"/>
                <w:lang w:eastAsia="en-IE"/>
                <w14:ligatures w14:val="none"/>
              </w:rPr>
            </w:pPr>
            <w:r w:rsidRPr="00640E7F">
              <w:rPr>
                <w:rFonts w:ascii="Verdana" w:eastAsia="Times New Roman" w:hAnsi="Verdana" w:cs="Arial"/>
                <w:color w:val="000000"/>
                <w:kern w:val="0"/>
                <w:sz w:val="22"/>
                <w:szCs w:val="22"/>
                <w:lang w:eastAsia="en-IE"/>
                <w14:ligatures w14:val="none"/>
              </w:rPr>
              <w:t>Each member may submit one item on a strategic policy issue relevant to the business of the SPC of which they are a member, for inclusion on the Agenda. Item to be submitted 22 clear days prior to the date of meeting. All items for inclusion on agendas to refer to policy matters only Motions and/or Questions are not allowed.</w:t>
            </w:r>
          </w:p>
        </w:tc>
        <w:tc>
          <w:tcPr>
            <w:tcW w:w="3685" w:type="dxa"/>
          </w:tcPr>
          <w:p w14:paraId="634D740B" w14:textId="77777777" w:rsidR="00B866D2" w:rsidRDefault="00B866D2" w:rsidP="00E2062D">
            <w:pPr>
              <w:spacing w:after="0" w:line="240" w:lineRule="auto"/>
              <w:ind w:left="360"/>
              <w:rPr>
                <w:rFonts w:ascii="Verdana" w:eastAsia="Times New Roman" w:hAnsi="Verdana" w:cs="Arial"/>
                <w:color w:val="000000"/>
                <w:kern w:val="0"/>
                <w:sz w:val="22"/>
                <w:szCs w:val="22"/>
                <w:lang w:eastAsia="en-IE"/>
                <w14:ligatures w14:val="none"/>
              </w:rPr>
            </w:pPr>
          </w:p>
          <w:p w14:paraId="53DD33F3" w14:textId="4E9E4388" w:rsidR="00B866D2" w:rsidRDefault="00B866D2" w:rsidP="00481663">
            <w:pPr>
              <w:spacing w:after="0" w:line="240" w:lineRule="auto"/>
              <w:rPr>
                <w:rFonts w:ascii="Verdana" w:eastAsia="Times New Roman" w:hAnsi="Verdana" w:cs="Arial"/>
                <w:color w:val="000000"/>
                <w:kern w:val="0"/>
                <w:sz w:val="22"/>
                <w:szCs w:val="22"/>
                <w:lang w:eastAsia="en-IE"/>
                <w14:ligatures w14:val="none"/>
              </w:rPr>
            </w:pPr>
            <w:r w:rsidRPr="00B15588">
              <w:rPr>
                <w:rFonts w:ascii="Verdana" w:eastAsia="Times New Roman" w:hAnsi="Verdana" w:cs="Arial"/>
                <w:color w:val="000000"/>
                <w:kern w:val="0"/>
                <w:sz w:val="22"/>
                <w:szCs w:val="22"/>
                <w:lang w:eastAsia="en-IE"/>
                <w14:ligatures w14:val="none"/>
              </w:rPr>
              <w:t xml:space="preserve">There </w:t>
            </w:r>
            <w:r>
              <w:rPr>
                <w:rFonts w:ascii="Verdana" w:eastAsia="Times New Roman" w:hAnsi="Verdana" w:cs="Arial"/>
                <w:color w:val="000000"/>
                <w:kern w:val="0"/>
                <w:sz w:val="22"/>
                <w:szCs w:val="22"/>
                <w:lang w:eastAsia="en-IE"/>
                <w14:ligatures w14:val="none"/>
              </w:rPr>
              <w:t>are</w:t>
            </w:r>
            <w:r w:rsidRPr="00B15588">
              <w:rPr>
                <w:rFonts w:ascii="Verdana" w:eastAsia="Times New Roman" w:hAnsi="Verdana" w:cs="Arial"/>
                <w:color w:val="000000"/>
                <w:kern w:val="0"/>
                <w:sz w:val="22"/>
                <w:szCs w:val="22"/>
                <w:lang w:eastAsia="en-IE"/>
                <w14:ligatures w14:val="none"/>
              </w:rPr>
              <w:t xml:space="preserve"> a dedicated Meeting Admin / secretariat via whom items may be submitted</w:t>
            </w:r>
            <w:r>
              <w:rPr>
                <w:rFonts w:ascii="Verdana" w:eastAsia="Times New Roman" w:hAnsi="Verdana" w:cs="Arial"/>
                <w:color w:val="000000"/>
                <w:kern w:val="0"/>
                <w:sz w:val="22"/>
                <w:szCs w:val="22"/>
                <w:lang w:eastAsia="en-IE"/>
                <w14:ligatures w14:val="none"/>
              </w:rPr>
              <w:t>. There is no provision in the Standing Orders for the submission of Motions</w:t>
            </w:r>
          </w:p>
          <w:p w14:paraId="0054B039" w14:textId="77777777" w:rsidR="00B866D2" w:rsidRDefault="00B866D2" w:rsidP="00E2062D">
            <w:pPr>
              <w:spacing w:after="0" w:line="240" w:lineRule="auto"/>
              <w:ind w:left="360"/>
              <w:rPr>
                <w:rFonts w:ascii="Verdana" w:eastAsia="Times New Roman" w:hAnsi="Verdana" w:cs="Arial"/>
                <w:color w:val="000000"/>
                <w:kern w:val="0"/>
                <w:sz w:val="22"/>
                <w:szCs w:val="22"/>
                <w:lang w:eastAsia="en-IE"/>
                <w14:ligatures w14:val="none"/>
              </w:rPr>
            </w:pPr>
          </w:p>
          <w:p w14:paraId="27ED063A" w14:textId="3370C9F7" w:rsidR="00B866D2" w:rsidRPr="00640E7F" w:rsidRDefault="00B866D2" w:rsidP="00481663">
            <w:pPr>
              <w:spacing w:after="0" w:line="240" w:lineRule="auto"/>
              <w:rPr>
                <w:rFonts w:ascii="Verdana" w:eastAsia="Times New Roman" w:hAnsi="Verdana" w:cs="Arial"/>
                <w:color w:val="000000"/>
                <w:kern w:val="0"/>
                <w:sz w:val="22"/>
                <w:szCs w:val="22"/>
                <w:lang w:eastAsia="en-IE"/>
                <w14:ligatures w14:val="none"/>
              </w:rPr>
            </w:pPr>
            <w:r w:rsidRPr="00186607">
              <w:rPr>
                <w:rFonts w:ascii="Verdana" w:eastAsia="Times New Roman" w:hAnsi="Verdana" w:cs="Arial"/>
                <w:color w:val="000000"/>
                <w:kern w:val="0"/>
                <w:sz w:val="22"/>
                <w:szCs w:val="22"/>
                <w:lang w:eastAsia="en-IE"/>
                <w14:ligatures w14:val="none"/>
              </w:rPr>
              <w:t>SPC Standing Orders set out detail</w:t>
            </w:r>
            <w:r>
              <w:rPr>
                <w:rFonts w:ascii="Verdana" w:eastAsia="Times New Roman" w:hAnsi="Verdana" w:cs="Arial"/>
                <w:color w:val="000000"/>
                <w:kern w:val="0"/>
                <w:sz w:val="22"/>
                <w:szCs w:val="22"/>
                <w:lang w:eastAsia="en-IE"/>
                <w14:ligatures w14:val="none"/>
              </w:rPr>
              <w:t>s</w:t>
            </w:r>
            <w:r w:rsidRPr="00186607">
              <w:rPr>
                <w:rFonts w:ascii="Verdana" w:eastAsia="Times New Roman" w:hAnsi="Verdana" w:cs="Arial"/>
                <w:color w:val="000000"/>
                <w:kern w:val="0"/>
                <w:sz w:val="22"/>
                <w:szCs w:val="22"/>
                <w:lang w:eastAsia="en-IE"/>
                <w14:ligatures w14:val="none"/>
              </w:rPr>
              <w:t xml:space="preserve"> on </w:t>
            </w:r>
            <w:r>
              <w:rPr>
                <w:rFonts w:ascii="Verdana" w:eastAsia="Times New Roman" w:hAnsi="Verdana" w:cs="Arial"/>
                <w:color w:val="000000"/>
                <w:kern w:val="0"/>
                <w:sz w:val="22"/>
                <w:szCs w:val="22"/>
                <w:lang w:eastAsia="en-IE"/>
                <w14:ligatures w14:val="none"/>
              </w:rPr>
              <w:t>timeframes</w:t>
            </w:r>
            <w:r w:rsidRPr="00186607">
              <w:rPr>
                <w:rFonts w:ascii="Verdana" w:eastAsia="Times New Roman" w:hAnsi="Verdana" w:cs="Arial"/>
                <w:color w:val="000000"/>
                <w:kern w:val="0"/>
                <w:sz w:val="22"/>
                <w:szCs w:val="22"/>
                <w:lang w:eastAsia="en-IE"/>
                <w14:ligatures w14:val="none"/>
              </w:rPr>
              <w:t xml:space="preserve"> for submission of </w:t>
            </w:r>
            <w:r>
              <w:rPr>
                <w:rFonts w:ascii="Verdana" w:eastAsia="Times New Roman" w:hAnsi="Verdana" w:cs="Arial"/>
                <w:color w:val="000000"/>
                <w:kern w:val="0"/>
                <w:sz w:val="22"/>
                <w:szCs w:val="22"/>
                <w:lang w:eastAsia="en-IE"/>
                <w14:ligatures w14:val="none"/>
              </w:rPr>
              <w:t>p</w:t>
            </w:r>
            <w:r w:rsidRPr="00186607">
              <w:rPr>
                <w:rFonts w:ascii="Verdana" w:eastAsia="Times New Roman" w:hAnsi="Verdana" w:cs="Arial"/>
                <w:color w:val="000000"/>
                <w:kern w:val="0"/>
                <w:sz w:val="22"/>
                <w:szCs w:val="22"/>
                <w:lang w:eastAsia="en-IE"/>
                <w14:ligatures w14:val="none"/>
              </w:rPr>
              <w:t>olicy items for consideration</w:t>
            </w:r>
          </w:p>
        </w:tc>
        <w:tc>
          <w:tcPr>
            <w:tcW w:w="2552" w:type="dxa"/>
          </w:tcPr>
          <w:p w14:paraId="2ABAE732" w14:textId="0F0B2DB5" w:rsidR="00B866D2" w:rsidRDefault="00691B00" w:rsidP="00692F95">
            <w:pPr>
              <w:spacing w:after="0" w:line="240" w:lineRule="auto"/>
              <w:rPr>
                <w:rFonts w:ascii="Verdana" w:eastAsia="Times New Roman" w:hAnsi="Verdana" w:cs="Arial"/>
                <w:color w:val="000000"/>
                <w:kern w:val="0"/>
                <w:sz w:val="22"/>
                <w:szCs w:val="22"/>
                <w:lang w:eastAsia="en-IE"/>
                <w14:ligatures w14:val="none"/>
              </w:rPr>
            </w:pPr>
            <w:r>
              <w:rPr>
                <w:rFonts w:ascii="Verdana" w:eastAsia="Times New Roman" w:hAnsi="Verdana" w:cs="Arial"/>
                <w:color w:val="000000"/>
                <w:kern w:val="0"/>
                <w:sz w:val="22"/>
                <w:szCs w:val="22"/>
                <w:lang w:eastAsia="en-IE"/>
                <w14:ligatures w14:val="none"/>
              </w:rPr>
              <w:t>No change to Standing Orders</w:t>
            </w:r>
          </w:p>
        </w:tc>
      </w:tr>
      <w:tr w:rsidR="00B866D2" w:rsidRPr="00640E7F" w14:paraId="6B485E6F" w14:textId="34C4A6ED" w:rsidTr="00B866D2">
        <w:trPr>
          <w:trHeight w:val="394"/>
        </w:trPr>
        <w:tc>
          <w:tcPr>
            <w:tcW w:w="1843" w:type="dxa"/>
            <w:vMerge w:val="restart"/>
          </w:tcPr>
          <w:p w14:paraId="6B0701BD" w14:textId="4F3AC142" w:rsidR="00B866D2" w:rsidRPr="00640E7F" w:rsidRDefault="00B866D2" w:rsidP="00FB4D52">
            <w:pPr>
              <w:spacing w:after="0" w:line="240" w:lineRule="auto"/>
              <w:rPr>
                <w:rFonts w:ascii="Verdana" w:eastAsia="Times New Roman" w:hAnsi="Verdana" w:cs="Arial"/>
                <w:color w:val="000000"/>
                <w:kern w:val="0"/>
                <w:sz w:val="22"/>
                <w:szCs w:val="22"/>
                <w:lang w:eastAsia="en-IE"/>
                <w14:ligatures w14:val="none"/>
              </w:rPr>
            </w:pPr>
            <w:r w:rsidRPr="00640E7F">
              <w:rPr>
                <w:rFonts w:ascii="Verdana" w:eastAsia="Times New Roman" w:hAnsi="Verdana" w:cs="Arial"/>
                <w:b/>
                <w:bCs/>
                <w:color w:val="000000"/>
                <w:kern w:val="0"/>
                <w:sz w:val="22"/>
                <w:szCs w:val="22"/>
                <w:lang w:eastAsia="en-IE"/>
                <w14:ligatures w14:val="none"/>
              </w:rPr>
              <w:t>Cllr Francis Timmons</w:t>
            </w:r>
          </w:p>
        </w:tc>
        <w:tc>
          <w:tcPr>
            <w:tcW w:w="2977" w:type="dxa"/>
            <w:shd w:val="clear" w:color="auto" w:fill="auto"/>
            <w:vAlign w:val="center"/>
            <w:hideMark/>
          </w:tcPr>
          <w:p w14:paraId="53D55847" w14:textId="1A668B9F" w:rsidR="00B866D2" w:rsidRPr="00640E7F" w:rsidRDefault="00B866D2" w:rsidP="00E2062D">
            <w:pPr>
              <w:spacing w:after="0" w:line="240" w:lineRule="auto"/>
              <w:ind w:left="31"/>
              <w:rPr>
                <w:rFonts w:ascii="Verdana" w:eastAsia="Times New Roman" w:hAnsi="Verdana" w:cs="Arial"/>
                <w:color w:val="000000"/>
                <w:kern w:val="0"/>
                <w:sz w:val="22"/>
                <w:szCs w:val="22"/>
                <w:lang w:eastAsia="en-IE"/>
                <w14:ligatures w14:val="none"/>
              </w:rPr>
            </w:pPr>
            <w:r w:rsidRPr="00640E7F">
              <w:rPr>
                <w:rFonts w:ascii="Verdana" w:eastAsia="Times New Roman" w:hAnsi="Verdana" w:cs="Arial"/>
                <w:color w:val="000000"/>
                <w:kern w:val="0"/>
                <w:sz w:val="22"/>
                <w:szCs w:val="22"/>
                <w:lang w:eastAsia="en-IE"/>
                <w14:ligatures w14:val="none"/>
              </w:rPr>
              <w:t>Re times I’d like to propose they are increased to 2 hours! </w:t>
            </w:r>
          </w:p>
        </w:tc>
        <w:tc>
          <w:tcPr>
            <w:tcW w:w="4111" w:type="dxa"/>
          </w:tcPr>
          <w:p w14:paraId="0E160A29" w14:textId="77777777" w:rsidR="00B866D2" w:rsidRPr="00640E7F" w:rsidRDefault="00B866D2" w:rsidP="00490B99">
            <w:pPr>
              <w:spacing w:after="0" w:line="240" w:lineRule="auto"/>
              <w:rPr>
                <w:rFonts w:ascii="Verdana" w:eastAsia="Times New Roman" w:hAnsi="Verdana" w:cs="Arial"/>
                <w:b/>
                <w:bCs/>
                <w:color w:val="000000"/>
                <w:kern w:val="0"/>
                <w:sz w:val="22"/>
                <w:szCs w:val="22"/>
                <w:u w:val="single"/>
                <w:lang w:eastAsia="en-IE"/>
                <w14:ligatures w14:val="none"/>
              </w:rPr>
            </w:pPr>
            <w:r w:rsidRPr="00640E7F">
              <w:rPr>
                <w:rFonts w:ascii="Verdana" w:eastAsia="Times New Roman" w:hAnsi="Verdana" w:cs="Arial"/>
                <w:b/>
                <w:bCs/>
                <w:color w:val="000000"/>
                <w:kern w:val="0"/>
                <w:sz w:val="22"/>
                <w:szCs w:val="22"/>
                <w:u w:val="single"/>
                <w:lang w:eastAsia="en-IE"/>
                <w14:ligatures w14:val="none"/>
              </w:rPr>
              <w:t xml:space="preserve">SO 1: Arrangements for Meetings </w:t>
            </w:r>
          </w:p>
          <w:p w14:paraId="299B555F" w14:textId="7E9072A6" w:rsidR="00B866D2" w:rsidRPr="00640E7F" w:rsidRDefault="00B866D2" w:rsidP="00490B99">
            <w:pPr>
              <w:spacing w:after="0" w:line="240" w:lineRule="auto"/>
              <w:rPr>
                <w:rFonts w:ascii="Verdana" w:eastAsia="Times New Roman" w:hAnsi="Verdana" w:cs="Arial"/>
                <w:color w:val="000000"/>
                <w:kern w:val="0"/>
                <w:sz w:val="22"/>
                <w:szCs w:val="22"/>
                <w:lang w:eastAsia="en-IE"/>
                <w14:ligatures w14:val="none"/>
              </w:rPr>
            </w:pPr>
            <w:r w:rsidRPr="00640E7F">
              <w:rPr>
                <w:rFonts w:ascii="Verdana" w:eastAsia="Times New Roman" w:hAnsi="Verdana" w:cs="Arial"/>
                <w:color w:val="000000"/>
                <w:kern w:val="0"/>
                <w:sz w:val="22"/>
                <w:szCs w:val="22"/>
                <w:lang w:eastAsia="en-IE"/>
                <w14:ligatures w14:val="none"/>
              </w:rPr>
              <w:t>(a) A minimum of four ordinary meetings will be held each year in the County Hall from 5.30pm (Social and Community SPC 6.00pm to 7.30pm) and through Microsoft Teams or any other platform to facilitate hybrid meetings. The meetings shall terminate no later than 7.00pm</w:t>
            </w:r>
          </w:p>
        </w:tc>
        <w:tc>
          <w:tcPr>
            <w:tcW w:w="3685" w:type="dxa"/>
          </w:tcPr>
          <w:p w14:paraId="010DB391" w14:textId="553A19A2" w:rsidR="00B866D2" w:rsidRPr="00640E7F" w:rsidRDefault="00B866D2" w:rsidP="00481663">
            <w:pPr>
              <w:spacing w:after="0" w:line="240" w:lineRule="auto"/>
              <w:rPr>
                <w:rFonts w:ascii="Verdana" w:eastAsia="Times New Roman" w:hAnsi="Verdana" w:cs="Arial"/>
                <w:color w:val="000000"/>
                <w:kern w:val="0"/>
                <w:sz w:val="22"/>
                <w:szCs w:val="22"/>
                <w:lang w:eastAsia="en-IE"/>
                <w14:ligatures w14:val="none"/>
              </w:rPr>
            </w:pPr>
            <w:r>
              <w:rPr>
                <w:rFonts w:ascii="Verdana" w:eastAsia="Times New Roman" w:hAnsi="Verdana" w:cs="Arial"/>
                <w:color w:val="000000"/>
                <w:kern w:val="0"/>
                <w:sz w:val="22"/>
                <w:szCs w:val="22"/>
                <w:lang w:eastAsia="en-IE"/>
                <w14:ligatures w14:val="none"/>
              </w:rPr>
              <w:t>SO23 provides that Standing Orders may be suspended for the purpose of any specific business of the committee, subject to the consent of the majority of the total membership of the committee.</w:t>
            </w:r>
          </w:p>
        </w:tc>
        <w:tc>
          <w:tcPr>
            <w:tcW w:w="2552" w:type="dxa"/>
          </w:tcPr>
          <w:p w14:paraId="77449EAC" w14:textId="065CD89A" w:rsidR="00B866D2" w:rsidRDefault="00691B00" w:rsidP="00691B00">
            <w:pPr>
              <w:spacing w:after="0" w:line="240" w:lineRule="auto"/>
              <w:rPr>
                <w:rFonts w:ascii="Verdana" w:eastAsia="Times New Roman" w:hAnsi="Verdana" w:cs="Arial"/>
                <w:color w:val="000000"/>
                <w:kern w:val="0"/>
                <w:sz w:val="22"/>
                <w:szCs w:val="22"/>
                <w:lang w:eastAsia="en-IE"/>
                <w14:ligatures w14:val="none"/>
              </w:rPr>
            </w:pPr>
            <w:r>
              <w:rPr>
                <w:rFonts w:ascii="Verdana" w:eastAsia="Times New Roman" w:hAnsi="Verdana" w:cs="Arial"/>
                <w:color w:val="000000"/>
                <w:kern w:val="0"/>
                <w:sz w:val="22"/>
                <w:szCs w:val="22"/>
                <w:lang w:eastAsia="en-IE"/>
                <w14:ligatures w14:val="none"/>
              </w:rPr>
              <w:t>No change to Standing Orders</w:t>
            </w:r>
          </w:p>
        </w:tc>
      </w:tr>
      <w:tr w:rsidR="00B866D2" w:rsidRPr="00640E7F" w14:paraId="5A225ADD" w14:textId="7FE78344" w:rsidTr="00B866D2">
        <w:trPr>
          <w:trHeight w:val="472"/>
        </w:trPr>
        <w:tc>
          <w:tcPr>
            <w:tcW w:w="1843" w:type="dxa"/>
            <w:vMerge/>
          </w:tcPr>
          <w:p w14:paraId="418D4B24" w14:textId="77777777" w:rsidR="00B866D2" w:rsidRPr="00640E7F" w:rsidRDefault="00B866D2" w:rsidP="00E2062D">
            <w:pPr>
              <w:spacing w:after="0" w:line="240" w:lineRule="auto"/>
              <w:ind w:left="360"/>
              <w:rPr>
                <w:rFonts w:ascii="Verdana" w:eastAsia="Times New Roman" w:hAnsi="Verdana" w:cs="Arial"/>
                <w:color w:val="000000"/>
                <w:kern w:val="0"/>
                <w:sz w:val="22"/>
                <w:szCs w:val="22"/>
                <w:lang w:eastAsia="en-IE"/>
                <w14:ligatures w14:val="none"/>
              </w:rPr>
            </w:pPr>
          </w:p>
        </w:tc>
        <w:tc>
          <w:tcPr>
            <w:tcW w:w="2977" w:type="dxa"/>
            <w:shd w:val="clear" w:color="auto" w:fill="auto"/>
            <w:vAlign w:val="center"/>
            <w:hideMark/>
          </w:tcPr>
          <w:p w14:paraId="4B5BFDFC" w14:textId="0A3686E7" w:rsidR="00B866D2" w:rsidRPr="00640E7F" w:rsidRDefault="00B866D2" w:rsidP="00E2062D">
            <w:pPr>
              <w:spacing w:after="0" w:line="240" w:lineRule="auto"/>
              <w:ind w:left="31"/>
              <w:rPr>
                <w:rFonts w:ascii="Verdana" w:eastAsia="Times New Roman" w:hAnsi="Verdana" w:cs="Arial"/>
                <w:color w:val="000000"/>
                <w:kern w:val="0"/>
                <w:sz w:val="22"/>
                <w:szCs w:val="22"/>
                <w:lang w:eastAsia="en-IE"/>
                <w14:ligatures w14:val="none"/>
              </w:rPr>
            </w:pPr>
            <w:r w:rsidRPr="00640E7F">
              <w:rPr>
                <w:rFonts w:ascii="Verdana" w:eastAsia="Times New Roman" w:hAnsi="Verdana" w:cs="Arial"/>
                <w:color w:val="000000"/>
                <w:kern w:val="0"/>
                <w:sz w:val="22"/>
                <w:szCs w:val="22"/>
                <w:lang w:eastAsia="en-IE"/>
                <w14:ligatures w14:val="none"/>
              </w:rPr>
              <w:t xml:space="preserve">Re agenda </w:t>
            </w:r>
            <w:r w:rsidR="00691B00">
              <w:rPr>
                <w:rFonts w:ascii="Verdana" w:eastAsia="Times New Roman" w:hAnsi="Verdana" w:cs="Arial"/>
                <w:color w:val="000000"/>
                <w:kern w:val="0"/>
                <w:sz w:val="22"/>
                <w:szCs w:val="22"/>
                <w:lang w:eastAsia="en-IE"/>
                <w14:ligatures w14:val="none"/>
              </w:rPr>
              <w:t>–</w:t>
            </w:r>
            <w:r w:rsidRPr="00640E7F">
              <w:rPr>
                <w:rFonts w:ascii="Verdana" w:eastAsia="Times New Roman" w:hAnsi="Verdana" w:cs="Arial"/>
                <w:color w:val="000000"/>
                <w:kern w:val="0"/>
                <w:sz w:val="22"/>
                <w:szCs w:val="22"/>
                <w:lang w:eastAsia="en-IE"/>
                <w14:ligatures w14:val="none"/>
              </w:rPr>
              <w:t xml:space="preserve"> I’d like to see more discussion with members re agenda!  </w:t>
            </w:r>
          </w:p>
        </w:tc>
        <w:tc>
          <w:tcPr>
            <w:tcW w:w="4111" w:type="dxa"/>
          </w:tcPr>
          <w:p w14:paraId="19E728C2" w14:textId="77777777" w:rsidR="00B866D2" w:rsidRPr="00640E7F" w:rsidRDefault="00B866D2" w:rsidP="00BB1310">
            <w:pPr>
              <w:spacing w:after="0" w:line="240" w:lineRule="auto"/>
              <w:rPr>
                <w:rFonts w:ascii="Verdana" w:eastAsia="Times New Roman" w:hAnsi="Verdana" w:cs="Arial"/>
                <w:b/>
                <w:bCs/>
                <w:color w:val="000000"/>
                <w:kern w:val="0"/>
                <w:sz w:val="22"/>
                <w:szCs w:val="22"/>
                <w:u w:val="single"/>
                <w:lang w:eastAsia="en-IE"/>
                <w14:ligatures w14:val="none"/>
              </w:rPr>
            </w:pPr>
            <w:r w:rsidRPr="00640E7F">
              <w:rPr>
                <w:rFonts w:ascii="Verdana" w:eastAsia="Times New Roman" w:hAnsi="Verdana" w:cs="Arial"/>
                <w:b/>
                <w:bCs/>
                <w:color w:val="000000"/>
                <w:kern w:val="0"/>
                <w:sz w:val="22"/>
                <w:szCs w:val="22"/>
                <w:u w:val="single"/>
                <w:lang w:eastAsia="en-IE"/>
                <w14:ligatures w14:val="none"/>
              </w:rPr>
              <w:t xml:space="preserve">SO8: Submission of Business </w:t>
            </w:r>
          </w:p>
          <w:p w14:paraId="3FCD8C68" w14:textId="77777777" w:rsidR="00B866D2" w:rsidRPr="00640E7F" w:rsidRDefault="00B866D2" w:rsidP="00BB1310">
            <w:pPr>
              <w:spacing w:after="0" w:line="240" w:lineRule="auto"/>
              <w:rPr>
                <w:rFonts w:ascii="Verdana" w:eastAsia="Times New Roman" w:hAnsi="Verdana" w:cs="Arial"/>
                <w:color w:val="000000"/>
                <w:kern w:val="0"/>
                <w:sz w:val="22"/>
                <w:szCs w:val="22"/>
                <w:lang w:eastAsia="en-IE"/>
                <w14:ligatures w14:val="none"/>
              </w:rPr>
            </w:pPr>
            <w:r w:rsidRPr="00640E7F">
              <w:rPr>
                <w:rFonts w:ascii="Verdana" w:eastAsia="Times New Roman" w:hAnsi="Verdana" w:cs="Arial"/>
                <w:color w:val="000000"/>
                <w:kern w:val="0"/>
                <w:sz w:val="22"/>
                <w:szCs w:val="22"/>
                <w:lang w:eastAsia="en-IE"/>
                <w14:ligatures w14:val="none"/>
              </w:rPr>
              <w:t>Each member may submit one item on a strategic policy issue relevant to the business of the SPC of which they are a member, for inclusion on the Agenda. Item to be submitted 22 clear days prior to the date of meeting. All items for inclusion on agendas to refer to policy matters only Motions and/or Questions are not allowed.</w:t>
            </w:r>
          </w:p>
          <w:p w14:paraId="17B0D84A" w14:textId="77777777" w:rsidR="00B866D2" w:rsidRPr="00640E7F" w:rsidRDefault="00B866D2" w:rsidP="00BB1310">
            <w:pPr>
              <w:spacing w:after="0" w:line="240" w:lineRule="auto"/>
              <w:rPr>
                <w:rFonts w:ascii="Verdana" w:eastAsia="Times New Roman" w:hAnsi="Verdana" w:cs="Arial"/>
                <w:color w:val="000000"/>
                <w:kern w:val="0"/>
                <w:sz w:val="22"/>
                <w:szCs w:val="22"/>
                <w:lang w:eastAsia="en-IE"/>
                <w14:ligatures w14:val="none"/>
              </w:rPr>
            </w:pPr>
          </w:p>
          <w:p w14:paraId="49F39F98" w14:textId="77777777" w:rsidR="00B866D2" w:rsidRPr="00640E7F" w:rsidRDefault="00B866D2" w:rsidP="00BB1310">
            <w:pPr>
              <w:spacing w:after="0" w:line="240" w:lineRule="auto"/>
              <w:rPr>
                <w:rFonts w:ascii="Verdana" w:eastAsia="Times New Roman" w:hAnsi="Verdana" w:cs="Arial"/>
                <w:b/>
                <w:bCs/>
                <w:color w:val="000000"/>
                <w:kern w:val="0"/>
                <w:sz w:val="22"/>
                <w:szCs w:val="22"/>
                <w:u w:val="single"/>
                <w:lang w:eastAsia="en-IE"/>
                <w14:ligatures w14:val="none"/>
              </w:rPr>
            </w:pPr>
            <w:r w:rsidRPr="00640E7F">
              <w:rPr>
                <w:rFonts w:ascii="Verdana" w:eastAsia="Times New Roman" w:hAnsi="Verdana" w:cs="Arial"/>
                <w:b/>
                <w:bCs/>
                <w:color w:val="000000"/>
                <w:kern w:val="0"/>
                <w:sz w:val="22"/>
                <w:szCs w:val="22"/>
                <w:u w:val="single"/>
                <w:lang w:eastAsia="en-IE"/>
                <w14:ligatures w14:val="none"/>
              </w:rPr>
              <w:t xml:space="preserve">SO 2: Notice of Meetings </w:t>
            </w:r>
          </w:p>
          <w:p w14:paraId="64EE6387" w14:textId="2A098302" w:rsidR="00B866D2" w:rsidRPr="00640E7F" w:rsidRDefault="00B866D2" w:rsidP="00BB1310">
            <w:pPr>
              <w:spacing w:after="0" w:line="240" w:lineRule="auto"/>
              <w:rPr>
                <w:rFonts w:ascii="Verdana" w:eastAsia="Times New Roman" w:hAnsi="Verdana" w:cs="Arial"/>
                <w:color w:val="000000"/>
                <w:kern w:val="0"/>
                <w:sz w:val="22"/>
                <w:szCs w:val="22"/>
                <w:lang w:eastAsia="en-IE"/>
                <w14:ligatures w14:val="none"/>
              </w:rPr>
            </w:pPr>
            <w:r w:rsidRPr="00640E7F">
              <w:rPr>
                <w:rFonts w:ascii="Verdana" w:eastAsia="Times New Roman" w:hAnsi="Verdana" w:cs="Arial"/>
                <w:color w:val="000000"/>
                <w:kern w:val="0"/>
                <w:sz w:val="22"/>
                <w:szCs w:val="22"/>
                <w:lang w:eastAsia="en-IE"/>
                <w14:ligatures w14:val="none"/>
              </w:rPr>
              <w:t xml:space="preserve">The agenda for ordinary meetings and special meetings of the </w:t>
            </w:r>
            <w:r w:rsidRPr="00640E7F">
              <w:rPr>
                <w:rFonts w:ascii="Verdana" w:eastAsia="Times New Roman" w:hAnsi="Verdana" w:cs="Arial"/>
                <w:color w:val="000000"/>
                <w:kern w:val="0"/>
                <w:sz w:val="22"/>
                <w:szCs w:val="22"/>
                <w:lang w:eastAsia="en-IE"/>
                <w14:ligatures w14:val="none"/>
              </w:rPr>
              <w:lastRenderedPageBreak/>
              <w:t>Committee will issue 10 working days before the meetings</w:t>
            </w:r>
          </w:p>
        </w:tc>
        <w:tc>
          <w:tcPr>
            <w:tcW w:w="3685" w:type="dxa"/>
          </w:tcPr>
          <w:p w14:paraId="502E1342" w14:textId="4B0267C4" w:rsidR="00B866D2" w:rsidRDefault="00B866D2" w:rsidP="00481663">
            <w:pPr>
              <w:spacing w:after="0" w:line="240" w:lineRule="auto"/>
              <w:rPr>
                <w:rFonts w:ascii="Verdana" w:eastAsia="Times New Roman" w:hAnsi="Verdana" w:cs="Arial"/>
                <w:color w:val="000000"/>
                <w:kern w:val="0"/>
                <w:sz w:val="22"/>
                <w:szCs w:val="22"/>
                <w:lang w:eastAsia="en-IE"/>
                <w14:ligatures w14:val="none"/>
              </w:rPr>
            </w:pPr>
            <w:r>
              <w:rPr>
                <w:rFonts w:ascii="Verdana" w:eastAsia="Times New Roman" w:hAnsi="Verdana" w:cs="Arial"/>
                <w:color w:val="000000"/>
                <w:kern w:val="0"/>
                <w:sz w:val="22"/>
                <w:szCs w:val="22"/>
                <w:lang w:eastAsia="en-IE"/>
                <w14:ligatures w14:val="none"/>
              </w:rPr>
              <w:lastRenderedPageBreak/>
              <w:t>SO8 provides for the involvement of SPC members in the formation of the agenda by submitting an item on a strategic policy issue relevant to the business of the SPC</w:t>
            </w:r>
          </w:p>
          <w:p w14:paraId="787FAE48" w14:textId="77777777" w:rsidR="00B866D2" w:rsidRDefault="00B866D2" w:rsidP="00E2062D">
            <w:pPr>
              <w:spacing w:after="0" w:line="240" w:lineRule="auto"/>
              <w:ind w:left="360"/>
              <w:rPr>
                <w:rFonts w:ascii="Verdana" w:eastAsia="Times New Roman" w:hAnsi="Verdana" w:cs="Arial"/>
                <w:color w:val="000000"/>
                <w:kern w:val="0"/>
                <w:sz w:val="22"/>
                <w:szCs w:val="22"/>
                <w:lang w:eastAsia="en-IE"/>
                <w14:ligatures w14:val="none"/>
              </w:rPr>
            </w:pPr>
          </w:p>
          <w:p w14:paraId="2DE64A5C" w14:textId="77777777" w:rsidR="00B866D2" w:rsidRDefault="00B866D2" w:rsidP="00E2062D">
            <w:pPr>
              <w:spacing w:after="0" w:line="240" w:lineRule="auto"/>
              <w:ind w:left="360"/>
              <w:rPr>
                <w:rFonts w:ascii="Verdana" w:eastAsia="Times New Roman" w:hAnsi="Verdana" w:cs="Arial"/>
                <w:color w:val="000000"/>
                <w:kern w:val="0"/>
                <w:sz w:val="22"/>
                <w:szCs w:val="22"/>
                <w:lang w:eastAsia="en-IE"/>
                <w14:ligatures w14:val="none"/>
              </w:rPr>
            </w:pPr>
          </w:p>
          <w:p w14:paraId="27D641A6" w14:textId="77777777" w:rsidR="00B866D2" w:rsidRDefault="00B866D2" w:rsidP="00E2062D">
            <w:pPr>
              <w:spacing w:after="0" w:line="240" w:lineRule="auto"/>
              <w:ind w:left="360"/>
              <w:rPr>
                <w:rFonts w:ascii="Verdana" w:eastAsia="Times New Roman" w:hAnsi="Verdana" w:cs="Arial"/>
                <w:color w:val="000000"/>
                <w:kern w:val="0"/>
                <w:sz w:val="22"/>
                <w:szCs w:val="22"/>
                <w:lang w:eastAsia="en-IE"/>
                <w14:ligatures w14:val="none"/>
              </w:rPr>
            </w:pPr>
          </w:p>
          <w:p w14:paraId="03EF8B42" w14:textId="77777777" w:rsidR="00B866D2" w:rsidRDefault="00B866D2" w:rsidP="00E2062D">
            <w:pPr>
              <w:spacing w:after="0" w:line="240" w:lineRule="auto"/>
              <w:ind w:left="360"/>
              <w:rPr>
                <w:rFonts w:ascii="Verdana" w:eastAsia="Times New Roman" w:hAnsi="Verdana" w:cs="Arial"/>
                <w:color w:val="000000"/>
                <w:kern w:val="0"/>
                <w:sz w:val="22"/>
                <w:szCs w:val="22"/>
                <w:lang w:eastAsia="en-IE"/>
                <w14:ligatures w14:val="none"/>
              </w:rPr>
            </w:pPr>
          </w:p>
          <w:p w14:paraId="71C97950" w14:textId="77777777" w:rsidR="00B866D2" w:rsidRDefault="00B866D2" w:rsidP="00E2062D">
            <w:pPr>
              <w:spacing w:after="0" w:line="240" w:lineRule="auto"/>
              <w:ind w:left="360"/>
              <w:rPr>
                <w:rFonts w:ascii="Verdana" w:eastAsia="Times New Roman" w:hAnsi="Verdana" w:cs="Arial"/>
                <w:color w:val="000000"/>
                <w:kern w:val="0"/>
                <w:sz w:val="22"/>
                <w:szCs w:val="22"/>
                <w:lang w:eastAsia="en-IE"/>
                <w14:ligatures w14:val="none"/>
              </w:rPr>
            </w:pPr>
          </w:p>
          <w:p w14:paraId="00C0202F" w14:textId="77777777" w:rsidR="00B866D2" w:rsidRDefault="00B866D2" w:rsidP="00E2062D">
            <w:pPr>
              <w:spacing w:after="0" w:line="240" w:lineRule="auto"/>
              <w:ind w:left="360"/>
              <w:rPr>
                <w:rFonts w:ascii="Verdana" w:eastAsia="Times New Roman" w:hAnsi="Verdana" w:cs="Arial"/>
                <w:color w:val="000000"/>
                <w:kern w:val="0"/>
                <w:sz w:val="22"/>
                <w:szCs w:val="22"/>
                <w:lang w:eastAsia="en-IE"/>
                <w14:ligatures w14:val="none"/>
              </w:rPr>
            </w:pPr>
          </w:p>
          <w:p w14:paraId="2EC72FB7" w14:textId="77777777" w:rsidR="00B866D2" w:rsidRDefault="00B866D2" w:rsidP="00E2062D">
            <w:pPr>
              <w:spacing w:after="0" w:line="240" w:lineRule="auto"/>
              <w:ind w:left="360"/>
              <w:rPr>
                <w:rFonts w:ascii="Verdana" w:eastAsia="Times New Roman" w:hAnsi="Verdana" w:cs="Arial"/>
                <w:color w:val="000000"/>
                <w:kern w:val="0"/>
                <w:sz w:val="22"/>
                <w:szCs w:val="22"/>
                <w:lang w:eastAsia="en-IE"/>
                <w14:ligatures w14:val="none"/>
              </w:rPr>
            </w:pPr>
          </w:p>
          <w:p w14:paraId="4A4146F7" w14:textId="77777777" w:rsidR="00B866D2" w:rsidRDefault="00B866D2" w:rsidP="00E2062D">
            <w:pPr>
              <w:spacing w:after="0" w:line="240" w:lineRule="auto"/>
              <w:ind w:left="360"/>
              <w:rPr>
                <w:rFonts w:ascii="Verdana" w:eastAsia="Times New Roman" w:hAnsi="Verdana" w:cs="Arial"/>
                <w:color w:val="000000"/>
                <w:kern w:val="0"/>
                <w:sz w:val="22"/>
                <w:szCs w:val="22"/>
                <w:lang w:eastAsia="en-IE"/>
                <w14:ligatures w14:val="none"/>
              </w:rPr>
            </w:pPr>
          </w:p>
          <w:p w14:paraId="192486EC" w14:textId="77777777" w:rsidR="00B866D2" w:rsidRDefault="00B866D2" w:rsidP="00E2062D">
            <w:pPr>
              <w:spacing w:after="0" w:line="240" w:lineRule="auto"/>
              <w:ind w:left="360"/>
              <w:rPr>
                <w:rFonts w:ascii="Verdana" w:eastAsia="Times New Roman" w:hAnsi="Verdana" w:cs="Arial"/>
                <w:color w:val="000000"/>
                <w:kern w:val="0"/>
                <w:sz w:val="22"/>
                <w:szCs w:val="22"/>
                <w:lang w:eastAsia="en-IE"/>
                <w14:ligatures w14:val="none"/>
              </w:rPr>
            </w:pPr>
          </w:p>
          <w:p w14:paraId="574A0F86" w14:textId="11749AD1" w:rsidR="00B866D2" w:rsidRPr="00640E7F" w:rsidRDefault="00B866D2" w:rsidP="00E2062D">
            <w:pPr>
              <w:spacing w:after="0" w:line="240" w:lineRule="auto"/>
              <w:ind w:left="360"/>
              <w:rPr>
                <w:rFonts w:ascii="Verdana" w:eastAsia="Times New Roman" w:hAnsi="Verdana" w:cs="Arial"/>
                <w:color w:val="000000"/>
                <w:kern w:val="0"/>
                <w:sz w:val="22"/>
                <w:szCs w:val="22"/>
                <w:lang w:eastAsia="en-IE"/>
                <w14:ligatures w14:val="none"/>
              </w:rPr>
            </w:pPr>
          </w:p>
        </w:tc>
        <w:tc>
          <w:tcPr>
            <w:tcW w:w="2552" w:type="dxa"/>
          </w:tcPr>
          <w:p w14:paraId="6FA3BF36" w14:textId="3D189D04" w:rsidR="00B866D2" w:rsidRDefault="00691B00" w:rsidP="00691B00">
            <w:pPr>
              <w:spacing w:after="0" w:line="240" w:lineRule="auto"/>
              <w:rPr>
                <w:rFonts w:ascii="Verdana" w:eastAsia="Times New Roman" w:hAnsi="Verdana" w:cs="Arial"/>
                <w:color w:val="000000"/>
                <w:kern w:val="0"/>
                <w:sz w:val="22"/>
                <w:szCs w:val="22"/>
                <w:lang w:eastAsia="en-IE"/>
                <w14:ligatures w14:val="none"/>
              </w:rPr>
            </w:pPr>
            <w:r>
              <w:rPr>
                <w:rFonts w:ascii="Verdana" w:eastAsia="Times New Roman" w:hAnsi="Verdana" w:cs="Arial"/>
                <w:color w:val="000000"/>
                <w:kern w:val="0"/>
                <w:sz w:val="22"/>
                <w:szCs w:val="22"/>
                <w:lang w:eastAsia="en-IE"/>
                <w14:ligatures w14:val="none"/>
              </w:rPr>
              <w:t>No change to Standing Orders</w:t>
            </w:r>
          </w:p>
        </w:tc>
      </w:tr>
      <w:tr w:rsidR="00B866D2" w:rsidRPr="00640E7F" w14:paraId="457850E2" w14:textId="0C7A5573" w:rsidTr="00B866D2">
        <w:trPr>
          <w:trHeight w:val="790"/>
        </w:trPr>
        <w:tc>
          <w:tcPr>
            <w:tcW w:w="1843" w:type="dxa"/>
            <w:vMerge/>
          </w:tcPr>
          <w:p w14:paraId="7951CD39" w14:textId="77777777" w:rsidR="00B866D2" w:rsidRPr="00640E7F" w:rsidRDefault="00B866D2" w:rsidP="00E2062D">
            <w:pPr>
              <w:spacing w:after="0" w:line="240" w:lineRule="auto"/>
              <w:ind w:left="360"/>
              <w:rPr>
                <w:rFonts w:ascii="Verdana" w:eastAsia="Times New Roman" w:hAnsi="Verdana" w:cs="Arial"/>
                <w:color w:val="000000"/>
                <w:kern w:val="0"/>
                <w:sz w:val="22"/>
                <w:szCs w:val="22"/>
                <w:lang w:eastAsia="en-IE"/>
                <w14:ligatures w14:val="none"/>
              </w:rPr>
            </w:pPr>
          </w:p>
        </w:tc>
        <w:tc>
          <w:tcPr>
            <w:tcW w:w="2977" w:type="dxa"/>
            <w:shd w:val="clear" w:color="auto" w:fill="auto"/>
            <w:vAlign w:val="center"/>
          </w:tcPr>
          <w:p w14:paraId="1DE8D012" w14:textId="291081D7" w:rsidR="00B866D2" w:rsidRPr="00640E7F" w:rsidRDefault="00B866D2" w:rsidP="00E2062D">
            <w:pPr>
              <w:spacing w:after="0" w:line="240" w:lineRule="auto"/>
              <w:ind w:left="31"/>
              <w:rPr>
                <w:rFonts w:ascii="Verdana" w:eastAsia="Times New Roman" w:hAnsi="Verdana" w:cs="Arial"/>
                <w:color w:val="000000"/>
                <w:kern w:val="0"/>
                <w:sz w:val="22"/>
                <w:szCs w:val="22"/>
                <w:lang w:eastAsia="en-IE"/>
                <w14:ligatures w14:val="none"/>
              </w:rPr>
            </w:pPr>
            <w:r w:rsidRPr="00640E7F">
              <w:rPr>
                <w:rFonts w:ascii="Verdana" w:eastAsia="Times New Roman" w:hAnsi="Verdana" w:cs="Arial"/>
                <w:color w:val="000000"/>
                <w:kern w:val="0"/>
                <w:sz w:val="22"/>
                <w:szCs w:val="22"/>
                <w:lang w:eastAsia="en-IE"/>
                <w14:ligatures w14:val="none"/>
              </w:rPr>
              <w:t xml:space="preserve">Re headed items – I’d like it agreed that these are sent out and read beforehand and a just a quick summary is given and members ask questions!  </w:t>
            </w:r>
          </w:p>
        </w:tc>
        <w:tc>
          <w:tcPr>
            <w:tcW w:w="4111" w:type="dxa"/>
          </w:tcPr>
          <w:p w14:paraId="41EDA62D" w14:textId="77777777" w:rsidR="004540DE" w:rsidRPr="00640E7F" w:rsidRDefault="004540DE" w:rsidP="004540DE">
            <w:pPr>
              <w:spacing w:after="0" w:line="240" w:lineRule="auto"/>
              <w:rPr>
                <w:rFonts w:ascii="Verdana" w:eastAsia="Times New Roman" w:hAnsi="Verdana" w:cs="Arial"/>
                <w:b/>
                <w:bCs/>
                <w:color w:val="000000"/>
                <w:kern w:val="0"/>
                <w:sz w:val="22"/>
                <w:szCs w:val="22"/>
                <w:u w:val="single"/>
                <w:lang w:eastAsia="en-IE"/>
                <w14:ligatures w14:val="none"/>
              </w:rPr>
            </w:pPr>
            <w:r w:rsidRPr="00640E7F">
              <w:rPr>
                <w:rFonts w:ascii="Verdana" w:eastAsia="Times New Roman" w:hAnsi="Verdana" w:cs="Arial"/>
                <w:b/>
                <w:bCs/>
                <w:color w:val="000000"/>
                <w:kern w:val="0"/>
                <w:sz w:val="22"/>
                <w:szCs w:val="22"/>
                <w:u w:val="single"/>
                <w:lang w:eastAsia="en-IE"/>
                <w14:ligatures w14:val="none"/>
              </w:rPr>
              <w:t xml:space="preserve">SO 2: Notice of Meetings </w:t>
            </w:r>
          </w:p>
          <w:p w14:paraId="550CD9D3" w14:textId="77777777" w:rsidR="004540DE" w:rsidRPr="00640E7F" w:rsidRDefault="004540DE" w:rsidP="004540DE">
            <w:pPr>
              <w:spacing w:after="0" w:line="240" w:lineRule="auto"/>
              <w:rPr>
                <w:rFonts w:ascii="Verdana" w:eastAsia="Times New Roman" w:hAnsi="Verdana" w:cs="Arial"/>
                <w:color w:val="000000"/>
                <w:kern w:val="0"/>
                <w:sz w:val="22"/>
                <w:szCs w:val="22"/>
                <w:lang w:eastAsia="en-IE"/>
                <w14:ligatures w14:val="none"/>
              </w:rPr>
            </w:pPr>
            <w:r w:rsidRPr="00640E7F">
              <w:rPr>
                <w:rFonts w:ascii="Verdana" w:eastAsia="Times New Roman" w:hAnsi="Verdana" w:cs="Arial"/>
                <w:color w:val="000000"/>
                <w:kern w:val="0"/>
                <w:sz w:val="22"/>
                <w:szCs w:val="22"/>
                <w:lang w:eastAsia="en-IE"/>
                <w14:ligatures w14:val="none"/>
              </w:rPr>
              <w:t>The agenda for ordinary meetings and special meetings of the Committee will issue 10 working days before the meetings.</w:t>
            </w:r>
          </w:p>
          <w:p w14:paraId="1D9EBD22" w14:textId="77777777" w:rsidR="004540DE" w:rsidRDefault="004540DE" w:rsidP="009264A2">
            <w:pPr>
              <w:spacing w:after="0" w:line="240" w:lineRule="auto"/>
              <w:rPr>
                <w:rFonts w:ascii="Verdana" w:eastAsia="Times New Roman" w:hAnsi="Verdana" w:cs="Arial"/>
                <w:b/>
                <w:bCs/>
                <w:color w:val="000000"/>
                <w:kern w:val="0"/>
                <w:sz w:val="22"/>
                <w:szCs w:val="22"/>
                <w:u w:val="single"/>
                <w:lang w:eastAsia="en-IE"/>
                <w14:ligatures w14:val="none"/>
              </w:rPr>
            </w:pPr>
          </w:p>
          <w:p w14:paraId="0DF31808" w14:textId="77777777" w:rsidR="004540DE" w:rsidRDefault="004540DE" w:rsidP="009264A2">
            <w:pPr>
              <w:spacing w:after="0" w:line="240" w:lineRule="auto"/>
              <w:rPr>
                <w:rFonts w:ascii="Verdana" w:eastAsia="Times New Roman" w:hAnsi="Verdana" w:cs="Arial"/>
                <w:b/>
                <w:bCs/>
                <w:color w:val="000000"/>
                <w:kern w:val="0"/>
                <w:sz w:val="22"/>
                <w:szCs w:val="22"/>
                <w:u w:val="single"/>
                <w:lang w:eastAsia="en-IE"/>
                <w14:ligatures w14:val="none"/>
              </w:rPr>
            </w:pPr>
          </w:p>
          <w:p w14:paraId="571898EE" w14:textId="0E0F3008" w:rsidR="00B866D2" w:rsidRPr="00640E7F" w:rsidRDefault="00B866D2" w:rsidP="009264A2">
            <w:pPr>
              <w:spacing w:after="0" w:line="240" w:lineRule="auto"/>
              <w:rPr>
                <w:rFonts w:ascii="Verdana" w:eastAsia="Times New Roman" w:hAnsi="Verdana" w:cs="Arial"/>
                <w:color w:val="000000"/>
                <w:kern w:val="0"/>
                <w:sz w:val="22"/>
                <w:szCs w:val="22"/>
                <w:lang w:eastAsia="en-IE"/>
                <w14:ligatures w14:val="none"/>
              </w:rPr>
            </w:pPr>
          </w:p>
        </w:tc>
        <w:tc>
          <w:tcPr>
            <w:tcW w:w="3685" w:type="dxa"/>
          </w:tcPr>
          <w:p w14:paraId="75925097" w14:textId="77777777" w:rsidR="00B866D2" w:rsidRDefault="00B866D2" w:rsidP="004540DE">
            <w:pPr>
              <w:spacing w:after="0" w:line="240" w:lineRule="auto"/>
              <w:rPr>
                <w:rFonts w:ascii="Verdana" w:eastAsia="Times New Roman" w:hAnsi="Verdana" w:cs="Arial"/>
                <w:color w:val="000000"/>
                <w:kern w:val="0"/>
                <w:sz w:val="22"/>
                <w:szCs w:val="22"/>
                <w:lang w:eastAsia="en-IE"/>
                <w14:ligatures w14:val="none"/>
              </w:rPr>
            </w:pPr>
          </w:p>
          <w:p w14:paraId="11EDBAF8" w14:textId="31CBF162" w:rsidR="00B866D2" w:rsidRDefault="00B866D2" w:rsidP="00481663">
            <w:pPr>
              <w:spacing w:after="0" w:line="240" w:lineRule="auto"/>
              <w:rPr>
                <w:rFonts w:ascii="Verdana" w:eastAsia="Times New Roman" w:hAnsi="Verdana" w:cs="Arial"/>
                <w:color w:val="000000"/>
                <w:kern w:val="0"/>
                <w:sz w:val="22"/>
                <w:szCs w:val="22"/>
                <w:lang w:eastAsia="en-IE"/>
                <w14:ligatures w14:val="none"/>
              </w:rPr>
            </w:pPr>
            <w:r w:rsidRPr="00186607">
              <w:rPr>
                <w:rFonts w:ascii="Verdana" w:eastAsia="Times New Roman" w:hAnsi="Verdana" w:cs="Arial"/>
                <w:color w:val="000000"/>
                <w:kern w:val="0"/>
                <w:sz w:val="22"/>
                <w:szCs w:val="22"/>
                <w:lang w:eastAsia="en-IE"/>
                <w14:ligatures w14:val="none"/>
              </w:rPr>
              <w:t xml:space="preserve">SPC reports </w:t>
            </w:r>
            <w:r w:rsidR="00D30942">
              <w:rPr>
                <w:rFonts w:ascii="Verdana" w:eastAsia="Times New Roman" w:hAnsi="Verdana" w:cs="Arial"/>
                <w:color w:val="000000"/>
                <w:kern w:val="0"/>
                <w:sz w:val="22"/>
                <w:szCs w:val="22"/>
                <w:lang w:eastAsia="en-IE"/>
                <w14:ligatures w14:val="none"/>
              </w:rPr>
              <w:t>should</w:t>
            </w:r>
            <w:r w:rsidRPr="00186607">
              <w:rPr>
                <w:rFonts w:ascii="Verdana" w:eastAsia="Times New Roman" w:hAnsi="Verdana" w:cs="Arial"/>
                <w:color w:val="000000"/>
                <w:kern w:val="0"/>
                <w:sz w:val="22"/>
                <w:szCs w:val="22"/>
                <w:lang w:eastAsia="en-IE"/>
                <w14:ligatures w14:val="none"/>
              </w:rPr>
              <w:t xml:space="preserve"> be prepared and circulated </w:t>
            </w:r>
            <w:r w:rsidRPr="00640E7F">
              <w:rPr>
                <w:rFonts w:ascii="Verdana" w:eastAsia="Times New Roman" w:hAnsi="Verdana" w:cs="Arial"/>
                <w:color w:val="000000"/>
                <w:kern w:val="0"/>
                <w:sz w:val="22"/>
                <w:szCs w:val="22"/>
                <w:lang w:eastAsia="en-IE"/>
                <w14:ligatures w14:val="none"/>
              </w:rPr>
              <w:t>10 clear working days prior to the meeting</w:t>
            </w:r>
          </w:p>
          <w:p w14:paraId="38701B3D" w14:textId="77777777" w:rsidR="00B866D2" w:rsidRDefault="00B866D2" w:rsidP="005C6162">
            <w:pPr>
              <w:spacing w:after="0" w:line="240" w:lineRule="auto"/>
              <w:ind w:left="360"/>
              <w:rPr>
                <w:rFonts w:ascii="Verdana" w:eastAsia="Times New Roman" w:hAnsi="Verdana" w:cs="Arial"/>
                <w:color w:val="000000"/>
                <w:kern w:val="0"/>
                <w:sz w:val="22"/>
                <w:szCs w:val="22"/>
                <w:lang w:eastAsia="en-IE"/>
                <w14:ligatures w14:val="none"/>
              </w:rPr>
            </w:pPr>
          </w:p>
          <w:p w14:paraId="3FA519C3" w14:textId="77B26930" w:rsidR="00B866D2" w:rsidRPr="00640E7F" w:rsidRDefault="00B866D2" w:rsidP="00532734">
            <w:pPr>
              <w:spacing w:after="0" w:line="240" w:lineRule="auto"/>
              <w:rPr>
                <w:rFonts w:ascii="Verdana" w:eastAsia="Times New Roman" w:hAnsi="Verdana" w:cs="Arial"/>
                <w:color w:val="000000"/>
                <w:kern w:val="0"/>
                <w:sz w:val="22"/>
                <w:szCs w:val="22"/>
                <w:lang w:eastAsia="en-IE"/>
                <w14:ligatures w14:val="none"/>
              </w:rPr>
            </w:pPr>
          </w:p>
        </w:tc>
        <w:tc>
          <w:tcPr>
            <w:tcW w:w="2552" w:type="dxa"/>
          </w:tcPr>
          <w:p w14:paraId="6DC0D542" w14:textId="77777777" w:rsidR="00B866D2" w:rsidRDefault="00691B00" w:rsidP="00691B00">
            <w:pPr>
              <w:spacing w:after="0" w:line="240" w:lineRule="auto"/>
              <w:rPr>
                <w:rFonts w:ascii="Verdana" w:eastAsia="Times New Roman" w:hAnsi="Verdana" w:cs="Arial"/>
                <w:color w:val="000000"/>
                <w:kern w:val="0"/>
                <w:sz w:val="22"/>
                <w:szCs w:val="22"/>
                <w:lang w:eastAsia="en-IE"/>
                <w14:ligatures w14:val="none"/>
              </w:rPr>
            </w:pPr>
            <w:r>
              <w:rPr>
                <w:rFonts w:ascii="Verdana" w:eastAsia="Times New Roman" w:hAnsi="Verdana" w:cs="Arial"/>
                <w:color w:val="000000"/>
                <w:kern w:val="0"/>
                <w:sz w:val="22"/>
                <w:szCs w:val="22"/>
                <w:lang w:eastAsia="en-IE"/>
                <w14:ligatures w14:val="none"/>
              </w:rPr>
              <w:t>T</w:t>
            </w:r>
            <w:r w:rsidRPr="009A37ED">
              <w:rPr>
                <w:rFonts w:ascii="Verdana" w:eastAsia="Times New Roman" w:hAnsi="Verdana" w:cs="Arial"/>
                <w:color w:val="000000"/>
                <w:kern w:val="0"/>
                <w:sz w:val="22"/>
                <w:szCs w:val="22"/>
                <w:lang w:eastAsia="en-IE"/>
                <w14:ligatures w14:val="none"/>
              </w:rPr>
              <w:t xml:space="preserve">hat SO 2 is amended to include </w:t>
            </w:r>
            <w:r>
              <w:rPr>
                <w:rFonts w:ascii="Verdana" w:eastAsia="Times New Roman" w:hAnsi="Verdana" w:cs="Arial"/>
                <w:color w:val="000000"/>
                <w:kern w:val="0"/>
                <w:sz w:val="22"/>
                <w:szCs w:val="22"/>
                <w:lang w:eastAsia="en-IE"/>
                <w14:ligatures w14:val="none"/>
              </w:rPr>
              <w:t>t</w:t>
            </w:r>
            <w:r w:rsidRPr="00640E7F">
              <w:rPr>
                <w:rFonts w:ascii="Verdana" w:eastAsia="Times New Roman" w:hAnsi="Verdana" w:cs="Arial"/>
                <w:color w:val="000000"/>
                <w:kern w:val="0"/>
                <w:sz w:val="22"/>
                <w:szCs w:val="22"/>
                <w:lang w:eastAsia="en-IE"/>
                <w14:ligatures w14:val="none"/>
              </w:rPr>
              <w:t>he agenda</w:t>
            </w:r>
            <w:r>
              <w:rPr>
                <w:rFonts w:ascii="Verdana" w:eastAsia="Times New Roman" w:hAnsi="Verdana" w:cs="Arial"/>
                <w:color w:val="000000"/>
                <w:kern w:val="0"/>
                <w:sz w:val="22"/>
                <w:szCs w:val="22"/>
                <w:lang w:eastAsia="en-IE"/>
                <w14:ligatures w14:val="none"/>
              </w:rPr>
              <w:t xml:space="preserve"> and </w:t>
            </w:r>
            <w:r w:rsidRPr="009A37ED">
              <w:rPr>
                <w:rFonts w:ascii="Verdana" w:eastAsia="Times New Roman" w:hAnsi="Verdana" w:cs="Arial"/>
                <w:color w:val="000000"/>
                <w:kern w:val="0"/>
                <w:sz w:val="22"/>
                <w:szCs w:val="22"/>
                <w:lang w:eastAsia="en-IE"/>
                <w14:ligatures w14:val="none"/>
              </w:rPr>
              <w:t>all relevant papers</w:t>
            </w:r>
            <w:r w:rsidRPr="00640E7F">
              <w:rPr>
                <w:rFonts w:ascii="Verdana" w:eastAsia="Times New Roman" w:hAnsi="Verdana" w:cs="Arial"/>
                <w:color w:val="000000"/>
                <w:kern w:val="0"/>
                <w:sz w:val="22"/>
                <w:szCs w:val="22"/>
                <w:lang w:eastAsia="en-IE"/>
                <w14:ligatures w14:val="none"/>
              </w:rPr>
              <w:t xml:space="preserve"> for ordinary meetings and special meetings of the Committee will issue 10 working days before the meetings</w:t>
            </w:r>
            <w:r>
              <w:rPr>
                <w:rFonts w:ascii="Verdana" w:eastAsia="Times New Roman" w:hAnsi="Verdana" w:cs="Arial"/>
                <w:color w:val="000000"/>
                <w:kern w:val="0"/>
                <w:sz w:val="22"/>
                <w:szCs w:val="22"/>
                <w:lang w:eastAsia="en-IE"/>
                <w14:ligatures w14:val="none"/>
              </w:rPr>
              <w:t>.</w:t>
            </w:r>
          </w:p>
          <w:p w14:paraId="4C2CDE44" w14:textId="7251D777" w:rsidR="004540DE" w:rsidRDefault="004540DE" w:rsidP="00691B00">
            <w:pPr>
              <w:spacing w:after="0" w:line="240" w:lineRule="auto"/>
              <w:rPr>
                <w:rFonts w:ascii="Verdana" w:eastAsia="Times New Roman" w:hAnsi="Verdana" w:cs="Arial"/>
                <w:color w:val="000000"/>
                <w:kern w:val="0"/>
                <w:sz w:val="22"/>
                <w:szCs w:val="22"/>
                <w:lang w:eastAsia="en-IE"/>
                <w14:ligatures w14:val="none"/>
              </w:rPr>
            </w:pPr>
          </w:p>
        </w:tc>
      </w:tr>
      <w:tr w:rsidR="00B866D2" w:rsidRPr="00640E7F" w14:paraId="3D9BE7A4" w14:textId="7011AAC9" w:rsidTr="00B866D2">
        <w:trPr>
          <w:trHeight w:val="981"/>
        </w:trPr>
        <w:tc>
          <w:tcPr>
            <w:tcW w:w="1843" w:type="dxa"/>
            <w:vMerge w:val="restart"/>
          </w:tcPr>
          <w:p w14:paraId="35853499" w14:textId="505BE358" w:rsidR="00B866D2" w:rsidRPr="00640E7F" w:rsidRDefault="00B866D2" w:rsidP="005E1AB3">
            <w:pPr>
              <w:spacing w:after="0" w:line="240" w:lineRule="auto"/>
              <w:rPr>
                <w:rFonts w:ascii="Verdana" w:eastAsia="Times New Roman" w:hAnsi="Verdana" w:cs="Arial"/>
                <w:color w:val="000000"/>
                <w:kern w:val="0"/>
                <w:sz w:val="22"/>
                <w:szCs w:val="22"/>
                <w:lang w:eastAsia="en-IE"/>
                <w14:ligatures w14:val="none"/>
              </w:rPr>
            </w:pPr>
            <w:r w:rsidRPr="00640E7F">
              <w:rPr>
                <w:rFonts w:ascii="Verdana" w:eastAsia="Times New Roman" w:hAnsi="Verdana" w:cs="Arial"/>
                <w:b/>
                <w:bCs/>
                <w:color w:val="000000"/>
                <w:kern w:val="0"/>
                <w:sz w:val="22"/>
                <w:szCs w:val="22"/>
                <w:lang w:eastAsia="en-IE"/>
                <w14:ligatures w14:val="none"/>
              </w:rPr>
              <w:t>The Environmental Pillar</w:t>
            </w:r>
          </w:p>
        </w:tc>
        <w:tc>
          <w:tcPr>
            <w:tcW w:w="2977" w:type="dxa"/>
            <w:shd w:val="clear" w:color="auto" w:fill="auto"/>
            <w:vAlign w:val="center"/>
          </w:tcPr>
          <w:p w14:paraId="21125E1D" w14:textId="6F39FCCF" w:rsidR="00B866D2" w:rsidRPr="00640E7F" w:rsidRDefault="00B866D2" w:rsidP="00CA6BA2">
            <w:pPr>
              <w:spacing w:after="0" w:line="240" w:lineRule="auto"/>
              <w:rPr>
                <w:rFonts w:ascii="Verdana" w:eastAsia="Times New Roman" w:hAnsi="Verdana" w:cs="Arial"/>
                <w:color w:val="000000"/>
                <w:kern w:val="0"/>
                <w:sz w:val="22"/>
                <w:szCs w:val="22"/>
                <w:lang w:eastAsia="en-IE"/>
                <w14:ligatures w14:val="none"/>
              </w:rPr>
            </w:pPr>
            <w:r w:rsidRPr="00640E7F">
              <w:rPr>
                <w:rFonts w:ascii="Verdana" w:eastAsia="Times New Roman" w:hAnsi="Verdana" w:cs="Arial"/>
                <w:color w:val="000000"/>
                <w:kern w:val="0"/>
                <w:sz w:val="22"/>
                <w:szCs w:val="22"/>
                <w:lang w:eastAsia="en-IE"/>
                <w14:ligatures w14:val="none"/>
              </w:rPr>
              <w:t xml:space="preserve">We support the Guidelines in their statement: “Local authorities should ensure that documentation concerning SPC meetings is sent well in advance of the meetings, ideally four weeks in advance. “We would recommend the inclusion of this </w:t>
            </w:r>
            <w:r w:rsidRPr="00640E7F">
              <w:rPr>
                <w:rFonts w:ascii="Verdana" w:eastAsia="Times New Roman" w:hAnsi="Verdana" w:cs="Arial"/>
                <w:color w:val="000000"/>
                <w:kern w:val="0"/>
                <w:sz w:val="22"/>
                <w:szCs w:val="22"/>
                <w:lang w:eastAsia="en-IE"/>
                <w14:ligatures w14:val="none"/>
              </w:rPr>
              <w:lastRenderedPageBreak/>
              <w:t>timeframe in the final SPC Scheme.</w:t>
            </w:r>
          </w:p>
          <w:p w14:paraId="58B148B7" w14:textId="77777777" w:rsidR="00B866D2" w:rsidRPr="00640E7F" w:rsidRDefault="00B866D2" w:rsidP="00CA6BA2">
            <w:pPr>
              <w:spacing w:after="0" w:line="240" w:lineRule="auto"/>
              <w:rPr>
                <w:rFonts w:ascii="Verdana" w:eastAsia="Times New Roman" w:hAnsi="Verdana" w:cs="Arial"/>
                <w:color w:val="000000"/>
                <w:kern w:val="0"/>
                <w:sz w:val="22"/>
                <w:szCs w:val="22"/>
                <w:lang w:eastAsia="en-IE"/>
                <w14:ligatures w14:val="none"/>
              </w:rPr>
            </w:pPr>
            <w:r w:rsidRPr="00640E7F">
              <w:rPr>
                <w:rFonts w:ascii="Verdana" w:eastAsia="Times New Roman" w:hAnsi="Verdana" w:cs="Arial"/>
                <w:color w:val="000000"/>
                <w:kern w:val="0"/>
                <w:sz w:val="22"/>
                <w:szCs w:val="22"/>
                <w:lang w:eastAsia="en-IE"/>
                <w14:ligatures w14:val="none"/>
              </w:rPr>
              <w:t>It is essential that all SPC members are given sufficient time to prepare for the meetings and to consult with the members of their nominating bodies in order to create the best foundation for meaningful debate.</w:t>
            </w:r>
          </w:p>
          <w:p w14:paraId="523FAEDE" w14:textId="77777777" w:rsidR="00B866D2" w:rsidRPr="00640E7F" w:rsidRDefault="00B866D2" w:rsidP="00E2062D">
            <w:pPr>
              <w:spacing w:after="0" w:line="240" w:lineRule="auto"/>
              <w:ind w:left="31"/>
              <w:rPr>
                <w:rFonts w:ascii="Verdana" w:eastAsia="Times New Roman" w:hAnsi="Verdana" w:cs="Arial"/>
                <w:color w:val="000000"/>
                <w:kern w:val="0"/>
                <w:sz w:val="22"/>
                <w:szCs w:val="22"/>
                <w:lang w:eastAsia="en-IE"/>
                <w14:ligatures w14:val="none"/>
              </w:rPr>
            </w:pPr>
          </w:p>
        </w:tc>
        <w:tc>
          <w:tcPr>
            <w:tcW w:w="4111" w:type="dxa"/>
          </w:tcPr>
          <w:p w14:paraId="08326F0F" w14:textId="77777777" w:rsidR="00B866D2" w:rsidRPr="00640E7F" w:rsidRDefault="00B866D2" w:rsidP="00410BFC">
            <w:pPr>
              <w:spacing w:after="0" w:line="240" w:lineRule="auto"/>
              <w:rPr>
                <w:rFonts w:ascii="Verdana" w:eastAsia="Times New Roman" w:hAnsi="Verdana" w:cs="Arial"/>
                <w:b/>
                <w:bCs/>
                <w:color w:val="000000"/>
                <w:kern w:val="0"/>
                <w:sz w:val="22"/>
                <w:szCs w:val="22"/>
                <w:u w:val="single"/>
                <w:lang w:eastAsia="en-IE"/>
                <w14:ligatures w14:val="none"/>
              </w:rPr>
            </w:pPr>
            <w:r w:rsidRPr="00640E7F">
              <w:rPr>
                <w:rFonts w:ascii="Verdana" w:eastAsia="Times New Roman" w:hAnsi="Verdana" w:cs="Arial"/>
                <w:b/>
                <w:bCs/>
                <w:color w:val="000000"/>
                <w:kern w:val="0"/>
                <w:sz w:val="22"/>
                <w:szCs w:val="22"/>
                <w:u w:val="single"/>
                <w:lang w:eastAsia="en-IE"/>
                <w14:ligatures w14:val="none"/>
              </w:rPr>
              <w:lastRenderedPageBreak/>
              <w:t xml:space="preserve">SO 2: Notice of Meetings </w:t>
            </w:r>
          </w:p>
          <w:p w14:paraId="5250BBB7" w14:textId="77777777" w:rsidR="00B866D2" w:rsidRDefault="00B866D2" w:rsidP="00410BFC">
            <w:pPr>
              <w:spacing w:after="0" w:line="240" w:lineRule="auto"/>
              <w:rPr>
                <w:rFonts w:ascii="Verdana" w:eastAsia="Times New Roman" w:hAnsi="Verdana" w:cs="Arial"/>
                <w:color w:val="000000"/>
                <w:kern w:val="0"/>
                <w:sz w:val="22"/>
                <w:szCs w:val="22"/>
                <w:lang w:eastAsia="en-IE"/>
                <w14:ligatures w14:val="none"/>
              </w:rPr>
            </w:pPr>
            <w:r w:rsidRPr="00640E7F">
              <w:rPr>
                <w:rFonts w:ascii="Verdana" w:eastAsia="Times New Roman" w:hAnsi="Verdana" w:cs="Arial"/>
                <w:color w:val="000000"/>
                <w:kern w:val="0"/>
                <w:sz w:val="22"/>
                <w:szCs w:val="22"/>
                <w:lang w:eastAsia="en-IE"/>
                <w14:ligatures w14:val="none"/>
              </w:rPr>
              <w:t>The agenda for ordinary meetings and special meetings of the Committee will issue 10 working days before the meetings.</w:t>
            </w:r>
          </w:p>
          <w:p w14:paraId="1CAFC952" w14:textId="77777777" w:rsidR="004540DE" w:rsidRPr="00640E7F" w:rsidRDefault="004540DE" w:rsidP="00410BFC">
            <w:pPr>
              <w:spacing w:after="0" w:line="240" w:lineRule="auto"/>
              <w:rPr>
                <w:rFonts w:ascii="Verdana" w:eastAsia="Times New Roman" w:hAnsi="Verdana" w:cs="Arial"/>
                <w:color w:val="000000"/>
                <w:kern w:val="0"/>
                <w:sz w:val="22"/>
                <w:szCs w:val="22"/>
                <w:lang w:eastAsia="en-IE"/>
                <w14:ligatures w14:val="none"/>
              </w:rPr>
            </w:pPr>
          </w:p>
          <w:p w14:paraId="0F9CC86B" w14:textId="77777777" w:rsidR="00B866D2" w:rsidRPr="00640E7F" w:rsidRDefault="00B866D2" w:rsidP="00410BFC">
            <w:pPr>
              <w:spacing w:after="0" w:line="240" w:lineRule="auto"/>
              <w:rPr>
                <w:rFonts w:ascii="Verdana" w:eastAsia="Times New Roman" w:hAnsi="Verdana" w:cs="Arial"/>
                <w:b/>
                <w:bCs/>
                <w:color w:val="000000"/>
                <w:kern w:val="0"/>
                <w:sz w:val="22"/>
                <w:szCs w:val="22"/>
                <w:u w:val="single"/>
                <w:lang w:eastAsia="en-IE"/>
                <w14:ligatures w14:val="none"/>
              </w:rPr>
            </w:pPr>
            <w:r w:rsidRPr="00640E7F">
              <w:rPr>
                <w:rFonts w:ascii="Verdana" w:eastAsia="Times New Roman" w:hAnsi="Verdana" w:cs="Arial"/>
                <w:b/>
                <w:bCs/>
                <w:color w:val="000000"/>
                <w:kern w:val="0"/>
                <w:sz w:val="22"/>
                <w:szCs w:val="22"/>
                <w:u w:val="single"/>
                <w:lang w:eastAsia="en-IE"/>
                <w14:ligatures w14:val="none"/>
              </w:rPr>
              <w:t xml:space="preserve">SO 8: Submission of Business </w:t>
            </w:r>
          </w:p>
          <w:p w14:paraId="48912D8C" w14:textId="0BDF4668" w:rsidR="00B866D2" w:rsidRPr="00640E7F" w:rsidRDefault="00B866D2" w:rsidP="00410BFC">
            <w:pPr>
              <w:spacing w:after="0" w:line="240" w:lineRule="auto"/>
              <w:rPr>
                <w:rFonts w:ascii="Verdana" w:eastAsia="Times New Roman" w:hAnsi="Verdana" w:cs="Arial"/>
                <w:color w:val="000000"/>
                <w:kern w:val="0"/>
                <w:sz w:val="22"/>
                <w:szCs w:val="22"/>
                <w:lang w:eastAsia="en-IE"/>
                <w14:ligatures w14:val="none"/>
              </w:rPr>
            </w:pPr>
            <w:r w:rsidRPr="00640E7F">
              <w:rPr>
                <w:rFonts w:ascii="Verdana" w:eastAsia="Times New Roman" w:hAnsi="Verdana" w:cs="Arial"/>
                <w:color w:val="000000"/>
                <w:kern w:val="0"/>
                <w:sz w:val="22"/>
                <w:szCs w:val="22"/>
                <w:lang w:eastAsia="en-IE"/>
                <w14:ligatures w14:val="none"/>
              </w:rPr>
              <w:t xml:space="preserve">Each member may submit one item on a strategic policy issue relevant to the business of the SPC of which they are a member, for inclusion on the Agenda. Item to be submitted 22 clear days prior to the date of meeting. All items for inclusion on agendas to </w:t>
            </w:r>
            <w:r w:rsidRPr="00640E7F">
              <w:rPr>
                <w:rFonts w:ascii="Verdana" w:eastAsia="Times New Roman" w:hAnsi="Verdana" w:cs="Arial"/>
                <w:color w:val="000000"/>
                <w:kern w:val="0"/>
                <w:sz w:val="22"/>
                <w:szCs w:val="22"/>
                <w:lang w:eastAsia="en-IE"/>
                <w14:ligatures w14:val="none"/>
              </w:rPr>
              <w:lastRenderedPageBreak/>
              <w:t>refer to policy matters only Motions and/or Questions are not allowed.</w:t>
            </w:r>
          </w:p>
        </w:tc>
        <w:tc>
          <w:tcPr>
            <w:tcW w:w="3685" w:type="dxa"/>
          </w:tcPr>
          <w:p w14:paraId="4131811C" w14:textId="77777777" w:rsidR="00B866D2" w:rsidRDefault="00B866D2" w:rsidP="00532734">
            <w:pPr>
              <w:spacing w:after="0" w:line="240" w:lineRule="auto"/>
              <w:rPr>
                <w:rFonts w:ascii="Verdana" w:eastAsia="Times New Roman" w:hAnsi="Verdana" w:cs="Arial"/>
                <w:color w:val="000000"/>
                <w:kern w:val="0"/>
                <w:sz w:val="22"/>
                <w:szCs w:val="22"/>
                <w:lang w:eastAsia="en-IE"/>
                <w14:ligatures w14:val="none"/>
              </w:rPr>
            </w:pPr>
            <w:r w:rsidRPr="00186607">
              <w:rPr>
                <w:rFonts w:ascii="Verdana" w:eastAsia="Times New Roman" w:hAnsi="Verdana" w:cs="Arial"/>
                <w:color w:val="000000"/>
                <w:kern w:val="0"/>
                <w:sz w:val="22"/>
                <w:szCs w:val="22"/>
                <w:lang w:eastAsia="en-IE"/>
                <w14:ligatures w14:val="none"/>
              </w:rPr>
              <w:lastRenderedPageBreak/>
              <w:t xml:space="preserve">SPC reports should be prepared and circulated </w:t>
            </w:r>
            <w:r w:rsidRPr="00640E7F">
              <w:rPr>
                <w:rFonts w:ascii="Verdana" w:eastAsia="Times New Roman" w:hAnsi="Verdana" w:cs="Arial"/>
                <w:color w:val="000000"/>
                <w:kern w:val="0"/>
                <w:sz w:val="22"/>
                <w:szCs w:val="22"/>
                <w:lang w:eastAsia="en-IE"/>
                <w14:ligatures w14:val="none"/>
              </w:rPr>
              <w:t>10 clear working days prior to the meeting.</w:t>
            </w:r>
          </w:p>
          <w:p w14:paraId="74A0388F" w14:textId="77777777" w:rsidR="00B866D2" w:rsidRDefault="00B866D2" w:rsidP="00E2062D">
            <w:pPr>
              <w:spacing w:after="0" w:line="240" w:lineRule="auto"/>
              <w:ind w:left="360"/>
              <w:rPr>
                <w:rFonts w:ascii="Verdana" w:eastAsia="Times New Roman" w:hAnsi="Verdana" w:cs="Arial"/>
                <w:color w:val="000000"/>
                <w:kern w:val="0"/>
                <w:sz w:val="22"/>
                <w:szCs w:val="22"/>
                <w:lang w:eastAsia="en-IE"/>
                <w14:ligatures w14:val="none"/>
              </w:rPr>
            </w:pPr>
          </w:p>
          <w:p w14:paraId="0DE6D06D" w14:textId="287EA59B" w:rsidR="00B866D2" w:rsidRDefault="00B866D2" w:rsidP="00532734">
            <w:pPr>
              <w:spacing w:after="0" w:line="240" w:lineRule="auto"/>
              <w:rPr>
                <w:rFonts w:ascii="Verdana" w:eastAsia="Times New Roman" w:hAnsi="Verdana" w:cs="Arial"/>
                <w:color w:val="000000"/>
                <w:kern w:val="0"/>
                <w:sz w:val="22"/>
                <w:szCs w:val="22"/>
                <w:lang w:eastAsia="en-IE"/>
                <w14:ligatures w14:val="none"/>
              </w:rPr>
            </w:pPr>
            <w:r>
              <w:rPr>
                <w:rFonts w:ascii="Verdana" w:eastAsia="Times New Roman" w:hAnsi="Verdana" w:cs="Arial"/>
                <w:color w:val="000000"/>
                <w:kern w:val="0"/>
                <w:sz w:val="22"/>
                <w:szCs w:val="22"/>
                <w:lang w:eastAsia="en-IE"/>
                <w14:ligatures w14:val="none"/>
              </w:rPr>
              <w:t>Through the</w:t>
            </w:r>
            <w:r w:rsidRPr="00D33EA8">
              <w:rPr>
                <w:rFonts w:ascii="Verdana" w:eastAsia="Times New Roman" w:hAnsi="Verdana" w:cs="Arial"/>
                <w:color w:val="000000"/>
                <w:kern w:val="0"/>
                <w:sz w:val="22"/>
                <w:szCs w:val="22"/>
                <w:lang w:eastAsia="en-IE"/>
                <w14:ligatures w14:val="none"/>
              </w:rPr>
              <w:t xml:space="preserve"> agreed annual SPC work programme committee members will have an indication of the work programme / what is likely to be set out on the agenda and when, thereby enabling sectoral discussion in advance</w:t>
            </w:r>
            <w:r>
              <w:rPr>
                <w:rFonts w:ascii="Verdana" w:eastAsia="Times New Roman" w:hAnsi="Verdana" w:cs="Arial"/>
                <w:color w:val="000000"/>
                <w:kern w:val="0"/>
                <w:sz w:val="22"/>
                <w:szCs w:val="22"/>
                <w:lang w:eastAsia="en-IE"/>
                <w14:ligatures w14:val="none"/>
              </w:rPr>
              <w:t>.</w:t>
            </w:r>
          </w:p>
          <w:p w14:paraId="4197F366" w14:textId="77777777" w:rsidR="00B866D2" w:rsidRDefault="00B866D2" w:rsidP="00532734">
            <w:pPr>
              <w:spacing w:after="0" w:line="240" w:lineRule="auto"/>
              <w:rPr>
                <w:rFonts w:ascii="Verdana" w:eastAsia="Times New Roman" w:hAnsi="Verdana" w:cs="Arial"/>
                <w:color w:val="000000"/>
                <w:kern w:val="0"/>
                <w:sz w:val="22"/>
                <w:szCs w:val="22"/>
                <w:lang w:eastAsia="en-IE"/>
                <w14:ligatures w14:val="none"/>
              </w:rPr>
            </w:pPr>
            <w:r w:rsidRPr="00D33EA8">
              <w:rPr>
                <w:rFonts w:ascii="Verdana" w:eastAsia="Times New Roman" w:hAnsi="Verdana" w:cs="Arial"/>
                <w:color w:val="000000"/>
                <w:kern w:val="0"/>
                <w:sz w:val="22"/>
                <w:szCs w:val="22"/>
                <w:lang w:eastAsia="en-IE"/>
                <w14:ligatures w14:val="none"/>
              </w:rPr>
              <w:lastRenderedPageBreak/>
              <w:t xml:space="preserve">External members </w:t>
            </w:r>
            <w:r>
              <w:rPr>
                <w:rFonts w:ascii="Verdana" w:eastAsia="Times New Roman" w:hAnsi="Verdana" w:cs="Arial"/>
                <w:color w:val="000000"/>
                <w:kern w:val="0"/>
                <w:sz w:val="22"/>
                <w:szCs w:val="22"/>
                <w:lang w:eastAsia="en-IE"/>
                <w14:ligatures w14:val="none"/>
              </w:rPr>
              <w:t>can</w:t>
            </w:r>
            <w:r w:rsidRPr="00D33EA8">
              <w:rPr>
                <w:rFonts w:ascii="Verdana" w:eastAsia="Times New Roman" w:hAnsi="Verdana" w:cs="Arial"/>
                <w:color w:val="000000"/>
                <w:kern w:val="0"/>
                <w:sz w:val="22"/>
                <w:szCs w:val="22"/>
                <w:lang w:eastAsia="en-IE"/>
                <w14:ligatures w14:val="none"/>
              </w:rPr>
              <w:t xml:space="preserve"> take lead from their sectoral groups before contributing to discussion on policy items</w:t>
            </w:r>
            <w:r>
              <w:rPr>
                <w:rFonts w:ascii="Verdana" w:eastAsia="Times New Roman" w:hAnsi="Verdana" w:cs="Arial"/>
                <w:color w:val="000000"/>
                <w:kern w:val="0"/>
                <w:sz w:val="22"/>
                <w:szCs w:val="22"/>
                <w:lang w:eastAsia="en-IE"/>
                <w14:ligatures w14:val="none"/>
              </w:rPr>
              <w:t>.</w:t>
            </w:r>
          </w:p>
          <w:p w14:paraId="1CA6EDAF" w14:textId="77777777" w:rsidR="00B866D2" w:rsidRDefault="00B866D2" w:rsidP="00E2062D">
            <w:pPr>
              <w:spacing w:after="0" w:line="240" w:lineRule="auto"/>
              <w:ind w:left="360"/>
              <w:rPr>
                <w:rFonts w:ascii="Verdana" w:eastAsia="Times New Roman" w:hAnsi="Verdana" w:cs="Arial"/>
                <w:color w:val="000000"/>
                <w:kern w:val="0"/>
                <w:sz w:val="22"/>
                <w:szCs w:val="22"/>
                <w:lang w:eastAsia="en-IE"/>
                <w14:ligatures w14:val="none"/>
              </w:rPr>
            </w:pPr>
          </w:p>
          <w:p w14:paraId="199773F2" w14:textId="3804F0B2" w:rsidR="00B866D2" w:rsidRDefault="00B866D2" w:rsidP="00532734">
            <w:pPr>
              <w:spacing w:after="0" w:line="240" w:lineRule="auto"/>
              <w:rPr>
                <w:rFonts w:ascii="Verdana" w:eastAsia="Times New Roman" w:hAnsi="Verdana" w:cs="Arial"/>
                <w:color w:val="000000"/>
                <w:kern w:val="0"/>
                <w:sz w:val="22"/>
                <w:szCs w:val="22"/>
                <w:lang w:eastAsia="en-IE"/>
                <w14:ligatures w14:val="none"/>
              </w:rPr>
            </w:pPr>
            <w:r w:rsidRPr="009A37ED">
              <w:rPr>
                <w:rFonts w:ascii="Verdana" w:eastAsia="Times New Roman" w:hAnsi="Verdana" w:cs="Arial"/>
                <w:color w:val="000000"/>
                <w:kern w:val="0"/>
                <w:sz w:val="22"/>
                <w:szCs w:val="22"/>
                <w:lang w:eastAsia="en-IE"/>
                <w14:ligatures w14:val="none"/>
              </w:rPr>
              <w:t>It is proposed that following CPG approval, the work programme for the coming year should be circulated to all members of that SPC and items of business accordingly scheduled across all planned meetings that year.</w:t>
            </w:r>
            <w:r>
              <w:rPr>
                <w:rFonts w:ascii="Verdana" w:eastAsia="Times New Roman" w:hAnsi="Verdana" w:cs="Arial"/>
                <w:color w:val="000000"/>
                <w:kern w:val="0"/>
                <w:sz w:val="22"/>
                <w:szCs w:val="22"/>
                <w:lang w:eastAsia="en-IE"/>
                <w14:ligatures w14:val="none"/>
              </w:rPr>
              <w:t xml:space="preserve"> </w:t>
            </w:r>
          </w:p>
          <w:p w14:paraId="702459F4" w14:textId="16D28805" w:rsidR="00B866D2" w:rsidRPr="00640E7F" w:rsidRDefault="00B866D2" w:rsidP="00E2062D">
            <w:pPr>
              <w:spacing w:after="0" w:line="240" w:lineRule="auto"/>
              <w:ind w:left="360"/>
              <w:rPr>
                <w:rFonts w:ascii="Verdana" w:eastAsia="Times New Roman" w:hAnsi="Verdana" w:cs="Arial"/>
                <w:color w:val="000000"/>
                <w:kern w:val="0"/>
                <w:sz w:val="22"/>
                <w:szCs w:val="22"/>
                <w:lang w:eastAsia="en-IE"/>
                <w14:ligatures w14:val="none"/>
              </w:rPr>
            </w:pPr>
          </w:p>
        </w:tc>
        <w:tc>
          <w:tcPr>
            <w:tcW w:w="2552" w:type="dxa"/>
          </w:tcPr>
          <w:p w14:paraId="4D5AA214" w14:textId="77777777" w:rsidR="004540DE" w:rsidRDefault="004540DE" w:rsidP="004540DE">
            <w:pPr>
              <w:spacing w:after="0" w:line="240" w:lineRule="auto"/>
              <w:rPr>
                <w:rFonts w:ascii="Verdana" w:eastAsia="Times New Roman" w:hAnsi="Verdana" w:cs="Arial"/>
                <w:color w:val="000000"/>
                <w:kern w:val="0"/>
                <w:sz w:val="22"/>
                <w:szCs w:val="22"/>
                <w:lang w:eastAsia="en-IE"/>
                <w14:ligatures w14:val="none"/>
              </w:rPr>
            </w:pPr>
            <w:r>
              <w:rPr>
                <w:rFonts w:ascii="Verdana" w:eastAsia="Times New Roman" w:hAnsi="Verdana" w:cs="Arial"/>
                <w:color w:val="000000"/>
                <w:kern w:val="0"/>
                <w:sz w:val="22"/>
                <w:szCs w:val="22"/>
                <w:lang w:eastAsia="en-IE"/>
                <w14:ligatures w14:val="none"/>
              </w:rPr>
              <w:lastRenderedPageBreak/>
              <w:t>T</w:t>
            </w:r>
            <w:r w:rsidRPr="009A37ED">
              <w:rPr>
                <w:rFonts w:ascii="Verdana" w:eastAsia="Times New Roman" w:hAnsi="Verdana" w:cs="Arial"/>
                <w:color w:val="000000"/>
                <w:kern w:val="0"/>
                <w:sz w:val="22"/>
                <w:szCs w:val="22"/>
                <w:lang w:eastAsia="en-IE"/>
                <w14:ligatures w14:val="none"/>
              </w:rPr>
              <w:t xml:space="preserve">hat SO 2 is amended to include </w:t>
            </w:r>
            <w:r>
              <w:rPr>
                <w:rFonts w:ascii="Verdana" w:eastAsia="Times New Roman" w:hAnsi="Verdana" w:cs="Arial"/>
                <w:color w:val="000000"/>
                <w:kern w:val="0"/>
                <w:sz w:val="22"/>
                <w:szCs w:val="22"/>
                <w:lang w:eastAsia="en-IE"/>
                <w14:ligatures w14:val="none"/>
              </w:rPr>
              <w:t>t</w:t>
            </w:r>
            <w:r w:rsidRPr="00640E7F">
              <w:rPr>
                <w:rFonts w:ascii="Verdana" w:eastAsia="Times New Roman" w:hAnsi="Verdana" w:cs="Arial"/>
                <w:color w:val="000000"/>
                <w:kern w:val="0"/>
                <w:sz w:val="22"/>
                <w:szCs w:val="22"/>
                <w:lang w:eastAsia="en-IE"/>
                <w14:ligatures w14:val="none"/>
              </w:rPr>
              <w:t>he agenda</w:t>
            </w:r>
            <w:r>
              <w:rPr>
                <w:rFonts w:ascii="Verdana" w:eastAsia="Times New Roman" w:hAnsi="Verdana" w:cs="Arial"/>
                <w:color w:val="000000"/>
                <w:kern w:val="0"/>
                <w:sz w:val="22"/>
                <w:szCs w:val="22"/>
                <w:lang w:eastAsia="en-IE"/>
                <w14:ligatures w14:val="none"/>
              </w:rPr>
              <w:t xml:space="preserve"> and </w:t>
            </w:r>
            <w:r w:rsidRPr="009A37ED">
              <w:rPr>
                <w:rFonts w:ascii="Verdana" w:eastAsia="Times New Roman" w:hAnsi="Verdana" w:cs="Arial"/>
                <w:color w:val="000000"/>
                <w:kern w:val="0"/>
                <w:sz w:val="22"/>
                <w:szCs w:val="22"/>
                <w:lang w:eastAsia="en-IE"/>
                <w14:ligatures w14:val="none"/>
              </w:rPr>
              <w:t>all relevant papers</w:t>
            </w:r>
            <w:r w:rsidRPr="00640E7F">
              <w:rPr>
                <w:rFonts w:ascii="Verdana" w:eastAsia="Times New Roman" w:hAnsi="Verdana" w:cs="Arial"/>
                <w:color w:val="000000"/>
                <w:kern w:val="0"/>
                <w:sz w:val="22"/>
                <w:szCs w:val="22"/>
                <w:lang w:eastAsia="en-IE"/>
                <w14:ligatures w14:val="none"/>
              </w:rPr>
              <w:t xml:space="preserve"> for ordinary meetings and special meetings of the Committee will issue 10 working days before the meetings</w:t>
            </w:r>
            <w:r>
              <w:rPr>
                <w:rFonts w:ascii="Verdana" w:eastAsia="Times New Roman" w:hAnsi="Verdana" w:cs="Arial"/>
                <w:color w:val="000000"/>
                <w:kern w:val="0"/>
                <w:sz w:val="22"/>
                <w:szCs w:val="22"/>
                <w:lang w:eastAsia="en-IE"/>
                <w14:ligatures w14:val="none"/>
              </w:rPr>
              <w:t>.</w:t>
            </w:r>
          </w:p>
          <w:p w14:paraId="70D1CCD7" w14:textId="77777777" w:rsidR="00B866D2" w:rsidRPr="00186607" w:rsidRDefault="00B866D2" w:rsidP="004540DE">
            <w:pPr>
              <w:spacing w:after="0" w:line="240" w:lineRule="auto"/>
              <w:rPr>
                <w:rFonts w:ascii="Verdana" w:eastAsia="Times New Roman" w:hAnsi="Verdana" w:cs="Arial"/>
                <w:color w:val="000000"/>
                <w:kern w:val="0"/>
                <w:sz w:val="22"/>
                <w:szCs w:val="22"/>
                <w:lang w:eastAsia="en-IE"/>
                <w14:ligatures w14:val="none"/>
              </w:rPr>
            </w:pPr>
          </w:p>
        </w:tc>
      </w:tr>
      <w:tr w:rsidR="00B866D2" w:rsidRPr="00640E7F" w14:paraId="7B2F09D6" w14:textId="3D6A3C53" w:rsidTr="00B866D2">
        <w:trPr>
          <w:trHeight w:val="981"/>
        </w:trPr>
        <w:tc>
          <w:tcPr>
            <w:tcW w:w="1843" w:type="dxa"/>
            <w:vMerge/>
          </w:tcPr>
          <w:p w14:paraId="3990D4F7" w14:textId="77777777" w:rsidR="00B866D2" w:rsidRPr="00640E7F" w:rsidRDefault="00B866D2" w:rsidP="00E2062D">
            <w:pPr>
              <w:spacing w:after="0" w:line="240" w:lineRule="auto"/>
              <w:ind w:left="360"/>
              <w:rPr>
                <w:rFonts w:ascii="Verdana" w:eastAsia="Times New Roman" w:hAnsi="Verdana" w:cs="Arial"/>
                <w:color w:val="000000"/>
                <w:kern w:val="0"/>
                <w:sz w:val="22"/>
                <w:szCs w:val="22"/>
                <w:lang w:eastAsia="en-IE"/>
                <w14:ligatures w14:val="none"/>
              </w:rPr>
            </w:pPr>
          </w:p>
        </w:tc>
        <w:tc>
          <w:tcPr>
            <w:tcW w:w="2977" w:type="dxa"/>
            <w:shd w:val="clear" w:color="auto" w:fill="auto"/>
            <w:vAlign w:val="center"/>
          </w:tcPr>
          <w:p w14:paraId="582D40CA" w14:textId="77777777" w:rsidR="00B866D2" w:rsidRPr="00640E7F" w:rsidRDefault="00B866D2" w:rsidP="005E1AB3">
            <w:pPr>
              <w:spacing w:after="0" w:line="240" w:lineRule="auto"/>
              <w:rPr>
                <w:rFonts w:ascii="Verdana" w:eastAsia="Times New Roman" w:hAnsi="Verdana" w:cs="Arial"/>
                <w:color w:val="000000"/>
                <w:kern w:val="0"/>
                <w:sz w:val="22"/>
                <w:szCs w:val="22"/>
                <w:lang w:eastAsia="en-IE"/>
                <w14:ligatures w14:val="none"/>
              </w:rPr>
            </w:pPr>
            <w:r w:rsidRPr="00640E7F">
              <w:rPr>
                <w:rFonts w:ascii="Verdana" w:eastAsia="Times New Roman" w:hAnsi="Verdana" w:cs="Arial"/>
                <w:color w:val="000000"/>
                <w:kern w:val="0"/>
                <w:sz w:val="22"/>
                <w:szCs w:val="22"/>
                <w:lang w:eastAsia="en-IE"/>
                <w14:ligatures w14:val="none"/>
              </w:rPr>
              <w:t xml:space="preserve">Meeting schedules are agreed by all members of the SPC. It must also be the case that changes in that schedule are also only made following consultation with all the </w:t>
            </w:r>
          </w:p>
          <w:p w14:paraId="5B1B70AE" w14:textId="77777777" w:rsidR="00B866D2" w:rsidRPr="00640E7F" w:rsidRDefault="00B866D2" w:rsidP="005E1AB3">
            <w:pPr>
              <w:spacing w:after="0" w:line="240" w:lineRule="auto"/>
              <w:rPr>
                <w:rFonts w:ascii="Verdana" w:eastAsia="Times New Roman" w:hAnsi="Verdana" w:cs="Arial"/>
                <w:color w:val="000000"/>
                <w:kern w:val="0"/>
                <w:sz w:val="22"/>
                <w:szCs w:val="22"/>
                <w:lang w:eastAsia="en-IE"/>
                <w14:ligatures w14:val="none"/>
              </w:rPr>
            </w:pPr>
            <w:r w:rsidRPr="00640E7F">
              <w:rPr>
                <w:rFonts w:ascii="Verdana" w:eastAsia="Times New Roman" w:hAnsi="Verdana" w:cs="Arial"/>
                <w:color w:val="000000"/>
                <w:kern w:val="0"/>
                <w:sz w:val="22"/>
                <w:szCs w:val="22"/>
                <w:lang w:eastAsia="en-IE"/>
                <w14:ligatures w14:val="none"/>
              </w:rPr>
              <w:t xml:space="preserve">members of the committee. The timing and location of meetings should also be arranged by agreement amongst the committee members to facilitate maximum participation and, as far as is possible, proximity to public transport. Potential </w:t>
            </w:r>
          </w:p>
          <w:p w14:paraId="46BEA13F" w14:textId="77777777" w:rsidR="00B866D2" w:rsidRPr="00640E7F" w:rsidRDefault="00B866D2" w:rsidP="005E1AB3">
            <w:pPr>
              <w:spacing w:after="0" w:line="240" w:lineRule="auto"/>
              <w:rPr>
                <w:rFonts w:ascii="Verdana" w:eastAsia="Times New Roman" w:hAnsi="Verdana" w:cs="Arial"/>
                <w:color w:val="000000"/>
                <w:kern w:val="0"/>
                <w:sz w:val="22"/>
                <w:szCs w:val="22"/>
                <w:lang w:eastAsia="en-IE"/>
                <w14:ligatures w14:val="none"/>
              </w:rPr>
            </w:pPr>
            <w:r w:rsidRPr="00640E7F">
              <w:rPr>
                <w:rFonts w:ascii="Verdana" w:eastAsia="Times New Roman" w:hAnsi="Verdana" w:cs="Arial"/>
                <w:color w:val="000000"/>
                <w:kern w:val="0"/>
                <w:sz w:val="22"/>
                <w:szCs w:val="22"/>
                <w:lang w:eastAsia="en-IE"/>
                <w14:ligatures w14:val="none"/>
              </w:rPr>
              <w:t xml:space="preserve">meeting times should be flexible, with the potential for evening </w:t>
            </w:r>
            <w:r w:rsidRPr="00640E7F">
              <w:rPr>
                <w:rFonts w:ascii="Verdana" w:eastAsia="Times New Roman" w:hAnsi="Verdana" w:cs="Arial"/>
                <w:color w:val="000000"/>
                <w:kern w:val="0"/>
                <w:sz w:val="22"/>
                <w:szCs w:val="22"/>
                <w:lang w:eastAsia="en-IE"/>
                <w14:ligatures w14:val="none"/>
              </w:rPr>
              <w:lastRenderedPageBreak/>
              <w:t>meetings available to accommodate voluntary representatives.</w:t>
            </w:r>
          </w:p>
          <w:p w14:paraId="0446CED7" w14:textId="77777777" w:rsidR="00B866D2" w:rsidRPr="00640E7F" w:rsidRDefault="00B866D2" w:rsidP="00026A5D">
            <w:pPr>
              <w:spacing w:after="0" w:line="240" w:lineRule="auto"/>
              <w:rPr>
                <w:rFonts w:ascii="Verdana" w:eastAsia="Times New Roman" w:hAnsi="Verdana" w:cs="Arial"/>
                <w:color w:val="000000"/>
                <w:kern w:val="0"/>
                <w:sz w:val="22"/>
                <w:szCs w:val="22"/>
                <w:lang w:eastAsia="en-IE"/>
                <w14:ligatures w14:val="none"/>
              </w:rPr>
            </w:pPr>
          </w:p>
        </w:tc>
        <w:tc>
          <w:tcPr>
            <w:tcW w:w="4111" w:type="dxa"/>
          </w:tcPr>
          <w:p w14:paraId="698FFBDA" w14:textId="77777777" w:rsidR="00B866D2" w:rsidRPr="00640E7F" w:rsidRDefault="00B866D2" w:rsidP="0087392F">
            <w:pPr>
              <w:spacing w:after="0" w:line="240" w:lineRule="auto"/>
              <w:rPr>
                <w:rFonts w:ascii="Verdana" w:eastAsia="Times New Roman" w:hAnsi="Verdana" w:cs="Arial"/>
                <w:b/>
                <w:bCs/>
                <w:color w:val="000000"/>
                <w:kern w:val="0"/>
                <w:sz w:val="22"/>
                <w:szCs w:val="22"/>
                <w:u w:val="single"/>
                <w:lang w:eastAsia="en-IE"/>
                <w14:ligatures w14:val="none"/>
              </w:rPr>
            </w:pPr>
            <w:r w:rsidRPr="00640E7F">
              <w:rPr>
                <w:rFonts w:ascii="Verdana" w:eastAsia="Times New Roman" w:hAnsi="Verdana" w:cs="Arial"/>
                <w:b/>
                <w:bCs/>
                <w:color w:val="000000"/>
                <w:kern w:val="0"/>
                <w:sz w:val="22"/>
                <w:szCs w:val="22"/>
                <w:u w:val="single"/>
                <w:lang w:eastAsia="en-IE"/>
                <w14:ligatures w14:val="none"/>
              </w:rPr>
              <w:lastRenderedPageBreak/>
              <w:t xml:space="preserve">SO2: Notice of Meetings </w:t>
            </w:r>
          </w:p>
          <w:p w14:paraId="4D73ABBB" w14:textId="53BDBFA6" w:rsidR="00B866D2" w:rsidRPr="00640E7F" w:rsidRDefault="00B866D2" w:rsidP="0087392F">
            <w:pPr>
              <w:spacing w:after="0" w:line="240" w:lineRule="auto"/>
              <w:rPr>
                <w:rFonts w:ascii="Verdana" w:eastAsia="Times New Roman" w:hAnsi="Verdana" w:cs="Arial"/>
                <w:color w:val="000000"/>
                <w:kern w:val="0"/>
                <w:sz w:val="22"/>
                <w:szCs w:val="22"/>
                <w:lang w:eastAsia="en-IE"/>
                <w14:ligatures w14:val="none"/>
              </w:rPr>
            </w:pPr>
            <w:r w:rsidRPr="00640E7F">
              <w:rPr>
                <w:rFonts w:ascii="Verdana" w:eastAsia="Times New Roman" w:hAnsi="Verdana" w:cs="Arial"/>
                <w:color w:val="000000"/>
                <w:kern w:val="0"/>
                <w:sz w:val="22"/>
                <w:szCs w:val="22"/>
                <w:lang w:eastAsia="en-IE"/>
                <w14:ligatures w14:val="none"/>
              </w:rPr>
              <w:t>…. there will be an agreed schedule of meetings, approved at the OP&amp;F Committee Meeting of the Council.</w:t>
            </w:r>
          </w:p>
          <w:p w14:paraId="32A64F3E" w14:textId="77777777" w:rsidR="00B866D2" w:rsidRPr="00640E7F" w:rsidRDefault="00B866D2" w:rsidP="0087392F">
            <w:pPr>
              <w:spacing w:after="0" w:line="240" w:lineRule="auto"/>
              <w:rPr>
                <w:rFonts w:ascii="Verdana" w:eastAsia="Times New Roman" w:hAnsi="Verdana" w:cs="Arial"/>
                <w:b/>
                <w:bCs/>
                <w:color w:val="000000"/>
                <w:kern w:val="0"/>
                <w:sz w:val="22"/>
                <w:szCs w:val="22"/>
                <w:u w:val="single"/>
                <w:lang w:eastAsia="en-IE"/>
                <w14:ligatures w14:val="none"/>
              </w:rPr>
            </w:pPr>
          </w:p>
          <w:p w14:paraId="67EBABD6" w14:textId="0274948E" w:rsidR="00B866D2" w:rsidRPr="00640E7F" w:rsidRDefault="00B866D2" w:rsidP="00114029">
            <w:pPr>
              <w:spacing w:after="0" w:line="240" w:lineRule="auto"/>
              <w:rPr>
                <w:rFonts w:ascii="Verdana" w:eastAsia="Times New Roman" w:hAnsi="Verdana" w:cs="Arial"/>
                <w:b/>
                <w:bCs/>
                <w:color w:val="000000"/>
                <w:kern w:val="0"/>
                <w:sz w:val="22"/>
                <w:szCs w:val="22"/>
                <w:u w:val="single"/>
                <w:lang w:eastAsia="en-IE"/>
                <w14:ligatures w14:val="none"/>
              </w:rPr>
            </w:pPr>
            <w:r w:rsidRPr="00640E7F">
              <w:rPr>
                <w:rFonts w:ascii="Verdana" w:eastAsia="Times New Roman" w:hAnsi="Verdana" w:cs="Arial"/>
                <w:b/>
                <w:bCs/>
                <w:color w:val="000000"/>
                <w:kern w:val="0"/>
                <w:sz w:val="22"/>
                <w:szCs w:val="22"/>
                <w:u w:val="single"/>
                <w:lang w:eastAsia="en-IE"/>
                <w14:ligatures w14:val="none"/>
              </w:rPr>
              <w:t xml:space="preserve">SO 1: Arrangements for Meetings </w:t>
            </w:r>
          </w:p>
          <w:p w14:paraId="720C0ABB" w14:textId="572C2E8C" w:rsidR="00B866D2" w:rsidRPr="00640E7F" w:rsidRDefault="00B866D2" w:rsidP="00114029">
            <w:pPr>
              <w:spacing w:after="0" w:line="240" w:lineRule="auto"/>
              <w:rPr>
                <w:rFonts w:ascii="Verdana" w:eastAsia="Times New Roman" w:hAnsi="Verdana" w:cs="Arial"/>
                <w:color w:val="000000"/>
                <w:kern w:val="0"/>
                <w:sz w:val="22"/>
                <w:szCs w:val="22"/>
                <w:lang w:eastAsia="en-IE"/>
                <w14:ligatures w14:val="none"/>
              </w:rPr>
            </w:pPr>
            <w:r w:rsidRPr="00640E7F">
              <w:rPr>
                <w:rFonts w:ascii="Verdana" w:eastAsia="Times New Roman" w:hAnsi="Verdana" w:cs="Arial"/>
                <w:color w:val="000000"/>
                <w:kern w:val="0"/>
                <w:sz w:val="22"/>
                <w:szCs w:val="22"/>
                <w:lang w:eastAsia="en-IE"/>
                <w14:ligatures w14:val="none"/>
              </w:rPr>
              <w:t>(a) A minimum of four ordinary meetings will be held each year in the County Hall from 5.30pm (Social and Community SPC 6.00pm to 7.30pm) and through Microsoft Teams or any other platform to facilitate hybrid meetings. The meetings shall terminate no later than 7.00pm</w:t>
            </w:r>
          </w:p>
        </w:tc>
        <w:tc>
          <w:tcPr>
            <w:tcW w:w="3685" w:type="dxa"/>
          </w:tcPr>
          <w:p w14:paraId="1A8CF05D" w14:textId="2FDE63B9" w:rsidR="00B866D2" w:rsidRPr="00D33EA8" w:rsidRDefault="00B866D2" w:rsidP="00532734">
            <w:pPr>
              <w:spacing w:after="0" w:line="240" w:lineRule="auto"/>
              <w:rPr>
                <w:rFonts w:ascii="Verdana" w:eastAsia="Times New Roman" w:hAnsi="Verdana" w:cs="Arial"/>
                <w:color w:val="000000"/>
                <w:kern w:val="0"/>
                <w:sz w:val="22"/>
                <w:szCs w:val="22"/>
                <w:lang w:eastAsia="en-IE"/>
                <w14:ligatures w14:val="none"/>
              </w:rPr>
            </w:pPr>
            <w:r>
              <w:rPr>
                <w:rFonts w:ascii="Verdana" w:eastAsia="Times New Roman" w:hAnsi="Verdana" w:cs="Arial"/>
                <w:color w:val="000000"/>
                <w:kern w:val="0"/>
                <w:sz w:val="22"/>
                <w:szCs w:val="22"/>
                <w:lang w:eastAsia="en-IE"/>
                <w14:ligatures w14:val="none"/>
              </w:rPr>
              <w:t>SO 1 allows for hybrid and evening meetings</w:t>
            </w:r>
            <w:r w:rsidR="00C0664E">
              <w:rPr>
                <w:rFonts w:ascii="Verdana" w:eastAsia="Times New Roman" w:hAnsi="Verdana" w:cs="Arial"/>
                <w:color w:val="000000"/>
                <w:kern w:val="0"/>
                <w:sz w:val="22"/>
                <w:szCs w:val="22"/>
                <w:lang w:eastAsia="en-IE"/>
                <w14:ligatures w14:val="none"/>
              </w:rPr>
              <w:t>; it is considered that this facilitates maximising attendance</w:t>
            </w:r>
            <w:r>
              <w:rPr>
                <w:rFonts w:ascii="Verdana" w:eastAsia="Times New Roman" w:hAnsi="Verdana" w:cs="Arial"/>
                <w:color w:val="000000"/>
                <w:kern w:val="0"/>
                <w:sz w:val="22"/>
                <w:szCs w:val="22"/>
                <w:lang w:eastAsia="en-IE"/>
                <w14:ligatures w14:val="none"/>
              </w:rPr>
              <w:t xml:space="preserve">. </w:t>
            </w:r>
            <w:r w:rsidR="00525858">
              <w:rPr>
                <w:rFonts w:ascii="Verdana" w:eastAsia="Times New Roman" w:hAnsi="Verdana" w:cs="Arial"/>
                <w:color w:val="000000"/>
                <w:kern w:val="0"/>
                <w:sz w:val="22"/>
                <w:szCs w:val="22"/>
                <w:lang w:eastAsia="en-IE"/>
                <w14:ligatures w14:val="none"/>
              </w:rPr>
              <w:t>The schedule of meetings for each year is agreed and notified in advance</w:t>
            </w:r>
          </w:p>
          <w:p w14:paraId="2BEDD00A" w14:textId="77777777" w:rsidR="00B866D2" w:rsidRPr="00D33EA8" w:rsidRDefault="00B866D2" w:rsidP="00D33EA8">
            <w:pPr>
              <w:spacing w:after="0" w:line="240" w:lineRule="auto"/>
              <w:ind w:left="360"/>
              <w:rPr>
                <w:rFonts w:ascii="Verdana" w:eastAsia="Times New Roman" w:hAnsi="Verdana" w:cs="Arial"/>
                <w:color w:val="000000"/>
                <w:kern w:val="0"/>
                <w:sz w:val="22"/>
                <w:szCs w:val="22"/>
                <w:lang w:eastAsia="en-IE"/>
                <w14:ligatures w14:val="none"/>
              </w:rPr>
            </w:pPr>
          </w:p>
          <w:p w14:paraId="7BBB7D61" w14:textId="4925FB90" w:rsidR="00B866D2" w:rsidRDefault="00B866D2" w:rsidP="00532734">
            <w:pPr>
              <w:spacing w:after="0" w:line="240" w:lineRule="auto"/>
              <w:rPr>
                <w:rFonts w:ascii="Verdana" w:eastAsia="Times New Roman" w:hAnsi="Verdana" w:cs="Arial"/>
                <w:color w:val="000000"/>
                <w:kern w:val="0"/>
                <w:sz w:val="22"/>
                <w:szCs w:val="22"/>
                <w:lang w:eastAsia="en-IE"/>
                <w14:ligatures w14:val="none"/>
              </w:rPr>
            </w:pPr>
            <w:r w:rsidRPr="00D33EA8">
              <w:rPr>
                <w:rFonts w:ascii="Verdana" w:eastAsia="Times New Roman" w:hAnsi="Verdana" w:cs="Arial"/>
                <w:color w:val="000000"/>
                <w:kern w:val="0"/>
                <w:sz w:val="22"/>
                <w:szCs w:val="22"/>
                <w:lang w:eastAsia="en-IE"/>
                <w14:ligatures w14:val="none"/>
              </w:rPr>
              <w:t>Early evening 5.30</w:t>
            </w:r>
            <w:r>
              <w:rPr>
                <w:rFonts w:ascii="Verdana" w:eastAsia="Times New Roman" w:hAnsi="Verdana" w:cs="Arial"/>
                <w:color w:val="000000"/>
                <w:kern w:val="0"/>
                <w:sz w:val="22"/>
                <w:szCs w:val="22"/>
                <w:lang w:eastAsia="en-IE"/>
                <w14:ligatures w14:val="none"/>
              </w:rPr>
              <w:t>pm</w:t>
            </w:r>
            <w:r w:rsidRPr="00D33EA8">
              <w:rPr>
                <w:rFonts w:ascii="Verdana" w:eastAsia="Times New Roman" w:hAnsi="Verdana" w:cs="Arial"/>
                <w:color w:val="000000"/>
                <w:kern w:val="0"/>
                <w:sz w:val="22"/>
                <w:szCs w:val="22"/>
                <w:lang w:eastAsia="en-IE"/>
                <w14:ligatures w14:val="none"/>
              </w:rPr>
              <w:t xml:space="preserve"> to 7</w:t>
            </w:r>
            <w:r>
              <w:rPr>
                <w:rFonts w:ascii="Verdana" w:eastAsia="Times New Roman" w:hAnsi="Verdana" w:cs="Arial"/>
                <w:color w:val="000000"/>
                <w:kern w:val="0"/>
                <w:sz w:val="22"/>
                <w:szCs w:val="22"/>
                <w:lang w:eastAsia="en-IE"/>
                <w14:ligatures w14:val="none"/>
              </w:rPr>
              <w:t>.00pm</w:t>
            </w:r>
            <w:r w:rsidRPr="00D33EA8">
              <w:rPr>
                <w:rFonts w:ascii="Verdana" w:eastAsia="Times New Roman" w:hAnsi="Verdana" w:cs="Arial"/>
                <w:color w:val="000000"/>
                <w:kern w:val="0"/>
                <w:sz w:val="22"/>
                <w:szCs w:val="22"/>
                <w:lang w:eastAsia="en-IE"/>
                <w14:ligatures w14:val="none"/>
              </w:rPr>
              <w:t xml:space="preserve"> OR 6pm to 7.30pm is considered adequate</w:t>
            </w:r>
          </w:p>
          <w:p w14:paraId="5E998EBB" w14:textId="77777777" w:rsidR="00B866D2" w:rsidRDefault="00B866D2" w:rsidP="00D33EA8">
            <w:pPr>
              <w:spacing w:after="0" w:line="240" w:lineRule="auto"/>
              <w:ind w:left="360"/>
              <w:rPr>
                <w:rFonts w:ascii="Verdana" w:eastAsia="Times New Roman" w:hAnsi="Verdana" w:cs="Arial"/>
                <w:color w:val="000000"/>
                <w:kern w:val="0"/>
                <w:sz w:val="22"/>
                <w:szCs w:val="22"/>
                <w:lang w:eastAsia="en-IE"/>
                <w14:ligatures w14:val="none"/>
              </w:rPr>
            </w:pPr>
          </w:p>
          <w:p w14:paraId="2B79D00B" w14:textId="6AC176AA" w:rsidR="00B866D2" w:rsidRPr="00640E7F" w:rsidRDefault="00B866D2" w:rsidP="00D33EA8">
            <w:pPr>
              <w:spacing w:after="0" w:line="240" w:lineRule="auto"/>
              <w:ind w:left="360"/>
              <w:rPr>
                <w:rFonts w:ascii="Verdana" w:eastAsia="Times New Roman" w:hAnsi="Verdana" w:cs="Arial"/>
                <w:color w:val="000000"/>
                <w:kern w:val="0"/>
                <w:sz w:val="22"/>
                <w:szCs w:val="22"/>
                <w:lang w:eastAsia="en-IE"/>
                <w14:ligatures w14:val="none"/>
              </w:rPr>
            </w:pPr>
          </w:p>
        </w:tc>
        <w:tc>
          <w:tcPr>
            <w:tcW w:w="2552" w:type="dxa"/>
          </w:tcPr>
          <w:p w14:paraId="2F9902F6" w14:textId="7F41B11B" w:rsidR="00B866D2" w:rsidRDefault="00525858" w:rsidP="00525858">
            <w:pPr>
              <w:spacing w:after="0" w:line="240" w:lineRule="auto"/>
              <w:rPr>
                <w:rFonts w:ascii="Verdana" w:eastAsia="Times New Roman" w:hAnsi="Verdana" w:cs="Arial"/>
                <w:color w:val="000000"/>
                <w:kern w:val="0"/>
                <w:sz w:val="22"/>
                <w:szCs w:val="22"/>
                <w:lang w:eastAsia="en-IE"/>
                <w14:ligatures w14:val="none"/>
              </w:rPr>
            </w:pPr>
            <w:r>
              <w:rPr>
                <w:rFonts w:ascii="Verdana" w:eastAsia="Times New Roman" w:hAnsi="Verdana" w:cs="Arial"/>
                <w:color w:val="000000"/>
                <w:kern w:val="0"/>
                <w:sz w:val="22"/>
                <w:szCs w:val="22"/>
                <w:lang w:eastAsia="en-IE"/>
                <w14:ligatures w14:val="none"/>
              </w:rPr>
              <w:t>No change to Standing Orders</w:t>
            </w:r>
          </w:p>
        </w:tc>
      </w:tr>
      <w:tr w:rsidR="00B866D2" w:rsidRPr="00640E7F" w14:paraId="213952D1" w14:textId="1FFB8610" w:rsidTr="00B866D2">
        <w:trPr>
          <w:trHeight w:val="981"/>
        </w:trPr>
        <w:tc>
          <w:tcPr>
            <w:tcW w:w="1843" w:type="dxa"/>
            <w:vMerge/>
          </w:tcPr>
          <w:p w14:paraId="03E12C39" w14:textId="77777777" w:rsidR="00B866D2" w:rsidRPr="00640E7F" w:rsidRDefault="00B866D2" w:rsidP="00E2062D">
            <w:pPr>
              <w:spacing w:after="0" w:line="240" w:lineRule="auto"/>
              <w:ind w:left="360"/>
              <w:rPr>
                <w:rFonts w:ascii="Verdana" w:eastAsia="Times New Roman" w:hAnsi="Verdana" w:cs="Arial"/>
                <w:color w:val="000000"/>
                <w:kern w:val="0"/>
                <w:sz w:val="22"/>
                <w:szCs w:val="22"/>
                <w:lang w:eastAsia="en-IE"/>
                <w14:ligatures w14:val="none"/>
              </w:rPr>
            </w:pPr>
          </w:p>
        </w:tc>
        <w:tc>
          <w:tcPr>
            <w:tcW w:w="2977" w:type="dxa"/>
            <w:shd w:val="clear" w:color="auto" w:fill="auto"/>
            <w:vAlign w:val="center"/>
            <w:hideMark/>
          </w:tcPr>
          <w:p w14:paraId="5B7985F6" w14:textId="34C4FB15" w:rsidR="00B866D2" w:rsidRPr="00640E7F" w:rsidRDefault="00B866D2" w:rsidP="00E2062D">
            <w:pPr>
              <w:spacing w:after="0" w:line="240" w:lineRule="auto"/>
              <w:ind w:left="31"/>
              <w:rPr>
                <w:rFonts w:ascii="Verdana" w:eastAsia="Times New Roman" w:hAnsi="Verdana" w:cs="Arial"/>
                <w:color w:val="000000"/>
                <w:kern w:val="0"/>
                <w:sz w:val="22"/>
                <w:szCs w:val="22"/>
                <w:lang w:eastAsia="en-IE"/>
                <w14:ligatures w14:val="none"/>
              </w:rPr>
            </w:pPr>
            <w:r w:rsidRPr="00640E7F">
              <w:rPr>
                <w:rFonts w:ascii="Verdana" w:eastAsia="Times New Roman" w:hAnsi="Verdana" w:cs="Arial"/>
                <w:color w:val="000000"/>
                <w:kern w:val="0"/>
                <w:sz w:val="22"/>
                <w:szCs w:val="22"/>
                <w:lang w:eastAsia="en-IE"/>
                <w14:ligatures w14:val="none"/>
              </w:rPr>
              <w:t xml:space="preserve">To facilitate the SPC in its policy making role, the SPC members should be consulted at an early stage and provided with all relevant background information. </w:t>
            </w:r>
          </w:p>
        </w:tc>
        <w:tc>
          <w:tcPr>
            <w:tcW w:w="4111" w:type="dxa"/>
          </w:tcPr>
          <w:p w14:paraId="6107143D" w14:textId="77777777" w:rsidR="00B866D2" w:rsidRPr="00640E7F" w:rsidRDefault="00B866D2" w:rsidP="0038645F">
            <w:pPr>
              <w:spacing w:after="0" w:line="240" w:lineRule="auto"/>
              <w:rPr>
                <w:rFonts w:ascii="Verdana" w:eastAsia="Times New Roman" w:hAnsi="Verdana" w:cs="Arial"/>
                <w:b/>
                <w:bCs/>
                <w:color w:val="000000"/>
                <w:kern w:val="0"/>
                <w:sz w:val="22"/>
                <w:szCs w:val="22"/>
                <w:u w:val="single"/>
                <w:lang w:eastAsia="en-IE"/>
                <w14:ligatures w14:val="none"/>
              </w:rPr>
            </w:pPr>
            <w:r w:rsidRPr="00640E7F">
              <w:rPr>
                <w:rFonts w:ascii="Verdana" w:eastAsia="Times New Roman" w:hAnsi="Verdana" w:cs="Arial"/>
                <w:b/>
                <w:bCs/>
                <w:color w:val="000000"/>
                <w:kern w:val="0"/>
                <w:sz w:val="22"/>
                <w:szCs w:val="22"/>
                <w:u w:val="single"/>
                <w:lang w:eastAsia="en-IE"/>
                <w14:ligatures w14:val="none"/>
              </w:rPr>
              <w:t xml:space="preserve">SO 2: Notice of Meetings </w:t>
            </w:r>
          </w:p>
          <w:p w14:paraId="6631EC87" w14:textId="77777777" w:rsidR="00B866D2" w:rsidRDefault="00B866D2" w:rsidP="0038645F">
            <w:pPr>
              <w:spacing w:after="0" w:line="240" w:lineRule="auto"/>
              <w:rPr>
                <w:rFonts w:ascii="Verdana" w:eastAsia="Times New Roman" w:hAnsi="Verdana" w:cs="Arial"/>
                <w:color w:val="000000"/>
                <w:kern w:val="0"/>
                <w:sz w:val="22"/>
                <w:szCs w:val="22"/>
                <w:lang w:eastAsia="en-IE"/>
                <w14:ligatures w14:val="none"/>
              </w:rPr>
            </w:pPr>
            <w:r w:rsidRPr="00640E7F">
              <w:rPr>
                <w:rFonts w:ascii="Verdana" w:eastAsia="Times New Roman" w:hAnsi="Verdana" w:cs="Arial"/>
                <w:color w:val="000000"/>
                <w:kern w:val="0"/>
                <w:sz w:val="22"/>
                <w:szCs w:val="22"/>
                <w:lang w:eastAsia="en-IE"/>
                <w14:ligatures w14:val="none"/>
              </w:rPr>
              <w:t>The agenda for ordinary meetings and special meetings of the Committee will issue 10 working days before the meetings</w:t>
            </w:r>
          </w:p>
          <w:p w14:paraId="0D4B4C40" w14:textId="77777777" w:rsidR="00B866D2" w:rsidRDefault="00B866D2" w:rsidP="0038645F">
            <w:pPr>
              <w:spacing w:after="0" w:line="240" w:lineRule="auto"/>
              <w:rPr>
                <w:rFonts w:ascii="Verdana" w:eastAsia="Times New Roman" w:hAnsi="Verdana" w:cs="Arial"/>
                <w:color w:val="000000"/>
                <w:kern w:val="0"/>
                <w:sz w:val="22"/>
                <w:szCs w:val="22"/>
                <w:lang w:eastAsia="en-IE"/>
                <w14:ligatures w14:val="none"/>
              </w:rPr>
            </w:pPr>
          </w:p>
          <w:p w14:paraId="1EEAF23E" w14:textId="1CB8DDD0" w:rsidR="00B866D2" w:rsidRPr="00640E7F" w:rsidRDefault="00B866D2" w:rsidP="0038645F">
            <w:pPr>
              <w:spacing w:after="0" w:line="240" w:lineRule="auto"/>
              <w:rPr>
                <w:rFonts w:ascii="Verdana" w:eastAsia="Times New Roman" w:hAnsi="Verdana" w:cs="Arial"/>
                <w:color w:val="000000"/>
                <w:kern w:val="0"/>
                <w:sz w:val="22"/>
                <w:szCs w:val="22"/>
                <w:lang w:eastAsia="en-IE"/>
                <w14:ligatures w14:val="none"/>
              </w:rPr>
            </w:pPr>
            <w:r w:rsidRPr="00640E7F">
              <w:rPr>
                <w:rFonts w:ascii="Verdana" w:eastAsia="Times New Roman" w:hAnsi="Verdana" w:cs="Arial"/>
                <w:b/>
                <w:bCs/>
                <w:color w:val="000000"/>
                <w:kern w:val="0"/>
                <w:sz w:val="22"/>
                <w:szCs w:val="22"/>
                <w:u w:val="single"/>
                <w:lang w:eastAsia="en-IE"/>
                <w14:ligatures w14:val="none"/>
              </w:rPr>
              <w:t>SO 22: Papers and Documents</w:t>
            </w:r>
            <w:r w:rsidRPr="00640E7F">
              <w:rPr>
                <w:rFonts w:ascii="Verdana" w:eastAsia="Times New Roman" w:hAnsi="Verdana" w:cs="Arial"/>
                <w:color w:val="000000"/>
                <w:kern w:val="0"/>
                <w:sz w:val="22"/>
                <w:szCs w:val="22"/>
                <w:lang w:eastAsia="en-IE"/>
                <w14:ligatures w14:val="none"/>
              </w:rPr>
              <w:t xml:space="preserve"> Committee members who wish to have papers circulated for information only in conjunction with business on the agenda of a Committee meeting shall provide such papers to the relevant SPC Director 10 clear working days prior to the meeting.</w:t>
            </w:r>
          </w:p>
        </w:tc>
        <w:tc>
          <w:tcPr>
            <w:tcW w:w="3685" w:type="dxa"/>
          </w:tcPr>
          <w:p w14:paraId="329FD3C1" w14:textId="77777777" w:rsidR="00B866D2" w:rsidRPr="009A37ED" w:rsidRDefault="00B866D2" w:rsidP="00532734">
            <w:pPr>
              <w:spacing w:after="0" w:line="240" w:lineRule="auto"/>
              <w:rPr>
                <w:rFonts w:ascii="Verdana" w:eastAsia="Times New Roman" w:hAnsi="Verdana" w:cs="Arial"/>
                <w:color w:val="000000"/>
                <w:kern w:val="0"/>
                <w:sz w:val="22"/>
                <w:szCs w:val="22"/>
                <w:lang w:eastAsia="en-IE"/>
                <w14:ligatures w14:val="none"/>
              </w:rPr>
            </w:pPr>
            <w:r w:rsidRPr="009A37ED">
              <w:rPr>
                <w:rFonts w:ascii="Verdana" w:eastAsia="Times New Roman" w:hAnsi="Verdana" w:cs="Arial"/>
                <w:color w:val="000000"/>
                <w:kern w:val="0"/>
                <w:sz w:val="22"/>
                <w:szCs w:val="22"/>
                <w:lang w:eastAsia="en-IE"/>
                <w14:ligatures w14:val="none"/>
              </w:rPr>
              <w:t xml:space="preserve">One of the statutory functions of the Corporate Policy Group is to make proposals for the allocation of business as between strategic policy committees and for the general co-ordination of such business. Current practice to support this is the preparation and approval by the CPG of  annual work programmes for each SPC. The work programmes are proposed by each SPC Chair working with the relevant Director of Service. </w:t>
            </w:r>
          </w:p>
          <w:p w14:paraId="09807483" w14:textId="77777777" w:rsidR="00B866D2" w:rsidRPr="009A37ED" w:rsidRDefault="00B866D2" w:rsidP="00532734">
            <w:pPr>
              <w:spacing w:after="0" w:line="240" w:lineRule="auto"/>
              <w:rPr>
                <w:rFonts w:ascii="Verdana" w:eastAsia="Times New Roman" w:hAnsi="Verdana" w:cs="Arial"/>
                <w:color w:val="000000"/>
                <w:kern w:val="0"/>
                <w:sz w:val="22"/>
                <w:szCs w:val="22"/>
                <w:lang w:eastAsia="en-IE"/>
                <w14:ligatures w14:val="none"/>
              </w:rPr>
            </w:pPr>
            <w:r w:rsidRPr="009A37ED">
              <w:rPr>
                <w:rFonts w:ascii="Verdana" w:eastAsia="Times New Roman" w:hAnsi="Verdana" w:cs="Arial"/>
                <w:color w:val="000000"/>
                <w:kern w:val="0"/>
                <w:sz w:val="22"/>
                <w:szCs w:val="22"/>
                <w:lang w:eastAsia="en-IE"/>
                <w14:ligatures w14:val="none"/>
              </w:rPr>
              <w:t>It is proposed that following CPG approval, the work programme for the coming year should be circulated to all members of that SPC and items of business accordingly scheduled across all planned meetings that year.</w:t>
            </w:r>
          </w:p>
          <w:p w14:paraId="2EB620EE" w14:textId="03E0B8FF" w:rsidR="00B866D2" w:rsidRPr="00640E7F" w:rsidRDefault="00B866D2" w:rsidP="009A37ED">
            <w:pPr>
              <w:spacing w:after="0" w:line="240" w:lineRule="auto"/>
              <w:ind w:left="360"/>
              <w:rPr>
                <w:rFonts w:ascii="Verdana" w:eastAsia="Times New Roman" w:hAnsi="Verdana" w:cs="Arial"/>
                <w:color w:val="000000"/>
                <w:kern w:val="0"/>
                <w:sz w:val="22"/>
                <w:szCs w:val="22"/>
                <w:lang w:eastAsia="en-IE"/>
                <w14:ligatures w14:val="none"/>
              </w:rPr>
            </w:pPr>
            <w:r w:rsidRPr="009A37ED">
              <w:rPr>
                <w:rFonts w:ascii="Verdana" w:eastAsia="Times New Roman" w:hAnsi="Verdana" w:cs="Arial"/>
                <w:color w:val="000000"/>
                <w:kern w:val="0"/>
                <w:sz w:val="22"/>
                <w:szCs w:val="22"/>
                <w:lang w:eastAsia="en-IE"/>
                <w14:ligatures w14:val="none"/>
              </w:rPr>
              <w:t xml:space="preserve"> </w:t>
            </w:r>
          </w:p>
        </w:tc>
        <w:tc>
          <w:tcPr>
            <w:tcW w:w="2552" w:type="dxa"/>
          </w:tcPr>
          <w:p w14:paraId="7A3A27BD" w14:textId="5AAB279D" w:rsidR="00084320" w:rsidRDefault="00084320" w:rsidP="00084320">
            <w:pPr>
              <w:spacing w:after="0" w:line="240" w:lineRule="auto"/>
              <w:rPr>
                <w:rFonts w:ascii="Verdana" w:eastAsia="Times New Roman" w:hAnsi="Verdana" w:cs="Arial"/>
                <w:color w:val="000000"/>
                <w:kern w:val="0"/>
                <w:sz w:val="22"/>
                <w:szCs w:val="22"/>
                <w:lang w:eastAsia="en-IE"/>
                <w14:ligatures w14:val="none"/>
              </w:rPr>
            </w:pPr>
            <w:r>
              <w:rPr>
                <w:rFonts w:ascii="Verdana" w:eastAsia="Times New Roman" w:hAnsi="Verdana" w:cs="Arial"/>
                <w:color w:val="000000"/>
                <w:kern w:val="0"/>
                <w:sz w:val="22"/>
                <w:szCs w:val="22"/>
                <w:lang w:eastAsia="en-IE"/>
                <w14:ligatures w14:val="none"/>
              </w:rPr>
              <w:t>A</w:t>
            </w:r>
            <w:r>
              <w:rPr>
                <w:rFonts w:ascii="Verdana" w:eastAsia="Times New Roman" w:hAnsi="Verdana" w:cs="Arial"/>
                <w:color w:val="000000"/>
                <w:kern w:val="0"/>
                <w:sz w:val="22"/>
                <w:szCs w:val="22"/>
                <w:lang w:eastAsia="en-IE"/>
                <w14:ligatures w14:val="none"/>
              </w:rPr>
              <w:t>mendment to SO 22</w:t>
            </w:r>
            <w:r w:rsidR="002A4B1A">
              <w:rPr>
                <w:rFonts w:ascii="Verdana" w:eastAsia="Times New Roman" w:hAnsi="Verdana" w:cs="Arial"/>
                <w:color w:val="000000"/>
                <w:kern w:val="0"/>
                <w:sz w:val="22"/>
                <w:szCs w:val="22"/>
                <w:lang w:eastAsia="en-IE"/>
                <w14:ligatures w14:val="none"/>
              </w:rPr>
              <w:t>,</w:t>
            </w:r>
            <w:r>
              <w:rPr>
                <w:rFonts w:ascii="Verdana" w:eastAsia="Times New Roman" w:hAnsi="Verdana" w:cs="Arial"/>
                <w:color w:val="000000"/>
                <w:kern w:val="0"/>
                <w:sz w:val="22"/>
                <w:szCs w:val="22"/>
                <w:lang w:eastAsia="en-IE"/>
                <w14:ligatures w14:val="none"/>
              </w:rPr>
              <w:t xml:space="preserve"> that papers are submitted to the Director for review earlier than 10 clear working days, to be reviewed by the Director before circulation.  </w:t>
            </w:r>
          </w:p>
          <w:p w14:paraId="3DC7413E" w14:textId="77777777" w:rsidR="00084320" w:rsidRDefault="00084320" w:rsidP="00084320">
            <w:pPr>
              <w:spacing w:after="0" w:line="240" w:lineRule="auto"/>
              <w:rPr>
                <w:rFonts w:ascii="Verdana" w:eastAsia="Times New Roman" w:hAnsi="Verdana" w:cs="Arial"/>
                <w:color w:val="000000"/>
                <w:kern w:val="0"/>
                <w:sz w:val="22"/>
                <w:szCs w:val="22"/>
                <w:lang w:eastAsia="en-IE"/>
                <w14:ligatures w14:val="none"/>
              </w:rPr>
            </w:pPr>
          </w:p>
          <w:p w14:paraId="545D7BF1" w14:textId="77777777" w:rsidR="00084320" w:rsidRDefault="00084320" w:rsidP="00084320">
            <w:pPr>
              <w:spacing w:after="0" w:line="240" w:lineRule="auto"/>
              <w:rPr>
                <w:rFonts w:ascii="Verdana" w:eastAsia="Times New Roman" w:hAnsi="Verdana" w:cs="Arial"/>
                <w:color w:val="000000"/>
                <w:kern w:val="0"/>
                <w:sz w:val="22"/>
                <w:szCs w:val="22"/>
                <w:lang w:eastAsia="en-IE"/>
                <w14:ligatures w14:val="none"/>
              </w:rPr>
            </w:pPr>
          </w:p>
          <w:p w14:paraId="7672BD00" w14:textId="5F2437DE" w:rsidR="00084320" w:rsidRDefault="002A4B1A" w:rsidP="00084320">
            <w:pPr>
              <w:spacing w:after="0" w:line="240" w:lineRule="auto"/>
              <w:rPr>
                <w:rFonts w:ascii="Verdana" w:eastAsia="Times New Roman" w:hAnsi="Verdana" w:cs="Arial"/>
                <w:color w:val="000000"/>
                <w:kern w:val="0"/>
                <w:sz w:val="22"/>
                <w:szCs w:val="22"/>
                <w:lang w:eastAsia="en-IE"/>
                <w14:ligatures w14:val="none"/>
              </w:rPr>
            </w:pPr>
            <w:r>
              <w:rPr>
                <w:rFonts w:ascii="Verdana" w:eastAsia="Times New Roman" w:hAnsi="Verdana" w:cs="Arial"/>
                <w:color w:val="000000"/>
                <w:kern w:val="0"/>
                <w:sz w:val="22"/>
                <w:szCs w:val="22"/>
                <w:lang w:eastAsia="en-IE"/>
                <w14:ligatures w14:val="none"/>
              </w:rPr>
              <w:t>T</w:t>
            </w:r>
            <w:r w:rsidR="00084320" w:rsidRPr="009A37ED">
              <w:rPr>
                <w:rFonts w:ascii="Verdana" w:eastAsia="Times New Roman" w:hAnsi="Verdana" w:cs="Arial"/>
                <w:color w:val="000000"/>
                <w:kern w:val="0"/>
                <w:sz w:val="22"/>
                <w:szCs w:val="22"/>
                <w:lang w:eastAsia="en-IE"/>
                <w14:ligatures w14:val="none"/>
              </w:rPr>
              <w:t xml:space="preserve">hat SO 2 is amended to include </w:t>
            </w:r>
            <w:r>
              <w:rPr>
                <w:rFonts w:ascii="Verdana" w:eastAsia="Times New Roman" w:hAnsi="Verdana" w:cs="Arial"/>
                <w:color w:val="000000"/>
                <w:kern w:val="0"/>
                <w:sz w:val="22"/>
                <w:szCs w:val="22"/>
                <w:lang w:eastAsia="en-IE"/>
                <w14:ligatures w14:val="none"/>
              </w:rPr>
              <w:t>t</w:t>
            </w:r>
            <w:r w:rsidR="00084320" w:rsidRPr="00640E7F">
              <w:rPr>
                <w:rFonts w:ascii="Verdana" w:eastAsia="Times New Roman" w:hAnsi="Verdana" w:cs="Arial"/>
                <w:color w:val="000000"/>
                <w:kern w:val="0"/>
                <w:sz w:val="22"/>
                <w:szCs w:val="22"/>
                <w:lang w:eastAsia="en-IE"/>
                <w14:ligatures w14:val="none"/>
              </w:rPr>
              <w:t>he agenda</w:t>
            </w:r>
            <w:r w:rsidR="00084320">
              <w:rPr>
                <w:rFonts w:ascii="Verdana" w:eastAsia="Times New Roman" w:hAnsi="Verdana" w:cs="Arial"/>
                <w:color w:val="000000"/>
                <w:kern w:val="0"/>
                <w:sz w:val="22"/>
                <w:szCs w:val="22"/>
                <w:lang w:eastAsia="en-IE"/>
                <w14:ligatures w14:val="none"/>
              </w:rPr>
              <w:t xml:space="preserve"> and </w:t>
            </w:r>
            <w:r w:rsidR="00084320" w:rsidRPr="009A37ED">
              <w:rPr>
                <w:rFonts w:ascii="Verdana" w:eastAsia="Times New Roman" w:hAnsi="Verdana" w:cs="Arial"/>
                <w:color w:val="000000"/>
                <w:kern w:val="0"/>
                <w:sz w:val="22"/>
                <w:szCs w:val="22"/>
                <w:lang w:eastAsia="en-IE"/>
                <w14:ligatures w14:val="none"/>
              </w:rPr>
              <w:t>all relevant papers</w:t>
            </w:r>
            <w:r w:rsidR="00084320" w:rsidRPr="00640E7F">
              <w:rPr>
                <w:rFonts w:ascii="Verdana" w:eastAsia="Times New Roman" w:hAnsi="Verdana" w:cs="Arial"/>
                <w:color w:val="000000"/>
                <w:kern w:val="0"/>
                <w:sz w:val="22"/>
                <w:szCs w:val="22"/>
                <w:lang w:eastAsia="en-IE"/>
                <w14:ligatures w14:val="none"/>
              </w:rPr>
              <w:t xml:space="preserve"> for ordinary meetings and special meetings of the Committee will issue 10 working days before the meetings</w:t>
            </w:r>
            <w:r w:rsidR="00084320">
              <w:rPr>
                <w:rFonts w:ascii="Verdana" w:eastAsia="Times New Roman" w:hAnsi="Verdana" w:cs="Arial"/>
                <w:color w:val="000000"/>
                <w:kern w:val="0"/>
                <w:sz w:val="22"/>
                <w:szCs w:val="22"/>
                <w:lang w:eastAsia="en-IE"/>
                <w14:ligatures w14:val="none"/>
              </w:rPr>
              <w:t xml:space="preserve">. </w:t>
            </w:r>
          </w:p>
          <w:p w14:paraId="0F52C558" w14:textId="77777777" w:rsidR="00B866D2" w:rsidRPr="009A37ED" w:rsidRDefault="00B866D2" w:rsidP="009A37ED">
            <w:pPr>
              <w:spacing w:after="0" w:line="240" w:lineRule="auto"/>
              <w:ind w:left="360"/>
              <w:rPr>
                <w:rFonts w:ascii="Verdana" w:eastAsia="Times New Roman" w:hAnsi="Verdana" w:cs="Arial"/>
                <w:color w:val="000000"/>
                <w:kern w:val="0"/>
                <w:sz w:val="22"/>
                <w:szCs w:val="22"/>
                <w:lang w:eastAsia="en-IE"/>
                <w14:ligatures w14:val="none"/>
              </w:rPr>
            </w:pPr>
          </w:p>
        </w:tc>
      </w:tr>
    </w:tbl>
    <w:p w14:paraId="6685EDFE" w14:textId="77777777" w:rsidR="006D361D" w:rsidRPr="00640E7F" w:rsidRDefault="006D361D" w:rsidP="00084320">
      <w:pPr>
        <w:rPr>
          <w:rFonts w:ascii="Verdana" w:hAnsi="Verdana"/>
          <w:sz w:val="22"/>
          <w:szCs w:val="22"/>
        </w:rPr>
      </w:pPr>
    </w:p>
    <w:sectPr w:rsidR="006D361D" w:rsidRPr="00640E7F" w:rsidSect="0040214E">
      <w:headerReference w:type="even" r:id="rId8"/>
      <w:headerReference w:type="default" r:id="rId9"/>
      <w:footerReference w:type="even" r:id="rId10"/>
      <w:footerReference w:type="default" r:id="rId11"/>
      <w:headerReference w:type="first" r:id="rId12"/>
      <w:footerReference w:type="first" r:id="rId13"/>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0F25CE" w14:textId="77777777" w:rsidR="00432090" w:rsidRDefault="00432090" w:rsidP="00421E5C">
      <w:pPr>
        <w:spacing w:after="0" w:line="240" w:lineRule="auto"/>
      </w:pPr>
      <w:r>
        <w:separator/>
      </w:r>
    </w:p>
  </w:endnote>
  <w:endnote w:type="continuationSeparator" w:id="0">
    <w:p w14:paraId="6C126019" w14:textId="77777777" w:rsidR="00432090" w:rsidRDefault="00432090" w:rsidP="00421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B3B96" w14:textId="77777777" w:rsidR="00421E5C" w:rsidRDefault="00421E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A3B249" w14:textId="77777777" w:rsidR="00421E5C" w:rsidRDefault="00421E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8327C1" w14:textId="77777777" w:rsidR="00421E5C" w:rsidRDefault="00421E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E157D2" w14:textId="77777777" w:rsidR="00432090" w:rsidRDefault="00432090" w:rsidP="00421E5C">
      <w:pPr>
        <w:spacing w:after="0" w:line="240" w:lineRule="auto"/>
      </w:pPr>
      <w:r>
        <w:separator/>
      </w:r>
    </w:p>
  </w:footnote>
  <w:footnote w:type="continuationSeparator" w:id="0">
    <w:p w14:paraId="76DB5623" w14:textId="77777777" w:rsidR="00432090" w:rsidRDefault="00432090" w:rsidP="00421E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95469" w14:textId="77777777" w:rsidR="00421E5C" w:rsidRDefault="00421E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3152546"/>
      <w:docPartObj>
        <w:docPartGallery w:val="Watermarks"/>
        <w:docPartUnique/>
      </w:docPartObj>
    </w:sdtPr>
    <w:sdtEndPr/>
    <w:sdtContent>
      <w:p w14:paraId="08CC586F" w14:textId="41EDE32E" w:rsidR="00421E5C" w:rsidRDefault="00D30942">
        <w:pPr>
          <w:pStyle w:val="Header"/>
        </w:pPr>
        <w:r>
          <w:rPr>
            <w:noProof/>
          </w:rPr>
          <w:pict w14:anchorId="4E9902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D2227A" w14:textId="77777777" w:rsidR="00421E5C" w:rsidRDefault="00421E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B33E2"/>
    <w:multiLevelType w:val="hybridMultilevel"/>
    <w:tmpl w:val="2FFE755A"/>
    <w:lvl w:ilvl="0" w:tplc="1809000F">
      <w:start w:val="1"/>
      <w:numFmt w:val="decimal"/>
      <w:lvlText w:val="%1."/>
      <w:lvlJc w:val="left"/>
      <w:pPr>
        <w:ind w:left="751" w:hanging="360"/>
      </w:pPr>
    </w:lvl>
    <w:lvl w:ilvl="1" w:tplc="18090019" w:tentative="1">
      <w:start w:val="1"/>
      <w:numFmt w:val="lowerLetter"/>
      <w:lvlText w:val="%2."/>
      <w:lvlJc w:val="left"/>
      <w:pPr>
        <w:ind w:left="1471" w:hanging="360"/>
      </w:pPr>
    </w:lvl>
    <w:lvl w:ilvl="2" w:tplc="1809001B" w:tentative="1">
      <w:start w:val="1"/>
      <w:numFmt w:val="lowerRoman"/>
      <w:lvlText w:val="%3."/>
      <w:lvlJc w:val="right"/>
      <w:pPr>
        <w:ind w:left="2191" w:hanging="180"/>
      </w:pPr>
    </w:lvl>
    <w:lvl w:ilvl="3" w:tplc="1809000F" w:tentative="1">
      <w:start w:val="1"/>
      <w:numFmt w:val="decimal"/>
      <w:lvlText w:val="%4."/>
      <w:lvlJc w:val="left"/>
      <w:pPr>
        <w:ind w:left="2911" w:hanging="360"/>
      </w:pPr>
    </w:lvl>
    <w:lvl w:ilvl="4" w:tplc="18090019" w:tentative="1">
      <w:start w:val="1"/>
      <w:numFmt w:val="lowerLetter"/>
      <w:lvlText w:val="%5."/>
      <w:lvlJc w:val="left"/>
      <w:pPr>
        <w:ind w:left="3631" w:hanging="360"/>
      </w:pPr>
    </w:lvl>
    <w:lvl w:ilvl="5" w:tplc="1809001B" w:tentative="1">
      <w:start w:val="1"/>
      <w:numFmt w:val="lowerRoman"/>
      <w:lvlText w:val="%6."/>
      <w:lvlJc w:val="right"/>
      <w:pPr>
        <w:ind w:left="4351" w:hanging="180"/>
      </w:pPr>
    </w:lvl>
    <w:lvl w:ilvl="6" w:tplc="1809000F" w:tentative="1">
      <w:start w:val="1"/>
      <w:numFmt w:val="decimal"/>
      <w:lvlText w:val="%7."/>
      <w:lvlJc w:val="left"/>
      <w:pPr>
        <w:ind w:left="5071" w:hanging="360"/>
      </w:pPr>
    </w:lvl>
    <w:lvl w:ilvl="7" w:tplc="18090019" w:tentative="1">
      <w:start w:val="1"/>
      <w:numFmt w:val="lowerLetter"/>
      <w:lvlText w:val="%8."/>
      <w:lvlJc w:val="left"/>
      <w:pPr>
        <w:ind w:left="5791" w:hanging="360"/>
      </w:pPr>
    </w:lvl>
    <w:lvl w:ilvl="8" w:tplc="1809001B" w:tentative="1">
      <w:start w:val="1"/>
      <w:numFmt w:val="lowerRoman"/>
      <w:lvlText w:val="%9."/>
      <w:lvlJc w:val="right"/>
      <w:pPr>
        <w:ind w:left="6511" w:hanging="180"/>
      </w:pPr>
    </w:lvl>
  </w:abstractNum>
  <w:abstractNum w:abstractNumId="1" w15:restartNumberingAfterBreak="0">
    <w:nsid w:val="35D8685D"/>
    <w:multiLevelType w:val="hybridMultilevel"/>
    <w:tmpl w:val="EAF0B7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75242CD4"/>
    <w:multiLevelType w:val="hybridMultilevel"/>
    <w:tmpl w:val="10FCD58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500047704">
    <w:abstractNumId w:val="1"/>
  </w:num>
  <w:num w:numId="2" w16cid:durableId="759326933">
    <w:abstractNumId w:val="2"/>
  </w:num>
  <w:num w:numId="3" w16cid:durableId="78525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61D"/>
    <w:rsid w:val="000101CB"/>
    <w:rsid w:val="0001177E"/>
    <w:rsid w:val="00020C01"/>
    <w:rsid w:val="0002114C"/>
    <w:rsid w:val="00026A5D"/>
    <w:rsid w:val="0003393B"/>
    <w:rsid w:val="00037983"/>
    <w:rsid w:val="0008007E"/>
    <w:rsid w:val="00080FB3"/>
    <w:rsid w:val="000827A0"/>
    <w:rsid w:val="00084320"/>
    <w:rsid w:val="00097225"/>
    <w:rsid w:val="000B0BF2"/>
    <w:rsid w:val="000B295A"/>
    <w:rsid w:val="000C5E13"/>
    <w:rsid w:val="000C7BD0"/>
    <w:rsid w:val="000F327D"/>
    <w:rsid w:val="00103E88"/>
    <w:rsid w:val="00106138"/>
    <w:rsid w:val="00114029"/>
    <w:rsid w:val="00114B60"/>
    <w:rsid w:val="001238E6"/>
    <w:rsid w:val="001255AB"/>
    <w:rsid w:val="001335EE"/>
    <w:rsid w:val="00150480"/>
    <w:rsid w:val="001532DB"/>
    <w:rsid w:val="001633AF"/>
    <w:rsid w:val="0018218E"/>
    <w:rsid w:val="00182F64"/>
    <w:rsid w:val="00186607"/>
    <w:rsid w:val="00197C01"/>
    <w:rsid w:val="001A7BCD"/>
    <w:rsid w:val="001D443B"/>
    <w:rsid w:val="001E0BFD"/>
    <w:rsid w:val="00210C8C"/>
    <w:rsid w:val="002355A9"/>
    <w:rsid w:val="00237246"/>
    <w:rsid w:val="00246A73"/>
    <w:rsid w:val="002535E0"/>
    <w:rsid w:val="002574AC"/>
    <w:rsid w:val="00265E32"/>
    <w:rsid w:val="002704BB"/>
    <w:rsid w:val="002770B3"/>
    <w:rsid w:val="002800FE"/>
    <w:rsid w:val="00285A19"/>
    <w:rsid w:val="0029792E"/>
    <w:rsid w:val="002A4B1A"/>
    <w:rsid w:val="002B5267"/>
    <w:rsid w:val="002B7B75"/>
    <w:rsid w:val="002C0E00"/>
    <w:rsid w:val="002E2942"/>
    <w:rsid w:val="00303ACD"/>
    <w:rsid w:val="003064B7"/>
    <w:rsid w:val="003069AC"/>
    <w:rsid w:val="0031140E"/>
    <w:rsid w:val="00313764"/>
    <w:rsid w:val="00326C58"/>
    <w:rsid w:val="003341E8"/>
    <w:rsid w:val="003543BE"/>
    <w:rsid w:val="00361DE4"/>
    <w:rsid w:val="003703EB"/>
    <w:rsid w:val="00370B43"/>
    <w:rsid w:val="003773A6"/>
    <w:rsid w:val="0038645F"/>
    <w:rsid w:val="003A2576"/>
    <w:rsid w:val="003C5688"/>
    <w:rsid w:val="003D310F"/>
    <w:rsid w:val="003D3A38"/>
    <w:rsid w:val="003F6A51"/>
    <w:rsid w:val="00401233"/>
    <w:rsid w:val="0040214E"/>
    <w:rsid w:val="00410BFC"/>
    <w:rsid w:val="00421E5C"/>
    <w:rsid w:val="00432090"/>
    <w:rsid w:val="00452AD4"/>
    <w:rsid w:val="004540DE"/>
    <w:rsid w:val="0048059F"/>
    <w:rsid w:val="00481663"/>
    <w:rsid w:val="00490B99"/>
    <w:rsid w:val="004A1475"/>
    <w:rsid w:val="004B00FE"/>
    <w:rsid w:val="004B1AAA"/>
    <w:rsid w:val="004B6040"/>
    <w:rsid w:val="004B64A6"/>
    <w:rsid w:val="004F41EB"/>
    <w:rsid w:val="00501B91"/>
    <w:rsid w:val="00516CA7"/>
    <w:rsid w:val="00525858"/>
    <w:rsid w:val="00532734"/>
    <w:rsid w:val="00540AD5"/>
    <w:rsid w:val="00542A96"/>
    <w:rsid w:val="005612CD"/>
    <w:rsid w:val="00577D49"/>
    <w:rsid w:val="00586EA8"/>
    <w:rsid w:val="00596C4A"/>
    <w:rsid w:val="005A1A1D"/>
    <w:rsid w:val="005A71B9"/>
    <w:rsid w:val="005B0EF6"/>
    <w:rsid w:val="005C5B29"/>
    <w:rsid w:val="005C6162"/>
    <w:rsid w:val="005D2338"/>
    <w:rsid w:val="005E1AB3"/>
    <w:rsid w:val="005E646B"/>
    <w:rsid w:val="005E6628"/>
    <w:rsid w:val="005F24AA"/>
    <w:rsid w:val="005F49A8"/>
    <w:rsid w:val="00617033"/>
    <w:rsid w:val="00631F66"/>
    <w:rsid w:val="006342B0"/>
    <w:rsid w:val="006407E0"/>
    <w:rsid w:val="00640E7F"/>
    <w:rsid w:val="006445C7"/>
    <w:rsid w:val="00651D44"/>
    <w:rsid w:val="00654C7D"/>
    <w:rsid w:val="00657D03"/>
    <w:rsid w:val="006672A7"/>
    <w:rsid w:val="0068342F"/>
    <w:rsid w:val="00691B00"/>
    <w:rsid w:val="00692F95"/>
    <w:rsid w:val="006A5C73"/>
    <w:rsid w:val="006C20FA"/>
    <w:rsid w:val="006D361D"/>
    <w:rsid w:val="006D7D58"/>
    <w:rsid w:val="006F3D35"/>
    <w:rsid w:val="00726772"/>
    <w:rsid w:val="00732976"/>
    <w:rsid w:val="00740545"/>
    <w:rsid w:val="00746F90"/>
    <w:rsid w:val="007554EC"/>
    <w:rsid w:val="007577D8"/>
    <w:rsid w:val="00770319"/>
    <w:rsid w:val="00777867"/>
    <w:rsid w:val="00781419"/>
    <w:rsid w:val="0078550D"/>
    <w:rsid w:val="007A24F3"/>
    <w:rsid w:val="007A41C4"/>
    <w:rsid w:val="007D41A8"/>
    <w:rsid w:val="007D4ABE"/>
    <w:rsid w:val="007D6B0E"/>
    <w:rsid w:val="00811C80"/>
    <w:rsid w:val="0082308A"/>
    <w:rsid w:val="00833D85"/>
    <w:rsid w:val="00852241"/>
    <w:rsid w:val="0086287D"/>
    <w:rsid w:val="0087392F"/>
    <w:rsid w:val="008A02C7"/>
    <w:rsid w:val="008A55BC"/>
    <w:rsid w:val="008A57E7"/>
    <w:rsid w:val="008C414A"/>
    <w:rsid w:val="008D0B5A"/>
    <w:rsid w:val="008D4606"/>
    <w:rsid w:val="008E0306"/>
    <w:rsid w:val="008E53B6"/>
    <w:rsid w:val="008E70D4"/>
    <w:rsid w:val="008E73A6"/>
    <w:rsid w:val="008F4A4E"/>
    <w:rsid w:val="008F7056"/>
    <w:rsid w:val="009109D5"/>
    <w:rsid w:val="0091377D"/>
    <w:rsid w:val="00923A23"/>
    <w:rsid w:val="00924A39"/>
    <w:rsid w:val="009264A2"/>
    <w:rsid w:val="00927F2B"/>
    <w:rsid w:val="0093438A"/>
    <w:rsid w:val="009356EF"/>
    <w:rsid w:val="009536D8"/>
    <w:rsid w:val="00957BD5"/>
    <w:rsid w:val="009636D9"/>
    <w:rsid w:val="0097175B"/>
    <w:rsid w:val="00984DFB"/>
    <w:rsid w:val="0099352A"/>
    <w:rsid w:val="009A37ED"/>
    <w:rsid w:val="009B03CA"/>
    <w:rsid w:val="009B7587"/>
    <w:rsid w:val="00A121A3"/>
    <w:rsid w:val="00A27C95"/>
    <w:rsid w:val="00A30481"/>
    <w:rsid w:val="00A31ED5"/>
    <w:rsid w:val="00A40AB9"/>
    <w:rsid w:val="00A44B66"/>
    <w:rsid w:val="00A47D5B"/>
    <w:rsid w:val="00A64437"/>
    <w:rsid w:val="00A71AA6"/>
    <w:rsid w:val="00A75208"/>
    <w:rsid w:val="00A75E20"/>
    <w:rsid w:val="00A82E45"/>
    <w:rsid w:val="00AA036B"/>
    <w:rsid w:val="00AB613D"/>
    <w:rsid w:val="00AB70A2"/>
    <w:rsid w:val="00AE7714"/>
    <w:rsid w:val="00B14F30"/>
    <w:rsid w:val="00B15588"/>
    <w:rsid w:val="00B24FB1"/>
    <w:rsid w:val="00B261BB"/>
    <w:rsid w:val="00B27916"/>
    <w:rsid w:val="00B31375"/>
    <w:rsid w:val="00B53B0D"/>
    <w:rsid w:val="00B6652E"/>
    <w:rsid w:val="00B7432E"/>
    <w:rsid w:val="00B76E56"/>
    <w:rsid w:val="00B866D2"/>
    <w:rsid w:val="00B938ED"/>
    <w:rsid w:val="00B939BD"/>
    <w:rsid w:val="00BA5B1B"/>
    <w:rsid w:val="00BB11DF"/>
    <w:rsid w:val="00BB1310"/>
    <w:rsid w:val="00BB3902"/>
    <w:rsid w:val="00BB3FA0"/>
    <w:rsid w:val="00BD0071"/>
    <w:rsid w:val="00BD071B"/>
    <w:rsid w:val="00BD60E4"/>
    <w:rsid w:val="00BD76FF"/>
    <w:rsid w:val="00BF76EE"/>
    <w:rsid w:val="00C00F4E"/>
    <w:rsid w:val="00C0269B"/>
    <w:rsid w:val="00C0664E"/>
    <w:rsid w:val="00C13940"/>
    <w:rsid w:val="00C3637C"/>
    <w:rsid w:val="00C61E3A"/>
    <w:rsid w:val="00C62EFD"/>
    <w:rsid w:val="00C64211"/>
    <w:rsid w:val="00C73868"/>
    <w:rsid w:val="00C870A2"/>
    <w:rsid w:val="00C96F83"/>
    <w:rsid w:val="00C973E3"/>
    <w:rsid w:val="00CA2D64"/>
    <w:rsid w:val="00CA561C"/>
    <w:rsid w:val="00CA6BA2"/>
    <w:rsid w:val="00CC7C2A"/>
    <w:rsid w:val="00CD0C10"/>
    <w:rsid w:val="00CE5321"/>
    <w:rsid w:val="00CF0A35"/>
    <w:rsid w:val="00D1146D"/>
    <w:rsid w:val="00D22591"/>
    <w:rsid w:val="00D30942"/>
    <w:rsid w:val="00D33EA8"/>
    <w:rsid w:val="00D35388"/>
    <w:rsid w:val="00D50487"/>
    <w:rsid w:val="00D553C9"/>
    <w:rsid w:val="00D57378"/>
    <w:rsid w:val="00D62D57"/>
    <w:rsid w:val="00D632BE"/>
    <w:rsid w:val="00D65CE9"/>
    <w:rsid w:val="00D74A8E"/>
    <w:rsid w:val="00D9039A"/>
    <w:rsid w:val="00D93A54"/>
    <w:rsid w:val="00DB1FF7"/>
    <w:rsid w:val="00DC2661"/>
    <w:rsid w:val="00DC3D60"/>
    <w:rsid w:val="00DC4FE4"/>
    <w:rsid w:val="00DC5F03"/>
    <w:rsid w:val="00DD337A"/>
    <w:rsid w:val="00DE7047"/>
    <w:rsid w:val="00DF01C8"/>
    <w:rsid w:val="00E1150F"/>
    <w:rsid w:val="00E2062D"/>
    <w:rsid w:val="00E26CA2"/>
    <w:rsid w:val="00E27373"/>
    <w:rsid w:val="00E447F6"/>
    <w:rsid w:val="00E5026C"/>
    <w:rsid w:val="00E5085B"/>
    <w:rsid w:val="00E52A95"/>
    <w:rsid w:val="00E543AC"/>
    <w:rsid w:val="00E70576"/>
    <w:rsid w:val="00E74C5C"/>
    <w:rsid w:val="00E77B46"/>
    <w:rsid w:val="00E85230"/>
    <w:rsid w:val="00EA5754"/>
    <w:rsid w:val="00EF0DA1"/>
    <w:rsid w:val="00F00E2B"/>
    <w:rsid w:val="00F02A24"/>
    <w:rsid w:val="00F248D6"/>
    <w:rsid w:val="00F3645C"/>
    <w:rsid w:val="00F832BE"/>
    <w:rsid w:val="00F84A34"/>
    <w:rsid w:val="00F9040F"/>
    <w:rsid w:val="00F94049"/>
    <w:rsid w:val="00F97472"/>
    <w:rsid w:val="00FB2E24"/>
    <w:rsid w:val="00FB4D52"/>
    <w:rsid w:val="00FC4107"/>
    <w:rsid w:val="00FE7AF6"/>
    <w:rsid w:val="00FF271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BB6E81"/>
  <w15:chartTrackingRefBased/>
  <w15:docId w15:val="{480B04A0-5657-4FA6-9C9C-9079DF66C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3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3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3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3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3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3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3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3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3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3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3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3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3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3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3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3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361D"/>
    <w:rPr>
      <w:rFonts w:eastAsiaTheme="majorEastAsia" w:cstheme="majorBidi"/>
      <w:color w:val="272727" w:themeColor="text1" w:themeTint="D8"/>
    </w:rPr>
  </w:style>
  <w:style w:type="paragraph" w:styleId="Title">
    <w:name w:val="Title"/>
    <w:basedOn w:val="Normal"/>
    <w:next w:val="Normal"/>
    <w:link w:val="TitleChar"/>
    <w:uiPriority w:val="10"/>
    <w:qFormat/>
    <w:rsid w:val="006D3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3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3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3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361D"/>
    <w:pPr>
      <w:spacing w:before="160"/>
      <w:jc w:val="center"/>
    </w:pPr>
    <w:rPr>
      <w:i/>
      <w:iCs/>
      <w:color w:val="404040" w:themeColor="text1" w:themeTint="BF"/>
    </w:rPr>
  </w:style>
  <w:style w:type="character" w:customStyle="1" w:styleId="QuoteChar">
    <w:name w:val="Quote Char"/>
    <w:basedOn w:val="DefaultParagraphFont"/>
    <w:link w:val="Quote"/>
    <w:uiPriority w:val="29"/>
    <w:rsid w:val="006D361D"/>
    <w:rPr>
      <w:i/>
      <w:iCs/>
      <w:color w:val="404040" w:themeColor="text1" w:themeTint="BF"/>
    </w:rPr>
  </w:style>
  <w:style w:type="paragraph" w:styleId="ListParagraph">
    <w:name w:val="List Paragraph"/>
    <w:basedOn w:val="Normal"/>
    <w:uiPriority w:val="34"/>
    <w:qFormat/>
    <w:rsid w:val="006D361D"/>
    <w:pPr>
      <w:ind w:left="720"/>
      <w:contextualSpacing/>
    </w:pPr>
  </w:style>
  <w:style w:type="character" w:styleId="IntenseEmphasis">
    <w:name w:val="Intense Emphasis"/>
    <w:basedOn w:val="DefaultParagraphFont"/>
    <w:uiPriority w:val="21"/>
    <w:qFormat/>
    <w:rsid w:val="006D361D"/>
    <w:rPr>
      <w:i/>
      <w:iCs/>
      <w:color w:val="0F4761" w:themeColor="accent1" w:themeShade="BF"/>
    </w:rPr>
  </w:style>
  <w:style w:type="paragraph" w:styleId="IntenseQuote">
    <w:name w:val="Intense Quote"/>
    <w:basedOn w:val="Normal"/>
    <w:next w:val="Normal"/>
    <w:link w:val="IntenseQuoteChar"/>
    <w:uiPriority w:val="30"/>
    <w:qFormat/>
    <w:rsid w:val="006D3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361D"/>
    <w:rPr>
      <w:i/>
      <w:iCs/>
      <w:color w:val="0F4761" w:themeColor="accent1" w:themeShade="BF"/>
    </w:rPr>
  </w:style>
  <w:style w:type="character" w:styleId="IntenseReference">
    <w:name w:val="Intense Reference"/>
    <w:basedOn w:val="DefaultParagraphFont"/>
    <w:uiPriority w:val="32"/>
    <w:qFormat/>
    <w:rsid w:val="006D361D"/>
    <w:rPr>
      <w:b/>
      <w:bCs/>
      <w:smallCaps/>
      <w:color w:val="0F4761" w:themeColor="accent1" w:themeShade="BF"/>
      <w:spacing w:val="5"/>
    </w:rPr>
  </w:style>
  <w:style w:type="paragraph" w:styleId="NormalWeb">
    <w:name w:val="Normal (Web)"/>
    <w:basedOn w:val="Normal"/>
    <w:uiPriority w:val="99"/>
    <w:rsid w:val="00E5026C"/>
    <w:pPr>
      <w:spacing w:before="100" w:beforeAutospacing="1" w:after="100" w:afterAutospacing="1" w:line="240" w:lineRule="auto"/>
    </w:pPr>
    <w:rPr>
      <w:rFonts w:ascii="Times New Roman" w:eastAsia="Batang" w:hAnsi="Times New Roman" w:cs="Times New Roman"/>
      <w:kern w:val="0"/>
      <w:lang w:val="en-GB" w:eastAsia="ko-KR"/>
      <w14:ligatures w14:val="none"/>
    </w:rPr>
  </w:style>
  <w:style w:type="paragraph" w:styleId="Header">
    <w:name w:val="header"/>
    <w:basedOn w:val="Normal"/>
    <w:link w:val="HeaderChar"/>
    <w:uiPriority w:val="99"/>
    <w:unhideWhenUsed/>
    <w:rsid w:val="00421E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1E5C"/>
  </w:style>
  <w:style w:type="paragraph" w:styleId="Footer">
    <w:name w:val="footer"/>
    <w:basedOn w:val="Normal"/>
    <w:link w:val="FooterChar"/>
    <w:uiPriority w:val="99"/>
    <w:unhideWhenUsed/>
    <w:rsid w:val="00421E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1E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5863223">
      <w:bodyDiv w:val="1"/>
      <w:marLeft w:val="0"/>
      <w:marRight w:val="0"/>
      <w:marTop w:val="0"/>
      <w:marBottom w:val="0"/>
      <w:divBdr>
        <w:top w:val="none" w:sz="0" w:space="0" w:color="auto"/>
        <w:left w:val="none" w:sz="0" w:space="0" w:color="auto"/>
        <w:bottom w:val="none" w:sz="0" w:space="0" w:color="auto"/>
        <w:right w:val="none" w:sz="0" w:space="0" w:color="auto"/>
      </w:divBdr>
    </w:div>
    <w:div w:id="446507283">
      <w:bodyDiv w:val="1"/>
      <w:marLeft w:val="0"/>
      <w:marRight w:val="0"/>
      <w:marTop w:val="0"/>
      <w:marBottom w:val="0"/>
      <w:divBdr>
        <w:top w:val="none" w:sz="0" w:space="0" w:color="auto"/>
        <w:left w:val="none" w:sz="0" w:space="0" w:color="auto"/>
        <w:bottom w:val="none" w:sz="0" w:space="0" w:color="auto"/>
        <w:right w:val="none" w:sz="0" w:space="0" w:color="auto"/>
      </w:divBdr>
    </w:div>
    <w:div w:id="650912661">
      <w:bodyDiv w:val="1"/>
      <w:marLeft w:val="0"/>
      <w:marRight w:val="0"/>
      <w:marTop w:val="0"/>
      <w:marBottom w:val="0"/>
      <w:divBdr>
        <w:top w:val="none" w:sz="0" w:space="0" w:color="auto"/>
        <w:left w:val="none" w:sz="0" w:space="0" w:color="auto"/>
        <w:bottom w:val="none" w:sz="0" w:space="0" w:color="auto"/>
        <w:right w:val="none" w:sz="0" w:space="0" w:color="auto"/>
      </w:divBdr>
    </w:div>
    <w:div w:id="923030678">
      <w:bodyDiv w:val="1"/>
      <w:marLeft w:val="0"/>
      <w:marRight w:val="0"/>
      <w:marTop w:val="0"/>
      <w:marBottom w:val="0"/>
      <w:divBdr>
        <w:top w:val="none" w:sz="0" w:space="0" w:color="auto"/>
        <w:left w:val="none" w:sz="0" w:space="0" w:color="auto"/>
        <w:bottom w:val="none" w:sz="0" w:space="0" w:color="auto"/>
        <w:right w:val="none" w:sz="0" w:space="0" w:color="auto"/>
      </w:divBdr>
    </w:div>
    <w:div w:id="1390957979">
      <w:bodyDiv w:val="1"/>
      <w:marLeft w:val="0"/>
      <w:marRight w:val="0"/>
      <w:marTop w:val="0"/>
      <w:marBottom w:val="0"/>
      <w:divBdr>
        <w:top w:val="none" w:sz="0" w:space="0" w:color="auto"/>
        <w:left w:val="none" w:sz="0" w:space="0" w:color="auto"/>
        <w:bottom w:val="none" w:sz="0" w:space="0" w:color="auto"/>
        <w:right w:val="none" w:sz="0" w:space="0" w:color="auto"/>
      </w:divBdr>
    </w:div>
    <w:div w:id="1502086623">
      <w:bodyDiv w:val="1"/>
      <w:marLeft w:val="0"/>
      <w:marRight w:val="0"/>
      <w:marTop w:val="0"/>
      <w:marBottom w:val="0"/>
      <w:divBdr>
        <w:top w:val="none" w:sz="0" w:space="0" w:color="auto"/>
        <w:left w:val="none" w:sz="0" w:space="0" w:color="auto"/>
        <w:bottom w:val="none" w:sz="0" w:space="0" w:color="auto"/>
        <w:right w:val="none" w:sz="0" w:space="0" w:color="auto"/>
      </w:divBdr>
    </w:div>
    <w:div w:id="1740861326">
      <w:bodyDiv w:val="1"/>
      <w:marLeft w:val="0"/>
      <w:marRight w:val="0"/>
      <w:marTop w:val="0"/>
      <w:marBottom w:val="0"/>
      <w:divBdr>
        <w:top w:val="none" w:sz="0" w:space="0" w:color="auto"/>
        <w:left w:val="none" w:sz="0" w:space="0" w:color="auto"/>
        <w:bottom w:val="none" w:sz="0" w:space="0" w:color="auto"/>
        <w:right w:val="none" w:sz="0" w:space="0" w:color="auto"/>
      </w:divBdr>
    </w:div>
    <w:div w:id="187780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62571-C264-4312-9F35-91704B289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6</Pages>
  <Words>1543</Words>
  <Characters>8800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Declan Healy</dc:creator>
  <cp:keywords/>
  <dc:description/>
  <cp:lastModifiedBy>Brenda Shannon</cp:lastModifiedBy>
  <cp:revision>32</cp:revision>
  <dcterms:created xsi:type="dcterms:W3CDTF">2024-11-19T16:18:00Z</dcterms:created>
  <dcterms:modified xsi:type="dcterms:W3CDTF">2024-11-20T10:38:00Z</dcterms:modified>
</cp:coreProperties>
</file>