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7AB06" w14:textId="77777777" w:rsidR="003C15FB" w:rsidRDefault="00FB271D">
      <w:pPr>
        <w:pStyle w:val="Heading2"/>
        <w:jc w:val="center"/>
        <w:rPr>
          <w:b/>
          <w:u w:val="single"/>
        </w:rPr>
      </w:pPr>
      <w:r>
        <w:rPr>
          <w:b/>
          <w:u w:val="single"/>
        </w:rPr>
        <w:t>COMHAIRLE CONTAE ÁTHA CLIATH THEAS</w:t>
      </w:r>
      <w:r>
        <w:br/>
      </w:r>
      <w:r>
        <w:rPr>
          <w:b/>
          <w:u w:val="single"/>
        </w:rPr>
        <w:t>SOUTH DUBLIN COUNTY COUNCIL</w:t>
      </w:r>
    </w:p>
    <w:p w14:paraId="631FD84B" w14:textId="77777777" w:rsidR="004F1AF7" w:rsidRDefault="004F1AF7">
      <w:pPr>
        <w:pStyle w:val="Heading2"/>
        <w:jc w:val="center"/>
      </w:pPr>
    </w:p>
    <w:p w14:paraId="5DA8E503" w14:textId="77777777" w:rsidR="003C15FB" w:rsidRDefault="00FB271D">
      <w:r>
        <w:t>Minutes of South Dublin County Council September 2024 Tallaght Area Committee Meeting held on Monday 23 September 2024</w:t>
      </w:r>
    </w:p>
    <w:p w14:paraId="33668A25" w14:textId="77777777" w:rsidR="003C15FB" w:rsidRDefault="00FB271D">
      <w:pPr>
        <w:pStyle w:val="Heading3"/>
        <w:rPr>
          <w:b/>
        </w:rPr>
      </w:pPr>
      <w:r>
        <w:rPr>
          <w:b/>
        </w:rPr>
        <w:t>PRESENT</w:t>
      </w:r>
    </w:p>
    <w:p w14:paraId="2E811F43" w14:textId="77777777" w:rsidR="00484213" w:rsidRDefault="00484213">
      <w:pPr>
        <w:pStyle w:val="Heading3"/>
        <w:rPr>
          <w:b/>
        </w:rPr>
      </w:pPr>
    </w:p>
    <w:tbl>
      <w:tblPr>
        <w:tblStyle w:val="TableGrid"/>
        <w:tblW w:w="0" w:type="auto"/>
        <w:tblLook w:val="04A0" w:firstRow="1" w:lastRow="0" w:firstColumn="1" w:lastColumn="0" w:noHBand="0" w:noVBand="1"/>
      </w:tblPr>
      <w:tblGrid>
        <w:gridCol w:w="4504"/>
        <w:gridCol w:w="4512"/>
      </w:tblGrid>
      <w:tr w:rsidR="00484213" w14:paraId="64A750A6" w14:textId="77777777" w:rsidTr="00484213">
        <w:tc>
          <w:tcPr>
            <w:tcW w:w="4621" w:type="dxa"/>
          </w:tcPr>
          <w:p w14:paraId="0AB405B4" w14:textId="695329D7" w:rsidR="00484213" w:rsidRDefault="00484213">
            <w:pPr>
              <w:pStyle w:val="Heading3"/>
            </w:pPr>
            <w:r>
              <w:t>Cllr T. Costello</w:t>
            </w:r>
          </w:p>
        </w:tc>
        <w:tc>
          <w:tcPr>
            <w:tcW w:w="4621" w:type="dxa"/>
          </w:tcPr>
          <w:p w14:paraId="374B73D4" w14:textId="4F1A5A9E" w:rsidR="00484213" w:rsidRDefault="004F1AF7">
            <w:pPr>
              <w:pStyle w:val="Heading3"/>
            </w:pPr>
            <w:r w:rsidRPr="004F1AF7">
              <w:t>Cllr K. Keane</w:t>
            </w:r>
          </w:p>
        </w:tc>
      </w:tr>
      <w:tr w:rsidR="004F1AF7" w14:paraId="2729A780" w14:textId="77777777" w:rsidTr="00484213">
        <w:tc>
          <w:tcPr>
            <w:tcW w:w="4621" w:type="dxa"/>
          </w:tcPr>
          <w:p w14:paraId="01CDD8D5" w14:textId="3679099A" w:rsidR="004F1AF7" w:rsidRDefault="004F1AF7" w:rsidP="004F1AF7">
            <w:pPr>
              <w:pStyle w:val="Heading3"/>
            </w:pPr>
            <w:r>
              <w:t>Cllr D. Donnelly</w:t>
            </w:r>
          </w:p>
        </w:tc>
        <w:tc>
          <w:tcPr>
            <w:tcW w:w="4621" w:type="dxa"/>
          </w:tcPr>
          <w:p w14:paraId="510425C4" w14:textId="767CE14A" w:rsidR="004F1AF7" w:rsidRDefault="004F1AF7" w:rsidP="004F1AF7">
            <w:pPr>
              <w:pStyle w:val="Heading3"/>
            </w:pPr>
            <w:r>
              <w:t>Cllr D. Richardson</w:t>
            </w:r>
          </w:p>
        </w:tc>
      </w:tr>
      <w:tr w:rsidR="004F1AF7" w14:paraId="20357B5B" w14:textId="77777777" w:rsidTr="00484213">
        <w:tc>
          <w:tcPr>
            <w:tcW w:w="4621" w:type="dxa"/>
          </w:tcPr>
          <w:p w14:paraId="040B9512" w14:textId="5C723362" w:rsidR="004F1AF7" w:rsidRDefault="004F1AF7" w:rsidP="004F1AF7">
            <w:pPr>
              <w:pStyle w:val="Heading3"/>
            </w:pPr>
            <w:r>
              <w:t>Cllr M. Duff</w:t>
            </w:r>
          </w:p>
        </w:tc>
        <w:tc>
          <w:tcPr>
            <w:tcW w:w="4621" w:type="dxa"/>
          </w:tcPr>
          <w:p w14:paraId="4B629686" w14:textId="2FDBCAB8" w:rsidR="004F1AF7" w:rsidRDefault="004F1AF7" w:rsidP="004F1AF7">
            <w:pPr>
              <w:pStyle w:val="Heading3"/>
            </w:pPr>
            <w:r>
              <w:t>Cllr J. Spear</w:t>
            </w:r>
          </w:p>
        </w:tc>
      </w:tr>
      <w:tr w:rsidR="004F1AF7" w14:paraId="6EA54A58" w14:textId="77777777" w:rsidTr="00484213">
        <w:tc>
          <w:tcPr>
            <w:tcW w:w="4621" w:type="dxa"/>
          </w:tcPr>
          <w:p w14:paraId="3ECA2262" w14:textId="74D87D35" w:rsidR="004F1AF7" w:rsidRDefault="004F1AF7" w:rsidP="004F1AF7">
            <w:pPr>
              <w:pStyle w:val="Heading3"/>
            </w:pPr>
            <w:r>
              <w:t>Cllr L. Dunne</w:t>
            </w:r>
          </w:p>
        </w:tc>
        <w:tc>
          <w:tcPr>
            <w:tcW w:w="4621" w:type="dxa"/>
          </w:tcPr>
          <w:p w14:paraId="6B95D8A6" w14:textId="1DFCD1FB" w:rsidR="004F1AF7" w:rsidRDefault="004F1AF7" w:rsidP="004F1AF7">
            <w:pPr>
              <w:pStyle w:val="Heading3"/>
            </w:pPr>
            <w:r>
              <w:t>Cllr N. Whelan</w:t>
            </w:r>
          </w:p>
        </w:tc>
      </w:tr>
      <w:tr w:rsidR="004F1AF7" w14:paraId="24EC0378" w14:textId="77777777" w:rsidTr="00484213">
        <w:tc>
          <w:tcPr>
            <w:tcW w:w="4621" w:type="dxa"/>
          </w:tcPr>
          <w:p w14:paraId="5621FD7D" w14:textId="75655908" w:rsidR="004F1AF7" w:rsidRDefault="004F1AF7" w:rsidP="004F1AF7">
            <w:pPr>
              <w:pStyle w:val="Heading3"/>
            </w:pPr>
            <w:r>
              <w:t>Cllr P. Holohan</w:t>
            </w:r>
          </w:p>
        </w:tc>
        <w:tc>
          <w:tcPr>
            <w:tcW w:w="4621" w:type="dxa"/>
          </w:tcPr>
          <w:p w14:paraId="7106976C" w14:textId="17500583" w:rsidR="004F1AF7" w:rsidRDefault="004F1AF7" w:rsidP="004F1AF7">
            <w:pPr>
              <w:pStyle w:val="Heading3"/>
            </w:pPr>
          </w:p>
        </w:tc>
      </w:tr>
    </w:tbl>
    <w:p w14:paraId="4C760FF1" w14:textId="77777777" w:rsidR="00484213" w:rsidRDefault="00484213">
      <w:pPr>
        <w:pStyle w:val="Heading3"/>
      </w:pPr>
    </w:p>
    <w:p w14:paraId="7FCE700D" w14:textId="77777777" w:rsidR="003C15FB" w:rsidRDefault="00FB271D">
      <w:pPr>
        <w:pStyle w:val="Heading3"/>
        <w:rPr>
          <w:b/>
        </w:rPr>
      </w:pPr>
      <w:r>
        <w:rPr>
          <w:b/>
        </w:rPr>
        <w:t>OFFICIALS PRESENT</w:t>
      </w:r>
    </w:p>
    <w:tbl>
      <w:tblPr>
        <w:tblStyle w:val="TableGrid"/>
        <w:tblW w:w="0" w:type="auto"/>
        <w:tblLook w:val="04A0" w:firstRow="1" w:lastRow="0" w:firstColumn="1" w:lastColumn="0" w:noHBand="0" w:noVBand="1"/>
      </w:tblPr>
      <w:tblGrid>
        <w:gridCol w:w="4515"/>
        <w:gridCol w:w="4501"/>
      </w:tblGrid>
      <w:tr w:rsidR="004F1AF7" w14:paraId="4BF1030C" w14:textId="77777777" w:rsidTr="004F1AF7">
        <w:tc>
          <w:tcPr>
            <w:tcW w:w="4621" w:type="dxa"/>
          </w:tcPr>
          <w:p w14:paraId="3C140766" w14:textId="7901A0DA" w:rsidR="004F1AF7" w:rsidRPr="004247E5" w:rsidRDefault="004247E5">
            <w:pPr>
              <w:pStyle w:val="Heading3"/>
              <w:rPr>
                <w:bCs/>
              </w:rPr>
            </w:pPr>
            <w:r w:rsidRPr="004247E5">
              <w:rPr>
                <w:bCs/>
              </w:rPr>
              <w:t>Senior Engineer</w:t>
            </w:r>
          </w:p>
        </w:tc>
        <w:tc>
          <w:tcPr>
            <w:tcW w:w="4621" w:type="dxa"/>
          </w:tcPr>
          <w:p w14:paraId="676C9730" w14:textId="77772FD4" w:rsidR="004F1AF7" w:rsidRPr="004247E5" w:rsidRDefault="004247E5">
            <w:pPr>
              <w:pStyle w:val="Heading3"/>
              <w:rPr>
                <w:bCs/>
              </w:rPr>
            </w:pPr>
            <w:r w:rsidRPr="004247E5">
              <w:rPr>
                <w:bCs/>
              </w:rPr>
              <w:t>Leo Magee</w:t>
            </w:r>
          </w:p>
        </w:tc>
      </w:tr>
      <w:tr w:rsidR="004247E5" w14:paraId="2257A355" w14:textId="77777777" w:rsidTr="004F1AF7">
        <w:tc>
          <w:tcPr>
            <w:tcW w:w="4621" w:type="dxa"/>
          </w:tcPr>
          <w:p w14:paraId="4A27C2C7" w14:textId="0D444066" w:rsidR="004247E5" w:rsidRPr="004247E5" w:rsidRDefault="004247E5">
            <w:pPr>
              <w:pStyle w:val="Heading3"/>
              <w:rPr>
                <w:bCs/>
              </w:rPr>
            </w:pPr>
            <w:r w:rsidRPr="004247E5">
              <w:rPr>
                <w:bCs/>
              </w:rPr>
              <w:t>Senior Executive Engineer</w:t>
            </w:r>
          </w:p>
        </w:tc>
        <w:tc>
          <w:tcPr>
            <w:tcW w:w="4621" w:type="dxa"/>
          </w:tcPr>
          <w:p w14:paraId="7268321E" w14:textId="6F0CAC24" w:rsidR="004247E5" w:rsidRPr="004247E5" w:rsidRDefault="004247E5">
            <w:pPr>
              <w:pStyle w:val="Heading3"/>
              <w:rPr>
                <w:bCs/>
              </w:rPr>
            </w:pPr>
            <w:r w:rsidRPr="004247E5">
              <w:rPr>
                <w:bCs/>
              </w:rPr>
              <w:t>Andrew O’Mullane</w:t>
            </w:r>
          </w:p>
        </w:tc>
      </w:tr>
      <w:tr w:rsidR="004F1AF7" w14:paraId="18C680ED" w14:textId="77777777" w:rsidTr="004F1AF7">
        <w:tc>
          <w:tcPr>
            <w:tcW w:w="4621" w:type="dxa"/>
          </w:tcPr>
          <w:p w14:paraId="780ED1CD" w14:textId="3243BDC4" w:rsidR="004F1AF7" w:rsidRPr="004247E5" w:rsidRDefault="004247E5">
            <w:pPr>
              <w:pStyle w:val="Heading3"/>
              <w:rPr>
                <w:bCs/>
              </w:rPr>
            </w:pPr>
            <w:r w:rsidRPr="004247E5">
              <w:rPr>
                <w:bCs/>
              </w:rPr>
              <w:t>Senior Executive Officer</w:t>
            </w:r>
          </w:p>
        </w:tc>
        <w:tc>
          <w:tcPr>
            <w:tcW w:w="4621" w:type="dxa"/>
          </w:tcPr>
          <w:p w14:paraId="6B939BA2" w14:textId="424FA112" w:rsidR="004F1AF7" w:rsidRPr="004247E5" w:rsidRDefault="004247E5">
            <w:pPr>
              <w:pStyle w:val="Heading3"/>
              <w:rPr>
                <w:bCs/>
              </w:rPr>
            </w:pPr>
            <w:r w:rsidRPr="004247E5">
              <w:rPr>
                <w:bCs/>
              </w:rPr>
              <w:t>Vivienne Hartnett, Amanda Mills</w:t>
            </w:r>
          </w:p>
        </w:tc>
      </w:tr>
      <w:tr w:rsidR="004F1AF7" w14:paraId="19092A96" w14:textId="77777777" w:rsidTr="004F1AF7">
        <w:tc>
          <w:tcPr>
            <w:tcW w:w="4621" w:type="dxa"/>
          </w:tcPr>
          <w:p w14:paraId="124CCD4E" w14:textId="2279EC76" w:rsidR="004F1AF7" w:rsidRPr="004247E5" w:rsidRDefault="004247E5">
            <w:pPr>
              <w:pStyle w:val="Heading3"/>
              <w:rPr>
                <w:bCs/>
              </w:rPr>
            </w:pPr>
            <w:r w:rsidRPr="004247E5">
              <w:rPr>
                <w:bCs/>
              </w:rPr>
              <w:t>A/Senior Executive Officer</w:t>
            </w:r>
          </w:p>
        </w:tc>
        <w:tc>
          <w:tcPr>
            <w:tcW w:w="4621" w:type="dxa"/>
          </w:tcPr>
          <w:p w14:paraId="276CEE92" w14:textId="3E58044A" w:rsidR="004F1AF7" w:rsidRPr="004247E5" w:rsidRDefault="004247E5">
            <w:pPr>
              <w:pStyle w:val="Heading3"/>
              <w:rPr>
                <w:bCs/>
              </w:rPr>
            </w:pPr>
            <w:r w:rsidRPr="004247E5">
              <w:rPr>
                <w:bCs/>
              </w:rPr>
              <w:t>Fiona Hendley</w:t>
            </w:r>
          </w:p>
        </w:tc>
      </w:tr>
      <w:tr w:rsidR="004F1AF7" w14:paraId="41F3A6F6" w14:textId="77777777" w:rsidTr="004F1AF7">
        <w:tc>
          <w:tcPr>
            <w:tcW w:w="4621" w:type="dxa"/>
          </w:tcPr>
          <w:p w14:paraId="0FB38447" w14:textId="1A65E71B" w:rsidR="004F1AF7" w:rsidRPr="004247E5" w:rsidRDefault="004247E5">
            <w:pPr>
              <w:pStyle w:val="Heading3"/>
              <w:rPr>
                <w:bCs/>
              </w:rPr>
            </w:pPr>
            <w:r w:rsidRPr="004247E5">
              <w:rPr>
                <w:bCs/>
              </w:rPr>
              <w:t>Assistant Arts Officer</w:t>
            </w:r>
          </w:p>
        </w:tc>
        <w:tc>
          <w:tcPr>
            <w:tcW w:w="4621" w:type="dxa"/>
          </w:tcPr>
          <w:p w14:paraId="74E64BB7" w14:textId="7E24168D" w:rsidR="004F1AF7" w:rsidRPr="004247E5" w:rsidRDefault="004247E5">
            <w:pPr>
              <w:pStyle w:val="Heading3"/>
              <w:rPr>
                <w:bCs/>
              </w:rPr>
            </w:pPr>
            <w:r w:rsidRPr="004247E5">
              <w:rPr>
                <w:bCs/>
              </w:rPr>
              <w:t>Meabh Butler</w:t>
            </w:r>
          </w:p>
        </w:tc>
      </w:tr>
      <w:tr w:rsidR="004F1AF7" w14:paraId="6385913E" w14:textId="77777777" w:rsidTr="004F1AF7">
        <w:tc>
          <w:tcPr>
            <w:tcW w:w="4621" w:type="dxa"/>
          </w:tcPr>
          <w:p w14:paraId="3B591265" w14:textId="38EBC973" w:rsidR="004F1AF7" w:rsidRPr="004247E5" w:rsidRDefault="004247E5">
            <w:pPr>
              <w:pStyle w:val="Heading3"/>
              <w:rPr>
                <w:bCs/>
              </w:rPr>
            </w:pPr>
            <w:r w:rsidRPr="004247E5">
              <w:rPr>
                <w:bCs/>
              </w:rPr>
              <w:t>Executive Librarian</w:t>
            </w:r>
          </w:p>
        </w:tc>
        <w:tc>
          <w:tcPr>
            <w:tcW w:w="4621" w:type="dxa"/>
          </w:tcPr>
          <w:p w14:paraId="63237D2A" w14:textId="2557230A" w:rsidR="004F1AF7" w:rsidRPr="004247E5" w:rsidRDefault="004247E5">
            <w:pPr>
              <w:pStyle w:val="Heading3"/>
              <w:rPr>
                <w:bCs/>
              </w:rPr>
            </w:pPr>
            <w:r w:rsidRPr="004247E5">
              <w:rPr>
                <w:bCs/>
              </w:rPr>
              <w:t>Michelle Leamy</w:t>
            </w:r>
          </w:p>
        </w:tc>
      </w:tr>
      <w:tr w:rsidR="004F1AF7" w14:paraId="73ECB29A" w14:textId="77777777" w:rsidTr="004F1AF7">
        <w:tc>
          <w:tcPr>
            <w:tcW w:w="4621" w:type="dxa"/>
          </w:tcPr>
          <w:p w14:paraId="1621E153" w14:textId="0E9FDA03" w:rsidR="004F1AF7" w:rsidRPr="004247E5" w:rsidRDefault="004247E5">
            <w:pPr>
              <w:pStyle w:val="Heading3"/>
              <w:rPr>
                <w:bCs/>
              </w:rPr>
            </w:pPr>
            <w:r w:rsidRPr="004247E5">
              <w:rPr>
                <w:bCs/>
              </w:rPr>
              <w:t>Senior Community Officer</w:t>
            </w:r>
          </w:p>
        </w:tc>
        <w:tc>
          <w:tcPr>
            <w:tcW w:w="4621" w:type="dxa"/>
          </w:tcPr>
          <w:p w14:paraId="2CCDF2E9" w14:textId="30FFBE49" w:rsidR="004F1AF7" w:rsidRPr="004247E5" w:rsidRDefault="004247E5">
            <w:pPr>
              <w:pStyle w:val="Heading3"/>
              <w:rPr>
                <w:bCs/>
              </w:rPr>
            </w:pPr>
            <w:r w:rsidRPr="004247E5">
              <w:rPr>
                <w:bCs/>
              </w:rPr>
              <w:t>Paul Mc</w:t>
            </w:r>
            <w:r w:rsidR="0058296F">
              <w:rPr>
                <w:bCs/>
              </w:rPr>
              <w:t>A</w:t>
            </w:r>
            <w:r w:rsidRPr="004247E5">
              <w:rPr>
                <w:bCs/>
              </w:rPr>
              <w:t>lerney</w:t>
            </w:r>
          </w:p>
        </w:tc>
      </w:tr>
      <w:tr w:rsidR="004247E5" w14:paraId="1F76A42D" w14:textId="77777777" w:rsidTr="004F1AF7">
        <w:tc>
          <w:tcPr>
            <w:tcW w:w="4621" w:type="dxa"/>
          </w:tcPr>
          <w:p w14:paraId="61BF4952" w14:textId="4695D132" w:rsidR="004247E5" w:rsidRPr="004247E5" w:rsidRDefault="004247E5">
            <w:pPr>
              <w:pStyle w:val="Heading3"/>
              <w:rPr>
                <w:bCs/>
              </w:rPr>
            </w:pPr>
            <w:r w:rsidRPr="004247E5">
              <w:rPr>
                <w:bCs/>
              </w:rPr>
              <w:t>Administrative Officer</w:t>
            </w:r>
          </w:p>
        </w:tc>
        <w:tc>
          <w:tcPr>
            <w:tcW w:w="4621" w:type="dxa"/>
          </w:tcPr>
          <w:p w14:paraId="026CB55F" w14:textId="2A780042" w:rsidR="004247E5" w:rsidRPr="004247E5" w:rsidRDefault="004247E5">
            <w:pPr>
              <w:pStyle w:val="Heading3"/>
              <w:rPr>
                <w:bCs/>
              </w:rPr>
            </w:pPr>
            <w:r w:rsidRPr="004247E5">
              <w:rPr>
                <w:bCs/>
              </w:rPr>
              <w:t>Mary Connell</w:t>
            </w:r>
          </w:p>
        </w:tc>
      </w:tr>
      <w:tr w:rsidR="004247E5" w14:paraId="59F0168D" w14:textId="77777777" w:rsidTr="004F1AF7">
        <w:tc>
          <w:tcPr>
            <w:tcW w:w="4621" w:type="dxa"/>
          </w:tcPr>
          <w:p w14:paraId="2800C851" w14:textId="315A2983" w:rsidR="004247E5" w:rsidRPr="004247E5" w:rsidRDefault="004247E5">
            <w:pPr>
              <w:pStyle w:val="Heading3"/>
              <w:rPr>
                <w:bCs/>
              </w:rPr>
            </w:pPr>
            <w:r w:rsidRPr="004247E5">
              <w:rPr>
                <w:bCs/>
              </w:rPr>
              <w:t>Staff Officer</w:t>
            </w:r>
          </w:p>
        </w:tc>
        <w:tc>
          <w:tcPr>
            <w:tcW w:w="4621" w:type="dxa"/>
          </w:tcPr>
          <w:p w14:paraId="411190E2" w14:textId="17CA624C" w:rsidR="004247E5" w:rsidRPr="004247E5" w:rsidRDefault="004247E5">
            <w:pPr>
              <w:pStyle w:val="Heading3"/>
              <w:rPr>
                <w:bCs/>
              </w:rPr>
            </w:pPr>
            <w:r w:rsidRPr="004247E5">
              <w:rPr>
                <w:bCs/>
              </w:rPr>
              <w:t>Séan Barron</w:t>
            </w:r>
          </w:p>
        </w:tc>
      </w:tr>
      <w:tr w:rsidR="004247E5" w14:paraId="2E71ACB1" w14:textId="77777777" w:rsidTr="004F1AF7">
        <w:tc>
          <w:tcPr>
            <w:tcW w:w="4621" w:type="dxa"/>
          </w:tcPr>
          <w:p w14:paraId="2FEF8149" w14:textId="1758C13E" w:rsidR="004247E5" w:rsidRPr="004247E5" w:rsidRDefault="004247E5">
            <w:pPr>
              <w:pStyle w:val="Heading3"/>
              <w:rPr>
                <w:bCs/>
              </w:rPr>
            </w:pPr>
            <w:r w:rsidRPr="004247E5">
              <w:rPr>
                <w:bCs/>
              </w:rPr>
              <w:t>Assistant Staff Officer</w:t>
            </w:r>
          </w:p>
        </w:tc>
        <w:tc>
          <w:tcPr>
            <w:tcW w:w="4621" w:type="dxa"/>
          </w:tcPr>
          <w:p w14:paraId="123FA38A" w14:textId="5D3E66CC" w:rsidR="004247E5" w:rsidRPr="004247E5" w:rsidRDefault="004247E5">
            <w:pPr>
              <w:pStyle w:val="Heading3"/>
              <w:rPr>
                <w:bCs/>
              </w:rPr>
            </w:pPr>
            <w:r w:rsidRPr="004247E5">
              <w:rPr>
                <w:bCs/>
              </w:rPr>
              <w:t>Marian Travers, Bill Fowler</w:t>
            </w:r>
          </w:p>
        </w:tc>
      </w:tr>
    </w:tbl>
    <w:p w14:paraId="19953A78" w14:textId="77777777" w:rsidR="004F1AF7" w:rsidRDefault="004F1AF7">
      <w:pPr>
        <w:pStyle w:val="Heading3"/>
        <w:rPr>
          <w:b/>
        </w:rPr>
      </w:pPr>
    </w:p>
    <w:p w14:paraId="0BE678CF" w14:textId="77777777" w:rsidR="004F1AF7" w:rsidRDefault="004F1AF7">
      <w:pPr>
        <w:pStyle w:val="Heading3"/>
      </w:pPr>
    </w:p>
    <w:p w14:paraId="2DAD8EEC" w14:textId="7A20FFF0" w:rsidR="003C15FB" w:rsidRDefault="00FB271D">
      <w:r>
        <w:t>The Mayor, Councillor</w:t>
      </w:r>
      <w:r w:rsidR="00FD6C34">
        <w:t xml:space="preserve"> M. Duff</w:t>
      </w:r>
      <w:r>
        <w:t>, presided</w:t>
      </w:r>
    </w:p>
    <w:p w14:paraId="6FFEB19F" w14:textId="3A60837E" w:rsidR="006A7494" w:rsidRDefault="006A7494">
      <w:r>
        <w:t>No Apologies received</w:t>
      </w:r>
    </w:p>
    <w:p w14:paraId="3E619FC5" w14:textId="2EC79B0F" w:rsidR="00AB5F4B" w:rsidRDefault="00AB5F4B">
      <w:r>
        <w:lastRenderedPageBreak/>
        <w:t>Cllr M. Duff offered condolences to Cllr P. Holohan on his recent bereavement</w:t>
      </w:r>
    </w:p>
    <w:p w14:paraId="67D10ED1" w14:textId="77777777" w:rsidR="00AB5F4B" w:rsidRDefault="00AB5F4B"/>
    <w:p w14:paraId="10D50127" w14:textId="77777777" w:rsidR="003C15FB" w:rsidRDefault="00FB271D">
      <w:pPr>
        <w:pStyle w:val="Heading3"/>
      </w:pPr>
      <w:r>
        <w:rPr>
          <w:b/>
          <w:u w:val="single"/>
        </w:rPr>
        <w:t>H1/0924 Item ID:83963</w:t>
      </w:r>
    </w:p>
    <w:p w14:paraId="5699EC3D" w14:textId="77777777" w:rsidR="003C15FB" w:rsidRDefault="00FB271D">
      <w:r>
        <w:t>Proposed by Housing Administration</w:t>
      </w:r>
    </w:p>
    <w:p w14:paraId="6A08CD67" w14:textId="7C9AFD58" w:rsidR="003C15FB" w:rsidRDefault="00FB271D">
      <w:r>
        <w:t>Minutes from Tallaght Area Committee Meeting 22</w:t>
      </w:r>
      <w:r w:rsidR="006A7494">
        <w:t>nd</w:t>
      </w:r>
      <w:r>
        <w:t xml:space="preserve"> April, 2024.</w:t>
      </w:r>
    </w:p>
    <w:p w14:paraId="43AC8C2D" w14:textId="77777777" w:rsidR="00273044" w:rsidRDefault="00273044"/>
    <w:p w14:paraId="5A7D1EFA" w14:textId="77777777" w:rsidR="00273044" w:rsidRDefault="00273044" w:rsidP="00273044">
      <w:hyperlink r:id="rId5" w:history="1">
        <w:r>
          <w:rPr>
            <w:rStyle w:val="Hyperlink"/>
          </w:rPr>
          <w:t>Minutes of Meeting 22nd April, 2024</w:t>
        </w:r>
      </w:hyperlink>
    </w:p>
    <w:p w14:paraId="07BF8C7C" w14:textId="77777777" w:rsidR="00273044" w:rsidRDefault="00273044"/>
    <w:p w14:paraId="222E1880" w14:textId="6982ED52" w:rsidR="006A7494" w:rsidRDefault="006A7494" w:rsidP="006A7494">
      <w:pPr>
        <w:jc w:val="both"/>
      </w:pPr>
      <w:r w:rsidRPr="00B93B73">
        <w:t xml:space="preserve">Minutes of Tallaght Area Committee Meeting held on </w:t>
      </w:r>
      <w:r>
        <w:t>22</w:t>
      </w:r>
      <w:r w:rsidRPr="006A7494">
        <w:rPr>
          <w:vertAlign w:val="superscript"/>
        </w:rPr>
        <w:t>nd</w:t>
      </w:r>
      <w:r>
        <w:t xml:space="preserve"> April 2024</w:t>
      </w:r>
      <w:r w:rsidRPr="00B93B73">
        <w:t xml:space="preserve"> which had been circulated, were submitted, and APPROVED as a true record and signed.</w:t>
      </w:r>
    </w:p>
    <w:p w14:paraId="5D6EA0B8" w14:textId="312C622F" w:rsidR="006A7494" w:rsidRDefault="006A7494" w:rsidP="006A7494">
      <w:pPr>
        <w:jc w:val="both"/>
      </w:pPr>
      <w:r>
        <w:t>It was proposed by Councillor M. Duff, seconded by Councillor L. Dunne, and RESOLVED:</w:t>
      </w:r>
    </w:p>
    <w:p w14:paraId="781891DA" w14:textId="38A9C376" w:rsidR="006A7494" w:rsidRDefault="006A7494" w:rsidP="006A7494">
      <w:pPr>
        <w:jc w:val="both"/>
      </w:pPr>
      <w:r>
        <w:t>"That the recommendations contained in the Minutes of the Tallaght Area Committee Meeting held on 22</w:t>
      </w:r>
      <w:r w:rsidRPr="006A7494">
        <w:rPr>
          <w:vertAlign w:val="superscript"/>
        </w:rPr>
        <w:t>nd</w:t>
      </w:r>
      <w:r>
        <w:t xml:space="preserve"> April 2024 be Adopted and Approved.”</w:t>
      </w:r>
    </w:p>
    <w:p w14:paraId="57DB2D4A" w14:textId="77777777" w:rsidR="00273044" w:rsidRPr="005D7043" w:rsidRDefault="00273044" w:rsidP="00273044">
      <w:pPr>
        <w:jc w:val="both"/>
        <w:rPr>
          <w:b/>
          <w:bCs/>
          <w:u w:val="single"/>
        </w:rPr>
      </w:pPr>
      <w:r w:rsidRPr="005D7043">
        <w:rPr>
          <w:b/>
          <w:bCs/>
          <w:u w:val="single"/>
        </w:rPr>
        <w:t>Questions</w:t>
      </w:r>
    </w:p>
    <w:p w14:paraId="0E6565C0" w14:textId="5D56EDE6" w:rsidR="00273044" w:rsidRDefault="00273044" w:rsidP="00273044">
      <w:pPr>
        <w:jc w:val="both"/>
      </w:pPr>
      <w:r w:rsidRPr="005D7043">
        <w:t xml:space="preserve">It was proposed by Cllr </w:t>
      </w:r>
      <w:r>
        <w:t>M. Duff</w:t>
      </w:r>
      <w:r w:rsidRPr="005D7043">
        <w:t xml:space="preserve">, seconded by Cllr </w:t>
      </w:r>
      <w:r>
        <w:t>L. Dunne</w:t>
      </w:r>
      <w:r w:rsidRPr="005D7043">
        <w:t>, and RESOLVED:” That pursuant to Standing Order No 1, Questions 1-</w:t>
      </w:r>
      <w:r>
        <w:t>34</w:t>
      </w:r>
      <w:r w:rsidRPr="005D7043">
        <w:t xml:space="preserve"> be Adopted and Approved.”</w:t>
      </w:r>
    </w:p>
    <w:p w14:paraId="5372C8CA" w14:textId="77777777" w:rsidR="00273044" w:rsidRDefault="00273044">
      <w:pPr>
        <w:pStyle w:val="Heading2"/>
        <w:rPr>
          <w:b/>
          <w:bCs/>
          <w:sz w:val="36"/>
          <w:szCs w:val="36"/>
          <w:u w:val="single"/>
        </w:rPr>
      </w:pPr>
    </w:p>
    <w:p w14:paraId="5F3DB88E" w14:textId="4D8A7336" w:rsidR="003C15FB" w:rsidRPr="006A7494" w:rsidRDefault="00FB271D">
      <w:pPr>
        <w:pStyle w:val="Heading2"/>
        <w:rPr>
          <w:b/>
          <w:bCs/>
          <w:sz w:val="36"/>
          <w:szCs w:val="36"/>
          <w:u w:val="single"/>
        </w:rPr>
      </w:pPr>
      <w:r w:rsidRPr="006A7494">
        <w:rPr>
          <w:b/>
          <w:bCs/>
          <w:sz w:val="36"/>
          <w:szCs w:val="36"/>
          <w:u w:val="single"/>
        </w:rPr>
        <w:t>Economic Development</w:t>
      </w:r>
    </w:p>
    <w:p w14:paraId="5DDE021D" w14:textId="77777777" w:rsidR="003C15FB" w:rsidRDefault="00FB271D">
      <w:pPr>
        <w:pStyle w:val="Heading3"/>
      </w:pPr>
      <w:r>
        <w:rPr>
          <w:b/>
          <w:u w:val="single"/>
        </w:rPr>
        <w:t>Q1/0924 Item ID:83802</w:t>
      </w:r>
    </w:p>
    <w:p w14:paraId="29040D45" w14:textId="77777777" w:rsidR="003C15FB" w:rsidRDefault="00FB271D">
      <w:r>
        <w:t>Proposed by Councillor T. Costello</w:t>
      </w:r>
    </w:p>
    <w:p w14:paraId="1B7DD7C6" w14:textId="77777777" w:rsidR="003C15FB" w:rsidRDefault="00FB271D">
      <w:r>
        <w:t>"To ask SDCC to revisit the option of buying the Ulster Bank which at this time appears to be still available - this building would make a fantastic community facility?"</w:t>
      </w:r>
    </w:p>
    <w:p w14:paraId="45CB9A40" w14:textId="77777777" w:rsidR="003C15FB" w:rsidRDefault="00FB271D">
      <w:r>
        <w:rPr>
          <w:b/>
        </w:rPr>
        <w:t>REPLY:</w:t>
      </w:r>
    </w:p>
    <w:p w14:paraId="2EE9627E" w14:textId="77777777" w:rsidR="003C15FB" w:rsidRDefault="00FB271D">
      <w:r>
        <w:t>It remains the case that the Council have no current Capital provision or plans to acquire this property. </w:t>
      </w:r>
    </w:p>
    <w:p w14:paraId="4A743C10" w14:textId="77777777" w:rsidR="003C15FB" w:rsidRDefault="00FB271D">
      <w:pPr>
        <w:pStyle w:val="Heading3"/>
      </w:pPr>
      <w:r>
        <w:rPr>
          <w:b/>
          <w:u w:val="single"/>
        </w:rPr>
        <w:t>Q2/0924 Item ID:84159</w:t>
      </w:r>
    </w:p>
    <w:p w14:paraId="683105CE" w14:textId="77777777" w:rsidR="003C15FB" w:rsidRDefault="00FB271D">
      <w:r>
        <w:t>Proposed by Councillor D. Richardson</w:t>
      </w:r>
    </w:p>
    <w:p w14:paraId="3BB8A16E" w14:textId="4F8858FB" w:rsidR="003C15FB" w:rsidRDefault="00FB271D">
      <w:r>
        <w:t xml:space="preserve">"Can the Manager report on Cookstown industrial estate redevelopment in Tallaght as a lot of the units are derelict </w:t>
      </w:r>
      <w:r w:rsidR="00656791">
        <w:t>a long</w:t>
      </w:r>
      <w:r>
        <w:t xml:space="preserve"> time now?"</w:t>
      </w:r>
    </w:p>
    <w:p w14:paraId="3515BA86" w14:textId="77777777" w:rsidR="003C15FB" w:rsidRDefault="00FB271D">
      <w:r>
        <w:rPr>
          <w:b/>
        </w:rPr>
        <w:t>REPLY:</w:t>
      </w:r>
    </w:p>
    <w:p w14:paraId="1DA17E0C" w14:textId="5A442DB9" w:rsidR="003C15FB" w:rsidRDefault="00FB271D">
      <w:r>
        <w:lastRenderedPageBreak/>
        <w:t xml:space="preserve">The Tallaght Local Area Plan was adopted in </w:t>
      </w:r>
      <w:r w:rsidR="00656791">
        <w:t>2020 and</w:t>
      </w:r>
      <w:r>
        <w:t xml:space="preserve"> is valid till 2026. The aim of the LAP is to create ‘an inclusive and vibrant Town Centre, a connected and accessible place with an attractive built environment for families of all kinds, workers, visitors and </w:t>
      </w:r>
      <w:r w:rsidR="00656791">
        <w:t>tourists</w:t>
      </w:r>
      <w:r>
        <w:t>.</w:t>
      </w:r>
      <w:r w:rsidR="00656791">
        <w:t>’</w:t>
      </w:r>
      <w:r>
        <w:t xml:space="preserve"> To achieve this the LAP sets a number of goals and objectives to ensure the delivery of ‘a new high quality, urban residential environment of varied tenure, which is cognisant of the existing community and provides an inclusive and self-supporting town centre for all </w:t>
      </w:r>
      <w:r w:rsidR="00656791">
        <w:t>demographics</w:t>
      </w:r>
      <w:r>
        <w:t>. This includes but is not limited to:</w:t>
      </w:r>
    </w:p>
    <w:p w14:paraId="576D6441" w14:textId="77777777" w:rsidR="003C15FB" w:rsidRDefault="00FB271D">
      <w:r>
        <w:t>Delivery of between 3,000 and 5,000 new homes.</w:t>
      </w:r>
    </w:p>
    <w:p w14:paraId="1AABFFE9" w14:textId="5D6F800F" w:rsidR="003C15FB" w:rsidRDefault="00FB271D">
      <w:r>
        <w:t xml:space="preserve">Delivery of a mix of new employment </w:t>
      </w:r>
      <w:r w:rsidR="00656791">
        <w:t>spaces.</w:t>
      </w:r>
    </w:p>
    <w:p w14:paraId="53854F81" w14:textId="77777777" w:rsidR="003C15FB" w:rsidRDefault="00FB271D">
      <w:r>
        <w:t>Development of Tallaght Stadium’s Fourth Stand.</w:t>
      </w:r>
    </w:p>
    <w:p w14:paraId="3C47FB1B" w14:textId="77777777" w:rsidR="003C15FB" w:rsidRDefault="00FB271D">
      <w:r>
        <w:t>Redevelopment, enhancement of the Square Shopping Centre.</w:t>
      </w:r>
    </w:p>
    <w:p w14:paraId="3078FC39" w14:textId="77777777" w:rsidR="003C15FB" w:rsidRDefault="00FB271D">
      <w:r>
        <w:t>Provision of cycling and pedestrian infrastructure links.</w:t>
      </w:r>
    </w:p>
    <w:p w14:paraId="2C70E023" w14:textId="77777777" w:rsidR="003C15FB" w:rsidRDefault="00FB271D">
      <w:r>
        <w:t>Provision of new schools.</w:t>
      </w:r>
    </w:p>
    <w:p w14:paraId="015378DC" w14:textId="77777777" w:rsidR="003C15FB" w:rsidRDefault="00FB271D">
      <w:r>
        <w:t>Improvements to the street network including extensions to Airton Road and Cookstown Road.</w:t>
      </w:r>
    </w:p>
    <w:p w14:paraId="7A5030BD" w14:textId="77777777" w:rsidR="003C15FB" w:rsidRDefault="00FB271D">
      <w:r>
        <w:t>Enhancement of existing green spaces.</w:t>
      </w:r>
    </w:p>
    <w:p w14:paraId="716AB1ED" w14:textId="77777777" w:rsidR="003C15FB" w:rsidRDefault="00FB271D">
      <w:r>
        <w:t>Creation of a network of public open spaces.</w:t>
      </w:r>
    </w:p>
    <w:p w14:paraId="2538D2CD" w14:textId="77777777" w:rsidR="003C15FB" w:rsidRDefault="00FB271D">
      <w:r>
        <w:t>Development of new transport interchange at the Square.</w:t>
      </w:r>
    </w:p>
    <w:p w14:paraId="0FFBC623" w14:textId="77777777" w:rsidR="003C15FB" w:rsidRDefault="00FB271D">
      <w:r>
        <w:t>Enhanced bus services across the centre.</w:t>
      </w:r>
    </w:p>
    <w:p w14:paraId="48ECE104" w14:textId="77777777" w:rsidR="003C15FB" w:rsidRDefault="00FB271D">
      <w:r>
        <w:t>District heating system (HeatNet)</w:t>
      </w:r>
    </w:p>
    <w:p w14:paraId="4281280D" w14:textId="24BEB769" w:rsidR="003C15FB" w:rsidRDefault="00FB271D">
      <w:r>
        <w:t xml:space="preserve">To aid this SDCC have sought funding from Central Government via Urban Regeneration Development Funding. This is targeted at the delivery of the above list of key items to transform Tallaght. These projects </w:t>
      </w:r>
      <w:r w:rsidR="00656791">
        <w:t>include</w:t>
      </w:r>
      <w:r>
        <w:t xml:space="preserve"> some of which are nearing completion. The following:</w:t>
      </w:r>
    </w:p>
    <w:p w14:paraId="6FEA4D24" w14:textId="77777777" w:rsidR="003C15FB" w:rsidRDefault="00FB271D">
      <w:r>
        <w:t>Belgard Road North Link Road</w:t>
      </w:r>
    </w:p>
    <w:p w14:paraId="0A9E56CB" w14:textId="77777777" w:rsidR="003C15FB" w:rsidRDefault="00FB271D">
      <w:r>
        <w:t>Innovation Hub</w:t>
      </w:r>
    </w:p>
    <w:p w14:paraId="77744ED5" w14:textId="77777777" w:rsidR="003C15FB" w:rsidRDefault="00FB271D">
      <w:r>
        <w:t>Mobility Hub</w:t>
      </w:r>
    </w:p>
    <w:p w14:paraId="44013E36" w14:textId="77777777" w:rsidR="003C15FB" w:rsidRDefault="00FB271D">
      <w:r>
        <w:t>Belgard Plaza- New Civic Square for Tallaght Town Centre</w:t>
      </w:r>
    </w:p>
    <w:p w14:paraId="7EBC68C4" w14:textId="77777777" w:rsidR="003C15FB" w:rsidRDefault="00FB271D">
      <w:r>
        <w:t>Chamber Square- Ped Link</w:t>
      </w:r>
    </w:p>
    <w:p w14:paraId="1D0C2E87" w14:textId="77777777" w:rsidR="003C15FB" w:rsidRDefault="00FB271D">
      <w:r>
        <w:t>The total value of the URDF is circa €32m and will aid the transformation of Tallaght, as well as delivery on the objectives outlined above.</w:t>
      </w:r>
    </w:p>
    <w:p w14:paraId="7761A650" w14:textId="77777777" w:rsidR="003C15FB" w:rsidRDefault="00FB271D">
      <w:r>
        <w:lastRenderedPageBreak/>
        <w:t>The delivery of these objectives also have a knock on influence on the Cookstown industrial estate, which forms part of the LAP. Cookstown and it’s development principles are set out in Chapter 3.3 of the LAP. Once completed, the area will become ‘an attractive mixed-use residential and employment led neighbourhood with distinctive urban qualities and high levels of access to public transport and the urban centre, which will support existing businesses and additionally support the expansion of further small to medium size businesses and will continue to provide support for higher intensity employment’. At present several of the URDF projects such as the Innovation Hub, Belgard Plaza and Belgard Road North Link Road/Airton Road Extension all directly impact and aid the delivery and development of the Cookstown sub development area of the LAP.</w:t>
      </w:r>
    </w:p>
    <w:p w14:paraId="783650E2" w14:textId="6824A031" w:rsidR="003C15FB" w:rsidRDefault="00C2107D">
      <w:r>
        <w:t>Additionally,</w:t>
      </w:r>
      <w:r w:rsidR="00FB271D">
        <w:t xml:space="preserve"> SDCC active travel have begun early design exercises with appointed consultants to review and implement new active travel measures within the Cookstown Industrial Estate, and the wider Tallaght LAP area. This, in addition to the success of the LUAS, which surrounds the development area of Cookstown will aid the development of the area in line with the LAP objectives. At present there are a </w:t>
      </w:r>
      <w:r w:rsidR="00656791">
        <w:t>number of</w:t>
      </w:r>
      <w:r w:rsidR="00FB271D">
        <w:t xml:space="preserve"> sites within the Cookstown Industrial Estate which have progressed through planned and are either due to commence, under construction or nearing completion. This will provide for additional residential uses in the area, which will further support the objectives of the LAP as the area changes in an incremental manner.</w:t>
      </w:r>
    </w:p>
    <w:p w14:paraId="56C9D7D3" w14:textId="77777777" w:rsidR="003C15FB" w:rsidRDefault="00FB271D">
      <w:r>
        <w:t>There is continued monitoring of the LAP in terms of planning permissions, delivery objectives related to infrastructure which are set out in the LAP and additional approaches to implementation in the coming years</w:t>
      </w:r>
    </w:p>
    <w:p w14:paraId="18699EE2" w14:textId="77777777" w:rsidR="003C15FB" w:rsidRDefault="00FB271D">
      <w:pPr>
        <w:pStyle w:val="Heading3"/>
      </w:pPr>
      <w:r>
        <w:rPr>
          <w:b/>
          <w:u w:val="single"/>
        </w:rPr>
        <w:t>Q3/0924 Item ID:84163</w:t>
      </w:r>
    </w:p>
    <w:p w14:paraId="270106CA" w14:textId="77777777" w:rsidR="003C15FB" w:rsidRDefault="00FB271D">
      <w:r>
        <w:t>Proposed by Councillor D. Richardson</w:t>
      </w:r>
    </w:p>
    <w:p w14:paraId="6D6E402F" w14:textId="77777777" w:rsidR="003C15FB" w:rsidRDefault="00FB271D">
      <w:r>
        <w:t>"Can the Manager report if free WiFi is available in Tallaght stadium for matches and events"? "If this is not provided can this be looked into to provide this service?"</w:t>
      </w:r>
    </w:p>
    <w:p w14:paraId="39A12BE2" w14:textId="77777777" w:rsidR="003C15FB" w:rsidRDefault="00FB271D">
      <w:r>
        <w:rPr>
          <w:b/>
        </w:rPr>
        <w:t>REPLY:</w:t>
      </w:r>
    </w:p>
    <w:p w14:paraId="771D4AA6" w14:textId="77777777" w:rsidR="003C15FB" w:rsidRDefault="00FB271D">
      <w:r>
        <w:t>Currently, Tallaght Stadium does not provide free public Wi-Fi access. However, there are plans to review this in 2025. At present, Wi-Fi is available to match day teams, media and photographers as per UEFA requirements. Additionally, Wi-Fi access is provided for patrons attending conferences or meetings held at the stadium.</w:t>
      </w:r>
    </w:p>
    <w:p w14:paraId="39C5C26F" w14:textId="77777777" w:rsidR="003C15FB" w:rsidRDefault="00FB271D">
      <w:pPr>
        <w:pStyle w:val="Heading3"/>
      </w:pPr>
      <w:r>
        <w:rPr>
          <w:b/>
          <w:u w:val="single"/>
        </w:rPr>
        <w:t>H2/0924 Item ID:83978</w:t>
      </w:r>
    </w:p>
    <w:p w14:paraId="72C0E72D" w14:textId="77777777" w:rsidR="003C15FB" w:rsidRDefault="00FB271D">
      <w:r>
        <w:t>Proposed by Economic Development</w:t>
      </w:r>
    </w:p>
    <w:p w14:paraId="6D7194CB" w14:textId="77777777" w:rsidR="003C15FB" w:rsidRDefault="00FB271D">
      <w:r>
        <w:t>New Works (No Business)</w:t>
      </w:r>
    </w:p>
    <w:p w14:paraId="39661BDE" w14:textId="77777777" w:rsidR="003C15FB" w:rsidRDefault="00FB271D">
      <w:pPr>
        <w:pStyle w:val="Heading3"/>
      </w:pPr>
      <w:r>
        <w:rPr>
          <w:b/>
          <w:u w:val="single"/>
        </w:rPr>
        <w:lastRenderedPageBreak/>
        <w:t>C1/0924 Item ID:83967</w:t>
      </w:r>
    </w:p>
    <w:p w14:paraId="1D47F1B0" w14:textId="77777777" w:rsidR="003C15FB" w:rsidRDefault="00FB271D">
      <w:r>
        <w:t>Proposed by Economic Development</w:t>
      </w:r>
    </w:p>
    <w:p w14:paraId="6C0F9ED6" w14:textId="77777777" w:rsidR="003C15FB" w:rsidRDefault="00FB271D">
      <w:r>
        <w:t>Correspondence (No Business)</w:t>
      </w:r>
    </w:p>
    <w:p w14:paraId="2E4D76E6" w14:textId="77777777" w:rsidR="003C15FB" w:rsidRPr="006A7494" w:rsidRDefault="00FB271D">
      <w:pPr>
        <w:pStyle w:val="Heading2"/>
        <w:rPr>
          <w:b/>
          <w:bCs/>
          <w:sz w:val="36"/>
          <w:szCs w:val="36"/>
          <w:u w:val="single"/>
        </w:rPr>
      </w:pPr>
      <w:r w:rsidRPr="006A7494">
        <w:rPr>
          <w:b/>
          <w:bCs/>
          <w:sz w:val="36"/>
          <w:szCs w:val="36"/>
          <w:u w:val="single"/>
        </w:rPr>
        <w:t>Libraries  Arts</w:t>
      </w:r>
    </w:p>
    <w:p w14:paraId="6CD71278" w14:textId="77777777" w:rsidR="003C15FB" w:rsidRDefault="00FB271D">
      <w:pPr>
        <w:pStyle w:val="Heading3"/>
      </w:pPr>
      <w:r>
        <w:rPr>
          <w:b/>
          <w:u w:val="single"/>
        </w:rPr>
        <w:t>H3/0924 Item ID:83962</w:t>
      </w:r>
    </w:p>
    <w:p w14:paraId="11EC7949" w14:textId="77777777" w:rsidR="003C15FB" w:rsidRDefault="00FB271D">
      <w:r>
        <w:t>Proposed by Libraries  Arts</w:t>
      </w:r>
    </w:p>
    <w:p w14:paraId="37F5AA61" w14:textId="77777777" w:rsidR="003C15FB" w:rsidRDefault="00FB271D">
      <w:r>
        <w:t>Application for Arts Grants</w:t>
      </w:r>
    </w:p>
    <w:p w14:paraId="6696224E" w14:textId="77777777" w:rsidR="003C15FB" w:rsidRDefault="00FB271D">
      <w:r>
        <w:rPr>
          <w:b/>
        </w:rPr>
        <w:t>REPLY:</w:t>
      </w:r>
    </w:p>
    <w:p w14:paraId="28AEE6B9" w14:textId="77777777" w:rsidR="003C15FB" w:rsidRDefault="00FB271D">
      <w:r>
        <w:t>No applications for arts grants were received recently. </w:t>
      </w:r>
    </w:p>
    <w:p w14:paraId="58D61F9F" w14:textId="77777777" w:rsidR="003C15FB" w:rsidRDefault="00FB271D">
      <w:r>
        <w:t>Arts programming:</w:t>
      </w:r>
    </w:p>
    <w:p w14:paraId="2987FD7D" w14:textId="77777777" w:rsidR="003C15FB" w:rsidRDefault="00FB271D">
      <w:r>
        <w:rPr>
          <w:b/>
        </w:rPr>
        <w:t>Story?</w:t>
      </w:r>
    </w:p>
    <w:p w14:paraId="61147F5F" w14:textId="16C31C5E" w:rsidR="003C15FB" w:rsidRDefault="00FB271D">
      <w:r>
        <w:t xml:space="preserve">The Arts office was successful in a funding application to Creative Ireland for a creative arts programme in Jobstown. Story? will be a mural and spoken word arts programme that will take place over the next 6 months in the Jobstown area. Working cross agency with Connect 4 (an outreach programme that focusses on detached youth work) and the Jobstown Connecting for Life group (CfL), the </w:t>
      </w:r>
      <w:r w:rsidR="00C2107D">
        <w:t>graffiti</w:t>
      </w:r>
      <w:r>
        <w:t xml:space="preserve"> artist Kevin Bohan and Creative Connections (arts organisation that promotes positivity through creativity) will work towards creating a mural with young people in the area. </w:t>
      </w:r>
    </w:p>
    <w:p w14:paraId="6A674CFB" w14:textId="77777777" w:rsidR="003C15FB" w:rsidRDefault="00FB271D">
      <w:r>
        <w:rPr>
          <w:b/>
        </w:rPr>
        <w:t>MAD Mag with St Thomas JNS and SNS - pilot creative Writing programme for children</w:t>
      </w:r>
    </w:p>
    <w:p w14:paraId="1801217D" w14:textId="0503C8A4" w:rsidR="003C15FB" w:rsidRDefault="00FB271D">
      <w:r>
        <w:t xml:space="preserve">October 2024 will see the beginning of a Creative Writing programme for children. The programme is Devised by the arts office and writer </w:t>
      </w:r>
      <w:r w:rsidR="0058296F">
        <w:t>Maeve Devoy and</w:t>
      </w:r>
      <w:r>
        <w:t xml:space="preserve"> working with teachers and literacy coordinators in 3 schools across the county. </w:t>
      </w:r>
      <w:r w:rsidR="00C2107D">
        <w:t>Maeve</w:t>
      </w:r>
      <w:r>
        <w:t xml:space="preserve"> Devoy will act as the MAD editor, who creates the MAD mag, a magazine that will be filled with fun prompts that support children to write their own stories around the theme of </w:t>
      </w:r>
      <w:r w:rsidR="00C2107D">
        <w:t>heroes</w:t>
      </w:r>
      <w:r>
        <w:t xml:space="preserve"> and </w:t>
      </w:r>
      <w:r w:rsidR="00C2107D">
        <w:t>villains</w:t>
      </w:r>
      <w:r>
        <w:t xml:space="preserve">. The MAD editor will undertake workshops with classes in St Thomas, where the children will be brought through </w:t>
      </w:r>
      <w:r w:rsidR="00C2107D">
        <w:t>activities</w:t>
      </w:r>
      <w:r>
        <w:t xml:space="preserve"> that build towards them writing a text on the theme. The stories will then be 'published' in the MAD mag and physical copies of the mag will be given to the children and their families. </w:t>
      </w:r>
    </w:p>
    <w:p w14:paraId="7E6E65E3" w14:textId="77777777" w:rsidR="003C15FB" w:rsidRDefault="00FB271D">
      <w:r>
        <w:rPr>
          <w:b/>
        </w:rPr>
        <w:t>Dance Programme with St Thomas JNS</w:t>
      </w:r>
    </w:p>
    <w:p w14:paraId="6C47BF7B" w14:textId="77777777" w:rsidR="003C15FB" w:rsidRDefault="00FB271D">
      <w:r>
        <w:t>The Arts Office supported dance artist Monica Munoz in her application to the Arts Council of Ireland for a Dance residency in St Thomas JNS. Monica will begin the residency in October and will work with children for 3 months. </w:t>
      </w:r>
    </w:p>
    <w:p w14:paraId="1789C201" w14:textId="77777777" w:rsidR="003C15FB" w:rsidRDefault="00FB271D">
      <w:r>
        <w:rPr>
          <w:b/>
        </w:rPr>
        <w:lastRenderedPageBreak/>
        <w:t>Tallaght Young Filmmakers</w:t>
      </w:r>
    </w:p>
    <w:p w14:paraId="1AE45EA2" w14:textId="77777777" w:rsidR="003C15FB" w:rsidRDefault="00FB271D">
      <w:r>
        <w:t>TYF will begin in mid October with filmmaker John Conway. </w:t>
      </w:r>
    </w:p>
    <w:p w14:paraId="460F1E28" w14:textId="77777777" w:rsidR="003C15FB" w:rsidRDefault="00FB271D">
      <w:r>
        <w:rPr>
          <w:b/>
        </w:rPr>
        <w:t>The Night belongs to Us music Programme</w:t>
      </w:r>
    </w:p>
    <w:p w14:paraId="4D04ABF0" w14:textId="0F35BDFA" w:rsidR="003C15FB" w:rsidRDefault="00FB271D">
      <w:r>
        <w:t xml:space="preserve">The arts office was successful in a funding application to the Department of Tourism, Culture, Arts, Sport and Media' </w:t>
      </w:r>
      <w:r w:rsidR="00C2107D">
        <w:t>Night</w:t>
      </w:r>
      <w:r>
        <w:t xml:space="preserve"> </w:t>
      </w:r>
      <w:r w:rsidR="00C2107D">
        <w:t>Time</w:t>
      </w:r>
      <w:r>
        <w:t xml:space="preserve"> Economy Fund to run Night time </w:t>
      </w:r>
      <w:r w:rsidR="00C2107D">
        <w:t>non-alcoholic</w:t>
      </w:r>
      <w:r>
        <w:t xml:space="preserve"> events for young people aged 13 - 24 across South Dublin County. For 2024, we will partner with the Civic Theatre to hold the Night Belongs to Us Events from September - December. The Night Belongs to Us </w:t>
      </w:r>
      <w:r w:rsidR="00C2107D">
        <w:t>is a</w:t>
      </w:r>
      <w:r>
        <w:t xml:space="preserve"> series of open mic nights, Di workshops and sets and singer / songwriter nights. It is organised by established music programmes, NOISE music and Alternative Entertainment. Aimed at 14—18 year olds, these monthly events created a safe space for the young people of South Dublin County to come together as active performers and /or audience members. One of the events in Tallaght will have a specific focus on accessibility. Working with This is Me!, there will be a neurodivergent friendly event for young people and their families.</w:t>
      </w:r>
    </w:p>
    <w:p w14:paraId="6DF44C34" w14:textId="472BDE26" w:rsidR="00AB5F4B" w:rsidRDefault="00AB5F4B">
      <w:r>
        <w:t>Meabh Butler, Assistant Arts Officer gave the presentation on Applications for Arts Grants &amp; Arts Programming.</w:t>
      </w:r>
    </w:p>
    <w:p w14:paraId="55C9C599" w14:textId="3F9D1B06" w:rsidR="00AB5F4B" w:rsidRDefault="00AB5F4B">
      <w:r>
        <w:t>There were contributions from Cllr M. Duff, Cllr L. Dunne and Cllr P. Holohan</w:t>
      </w:r>
    </w:p>
    <w:p w14:paraId="6B7912CD" w14:textId="15B771CF" w:rsidR="00F5172E" w:rsidRDefault="00F5172E">
      <w:r>
        <w:t xml:space="preserve">The Report was </w:t>
      </w:r>
      <w:r w:rsidRPr="00F5172E">
        <w:rPr>
          <w:b/>
          <w:bCs/>
        </w:rPr>
        <w:t>NOTED</w:t>
      </w:r>
    </w:p>
    <w:p w14:paraId="17657DEB" w14:textId="77777777" w:rsidR="00AB5F4B" w:rsidRDefault="00AB5F4B"/>
    <w:p w14:paraId="4744F3FF" w14:textId="77777777" w:rsidR="003C15FB" w:rsidRDefault="00FB271D">
      <w:pPr>
        <w:pStyle w:val="Heading3"/>
      </w:pPr>
      <w:r>
        <w:rPr>
          <w:b/>
          <w:u w:val="single"/>
        </w:rPr>
        <w:t>H4/0924 Item ID:83975</w:t>
      </w:r>
    </w:p>
    <w:p w14:paraId="3B51675C" w14:textId="77777777" w:rsidR="003C15FB" w:rsidRDefault="00FB271D">
      <w:r>
        <w:t>Proposed by Libraries  Arts</w:t>
      </w:r>
    </w:p>
    <w:p w14:paraId="3CF71993" w14:textId="77777777" w:rsidR="003C15FB" w:rsidRDefault="00FB271D">
      <w:r>
        <w:t>Library News &amp; Events</w:t>
      </w:r>
    </w:p>
    <w:p w14:paraId="6E9CFE7B" w14:textId="77777777" w:rsidR="003C15FB" w:rsidRDefault="00FB271D">
      <w:hyperlink r:id="rId6" w:history="1">
        <w:r>
          <w:rPr>
            <w:rStyle w:val="Hyperlink"/>
          </w:rPr>
          <w:t>ACM Events Stats</w:t>
        </w:r>
      </w:hyperlink>
      <w:r>
        <w:br/>
      </w:r>
      <w:hyperlink r:id="rId7" w:history="1">
        <w:r>
          <w:rPr>
            <w:rStyle w:val="Hyperlink"/>
          </w:rPr>
          <w:t>Libraries Report</w:t>
        </w:r>
      </w:hyperlink>
      <w:r>
        <w:br/>
      </w:r>
    </w:p>
    <w:p w14:paraId="298E2362" w14:textId="365B100D" w:rsidR="00AB5F4B" w:rsidRDefault="00AB5F4B">
      <w:r>
        <w:t>Michelle Leamy, Executive Librarian gave the presentation on Library News &amp; Events</w:t>
      </w:r>
    </w:p>
    <w:p w14:paraId="68A6F131" w14:textId="3ECD942C" w:rsidR="005B1590" w:rsidRDefault="005B1590">
      <w:r>
        <w:t>There were contributions from Cllr M. Duff, Cllr J. Spear and Cllr D. Donnelly</w:t>
      </w:r>
    </w:p>
    <w:p w14:paraId="2D14C644" w14:textId="77777777" w:rsidR="00F5172E" w:rsidRDefault="00F5172E" w:rsidP="00F5172E">
      <w:r>
        <w:t xml:space="preserve">The Report was </w:t>
      </w:r>
      <w:r w:rsidRPr="00F5172E">
        <w:rPr>
          <w:b/>
          <w:bCs/>
        </w:rPr>
        <w:t>NOTED</w:t>
      </w:r>
    </w:p>
    <w:p w14:paraId="35B44175" w14:textId="77777777" w:rsidR="005B1590" w:rsidRDefault="005B1590"/>
    <w:p w14:paraId="17DBABF9" w14:textId="77777777" w:rsidR="003C15FB" w:rsidRDefault="00FB271D">
      <w:pPr>
        <w:pStyle w:val="Heading3"/>
      </w:pPr>
      <w:r>
        <w:rPr>
          <w:b/>
          <w:u w:val="single"/>
        </w:rPr>
        <w:t>H5/0924 Item ID:83981</w:t>
      </w:r>
    </w:p>
    <w:p w14:paraId="61612986" w14:textId="77777777" w:rsidR="003C15FB" w:rsidRDefault="00FB271D">
      <w:r>
        <w:t>Proposed by Libraries  Arts</w:t>
      </w:r>
    </w:p>
    <w:p w14:paraId="6782F11D" w14:textId="77777777" w:rsidR="003C15FB" w:rsidRDefault="00FB271D">
      <w:r>
        <w:t>NEW WORKS (No Business)</w:t>
      </w:r>
    </w:p>
    <w:p w14:paraId="2568D3E8" w14:textId="77777777" w:rsidR="003C15FB" w:rsidRDefault="00FB271D">
      <w:pPr>
        <w:pStyle w:val="Heading3"/>
      </w:pPr>
      <w:r>
        <w:rPr>
          <w:b/>
          <w:u w:val="single"/>
        </w:rPr>
        <w:lastRenderedPageBreak/>
        <w:t>C2/0924 Item ID:83969</w:t>
      </w:r>
    </w:p>
    <w:p w14:paraId="4196341D" w14:textId="77777777" w:rsidR="003C15FB" w:rsidRDefault="00FB271D">
      <w:r>
        <w:t>Proposed by Libraries  Arts</w:t>
      </w:r>
    </w:p>
    <w:p w14:paraId="3A5A054B" w14:textId="77777777" w:rsidR="003C15FB" w:rsidRDefault="00FB271D">
      <w:r>
        <w:t>Correspondence (No Business)</w:t>
      </w:r>
    </w:p>
    <w:p w14:paraId="2A89D009" w14:textId="77777777" w:rsidR="003C15FB" w:rsidRPr="006A7494" w:rsidRDefault="00FB271D">
      <w:pPr>
        <w:pStyle w:val="Heading2"/>
        <w:rPr>
          <w:b/>
          <w:bCs/>
          <w:sz w:val="36"/>
          <w:szCs w:val="36"/>
          <w:u w:val="single"/>
        </w:rPr>
      </w:pPr>
      <w:r w:rsidRPr="006A7494">
        <w:rPr>
          <w:b/>
          <w:bCs/>
          <w:sz w:val="36"/>
          <w:szCs w:val="36"/>
          <w:u w:val="single"/>
        </w:rPr>
        <w:t>Corporate Support</w:t>
      </w:r>
    </w:p>
    <w:p w14:paraId="03FEAF2E" w14:textId="77777777" w:rsidR="003C15FB" w:rsidRDefault="00FB271D">
      <w:pPr>
        <w:pStyle w:val="Heading3"/>
      </w:pPr>
      <w:r>
        <w:rPr>
          <w:b/>
          <w:u w:val="single"/>
        </w:rPr>
        <w:t>Q4/0924 Item ID:84143</w:t>
      </w:r>
    </w:p>
    <w:p w14:paraId="5C933D3E" w14:textId="77777777" w:rsidR="003C15FB" w:rsidRDefault="00FB271D">
      <w:r>
        <w:t>Proposed by Councillor L. Dunne</w:t>
      </w:r>
    </w:p>
    <w:p w14:paraId="17A162F2" w14:textId="77777777" w:rsidR="003C15FB" w:rsidRDefault="00FB271D">
      <w:r>
        <w:t>"To ask the Manager, currently how many vacant commercial properties are there in the Tallaght Area?"</w:t>
      </w:r>
    </w:p>
    <w:p w14:paraId="255D9537" w14:textId="77777777" w:rsidR="003C15FB" w:rsidRDefault="00FB271D">
      <w:r>
        <w:rPr>
          <w:b/>
        </w:rPr>
        <w:t>REPLY:</w:t>
      </w:r>
    </w:p>
    <w:p w14:paraId="12321468" w14:textId="77777777" w:rsidR="003C15FB" w:rsidRDefault="00FB271D">
      <w:r>
        <w:rPr>
          <w:b/>
        </w:rPr>
        <w:t>To date, the Council has been notified of vacancy periods in 2024 for 21 commercially rated properties in the Tallaght Area, broken down as follows</w:t>
      </w:r>
    </w:p>
    <w:p w14:paraId="2645A0D1" w14:textId="77777777" w:rsidR="003C15FB" w:rsidRDefault="00FB271D">
      <w:r>
        <w:t>  </w:t>
      </w:r>
    </w:p>
    <w:tbl>
      <w:tblPr>
        <w:tblW w:w="347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55"/>
        <w:gridCol w:w="1424"/>
      </w:tblGrid>
      <w:tr w:rsidR="003C15FB" w14:paraId="4E1852D0" w14:textId="77777777">
        <w:tc>
          <w:tcPr>
            <w:tcW w:w="2055" w:type="dxa"/>
            <w:vAlign w:val="center"/>
          </w:tcPr>
          <w:p w14:paraId="58372CE5" w14:textId="77777777" w:rsidR="003C15FB" w:rsidRDefault="00FB271D">
            <w:r>
              <w:rPr>
                <w:b/>
              </w:rPr>
              <w:t>USE TYPE</w:t>
            </w:r>
          </w:p>
        </w:tc>
        <w:tc>
          <w:tcPr>
            <w:tcW w:w="1425" w:type="dxa"/>
            <w:vAlign w:val="center"/>
          </w:tcPr>
          <w:p w14:paraId="57C22528" w14:textId="77777777" w:rsidR="003C15FB" w:rsidRDefault="00FB271D">
            <w:r>
              <w:t> </w:t>
            </w:r>
          </w:p>
        </w:tc>
      </w:tr>
      <w:tr w:rsidR="003C15FB" w14:paraId="62D55C01" w14:textId="77777777">
        <w:tc>
          <w:tcPr>
            <w:tcW w:w="2055" w:type="dxa"/>
            <w:vAlign w:val="center"/>
          </w:tcPr>
          <w:p w14:paraId="162DC2E4" w14:textId="77777777" w:rsidR="003C15FB" w:rsidRDefault="00FB271D">
            <w:r>
              <w:t>BUSINESS PARK</w:t>
            </w:r>
          </w:p>
        </w:tc>
        <w:tc>
          <w:tcPr>
            <w:tcW w:w="1425" w:type="dxa"/>
            <w:vAlign w:val="center"/>
          </w:tcPr>
          <w:p w14:paraId="749A69AF" w14:textId="77777777" w:rsidR="003C15FB" w:rsidRDefault="00FB271D">
            <w:r>
              <w:t>6</w:t>
            </w:r>
          </w:p>
        </w:tc>
      </w:tr>
      <w:tr w:rsidR="003C15FB" w14:paraId="4AEDC9C4" w14:textId="77777777">
        <w:tc>
          <w:tcPr>
            <w:tcW w:w="2055" w:type="dxa"/>
            <w:vAlign w:val="center"/>
          </w:tcPr>
          <w:p w14:paraId="2E376EE7" w14:textId="77777777" w:rsidR="003C15FB" w:rsidRDefault="00FB271D">
            <w:r>
              <w:t>OFFICE</w:t>
            </w:r>
          </w:p>
        </w:tc>
        <w:tc>
          <w:tcPr>
            <w:tcW w:w="1425" w:type="dxa"/>
            <w:vAlign w:val="center"/>
          </w:tcPr>
          <w:p w14:paraId="1FA653E9" w14:textId="77777777" w:rsidR="003C15FB" w:rsidRDefault="00FB271D">
            <w:r>
              <w:t>2</w:t>
            </w:r>
          </w:p>
        </w:tc>
      </w:tr>
      <w:tr w:rsidR="003C15FB" w14:paraId="47DAB9C7" w14:textId="77777777">
        <w:tc>
          <w:tcPr>
            <w:tcW w:w="2055" w:type="dxa"/>
            <w:vAlign w:val="center"/>
          </w:tcPr>
          <w:p w14:paraId="1F623FEB" w14:textId="77777777" w:rsidR="003C15FB" w:rsidRDefault="00FB271D">
            <w:r>
              <w:t>SHOP</w:t>
            </w:r>
          </w:p>
        </w:tc>
        <w:tc>
          <w:tcPr>
            <w:tcW w:w="1425" w:type="dxa"/>
            <w:vAlign w:val="center"/>
          </w:tcPr>
          <w:p w14:paraId="173ADA70" w14:textId="77777777" w:rsidR="003C15FB" w:rsidRDefault="00FB271D">
            <w:r>
              <w:t>5</w:t>
            </w:r>
          </w:p>
        </w:tc>
      </w:tr>
      <w:tr w:rsidR="003C15FB" w14:paraId="195601DA" w14:textId="77777777">
        <w:tc>
          <w:tcPr>
            <w:tcW w:w="2055" w:type="dxa"/>
            <w:vAlign w:val="center"/>
          </w:tcPr>
          <w:p w14:paraId="2D15DEE3" w14:textId="77777777" w:rsidR="003C15FB" w:rsidRDefault="00FB271D">
            <w:r>
              <w:t>WAREHOUSE</w:t>
            </w:r>
          </w:p>
        </w:tc>
        <w:tc>
          <w:tcPr>
            <w:tcW w:w="1425" w:type="dxa"/>
            <w:vAlign w:val="center"/>
          </w:tcPr>
          <w:p w14:paraId="3B146AE7" w14:textId="77777777" w:rsidR="003C15FB" w:rsidRDefault="00FB271D">
            <w:r>
              <w:t>6</w:t>
            </w:r>
          </w:p>
        </w:tc>
      </w:tr>
      <w:tr w:rsidR="003C15FB" w14:paraId="57128249" w14:textId="77777777">
        <w:tc>
          <w:tcPr>
            <w:tcW w:w="2055" w:type="dxa"/>
            <w:vAlign w:val="center"/>
          </w:tcPr>
          <w:p w14:paraId="1391CB2F" w14:textId="77777777" w:rsidR="003C15FB" w:rsidRDefault="00FB271D">
            <w:r>
              <w:t>WORKSHOP</w:t>
            </w:r>
          </w:p>
        </w:tc>
        <w:tc>
          <w:tcPr>
            <w:tcW w:w="1425" w:type="dxa"/>
            <w:vAlign w:val="center"/>
          </w:tcPr>
          <w:p w14:paraId="5B2C8C62" w14:textId="77777777" w:rsidR="003C15FB" w:rsidRDefault="00FB271D">
            <w:r>
              <w:t>2</w:t>
            </w:r>
          </w:p>
        </w:tc>
      </w:tr>
      <w:tr w:rsidR="003C15FB" w14:paraId="46B11D06" w14:textId="77777777">
        <w:tc>
          <w:tcPr>
            <w:tcW w:w="2055" w:type="dxa"/>
            <w:vAlign w:val="center"/>
          </w:tcPr>
          <w:p w14:paraId="7C1D1FEE" w14:textId="77777777" w:rsidR="003C15FB" w:rsidRDefault="00FB271D">
            <w:r>
              <w:rPr>
                <w:b/>
              </w:rPr>
              <w:t>Total</w:t>
            </w:r>
          </w:p>
        </w:tc>
        <w:tc>
          <w:tcPr>
            <w:tcW w:w="1425" w:type="dxa"/>
            <w:vAlign w:val="center"/>
          </w:tcPr>
          <w:p w14:paraId="045EDF81" w14:textId="77777777" w:rsidR="003C15FB" w:rsidRDefault="00FB271D">
            <w:r>
              <w:rPr>
                <w:b/>
              </w:rPr>
              <w:t>21</w:t>
            </w:r>
          </w:p>
        </w:tc>
      </w:tr>
    </w:tbl>
    <w:p w14:paraId="13B33BC2" w14:textId="77777777" w:rsidR="003C15FB" w:rsidRDefault="00FB271D">
      <w:r>
        <w:t>It would be expected that further vacancy applications for 2024 will be received closer to year end.</w:t>
      </w:r>
    </w:p>
    <w:p w14:paraId="5E084D61" w14:textId="77777777" w:rsidR="003C15FB" w:rsidRDefault="00FB271D">
      <w:r>
        <w:t>For information purposes the following table sets out 2023 vacancies on commercially rated properties notified for the Tallaght Area</w:t>
      </w:r>
    </w:p>
    <w:tbl>
      <w:tblPr>
        <w:tblW w:w="391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20"/>
        <w:gridCol w:w="1395"/>
      </w:tblGrid>
      <w:tr w:rsidR="003C15FB" w14:paraId="5DFF068B" w14:textId="77777777">
        <w:tc>
          <w:tcPr>
            <w:tcW w:w="2520" w:type="dxa"/>
            <w:vAlign w:val="center"/>
          </w:tcPr>
          <w:p w14:paraId="7F8D5C26" w14:textId="77777777" w:rsidR="003C15FB" w:rsidRDefault="00FB271D">
            <w:r>
              <w:rPr>
                <w:b/>
              </w:rPr>
              <w:t xml:space="preserve">USE TYPE </w:t>
            </w:r>
          </w:p>
        </w:tc>
        <w:tc>
          <w:tcPr>
            <w:tcW w:w="1395" w:type="dxa"/>
            <w:vAlign w:val="center"/>
          </w:tcPr>
          <w:p w14:paraId="6D151CCE" w14:textId="77777777" w:rsidR="003C15FB" w:rsidRDefault="00FB271D">
            <w:r>
              <w:rPr>
                <w:b/>
              </w:rPr>
              <w:t> </w:t>
            </w:r>
          </w:p>
        </w:tc>
      </w:tr>
      <w:tr w:rsidR="003C15FB" w14:paraId="2669E086" w14:textId="77777777">
        <w:tc>
          <w:tcPr>
            <w:tcW w:w="2520" w:type="dxa"/>
            <w:vAlign w:val="center"/>
          </w:tcPr>
          <w:p w14:paraId="1BAAD824" w14:textId="77777777" w:rsidR="003C15FB" w:rsidRDefault="00FB271D">
            <w:r>
              <w:t>BUSINESS PARK</w:t>
            </w:r>
          </w:p>
        </w:tc>
        <w:tc>
          <w:tcPr>
            <w:tcW w:w="1395" w:type="dxa"/>
            <w:vAlign w:val="center"/>
          </w:tcPr>
          <w:p w14:paraId="0432A829" w14:textId="77777777" w:rsidR="003C15FB" w:rsidRDefault="00FB271D">
            <w:r>
              <w:t>17</w:t>
            </w:r>
          </w:p>
        </w:tc>
      </w:tr>
      <w:tr w:rsidR="003C15FB" w14:paraId="366E75DD" w14:textId="77777777">
        <w:tc>
          <w:tcPr>
            <w:tcW w:w="2520" w:type="dxa"/>
            <w:vAlign w:val="center"/>
          </w:tcPr>
          <w:p w14:paraId="46D72DED" w14:textId="77777777" w:rsidR="003C15FB" w:rsidRDefault="00FB271D">
            <w:r>
              <w:t>CLUB HOUSE (OTHER)</w:t>
            </w:r>
          </w:p>
        </w:tc>
        <w:tc>
          <w:tcPr>
            <w:tcW w:w="1395" w:type="dxa"/>
            <w:vAlign w:val="center"/>
          </w:tcPr>
          <w:p w14:paraId="4809AE3F" w14:textId="77777777" w:rsidR="003C15FB" w:rsidRDefault="00FB271D">
            <w:r>
              <w:t>1</w:t>
            </w:r>
          </w:p>
        </w:tc>
      </w:tr>
      <w:tr w:rsidR="003C15FB" w14:paraId="2DFBA1D5" w14:textId="77777777">
        <w:tc>
          <w:tcPr>
            <w:tcW w:w="2520" w:type="dxa"/>
            <w:vAlign w:val="center"/>
          </w:tcPr>
          <w:p w14:paraId="46AC63FF" w14:textId="77777777" w:rsidR="003C15FB" w:rsidRDefault="00FB271D">
            <w:r>
              <w:t>FACTORY</w:t>
            </w:r>
          </w:p>
        </w:tc>
        <w:tc>
          <w:tcPr>
            <w:tcW w:w="1395" w:type="dxa"/>
            <w:vAlign w:val="center"/>
          </w:tcPr>
          <w:p w14:paraId="5E84F6C4" w14:textId="77777777" w:rsidR="003C15FB" w:rsidRDefault="00FB271D">
            <w:r>
              <w:t>2</w:t>
            </w:r>
          </w:p>
        </w:tc>
      </w:tr>
      <w:tr w:rsidR="003C15FB" w14:paraId="2715E404" w14:textId="77777777">
        <w:tc>
          <w:tcPr>
            <w:tcW w:w="2520" w:type="dxa"/>
            <w:vAlign w:val="center"/>
          </w:tcPr>
          <w:p w14:paraId="297C400C" w14:textId="77777777" w:rsidR="003C15FB" w:rsidRDefault="00FB271D">
            <w:r>
              <w:t>KIOSK</w:t>
            </w:r>
          </w:p>
        </w:tc>
        <w:tc>
          <w:tcPr>
            <w:tcW w:w="1395" w:type="dxa"/>
            <w:vAlign w:val="center"/>
          </w:tcPr>
          <w:p w14:paraId="1EB1D3C5" w14:textId="77777777" w:rsidR="003C15FB" w:rsidRDefault="00FB271D">
            <w:r>
              <w:t>4</w:t>
            </w:r>
          </w:p>
        </w:tc>
      </w:tr>
      <w:tr w:rsidR="003C15FB" w14:paraId="0C80CE91" w14:textId="77777777">
        <w:tc>
          <w:tcPr>
            <w:tcW w:w="2520" w:type="dxa"/>
            <w:vAlign w:val="center"/>
          </w:tcPr>
          <w:p w14:paraId="0DD930D1" w14:textId="77777777" w:rsidR="003C15FB" w:rsidRDefault="00FB271D">
            <w:r>
              <w:t>OFFICE</w:t>
            </w:r>
          </w:p>
        </w:tc>
        <w:tc>
          <w:tcPr>
            <w:tcW w:w="1395" w:type="dxa"/>
            <w:vAlign w:val="center"/>
          </w:tcPr>
          <w:p w14:paraId="603280B7" w14:textId="77777777" w:rsidR="003C15FB" w:rsidRDefault="00FB271D">
            <w:r>
              <w:t>22</w:t>
            </w:r>
          </w:p>
        </w:tc>
      </w:tr>
      <w:tr w:rsidR="003C15FB" w14:paraId="6801A181" w14:textId="77777777">
        <w:tc>
          <w:tcPr>
            <w:tcW w:w="2520" w:type="dxa"/>
            <w:vAlign w:val="center"/>
          </w:tcPr>
          <w:p w14:paraId="44813B3C" w14:textId="77777777" w:rsidR="003C15FB" w:rsidRDefault="00FB271D">
            <w:r>
              <w:lastRenderedPageBreak/>
              <w:t>SHOP</w:t>
            </w:r>
          </w:p>
        </w:tc>
        <w:tc>
          <w:tcPr>
            <w:tcW w:w="1395" w:type="dxa"/>
            <w:vAlign w:val="center"/>
          </w:tcPr>
          <w:p w14:paraId="2CCA4D3B" w14:textId="77777777" w:rsidR="003C15FB" w:rsidRDefault="00FB271D">
            <w:r>
              <w:t>15</w:t>
            </w:r>
          </w:p>
        </w:tc>
      </w:tr>
      <w:tr w:rsidR="003C15FB" w14:paraId="490D973E" w14:textId="77777777">
        <w:tc>
          <w:tcPr>
            <w:tcW w:w="2520" w:type="dxa"/>
            <w:vAlign w:val="center"/>
          </w:tcPr>
          <w:p w14:paraId="219DC03C" w14:textId="77777777" w:rsidR="003C15FB" w:rsidRDefault="00FB271D">
            <w:r>
              <w:t>SHOWROOM (INDUSTRIAL)</w:t>
            </w:r>
          </w:p>
        </w:tc>
        <w:tc>
          <w:tcPr>
            <w:tcW w:w="1395" w:type="dxa"/>
            <w:vAlign w:val="center"/>
          </w:tcPr>
          <w:p w14:paraId="3BE486A1" w14:textId="77777777" w:rsidR="003C15FB" w:rsidRDefault="00FB271D">
            <w:r>
              <w:t>1</w:t>
            </w:r>
          </w:p>
        </w:tc>
      </w:tr>
      <w:tr w:rsidR="003C15FB" w14:paraId="2C37B703" w14:textId="77777777">
        <w:tc>
          <w:tcPr>
            <w:tcW w:w="2520" w:type="dxa"/>
            <w:vAlign w:val="center"/>
          </w:tcPr>
          <w:p w14:paraId="29700DAD" w14:textId="77777777" w:rsidR="003C15FB" w:rsidRDefault="00FB271D">
            <w:r>
              <w:t>STORE</w:t>
            </w:r>
          </w:p>
        </w:tc>
        <w:tc>
          <w:tcPr>
            <w:tcW w:w="1395" w:type="dxa"/>
            <w:vAlign w:val="center"/>
          </w:tcPr>
          <w:p w14:paraId="4AC96BC1" w14:textId="77777777" w:rsidR="003C15FB" w:rsidRDefault="00FB271D">
            <w:r>
              <w:t>1</w:t>
            </w:r>
          </w:p>
        </w:tc>
      </w:tr>
      <w:tr w:rsidR="003C15FB" w14:paraId="2C159562" w14:textId="77777777">
        <w:tc>
          <w:tcPr>
            <w:tcW w:w="2520" w:type="dxa"/>
            <w:vAlign w:val="center"/>
          </w:tcPr>
          <w:p w14:paraId="7074B724" w14:textId="77777777" w:rsidR="003C15FB" w:rsidRDefault="00FB271D">
            <w:r>
              <w:t>WAREHOUSE</w:t>
            </w:r>
          </w:p>
        </w:tc>
        <w:tc>
          <w:tcPr>
            <w:tcW w:w="1395" w:type="dxa"/>
            <w:vAlign w:val="center"/>
          </w:tcPr>
          <w:p w14:paraId="48A2E41A" w14:textId="77777777" w:rsidR="003C15FB" w:rsidRDefault="00FB271D">
            <w:r>
              <w:t>18</w:t>
            </w:r>
          </w:p>
        </w:tc>
      </w:tr>
      <w:tr w:rsidR="003C15FB" w14:paraId="3B2DE9B4" w14:textId="77777777">
        <w:tc>
          <w:tcPr>
            <w:tcW w:w="2520" w:type="dxa"/>
            <w:vAlign w:val="center"/>
          </w:tcPr>
          <w:p w14:paraId="5310A592" w14:textId="77777777" w:rsidR="003C15FB" w:rsidRDefault="00FB271D">
            <w:r>
              <w:t>WORKSHOP</w:t>
            </w:r>
          </w:p>
        </w:tc>
        <w:tc>
          <w:tcPr>
            <w:tcW w:w="1395" w:type="dxa"/>
            <w:vAlign w:val="center"/>
          </w:tcPr>
          <w:p w14:paraId="40ACAB21" w14:textId="77777777" w:rsidR="003C15FB" w:rsidRDefault="00FB271D">
            <w:r>
              <w:t>4</w:t>
            </w:r>
          </w:p>
        </w:tc>
      </w:tr>
      <w:tr w:rsidR="003C15FB" w14:paraId="28CBBEDA" w14:textId="77777777">
        <w:tc>
          <w:tcPr>
            <w:tcW w:w="2520" w:type="dxa"/>
            <w:vAlign w:val="center"/>
          </w:tcPr>
          <w:p w14:paraId="6B6B7AA0" w14:textId="77777777" w:rsidR="003C15FB" w:rsidRDefault="00FB271D">
            <w:r>
              <w:t>YARD</w:t>
            </w:r>
          </w:p>
        </w:tc>
        <w:tc>
          <w:tcPr>
            <w:tcW w:w="1395" w:type="dxa"/>
            <w:vAlign w:val="center"/>
          </w:tcPr>
          <w:p w14:paraId="154C3CF8" w14:textId="77777777" w:rsidR="003C15FB" w:rsidRDefault="00FB271D">
            <w:r>
              <w:t>2</w:t>
            </w:r>
          </w:p>
        </w:tc>
      </w:tr>
      <w:tr w:rsidR="003C15FB" w14:paraId="02A0950B" w14:textId="77777777">
        <w:tc>
          <w:tcPr>
            <w:tcW w:w="2520" w:type="dxa"/>
            <w:vAlign w:val="center"/>
          </w:tcPr>
          <w:p w14:paraId="2B6572FC" w14:textId="77777777" w:rsidR="003C15FB" w:rsidRDefault="00FB271D">
            <w:r>
              <w:t> </w:t>
            </w:r>
          </w:p>
        </w:tc>
        <w:tc>
          <w:tcPr>
            <w:tcW w:w="1395" w:type="dxa"/>
            <w:vAlign w:val="center"/>
          </w:tcPr>
          <w:p w14:paraId="6DF8F374" w14:textId="77777777" w:rsidR="003C15FB" w:rsidRDefault="00FB271D">
            <w:r>
              <w:rPr>
                <w:b/>
              </w:rPr>
              <w:t>87</w:t>
            </w:r>
          </w:p>
        </w:tc>
      </w:tr>
    </w:tbl>
    <w:p w14:paraId="658269B0" w14:textId="77777777" w:rsidR="003C15FB" w:rsidRDefault="00FB271D">
      <w:pPr>
        <w:pStyle w:val="Heading3"/>
      </w:pPr>
      <w:r>
        <w:rPr>
          <w:b/>
          <w:u w:val="single"/>
        </w:rPr>
        <w:t>H6/0924 Item ID:83977</w:t>
      </w:r>
    </w:p>
    <w:p w14:paraId="571D6299" w14:textId="77777777" w:rsidR="003C15FB" w:rsidRDefault="00FB271D">
      <w:r>
        <w:t>Proposed by Corporate Support</w:t>
      </w:r>
    </w:p>
    <w:p w14:paraId="1D5C7A60" w14:textId="77777777" w:rsidR="003C15FB" w:rsidRDefault="00FB271D">
      <w:r>
        <w:t>New Works (No Business)</w:t>
      </w:r>
    </w:p>
    <w:p w14:paraId="7FCF72D6" w14:textId="77777777" w:rsidR="003C15FB" w:rsidRDefault="00FB271D">
      <w:pPr>
        <w:pStyle w:val="Heading3"/>
      </w:pPr>
      <w:r>
        <w:rPr>
          <w:b/>
          <w:u w:val="single"/>
        </w:rPr>
        <w:t>C3/0924 Item ID:83968</w:t>
      </w:r>
    </w:p>
    <w:p w14:paraId="54758443" w14:textId="77777777" w:rsidR="003C15FB" w:rsidRDefault="00FB271D">
      <w:r>
        <w:t>Proposed by Housing</w:t>
      </w:r>
    </w:p>
    <w:p w14:paraId="3B5FD662" w14:textId="77777777" w:rsidR="003C15FB" w:rsidRDefault="00FB271D">
      <w:r>
        <w:t>Reply letter from An Post concerning the Square Post Office.</w:t>
      </w:r>
    </w:p>
    <w:p w14:paraId="66B0317C" w14:textId="77777777" w:rsidR="003C15FB" w:rsidRDefault="00FB271D">
      <w:hyperlink r:id="rId8" w:history="1">
        <w:r>
          <w:rPr>
            <w:rStyle w:val="Hyperlink"/>
          </w:rPr>
          <w:t>Re</w:t>
        </w:r>
        <w:r>
          <w:rPr>
            <w:rStyle w:val="Hyperlink"/>
          </w:rPr>
          <w:t>p</w:t>
        </w:r>
        <w:r>
          <w:rPr>
            <w:rStyle w:val="Hyperlink"/>
          </w:rPr>
          <w:t>ly letter regarding Tallaght Post Office</w:t>
        </w:r>
      </w:hyperlink>
    </w:p>
    <w:p w14:paraId="1067519E" w14:textId="77777777" w:rsidR="003C15FB" w:rsidRDefault="00FB271D">
      <w:pPr>
        <w:pStyle w:val="Heading3"/>
      </w:pPr>
      <w:r>
        <w:rPr>
          <w:b/>
          <w:u w:val="single"/>
        </w:rPr>
        <w:t>M1/0924 Item ID:83663</w:t>
      </w:r>
    </w:p>
    <w:p w14:paraId="66B2DFA1" w14:textId="34A18598" w:rsidR="003C15FB" w:rsidRDefault="00FB271D">
      <w:r>
        <w:t>Proposed by Councillor P. Holohan</w:t>
      </w:r>
      <w:r w:rsidR="005B1590">
        <w:tab/>
      </w:r>
      <w:r w:rsidR="005B1590">
        <w:tab/>
      </w:r>
      <w:r w:rsidR="005B1590">
        <w:tab/>
      </w:r>
      <w:r w:rsidR="005B1590">
        <w:tab/>
        <w:t>Seconded by Cllr M. Duff</w:t>
      </w:r>
    </w:p>
    <w:p w14:paraId="773A1D65" w14:textId="77777777" w:rsidR="003C15FB" w:rsidRDefault="00FB271D">
      <w:r>
        <w:t>"SDCC will write to Minister Jack Chambers T.D on behalf of this TAC and ask him to direct the NDLS to return to cash payments?"</w:t>
      </w:r>
    </w:p>
    <w:p w14:paraId="0B8699D7" w14:textId="77777777" w:rsidR="003C15FB" w:rsidRDefault="00FB271D">
      <w:r>
        <w:rPr>
          <w:b/>
        </w:rPr>
        <w:t>REPORT:</w:t>
      </w:r>
    </w:p>
    <w:p w14:paraId="45C8812E" w14:textId="77777777" w:rsidR="003C15FB" w:rsidRDefault="00FB271D">
      <w:r>
        <w:t>If this motion is agreed, the Housing Administration team will write to Minister for Finance Jack Chambers on behalf of this Area Committee to request that he direct the National Driver Licence Service to return to cash payments.  </w:t>
      </w:r>
    </w:p>
    <w:p w14:paraId="708C2276" w14:textId="53DDAC0A" w:rsidR="005B1590" w:rsidRDefault="005B1590">
      <w:r>
        <w:t>There were contributions from Cllr P. Holohan and Cllr M. Duff</w:t>
      </w:r>
    </w:p>
    <w:p w14:paraId="41A5FBCA" w14:textId="471D64EE" w:rsidR="005B1590" w:rsidRPr="005B1590" w:rsidRDefault="005B1590">
      <w:pPr>
        <w:rPr>
          <w:b/>
          <w:bCs/>
        </w:rPr>
      </w:pPr>
      <w:r>
        <w:t xml:space="preserve">The Motion was </w:t>
      </w:r>
      <w:r w:rsidRPr="005B1590">
        <w:rPr>
          <w:b/>
          <w:bCs/>
        </w:rPr>
        <w:t>AGREED</w:t>
      </w:r>
    </w:p>
    <w:p w14:paraId="3810A4C4" w14:textId="77777777" w:rsidR="003C15FB" w:rsidRPr="006A7494" w:rsidRDefault="00FB271D">
      <w:pPr>
        <w:pStyle w:val="Heading2"/>
        <w:rPr>
          <w:b/>
          <w:bCs/>
          <w:sz w:val="36"/>
          <w:szCs w:val="36"/>
          <w:u w:val="single"/>
        </w:rPr>
      </w:pPr>
      <w:r w:rsidRPr="006A7494">
        <w:rPr>
          <w:b/>
          <w:bCs/>
          <w:sz w:val="36"/>
          <w:szCs w:val="36"/>
          <w:u w:val="single"/>
        </w:rPr>
        <w:t>Performance  Change Management</w:t>
      </w:r>
    </w:p>
    <w:p w14:paraId="718DD1FC" w14:textId="77777777" w:rsidR="003C15FB" w:rsidRDefault="00FB271D">
      <w:pPr>
        <w:pStyle w:val="Heading3"/>
      </w:pPr>
      <w:r>
        <w:rPr>
          <w:b/>
          <w:u w:val="single"/>
        </w:rPr>
        <w:t>H7/0924 Item ID:83982</w:t>
      </w:r>
    </w:p>
    <w:p w14:paraId="68BDA821" w14:textId="77777777" w:rsidR="003C15FB" w:rsidRDefault="00FB271D">
      <w:r>
        <w:t>Proposed by Performance  Change Management</w:t>
      </w:r>
    </w:p>
    <w:p w14:paraId="4EE7F64B" w14:textId="77777777" w:rsidR="003C15FB" w:rsidRDefault="00FB271D">
      <w:r>
        <w:t>New Works (No Business)</w:t>
      </w:r>
    </w:p>
    <w:p w14:paraId="33E08233" w14:textId="77777777" w:rsidR="003C15FB" w:rsidRDefault="00FB271D">
      <w:pPr>
        <w:pStyle w:val="Heading3"/>
      </w:pPr>
      <w:r>
        <w:rPr>
          <w:b/>
          <w:u w:val="single"/>
        </w:rPr>
        <w:lastRenderedPageBreak/>
        <w:t>C4/0924 Item ID:83970</w:t>
      </w:r>
    </w:p>
    <w:p w14:paraId="46EFA808" w14:textId="77777777" w:rsidR="003C15FB" w:rsidRDefault="00FB271D">
      <w:r>
        <w:t>Proposed by Performance  Change Management</w:t>
      </w:r>
    </w:p>
    <w:p w14:paraId="730E1C03" w14:textId="77777777" w:rsidR="003C15FB" w:rsidRDefault="00FB271D">
      <w:r>
        <w:t>Correspondence (No Business)</w:t>
      </w:r>
    </w:p>
    <w:p w14:paraId="7F558883" w14:textId="77777777" w:rsidR="003C15FB" w:rsidRPr="006A7494" w:rsidRDefault="00FB271D">
      <w:pPr>
        <w:pStyle w:val="Heading2"/>
        <w:rPr>
          <w:b/>
          <w:bCs/>
          <w:sz w:val="36"/>
          <w:szCs w:val="36"/>
          <w:u w:val="single"/>
        </w:rPr>
      </w:pPr>
      <w:r w:rsidRPr="006A7494">
        <w:rPr>
          <w:b/>
          <w:bCs/>
          <w:sz w:val="36"/>
          <w:szCs w:val="36"/>
          <w:u w:val="single"/>
        </w:rPr>
        <w:t>Public Realm</w:t>
      </w:r>
    </w:p>
    <w:p w14:paraId="0F62F950" w14:textId="77777777" w:rsidR="003C15FB" w:rsidRDefault="00FB271D">
      <w:pPr>
        <w:pStyle w:val="Heading3"/>
      </w:pPr>
      <w:r>
        <w:rPr>
          <w:b/>
          <w:u w:val="single"/>
        </w:rPr>
        <w:t>Q5/0924 Item ID:83597</w:t>
      </w:r>
    </w:p>
    <w:p w14:paraId="63031EF1" w14:textId="77777777" w:rsidR="003C15FB" w:rsidRDefault="00FB271D">
      <w:r>
        <w:t>Proposed by Councillor T. Costello</w:t>
      </w:r>
    </w:p>
    <w:p w14:paraId="09C6FC30" w14:textId="2820552B" w:rsidR="003C15FB" w:rsidRDefault="00FB271D">
      <w:r>
        <w:t xml:space="preserve">"To ask the manager to review litter bin needs in Aylesbury Park - I have </w:t>
      </w:r>
      <w:r w:rsidR="00C2107D">
        <w:t>received</w:t>
      </w:r>
      <w:r>
        <w:t xml:space="preserve"> many requests for an additional bin in this park as it is heavily used and would benefit greatly from an additional bin?"</w:t>
      </w:r>
    </w:p>
    <w:p w14:paraId="31C581D9" w14:textId="77777777" w:rsidR="003C15FB" w:rsidRDefault="00FB271D">
      <w:r>
        <w:rPr>
          <w:b/>
        </w:rPr>
        <w:t>REPLY:</w:t>
      </w:r>
    </w:p>
    <w:p w14:paraId="01133575" w14:textId="77777777" w:rsidR="003C15FB" w:rsidRDefault="00FB271D">
      <w:r>
        <w:t>The Public Realm Section will install a bin near the Aylesbury Park playground, installation is planned for the coming weeks.</w:t>
      </w:r>
    </w:p>
    <w:p w14:paraId="58F671E4" w14:textId="77777777" w:rsidR="003C15FB" w:rsidRDefault="00FB271D">
      <w:pPr>
        <w:pStyle w:val="Heading3"/>
      </w:pPr>
      <w:r>
        <w:rPr>
          <w:b/>
          <w:u w:val="single"/>
        </w:rPr>
        <w:t>Q6/0924 Item ID:83759</w:t>
      </w:r>
    </w:p>
    <w:p w14:paraId="017C0E00" w14:textId="77777777" w:rsidR="003C15FB" w:rsidRDefault="00FB271D">
      <w:r>
        <w:t>Proposed by Councillor P. Holohan</w:t>
      </w:r>
    </w:p>
    <w:p w14:paraId="0F31D099" w14:textId="77777777" w:rsidR="003C15FB" w:rsidRDefault="00FB271D">
      <w:r>
        <w:t>"Can SDCC outline the current use of the pitch attached, it is located in butler Mc gee park facing drumcairn avenue?"</w:t>
      </w:r>
    </w:p>
    <w:p w14:paraId="051C32B6" w14:textId="77777777" w:rsidR="003C15FB" w:rsidRDefault="00FB271D">
      <w:hyperlink r:id="rId9" w:history="1">
        <w:r>
          <w:rPr>
            <w:rStyle w:val="Hyperlink"/>
          </w:rPr>
          <w:t>6E8A3F9A-1706-47AE-A2CB-0EE88CD7D709</w:t>
        </w:r>
      </w:hyperlink>
      <w:r>
        <w:br/>
      </w:r>
    </w:p>
    <w:p w14:paraId="25D226C8" w14:textId="77777777" w:rsidR="003C15FB" w:rsidRDefault="00FB271D">
      <w:r>
        <w:rPr>
          <w:b/>
        </w:rPr>
        <w:t>REPLY:</w:t>
      </w:r>
    </w:p>
    <w:p w14:paraId="0A267A66" w14:textId="77777777" w:rsidR="003C15FB" w:rsidRDefault="00FB271D">
      <w:r>
        <w:t>Pitch no. 72 at Butler McGee Park is not allocated to any club for the 2024/2025 season due to necessary upgrades and drainage improvements. A schedule of works for the pitch improvements is presently being developed.</w:t>
      </w:r>
    </w:p>
    <w:p w14:paraId="01324B93" w14:textId="77777777" w:rsidR="003C15FB" w:rsidRDefault="00FB271D">
      <w:pPr>
        <w:pStyle w:val="Heading3"/>
      </w:pPr>
      <w:r>
        <w:rPr>
          <w:b/>
          <w:u w:val="single"/>
        </w:rPr>
        <w:t>Q7/0924 Item ID:84157</w:t>
      </w:r>
    </w:p>
    <w:p w14:paraId="0189FE31" w14:textId="77777777" w:rsidR="003C15FB" w:rsidRDefault="00FB271D">
      <w:r>
        <w:t>Proposed by Councillor D. Richardson</w:t>
      </w:r>
    </w:p>
    <w:p w14:paraId="25E946FA" w14:textId="77777777" w:rsidR="003C15FB" w:rsidRDefault="00FB271D">
      <w:r>
        <w:t>"To ask the manager to provide a full list of pitches allocated to sports clubs in the Tallaght area for the 2024/25 period?"</w:t>
      </w:r>
    </w:p>
    <w:p w14:paraId="0154AFC0" w14:textId="77777777" w:rsidR="003C15FB" w:rsidRDefault="00FB271D">
      <w:hyperlink r:id="rId10" w:history="1">
        <w:r>
          <w:rPr>
            <w:rStyle w:val="Hyperlink"/>
          </w:rPr>
          <w:t>List of pitches - Tallaght area</w:t>
        </w:r>
      </w:hyperlink>
      <w:r>
        <w:br/>
      </w:r>
    </w:p>
    <w:p w14:paraId="28E70DCD" w14:textId="77777777" w:rsidR="003C15FB" w:rsidRDefault="00FB271D">
      <w:r>
        <w:rPr>
          <w:b/>
        </w:rPr>
        <w:t>REPLY:</w:t>
      </w:r>
    </w:p>
    <w:p w14:paraId="43093C07" w14:textId="77777777" w:rsidR="003C15FB" w:rsidRDefault="00FB271D">
      <w:r>
        <w:t xml:space="preserve">The allocation of playing pitches/sport facilities is granted on a year-to-year basis, subject to clubs undertaking to abide by the various Acts, Bye-Laws, etc. governing the use of County Council Parks and Open Spaces. South Dublin County Council Bye-Laws </w:t>
      </w:r>
      <w:r>
        <w:lastRenderedPageBreak/>
        <w:t>for the control and regulation of the use of Parks and Open Spaces and recreational playing grounds came into effect on 1st August 2011. A copy of the Bye-Laws are available here on the Council’s website </w:t>
      </w:r>
      <w:hyperlink r:id="rId11" w:history="1">
        <w:r>
          <w:rPr>
            <w:rStyle w:val="Hyperlink"/>
          </w:rPr>
          <w:t>https://www.sdcc.ie/en/download-it/publications/parks-and-open-spaces-bye-laws-2011.pdf</w:t>
        </w:r>
      </w:hyperlink>
    </w:p>
    <w:p w14:paraId="5450B39E" w14:textId="77777777" w:rsidR="003C15FB" w:rsidRDefault="00FB271D">
      <w:r>
        <w:t>Please see attached the 2024/2025 SDCC allocation for the Tallaght area. For operational reasons, this list of allocations can be subject to change.</w:t>
      </w:r>
    </w:p>
    <w:p w14:paraId="3707991A" w14:textId="77777777" w:rsidR="003C15FB" w:rsidRDefault="00FB271D">
      <w:pPr>
        <w:pStyle w:val="Heading3"/>
      </w:pPr>
      <w:r>
        <w:rPr>
          <w:b/>
          <w:u w:val="single"/>
        </w:rPr>
        <w:t>Q8/0924 Item ID:83955</w:t>
      </w:r>
    </w:p>
    <w:p w14:paraId="39895915" w14:textId="77777777" w:rsidR="003C15FB" w:rsidRDefault="00FB271D">
      <w:r>
        <w:t>Proposed by Councillor J. Spear</w:t>
      </w:r>
    </w:p>
    <w:p w14:paraId="652B3DEA" w14:textId="77777777" w:rsidR="003C15FB" w:rsidRDefault="00FB271D">
      <w:r>
        <w:t>"To ask the manager for a report on what areas/estates in Tallaght are planned for the next Tree Maintenance Programme?"</w:t>
      </w:r>
    </w:p>
    <w:p w14:paraId="46F31831" w14:textId="77777777" w:rsidR="003C15FB" w:rsidRDefault="00FB271D">
      <w:r>
        <w:rPr>
          <w:b/>
        </w:rPr>
        <w:t>REPLY:</w:t>
      </w:r>
    </w:p>
    <w:p w14:paraId="76F3F600" w14:textId="77777777" w:rsidR="003C15FB" w:rsidRDefault="00FB271D">
      <w:r>
        <w:t>The current three year tree maintenance programme covers the period 2023 to 2025 and is therefore 21 months into the 36 month programme. An update on areas completed to date under that programme and locations which have been scheduled is given in the table below.   There are a total of 48 estates in the Tallaght area in the current programme, works in 24 of those have been completed to date, a further 16 estates are scheduled to be completed before year end and the remaining 8 estates will be done in 2025.  The programme is on target for completion by the end of 2025.</w:t>
      </w:r>
    </w:p>
    <w:p w14:paraId="083154EA" w14:textId="77777777" w:rsidR="003C15FB" w:rsidRDefault="00FB271D">
      <w:r>
        <w:t>The process to compile the proposed programme for the next three year period has not begun as yet, this will be carried out during the course of next year and the proposed programme will be presented to the area committees most likely in November 2025.</w:t>
      </w:r>
    </w:p>
    <w:p w14:paraId="679352AC" w14:textId="77777777" w:rsidR="003C15FB" w:rsidRDefault="00FB271D">
      <w:r>
        <w:t>    </w:t>
      </w:r>
    </w:p>
    <w:tbl>
      <w:tblPr>
        <w:tblW w:w="772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636"/>
        <w:gridCol w:w="952"/>
        <w:gridCol w:w="1136"/>
      </w:tblGrid>
      <w:tr w:rsidR="003C15FB" w14:paraId="64AECA1D" w14:textId="77777777">
        <w:tc>
          <w:tcPr>
            <w:tcW w:w="5685" w:type="dxa"/>
            <w:vAlign w:val="center"/>
          </w:tcPr>
          <w:p w14:paraId="19D77D22" w14:textId="77777777" w:rsidR="003C15FB" w:rsidRDefault="00FB271D">
            <w:r>
              <w:rPr>
                <w:b/>
              </w:rPr>
              <w:t>Location</w:t>
            </w:r>
          </w:p>
        </w:tc>
        <w:tc>
          <w:tcPr>
            <w:tcW w:w="959" w:type="dxa"/>
            <w:vAlign w:val="center"/>
          </w:tcPr>
          <w:p w14:paraId="7AE8435C" w14:textId="77777777" w:rsidR="003C15FB" w:rsidRDefault="00FB271D">
            <w:r>
              <w:rPr>
                <w:b/>
              </w:rPr>
              <w:t>Year</w:t>
            </w:r>
          </w:p>
        </w:tc>
        <w:tc>
          <w:tcPr>
            <w:tcW w:w="1080" w:type="dxa"/>
            <w:vAlign w:val="center"/>
          </w:tcPr>
          <w:p w14:paraId="3B6D2199" w14:textId="77777777" w:rsidR="003C15FB" w:rsidRDefault="00FB271D">
            <w:r>
              <w:rPr>
                <w:b/>
              </w:rPr>
              <w:t>Status</w:t>
            </w:r>
          </w:p>
        </w:tc>
      </w:tr>
      <w:tr w:rsidR="003C15FB" w14:paraId="7F4A0EE9" w14:textId="77777777">
        <w:tc>
          <w:tcPr>
            <w:tcW w:w="5685" w:type="dxa"/>
            <w:vAlign w:val="center"/>
          </w:tcPr>
          <w:p w14:paraId="208CAB14" w14:textId="77777777" w:rsidR="003C15FB" w:rsidRDefault="00FB271D">
            <w:r>
              <w:t>Alpine Rise</w:t>
            </w:r>
          </w:p>
        </w:tc>
        <w:tc>
          <w:tcPr>
            <w:tcW w:w="959" w:type="dxa"/>
            <w:vAlign w:val="center"/>
          </w:tcPr>
          <w:p w14:paraId="4F8BF15C" w14:textId="77777777" w:rsidR="003C15FB" w:rsidRDefault="00FB271D">
            <w:r>
              <w:t>2024</w:t>
            </w:r>
          </w:p>
        </w:tc>
        <w:tc>
          <w:tcPr>
            <w:tcW w:w="1080" w:type="dxa"/>
            <w:vAlign w:val="center"/>
          </w:tcPr>
          <w:p w14:paraId="46B7411F" w14:textId="77777777" w:rsidR="003C15FB" w:rsidRDefault="00FB271D">
            <w:r>
              <w:t>Complete</w:t>
            </w:r>
          </w:p>
        </w:tc>
      </w:tr>
      <w:tr w:rsidR="003C15FB" w14:paraId="2B5C78C4" w14:textId="77777777">
        <w:tc>
          <w:tcPr>
            <w:tcW w:w="5685" w:type="dxa"/>
            <w:vAlign w:val="center"/>
          </w:tcPr>
          <w:p w14:paraId="572AF9E1" w14:textId="77777777" w:rsidR="003C15FB" w:rsidRDefault="00FB271D">
            <w:r>
              <w:t>Ashgrove</w:t>
            </w:r>
          </w:p>
        </w:tc>
        <w:tc>
          <w:tcPr>
            <w:tcW w:w="959" w:type="dxa"/>
            <w:vAlign w:val="center"/>
          </w:tcPr>
          <w:p w14:paraId="26C102AF" w14:textId="77777777" w:rsidR="003C15FB" w:rsidRDefault="00FB271D">
            <w:r>
              <w:t>2025</w:t>
            </w:r>
          </w:p>
        </w:tc>
        <w:tc>
          <w:tcPr>
            <w:tcW w:w="1080" w:type="dxa"/>
            <w:vAlign w:val="center"/>
          </w:tcPr>
          <w:p w14:paraId="5590B429" w14:textId="77777777" w:rsidR="003C15FB" w:rsidRDefault="00FB271D">
            <w:r>
              <w:t> </w:t>
            </w:r>
          </w:p>
        </w:tc>
      </w:tr>
      <w:tr w:rsidR="003C15FB" w14:paraId="24B1E4AB" w14:textId="77777777">
        <w:tc>
          <w:tcPr>
            <w:tcW w:w="5685" w:type="dxa"/>
            <w:vAlign w:val="center"/>
          </w:tcPr>
          <w:p w14:paraId="1591B1F3" w14:textId="77777777" w:rsidR="003C15FB" w:rsidRDefault="00FB271D">
            <w:r>
              <w:t>Ashfield, Kingswood</w:t>
            </w:r>
          </w:p>
        </w:tc>
        <w:tc>
          <w:tcPr>
            <w:tcW w:w="959" w:type="dxa"/>
            <w:vAlign w:val="center"/>
          </w:tcPr>
          <w:p w14:paraId="11647A57" w14:textId="77777777" w:rsidR="003C15FB" w:rsidRDefault="00FB271D">
            <w:r>
              <w:t>2025</w:t>
            </w:r>
          </w:p>
        </w:tc>
        <w:tc>
          <w:tcPr>
            <w:tcW w:w="1080" w:type="dxa"/>
            <w:vAlign w:val="center"/>
          </w:tcPr>
          <w:p w14:paraId="56B624E2" w14:textId="77777777" w:rsidR="003C15FB" w:rsidRDefault="00FB271D">
            <w:r>
              <w:t> </w:t>
            </w:r>
          </w:p>
        </w:tc>
      </w:tr>
      <w:tr w:rsidR="003C15FB" w14:paraId="387F655F" w14:textId="77777777">
        <w:tc>
          <w:tcPr>
            <w:tcW w:w="5685" w:type="dxa"/>
            <w:vAlign w:val="center"/>
          </w:tcPr>
          <w:p w14:paraId="579E438B" w14:textId="77777777" w:rsidR="003C15FB" w:rsidRDefault="00FB271D">
            <w:r>
              <w:t>Bancroft Estate</w:t>
            </w:r>
          </w:p>
        </w:tc>
        <w:tc>
          <w:tcPr>
            <w:tcW w:w="959" w:type="dxa"/>
            <w:vAlign w:val="center"/>
          </w:tcPr>
          <w:p w14:paraId="6D921A03" w14:textId="77777777" w:rsidR="003C15FB" w:rsidRDefault="00FB271D">
            <w:r>
              <w:t>2024</w:t>
            </w:r>
          </w:p>
        </w:tc>
        <w:tc>
          <w:tcPr>
            <w:tcW w:w="1080" w:type="dxa"/>
            <w:vAlign w:val="center"/>
          </w:tcPr>
          <w:p w14:paraId="18FCE239" w14:textId="77777777" w:rsidR="003C15FB" w:rsidRDefault="00FB271D">
            <w:r>
              <w:t>Complete</w:t>
            </w:r>
          </w:p>
        </w:tc>
      </w:tr>
      <w:tr w:rsidR="003C15FB" w14:paraId="10BA4704" w14:textId="77777777">
        <w:tc>
          <w:tcPr>
            <w:tcW w:w="5685" w:type="dxa"/>
            <w:vAlign w:val="center"/>
          </w:tcPr>
          <w:p w14:paraId="0A60BDFD" w14:textId="77777777" w:rsidR="003C15FB" w:rsidRDefault="00FB271D">
            <w:r>
              <w:t>Belgard Heights Estate &amp; Kingswood View</w:t>
            </w:r>
          </w:p>
        </w:tc>
        <w:tc>
          <w:tcPr>
            <w:tcW w:w="959" w:type="dxa"/>
            <w:vAlign w:val="center"/>
          </w:tcPr>
          <w:p w14:paraId="3C654989" w14:textId="77777777" w:rsidR="003C15FB" w:rsidRDefault="00FB271D">
            <w:r>
              <w:t>2024</w:t>
            </w:r>
          </w:p>
        </w:tc>
        <w:tc>
          <w:tcPr>
            <w:tcW w:w="1080" w:type="dxa"/>
            <w:vAlign w:val="center"/>
          </w:tcPr>
          <w:p w14:paraId="14C2D035" w14:textId="77777777" w:rsidR="003C15FB" w:rsidRDefault="00FB271D">
            <w:r>
              <w:t>Complete</w:t>
            </w:r>
          </w:p>
        </w:tc>
      </w:tr>
      <w:tr w:rsidR="003C15FB" w14:paraId="01BDDE68" w14:textId="77777777">
        <w:tc>
          <w:tcPr>
            <w:tcW w:w="5685" w:type="dxa"/>
            <w:vAlign w:val="center"/>
          </w:tcPr>
          <w:p w14:paraId="55431C0D" w14:textId="77777777" w:rsidR="003C15FB" w:rsidRDefault="00FB271D">
            <w:r>
              <w:t>Belgard Green</w:t>
            </w:r>
          </w:p>
        </w:tc>
        <w:tc>
          <w:tcPr>
            <w:tcW w:w="959" w:type="dxa"/>
            <w:vAlign w:val="center"/>
          </w:tcPr>
          <w:p w14:paraId="0A97F006" w14:textId="77777777" w:rsidR="003C15FB" w:rsidRDefault="00FB271D">
            <w:r>
              <w:t>2025</w:t>
            </w:r>
          </w:p>
        </w:tc>
        <w:tc>
          <w:tcPr>
            <w:tcW w:w="1080" w:type="dxa"/>
            <w:vAlign w:val="center"/>
          </w:tcPr>
          <w:p w14:paraId="01DFCCBB" w14:textId="77777777" w:rsidR="003C15FB" w:rsidRDefault="00FB271D">
            <w:r>
              <w:t> </w:t>
            </w:r>
          </w:p>
        </w:tc>
      </w:tr>
      <w:tr w:rsidR="003C15FB" w14:paraId="79C38847" w14:textId="77777777">
        <w:tc>
          <w:tcPr>
            <w:tcW w:w="5685" w:type="dxa"/>
            <w:vAlign w:val="center"/>
          </w:tcPr>
          <w:p w14:paraId="6C09DF4C" w14:textId="77777777" w:rsidR="003C15FB" w:rsidRDefault="00FB271D">
            <w:r>
              <w:t>Birchview Heights / Close</w:t>
            </w:r>
          </w:p>
        </w:tc>
        <w:tc>
          <w:tcPr>
            <w:tcW w:w="959" w:type="dxa"/>
            <w:vAlign w:val="center"/>
          </w:tcPr>
          <w:p w14:paraId="51C85B31" w14:textId="77777777" w:rsidR="003C15FB" w:rsidRDefault="00FB271D">
            <w:r>
              <w:t>2024</w:t>
            </w:r>
          </w:p>
        </w:tc>
        <w:tc>
          <w:tcPr>
            <w:tcW w:w="1080" w:type="dxa"/>
            <w:vAlign w:val="center"/>
          </w:tcPr>
          <w:p w14:paraId="0E5F516D" w14:textId="77777777" w:rsidR="003C15FB" w:rsidRDefault="00FB271D">
            <w:r>
              <w:t>Complete</w:t>
            </w:r>
          </w:p>
        </w:tc>
      </w:tr>
      <w:tr w:rsidR="003C15FB" w14:paraId="7A3C31C3" w14:textId="77777777">
        <w:tc>
          <w:tcPr>
            <w:tcW w:w="5685" w:type="dxa"/>
            <w:vAlign w:val="center"/>
          </w:tcPr>
          <w:p w14:paraId="5D500926" w14:textId="77777777" w:rsidR="003C15FB" w:rsidRDefault="00FB271D">
            <w:r>
              <w:t>Brookdale/Pine Lawn</w:t>
            </w:r>
          </w:p>
        </w:tc>
        <w:tc>
          <w:tcPr>
            <w:tcW w:w="959" w:type="dxa"/>
            <w:vAlign w:val="center"/>
          </w:tcPr>
          <w:p w14:paraId="627BCC4C" w14:textId="77777777" w:rsidR="003C15FB" w:rsidRDefault="00FB271D">
            <w:r>
              <w:t>2024</w:t>
            </w:r>
          </w:p>
        </w:tc>
        <w:tc>
          <w:tcPr>
            <w:tcW w:w="1080" w:type="dxa"/>
            <w:vAlign w:val="center"/>
          </w:tcPr>
          <w:p w14:paraId="4259631D" w14:textId="77777777" w:rsidR="003C15FB" w:rsidRDefault="00FB271D">
            <w:r>
              <w:t>Complete</w:t>
            </w:r>
          </w:p>
        </w:tc>
      </w:tr>
      <w:tr w:rsidR="003C15FB" w14:paraId="3F05A30D" w14:textId="77777777">
        <w:tc>
          <w:tcPr>
            <w:tcW w:w="5685" w:type="dxa"/>
            <w:vAlign w:val="center"/>
          </w:tcPr>
          <w:p w14:paraId="724E0B0F" w14:textId="77777777" w:rsidR="003C15FB" w:rsidRDefault="00FB271D">
            <w:r>
              <w:t>Brookmount</w:t>
            </w:r>
          </w:p>
        </w:tc>
        <w:tc>
          <w:tcPr>
            <w:tcW w:w="959" w:type="dxa"/>
            <w:vAlign w:val="center"/>
          </w:tcPr>
          <w:p w14:paraId="370B3D27" w14:textId="77777777" w:rsidR="003C15FB" w:rsidRDefault="00FB271D">
            <w:r>
              <w:t>2023</w:t>
            </w:r>
          </w:p>
        </w:tc>
        <w:tc>
          <w:tcPr>
            <w:tcW w:w="1080" w:type="dxa"/>
            <w:vAlign w:val="center"/>
          </w:tcPr>
          <w:p w14:paraId="4535E100" w14:textId="77777777" w:rsidR="003C15FB" w:rsidRDefault="00FB271D">
            <w:r>
              <w:t>Complete</w:t>
            </w:r>
          </w:p>
        </w:tc>
      </w:tr>
      <w:tr w:rsidR="003C15FB" w14:paraId="7A5E165E" w14:textId="77777777">
        <w:tc>
          <w:tcPr>
            <w:tcW w:w="5685" w:type="dxa"/>
            <w:vAlign w:val="center"/>
          </w:tcPr>
          <w:p w14:paraId="564D12B2" w14:textId="77777777" w:rsidR="003C15FB" w:rsidRDefault="00FB271D">
            <w:r>
              <w:lastRenderedPageBreak/>
              <w:t>Cloonmore</w:t>
            </w:r>
          </w:p>
        </w:tc>
        <w:tc>
          <w:tcPr>
            <w:tcW w:w="959" w:type="dxa"/>
            <w:vAlign w:val="center"/>
          </w:tcPr>
          <w:p w14:paraId="65D322DC" w14:textId="77777777" w:rsidR="003C15FB" w:rsidRDefault="00FB271D">
            <w:r>
              <w:t>2024</w:t>
            </w:r>
          </w:p>
        </w:tc>
        <w:tc>
          <w:tcPr>
            <w:tcW w:w="1080" w:type="dxa"/>
            <w:vAlign w:val="center"/>
          </w:tcPr>
          <w:p w14:paraId="6FED36D9" w14:textId="77777777" w:rsidR="003C15FB" w:rsidRDefault="00FB271D">
            <w:r>
              <w:t>Scheduled</w:t>
            </w:r>
          </w:p>
        </w:tc>
      </w:tr>
      <w:tr w:rsidR="003C15FB" w14:paraId="39986522" w14:textId="77777777">
        <w:tc>
          <w:tcPr>
            <w:tcW w:w="5685" w:type="dxa"/>
            <w:vAlign w:val="center"/>
          </w:tcPr>
          <w:p w14:paraId="068D17F3" w14:textId="77777777" w:rsidR="003C15FB" w:rsidRDefault="00FB271D">
            <w:r>
              <w:t>Dalepark Road</w:t>
            </w:r>
          </w:p>
        </w:tc>
        <w:tc>
          <w:tcPr>
            <w:tcW w:w="959" w:type="dxa"/>
            <w:vAlign w:val="center"/>
          </w:tcPr>
          <w:p w14:paraId="6DDC8C3B" w14:textId="77777777" w:rsidR="003C15FB" w:rsidRDefault="00FB271D">
            <w:r>
              <w:t>2024</w:t>
            </w:r>
          </w:p>
        </w:tc>
        <w:tc>
          <w:tcPr>
            <w:tcW w:w="1080" w:type="dxa"/>
            <w:vAlign w:val="center"/>
          </w:tcPr>
          <w:p w14:paraId="40FCB429" w14:textId="77777777" w:rsidR="003C15FB" w:rsidRDefault="00FB271D">
            <w:r>
              <w:t>Scheduled</w:t>
            </w:r>
          </w:p>
        </w:tc>
      </w:tr>
      <w:tr w:rsidR="003C15FB" w14:paraId="1F1179FE" w14:textId="77777777">
        <w:tc>
          <w:tcPr>
            <w:tcW w:w="5685" w:type="dxa"/>
            <w:vAlign w:val="center"/>
          </w:tcPr>
          <w:p w14:paraId="266C93D5" w14:textId="77777777" w:rsidR="003C15FB" w:rsidRDefault="00FB271D">
            <w:r>
              <w:t>Dromcarra</w:t>
            </w:r>
          </w:p>
        </w:tc>
        <w:tc>
          <w:tcPr>
            <w:tcW w:w="959" w:type="dxa"/>
            <w:vAlign w:val="center"/>
          </w:tcPr>
          <w:p w14:paraId="2E701AFC" w14:textId="77777777" w:rsidR="003C15FB" w:rsidRDefault="00FB271D">
            <w:r>
              <w:t>2024</w:t>
            </w:r>
          </w:p>
        </w:tc>
        <w:tc>
          <w:tcPr>
            <w:tcW w:w="1080" w:type="dxa"/>
            <w:vAlign w:val="center"/>
          </w:tcPr>
          <w:p w14:paraId="1DC80FC3" w14:textId="77777777" w:rsidR="003C15FB" w:rsidRDefault="00FB271D">
            <w:r>
              <w:t>Scheduled</w:t>
            </w:r>
          </w:p>
        </w:tc>
      </w:tr>
      <w:tr w:rsidR="003C15FB" w14:paraId="5D2B160F" w14:textId="77777777">
        <w:tc>
          <w:tcPr>
            <w:tcW w:w="5685" w:type="dxa"/>
            <w:vAlign w:val="center"/>
          </w:tcPr>
          <w:p w14:paraId="7C81CA0E" w14:textId="77777777" w:rsidR="003C15FB" w:rsidRDefault="00FB271D">
            <w:r>
              <w:t>Dun an Oir</w:t>
            </w:r>
          </w:p>
        </w:tc>
        <w:tc>
          <w:tcPr>
            <w:tcW w:w="959" w:type="dxa"/>
            <w:vAlign w:val="center"/>
          </w:tcPr>
          <w:p w14:paraId="1A31718D" w14:textId="77777777" w:rsidR="003C15FB" w:rsidRDefault="00FB271D">
            <w:r>
              <w:t>2024</w:t>
            </w:r>
          </w:p>
        </w:tc>
        <w:tc>
          <w:tcPr>
            <w:tcW w:w="1080" w:type="dxa"/>
            <w:vAlign w:val="center"/>
          </w:tcPr>
          <w:p w14:paraId="75DDE870" w14:textId="77777777" w:rsidR="003C15FB" w:rsidRDefault="00FB271D">
            <w:r>
              <w:t>Scheduled</w:t>
            </w:r>
          </w:p>
        </w:tc>
      </w:tr>
      <w:tr w:rsidR="003C15FB" w14:paraId="3C22E14D" w14:textId="77777777">
        <w:tc>
          <w:tcPr>
            <w:tcW w:w="5685" w:type="dxa"/>
            <w:vAlign w:val="center"/>
          </w:tcPr>
          <w:p w14:paraId="58FA2393" w14:textId="77777777" w:rsidR="003C15FB" w:rsidRDefault="00FB271D">
            <w:r>
              <w:t>Elmcastle Walk/Close</w:t>
            </w:r>
          </w:p>
        </w:tc>
        <w:tc>
          <w:tcPr>
            <w:tcW w:w="959" w:type="dxa"/>
            <w:vAlign w:val="center"/>
          </w:tcPr>
          <w:p w14:paraId="0F33AE59" w14:textId="77777777" w:rsidR="003C15FB" w:rsidRDefault="00FB271D">
            <w:r>
              <w:t>2024</w:t>
            </w:r>
          </w:p>
        </w:tc>
        <w:tc>
          <w:tcPr>
            <w:tcW w:w="1080" w:type="dxa"/>
            <w:vAlign w:val="center"/>
          </w:tcPr>
          <w:p w14:paraId="4CB44E0B" w14:textId="77777777" w:rsidR="003C15FB" w:rsidRDefault="00FB271D">
            <w:r>
              <w:t>Complete</w:t>
            </w:r>
          </w:p>
        </w:tc>
      </w:tr>
      <w:tr w:rsidR="003C15FB" w14:paraId="68AEB3DD" w14:textId="77777777">
        <w:tc>
          <w:tcPr>
            <w:tcW w:w="5685" w:type="dxa"/>
            <w:vAlign w:val="center"/>
          </w:tcPr>
          <w:p w14:paraId="212A10A1" w14:textId="77777777" w:rsidR="003C15FB" w:rsidRDefault="00FB271D">
            <w:r>
              <w:t>Ferndale</w:t>
            </w:r>
          </w:p>
        </w:tc>
        <w:tc>
          <w:tcPr>
            <w:tcW w:w="959" w:type="dxa"/>
            <w:vAlign w:val="center"/>
          </w:tcPr>
          <w:p w14:paraId="65CCB92B" w14:textId="77777777" w:rsidR="003C15FB" w:rsidRDefault="00FB271D">
            <w:r>
              <w:t>2024</w:t>
            </w:r>
          </w:p>
        </w:tc>
        <w:tc>
          <w:tcPr>
            <w:tcW w:w="1080" w:type="dxa"/>
            <w:vAlign w:val="center"/>
          </w:tcPr>
          <w:p w14:paraId="79E887CD" w14:textId="77777777" w:rsidR="003C15FB" w:rsidRDefault="00FB271D">
            <w:r>
              <w:t>Complete</w:t>
            </w:r>
          </w:p>
        </w:tc>
      </w:tr>
      <w:tr w:rsidR="003C15FB" w14:paraId="754B2713" w14:textId="77777777">
        <w:tc>
          <w:tcPr>
            <w:tcW w:w="5685" w:type="dxa"/>
            <w:vAlign w:val="center"/>
          </w:tcPr>
          <w:p w14:paraId="113710CF" w14:textId="77777777" w:rsidR="003C15FB" w:rsidRDefault="00FB271D">
            <w:r>
              <w:t>Glenshane</w:t>
            </w:r>
          </w:p>
        </w:tc>
        <w:tc>
          <w:tcPr>
            <w:tcW w:w="959" w:type="dxa"/>
            <w:vAlign w:val="center"/>
          </w:tcPr>
          <w:p w14:paraId="088CA1C8" w14:textId="77777777" w:rsidR="003C15FB" w:rsidRDefault="00FB271D">
            <w:r>
              <w:t>2023</w:t>
            </w:r>
          </w:p>
        </w:tc>
        <w:tc>
          <w:tcPr>
            <w:tcW w:w="1080" w:type="dxa"/>
            <w:vAlign w:val="center"/>
          </w:tcPr>
          <w:p w14:paraId="16271B33" w14:textId="77777777" w:rsidR="003C15FB" w:rsidRDefault="00FB271D">
            <w:r>
              <w:t>Complete</w:t>
            </w:r>
          </w:p>
        </w:tc>
      </w:tr>
      <w:tr w:rsidR="003C15FB" w14:paraId="0CE7CEED" w14:textId="77777777">
        <w:tc>
          <w:tcPr>
            <w:tcW w:w="5685" w:type="dxa"/>
            <w:vAlign w:val="center"/>
          </w:tcPr>
          <w:p w14:paraId="5F2702E7" w14:textId="77777777" w:rsidR="003C15FB" w:rsidRDefault="00FB271D">
            <w:r>
              <w:t>Glenview Park &amp; Lawns</w:t>
            </w:r>
          </w:p>
        </w:tc>
        <w:tc>
          <w:tcPr>
            <w:tcW w:w="959" w:type="dxa"/>
            <w:vAlign w:val="center"/>
          </w:tcPr>
          <w:p w14:paraId="76A7539F" w14:textId="77777777" w:rsidR="003C15FB" w:rsidRDefault="00FB271D">
            <w:r>
              <w:t>2024</w:t>
            </w:r>
          </w:p>
        </w:tc>
        <w:tc>
          <w:tcPr>
            <w:tcW w:w="1080" w:type="dxa"/>
            <w:vAlign w:val="center"/>
          </w:tcPr>
          <w:p w14:paraId="0C3FF6B2" w14:textId="77777777" w:rsidR="003C15FB" w:rsidRDefault="00FB271D">
            <w:r>
              <w:t>Scheduled</w:t>
            </w:r>
          </w:p>
        </w:tc>
      </w:tr>
      <w:tr w:rsidR="003C15FB" w14:paraId="6A4378BE" w14:textId="77777777">
        <w:tc>
          <w:tcPr>
            <w:tcW w:w="5685" w:type="dxa"/>
            <w:vAlign w:val="center"/>
          </w:tcPr>
          <w:p w14:paraId="33FA1FC8" w14:textId="77777777" w:rsidR="003C15FB" w:rsidRDefault="00FB271D">
            <w:r>
              <w:t>Glenview Drive</w:t>
            </w:r>
          </w:p>
        </w:tc>
        <w:tc>
          <w:tcPr>
            <w:tcW w:w="959" w:type="dxa"/>
            <w:vAlign w:val="center"/>
          </w:tcPr>
          <w:p w14:paraId="1DA212A7" w14:textId="77777777" w:rsidR="003C15FB" w:rsidRDefault="00FB271D">
            <w:r>
              <w:t>2024</w:t>
            </w:r>
          </w:p>
        </w:tc>
        <w:tc>
          <w:tcPr>
            <w:tcW w:w="1080" w:type="dxa"/>
            <w:vAlign w:val="center"/>
          </w:tcPr>
          <w:p w14:paraId="6DB23FB8" w14:textId="77777777" w:rsidR="003C15FB" w:rsidRDefault="00FB271D">
            <w:r>
              <w:t>Scheduled</w:t>
            </w:r>
          </w:p>
        </w:tc>
      </w:tr>
      <w:tr w:rsidR="003C15FB" w14:paraId="5F511BFB" w14:textId="77777777">
        <w:tc>
          <w:tcPr>
            <w:tcW w:w="5685" w:type="dxa"/>
            <w:vAlign w:val="center"/>
          </w:tcPr>
          <w:p w14:paraId="397BF773" w14:textId="77777777" w:rsidR="003C15FB" w:rsidRDefault="00FB271D">
            <w:r>
              <w:t>Hazelgrove</w:t>
            </w:r>
          </w:p>
        </w:tc>
        <w:tc>
          <w:tcPr>
            <w:tcW w:w="959" w:type="dxa"/>
            <w:vAlign w:val="center"/>
          </w:tcPr>
          <w:p w14:paraId="63D0DC3A" w14:textId="77777777" w:rsidR="003C15FB" w:rsidRDefault="00FB271D">
            <w:r>
              <w:t>2024</w:t>
            </w:r>
          </w:p>
        </w:tc>
        <w:tc>
          <w:tcPr>
            <w:tcW w:w="1080" w:type="dxa"/>
            <w:vAlign w:val="center"/>
          </w:tcPr>
          <w:p w14:paraId="5E9D9B06" w14:textId="77777777" w:rsidR="003C15FB" w:rsidRDefault="00FB271D">
            <w:r>
              <w:t>Scheduled</w:t>
            </w:r>
          </w:p>
        </w:tc>
      </w:tr>
      <w:tr w:rsidR="003C15FB" w14:paraId="645E1F9D" w14:textId="77777777">
        <w:tc>
          <w:tcPr>
            <w:tcW w:w="5685" w:type="dxa"/>
            <w:vAlign w:val="center"/>
          </w:tcPr>
          <w:p w14:paraId="45AB4E1D" w14:textId="77777777" w:rsidR="003C15FB" w:rsidRDefault="00FB271D">
            <w:r>
              <w:t>Kilcarrig Avenue</w:t>
            </w:r>
          </w:p>
        </w:tc>
        <w:tc>
          <w:tcPr>
            <w:tcW w:w="959" w:type="dxa"/>
            <w:vAlign w:val="center"/>
          </w:tcPr>
          <w:p w14:paraId="57E097E2" w14:textId="77777777" w:rsidR="003C15FB" w:rsidRDefault="00FB271D">
            <w:r>
              <w:t>2024</w:t>
            </w:r>
          </w:p>
        </w:tc>
        <w:tc>
          <w:tcPr>
            <w:tcW w:w="1080" w:type="dxa"/>
            <w:vAlign w:val="center"/>
          </w:tcPr>
          <w:p w14:paraId="5E2FA1C6" w14:textId="77777777" w:rsidR="003C15FB" w:rsidRDefault="00FB271D">
            <w:r>
              <w:t>Scheduled</w:t>
            </w:r>
          </w:p>
        </w:tc>
      </w:tr>
      <w:tr w:rsidR="003C15FB" w14:paraId="0F35B999" w14:textId="77777777">
        <w:tc>
          <w:tcPr>
            <w:tcW w:w="5685" w:type="dxa"/>
            <w:vAlign w:val="center"/>
          </w:tcPr>
          <w:p w14:paraId="09EFBF74" w14:textId="77777777" w:rsidR="003C15FB" w:rsidRDefault="00FB271D">
            <w:r>
              <w:t>Kilmartin</w:t>
            </w:r>
          </w:p>
        </w:tc>
        <w:tc>
          <w:tcPr>
            <w:tcW w:w="959" w:type="dxa"/>
            <w:vAlign w:val="center"/>
          </w:tcPr>
          <w:p w14:paraId="4D906A74" w14:textId="77777777" w:rsidR="003C15FB" w:rsidRDefault="00FB271D">
            <w:r>
              <w:t>2023</w:t>
            </w:r>
          </w:p>
        </w:tc>
        <w:tc>
          <w:tcPr>
            <w:tcW w:w="1080" w:type="dxa"/>
            <w:vAlign w:val="center"/>
          </w:tcPr>
          <w:p w14:paraId="3850CF83" w14:textId="77777777" w:rsidR="003C15FB" w:rsidRDefault="00FB271D">
            <w:r>
              <w:t>Complete</w:t>
            </w:r>
          </w:p>
        </w:tc>
      </w:tr>
      <w:tr w:rsidR="003C15FB" w14:paraId="54B3527B" w14:textId="77777777">
        <w:tc>
          <w:tcPr>
            <w:tcW w:w="5685" w:type="dxa"/>
            <w:vAlign w:val="center"/>
          </w:tcPr>
          <w:p w14:paraId="1B1DD05E" w14:textId="77777777" w:rsidR="003C15FB" w:rsidRDefault="00FB271D">
            <w:r>
              <w:t>Garrynisk &amp; Belgard Close</w:t>
            </w:r>
          </w:p>
        </w:tc>
        <w:tc>
          <w:tcPr>
            <w:tcW w:w="959" w:type="dxa"/>
            <w:vAlign w:val="center"/>
          </w:tcPr>
          <w:p w14:paraId="61CF58F3" w14:textId="77777777" w:rsidR="003C15FB" w:rsidRDefault="00FB271D">
            <w:r>
              <w:t>2024</w:t>
            </w:r>
          </w:p>
        </w:tc>
        <w:tc>
          <w:tcPr>
            <w:tcW w:w="1080" w:type="dxa"/>
            <w:vAlign w:val="center"/>
          </w:tcPr>
          <w:p w14:paraId="6A9441F5" w14:textId="77777777" w:rsidR="003C15FB" w:rsidRDefault="00FB271D">
            <w:r>
              <w:t>Scheduled</w:t>
            </w:r>
          </w:p>
        </w:tc>
      </w:tr>
      <w:tr w:rsidR="003C15FB" w14:paraId="6E4FC738" w14:textId="77777777">
        <w:tc>
          <w:tcPr>
            <w:tcW w:w="5685" w:type="dxa"/>
            <w:vAlign w:val="center"/>
          </w:tcPr>
          <w:p w14:paraId="7E7029E6" w14:textId="77777777" w:rsidR="003C15FB" w:rsidRDefault="00FB271D">
            <w:r>
              <w:t>Kingswood Estate</w:t>
            </w:r>
          </w:p>
        </w:tc>
        <w:tc>
          <w:tcPr>
            <w:tcW w:w="959" w:type="dxa"/>
            <w:vAlign w:val="center"/>
          </w:tcPr>
          <w:p w14:paraId="30044801" w14:textId="77777777" w:rsidR="003C15FB" w:rsidRDefault="00FB271D">
            <w:r>
              <w:t>2024</w:t>
            </w:r>
          </w:p>
        </w:tc>
        <w:tc>
          <w:tcPr>
            <w:tcW w:w="1080" w:type="dxa"/>
            <w:vAlign w:val="center"/>
          </w:tcPr>
          <w:p w14:paraId="2F4B141F" w14:textId="77777777" w:rsidR="003C15FB" w:rsidRDefault="00FB271D">
            <w:r>
              <w:t>Scheduled</w:t>
            </w:r>
          </w:p>
        </w:tc>
      </w:tr>
      <w:tr w:rsidR="003C15FB" w14:paraId="0206BC1D" w14:textId="77777777">
        <w:tc>
          <w:tcPr>
            <w:tcW w:w="5685" w:type="dxa"/>
            <w:vAlign w:val="center"/>
          </w:tcPr>
          <w:p w14:paraId="059AA702" w14:textId="77777777" w:rsidR="003C15FB" w:rsidRDefault="00FB271D">
            <w:r>
              <w:t>Knockmore</w:t>
            </w:r>
          </w:p>
        </w:tc>
        <w:tc>
          <w:tcPr>
            <w:tcW w:w="959" w:type="dxa"/>
            <w:vAlign w:val="center"/>
          </w:tcPr>
          <w:p w14:paraId="1905AE5A" w14:textId="77777777" w:rsidR="003C15FB" w:rsidRDefault="00FB271D">
            <w:r>
              <w:t>2023</w:t>
            </w:r>
          </w:p>
        </w:tc>
        <w:tc>
          <w:tcPr>
            <w:tcW w:w="1080" w:type="dxa"/>
            <w:vAlign w:val="center"/>
          </w:tcPr>
          <w:p w14:paraId="09FE7622" w14:textId="77777777" w:rsidR="003C15FB" w:rsidRDefault="00FB271D">
            <w:r>
              <w:t>Complete</w:t>
            </w:r>
          </w:p>
        </w:tc>
      </w:tr>
      <w:tr w:rsidR="003C15FB" w14:paraId="4F58FF1B" w14:textId="77777777">
        <w:tc>
          <w:tcPr>
            <w:tcW w:w="5685" w:type="dxa"/>
            <w:vAlign w:val="center"/>
          </w:tcPr>
          <w:p w14:paraId="576B5C21" w14:textId="77777777" w:rsidR="003C15FB" w:rsidRDefault="00FB271D">
            <w:r>
              <w:t>Lanndale</w:t>
            </w:r>
          </w:p>
        </w:tc>
        <w:tc>
          <w:tcPr>
            <w:tcW w:w="959" w:type="dxa"/>
            <w:vAlign w:val="center"/>
          </w:tcPr>
          <w:p w14:paraId="4CBA55A7" w14:textId="77777777" w:rsidR="003C15FB" w:rsidRDefault="00FB271D">
            <w:r>
              <w:t>2024</w:t>
            </w:r>
          </w:p>
        </w:tc>
        <w:tc>
          <w:tcPr>
            <w:tcW w:w="1080" w:type="dxa"/>
            <w:vAlign w:val="center"/>
          </w:tcPr>
          <w:p w14:paraId="2374B539" w14:textId="77777777" w:rsidR="003C15FB" w:rsidRDefault="00FB271D">
            <w:r>
              <w:t>Scheduled</w:t>
            </w:r>
          </w:p>
        </w:tc>
      </w:tr>
      <w:tr w:rsidR="003C15FB" w14:paraId="1567B5B4" w14:textId="77777777">
        <w:tc>
          <w:tcPr>
            <w:tcW w:w="5685" w:type="dxa"/>
            <w:vAlign w:val="center"/>
          </w:tcPr>
          <w:p w14:paraId="243F9FE1" w14:textId="77777777" w:rsidR="003C15FB" w:rsidRDefault="00FB271D">
            <w:r>
              <w:t>MacUilliam</w:t>
            </w:r>
          </w:p>
        </w:tc>
        <w:tc>
          <w:tcPr>
            <w:tcW w:w="959" w:type="dxa"/>
            <w:vAlign w:val="center"/>
          </w:tcPr>
          <w:p w14:paraId="37E531E3" w14:textId="77777777" w:rsidR="003C15FB" w:rsidRDefault="00FB271D">
            <w:r>
              <w:t>2024</w:t>
            </w:r>
          </w:p>
        </w:tc>
        <w:tc>
          <w:tcPr>
            <w:tcW w:w="1080" w:type="dxa"/>
            <w:vAlign w:val="center"/>
          </w:tcPr>
          <w:p w14:paraId="6EB79F50" w14:textId="77777777" w:rsidR="003C15FB" w:rsidRDefault="00FB271D">
            <w:r>
              <w:t>Complete</w:t>
            </w:r>
          </w:p>
        </w:tc>
      </w:tr>
      <w:tr w:rsidR="003C15FB" w14:paraId="42E5A397" w14:textId="77777777">
        <w:tc>
          <w:tcPr>
            <w:tcW w:w="5685" w:type="dxa"/>
            <w:vAlign w:val="center"/>
          </w:tcPr>
          <w:p w14:paraId="46B274C2" w14:textId="77777777" w:rsidR="003C15FB" w:rsidRDefault="00FB271D">
            <w:r>
              <w:t>Millbrook Lawns</w:t>
            </w:r>
          </w:p>
        </w:tc>
        <w:tc>
          <w:tcPr>
            <w:tcW w:w="959" w:type="dxa"/>
            <w:vAlign w:val="center"/>
          </w:tcPr>
          <w:p w14:paraId="4736236C" w14:textId="77777777" w:rsidR="003C15FB" w:rsidRDefault="00FB271D">
            <w:r>
              <w:t>2024</w:t>
            </w:r>
          </w:p>
        </w:tc>
        <w:tc>
          <w:tcPr>
            <w:tcW w:w="1080" w:type="dxa"/>
            <w:vAlign w:val="center"/>
          </w:tcPr>
          <w:p w14:paraId="02F9C420" w14:textId="77777777" w:rsidR="003C15FB" w:rsidRDefault="00FB271D">
            <w:r>
              <w:t>Scheduled</w:t>
            </w:r>
          </w:p>
        </w:tc>
      </w:tr>
      <w:tr w:rsidR="003C15FB" w14:paraId="6B90B3D8" w14:textId="77777777">
        <w:tc>
          <w:tcPr>
            <w:tcW w:w="5685" w:type="dxa"/>
            <w:vAlign w:val="center"/>
          </w:tcPr>
          <w:p w14:paraId="7EC1B8E3" w14:textId="77777777" w:rsidR="003C15FB" w:rsidRDefault="00FB271D">
            <w:r>
              <w:t>Mountain Park</w:t>
            </w:r>
          </w:p>
        </w:tc>
        <w:tc>
          <w:tcPr>
            <w:tcW w:w="959" w:type="dxa"/>
            <w:vAlign w:val="center"/>
          </w:tcPr>
          <w:p w14:paraId="68DED5EC" w14:textId="77777777" w:rsidR="003C15FB" w:rsidRDefault="00FB271D">
            <w:r>
              <w:t>2025</w:t>
            </w:r>
          </w:p>
        </w:tc>
        <w:tc>
          <w:tcPr>
            <w:tcW w:w="1080" w:type="dxa"/>
            <w:vAlign w:val="center"/>
          </w:tcPr>
          <w:p w14:paraId="47C1A982" w14:textId="77777777" w:rsidR="003C15FB" w:rsidRDefault="00FB271D">
            <w:r>
              <w:t>Scheduled</w:t>
            </w:r>
          </w:p>
        </w:tc>
      </w:tr>
      <w:tr w:rsidR="003C15FB" w14:paraId="5719A3D7" w14:textId="77777777">
        <w:tc>
          <w:tcPr>
            <w:tcW w:w="5685" w:type="dxa"/>
            <w:vAlign w:val="center"/>
          </w:tcPr>
          <w:p w14:paraId="29505A95" w14:textId="77777777" w:rsidR="003C15FB" w:rsidRDefault="00FB271D">
            <w:r>
              <w:t>Old Bawn Road incl trees on Old Bawn Football Field</w:t>
            </w:r>
          </w:p>
        </w:tc>
        <w:tc>
          <w:tcPr>
            <w:tcW w:w="959" w:type="dxa"/>
            <w:vAlign w:val="center"/>
          </w:tcPr>
          <w:p w14:paraId="0AAFDC60" w14:textId="77777777" w:rsidR="003C15FB" w:rsidRDefault="00FB271D">
            <w:r>
              <w:t>2024</w:t>
            </w:r>
          </w:p>
        </w:tc>
        <w:tc>
          <w:tcPr>
            <w:tcW w:w="1080" w:type="dxa"/>
            <w:vAlign w:val="center"/>
          </w:tcPr>
          <w:p w14:paraId="17A604FA" w14:textId="77777777" w:rsidR="003C15FB" w:rsidRDefault="00FB271D">
            <w:r>
              <w:t>Complete</w:t>
            </w:r>
          </w:p>
        </w:tc>
      </w:tr>
      <w:tr w:rsidR="003C15FB" w14:paraId="04ED600E" w14:textId="77777777">
        <w:tc>
          <w:tcPr>
            <w:tcW w:w="5685" w:type="dxa"/>
            <w:vAlign w:val="center"/>
          </w:tcPr>
          <w:p w14:paraId="0DAF51B7" w14:textId="77777777" w:rsidR="003C15FB" w:rsidRDefault="00FB271D">
            <w:r>
              <w:t>Parkhill</w:t>
            </w:r>
          </w:p>
        </w:tc>
        <w:tc>
          <w:tcPr>
            <w:tcW w:w="959" w:type="dxa"/>
            <w:vAlign w:val="center"/>
          </w:tcPr>
          <w:p w14:paraId="19DE8E75" w14:textId="77777777" w:rsidR="003C15FB" w:rsidRDefault="00FB271D">
            <w:r>
              <w:t>2024</w:t>
            </w:r>
          </w:p>
        </w:tc>
        <w:tc>
          <w:tcPr>
            <w:tcW w:w="1080" w:type="dxa"/>
            <w:vAlign w:val="center"/>
          </w:tcPr>
          <w:p w14:paraId="0A0BE218" w14:textId="77777777" w:rsidR="003C15FB" w:rsidRDefault="00FB271D">
            <w:r>
              <w:t>Complete</w:t>
            </w:r>
          </w:p>
        </w:tc>
      </w:tr>
      <w:tr w:rsidR="003C15FB" w14:paraId="19FDDF43" w14:textId="77777777">
        <w:tc>
          <w:tcPr>
            <w:tcW w:w="5685" w:type="dxa"/>
            <w:vAlign w:val="center"/>
          </w:tcPr>
          <w:p w14:paraId="218AA871" w14:textId="77777777" w:rsidR="003C15FB" w:rsidRDefault="00FB271D">
            <w:r>
              <w:t>Pinetree Crescent</w:t>
            </w:r>
          </w:p>
        </w:tc>
        <w:tc>
          <w:tcPr>
            <w:tcW w:w="959" w:type="dxa"/>
            <w:vAlign w:val="center"/>
          </w:tcPr>
          <w:p w14:paraId="5F6CC918" w14:textId="77777777" w:rsidR="003C15FB" w:rsidRDefault="00FB271D">
            <w:r>
              <w:t>2024</w:t>
            </w:r>
          </w:p>
        </w:tc>
        <w:tc>
          <w:tcPr>
            <w:tcW w:w="1080" w:type="dxa"/>
            <w:vAlign w:val="center"/>
          </w:tcPr>
          <w:p w14:paraId="6B6B99F3" w14:textId="77777777" w:rsidR="003C15FB" w:rsidRDefault="00FB271D">
            <w:r>
              <w:t>Complete</w:t>
            </w:r>
          </w:p>
        </w:tc>
      </w:tr>
      <w:tr w:rsidR="003C15FB" w14:paraId="207EEEA7" w14:textId="77777777">
        <w:tc>
          <w:tcPr>
            <w:tcW w:w="5685" w:type="dxa"/>
            <w:vAlign w:val="center"/>
          </w:tcPr>
          <w:p w14:paraId="3B6ADB0B" w14:textId="77777777" w:rsidR="003C15FB" w:rsidRDefault="00FB271D">
            <w:r>
              <w:t>Raheen</w:t>
            </w:r>
          </w:p>
        </w:tc>
        <w:tc>
          <w:tcPr>
            <w:tcW w:w="959" w:type="dxa"/>
            <w:vAlign w:val="center"/>
          </w:tcPr>
          <w:p w14:paraId="0D61F656" w14:textId="77777777" w:rsidR="003C15FB" w:rsidRDefault="00FB271D">
            <w:r>
              <w:t>2023</w:t>
            </w:r>
          </w:p>
        </w:tc>
        <w:tc>
          <w:tcPr>
            <w:tcW w:w="1080" w:type="dxa"/>
            <w:vAlign w:val="center"/>
          </w:tcPr>
          <w:p w14:paraId="023403B5" w14:textId="77777777" w:rsidR="003C15FB" w:rsidRDefault="00FB271D">
            <w:r>
              <w:t>Complete</w:t>
            </w:r>
          </w:p>
        </w:tc>
      </w:tr>
      <w:tr w:rsidR="003C15FB" w14:paraId="6A91E511" w14:textId="77777777">
        <w:tc>
          <w:tcPr>
            <w:tcW w:w="5685" w:type="dxa"/>
            <w:vAlign w:val="center"/>
          </w:tcPr>
          <w:p w14:paraId="4096437A" w14:textId="77777777" w:rsidR="003C15FB" w:rsidRDefault="00FB271D">
            <w:r>
              <w:t>Redwood</w:t>
            </w:r>
          </w:p>
        </w:tc>
        <w:tc>
          <w:tcPr>
            <w:tcW w:w="959" w:type="dxa"/>
            <w:vAlign w:val="center"/>
          </w:tcPr>
          <w:p w14:paraId="5FA782C0" w14:textId="77777777" w:rsidR="003C15FB" w:rsidRDefault="00FB271D">
            <w:r>
              <w:t>2025</w:t>
            </w:r>
          </w:p>
        </w:tc>
        <w:tc>
          <w:tcPr>
            <w:tcW w:w="1080" w:type="dxa"/>
            <w:vAlign w:val="center"/>
          </w:tcPr>
          <w:p w14:paraId="384FDB03" w14:textId="77777777" w:rsidR="003C15FB" w:rsidRDefault="00FB271D">
            <w:r>
              <w:t>Scheduled</w:t>
            </w:r>
          </w:p>
        </w:tc>
      </w:tr>
      <w:tr w:rsidR="003C15FB" w14:paraId="3E4F20F7" w14:textId="77777777">
        <w:tc>
          <w:tcPr>
            <w:tcW w:w="5685" w:type="dxa"/>
            <w:vAlign w:val="center"/>
          </w:tcPr>
          <w:p w14:paraId="7A0DBB5A" w14:textId="77777777" w:rsidR="003C15FB" w:rsidRDefault="00FB271D">
            <w:r>
              <w:t>Rosebank/Summerfield</w:t>
            </w:r>
          </w:p>
        </w:tc>
        <w:tc>
          <w:tcPr>
            <w:tcW w:w="959" w:type="dxa"/>
            <w:vAlign w:val="center"/>
          </w:tcPr>
          <w:p w14:paraId="7BD96766" w14:textId="77777777" w:rsidR="003C15FB" w:rsidRDefault="00FB271D">
            <w:r>
              <w:t>2024</w:t>
            </w:r>
          </w:p>
        </w:tc>
        <w:tc>
          <w:tcPr>
            <w:tcW w:w="1080" w:type="dxa"/>
            <w:vAlign w:val="center"/>
          </w:tcPr>
          <w:p w14:paraId="5E60B00F" w14:textId="77777777" w:rsidR="003C15FB" w:rsidRDefault="00FB271D">
            <w:r>
              <w:t>Complete</w:t>
            </w:r>
          </w:p>
        </w:tc>
      </w:tr>
      <w:tr w:rsidR="003C15FB" w14:paraId="38646296" w14:textId="77777777">
        <w:tc>
          <w:tcPr>
            <w:tcW w:w="5685" w:type="dxa"/>
            <w:vAlign w:val="center"/>
          </w:tcPr>
          <w:p w14:paraId="7CB084AF" w14:textId="77777777" w:rsidR="003C15FB" w:rsidRDefault="00FB271D">
            <w:r>
              <w:t>Rossfield</w:t>
            </w:r>
          </w:p>
        </w:tc>
        <w:tc>
          <w:tcPr>
            <w:tcW w:w="959" w:type="dxa"/>
            <w:vAlign w:val="center"/>
          </w:tcPr>
          <w:p w14:paraId="1ADF2F6D" w14:textId="77777777" w:rsidR="003C15FB" w:rsidRDefault="00FB271D">
            <w:r>
              <w:t>2023</w:t>
            </w:r>
          </w:p>
        </w:tc>
        <w:tc>
          <w:tcPr>
            <w:tcW w:w="1080" w:type="dxa"/>
            <w:vAlign w:val="center"/>
          </w:tcPr>
          <w:p w14:paraId="7F2B3A31" w14:textId="77777777" w:rsidR="003C15FB" w:rsidRDefault="00FB271D">
            <w:r>
              <w:t>Complete</w:t>
            </w:r>
          </w:p>
        </w:tc>
      </w:tr>
      <w:tr w:rsidR="003C15FB" w14:paraId="5967B6B9" w14:textId="77777777">
        <w:tc>
          <w:tcPr>
            <w:tcW w:w="5685" w:type="dxa"/>
            <w:vAlign w:val="center"/>
          </w:tcPr>
          <w:p w14:paraId="7E26E6D6" w14:textId="77777777" w:rsidR="003C15FB" w:rsidRDefault="00FB271D">
            <w:r>
              <w:t>Suncroft</w:t>
            </w:r>
          </w:p>
        </w:tc>
        <w:tc>
          <w:tcPr>
            <w:tcW w:w="959" w:type="dxa"/>
            <w:vAlign w:val="center"/>
          </w:tcPr>
          <w:p w14:paraId="3572917C" w14:textId="77777777" w:rsidR="003C15FB" w:rsidRDefault="00FB271D">
            <w:r>
              <w:t>2024</w:t>
            </w:r>
          </w:p>
        </w:tc>
        <w:tc>
          <w:tcPr>
            <w:tcW w:w="1080" w:type="dxa"/>
            <w:vAlign w:val="center"/>
          </w:tcPr>
          <w:p w14:paraId="074411B3" w14:textId="77777777" w:rsidR="003C15FB" w:rsidRDefault="00FB271D">
            <w:r>
              <w:t>Complete</w:t>
            </w:r>
          </w:p>
        </w:tc>
      </w:tr>
      <w:tr w:rsidR="003C15FB" w14:paraId="3CDAEEE2" w14:textId="77777777">
        <w:tc>
          <w:tcPr>
            <w:tcW w:w="5685" w:type="dxa"/>
            <w:vAlign w:val="center"/>
          </w:tcPr>
          <w:p w14:paraId="7AD9C7F9" w14:textId="77777777" w:rsidR="003C15FB" w:rsidRDefault="00FB271D">
            <w:r>
              <w:lastRenderedPageBreak/>
              <w:t>Sundale</w:t>
            </w:r>
          </w:p>
        </w:tc>
        <w:tc>
          <w:tcPr>
            <w:tcW w:w="959" w:type="dxa"/>
            <w:vAlign w:val="center"/>
          </w:tcPr>
          <w:p w14:paraId="0FD98376" w14:textId="77777777" w:rsidR="003C15FB" w:rsidRDefault="00FB271D">
            <w:r>
              <w:t>2024</w:t>
            </w:r>
          </w:p>
        </w:tc>
        <w:tc>
          <w:tcPr>
            <w:tcW w:w="1080" w:type="dxa"/>
            <w:vAlign w:val="center"/>
          </w:tcPr>
          <w:p w14:paraId="2694FDD7" w14:textId="77777777" w:rsidR="003C15FB" w:rsidRDefault="00FB271D">
            <w:r>
              <w:t>Scheduled</w:t>
            </w:r>
          </w:p>
        </w:tc>
      </w:tr>
      <w:tr w:rsidR="003C15FB" w14:paraId="462B19DC" w14:textId="77777777">
        <w:tc>
          <w:tcPr>
            <w:tcW w:w="5685" w:type="dxa"/>
            <w:vAlign w:val="center"/>
          </w:tcPr>
          <w:p w14:paraId="360B1C69" w14:textId="77777777" w:rsidR="003C15FB" w:rsidRDefault="00FB271D">
            <w:r>
              <w:t>Swiftbrook</w:t>
            </w:r>
          </w:p>
        </w:tc>
        <w:tc>
          <w:tcPr>
            <w:tcW w:w="959" w:type="dxa"/>
            <w:vAlign w:val="center"/>
          </w:tcPr>
          <w:p w14:paraId="634DA67C" w14:textId="77777777" w:rsidR="003C15FB" w:rsidRDefault="00FB271D">
            <w:r>
              <w:t>2023</w:t>
            </w:r>
          </w:p>
        </w:tc>
        <w:tc>
          <w:tcPr>
            <w:tcW w:w="1080" w:type="dxa"/>
            <w:vAlign w:val="center"/>
          </w:tcPr>
          <w:p w14:paraId="34F8C1AF" w14:textId="77777777" w:rsidR="003C15FB" w:rsidRDefault="00FB271D">
            <w:r>
              <w:t>Complete</w:t>
            </w:r>
          </w:p>
        </w:tc>
      </w:tr>
      <w:tr w:rsidR="003C15FB" w14:paraId="3134412C" w14:textId="77777777">
        <w:tc>
          <w:tcPr>
            <w:tcW w:w="5685" w:type="dxa"/>
            <w:vAlign w:val="center"/>
          </w:tcPr>
          <w:p w14:paraId="7E8BEB1A" w14:textId="77777777" w:rsidR="003C15FB" w:rsidRDefault="00FB271D">
            <w:r>
              <w:t>Walnut/Sylvan Avenue, Drive &amp; Close</w:t>
            </w:r>
          </w:p>
        </w:tc>
        <w:tc>
          <w:tcPr>
            <w:tcW w:w="959" w:type="dxa"/>
            <w:vAlign w:val="center"/>
          </w:tcPr>
          <w:p w14:paraId="58C75102" w14:textId="77777777" w:rsidR="003C15FB" w:rsidRDefault="00FB271D">
            <w:r>
              <w:t>2024</w:t>
            </w:r>
          </w:p>
        </w:tc>
        <w:tc>
          <w:tcPr>
            <w:tcW w:w="1080" w:type="dxa"/>
            <w:vAlign w:val="center"/>
          </w:tcPr>
          <w:p w14:paraId="717BB0A3" w14:textId="77777777" w:rsidR="003C15FB" w:rsidRDefault="00FB271D">
            <w:r>
              <w:t>Complete</w:t>
            </w:r>
          </w:p>
        </w:tc>
      </w:tr>
      <w:tr w:rsidR="003C15FB" w14:paraId="0C46165A" w14:textId="77777777">
        <w:tc>
          <w:tcPr>
            <w:tcW w:w="5685" w:type="dxa"/>
            <w:vAlign w:val="center"/>
          </w:tcPr>
          <w:p w14:paraId="3CB4F473" w14:textId="77777777" w:rsidR="003C15FB" w:rsidRDefault="00FB271D">
            <w:r>
              <w:t>Cedar</w:t>
            </w:r>
          </w:p>
        </w:tc>
        <w:tc>
          <w:tcPr>
            <w:tcW w:w="959" w:type="dxa"/>
            <w:vAlign w:val="center"/>
          </w:tcPr>
          <w:p w14:paraId="0512B3DA" w14:textId="77777777" w:rsidR="003C15FB" w:rsidRDefault="00FB271D">
            <w:r>
              <w:t>2024</w:t>
            </w:r>
          </w:p>
        </w:tc>
        <w:tc>
          <w:tcPr>
            <w:tcW w:w="1080" w:type="dxa"/>
            <w:vAlign w:val="center"/>
          </w:tcPr>
          <w:p w14:paraId="398A5E07" w14:textId="77777777" w:rsidR="003C15FB" w:rsidRDefault="00FB271D">
            <w:r>
              <w:t>Scheduled</w:t>
            </w:r>
          </w:p>
        </w:tc>
      </w:tr>
      <w:tr w:rsidR="003C15FB" w14:paraId="33557C86" w14:textId="77777777">
        <w:tc>
          <w:tcPr>
            <w:tcW w:w="5685" w:type="dxa"/>
            <w:vAlign w:val="center"/>
          </w:tcPr>
          <w:p w14:paraId="77D42C12" w14:textId="77777777" w:rsidR="003C15FB" w:rsidRDefault="00FB271D">
            <w:r>
              <w:t>Sycamore Avenue</w:t>
            </w:r>
          </w:p>
        </w:tc>
        <w:tc>
          <w:tcPr>
            <w:tcW w:w="959" w:type="dxa"/>
            <w:vAlign w:val="center"/>
          </w:tcPr>
          <w:p w14:paraId="21ABA348" w14:textId="77777777" w:rsidR="003C15FB" w:rsidRDefault="00FB271D">
            <w:r>
              <w:t>2024</w:t>
            </w:r>
          </w:p>
        </w:tc>
        <w:tc>
          <w:tcPr>
            <w:tcW w:w="1080" w:type="dxa"/>
            <w:vAlign w:val="center"/>
          </w:tcPr>
          <w:p w14:paraId="50A3B4A2" w14:textId="77777777" w:rsidR="003C15FB" w:rsidRDefault="00FB271D">
            <w:r>
              <w:t>Scheduled</w:t>
            </w:r>
          </w:p>
        </w:tc>
      </w:tr>
      <w:tr w:rsidR="003C15FB" w14:paraId="25AD26FC" w14:textId="77777777">
        <w:tc>
          <w:tcPr>
            <w:tcW w:w="5685" w:type="dxa"/>
            <w:vAlign w:val="center"/>
          </w:tcPr>
          <w:p w14:paraId="7196FA11" w14:textId="77777777" w:rsidR="003C15FB" w:rsidRDefault="00FB271D">
            <w:r>
              <w:t>St. Aongus</w:t>
            </w:r>
          </w:p>
        </w:tc>
        <w:tc>
          <w:tcPr>
            <w:tcW w:w="959" w:type="dxa"/>
            <w:vAlign w:val="center"/>
          </w:tcPr>
          <w:p w14:paraId="480452C4" w14:textId="77777777" w:rsidR="003C15FB" w:rsidRDefault="00FB271D">
            <w:r>
              <w:t>2024</w:t>
            </w:r>
          </w:p>
        </w:tc>
        <w:tc>
          <w:tcPr>
            <w:tcW w:w="1080" w:type="dxa"/>
            <w:vAlign w:val="center"/>
          </w:tcPr>
          <w:p w14:paraId="68E7F4F4" w14:textId="77777777" w:rsidR="003C15FB" w:rsidRDefault="00FB271D">
            <w:r>
              <w:t>Complete</w:t>
            </w:r>
          </w:p>
        </w:tc>
      </w:tr>
      <w:tr w:rsidR="003C15FB" w14:paraId="0FC3B7C8" w14:textId="77777777">
        <w:tc>
          <w:tcPr>
            <w:tcW w:w="5685" w:type="dxa"/>
            <w:vAlign w:val="center"/>
          </w:tcPr>
          <w:p w14:paraId="7EBD4C10" w14:textId="77777777" w:rsidR="003C15FB" w:rsidRDefault="00FB271D">
            <w:r>
              <w:t>Tamarisk</w:t>
            </w:r>
          </w:p>
        </w:tc>
        <w:tc>
          <w:tcPr>
            <w:tcW w:w="959" w:type="dxa"/>
            <w:vAlign w:val="center"/>
          </w:tcPr>
          <w:p w14:paraId="3F1BFCB2" w14:textId="77777777" w:rsidR="003C15FB" w:rsidRDefault="00FB271D">
            <w:r>
              <w:t>2024</w:t>
            </w:r>
          </w:p>
        </w:tc>
        <w:tc>
          <w:tcPr>
            <w:tcW w:w="1080" w:type="dxa"/>
            <w:vAlign w:val="center"/>
          </w:tcPr>
          <w:p w14:paraId="2FBA0E4F" w14:textId="77777777" w:rsidR="003C15FB" w:rsidRDefault="00FB271D">
            <w:r>
              <w:t>Scheduled</w:t>
            </w:r>
          </w:p>
        </w:tc>
      </w:tr>
      <w:tr w:rsidR="003C15FB" w14:paraId="30852FAC" w14:textId="77777777">
        <w:tc>
          <w:tcPr>
            <w:tcW w:w="5685" w:type="dxa"/>
            <w:vAlign w:val="center"/>
          </w:tcPr>
          <w:p w14:paraId="626E2748" w14:textId="77777777" w:rsidR="003C15FB" w:rsidRDefault="00FB271D">
            <w:r>
              <w:t>Tree Park Road</w:t>
            </w:r>
          </w:p>
        </w:tc>
        <w:tc>
          <w:tcPr>
            <w:tcW w:w="959" w:type="dxa"/>
            <w:vAlign w:val="center"/>
          </w:tcPr>
          <w:p w14:paraId="36E5D4C4" w14:textId="77777777" w:rsidR="003C15FB" w:rsidRDefault="00FB271D">
            <w:r>
              <w:t>2024</w:t>
            </w:r>
          </w:p>
        </w:tc>
        <w:tc>
          <w:tcPr>
            <w:tcW w:w="1080" w:type="dxa"/>
            <w:vAlign w:val="center"/>
          </w:tcPr>
          <w:p w14:paraId="2A20345A" w14:textId="77777777" w:rsidR="003C15FB" w:rsidRDefault="00FB271D">
            <w:r>
              <w:t>Complete</w:t>
            </w:r>
          </w:p>
        </w:tc>
      </w:tr>
      <w:tr w:rsidR="003C15FB" w14:paraId="042C468C" w14:textId="77777777">
        <w:tc>
          <w:tcPr>
            <w:tcW w:w="5685" w:type="dxa"/>
            <w:vAlign w:val="center"/>
          </w:tcPr>
          <w:p w14:paraId="00829E33" w14:textId="77777777" w:rsidR="003C15FB" w:rsidRDefault="00FB271D">
            <w:r>
              <w:t>Watermeadow</w:t>
            </w:r>
          </w:p>
        </w:tc>
        <w:tc>
          <w:tcPr>
            <w:tcW w:w="959" w:type="dxa"/>
            <w:vAlign w:val="center"/>
          </w:tcPr>
          <w:p w14:paraId="2DFBAD4C" w14:textId="77777777" w:rsidR="003C15FB" w:rsidRDefault="00FB271D">
            <w:r>
              <w:t>2024</w:t>
            </w:r>
          </w:p>
        </w:tc>
        <w:tc>
          <w:tcPr>
            <w:tcW w:w="1080" w:type="dxa"/>
            <w:vAlign w:val="center"/>
          </w:tcPr>
          <w:p w14:paraId="2B33FAE1" w14:textId="77777777" w:rsidR="003C15FB" w:rsidRDefault="00FB271D">
            <w:r>
              <w:t>Complete</w:t>
            </w:r>
          </w:p>
        </w:tc>
      </w:tr>
      <w:tr w:rsidR="003C15FB" w14:paraId="78AC2709" w14:textId="77777777">
        <w:tc>
          <w:tcPr>
            <w:tcW w:w="5685" w:type="dxa"/>
            <w:vAlign w:val="center"/>
          </w:tcPr>
          <w:p w14:paraId="319B188D" w14:textId="77777777" w:rsidR="003C15FB" w:rsidRDefault="00FB271D">
            <w:r>
              <w:t>Whitestown Road/Drive</w:t>
            </w:r>
          </w:p>
        </w:tc>
        <w:tc>
          <w:tcPr>
            <w:tcW w:w="959" w:type="dxa"/>
            <w:vAlign w:val="center"/>
          </w:tcPr>
          <w:p w14:paraId="2609B772" w14:textId="77777777" w:rsidR="003C15FB" w:rsidRDefault="00FB271D">
            <w:r>
              <w:t>2025</w:t>
            </w:r>
          </w:p>
        </w:tc>
        <w:tc>
          <w:tcPr>
            <w:tcW w:w="1080" w:type="dxa"/>
            <w:vAlign w:val="center"/>
          </w:tcPr>
          <w:p w14:paraId="5DCF66EB" w14:textId="77777777" w:rsidR="003C15FB" w:rsidRDefault="00FB271D">
            <w:r>
              <w:t> </w:t>
            </w:r>
          </w:p>
        </w:tc>
      </w:tr>
      <w:tr w:rsidR="003C15FB" w14:paraId="6A2D259D" w14:textId="77777777">
        <w:tc>
          <w:tcPr>
            <w:tcW w:w="5685" w:type="dxa"/>
            <w:vAlign w:val="center"/>
          </w:tcPr>
          <w:p w14:paraId="7F628EBC" w14:textId="77777777" w:rsidR="003C15FB" w:rsidRDefault="00FB271D">
            <w:r>
              <w:t>Chestnut Grove (Additional)</w:t>
            </w:r>
          </w:p>
        </w:tc>
        <w:tc>
          <w:tcPr>
            <w:tcW w:w="959" w:type="dxa"/>
            <w:vAlign w:val="center"/>
          </w:tcPr>
          <w:p w14:paraId="030AB5EA" w14:textId="77777777" w:rsidR="003C15FB" w:rsidRDefault="00FB271D">
            <w:r>
              <w:t>2025</w:t>
            </w:r>
          </w:p>
        </w:tc>
        <w:tc>
          <w:tcPr>
            <w:tcW w:w="1080" w:type="dxa"/>
            <w:vAlign w:val="center"/>
          </w:tcPr>
          <w:p w14:paraId="4CF18FF9" w14:textId="77777777" w:rsidR="003C15FB" w:rsidRDefault="00FB271D">
            <w:r>
              <w:t> </w:t>
            </w:r>
          </w:p>
        </w:tc>
      </w:tr>
      <w:tr w:rsidR="003C15FB" w14:paraId="39B45DF4" w14:textId="77777777">
        <w:tc>
          <w:tcPr>
            <w:tcW w:w="5685" w:type="dxa"/>
            <w:vAlign w:val="center"/>
          </w:tcPr>
          <w:p w14:paraId="6108E6ED" w14:textId="77777777" w:rsidR="003C15FB" w:rsidRDefault="00FB271D">
            <w:r>
              <w:t>Ballymount Road Upper (Additional)</w:t>
            </w:r>
          </w:p>
        </w:tc>
        <w:tc>
          <w:tcPr>
            <w:tcW w:w="959" w:type="dxa"/>
            <w:vAlign w:val="center"/>
          </w:tcPr>
          <w:p w14:paraId="2D900BB5" w14:textId="77777777" w:rsidR="003C15FB" w:rsidRDefault="00FB271D">
            <w:r>
              <w:t>2025</w:t>
            </w:r>
          </w:p>
        </w:tc>
        <w:tc>
          <w:tcPr>
            <w:tcW w:w="1080" w:type="dxa"/>
            <w:vAlign w:val="center"/>
          </w:tcPr>
          <w:p w14:paraId="0A1DF107" w14:textId="77777777" w:rsidR="003C15FB" w:rsidRDefault="00FB271D">
            <w:r>
              <w:t> </w:t>
            </w:r>
          </w:p>
        </w:tc>
      </w:tr>
    </w:tbl>
    <w:p w14:paraId="57852D42" w14:textId="77777777" w:rsidR="003C15FB" w:rsidRDefault="00FB271D">
      <w:pPr>
        <w:pStyle w:val="Heading3"/>
      </w:pPr>
      <w:r>
        <w:rPr>
          <w:b/>
          <w:u w:val="single"/>
        </w:rPr>
        <w:t>Q9/0924 Item ID:84177</w:t>
      </w:r>
    </w:p>
    <w:p w14:paraId="2B263217" w14:textId="77777777" w:rsidR="003C15FB" w:rsidRDefault="00FB271D">
      <w:r>
        <w:t>Proposed by Councillor J. Spear</w:t>
      </w:r>
    </w:p>
    <w:p w14:paraId="735C7285" w14:textId="77777777" w:rsidR="003C15FB" w:rsidRDefault="00FB271D">
      <w:r>
        <w:t>"To ask the Manager if a dog park can be installed in Ballymount Park?" "Please include what it would cost and a possible timeline."</w:t>
      </w:r>
    </w:p>
    <w:p w14:paraId="3CA2542C" w14:textId="77777777" w:rsidR="003C15FB" w:rsidRDefault="00FB271D">
      <w:r>
        <w:rPr>
          <w:b/>
        </w:rPr>
        <w:t>REPLY:</w:t>
      </w:r>
    </w:p>
    <w:p w14:paraId="3A83FF91" w14:textId="77777777" w:rsidR="003C15FB" w:rsidRDefault="00FB271D">
      <w:r>
        <w:t>While there is no provision in the budget to provide a dog run in Ballymount Park in the current year, the request will be listed for consideration for inclusion in the draft Public Realm Improvement Works Programme for implementation in 2025.   The cost of the project would be approximately €55,000 which would include fencing, gates, bin and bench. The draft improvement works programme for 2025 will be presented to the area committee meetings in January 2025 and the countywide programme will then be presented to the meeting of the County Council in February next.</w:t>
      </w:r>
    </w:p>
    <w:p w14:paraId="74F02082" w14:textId="77777777" w:rsidR="003C15FB" w:rsidRDefault="00FB271D">
      <w:pPr>
        <w:pStyle w:val="Heading3"/>
      </w:pPr>
      <w:r>
        <w:rPr>
          <w:b/>
          <w:u w:val="single"/>
        </w:rPr>
        <w:t>H8/0924 Item ID:83984</w:t>
      </w:r>
    </w:p>
    <w:p w14:paraId="3B1C1C54" w14:textId="77777777" w:rsidR="003C15FB" w:rsidRDefault="00FB271D">
      <w:r>
        <w:t>Proposed by Public Realm</w:t>
      </w:r>
    </w:p>
    <w:p w14:paraId="40779B28" w14:textId="77777777" w:rsidR="003C15FB" w:rsidRDefault="00FB271D">
      <w:r>
        <w:t>New Works (No Business)</w:t>
      </w:r>
    </w:p>
    <w:p w14:paraId="478822CD" w14:textId="77777777" w:rsidR="003C15FB" w:rsidRDefault="00FB271D">
      <w:pPr>
        <w:pStyle w:val="Heading3"/>
      </w:pPr>
      <w:r>
        <w:rPr>
          <w:b/>
          <w:u w:val="single"/>
        </w:rPr>
        <w:t>C5/0924 Item ID:83972</w:t>
      </w:r>
    </w:p>
    <w:p w14:paraId="4CABE112" w14:textId="77777777" w:rsidR="003C15FB" w:rsidRDefault="00FB271D">
      <w:r>
        <w:t>Proposed by Public Realm</w:t>
      </w:r>
    </w:p>
    <w:p w14:paraId="78E65E21" w14:textId="77777777" w:rsidR="003C15FB" w:rsidRDefault="00FB271D">
      <w:r>
        <w:t>Correspondence(No Business)</w:t>
      </w:r>
    </w:p>
    <w:p w14:paraId="38B61C16" w14:textId="77777777" w:rsidR="003C15FB" w:rsidRDefault="00FB271D">
      <w:pPr>
        <w:pStyle w:val="Heading3"/>
      </w:pPr>
      <w:r>
        <w:rPr>
          <w:b/>
          <w:u w:val="single"/>
        </w:rPr>
        <w:lastRenderedPageBreak/>
        <w:t>M2/0924 Item ID:83594</w:t>
      </w:r>
    </w:p>
    <w:p w14:paraId="3D605AD3" w14:textId="560A0897" w:rsidR="003C15FB" w:rsidRDefault="00FB271D">
      <w:r>
        <w:t>Proposed by Councillor T. Costello</w:t>
      </w:r>
      <w:r w:rsidR="005B1590">
        <w:tab/>
      </w:r>
      <w:r w:rsidR="005B1590">
        <w:tab/>
      </w:r>
      <w:r w:rsidR="005B1590">
        <w:tab/>
      </w:r>
      <w:r w:rsidR="005B1590">
        <w:tab/>
        <w:t>Seconded by Cllr M. Duff</w:t>
      </w:r>
    </w:p>
    <w:p w14:paraId="34891A88" w14:textId="77777777" w:rsidR="003C15FB" w:rsidRDefault="00FB271D">
      <w:r>
        <w:t>"Can SDCC carry out an audit of council owned laneway to establish which ones need attention to remove illegal dumping or over vegetation and schedule a cleanse of ones that need to be addressed?"</w:t>
      </w:r>
    </w:p>
    <w:p w14:paraId="0ACBB0FF" w14:textId="77777777" w:rsidR="003C15FB" w:rsidRDefault="00FB271D">
      <w:r>
        <w:rPr>
          <w:b/>
        </w:rPr>
        <w:t>REPORT:</w:t>
      </w:r>
    </w:p>
    <w:p w14:paraId="4351D518" w14:textId="7276213F" w:rsidR="003C15FB" w:rsidRDefault="00FB271D">
      <w:r>
        <w:t xml:space="preserve">As recently reported in response to a question on the agenda of the September County Council meeting provision was made in budget 2024 for the cleaning of laneways in the Palmerstown and Dublin 12 areas on a once off basis.  Those laneways are wide enough to accommodate a vehicle and in many instances they have suffered from regular illegal dumping over the years.  As they are accessible by vehicle they have been used to access back garden parking areas and garages and for this reason they must be kept clear.  The cleaning programme for those laneways consists of sweeping, removal of illegally dumped items and weed treatment and removal.  All housing estates within the Tallaght Central and South areas have been examined and it was found that this type of laneway configuration (a wide laneway running between two rows of houses at the rear) for the most part is not found there.  Only one example of this type of layout has been found in the Tallaght area and this is in St Maelruan's Park, this laneway will be inspected in the coming days to establish </w:t>
      </w:r>
      <w:r w:rsidR="0058296F">
        <w:t>its</w:t>
      </w:r>
      <w:r>
        <w:t xml:space="preserve"> current condition and any action that might be required.</w:t>
      </w:r>
    </w:p>
    <w:p w14:paraId="3568C4DF" w14:textId="77777777" w:rsidR="003C15FB" w:rsidRDefault="00FB271D">
      <w:r>
        <w:t>There are several gated laneways in Council built estates within the remit of the Estate Management Section, these laneways were gated at the request of the local residents mainly due to anti-social behaviour.  As access to these laneways is restricted responsibility falls upon residents to maintain the laneways to ensure their access is continued.  Gated laneways are not subject to a maintenance schedule. When reports of dumping or over vegetation are received, an inspection is carried out by our Estate Management Team and if required the gated laneway will be added to a cleansing and/or spraying schedule. At present the Estate Management Section address the cleansing of laneways on a need’s basis particularly around Halloween when laneways are often used to store materials.  Estate Management can organise once off cleansing providing the laneway is being utilised and subject to having the funds to do so.  The Estate Management team do not deal with gated laneways in private estates. </w:t>
      </w:r>
    </w:p>
    <w:p w14:paraId="0F557FF9" w14:textId="77777777" w:rsidR="003C15FB" w:rsidRDefault="00FB271D">
      <w:r>
        <w:t>In addition to the above the Council's litter wardens inspect laneways where illegal dumping has been reported and in some instances this will lead to regular patrols of certain areas.  Where a litter warden, elected representative or residents request the cleaning of a laneway this is inspected and arranged on a once off basis if deemed necessary. </w:t>
      </w:r>
    </w:p>
    <w:p w14:paraId="3D5FD0E1" w14:textId="0B654CB2" w:rsidR="00FB271D" w:rsidRDefault="00FB271D">
      <w:r>
        <w:t>There were contributions from Cllr T. Costello and Cllr M. Duff</w:t>
      </w:r>
    </w:p>
    <w:p w14:paraId="3BA98B7F" w14:textId="317D48B7" w:rsidR="00791E44" w:rsidRDefault="00791E44">
      <w:r>
        <w:lastRenderedPageBreak/>
        <w:t>Leo Magee, Senior Engineer, agreed to raise the issue to the surfacing of the laneway at St Maelruans Park with the Roads Department and to come back to Cllr T. Costello on it.  Leo Magee agreed that Public Realm will clean the laneway.  The audit of the laneways has not been completed, but anything that public realm identify as needing to be done will be completed.</w:t>
      </w:r>
    </w:p>
    <w:p w14:paraId="04545A89" w14:textId="01A27575" w:rsidR="00791E44" w:rsidRDefault="00791E44">
      <w:r>
        <w:t>The Motion was</w:t>
      </w:r>
      <w:r w:rsidRPr="00791E44">
        <w:rPr>
          <w:b/>
          <w:bCs/>
        </w:rPr>
        <w:t xml:space="preserve"> AGREED</w:t>
      </w:r>
    </w:p>
    <w:p w14:paraId="5E1B2894" w14:textId="77777777" w:rsidR="003C15FB" w:rsidRDefault="00FB271D">
      <w:pPr>
        <w:pStyle w:val="Heading3"/>
      </w:pPr>
      <w:r>
        <w:rPr>
          <w:b/>
          <w:u w:val="single"/>
        </w:rPr>
        <w:t>M3/0924 Item ID:84132</w:t>
      </w:r>
    </w:p>
    <w:p w14:paraId="52F0ADA6" w14:textId="36316296" w:rsidR="003C15FB" w:rsidRDefault="00FB271D">
      <w:r>
        <w:t>Proposed by Councillor L. Dunne</w:t>
      </w:r>
      <w:r w:rsidR="00791E44">
        <w:tab/>
      </w:r>
      <w:r w:rsidR="00791E44">
        <w:tab/>
      </w:r>
      <w:r w:rsidR="00791E44">
        <w:tab/>
      </w:r>
      <w:r w:rsidR="00791E44">
        <w:tab/>
        <w:t>Seconded by Cllr M. Duff</w:t>
      </w:r>
    </w:p>
    <w:p w14:paraId="7642AB1E" w14:textId="77777777" w:rsidR="003C15FB" w:rsidRDefault="00FB271D">
      <w:r>
        <w:t>"This Area Committee calls on the Manager to remove or fix the broken fencing from Brookview Green space and to tidy the area so that it is made safer for children to play?"</w:t>
      </w:r>
    </w:p>
    <w:p w14:paraId="76AB9ABA" w14:textId="77777777" w:rsidR="003C15FB" w:rsidRDefault="00FB271D">
      <w:r>
        <w:rPr>
          <w:b/>
        </w:rPr>
        <w:t>REPORT:</w:t>
      </w:r>
    </w:p>
    <w:p w14:paraId="305BC317" w14:textId="77777777" w:rsidR="003C15FB" w:rsidRDefault="00FB271D">
      <w:r>
        <w:t>In recent times the playground and green space in Brookview has been susceptible to dumping, burning of waste and targeted vandalism with the Public Realm Section conducting regular clean-ups. The playground fence in Brookview Estate was broken and burned and the damaged sections have since been removed by the Public Realm Section. Additionally, there were attempts to burn the playground equipment. As a result, the Council has engaged an independent Playground Inspector to assess the damage. Following receipt of this report, the Council will appoint a playground repairs contractor to carry out the necessary repairs.  Residents are strongly encouraged to report any vandalism, or illegal dumping to An Garda Síochána.</w:t>
      </w:r>
    </w:p>
    <w:p w14:paraId="55B4DA9A" w14:textId="4CAF357C" w:rsidR="00F42ED6" w:rsidRDefault="00F42ED6">
      <w:r>
        <w:t>There were contributions from Cllr L. Dunne, Cllr P. Holohan and Cllr K. Keane</w:t>
      </w:r>
    </w:p>
    <w:p w14:paraId="398895AF" w14:textId="20DDD1ED" w:rsidR="00F42ED6" w:rsidRDefault="00F42ED6">
      <w:r>
        <w:t xml:space="preserve">Leo Magee, Senior Engineer, agreed to remove anything that is broken and make the area safe. </w:t>
      </w:r>
      <w:r w:rsidR="00B40C94">
        <w:t>He agreed to have discussions</w:t>
      </w:r>
      <w:r>
        <w:t xml:space="preserve"> with Housing and Environment regarding the </w:t>
      </w:r>
      <w:r w:rsidR="00B40C94">
        <w:t xml:space="preserve">interdepartmental approach suggested and to check within the public realm section to ensure that </w:t>
      </w:r>
      <w:r w:rsidR="0021475A">
        <w:t>they are responding quickly to illegal dumping.  Leo Magee, agreed to come back to the Councillor on the issues.</w:t>
      </w:r>
      <w:r w:rsidR="00B40C94">
        <w:t xml:space="preserve"> </w:t>
      </w:r>
    </w:p>
    <w:p w14:paraId="6E3B2631" w14:textId="005824EE" w:rsidR="00B40C94" w:rsidRDefault="00B40C94">
      <w:r>
        <w:t xml:space="preserve">The Motion was </w:t>
      </w:r>
      <w:r w:rsidRPr="00B40C94">
        <w:rPr>
          <w:b/>
          <w:bCs/>
        </w:rPr>
        <w:t>AGREED</w:t>
      </w:r>
    </w:p>
    <w:p w14:paraId="4B580406" w14:textId="77777777" w:rsidR="003C15FB" w:rsidRDefault="00FB271D">
      <w:pPr>
        <w:pStyle w:val="Heading3"/>
      </w:pPr>
      <w:r>
        <w:rPr>
          <w:b/>
          <w:u w:val="single"/>
        </w:rPr>
        <w:t>M4/0924 Item ID:84144</w:t>
      </w:r>
    </w:p>
    <w:p w14:paraId="0A9F3CA4" w14:textId="505BF61D" w:rsidR="003C15FB" w:rsidRDefault="00FB271D">
      <w:r>
        <w:t>Proposed by Councillor L. Dunne</w:t>
      </w:r>
      <w:r w:rsidR="0058296F">
        <w:tab/>
      </w:r>
      <w:r w:rsidR="0058296F">
        <w:tab/>
      </w:r>
      <w:r w:rsidR="0058296F">
        <w:tab/>
        <w:t>Seconded by Cllr M. Duff</w:t>
      </w:r>
    </w:p>
    <w:p w14:paraId="19E6069E" w14:textId="77777777" w:rsidR="003C15FB" w:rsidRDefault="00FB271D">
      <w:r>
        <w:t>"The Area Committee calls on the Manager to install a memorial plaque on one of the park benches along Whitestown Stream in honour of Tommy Gilson. This plaque would commemorate his decades of dedicated community activism and his significant contributions to the Jobstown community and the broader Tallaght area?"</w:t>
      </w:r>
    </w:p>
    <w:p w14:paraId="2898A73A" w14:textId="77777777" w:rsidR="003C15FB" w:rsidRDefault="00FB271D">
      <w:r>
        <w:rPr>
          <w:b/>
        </w:rPr>
        <w:t>REPORT:</w:t>
      </w:r>
    </w:p>
    <w:p w14:paraId="03542F05" w14:textId="77777777" w:rsidR="003C15FB" w:rsidRDefault="00FB271D">
      <w:r>
        <w:lastRenderedPageBreak/>
        <w:t>The procedure for managing requests for the erection of memorial plaques is as set down in the Infrastructure Naming Policy, the relevant extract from the policy is set out below.</w:t>
      </w:r>
    </w:p>
    <w:p w14:paraId="4F9C8937" w14:textId="77777777" w:rsidR="003C15FB" w:rsidRDefault="00FB271D">
      <w:r>
        <w:rPr>
          <w:b/>
        </w:rPr>
        <w:t>Dedication of Trees and Benches in South Dublin Parks and Open Spaces.</w:t>
      </w:r>
    </w:p>
    <w:p w14:paraId="4348D7E0" w14:textId="77777777" w:rsidR="003C15FB" w:rsidRDefault="00FB271D">
      <w:r>
        <w:t>South Dublin County Council may allow memorial trees or benches within its parks and open spaces (to include areas under the control and/or maintenance of the Council) subject to the availability of suitable locations.</w:t>
      </w:r>
    </w:p>
    <w:p w14:paraId="5C8E957F" w14:textId="77777777" w:rsidR="003C15FB" w:rsidRDefault="00FB271D">
      <w:pPr>
        <w:numPr>
          <w:ilvl w:val="0"/>
          <w:numId w:val="1"/>
        </w:numPr>
        <w:spacing w:after="0"/>
        <w:ind w:left="357" w:hanging="357"/>
      </w:pPr>
      <w:r>
        <w:t>The location of the tree or bench shall be at the discretion of South Dublin County Council.</w:t>
      </w:r>
    </w:p>
    <w:p w14:paraId="650A2345" w14:textId="77777777" w:rsidR="003C15FB" w:rsidRDefault="00FB271D">
      <w:pPr>
        <w:numPr>
          <w:ilvl w:val="0"/>
          <w:numId w:val="1"/>
        </w:numPr>
        <w:spacing w:after="0"/>
        <w:ind w:left="357" w:hanging="357"/>
      </w:pPr>
      <w:r>
        <w:t>In the case of a tree the Council will be responsible for the selection of tree species, planting and maintenance works required and in the case of a bench the Council will select the type and be responsible for its installation.</w:t>
      </w:r>
    </w:p>
    <w:p w14:paraId="50F7EAC1" w14:textId="77777777" w:rsidR="003C15FB" w:rsidRDefault="00FB271D">
      <w:pPr>
        <w:numPr>
          <w:ilvl w:val="0"/>
          <w:numId w:val="1"/>
        </w:numPr>
        <w:spacing w:after="0"/>
        <w:ind w:left="357" w:hanging="357"/>
      </w:pPr>
      <w:r>
        <w:t>In the case of a tree a small memorial plate (conforming to a specification to be supplied) will be permitted in a location to be identified by the Council.</w:t>
      </w:r>
    </w:p>
    <w:p w14:paraId="51F5BC0A" w14:textId="77777777" w:rsidR="003C15FB" w:rsidRDefault="00FB271D">
      <w:pPr>
        <w:numPr>
          <w:ilvl w:val="0"/>
          <w:numId w:val="1"/>
        </w:numPr>
        <w:spacing w:after="0"/>
        <w:ind w:left="357" w:hanging="357"/>
      </w:pPr>
      <w:r>
        <w:t>A small commemorative plaque/plate (conforming to a specification to be provided) will be permitted on the backrest of a bench.</w:t>
      </w:r>
    </w:p>
    <w:p w14:paraId="5B3BA1E0" w14:textId="77777777" w:rsidR="003C15FB" w:rsidRDefault="00FB271D">
      <w:pPr>
        <w:numPr>
          <w:ilvl w:val="0"/>
          <w:numId w:val="1"/>
        </w:numPr>
        <w:spacing w:after="0"/>
        <w:ind w:left="357" w:hanging="357"/>
      </w:pPr>
      <w:r>
        <w:t>Other than the plaque/plate conforming with the Council’s requirements nothing else will be permitted in the vicinity of or on a tree or bench.</w:t>
      </w:r>
    </w:p>
    <w:p w14:paraId="19BDEAD7" w14:textId="77777777" w:rsidR="003C15FB" w:rsidRDefault="00FB271D">
      <w:pPr>
        <w:numPr>
          <w:ilvl w:val="0"/>
          <w:numId w:val="1"/>
        </w:numPr>
        <w:spacing w:after="0"/>
        <w:ind w:left="357" w:hanging="357"/>
      </w:pPr>
      <w:r>
        <w:t>A fee will be payable by the applicant as a contribution to the cost of associated works including administration.</w:t>
      </w:r>
    </w:p>
    <w:p w14:paraId="25E6F321" w14:textId="77777777" w:rsidR="003C15FB" w:rsidRDefault="00FB271D">
      <w:pPr>
        <w:numPr>
          <w:ilvl w:val="0"/>
          <w:numId w:val="1"/>
        </w:numPr>
        <w:spacing w:after="0"/>
        <w:ind w:left="357" w:hanging="357"/>
      </w:pPr>
      <w:r>
        <w:t>In the event of vandalism or failure of a tree (within 18 months of planting), the Council will arrange on a one-off basis for a replacement. Vandalised benches will not be replaced.</w:t>
      </w:r>
    </w:p>
    <w:p w14:paraId="2809F53B" w14:textId="77777777" w:rsidR="003C15FB" w:rsidRDefault="00FB271D">
      <w:pPr>
        <w:numPr>
          <w:ilvl w:val="0"/>
          <w:numId w:val="1"/>
        </w:numPr>
        <w:spacing w:after="0"/>
        <w:ind w:left="357" w:hanging="357"/>
      </w:pPr>
      <w:r>
        <w:t>The Council reserves the right to remove or relocate a bench or tree at any time should it be considered necessary.</w:t>
      </w:r>
    </w:p>
    <w:p w14:paraId="2111B3C6" w14:textId="77777777" w:rsidR="003C15FB" w:rsidRDefault="00FB271D">
      <w:pPr>
        <w:numPr>
          <w:ilvl w:val="0"/>
          <w:numId w:val="1"/>
        </w:numPr>
        <w:spacing w:after="0"/>
        <w:ind w:left="357" w:hanging="357"/>
      </w:pPr>
      <w:r>
        <w:t>The Council may decide as an alternative to maintain a Register of Memorial Trees.</w:t>
      </w:r>
    </w:p>
    <w:p w14:paraId="3F2A7684" w14:textId="77777777" w:rsidR="003C15FB" w:rsidRDefault="00FB271D">
      <w:pPr>
        <w:numPr>
          <w:ilvl w:val="0"/>
          <w:numId w:val="1"/>
        </w:numPr>
        <w:spacing w:after="0"/>
        <w:ind w:left="357" w:hanging="357"/>
      </w:pPr>
      <w:r>
        <w:t>Requests should be sent in writing to the Senior Executive Officer, Environment, Water and Climate Change Directorate</w:t>
      </w:r>
    </w:p>
    <w:p w14:paraId="5B1179A6" w14:textId="5BCD5B90" w:rsidR="003C15FB" w:rsidRDefault="00FB271D">
      <w:r>
        <w:t xml:space="preserve">If the proposal to install a commemorative plaque is agreed by the members of this area </w:t>
      </w:r>
      <w:r w:rsidR="00C2107D">
        <w:t>committee,</w:t>
      </w:r>
      <w:r>
        <w:t xml:space="preserve"> then the Council’s Public Realm Section will examine the Whitestown Stream area and benches installed at this location to identify a suitable location for this.  It is considered that it will also be necessary to obtain the agreement of Mr Gilson's family to this proposal.</w:t>
      </w:r>
    </w:p>
    <w:p w14:paraId="07980D7C" w14:textId="6E8E6B06" w:rsidR="0058296F" w:rsidRDefault="0058296F">
      <w:r>
        <w:t>There were contributions from Cllr L. Dunn</w:t>
      </w:r>
      <w:r w:rsidR="0083438F">
        <w:t>e</w:t>
      </w:r>
      <w:r>
        <w:t xml:space="preserve"> and Cllr M. Duff</w:t>
      </w:r>
    </w:p>
    <w:p w14:paraId="1F5D8E11" w14:textId="0D96C16A" w:rsidR="009D6146" w:rsidRDefault="009D6146">
      <w:r>
        <w:t>Leo Magee, Senior Engineer, agreed that the matter can be progressed with the agreement of the committee</w:t>
      </w:r>
      <w:r w:rsidR="00376D31">
        <w:t>.</w:t>
      </w:r>
    </w:p>
    <w:p w14:paraId="09752BE4" w14:textId="77777777" w:rsidR="00376D31" w:rsidRDefault="00376D31"/>
    <w:p w14:paraId="744C59EF" w14:textId="37D565A5" w:rsidR="00376D31" w:rsidRDefault="00376D31">
      <w:r>
        <w:lastRenderedPageBreak/>
        <w:t>The Motion was</w:t>
      </w:r>
      <w:r w:rsidRPr="00376D31">
        <w:rPr>
          <w:b/>
          <w:bCs/>
        </w:rPr>
        <w:t xml:space="preserve"> AGREED</w:t>
      </w:r>
    </w:p>
    <w:p w14:paraId="4874AB06" w14:textId="77777777" w:rsidR="003C15FB" w:rsidRPr="006A7494" w:rsidRDefault="00FB271D">
      <w:pPr>
        <w:pStyle w:val="Heading2"/>
        <w:rPr>
          <w:b/>
          <w:bCs/>
          <w:sz w:val="36"/>
          <w:szCs w:val="36"/>
          <w:u w:val="single"/>
        </w:rPr>
      </w:pPr>
      <w:r w:rsidRPr="006A7494">
        <w:rPr>
          <w:b/>
          <w:bCs/>
          <w:sz w:val="36"/>
          <w:szCs w:val="36"/>
          <w:u w:val="single"/>
        </w:rPr>
        <w:t>Environment</w:t>
      </w:r>
    </w:p>
    <w:p w14:paraId="3ED1D73A" w14:textId="77777777" w:rsidR="003C15FB" w:rsidRDefault="00FB271D">
      <w:pPr>
        <w:pStyle w:val="Heading3"/>
      </w:pPr>
      <w:r>
        <w:rPr>
          <w:b/>
          <w:u w:val="single"/>
        </w:rPr>
        <w:t>Q10/0924 Item ID:83587</w:t>
      </w:r>
    </w:p>
    <w:p w14:paraId="133AA1F1" w14:textId="77777777" w:rsidR="003C15FB" w:rsidRDefault="00FB271D">
      <w:r>
        <w:t>Proposed by Councillor T. Costello</w:t>
      </w:r>
    </w:p>
    <w:p w14:paraId="4B63542C" w14:textId="77777777" w:rsidR="003C15FB" w:rsidRDefault="00FB271D">
      <w:r>
        <w:t>"There is a GAA pitch which is not in use in the 30 acres otherwise known as Bancroft Park- local soccer clubs have expressed that they are in need of additional soccer pitches, can this unused pitch at the Castle Park end be changed into 2 soccer pitches?"</w:t>
      </w:r>
    </w:p>
    <w:p w14:paraId="3CA0E99C" w14:textId="77777777" w:rsidR="003C15FB" w:rsidRDefault="00FB271D">
      <w:r>
        <w:rPr>
          <w:b/>
        </w:rPr>
        <w:t>REPLY:</w:t>
      </w:r>
    </w:p>
    <w:p w14:paraId="042EE669" w14:textId="77777777" w:rsidR="003C15FB" w:rsidRDefault="00FB271D">
      <w:r>
        <w:t>The GAA pitch in Bancroft has been allocated to a GAA team for the 2024/2025 season.</w:t>
      </w:r>
    </w:p>
    <w:p w14:paraId="1649EA5E" w14:textId="77777777" w:rsidR="003C15FB" w:rsidRDefault="00FB271D">
      <w:r>
        <w:t>Additionally, the local school utilizes this pitch for PE classes and sports days. As the pitch is not full-sized for GAA standards, it cannot accommodate two soccer pitches. Converting the GAA pitch into two soccer pitches was considered, but the area is insufficient due to its size. Bancroft Park already has two soccer pitches available.</w:t>
      </w:r>
    </w:p>
    <w:p w14:paraId="2CB0CFAC" w14:textId="77777777" w:rsidR="003C15FB" w:rsidRDefault="00FB271D">
      <w:pPr>
        <w:pStyle w:val="Heading3"/>
      </w:pPr>
      <w:r>
        <w:rPr>
          <w:b/>
          <w:u w:val="single"/>
        </w:rPr>
        <w:t>Q11/0924 Item ID:83588</w:t>
      </w:r>
    </w:p>
    <w:p w14:paraId="161BC3D1" w14:textId="77777777" w:rsidR="003C15FB" w:rsidRDefault="00FB271D">
      <w:r>
        <w:t>Proposed by Councillor T. Costello</w:t>
      </w:r>
    </w:p>
    <w:p w14:paraId="4233E398" w14:textId="78F5E477" w:rsidR="003C15FB" w:rsidRDefault="00FB271D">
      <w:r>
        <w:t xml:space="preserve">"To ask the manager following representations and meetings for St Kevin's Killians GAA can I get an update of outcomes for the club regarding pitch repair and maintenance on </w:t>
      </w:r>
      <w:r w:rsidR="00C2107D">
        <w:t>K</w:t>
      </w:r>
      <w:r>
        <w:t>ilnamanagh pitch?"</w:t>
      </w:r>
    </w:p>
    <w:p w14:paraId="5BAF20AC" w14:textId="77777777" w:rsidR="003C15FB" w:rsidRDefault="00FB271D">
      <w:r>
        <w:rPr>
          <w:b/>
        </w:rPr>
        <w:t>REPLY:</w:t>
      </w:r>
    </w:p>
    <w:p w14:paraId="68855A3F" w14:textId="77777777" w:rsidR="003C15FB" w:rsidRDefault="00FB271D">
      <w:r>
        <w:t>Following a meeting between the Public Realm Section and St. Kevin's Killians GAA Club, a commitment was made to improve the playing surface of the two GAA pitches.</w:t>
      </w:r>
    </w:p>
    <w:p w14:paraId="5EE41513" w14:textId="77777777" w:rsidR="003C15FB" w:rsidRDefault="00FB271D">
      <w:r>
        <w:t>The work involved installing a lateral drain along the side of the pitches to capture rainwater before it percolated onto the playing surface. These drains were connected to the existing local drainage system. The pitches were then verti-drained and sanded to enhance percolation and usage, followed by overseeding and fertilizing to promote grass growth, ensuring it can withstand the wear and tear of regular play. These works have been completed and pitches are back in use by the club.</w:t>
      </w:r>
    </w:p>
    <w:p w14:paraId="6F097335" w14:textId="77777777" w:rsidR="003C15FB" w:rsidRDefault="00FB271D">
      <w:pPr>
        <w:pStyle w:val="Heading3"/>
      </w:pPr>
      <w:r>
        <w:rPr>
          <w:b/>
          <w:u w:val="single"/>
        </w:rPr>
        <w:t>Q12/0924 Item ID:84095</w:t>
      </w:r>
    </w:p>
    <w:p w14:paraId="5895BB61" w14:textId="77777777" w:rsidR="003C15FB" w:rsidRDefault="00FB271D">
      <w:r>
        <w:t>Proposed by Councillor M. Duff</w:t>
      </w:r>
    </w:p>
    <w:p w14:paraId="03424D49" w14:textId="77777777" w:rsidR="003C15FB" w:rsidRDefault="00FB271D">
      <w:r>
        <w:t xml:space="preserve">"Would the Manager advise this Area Committee if he is aware of any plans to reconstruct St Mary's Hall in the ACA in Tallaght Village, which was destroyed by fire almost two years ago and remains in a derelict condition. Could he also inform the Committee if any consultation between the Prior of St Mary's Priory and South Dublin </w:t>
      </w:r>
      <w:r>
        <w:lastRenderedPageBreak/>
        <w:t>County Council has taken place and if matters relating to Insurance claim are now concluded?"</w:t>
      </w:r>
    </w:p>
    <w:p w14:paraId="219BA337" w14:textId="77777777" w:rsidR="003C15FB" w:rsidRDefault="00FB271D">
      <w:r>
        <w:rPr>
          <w:b/>
        </w:rPr>
        <w:t>REPLY:</w:t>
      </w:r>
    </w:p>
    <w:p w14:paraId="6AD14993" w14:textId="77777777" w:rsidR="003C15FB" w:rsidRDefault="00FB271D">
      <w:r>
        <w:t>South Dublin County Council (SDCC) are aware of the derelict site at the above named location. This property was re-inspected on the 12th August 2024 and the report noted that the property remains in a derelict condition, within the definition contained in the Derelict Sites Act, 1990.</w:t>
      </w:r>
    </w:p>
    <w:p w14:paraId="7A008003" w14:textId="77777777" w:rsidR="003C15FB" w:rsidRDefault="00FB271D">
      <w:r>
        <w:t>SDCC are in consultation with the owner of this property and the most recent correspondence was issued on the 6</w:t>
      </w:r>
      <w:r>
        <w:rPr>
          <w:vertAlign w:val="superscript"/>
        </w:rPr>
        <w:t>th</w:t>
      </w:r>
      <w:r>
        <w:t xml:space="preserve"> September 2024 to the registered owner. We await a response to this correspondence which requested an update and the owners proposals to maintain the site in a clean and tidy condition pending any redevelopment.</w:t>
      </w:r>
    </w:p>
    <w:p w14:paraId="003BFDC9" w14:textId="77777777" w:rsidR="003C15FB" w:rsidRDefault="00FB271D">
      <w:r>
        <w:t>The council will continue to correspond with the owner and monitor the site.</w:t>
      </w:r>
    </w:p>
    <w:p w14:paraId="1883C3E4" w14:textId="77777777" w:rsidR="003C15FB" w:rsidRDefault="00FB271D">
      <w:pPr>
        <w:pStyle w:val="Heading3"/>
      </w:pPr>
      <w:r>
        <w:rPr>
          <w:b/>
          <w:u w:val="single"/>
        </w:rPr>
        <w:t>Q13/0924 Item ID:83664</w:t>
      </w:r>
    </w:p>
    <w:p w14:paraId="11FEBA54" w14:textId="77777777" w:rsidR="003C15FB" w:rsidRDefault="00FB271D">
      <w:r>
        <w:t>Proposed by Councillor P. Holohan</w:t>
      </w:r>
    </w:p>
    <w:p w14:paraId="743EE8B5" w14:textId="77777777" w:rsidR="003C15FB" w:rsidRDefault="00FB271D">
      <w:r>
        <w:t>"With the new cctv legislation can SDCC highlight the dumping black spots in the Tallaght area it will target first?"</w:t>
      </w:r>
    </w:p>
    <w:p w14:paraId="2C7262FE" w14:textId="77777777" w:rsidR="003C15FB" w:rsidRDefault="00FB271D">
      <w:r>
        <w:rPr>
          <w:b/>
        </w:rPr>
        <w:t>REPLY:</w:t>
      </w:r>
    </w:p>
    <w:p w14:paraId="3B4C8443" w14:textId="77777777" w:rsidR="003C15FB" w:rsidRDefault="00FB271D">
      <w:r>
        <w:t>Following the enactment of the Circular Economy and Miscellaneous Provisions Act 2022, which gave effect to the legal use of CCTV and Mobile Recording Devices in the Local Government Sector for preventing, detecting, investigating, or prosecuting offences under the Waste Management Act 1996 and the Litter Pollution Act 1997, the Local Government Management Agency (LGMA) in conjunction with Local Authorities developed a Code of Practice for CCTV and Mobile Recording Devices as required under the Act.  The Code of Practice provides guidance on the appropriate and effective use of CCTV and mobile recording devices in waste and litter enforcement.</w:t>
      </w:r>
    </w:p>
    <w:p w14:paraId="017ADDF4" w14:textId="77777777" w:rsidR="003C15FB" w:rsidRDefault="00FB271D">
      <w:r>
        <w:t>The Codes of Practice (COP) specify the necessary steps to be taken in implementing a CCTV system deployment. In accordance with the codes of practice, no CCTV scheme shall be installed unless there is evidence that less intrusive measures to deter, prevent, detect, and prosecute offences have already been deployed without success. Less intrusive measures have been noted as increased lighting, signage, inspections, and public awareness campaigns.</w:t>
      </w:r>
    </w:p>
    <w:p w14:paraId="61A1846C" w14:textId="77777777" w:rsidR="003C15FB" w:rsidRDefault="00FB271D">
      <w:r>
        <w:t xml:space="preserve">SDCC is currently monitoring an array of potential sites, including sites in the Tallaght LEA, that will meet the COP criteria and are developing Data Protection Impact Assessments (DPIAs) in line with the provisions of the COP and in consultation with the Data Protection Officer. As identified sites meet the COP criteria, business cases will </w:t>
      </w:r>
      <w:r>
        <w:lastRenderedPageBreak/>
        <w:t>be submitted to the Council's recently established CCTV Oversight Board and subsequently to the Chief Executive for approval.</w:t>
      </w:r>
    </w:p>
    <w:p w14:paraId="0C621894" w14:textId="77777777" w:rsidR="003C15FB" w:rsidRDefault="00FB271D">
      <w:r>
        <w:t>The council continues to examine all options available to it to improve the aesthetic appearance of the county and continues to work with the elected members to deliver the Litter Management Plan Annual Action Plans. As always, the public is encouraged to work with the Council in helping to identify culprits who engage in illegal dumping and to report any incidents observed.</w:t>
      </w:r>
    </w:p>
    <w:p w14:paraId="2A558F94" w14:textId="77777777" w:rsidR="003C15FB" w:rsidRDefault="00FB271D">
      <w:r>
        <w:t>Reports of littering and illegal dumping can be made on the</w:t>
      </w:r>
      <w:r>
        <w:rPr>
          <w:b/>
        </w:rPr>
        <w:t> Council’s Litter Warden hotline on 01 4149220 </w:t>
      </w:r>
      <w:r>
        <w:t>and on the</w:t>
      </w:r>
      <w:r>
        <w:rPr>
          <w:b/>
        </w:rPr>
        <w:t> Environmental Protection Agency’s anti-dumping hotline on 1850 365 121.</w:t>
      </w:r>
    </w:p>
    <w:p w14:paraId="2F71E1E1" w14:textId="77777777" w:rsidR="003C15FB" w:rsidRDefault="00FB271D">
      <w:pPr>
        <w:pStyle w:val="Heading3"/>
      </w:pPr>
      <w:r>
        <w:rPr>
          <w:b/>
          <w:u w:val="single"/>
        </w:rPr>
        <w:t>Q14/0924 Item ID:84161</w:t>
      </w:r>
    </w:p>
    <w:p w14:paraId="3EF348A9" w14:textId="77777777" w:rsidR="003C15FB" w:rsidRDefault="00FB271D">
      <w:r>
        <w:t>Proposed by Councillor D. Richardson</w:t>
      </w:r>
    </w:p>
    <w:p w14:paraId="16373FA8" w14:textId="77777777" w:rsidR="003C15FB" w:rsidRDefault="00FB271D">
      <w:r>
        <w:t>"Can the Manager report on fly tipping in the Tallaght area and report on what are the worse areas in the Tallaght area?"</w:t>
      </w:r>
    </w:p>
    <w:p w14:paraId="6091D5B7" w14:textId="77777777" w:rsidR="003C15FB" w:rsidRDefault="00FB271D">
      <w:r>
        <w:rPr>
          <w:b/>
        </w:rPr>
        <w:t>REPLY:</w:t>
      </w:r>
    </w:p>
    <w:p w14:paraId="55C0A479" w14:textId="77777777" w:rsidR="003C15FB" w:rsidRDefault="00FB271D">
      <w:r>
        <w:t>All reports of illegal dumping and littering, in any area of the LEA,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Up to the end of August 2024, the Council's Litter Wardens have investigated 705 reports of illegal dumping in all areas of the county. Statistics are not currently recorded by LEA. 127 fines and 22 notices were issued over the same period.</w:t>
      </w:r>
    </w:p>
    <w:p w14:paraId="5A728B60" w14:textId="77777777" w:rsidR="003C15FB" w:rsidRDefault="00FB271D">
      <w:r>
        <w:t>Village cleansing programme is ongoing in all town and village centres on a daily basis Monday to Friday and also on Sundays. Existing cleaning schedules are reviewed and modified regularly, planned and scheduled clean-ups of areas prone to repeated littering / dumping incidents is ongoing, and there is continuing liaison with community groups for Clean-Up collections. Regard is taken of reports / survey findings e.g. IBAL, and resources as available and appropriate, are applied.</w:t>
      </w:r>
    </w:p>
    <w:p w14:paraId="7759BE69" w14:textId="77777777" w:rsidR="003C15FB" w:rsidRDefault="00FB271D">
      <w:r>
        <w:t>An ongoing proactive anti-litter and anti-illegal dumping programmes and campaigns are delivered as per the Eastern Midlands Waste Regional Waste Management Plan and the SDCC Litter Management Plan.  Some examples of the proactive initiatives that have been previously promoted/carried out include bulky waste collection pilots, bulbs not bonfires Halloween campaigns, Halloween campaigns involving tyre retailers, hazardous wastes collections and bring bank monitoring programmes.</w:t>
      </w:r>
    </w:p>
    <w:p w14:paraId="48EAA87F" w14:textId="77777777" w:rsidR="003C15FB" w:rsidRDefault="00FB271D">
      <w:r>
        <w:lastRenderedPageBreak/>
        <w:t>Some other proactive initiatives carried out include the National Spring Clean, the PURE project, the Anti-Litter &amp; Anti-Graffiti awareness grants, WEEE collection days, Eco -Week and annual anti-dumping schemes such as the mattress amnesties and area clean-ups.</w:t>
      </w:r>
    </w:p>
    <w:p w14:paraId="6D4EEEC5" w14:textId="77777777" w:rsidR="003C15FB" w:rsidRDefault="00FB271D">
      <w:r>
        <w:t>All campaigns are widely promoted on the Council's Social Media, in print media, radio and cinema advertising.</w:t>
      </w:r>
    </w:p>
    <w:p w14:paraId="082AE538" w14:textId="77777777" w:rsidR="003C15FB" w:rsidRDefault="00FB271D">
      <w:r>
        <w:t>As always, the public is encouraged to work with the Council in helping to identify culprits who engage in illegal dumping and to report any incidents observed.</w:t>
      </w:r>
    </w:p>
    <w:p w14:paraId="70A84D50" w14:textId="77777777" w:rsidR="003C15FB" w:rsidRDefault="00FB271D">
      <w:r>
        <w:t>Reports of littering and illegal dumping can be made on the</w:t>
      </w:r>
      <w:r>
        <w:rPr>
          <w:b/>
        </w:rPr>
        <w:t> Council’s Litter Warden hotline on 01 4149220 </w:t>
      </w:r>
      <w:r>
        <w:t>and on the</w:t>
      </w:r>
      <w:r>
        <w:rPr>
          <w:b/>
        </w:rPr>
        <w:t> Environmental Protection Agency’s anti-dumping hotline on 1850 365 121.</w:t>
      </w:r>
    </w:p>
    <w:p w14:paraId="03AAEA35" w14:textId="77777777" w:rsidR="003C15FB" w:rsidRDefault="00FB271D">
      <w:r>
        <w:t>Where there is an ongoing problem of illegal dumping in any area, local residents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community-based initiatives, such as community clean ups.</w:t>
      </w:r>
    </w:p>
    <w:p w14:paraId="4EE79558" w14:textId="77777777" w:rsidR="003C15FB" w:rsidRDefault="00FB271D">
      <w:pPr>
        <w:pStyle w:val="Heading3"/>
      </w:pPr>
      <w:r>
        <w:rPr>
          <w:b/>
          <w:u w:val="single"/>
        </w:rPr>
        <w:t>Q15/0924 Item ID:83948</w:t>
      </w:r>
    </w:p>
    <w:p w14:paraId="2559439C" w14:textId="77777777" w:rsidR="003C15FB" w:rsidRDefault="00FB271D">
      <w:r>
        <w:t>Proposed by Councillor J. Spear</w:t>
      </w:r>
    </w:p>
    <w:p w14:paraId="6C838E10" w14:textId="77777777" w:rsidR="003C15FB" w:rsidRDefault="00FB271D">
      <w:r>
        <w:t>"To ask the manager what investigations have been carried out to determine the source of the pollution entering the River Poddle in Tallaght periodically and what steps are the Council taking to prevent further pollution?</w:t>
      </w:r>
    </w:p>
    <w:p w14:paraId="0DEDE637" w14:textId="77777777" w:rsidR="003C15FB" w:rsidRDefault="00FB271D">
      <w:r>
        <w:rPr>
          <w:b/>
        </w:rPr>
        <w:t>REPLY:</w:t>
      </w:r>
    </w:p>
    <w:p w14:paraId="7AA57CC1" w14:textId="77777777" w:rsidR="003C15FB" w:rsidRDefault="00FB271D">
      <w:r>
        <w:t>In recent months, the council received a number of reports of pollution incidents in the Barcroft Park area of the River Poddle.  The location of the reported incidents is near a surface water discharge point, that has an extensive upstream catchment area, which includes industrial areas around Airton Road and Cookstown Industrial Estate.  The reported pollution incidents were sporadic, and of short time duration.  In conjunction with a large surface water catchment area, identifying possible sources of the pollution was difficult.</w:t>
      </w:r>
    </w:p>
    <w:p w14:paraId="39B001D5" w14:textId="77777777" w:rsidR="003C15FB" w:rsidRDefault="00FB271D">
      <w:r>
        <w:t xml:space="preserve">Following extensive investigation from the Water Pollution section, a likely source was identified on 7th August 2024, in the Cookstown Industrial Estate area.  The property was recently re-developed and new operations had been undertaken at the site. Following engagement with the property owner, SDCC issued instruction to cease the offending activity immediately and carry out prescribed corrective measures.  The property owner has cooperated with SDCC instruction to cease the activity and ensure </w:t>
      </w:r>
      <w:r>
        <w:lastRenderedPageBreak/>
        <w:t>the necessary requirements are put in place to prevent such pollution incidents from reoccurring.  Since engagement with the property owner, SDCC has not received any additional reports of pollution incidents in the Bancroft Park are of the River Poddle. </w:t>
      </w:r>
    </w:p>
    <w:p w14:paraId="30431CD3" w14:textId="77777777" w:rsidR="003C15FB" w:rsidRDefault="00FB271D">
      <w:r>
        <w:t>Water Pollution will continue to engage with the property owner to ensure all corrective measures are completed. Further investigation and engagement with property owners in the Cookstown Industrial Estate area is ongoing, to reduce the potential of additional sources of water pollution originating from the area.</w:t>
      </w:r>
    </w:p>
    <w:p w14:paraId="19B59954" w14:textId="77777777" w:rsidR="003C15FB" w:rsidRDefault="00FB271D">
      <w:pPr>
        <w:pStyle w:val="Heading3"/>
      </w:pPr>
      <w:r>
        <w:rPr>
          <w:b/>
          <w:u w:val="single"/>
        </w:rPr>
        <w:t>Q16/0924 Item ID:83950</w:t>
      </w:r>
    </w:p>
    <w:p w14:paraId="66C7FAB6" w14:textId="77777777" w:rsidR="003C15FB" w:rsidRDefault="00FB271D">
      <w:r>
        <w:t>Proposed by Councillor J. Spear</w:t>
      </w:r>
    </w:p>
    <w:p w14:paraId="20EA1819" w14:textId="77777777" w:rsidR="003C15FB" w:rsidRDefault="00FB271D">
      <w:r>
        <w:t>"To ask the manager to give a report about the dereliction designation of (address provided) - on what basis was this house determined to be derelict? Please include any relevant information used in determining the property is derelict?"</w:t>
      </w:r>
    </w:p>
    <w:p w14:paraId="4FAB33D9" w14:textId="77777777" w:rsidR="003C15FB" w:rsidRDefault="00FB271D">
      <w:r>
        <w:rPr>
          <w:b/>
        </w:rPr>
        <w:t>REPLY:</w:t>
      </w:r>
    </w:p>
    <w:p w14:paraId="75F0F195" w14:textId="77777777" w:rsidR="003C15FB" w:rsidRDefault="00FB271D">
      <w:r>
        <w:t>The definition of "derelict site" as set out in Section 3 of the Derelict Sites Act, 1990 (the Act) is as follows:</w:t>
      </w:r>
    </w:p>
    <w:p w14:paraId="3770D498" w14:textId="77777777" w:rsidR="003C15FB" w:rsidRDefault="00FB271D">
      <w:r>
        <w:rPr>
          <w:i/>
        </w:rPr>
        <w:t>"in this section "derelict site" means any land (in this section referred to as "the land in question" which detracts, or is likely to detract, to a material degree from the amenity, character or appearance of land in the neighbourhood of the land in question because of -</w:t>
      </w:r>
    </w:p>
    <w:p w14:paraId="7E98A19C" w14:textId="77777777" w:rsidR="003C15FB" w:rsidRDefault="00FB271D">
      <w:r>
        <w:rPr>
          <w:i/>
        </w:rPr>
        <w:t>(a) the existence on the land in question of structures which are in a ruinous, derelict or dangerous condition, or</w:t>
      </w:r>
    </w:p>
    <w:p w14:paraId="407CC812" w14:textId="77777777" w:rsidR="003C15FB" w:rsidRDefault="00FB271D">
      <w:r>
        <w:rPr>
          <w:i/>
        </w:rPr>
        <w:t>(b) the neglected, unsightly or objectionable condition of the land or any structures on the land in question, or</w:t>
      </w:r>
    </w:p>
    <w:p w14:paraId="0E1431AF" w14:textId="77777777" w:rsidR="003C15FB" w:rsidRDefault="00FB271D">
      <w:r>
        <w:rPr>
          <w:i/>
        </w:rPr>
        <w:t>(c) the presence, deposit or collection on the land in question of any litter, rubbish, debris or waste, except where the presence, deposit or collection of such litter, rubbish, debris or waste results from the exercise of a right conferred by statute or by common law." </w:t>
      </w:r>
    </w:p>
    <w:p w14:paraId="37C2C391" w14:textId="77777777" w:rsidR="003C15FB" w:rsidRDefault="00FB271D">
      <w:r>
        <w:t>When the property was inspected on the 9th of July, 2024 it was considered, at the time of that inspection, that its condition was such that it fell within the definition set out in Section 3(b) of the Act.</w:t>
      </w:r>
    </w:p>
    <w:p w14:paraId="45D565F8" w14:textId="77777777" w:rsidR="003C15FB" w:rsidRDefault="00FB271D">
      <w:pPr>
        <w:pStyle w:val="Heading3"/>
      </w:pPr>
      <w:r>
        <w:rPr>
          <w:b/>
          <w:u w:val="single"/>
        </w:rPr>
        <w:t>H9/0924 Item ID:83979</w:t>
      </w:r>
    </w:p>
    <w:p w14:paraId="26B5C232" w14:textId="77777777" w:rsidR="003C15FB" w:rsidRDefault="00FB271D">
      <w:r>
        <w:t>Proposed by Environment</w:t>
      </w:r>
    </w:p>
    <w:p w14:paraId="25E7CF9B" w14:textId="77777777" w:rsidR="003C15FB" w:rsidRDefault="00FB271D">
      <w:r>
        <w:t>New Works (No Business)</w:t>
      </w:r>
    </w:p>
    <w:p w14:paraId="4914462C" w14:textId="77777777" w:rsidR="003C15FB" w:rsidRDefault="00FB271D">
      <w:pPr>
        <w:pStyle w:val="Heading3"/>
      </w:pPr>
      <w:r>
        <w:rPr>
          <w:b/>
          <w:u w:val="single"/>
        </w:rPr>
        <w:lastRenderedPageBreak/>
        <w:t>C6/0924 Item ID:83964</w:t>
      </w:r>
    </w:p>
    <w:p w14:paraId="29D4F029" w14:textId="77777777" w:rsidR="003C15FB" w:rsidRDefault="00FB271D">
      <w:r>
        <w:t>Proposed by Environment</w:t>
      </w:r>
    </w:p>
    <w:p w14:paraId="690E1721" w14:textId="77777777" w:rsidR="003C15FB" w:rsidRDefault="00FB271D">
      <w:r>
        <w:t>Correspondence (No Business)</w:t>
      </w:r>
    </w:p>
    <w:p w14:paraId="5C9A3CB4" w14:textId="77777777" w:rsidR="003C15FB" w:rsidRDefault="00FB271D">
      <w:pPr>
        <w:pStyle w:val="Heading3"/>
      </w:pPr>
      <w:r>
        <w:rPr>
          <w:b/>
          <w:u w:val="single"/>
        </w:rPr>
        <w:t>M5/0924 Item ID:84133</w:t>
      </w:r>
    </w:p>
    <w:p w14:paraId="2417BEED" w14:textId="74D77AFC" w:rsidR="003C15FB" w:rsidRDefault="00FB271D">
      <w:r>
        <w:t>Proposed by Councillor L. Dunne</w:t>
      </w:r>
      <w:r w:rsidR="00376D31">
        <w:tab/>
      </w:r>
      <w:r w:rsidR="00376D31">
        <w:tab/>
      </w:r>
      <w:r w:rsidR="00376D31">
        <w:tab/>
        <w:t>Seconded by Cllr M. Duff</w:t>
      </w:r>
    </w:p>
    <w:p w14:paraId="3E045567" w14:textId="1C9CE3F5" w:rsidR="003C15FB" w:rsidRDefault="00FB271D">
      <w:r>
        <w:t xml:space="preserve">"This Area Committee calls on the Manager to install CCTV in Montpelier Estate, Jobstown that is line with the associated codes of practice under the Circular Economy Act, for the purpose of deterring the ever increasing ongoing issue of illegal dumping in the Estate that is having an overwhelming </w:t>
      </w:r>
      <w:r w:rsidR="00C2107D">
        <w:t>effect</w:t>
      </w:r>
      <w:r>
        <w:t xml:space="preserve"> on residents quality of life?"</w:t>
      </w:r>
    </w:p>
    <w:p w14:paraId="474D18F3" w14:textId="77777777" w:rsidR="003C15FB" w:rsidRDefault="00FB271D">
      <w:r>
        <w:rPr>
          <w:b/>
        </w:rPr>
        <w:t>REPORT:</w:t>
      </w:r>
    </w:p>
    <w:p w14:paraId="73C2F585" w14:textId="77777777" w:rsidR="003C15FB" w:rsidRDefault="00FB271D">
      <w:r>
        <w:t>Following the enactment of the Circular Economy and Miscellaneous Provisions Act 2022, which gave effect to the legal use of CCTV and Mobile Recording Devices in the Local Government Sector for preventing, detecting, investigating, or prosecuting offences under the Waste Management Act 1996 and the Litter Pollution Act 1997, the Local Government Management Agency (LGMA) in conjunction with Local Authorities developed a Code of Practice for CCTV and Mobile Recording Devices as required under the Act.  The Code of Practice provides guidance on the appropriate and effective use of CCTV and mobile recording devices in waste and litter enforcement.</w:t>
      </w:r>
    </w:p>
    <w:p w14:paraId="1951E7F4" w14:textId="77777777" w:rsidR="003C15FB" w:rsidRDefault="00FB271D">
      <w:r>
        <w:t>The Codes of Practice (COP) specify the necessary steps to be taken in implementing a CCTV system deployment. In accordance with the codes of practice, no CCTV scheme shall be installed unless there is evidence that less intrusive measures to deter, prevent, detect, and prosecute offences have already been deployed without success. Less intrusive measures have been noted as increased lighting, signage, inspections, and public awareness campaigns.</w:t>
      </w:r>
    </w:p>
    <w:p w14:paraId="763C4032" w14:textId="77777777" w:rsidR="003C15FB" w:rsidRDefault="00FB271D">
      <w:r>
        <w:t>SDCC is currently monitoring an array of potential sites, including the location that is the subject of the motion, that will meet the COP criteria and are developing Data Protection Impact Assessments (DPIAs) in line with the provisions of the COP and in consultation with the Data Protection Officer. As identified sites meet the COP criteria, business cases will be submitted to the Council's recently established CCTV Oversight Board and subsequently to the Chief Executive for approval.</w:t>
      </w:r>
    </w:p>
    <w:p w14:paraId="0077C617" w14:textId="77777777" w:rsidR="003C15FB" w:rsidRDefault="00FB271D">
      <w:r>
        <w:t>The council continues to examine all options available to it to improve the aesthetic appearance of the county and continues to work with the elected members to deliver the Litter Management Plan Annual Action Plans. As always, the public is encouraged to work with the Council in helping to identify culprits who engage in illegal dumping and to report any incidents observed.</w:t>
      </w:r>
    </w:p>
    <w:p w14:paraId="0DF700A7" w14:textId="77777777" w:rsidR="003C15FB" w:rsidRDefault="00FB271D">
      <w:pPr>
        <w:rPr>
          <w:b/>
        </w:rPr>
      </w:pPr>
      <w:r>
        <w:lastRenderedPageBreak/>
        <w:t>Reports of littering and illegal dumping can be made on the</w:t>
      </w:r>
      <w:r>
        <w:rPr>
          <w:b/>
        </w:rPr>
        <w:t> Council’s Litter Warden hotline on 01 4149220 </w:t>
      </w:r>
      <w:r>
        <w:t>and on the</w:t>
      </w:r>
      <w:r>
        <w:rPr>
          <w:b/>
        </w:rPr>
        <w:t> Environmental Protection Agency’s anti-dumping hotline on 1850 365 121.</w:t>
      </w:r>
    </w:p>
    <w:p w14:paraId="425F2F2C" w14:textId="46A32993" w:rsidR="00376D31" w:rsidRDefault="00376D31">
      <w:pPr>
        <w:rPr>
          <w:bCs/>
        </w:rPr>
      </w:pPr>
      <w:r>
        <w:rPr>
          <w:bCs/>
        </w:rPr>
        <w:t>There were contributions from Cllr L. Dunne, Cllr P. Holohan, Cllr K. Keane, Cllr T. Costello</w:t>
      </w:r>
    </w:p>
    <w:p w14:paraId="1DBA6BFA" w14:textId="3EA67DC1" w:rsidR="00A6654C" w:rsidRDefault="00A6654C">
      <w:pPr>
        <w:rPr>
          <w:bCs/>
        </w:rPr>
      </w:pPr>
      <w:r>
        <w:rPr>
          <w:bCs/>
        </w:rPr>
        <w:t xml:space="preserve">Sharon </w:t>
      </w:r>
      <w:r w:rsidR="001D1C4A">
        <w:rPr>
          <w:bCs/>
        </w:rPr>
        <w:t>Conroy, Senior</w:t>
      </w:r>
      <w:r>
        <w:rPr>
          <w:bCs/>
        </w:rPr>
        <w:t xml:space="preserve"> Executive Officer</w:t>
      </w:r>
      <w:r w:rsidR="001D1C4A">
        <w:rPr>
          <w:bCs/>
        </w:rPr>
        <w:t>,</w:t>
      </w:r>
      <w:r>
        <w:rPr>
          <w:bCs/>
        </w:rPr>
        <w:t xml:space="preserve"> agreed to progress the </w:t>
      </w:r>
      <w:r w:rsidR="001D1C4A">
        <w:rPr>
          <w:bCs/>
        </w:rPr>
        <w:t xml:space="preserve">code of practice </w:t>
      </w:r>
      <w:r>
        <w:rPr>
          <w:bCs/>
        </w:rPr>
        <w:t>process with a view to getting the DPIA done</w:t>
      </w:r>
      <w:r w:rsidR="001D1C4A">
        <w:rPr>
          <w:bCs/>
        </w:rPr>
        <w:t xml:space="preserve"> and installing CCTV in the area</w:t>
      </w:r>
      <w:r>
        <w:rPr>
          <w:bCs/>
        </w:rPr>
        <w:t>.  Sharon Conroy agreed to talk to the waste management section in relation to checks on the collection of household waste in the area.</w:t>
      </w:r>
    </w:p>
    <w:p w14:paraId="63810377" w14:textId="3FC400A8" w:rsidR="0083438F" w:rsidRPr="00376D31" w:rsidRDefault="0083438F">
      <w:pPr>
        <w:rPr>
          <w:bCs/>
        </w:rPr>
      </w:pPr>
      <w:r>
        <w:rPr>
          <w:bCs/>
        </w:rPr>
        <w:t xml:space="preserve">The Motion was </w:t>
      </w:r>
      <w:r w:rsidRPr="0083438F">
        <w:rPr>
          <w:b/>
        </w:rPr>
        <w:t>AGREED</w:t>
      </w:r>
    </w:p>
    <w:p w14:paraId="57E0C529" w14:textId="77777777" w:rsidR="003C15FB" w:rsidRPr="00C2107D" w:rsidRDefault="00FB271D">
      <w:pPr>
        <w:pStyle w:val="Heading2"/>
        <w:rPr>
          <w:b/>
          <w:bCs/>
          <w:sz w:val="36"/>
          <w:szCs w:val="36"/>
          <w:u w:val="single"/>
        </w:rPr>
      </w:pPr>
      <w:r w:rsidRPr="00C2107D">
        <w:rPr>
          <w:b/>
          <w:bCs/>
          <w:sz w:val="36"/>
          <w:szCs w:val="36"/>
          <w:u w:val="single"/>
        </w:rPr>
        <w:t>Water  Drainage</w:t>
      </w:r>
    </w:p>
    <w:p w14:paraId="64F8879A" w14:textId="77777777" w:rsidR="003C15FB" w:rsidRDefault="00FB271D">
      <w:pPr>
        <w:pStyle w:val="Heading3"/>
      </w:pPr>
      <w:r>
        <w:rPr>
          <w:b/>
          <w:u w:val="single"/>
        </w:rPr>
        <w:t>H10/0924 Item ID:83986</w:t>
      </w:r>
    </w:p>
    <w:p w14:paraId="2D770F0A" w14:textId="77777777" w:rsidR="003C15FB" w:rsidRDefault="00FB271D">
      <w:r>
        <w:t>Proposed by Water  Drainage</w:t>
      </w:r>
    </w:p>
    <w:p w14:paraId="4B88C248" w14:textId="77777777" w:rsidR="003C15FB" w:rsidRDefault="00FB271D">
      <w:r>
        <w:t>New Works (No Business)</w:t>
      </w:r>
    </w:p>
    <w:p w14:paraId="58922137" w14:textId="77777777" w:rsidR="003C15FB" w:rsidRDefault="00FB271D">
      <w:pPr>
        <w:pStyle w:val="Heading3"/>
      </w:pPr>
      <w:r>
        <w:rPr>
          <w:b/>
          <w:u w:val="single"/>
        </w:rPr>
        <w:t>C7/0924 Item ID:83974</w:t>
      </w:r>
    </w:p>
    <w:p w14:paraId="79112BBF" w14:textId="77777777" w:rsidR="003C15FB" w:rsidRDefault="00FB271D">
      <w:r>
        <w:t>Proposed by Water  Drainage</w:t>
      </w:r>
    </w:p>
    <w:p w14:paraId="22C82664" w14:textId="77777777" w:rsidR="003C15FB" w:rsidRDefault="00FB271D">
      <w:r>
        <w:t>Correspondence (No Business)</w:t>
      </w:r>
    </w:p>
    <w:p w14:paraId="7375824C" w14:textId="77777777" w:rsidR="003C15FB" w:rsidRPr="00C2107D" w:rsidRDefault="00FB271D">
      <w:pPr>
        <w:pStyle w:val="Heading2"/>
        <w:rPr>
          <w:b/>
          <w:bCs/>
          <w:sz w:val="36"/>
          <w:szCs w:val="36"/>
          <w:u w:val="single"/>
        </w:rPr>
      </w:pPr>
      <w:r w:rsidRPr="00C2107D">
        <w:rPr>
          <w:b/>
          <w:bCs/>
          <w:sz w:val="36"/>
          <w:szCs w:val="36"/>
          <w:u w:val="single"/>
        </w:rPr>
        <w:t>Housing</w:t>
      </w:r>
    </w:p>
    <w:p w14:paraId="7E1491BF" w14:textId="77777777" w:rsidR="003C15FB" w:rsidRDefault="00FB271D">
      <w:pPr>
        <w:pStyle w:val="Heading3"/>
      </w:pPr>
      <w:r>
        <w:rPr>
          <w:b/>
          <w:u w:val="single"/>
        </w:rPr>
        <w:t>Q17/0924 Item ID:84096</w:t>
      </w:r>
    </w:p>
    <w:p w14:paraId="76283B34" w14:textId="77777777" w:rsidR="003C15FB" w:rsidRDefault="00FB271D">
      <w:r>
        <w:t>Proposed by Councillor M. Duff</w:t>
      </w:r>
    </w:p>
    <w:p w14:paraId="00742C9C" w14:textId="77777777" w:rsidR="003C15FB" w:rsidRDefault="00FB271D">
      <w:r>
        <w:t>"Could the Manager please inform this Area Committee as to when Street Name signage will be installed at the Age Friendly development at Maplewood Heights?"</w:t>
      </w:r>
    </w:p>
    <w:p w14:paraId="03E013C0" w14:textId="77777777" w:rsidR="003C15FB" w:rsidRDefault="00FB271D">
      <w:r>
        <w:rPr>
          <w:b/>
        </w:rPr>
        <w:t>REPLY:</w:t>
      </w:r>
    </w:p>
    <w:p w14:paraId="46624D45" w14:textId="77777777" w:rsidR="003C15FB" w:rsidRDefault="00FB271D">
      <w:r>
        <w:t>The Age Friendly developments at Fernwood Green and Maplewood Heights is managed by Cluid Housing. </w:t>
      </w:r>
    </w:p>
    <w:p w14:paraId="443B2EF5" w14:textId="77777777" w:rsidR="003C15FB" w:rsidRDefault="00FB271D">
      <w:r>
        <w:t>Cluid Housing have confirmed that street name signage will be erected at both developments by the end of 2024.</w:t>
      </w:r>
    </w:p>
    <w:p w14:paraId="2D855442" w14:textId="77777777" w:rsidR="003C15FB" w:rsidRDefault="00FB271D">
      <w:pPr>
        <w:pStyle w:val="Heading3"/>
      </w:pPr>
      <w:r>
        <w:rPr>
          <w:b/>
          <w:u w:val="single"/>
        </w:rPr>
        <w:t>Q18/0924 Item ID:84145</w:t>
      </w:r>
    </w:p>
    <w:p w14:paraId="6EFE26FD" w14:textId="77777777" w:rsidR="003C15FB" w:rsidRDefault="00FB271D">
      <w:r>
        <w:t>Proposed by Councillor L. Dunne</w:t>
      </w:r>
    </w:p>
    <w:p w14:paraId="272AAEE6" w14:textId="77777777" w:rsidR="003C15FB" w:rsidRDefault="00FB271D">
      <w:r>
        <w:t>"To ask the Manager how many allocations in the Tallaght Area are being held up due to the delay in Garda Vetting?"</w:t>
      </w:r>
    </w:p>
    <w:p w14:paraId="2B84721E" w14:textId="77777777" w:rsidR="003C15FB" w:rsidRDefault="00FB271D">
      <w:r>
        <w:rPr>
          <w:b/>
        </w:rPr>
        <w:lastRenderedPageBreak/>
        <w:t>REPLY:</w:t>
      </w:r>
    </w:p>
    <w:p w14:paraId="131AA418" w14:textId="77777777" w:rsidR="003C15FB" w:rsidRDefault="00FB271D">
      <w:r>
        <w:t>Official offers and acceptance have been received in respect of 68 properties in the Tallaght area. </w:t>
      </w:r>
    </w:p>
    <w:p w14:paraId="0015F33B" w14:textId="77777777" w:rsidR="003C15FB" w:rsidRDefault="00FB271D">
      <w:r>
        <w:t>Garda checks have been completed for 24 applications and the allocation of these properties are currently underway.</w:t>
      </w:r>
    </w:p>
    <w:p w14:paraId="6520CEFC" w14:textId="77777777" w:rsidR="003C15FB" w:rsidRDefault="00FB271D">
      <w:r>
        <w:t>The Estate Management team are liaising with Tallaght Gardaí to prioritise any outstanding Garda checks.</w:t>
      </w:r>
    </w:p>
    <w:p w14:paraId="36B18E5D" w14:textId="77777777" w:rsidR="003C15FB" w:rsidRDefault="00FB271D">
      <w:r>
        <w:t>It should be noted that number of Garda checks requested and completed fluctuates on a regular basis.</w:t>
      </w:r>
    </w:p>
    <w:p w14:paraId="54AF4DB7" w14:textId="77777777" w:rsidR="003C15FB" w:rsidRDefault="00FB271D">
      <w:pPr>
        <w:pStyle w:val="Heading3"/>
      </w:pPr>
      <w:r>
        <w:rPr>
          <w:b/>
          <w:u w:val="single"/>
        </w:rPr>
        <w:t>Q19/0924 Item ID:83665</w:t>
      </w:r>
    </w:p>
    <w:p w14:paraId="64454DB4" w14:textId="77777777" w:rsidR="003C15FB" w:rsidRDefault="00FB271D">
      <w:r>
        <w:t>Proposed by Councillor P. Holohan</w:t>
      </w:r>
    </w:p>
    <w:p w14:paraId="51C2E5A1" w14:textId="77777777" w:rsidR="003C15FB" w:rsidRDefault="00FB271D">
      <w:r>
        <w:t>"What is the plan for the derelict block on Mac Uilliam Lane?"</w:t>
      </w:r>
    </w:p>
    <w:p w14:paraId="3CF03944" w14:textId="77777777" w:rsidR="003C15FB" w:rsidRDefault="00FB271D">
      <w:r>
        <w:rPr>
          <w:b/>
        </w:rPr>
        <w:t>REPLY:</w:t>
      </w:r>
    </w:p>
    <w:p w14:paraId="66D1AF21" w14:textId="77777777" w:rsidR="003C15FB" w:rsidRDefault="00FB271D">
      <w:r>
        <w:t>Housing Maintenance has engaged a contractor to refurbish 9 units and the common areas of the vacant block at Mac Uilliam Lane. The programme of works has commenced and are expected to be completed in Q4-2024. Works will include internal and external painting of the units.</w:t>
      </w:r>
    </w:p>
    <w:p w14:paraId="1538857E" w14:textId="77777777" w:rsidR="003C15FB" w:rsidRDefault="00FB271D">
      <w:pPr>
        <w:pStyle w:val="Heading3"/>
      </w:pPr>
      <w:r>
        <w:rPr>
          <w:b/>
          <w:u w:val="single"/>
        </w:rPr>
        <w:t>Q20/0924 Item ID:84160</w:t>
      </w:r>
    </w:p>
    <w:p w14:paraId="3465F9F5" w14:textId="77777777" w:rsidR="003C15FB" w:rsidRDefault="00FB271D">
      <w:r>
        <w:t>Proposed by Councillor D. Richardson</w:t>
      </w:r>
    </w:p>
    <w:p w14:paraId="4732F4E9" w14:textId="77777777" w:rsidR="003C15FB" w:rsidRDefault="00FB271D">
      <w:r>
        <w:t>"Can the Manager report on program for empty houses in the Tallaght area and report how long it is taking for Houses to return to stock?"</w:t>
      </w:r>
    </w:p>
    <w:p w14:paraId="08EA5E5F" w14:textId="77777777" w:rsidR="003C15FB" w:rsidRDefault="00FB271D">
      <w:r>
        <w:rPr>
          <w:b/>
        </w:rPr>
        <w:t>REPLY:</w:t>
      </w:r>
    </w:p>
    <w:p w14:paraId="2233202E" w14:textId="77777777" w:rsidR="003C15FB" w:rsidRDefault="00FB271D">
      <w:r>
        <w:t>There are 49 vacant properties in the Tallaght area at various stages of the re-let process broken down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35"/>
        <w:gridCol w:w="1524"/>
        <w:gridCol w:w="1657"/>
        <w:gridCol w:w="1886"/>
        <w:gridCol w:w="1512"/>
      </w:tblGrid>
      <w:tr w:rsidR="003C15FB" w14:paraId="7024D2F5" w14:textId="77777777">
        <w:tc>
          <w:tcPr>
            <w:tcW w:w="2700" w:type="dxa"/>
            <w:vAlign w:val="center"/>
          </w:tcPr>
          <w:p w14:paraId="1E664AFF" w14:textId="77777777" w:rsidR="003C15FB" w:rsidRDefault="00FB271D">
            <w:r>
              <w:rPr>
                <w:b/>
              </w:rPr>
              <w:t>Electoral Area</w:t>
            </w:r>
          </w:p>
        </w:tc>
        <w:tc>
          <w:tcPr>
            <w:tcW w:w="1665" w:type="dxa"/>
            <w:vAlign w:val="center"/>
          </w:tcPr>
          <w:p w14:paraId="5557DAA6" w14:textId="77777777" w:rsidR="003C15FB" w:rsidRDefault="00FB271D">
            <w:r>
              <w:rPr>
                <w:b/>
              </w:rPr>
              <w:t>Survey Stage</w:t>
            </w:r>
          </w:p>
        </w:tc>
        <w:tc>
          <w:tcPr>
            <w:tcW w:w="1784" w:type="dxa"/>
            <w:vAlign w:val="center"/>
          </w:tcPr>
          <w:p w14:paraId="266BED1F" w14:textId="77777777" w:rsidR="003C15FB" w:rsidRDefault="00FB271D">
            <w:r>
              <w:rPr>
                <w:b/>
              </w:rPr>
              <w:t>Works in Progress</w:t>
            </w:r>
          </w:p>
        </w:tc>
        <w:tc>
          <w:tcPr>
            <w:tcW w:w="2025" w:type="dxa"/>
            <w:vAlign w:val="center"/>
          </w:tcPr>
          <w:p w14:paraId="1574776F" w14:textId="77777777" w:rsidR="003C15FB" w:rsidRDefault="00FB271D">
            <w:r>
              <w:rPr>
                <w:b/>
              </w:rPr>
              <w:t>Ready for Allocation</w:t>
            </w:r>
          </w:p>
        </w:tc>
        <w:tc>
          <w:tcPr>
            <w:tcW w:w="1665" w:type="dxa"/>
            <w:vAlign w:val="center"/>
          </w:tcPr>
          <w:p w14:paraId="3016A781" w14:textId="77777777" w:rsidR="003C15FB" w:rsidRDefault="00FB271D">
            <w:r>
              <w:rPr>
                <w:b/>
              </w:rPr>
              <w:t>TOTAL</w:t>
            </w:r>
          </w:p>
        </w:tc>
      </w:tr>
      <w:tr w:rsidR="003C15FB" w14:paraId="5586FCEC" w14:textId="77777777">
        <w:tc>
          <w:tcPr>
            <w:tcW w:w="2700" w:type="dxa"/>
            <w:vAlign w:val="center"/>
          </w:tcPr>
          <w:p w14:paraId="4FBDEBB3" w14:textId="77777777" w:rsidR="003C15FB" w:rsidRDefault="00FB271D">
            <w:r>
              <w:rPr>
                <w:b/>
              </w:rPr>
              <w:t>Tallaght South</w:t>
            </w:r>
          </w:p>
        </w:tc>
        <w:tc>
          <w:tcPr>
            <w:tcW w:w="0" w:type="auto"/>
            <w:vAlign w:val="center"/>
          </w:tcPr>
          <w:p w14:paraId="4408250B" w14:textId="77777777" w:rsidR="003C15FB" w:rsidRDefault="00FB271D">
            <w:r>
              <w:t>1</w:t>
            </w:r>
          </w:p>
        </w:tc>
        <w:tc>
          <w:tcPr>
            <w:tcW w:w="0" w:type="auto"/>
            <w:vAlign w:val="center"/>
          </w:tcPr>
          <w:p w14:paraId="0781E9DF" w14:textId="77777777" w:rsidR="003C15FB" w:rsidRDefault="00FB271D">
            <w:r>
              <w:t>26</w:t>
            </w:r>
          </w:p>
        </w:tc>
        <w:tc>
          <w:tcPr>
            <w:tcW w:w="0" w:type="auto"/>
            <w:vAlign w:val="center"/>
          </w:tcPr>
          <w:p w14:paraId="1DF5BF72" w14:textId="77777777" w:rsidR="003C15FB" w:rsidRDefault="00FB271D">
            <w:r>
              <w:t>15</w:t>
            </w:r>
          </w:p>
        </w:tc>
        <w:tc>
          <w:tcPr>
            <w:tcW w:w="0" w:type="auto"/>
            <w:vAlign w:val="center"/>
          </w:tcPr>
          <w:p w14:paraId="77BE2B10" w14:textId="77777777" w:rsidR="003C15FB" w:rsidRDefault="00FB271D">
            <w:r>
              <w:rPr>
                <w:b/>
              </w:rPr>
              <w:t>42</w:t>
            </w:r>
          </w:p>
        </w:tc>
      </w:tr>
      <w:tr w:rsidR="003C15FB" w14:paraId="4F1561C1" w14:textId="77777777">
        <w:tc>
          <w:tcPr>
            <w:tcW w:w="2700" w:type="dxa"/>
            <w:vAlign w:val="center"/>
          </w:tcPr>
          <w:p w14:paraId="36A1CA2B" w14:textId="77777777" w:rsidR="003C15FB" w:rsidRDefault="00FB271D">
            <w:r>
              <w:rPr>
                <w:b/>
              </w:rPr>
              <w:t>Tallaght Central</w:t>
            </w:r>
          </w:p>
        </w:tc>
        <w:tc>
          <w:tcPr>
            <w:tcW w:w="0" w:type="auto"/>
            <w:vAlign w:val="center"/>
          </w:tcPr>
          <w:p w14:paraId="77D5A4B1" w14:textId="77777777" w:rsidR="003C15FB" w:rsidRDefault="00FB271D">
            <w:r>
              <w:t>1</w:t>
            </w:r>
          </w:p>
        </w:tc>
        <w:tc>
          <w:tcPr>
            <w:tcW w:w="0" w:type="auto"/>
            <w:vAlign w:val="center"/>
          </w:tcPr>
          <w:p w14:paraId="5A1C08AB" w14:textId="77777777" w:rsidR="003C15FB" w:rsidRDefault="00FB271D">
            <w:r>
              <w:t>5</w:t>
            </w:r>
          </w:p>
        </w:tc>
        <w:tc>
          <w:tcPr>
            <w:tcW w:w="0" w:type="auto"/>
            <w:vAlign w:val="center"/>
          </w:tcPr>
          <w:p w14:paraId="00857765" w14:textId="77777777" w:rsidR="003C15FB" w:rsidRDefault="00FB271D">
            <w:r>
              <w:t>1</w:t>
            </w:r>
          </w:p>
        </w:tc>
        <w:tc>
          <w:tcPr>
            <w:tcW w:w="0" w:type="auto"/>
            <w:vAlign w:val="center"/>
          </w:tcPr>
          <w:p w14:paraId="1B42070E" w14:textId="77777777" w:rsidR="003C15FB" w:rsidRDefault="00FB271D">
            <w:r>
              <w:rPr>
                <w:b/>
              </w:rPr>
              <w:t>7</w:t>
            </w:r>
          </w:p>
        </w:tc>
      </w:tr>
      <w:tr w:rsidR="003C15FB" w14:paraId="01555935" w14:textId="77777777">
        <w:tc>
          <w:tcPr>
            <w:tcW w:w="2700" w:type="dxa"/>
            <w:vAlign w:val="center"/>
          </w:tcPr>
          <w:p w14:paraId="0253FAE7" w14:textId="77777777" w:rsidR="003C15FB" w:rsidRDefault="00FB271D">
            <w:r>
              <w:rPr>
                <w:b/>
              </w:rPr>
              <w:t>TOTAL</w:t>
            </w:r>
          </w:p>
        </w:tc>
        <w:tc>
          <w:tcPr>
            <w:tcW w:w="0" w:type="auto"/>
            <w:vAlign w:val="center"/>
          </w:tcPr>
          <w:p w14:paraId="6ACD1A2D" w14:textId="77777777" w:rsidR="003C15FB" w:rsidRDefault="00FB271D">
            <w:r>
              <w:rPr>
                <w:b/>
              </w:rPr>
              <w:t>2</w:t>
            </w:r>
          </w:p>
        </w:tc>
        <w:tc>
          <w:tcPr>
            <w:tcW w:w="0" w:type="auto"/>
            <w:vAlign w:val="center"/>
          </w:tcPr>
          <w:p w14:paraId="59721B45" w14:textId="77777777" w:rsidR="003C15FB" w:rsidRDefault="00FB271D">
            <w:r>
              <w:rPr>
                <w:b/>
              </w:rPr>
              <w:t>31</w:t>
            </w:r>
          </w:p>
        </w:tc>
        <w:tc>
          <w:tcPr>
            <w:tcW w:w="0" w:type="auto"/>
            <w:vAlign w:val="center"/>
          </w:tcPr>
          <w:p w14:paraId="098D1EA1" w14:textId="77777777" w:rsidR="003C15FB" w:rsidRDefault="00FB271D">
            <w:r>
              <w:rPr>
                <w:b/>
              </w:rPr>
              <w:t>16</w:t>
            </w:r>
          </w:p>
        </w:tc>
        <w:tc>
          <w:tcPr>
            <w:tcW w:w="0" w:type="auto"/>
            <w:vAlign w:val="center"/>
          </w:tcPr>
          <w:p w14:paraId="05DCC3EF" w14:textId="77777777" w:rsidR="003C15FB" w:rsidRDefault="00FB271D">
            <w:r>
              <w:rPr>
                <w:b/>
              </w:rPr>
              <w:t>49</w:t>
            </w:r>
          </w:p>
        </w:tc>
      </w:tr>
    </w:tbl>
    <w:p w14:paraId="424BEE44" w14:textId="77777777" w:rsidR="003C15FB" w:rsidRDefault="00FB271D">
      <w:r>
        <w:t>The average re-let time is currently 19.77 weeks.</w:t>
      </w:r>
    </w:p>
    <w:p w14:paraId="76008064" w14:textId="77777777" w:rsidR="003C15FB" w:rsidRDefault="00FB271D">
      <w:pPr>
        <w:pStyle w:val="Heading3"/>
      </w:pPr>
      <w:r>
        <w:rPr>
          <w:b/>
          <w:u w:val="single"/>
        </w:rPr>
        <w:t>Q21/0924 Item ID:84164</w:t>
      </w:r>
    </w:p>
    <w:p w14:paraId="0C4A71E5" w14:textId="77777777" w:rsidR="003C15FB" w:rsidRDefault="00FB271D">
      <w:r>
        <w:t>Proposed by Councillor D. Richardson</w:t>
      </w:r>
    </w:p>
    <w:p w14:paraId="1F001185" w14:textId="77777777" w:rsidR="003C15FB" w:rsidRDefault="00FB271D">
      <w:r>
        <w:lastRenderedPageBreak/>
        <w:t>"Can the Manager report on the purchase of houses for Tenant in situ, and report how long the process is currently taking?"</w:t>
      </w:r>
    </w:p>
    <w:p w14:paraId="60ACDF0D" w14:textId="77777777" w:rsidR="003C15FB" w:rsidRDefault="00FB271D">
      <w:r>
        <w:rPr>
          <w:b/>
        </w:rPr>
        <w:t>REPLY:</w:t>
      </w:r>
    </w:p>
    <w:p w14:paraId="62F5D75A" w14:textId="77777777" w:rsidR="003C15FB" w:rsidRDefault="00FB271D">
      <w:r>
        <w:t>Since the commencement of the tenant in situ scheme to date, 650 expressions of interest have been received for potential acquisitions.  The current status of our responses to the expressions of interest received is as follows: </w:t>
      </w:r>
    </w:p>
    <w:p w14:paraId="0C538B8A" w14:textId="77777777" w:rsidR="003C15FB" w:rsidRDefault="00FB271D">
      <w:pPr>
        <w:numPr>
          <w:ilvl w:val="0"/>
          <w:numId w:val="2"/>
        </w:numPr>
        <w:spacing w:after="0"/>
        <w:ind w:left="357" w:hanging="357"/>
      </w:pPr>
      <w:r>
        <w:t>114 properties have been purchased</w:t>
      </w:r>
    </w:p>
    <w:p w14:paraId="7C1CD990" w14:textId="77777777" w:rsidR="003C15FB" w:rsidRDefault="00FB271D">
      <w:pPr>
        <w:numPr>
          <w:ilvl w:val="0"/>
          <w:numId w:val="2"/>
        </w:numPr>
        <w:spacing w:after="0"/>
        <w:ind w:left="357" w:hanging="357"/>
      </w:pPr>
      <w:r>
        <w:t>105 properties are sale agreed/at conveyancing.</w:t>
      </w:r>
    </w:p>
    <w:p w14:paraId="79D35E7F" w14:textId="77777777" w:rsidR="003C15FB" w:rsidRDefault="00FB271D">
      <w:pPr>
        <w:numPr>
          <w:ilvl w:val="0"/>
          <w:numId w:val="2"/>
        </w:numPr>
        <w:spacing w:after="0"/>
        <w:ind w:left="357" w:hanging="357"/>
      </w:pPr>
      <w:r>
        <w:t>49 properties have completed due diligence checks and are at valuation/negotiation stage with a view to purchasing.</w:t>
      </w:r>
    </w:p>
    <w:p w14:paraId="3CDD31A3" w14:textId="77777777" w:rsidR="003C15FB" w:rsidRDefault="00FB271D">
      <w:pPr>
        <w:numPr>
          <w:ilvl w:val="0"/>
          <w:numId w:val="2"/>
        </w:numPr>
        <w:spacing w:after="0"/>
        <w:ind w:left="357" w:hanging="357"/>
      </w:pPr>
      <w:r>
        <w:t>113 properties at various stages of due diligence and pre-purchase checks.</w:t>
      </w:r>
    </w:p>
    <w:p w14:paraId="0CC60BAA" w14:textId="77777777" w:rsidR="003C15FB" w:rsidRDefault="00FB271D">
      <w:pPr>
        <w:numPr>
          <w:ilvl w:val="0"/>
          <w:numId w:val="2"/>
        </w:numPr>
        <w:spacing w:after="0"/>
        <w:ind w:left="357" w:hanging="357"/>
      </w:pPr>
      <w:r>
        <w:t>269 properties are not proceeding where offers of alternative accommodation have been made, properties not being suitable, tenants no longer in-situ or miscellaneous other reasons.</w:t>
      </w:r>
    </w:p>
    <w:p w14:paraId="24BA3D3F" w14:textId="77777777" w:rsidR="003C15FB" w:rsidRDefault="00FB271D">
      <w:r>
        <w:t>Timeframes for completion of conveyance can vary. Individual property purchases can be delayed for a number of reasons such as the owner not having full legal title, planning issues, outstanding property taxes or general contractual conditions of sale not in place. In 2024, the average completion time from the date of sale agreement to close is 30 weeks.  </w:t>
      </w:r>
    </w:p>
    <w:p w14:paraId="17CC4E1D" w14:textId="77777777" w:rsidR="003C15FB" w:rsidRDefault="00FB271D">
      <w:pPr>
        <w:pStyle w:val="Heading3"/>
      </w:pPr>
      <w:r>
        <w:rPr>
          <w:b/>
          <w:u w:val="single"/>
        </w:rPr>
        <w:t>Q22/0924 Item ID:83952</w:t>
      </w:r>
    </w:p>
    <w:p w14:paraId="13DD792B" w14:textId="77777777" w:rsidR="003C15FB" w:rsidRDefault="00FB271D">
      <w:r>
        <w:t>Proposed by Councillor J. Spear</w:t>
      </w:r>
    </w:p>
    <w:p w14:paraId="327E16CD" w14:textId="77777777" w:rsidR="003C15FB" w:rsidRDefault="00FB271D">
      <w:r>
        <w:t>"To ask the manager to give a report on emergency accommodation in Tallaght - is the Council looking to acquire more emergency accommodation for Tallaght?"</w:t>
      </w:r>
    </w:p>
    <w:p w14:paraId="2A3D8872" w14:textId="77777777" w:rsidR="003C15FB" w:rsidRDefault="00FB271D">
      <w:r>
        <w:rPr>
          <w:b/>
        </w:rPr>
        <w:t>REPLY:</w:t>
      </w:r>
    </w:p>
    <w:p w14:paraId="15A84C51" w14:textId="77777777" w:rsidR="003C15FB" w:rsidRDefault="00FB271D">
      <w:r>
        <w:t>The Dublin Region Homeless Executive (DRHE) is provided by Dublin City council as the lead statutory authority on the response to homelessness in Dublin and adopts a shared service approach across the Dublin region on behalf of South Dublin County Council, Fingal County Council and Dún Laoghaire-Rathdown County Council. </w:t>
      </w:r>
    </w:p>
    <w:p w14:paraId="74847D2A" w14:textId="77777777" w:rsidR="003C15FB" w:rsidRDefault="00FB271D">
      <w:r>
        <w:t>There are four family hubs in operation in South Dublin County at present as follows:</w:t>
      </w:r>
    </w:p>
    <w:p w14:paraId="19C2A7E0" w14:textId="77777777" w:rsidR="003C15FB" w:rsidRDefault="00FB271D">
      <w:pPr>
        <w:numPr>
          <w:ilvl w:val="0"/>
          <w:numId w:val="3"/>
        </w:numPr>
        <w:spacing w:after="0"/>
        <w:ind w:left="357" w:hanging="357"/>
      </w:pPr>
      <w:r>
        <w:t>High Street Family Hub (Abberley): a privately managed facility with 58 rooms (including 9 large family rooms) which is currently fully occupied with 54 households. </w:t>
      </w:r>
    </w:p>
    <w:p w14:paraId="5BAEFA57" w14:textId="77777777" w:rsidR="003C15FB" w:rsidRDefault="00FB271D">
      <w:pPr>
        <w:numPr>
          <w:ilvl w:val="0"/>
          <w:numId w:val="3"/>
        </w:numPr>
        <w:spacing w:after="0"/>
        <w:ind w:left="357" w:hanging="357"/>
      </w:pPr>
      <w:r>
        <w:t>Firhouse Family Hub: managed by Respond Housing with 20 rooms and currently fully occupied by 20 households.</w:t>
      </w:r>
    </w:p>
    <w:p w14:paraId="62C6BDC2" w14:textId="77777777" w:rsidR="003C15FB" w:rsidRDefault="00FB271D">
      <w:pPr>
        <w:numPr>
          <w:ilvl w:val="0"/>
          <w:numId w:val="3"/>
        </w:numPr>
        <w:spacing w:after="0"/>
        <w:ind w:left="357" w:hanging="357"/>
      </w:pPr>
      <w:r>
        <w:t>Springfield Family Hub: also managed by Respond Housing and which is also fully occupied accommodating 12 households in twelve family rooms.</w:t>
      </w:r>
    </w:p>
    <w:p w14:paraId="7D6AB9BA" w14:textId="77777777" w:rsidR="003C15FB" w:rsidRDefault="00FB271D">
      <w:pPr>
        <w:numPr>
          <w:ilvl w:val="0"/>
          <w:numId w:val="3"/>
        </w:numPr>
        <w:spacing w:after="0"/>
        <w:ind w:left="357" w:hanging="357"/>
      </w:pPr>
      <w:r>
        <w:lastRenderedPageBreak/>
        <w:t>Cappaghmore Family Hub: Managed by Peter McVerry Trust which has 8 rooms for small Families/mothers with small children.</w:t>
      </w:r>
    </w:p>
    <w:p w14:paraId="02641740" w14:textId="77777777" w:rsidR="003C15FB" w:rsidRDefault="00FB271D">
      <w:r>
        <w:t>There are three single hubs also in operation in South Dublin County at present as follows:</w:t>
      </w:r>
    </w:p>
    <w:p w14:paraId="54DC9D55" w14:textId="77777777" w:rsidR="003C15FB" w:rsidRDefault="00FB271D">
      <w:pPr>
        <w:numPr>
          <w:ilvl w:val="0"/>
          <w:numId w:val="4"/>
        </w:numPr>
        <w:spacing w:after="0"/>
        <w:ind w:left="357" w:hanging="357"/>
      </w:pPr>
      <w:r>
        <w:t>Finnstown House - privately managed facility with placements for single females.</w:t>
      </w:r>
    </w:p>
    <w:p w14:paraId="2E8CB0BB" w14:textId="77777777" w:rsidR="003C15FB" w:rsidRDefault="00FB271D">
      <w:pPr>
        <w:numPr>
          <w:ilvl w:val="0"/>
          <w:numId w:val="4"/>
        </w:numPr>
        <w:spacing w:after="0"/>
        <w:ind w:left="357" w:hanging="357"/>
      </w:pPr>
      <w:r>
        <w:t>Kilininny House – managed by Peter McVerry Trust.</w:t>
      </w:r>
    </w:p>
    <w:p w14:paraId="6664C129" w14:textId="77777777" w:rsidR="003C15FB" w:rsidRDefault="00FB271D">
      <w:pPr>
        <w:numPr>
          <w:ilvl w:val="0"/>
          <w:numId w:val="4"/>
        </w:numPr>
        <w:spacing w:after="0"/>
        <w:ind w:left="357" w:hanging="357"/>
      </w:pPr>
      <w:r>
        <w:t>Kiltipper House – Managed by Peter McVerry Trust.</w:t>
      </w:r>
    </w:p>
    <w:p w14:paraId="425329D2" w14:textId="77777777" w:rsidR="003C15FB" w:rsidRDefault="00FB271D">
      <w:r>
        <w:t>The Council is aware of the need for the provision of appropriate housing and related services to meet the needs of housing applicants and homeless persons in the County and continues to work proactively to address the ongoing challenges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0B7834A9" w14:textId="77777777" w:rsidR="003C15FB" w:rsidRDefault="00FB271D">
      <w:r>
        <w:t>153 homes have been allocated to homeless households in South Dublin up to the 31st August 2024.</w:t>
      </w:r>
    </w:p>
    <w:p w14:paraId="1D88E2EE" w14:textId="77777777" w:rsidR="003C15FB" w:rsidRDefault="00FB271D">
      <w:pPr>
        <w:pStyle w:val="Heading3"/>
      </w:pPr>
      <w:r>
        <w:rPr>
          <w:b/>
          <w:u w:val="single"/>
        </w:rPr>
        <w:t>Q23/0924 Item ID:84172</w:t>
      </w:r>
    </w:p>
    <w:p w14:paraId="27768C65" w14:textId="77777777" w:rsidR="003C15FB" w:rsidRDefault="00FB271D">
      <w:r>
        <w:t>Proposed by Councillor N. Whelan</w:t>
      </w:r>
    </w:p>
    <w:p w14:paraId="09F4C08F" w14:textId="77777777" w:rsidR="003C15FB" w:rsidRDefault="00FB271D">
      <w:r>
        <w:t>"To ask the Manager for an update on the allocation of homes at the age friendly development at The Weir?"</w:t>
      </w:r>
    </w:p>
    <w:p w14:paraId="0D8BD477" w14:textId="77777777" w:rsidR="003C15FB" w:rsidRDefault="00FB271D">
      <w:r>
        <w:rPr>
          <w:b/>
        </w:rPr>
        <w:t>REPLY:</w:t>
      </w:r>
    </w:p>
    <w:p w14:paraId="48629AA5" w14:textId="77777777" w:rsidR="003C15FB" w:rsidRDefault="00FB271D">
      <w:r>
        <w:t>To date 33 units have been allocated at the age friendly development at The Weir.</w:t>
      </w:r>
    </w:p>
    <w:p w14:paraId="09D37560" w14:textId="77777777" w:rsidR="003C15FB" w:rsidRDefault="00FB271D">
      <w:r>
        <w:t>A further 17 properties have been offered to applicants from the Housing Waiting List and 14 official acceptances have been received in relation to those offers.</w:t>
      </w:r>
    </w:p>
    <w:p w14:paraId="104A97A7" w14:textId="77777777" w:rsidR="003C15FB" w:rsidRDefault="00FB271D">
      <w:r>
        <w:t>The housing allocations team will make every effort to allocate the remaining units as soon as possible.</w:t>
      </w:r>
    </w:p>
    <w:p w14:paraId="18A8A8DA" w14:textId="77777777" w:rsidR="003C15FB" w:rsidRDefault="00FB271D">
      <w:pPr>
        <w:pStyle w:val="Heading3"/>
      </w:pPr>
      <w:r>
        <w:rPr>
          <w:b/>
          <w:u w:val="single"/>
        </w:rPr>
        <w:t>H11/0924 Item ID:84112</w:t>
      </w:r>
    </w:p>
    <w:p w14:paraId="19627C1A" w14:textId="77777777" w:rsidR="003C15FB" w:rsidRDefault="00FB271D">
      <w:r>
        <w:t>Proposed by Vivienne Hartnett</w:t>
      </w:r>
    </w:p>
    <w:p w14:paraId="723FC12B" w14:textId="77777777" w:rsidR="003C15FB" w:rsidRDefault="00FB271D">
      <w:r>
        <w:t>Housing Delivery Report</w:t>
      </w:r>
    </w:p>
    <w:p w14:paraId="53FE07E3" w14:textId="77777777" w:rsidR="00716FC2" w:rsidRDefault="00FB271D" w:rsidP="00716FC2">
      <w:pPr>
        <w:rPr>
          <w:rStyle w:val="Hyperlink"/>
        </w:rPr>
      </w:pPr>
      <w:hyperlink r:id="rId12" w:history="1">
        <w:r>
          <w:rPr>
            <w:rStyle w:val="Hyperlink"/>
          </w:rPr>
          <w:t>Housing Delivery Report</w:t>
        </w:r>
      </w:hyperlink>
    </w:p>
    <w:p w14:paraId="677F4BAD" w14:textId="2BC587F8" w:rsidR="008B20B0" w:rsidRPr="00716FC2" w:rsidRDefault="008B20B0" w:rsidP="00716FC2">
      <w:r w:rsidRPr="008B20B0">
        <w:rPr>
          <w:bCs/>
        </w:rPr>
        <w:t>Vivienne Hartnett, Senior Executive Officer</w:t>
      </w:r>
      <w:r>
        <w:rPr>
          <w:bCs/>
        </w:rPr>
        <w:t>, presented the Housing Delivery Report</w:t>
      </w:r>
    </w:p>
    <w:p w14:paraId="27D458E6" w14:textId="7D5EC8C2" w:rsidR="008B20B0" w:rsidRPr="008B20B0" w:rsidRDefault="008B20B0">
      <w:pPr>
        <w:pStyle w:val="Heading3"/>
        <w:rPr>
          <w:bCs/>
        </w:rPr>
      </w:pPr>
      <w:r>
        <w:rPr>
          <w:bCs/>
        </w:rPr>
        <w:lastRenderedPageBreak/>
        <w:t>There were contributions from Cllr N. Whelan, Cllr P. Holohan, Cllr L. Dunne, Cllr T. Costello, Cllr J. Spear and Cllr M. Duff</w:t>
      </w:r>
    </w:p>
    <w:p w14:paraId="6F2AFD7E" w14:textId="64B1EA92" w:rsidR="008B20B0" w:rsidRDefault="008B20B0">
      <w:pPr>
        <w:pStyle w:val="Heading3"/>
        <w:rPr>
          <w:b/>
        </w:rPr>
      </w:pPr>
      <w:r w:rsidRPr="008B20B0">
        <w:rPr>
          <w:bCs/>
        </w:rPr>
        <w:t>The Report was</w:t>
      </w:r>
      <w:r w:rsidRPr="008B20B0">
        <w:rPr>
          <w:b/>
        </w:rPr>
        <w:t xml:space="preserve"> NOTED</w:t>
      </w:r>
    </w:p>
    <w:p w14:paraId="18887CF1" w14:textId="597C1413" w:rsidR="00716FC2" w:rsidRPr="00716FC2" w:rsidRDefault="00716FC2">
      <w:pPr>
        <w:pStyle w:val="Heading3"/>
        <w:rPr>
          <w:b/>
          <w:u w:val="single"/>
        </w:rPr>
      </w:pPr>
      <w:r w:rsidRPr="00716FC2">
        <w:rPr>
          <w:b/>
          <w:u w:val="single"/>
        </w:rPr>
        <w:t>H12/0924 Item ID: 84137</w:t>
      </w:r>
    </w:p>
    <w:p w14:paraId="0F2AB52C" w14:textId="08150A23" w:rsidR="00716FC2" w:rsidRDefault="00716FC2">
      <w:pPr>
        <w:pStyle w:val="Heading3"/>
        <w:rPr>
          <w:bCs/>
        </w:rPr>
      </w:pPr>
      <w:r w:rsidRPr="00716FC2">
        <w:rPr>
          <w:bCs/>
        </w:rPr>
        <w:t>Proposed by Housing Administration</w:t>
      </w:r>
    </w:p>
    <w:p w14:paraId="6EF0AA0D" w14:textId="5FE7CEE2" w:rsidR="00716FC2" w:rsidRDefault="00716FC2">
      <w:pPr>
        <w:pStyle w:val="Heading3"/>
        <w:rPr>
          <w:bCs/>
        </w:rPr>
      </w:pPr>
      <w:r>
        <w:rPr>
          <w:bCs/>
        </w:rPr>
        <w:t>Anti Social Behaviour Quarterly Report (for noting)</w:t>
      </w:r>
    </w:p>
    <w:p w14:paraId="106D5B96" w14:textId="77777777" w:rsidR="00716FC2" w:rsidRPr="00716FC2" w:rsidRDefault="00716FC2" w:rsidP="00716FC2">
      <w:pPr>
        <w:pStyle w:val="Heading3"/>
        <w:rPr>
          <w:bCs/>
        </w:rPr>
      </w:pPr>
      <w:r w:rsidRPr="00716FC2">
        <w:rPr>
          <w:b/>
          <w:bCs/>
        </w:rPr>
        <w:t>REPLY:</w:t>
      </w:r>
    </w:p>
    <w:p w14:paraId="4BBC7590" w14:textId="77777777" w:rsidR="00716FC2" w:rsidRDefault="00716FC2" w:rsidP="00716FC2">
      <w:pPr>
        <w:pStyle w:val="Heading3"/>
        <w:rPr>
          <w:bCs/>
        </w:rPr>
      </w:pPr>
      <w:r w:rsidRPr="00716FC2">
        <w:rPr>
          <w:bCs/>
        </w:rPr>
        <w:t>Anti-Social behaviour report up to the 30th June 2024.</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33"/>
        <w:gridCol w:w="1205"/>
        <w:gridCol w:w="1039"/>
        <w:gridCol w:w="1031"/>
        <w:gridCol w:w="957"/>
        <w:gridCol w:w="1040"/>
        <w:gridCol w:w="1305"/>
      </w:tblGrid>
      <w:tr w:rsidR="00716FC2" w:rsidRPr="007739A2" w14:paraId="763348FE" w14:textId="77777777" w:rsidTr="00665462">
        <w:tc>
          <w:tcPr>
            <w:tcW w:w="5000" w:type="pct"/>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F6E81C" w14:textId="77777777" w:rsidR="00716FC2" w:rsidRPr="007739A2" w:rsidRDefault="00716FC2" w:rsidP="00665462">
            <w:pPr>
              <w:spacing w:line="259" w:lineRule="auto"/>
              <w:rPr>
                <w:bCs/>
              </w:rPr>
            </w:pPr>
            <w:r w:rsidRPr="007739A2">
              <w:rPr>
                <w:b/>
                <w:bCs/>
              </w:rPr>
              <w:t>ANTI-SOCIAL BEHAVIOUR REPORTING &amp; STATISTICS FOR TALLAGHT</w:t>
            </w:r>
          </w:p>
        </w:tc>
      </w:tr>
      <w:tr w:rsidR="00716FC2" w:rsidRPr="007739A2" w14:paraId="303E9CED"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843BC6" w14:textId="77777777" w:rsidR="00716FC2" w:rsidRPr="007739A2" w:rsidRDefault="00716FC2" w:rsidP="00665462">
            <w:pPr>
              <w:spacing w:line="259" w:lineRule="auto"/>
              <w:rPr>
                <w:bCs/>
              </w:rPr>
            </w:pPr>
            <w:r w:rsidRPr="007739A2">
              <w:rPr>
                <w:b/>
                <w:bCs/>
              </w:rPr>
              <w:t>Incidents</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F5EC60" w14:textId="77777777" w:rsidR="00716FC2" w:rsidRPr="007739A2" w:rsidRDefault="00716FC2" w:rsidP="00665462">
            <w:pPr>
              <w:spacing w:line="259" w:lineRule="auto"/>
              <w:rPr>
                <w:bCs/>
              </w:rPr>
            </w:pPr>
            <w:r w:rsidRPr="007739A2">
              <w:rPr>
                <w:b/>
                <w:bCs/>
              </w:rPr>
              <w:t>2023 TOTAL</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7A09B9" w14:textId="77777777" w:rsidR="00716FC2" w:rsidRPr="007739A2" w:rsidRDefault="00716FC2" w:rsidP="00665462">
            <w:pPr>
              <w:spacing w:line="259" w:lineRule="auto"/>
              <w:rPr>
                <w:bCs/>
              </w:rPr>
            </w:pPr>
            <w:r w:rsidRPr="007739A2">
              <w:rPr>
                <w:b/>
                <w:bCs/>
              </w:rPr>
              <w:t>1</w:t>
            </w:r>
            <w:r w:rsidRPr="007739A2">
              <w:rPr>
                <w:b/>
                <w:bCs/>
                <w:vertAlign w:val="superscript"/>
              </w:rPr>
              <w:t>st</w:t>
            </w:r>
            <w:r w:rsidRPr="007739A2">
              <w:rPr>
                <w:b/>
                <w:bCs/>
              </w:rPr>
              <w:t> Qtr 2024</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D3D8F2" w14:textId="77777777" w:rsidR="00716FC2" w:rsidRPr="007739A2" w:rsidRDefault="00716FC2" w:rsidP="00665462">
            <w:pPr>
              <w:spacing w:line="259" w:lineRule="auto"/>
              <w:rPr>
                <w:bCs/>
              </w:rPr>
            </w:pPr>
            <w:r w:rsidRPr="007739A2">
              <w:rPr>
                <w:b/>
                <w:bCs/>
              </w:rPr>
              <w:t>2</w:t>
            </w:r>
            <w:r w:rsidRPr="007739A2">
              <w:rPr>
                <w:b/>
                <w:bCs/>
                <w:vertAlign w:val="superscript"/>
              </w:rPr>
              <w:t>nd</w:t>
            </w:r>
            <w:r w:rsidRPr="007739A2">
              <w:rPr>
                <w:b/>
                <w:bCs/>
              </w:rPr>
              <w:t> Qtr 2024</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36947B" w14:textId="77777777" w:rsidR="00716FC2" w:rsidRPr="007739A2" w:rsidRDefault="00716FC2" w:rsidP="00665462">
            <w:pPr>
              <w:spacing w:line="259" w:lineRule="auto"/>
              <w:rPr>
                <w:bCs/>
              </w:rPr>
            </w:pPr>
            <w:r w:rsidRPr="007739A2">
              <w:rPr>
                <w:b/>
                <w:bCs/>
              </w:rPr>
              <w:t>3</w:t>
            </w:r>
            <w:r w:rsidRPr="007739A2">
              <w:rPr>
                <w:b/>
                <w:bCs/>
                <w:vertAlign w:val="superscript"/>
              </w:rPr>
              <w:t>rd</w:t>
            </w:r>
            <w:r w:rsidRPr="007739A2">
              <w:rPr>
                <w:b/>
                <w:bCs/>
              </w:rPr>
              <w:t> Qtr 2024</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B00FC" w14:textId="77777777" w:rsidR="00716FC2" w:rsidRPr="007739A2" w:rsidRDefault="00716FC2" w:rsidP="00665462">
            <w:pPr>
              <w:spacing w:line="259" w:lineRule="auto"/>
              <w:rPr>
                <w:bCs/>
              </w:rPr>
            </w:pPr>
            <w:r w:rsidRPr="007739A2">
              <w:rPr>
                <w:b/>
                <w:bCs/>
              </w:rPr>
              <w:t>4</w:t>
            </w:r>
            <w:r w:rsidRPr="007739A2">
              <w:rPr>
                <w:b/>
                <w:bCs/>
                <w:vertAlign w:val="superscript"/>
              </w:rPr>
              <w:t>th</w:t>
            </w:r>
            <w:r w:rsidRPr="007739A2">
              <w:rPr>
                <w:b/>
                <w:bCs/>
              </w:rPr>
              <w:t> Qtr 2024</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919645" w14:textId="77777777" w:rsidR="00716FC2" w:rsidRPr="007739A2" w:rsidRDefault="00716FC2" w:rsidP="00665462">
            <w:pPr>
              <w:spacing w:line="259" w:lineRule="auto"/>
              <w:rPr>
                <w:bCs/>
              </w:rPr>
            </w:pPr>
            <w:r w:rsidRPr="007739A2">
              <w:rPr>
                <w:b/>
                <w:bCs/>
              </w:rPr>
              <w:t>2024 TOTAL</w:t>
            </w:r>
          </w:p>
        </w:tc>
      </w:tr>
      <w:tr w:rsidR="00716FC2" w:rsidRPr="007739A2" w14:paraId="010157C3"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16EAFD" w14:textId="77777777" w:rsidR="00716FC2" w:rsidRPr="007739A2" w:rsidRDefault="00716FC2" w:rsidP="00665462">
            <w:pPr>
              <w:spacing w:line="259" w:lineRule="auto"/>
              <w:rPr>
                <w:bCs/>
              </w:rPr>
            </w:pPr>
            <w:r w:rsidRPr="007739A2">
              <w:rPr>
                <w:b/>
                <w:bCs/>
              </w:rPr>
              <w:t>CATEGORY A</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41E346" w14:textId="77777777" w:rsidR="00716FC2" w:rsidRPr="007739A2" w:rsidRDefault="00716FC2" w:rsidP="00665462">
            <w:pPr>
              <w:spacing w:line="259" w:lineRule="auto"/>
              <w:rPr>
                <w:bCs/>
              </w:rPr>
            </w:pPr>
            <w:r w:rsidRPr="007739A2">
              <w:rPr>
                <w:b/>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B8B58B" w14:textId="77777777" w:rsidR="00716FC2" w:rsidRPr="007739A2" w:rsidRDefault="00716FC2" w:rsidP="00665462">
            <w:pPr>
              <w:spacing w:line="259" w:lineRule="auto"/>
              <w:rPr>
                <w:bCs/>
              </w:rPr>
            </w:pPr>
            <w:r w:rsidRPr="007739A2">
              <w:rPr>
                <w:bCs/>
              </w:rPr>
              <w:t> </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19696B" w14:textId="77777777" w:rsidR="00716FC2" w:rsidRPr="007739A2" w:rsidRDefault="00716FC2" w:rsidP="00665462">
            <w:pPr>
              <w:spacing w:line="259" w:lineRule="auto"/>
              <w:rPr>
                <w:bCs/>
              </w:rPr>
            </w:pPr>
            <w:r w:rsidRPr="007739A2">
              <w:rPr>
                <w:bCs/>
              </w:rPr>
              <w:t> </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EDF221"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6EC809"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FCD842" w14:textId="77777777" w:rsidR="00716FC2" w:rsidRPr="007739A2" w:rsidRDefault="00716FC2" w:rsidP="00665462">
            <w:pPr>
              <w:spacing w:line="259" w:lineRule="auto"/>
              <w:rPr>
                <w:bCs/>
              </w:rPr>
            </w:pPr>
            <w:r w:rsidRPr="007739A2">
              <w:rPr>
                <w:b/>
                <w:bCs/>
              </w:rPr>
              <w:t> </w:t>
            </w:r>
          </w:p>
        </w:tc>
      </w:tr>
      <w:tr w:rsidR="00716FC2" w:rsidRPr="007739A2" w14:paraId="22E3212F"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08A04" w14:textId="77777777" w:rsidR="00716FC2" w:rsidRPr="007739A2" w:rsidRDefault="00716FC2" w:rsidP="00665462">
            <w:pPr>
              <w:spacing w:line="259" w:lineRule="auto"/>
              <w:rPr>
                <w:bCs/>
              </w:rPr>
            </w:pPr>
            <w:r w:rsidRPr="007739A2">
              <w:rPr>
                <w:bCs/>
              </w:rPr>
              <w:t>Drugs Activity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0B7B71" w14:textId="77777777" w:rsidR="00716FC2" w:rsidRPr="007739A2" w:rsidRDefault="00716FC2" w:rsidP="00665462">
            <w:pPr>
              <w:spacing w:line="259" w:lineRule="auto"/>
              <w:rPr>
                <w:bCs/>
              </w:rPr>
            </w:pPr>
            <w:r w:rsidRPr="007739A2">
              <w:rPr>
                <w:b/>
                <w:bCs/>
              </w:rPr>
              <w:t>43</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8B8809" w14:textId="77777777" w:rsidR="00716FC2" w:rsidRPr="007739A2" w:rsidRDefault="00716FC2" w:rsidP="00665462">
            <w:pPr>
              <w:spacing w:line="259" w:lineRule="auto"/>
              <w:rPr>
                <w:bCs/>
              </w:rPr>
            </w:pPr>
            <w:r w:rsidRPr="007739A2">
              <w:rPr>
                <w:bCs/>
              </w:rPr>
              <w:t>13</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EEABAA" w14:textId="77777777" w:rsidR="00716FC2" w:rsidRPr="007739A2" w:rsidRDefault="00716FC2" w:rsidP="00665462">
            <w:pPr>
              <w:spacing w:line="259" w:lineRule="auto"/>
              <w:rPr>
                <w:bCs/>
              </w:rPr>
            </w:pPr>
            <w:r w:rsidRPr="007739A2">
              <w:rPr>
                <w:bCs/>
              </w:rPr>
              <w:t>11</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3C9644"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5D6BB1"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95FF5" w14:textId="77777777" w:rsidR="00716FC2" w:rsidRPr="007739A2" w:rsidRDefault="00716FC2" w:rsidP="00665462">
            <w:pPr>
              <w:spacing w:line="259" w:lineRule="auto"/>
              <w:rPr>
                <w:bCs/>
              </w:rPr>
            </w:pPr>
            <w:r w:rsidRPr="007739A2">
              <w:rPr>
                <w:b/>
                <w:bCs/>
              </w:rPr>
              <w:t>24</w:t>
            </w:r>
          </w:p>
        </w:tc>
      </w:tr>
      <w:tr w:rsidR="00716FC2" w:rsidRPr="007739A2" w14:paraId="3EAE8A30"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7CC01E" w14:textId="77777777" w:rsidR="00716FC2" w:rsidRPr="007739A2" w:rsidRDefault="00716FC2" w:rsidP="00665462">
            <w:pPr>
              <w:spacing w:line="259" w:lineRule="auto"/>
              <w:rPr>
                <w:bCs/>
              </w:rPr>
            </w:pPr>
            <w:r w:rsidRPr="007739A2">
              <w:rPr>
                <w:bCs/>
              </w:rPr>
              <w:t>Criminal Activity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E33A02" w14:textId="77777777" w:rsidR="00716FC2" w:rsidRPr="007739A2" w:rsidRDefault="00716FC2" w:rsidP="00665462">
            <w:pPr>
              <w:spacing w:line="259" w:lineRule="auto"/>
              <w:rPr>
                <w:bCs/>
              </w:rPr>
            </w:pPr>
            <w:r w:rsidRPr="007739A2">
              <w:rPr>
                <w:b/>
                <w:bCs/>
              </w:rPr>
              <w:t>6</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3522FD" w14:textId="77777777" w:rsidR="00716FC2" w:rsidRPr="007739A2" w:rsidRDefault="00716FC2" w:rsidP="00665462">
            <w:pPr>
              <w:spacing w:line="259" w:lineRule="auto"/>
              <w:rPr>
                <w:bCs/>
              </w:rPr>
            </w:pPr>
            <w:r w:rsidRPr="007739A2">
              <w:rPr>
                <w:bCs/>
              </w:rPr>
              <w:t>1</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8C0998" w14:textId="77777777" w:rsidR="00716FC2" w:rsidRPr="007739A2" w:rsidRDefault="00716FC2" w:rsidP="00665462">
            <w:pPr>
              <w:spacing w:line="259" w:lineRule="auto"/>
              <w:rPr>
                <w:bCs/>
              </w:rPr>
            </w:pPr>
            <w:r w:rsidRPr="007739A2">
              <w:rPr>
                <w:bCs/>
              </w:rPr>
              <w:t>1</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58E337"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11640A"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789CF" w14:textId="77777777" w:rsidR="00716FC2" w:rsidRPr="007739A2" w:rsidRDefault="00716FC2" w:rsidP="00665462">
            <w:pPr>
              <w:spacing w:line="259" w:lineRule="auto"/>
              <w:rPr>
                <w:bCs/>
              </w:rPr>
            </w:pPr>
            <w:r w:rsidRPr="007739A2">
              <w:rPr>
                <w:b/>
                <w:bCs/>
              </w:rPr>
              <w:t>2</w:t>
            </w:r>
          </w:p>
        </w:tc>
      </w:tr>
      <w:tr w:rsidR="00716FC2" w:rsidRPr="007739A2" w14:paraId="233185D5"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F831EC" w14:textId="77777777" w:rsidR="00716FC2" w:rsidRPr="007739A2" w:rsidRDefault="00716FC2" w:rsidP="00665462">
            <w:pPr>
              <w:spacing w:line="259" w:lineRule="auto"/>
              <w:rPr>
                <w:bCs/>
              </w:rPr>
            </w:pPr>
            <w:r w:rsidRPr="007739A2">
              <w:rPr>
                <w:bCs/>
              </w:rPr>
              <w:t>Joyriding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00672" w14:textId="77777777" w:rsidR="00716FC2" w:rsidRPr="007739A2" w:rsidRDefault="00716FC2" w:rsidP="00665462">
            <w:pPr>
              <w:spacing w:line="259" w:lineRule="auto"/>
              <w:rPr>
                <w:bCs/>
              </w:rPr>
            </w:pPr>
            <w:r w:rsidRPr="007739A2">
              <w:rPr>
                <w:b/>
                <w:bCs/>
              </w:rPr>
              <w:t>4</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2429D7" w14:textId="77777777" w:rsidR="00716FC2" w:rsidRPr="007739A2" w:rsidRDefault="00716FC2" w:rsidP="00665462">
            <w:pPr>
              <w:spacing w:line="259" w:lineRule="auto"/>
              <w:rPr>
                <w:bCs/>
              </w:rPr>
            </w:pPr>
            <w:r w:rsidRPr="007739A2">
              <w:rPr>
                <w:bCs/>
              </w:rPr>
              <w:t>1</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6602A3" w14:textId="77777777" w:rsidR="00716FC2" w:rsidRPr="007739A2" w:rsidRDefault="00716FC2" w:rsidP="00665462">
            <w:pPr>
              <w:spacing w:line="259" w:lineRule="auto"/>
              <w:rPr>
                <w:bCs/>
              </w:rPr>
            </w:pPr>
            <w:r w:rsidRPr="007739A2">
              <w:rPr>
                <w:bCs/>
              </w:rPr>
              <w:t>0</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7FDF6A"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AAA1D3"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0EFDF5" w14:textId="77777777" w:rsidR="00716FC2" w:rsidRPr="007739A2" w:rsidRDefault="00716FC2" w:rsidP="00665462">
            <w:pPr>
              <w:spacing w:line="259" w:lineRule="auto"/>
              <w:rPr>
                <w:bCs/>
              </w:rPr>
            </w:pPr>
            <w:r w:rsidRPr="007739A2">
              <w:rPr>
                <w:b/>
                <w:bCs/>
              </w:rPr>
              <w:t>1</w:t>
            </w:r>
          </w:p>
        </w:tc>
      </w:tr>
      <w:tr w:rsidR="00716FC2" w:rsidRPr="007739A2" w14:paraId="0D1E44ED"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E81073" w14:textId="77777777" w:rsidR="00716FC2" w:rsidRPr="007739A2" w:rsidRDefault="00716FC2" w:rsidP="00665462">
            <w:pPr>
              <w:spacing w:line="259" w:lineRule="auto"/>
              <w:rPr>
                <w:bCs/>
              </w:rPr>
            </w:pPr>
            <w:r w:rsidRPr="007739A2">
              <w:rPr>
                <w:bCs/>
              </w:rPr>
              <w:t>Violence/intimidation/ harassment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CBDDFA" w14:textId="77777777" w:rsidR="00716FC2" w:rsidRPr="007739A2" w:rsidRDefault="00716FC2" w:rsidP="00665462">
            <w:pPr>
              <w:spacing w:line="259" w:lineRule="auto"/>
              <w:rPr>
                <w:bCs/>
              </w:rPr>
            </w:pPr>
            <w:r w:rsidRPr="007739A2">
              <w:rPr>
                <w:b/>
                <w:bCs/>
              </w:rPr>
              <w:t>69</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0F7D43" w14:textId="77777777" w:rsidR="00716FC2" w:rsidRPr="007739A2" w:rsidRDefault="00716FC2" w:rsidP="00665462">
            <w:pPr>
              <w:spacing w:line="259" w:lineRule="auto"/>
              <w:rPr>
                <w:bCs/>
              </w:rPr>
            </w:pPr>
            <w:r w:rsidRPr="007739A2">
              <w:rPr>
                <w:bCs/>
              </w:rPr>
              <w:t>21</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454B15" w14:textId="77777777" w:rsidR="00716FC2" w:rsidRPr="007739A2" w:rsidRDefault="00716FC2" w:rsidP="00665462">
            <w:pPr>
              <w:spacing w:line="259" w:lineRule="auto"/>
              <w:rPr>
                <w:bCs/>
              </w:rPr>
            </w:pPr>
            <w:r w:rsidRPr="007739A2">
              <w:rPr>
                <w:bCs/>
              </w:rPr>
              <w:t>16</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E3301"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D7870E"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64E7D2" w14:textId="77777777" w:rsidR="00716FC2" w:rsidRPr="007739A2" w:rsidRDefault="00716FC2" w:rsidP="00665462">
            <w:pPr>
              <w:spacing w:line="259" w:lineRule="auto"/>
              <w:rPr>
                <w:bCs/>
              </w:rPr>
            </w:pPr>
            <w:r w:rsidRPr="007739A2">
              <w:rPr>
                <w:b/>
                <w:bCs/>
              </w:rPr>
              <w:t>37</w:t>
            </w:r>
          </w:p>
        </w:tc>
      </w:tr>
      <w:tr w:rsidR="00716FC2" w:rsidRPr="007739A2" w14:paraId="1D2C0CD4"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46DF49" w14:textId="77777777" w:rsidR="00716FC2" w:rsidRPr="007739A2" w:rsidRDefault="00716FC2" w:rsidP="00665462">
            <w:pPr>
              <w:spacing w:line="259" w:lineRule="auto"/>
              <w:rPr>
                <w:bCs/>
              </w:rPr>
            </w:pPr>
            <w:r w:rsidRPr="007739A2">
              <w:rPr>
                <w:b/>
                <w:bCs/>
              </w:rPr>
              <w:t>CATEGORY B</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F0CD4A" w14:textId="77777777" w:rsidR="00716FC2" w:rsidRPr="007739A2" w:rsidRDefault="00716FC2" w:rsidP="00665462">
            <w:pPr>
              <w:spacing w:line="259" w:lineRule="auto"/>
              <w:rPr>
                <w:bCs/>
              </w:rPr>
            </w:pPr>
            <w:r w:rsidRPr="007739A2">
              <w:rPr>
                <w:b/>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003439" w14:textId="77777777" w:rsidR="00716FC2" w:rsidRPr="007739A2" w:rsidRDefault="00716FC2" w:rsidP="00665462">
            <w:pPr>
              <w:spacing w:line="259" w:lineRule="auto"/>
              <w:rPr>
                <w:bCs/>
              </w:rPr>
            </w:pPr>
            <w:r w:rsidRPr="007739A2">
              <w:rPr>
                <w:bCs/>
              </w:rPr>
              <w:t> </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04C39" w14:textId="77777777" w:rsidR="00716FC2" w:rsidRPr="007739A2" w:rsidRDefault="00716FC2" w:rsidP="00665462">
            <w:pPr>
              <w:spacing w:line="259" w:lineRule="auto"/>
              <w:rPr>
                <w:bCs/>
              </w:rPr>
            </w:pPr>
            <w:r w:rsidRPr="007739A2">
              <w:rPr>
                <w:bCs/>
              </w:rPr>
              <w:t> </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D8E546"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E07B9B"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F2DD99" w14:textId="77777777" w:rsidR="00716FC2" w:rsidRPr="007739A2" w:rsidRDefault="00716FC2" w:rsidP="00665462">
            <w:pPr>
              <w:spacing w:line="259" w:lineRule="auto"/>
              <w:rPr>
                <w:bCs/>
              </w:rPr>
            </w:pPr>
            <w:r w:rsidRPr="007739A2">
              <w:rPr>
                <w:b/>
                <w:bCs/>
              </w:rPr>
              <w:t> </w:t>
            </w:r>
          </w:p>
        </w:tc>
      </w:tr>
      <w:tr w:rsidR="00716FC2" w:rsidRPr="007739A2" w14:paraId="2CBD220D"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4D71D" w14:textId="77777777" w:rsidR="00716FC2" w:rsidRPr="007739A2" w:rsidRDefault="00716FC2" w:rsidP="00665462">
            <w:pPr>
              <w:spacing w:line="259" w:lineRule="auto"/>
              <w:rPr>
                <w:bCs/>
              </w:rPr>
            </w:pPr>
            <w:r w:rsidRPr="007739A2">
              <w:rPr>
                <w:bCs/>
              </w:rPr>
              <w:t>Squatters/illegal occupiers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ED52EA" w14:textId="77777777" w:rsidR="00716FC2" w:rsidRPr="007739A2" w:rsidRDefault="00716FC2" w:rsidP="00665462">
            <w:pPr>
              <w:spacing w:line="259" w:lineRule="auto"/>
              <w:rPr>
                <w:bCs/>
              </w:rPr>
            </w:pPr>
            <w:r w:rsidRPr="007739A2">
              <w:rPr>
                <w:b/>
                <w:bCs/>
              </w:rPr>
              <w:t>50</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92E3FA" w14:textId="77777777" w:rsidR="00716FC2" w:rsidRPr="007739A2" w:rsidRDefault="00716FC2" w:rsidP="00665462">
            <w:pPr>
              <w:spacing w:line="259" w:lineRule="auto"/>
              <w:rPr>
                <w:bCs/>
              </w:rPr>
            </w:pPr>
            <w:r w:rsidRPr="007739A2">
              <w:rPr>
                <w:bCs/>
              </w:rPr>
              <w:t>8</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40C928" w14:textId="77777777" w:rsidR="00716FC2" w:rsidRPr="007739A2" w:rsidRDefault="00716FC2" w:rsidP="00665462">
            <w:pPr>
              <w:spacing w:line="259" w:lineRule="auto"/>
              <w:rPr>
                <w:bCs/>
              </w:rPr>
            </w:pPr>
            <w:r w:rsidRPr="007739A2">
              <w:rPr>
                <w:bCs/>
              </w:rPr>
              <w:t>6</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71ED7B"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B05B61"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AE6DF5" w14:textId="77777777" w:rsidR="00716FC2" w:rsidRPr="007739A2" w:rsidRDefault="00716FC2" w:rsidP="00665462">
            <w:pPr>
              <w:spacing w:line="259" w:lineRule="auto"/>
              <w:rPr>
                <w:bCs/>
              </w:rPr>
            </w:pPr>
            <w:r w:rsidRPr="007739A2">
              <w:rPr>
                <w:b/>
                <w:bCs/>
              </w:rPr>
              <w:t>14</w:t>
            </w:r>
          </w:p>
        </w:tc>
      </w:tr>
      <w:tr w:rsidR="00716FC2" w:rsidRPr="007739A2" w14:paraId="3157B298"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02297" w14:textId="77777777" w:rsidR="00716FC2" w:rsidRPr="007739A2" w:rsidRDefault="00716FC2" w:rsidP="00665462">
            <w:pPr>
              <w:spacing w:line="259" w:lineRule="auto"/>
              <w:rPr>
                <w:bCs/>
              </w:rPr>
            </w:pPr>
            <w:r w:rsidRPr="007739A2">
              <w:rPr>
                <w:bCs/>
              </w:rPr>
              <w:t>Vandalism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CBDAD7" w14:textId="77777777" w:rsidR="00716FC2" w:rsidRPr="007739A2" w:rsidRDefault="00716FC2" w:rsidP="00665462">
            <w:pPr>
              <w:spacing w:line="259" w:lineRule="auto"/>
              <w:rPr>
                <w:bCs/>
              </w:rPr>
            </w:pPr>
            <w:r w:rsidRPr="007739A2">
              <w:rPr>
                <w:b/>
                <w:bCs/>
              </w:rPr>
              <w:t>19</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9737CE" w14:textId="77777777" w:rsidR="00716FC2" w:rsidRPr="007739A2" w:rsidRDefault="00716FC2" w:rsidP="00665462">
            <w:pPr>
              <w:spacing w:line="259" w:lineRule="auto"/>
              <w:rPr>
                <w:bCs/>
              </w:rPr>
            </w:pPr>
            <w:r w:rsidRPr="007739A2">
              <w:rPr>
                <w:bCs/>
              </w:rPr>
              <w:t>6</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44C189" w14:textId="77777777" w:rsidR="00716FC2" w:rsidRPr="007739A2" w:rsidRDefault="00716FC2" w:rsidP="00665462">
            <w:pPr>
              <w:spacing w:line="259" w:lineRule="auto"/>
              <w:rPr>
                <w:bCs/>
              </w:rPr>
            </w:pPr>
            <w:r w:rsidRPr="007739A2">
              <w:rPr>
                <w:bCs/>
              </w:rPr>
              <w:t>2</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C18D99"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61DE8E"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A3BB5C" w14:textId="77777777" w:rsidR="00716FC2" w:rsidRPr="007739A2" w:rsidRDefault="00716FC2" w:rsidP="00665462">
            <w:pPr>
              <w:spacing w:line="259" w:lineRule="auto"/>
              <w:rPr>
                <w:bCs/>
              </w:rPr>
            </w:pPr>
            <w:r w:rsidRPr="007739A2">
              <w:rPr>
                <w:b/>
                <w:bCs/>
              </w:rPr>
              <w:t>8</w:t>
            </w:r>
          </w:p>
        </w:tc>
      </w:tr>
      <w:tr w:rsidR="00716FC2" w:rsidRPr="007739A2" w14:paraId="10FE21B6"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6B3E53" w14:textId="77777777" w:rsidR="00716FC2" w:rsidRPr="007739A2" w:rsidRDefault="00716FC2" w:rsidP="00665462">
            <w:pPr>
              <w:spacing w:line="259" w:lineRule="auto"/>
              <w:rPr>
                <w:bCs/>
              </w:rPr>
            </w:pPr>
            <w:r w:rsidRPr="007739A2">
              <w:rPr>
                <w:bCs/>
              </w:rPr>
              <w:lastRenderedPageBreak/>
              <w:t>Physical condition of property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42A61C" w14:textId="77777777" w:rsidR="00716FC2" w:rsidRPr="007739A2" w:rsidRDefault="00716FC2" w:rsidP="00665462">
            <w:pPr>
              <w:spacing w:line="259" w:lineRule="auto"/>
              <w:rPr>
                <w:bCs/>
              </w:rPr>
            </w:pPr>
            <w:r w:rsidRPr="007739A2">
              <w:rPr>
                <w:b/>
                <w:bCs/>
              </w:rPr>
              <w:t>31</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B3D3D" w14:textId="77777777" w:rsidR="00716FC2" w:rsidRPr="007739A2" w:rsidRDefault="00716FC2" w:rsidP="00665462">
            <w:pPr>
              <w:spacing w:line="259" w:lineRule="auto"/>
              <w:rPr>
                <w:bCs/>
              </w:rPr>
            </w:pPr>
            <w:r w:rsidRPr="007739A2">
              <w:rPr>
                <w:bCs/>
              </w:rPr>
              <w:t>3</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99286C" w14:textId="77777777" w:rsidR="00716FC2" w:rsidRPr="007739A2" w:rsidRDefault="00716FC2" w:rsidP="00665462">
            <w:pPr>
              <w:spacing w:line="259" w:lineRule="auto"/>
              <w:rPr>
                <w:bCs/>
              </w:rPr>
            </w:pPr>
            <w:r w:rsidRPr="007739A2">
              <w:rPr>
                <w:bCs/>
              </w:rPr>
              <w:t>4</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B09A37"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1907CB"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4CF274" w14:textId="77777777" w:rsidR="00716FC2" w:rsidRPr="007739A2" w:rsidRDefault="00716FC2" w:rsidP="00665462">
            <w:pPr>
              <w:spacing w:line="259" w:lineRule="auto"/>
              <w:rPr>
                <w:bCs/>
              </w:rPr>
            </w:pPr>
            <w:r w:rsidRPr="007739A2">
              <w:rPr>
                <w:b/>
                <w:bCs/>
              </w:rPr>
              <w:t>7</w:t>
            </w:r>
          </w:p>
        </w:tc>
      </w:tr>
      <w:tr w:rsidR="00716FC2" w:rsidRPr="007739A2" w14:paraId="39C2A305"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60073B" w14:textId="77777777" w:rsidR="00716FC2" w:rsidRPr="007739A2" w:rsidRDefault="00716FC2" w:rsidP="00665462">
            <w:pPr>
              <w:spacing w:line="259" w:lineRule="auto"/>
              <w:rPr>
                <w:bCs/>
              </w:rPr>
            </w:pPr>
            <w:r w:rsidRPr="007739A2">
              <w:rPr>
                <w:bCs/>
              </w:rPr>
              <w:t>Physical condition of Garden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021A2D" w14:textId="77777777" w:rsidR="00716FC2" w:rsidRPr="007739A2" w:rsidRDefault="00716FC2" w:rsidP="00665462">
            <w:pPr>
              <w:spacing w:line="259" w:lineRule="auto"/>
              <w:rPr>
                <w:bCs/>
              </w:rPr>
            </w:pPr>
            <w:r w:rsidRPr="007739A2">
              <w:rPr>
                <w:b/>
                <w:bCs/>
              </w:rPr>
              <w:t>31</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B335F3" w14:textId="77777777" w:rsidR="00716FC2" w:rsidRPr="007739A2" w:rsidRDefault="00716FC2" w:rsidP="00665462">
            <w:pPr>
              <w:spacing w:line="259" w:lineRule="auto"/>
              <w:rPr>
                <w:bCs/>
              </w:rPr>
            </w:pPr>
            <w:r w:rsidRPr="007739A2">
              <w:rPr>
                <w:bCs/>
              </w:rPr>
              <w:t>4</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29680C" w14:textId="77777777" w:rsidR="00716FC2" w:rsidRPr="007739A2" w:rsidRDefault="00716FC2" w:rsidP="00665462">
            <w:pPr>
              <w:spacing w:line="259" w:lineRule="auto"/>
              <w:rPr>
                <w:bCs/>
              </w:rPr>
            </w:pPr>
            <w:r w:rsidRPr="007739A2">
              <w:rPr>
                <w:bCs/>
              </w:rPr>
              <w:t>8</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8953C0"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5EB9DA"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0CB684" w14:textId="77777777" w:rsidR="00716FC2" w:rsidRPr="007739A2" w:rsidRDefault="00716FC2" w:rsidP="00665462">
            <w:pPr>
              <w:spacing w:line="259" w:lineRule="auto"/>
              <w:rPr>
                <w:bCs/>
              </w:rPr>
            </w:pPr>
            <w:r w:rsidRPr="007739A2">
              <w:rPr>
                <w:b/>
                <w:bCs/>
              </w:rPr>
              <w:t>12</w:t>
            </w:r>
          </w:p>
        </w:tc>
      </w:tr>
      <w:tr w:rsidR="00716FC2" w:rsidRPr="007739A2" w14:paraId="12F93BA3"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F4D213" w14:textId="77777777" w:rsidR="00716FC2" w:rsidRPr="007739A2" w:rsidRDefault="00716FC2" w:rsidP="00665462">
            <w:pPr>
              <w:spacing w:line="259" w:lineRule="auto"/>
              <w:rPr>
                <w:bCs/>
              </w:rPr>
            </w:pPr>
            <w:r w:rsidRPr="007739A2">
              <w:rPr>
                <w:bCs/>
              </w:rPr>
              <w:t>Racism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2C2C40" w14:textId="77777777" w:rsidR="00716FC2" w:rsidRPr="007739A2" w:rsidRDefault="00716FC2" w:rsidP="00665462">
            <w:pPr>
              <w:spacing w:line="259" w:lineRule="auto"/>
              <w:rPr>
                <w:bCs/>
              </w:rPr>
            </w:pPr>
            <w:r w:rsidRPr="007739A2">
              <w:rPr>
                <w:b/>
                <w:bCs/>
              </w:rPr>
              <w:t>4</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AA44C7" w14:textId="77777777" w:rsidR="00716FC2" w:rsidRPr="007739A2" w:rsidRDefault="00716FC2" w:rsidP="00665462">
            <w:pPr>
              <w:spacing w:line="259" w:lineRule="auto"/>
              <w:rPr>
                <w:bCs/>
              </w:rPr>
            </w:pPr>
            <w:r w:rsidRPr="007739A2">
              <w:rPr>
                <w:bCs/>
              </w:rPr>
              <w:t>0</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1D629B" w14:textId="77777777" w:rsidR="00716FC2" w:rsidRPr="007739A2" w:rsidRDefault="00716FC2" w:rsidP="00665462">
            <w:pPr>
              <w:spacing w:line="259" w:lineRule="auto"/>
              <w:rPr>
                <w:bCs/>
              </w:rPr>
            </w:pPr>
            <w:r w:rsidRPr="007739A2">
              <w:rPr>
                <w:bCs/>
              </w:rPr>
              <w:t>0</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5CA5C2"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FC7F6"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702F6" w14:textId="77777777" w:rsidR="00716FC2" w:rsidRPr="007739A2" w:rsidRDefault="00716FC2" w:rsidP="00665462">
            <w:pPr>
              <w:spacing w:line="259" w:lineRule="auto"/>
              <w:rPr>
                <w:bCs/>
              </w:rPr>
            </w:pPr>
            <w:r w:rsidRPr="007739A2">
              <w:rPr>
                <w:b/>
                <w:bCs/>
              </w:rPr>
              <w:t>0</w:t>
            </w:r>
          </w:p>
        </w:tc>
      </w:tr>
      <w:tr w:rsidR="00716FC2" w:rsidRPr="007739A2" w14:paraId="20336320"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718C64" w14:textId="77777777" w:rsidR="00716FC2" w:rsidRPr="007739A2" w:rsidRDefault="00716FC2" w:rsidP="00665462">
            <w:pPr>
              <w:spacing w:line="259" w:lineRule="auto"/>
              <w:rPr>
                <w:bCs/>
              </w:rPr>
            </w:pPr>
            <w:r w:rsidRPr="007739A2">
              <w:rPr>
                <w:bCs/>
              </w:rPr>
              <w:t>Vacant House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23D0A9" w14:textId="77777777" w:rsidR="00716FC2" w:rsidRPr="007739A2" w:rsidRDefault="00716FC2" w:rsidP="00665462">
            <w:pPr>
              <w:spacing w:line="259" w:lineRule="auto"/>
              <w:rPr>
                <w:bCs/>
              </w:rPr>
            </w:pPr>
            <w:r w:rsidRPr="007739A2">
              <w:rPr>
                <w:b/>
                <w:bCs/>
              </w:rPr>
              <w:t>78</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08D8CF" w14:textId="77777777" w:rsidR="00716FC2" w:rsidRPr="007739A2" w:rsidRDefault="00716FC2" w:rsidP="00665462">
            <w:pPr>
              <w:spacing w:line="259" w:lineRule="auto"/>
              <w:rPr>
                <w:bCs/>
              </w:rPr>
            </w:pPr>
            <w:r w:rsidRPr="007739A2">
              <w:rPr>
                <w:bCs/>
              </w:rPr>
              <w:t>15</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7248E1" w14:textId="77777777" w:rsidR="00716FC2" w:rsidRPr="007739A2" w:rsidRDefault="00716FC2" w:rsidP="00665462">
            <w:pPr>
              <w:spacing w:line="259" w:lineRule="auto"/>
              <w:rPr>
                <w:bCs/>
              </w:rPr>
            </w:pPr>
            <w:r w:rsidRPr="007739A2">
              <w:rPr>
                <w:bCs/>
              </w:rPr>
              <w:t>11</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62A4C0"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571865"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4F8879" w14:textId="77777777" w:rsidR="00716FC2" w:rsidRPr="007739A2" w:rsidRDefault="00716FC2" w:rsidP="00665462">
            <w:pPr>
              <w:spacing w:line="259" w:lineRule="auto"/>
              <w:rPr>
                <w:bCs/>
              </w:rPr>
            </w:pPr>
            <w:r w:rsidRPr="007739A2">
              <w:rPr>
                <w:b/>
                <w:bCs/>
              </w:rPr>
              <w:t>26</w:t>
            </w:r>
          </w:p>
        </w:tc>
      </w:tr>
      <w:tr w:rsidR="00716FC2" w:rsidRPr="007739A2" w14:paraId="616B35EA"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6E92F2" w14:textId="10B16857" w:rsidR="00716FC2" w:rsidRPr="007739A2" w:rsidRDefault="00716FC2" w:rsidP="00665462">
            <w:pPr>
              <w:spacing w:line="259" w:lineRule="auto"/>
              <w:rPr>
                <w:bCs/>
              </w:rPr>
            </w:pPr>
            <w:r w:rsidRPr="007739A2">
              <w:rPr>
                <w:bCs/>
              </w:rPr>
              <w:t>Neighbour Dispute (including parking)</w:t>
            </w:r>
            <w:r>
              <w:rPr>
                <w:bCs/>
              </w:rPr>
              <w:t xml:space="preserve"> </w:t>
            </w:r>
            <w:r w:rsidRPr="007739A2">
              <w:rPr>
                <w:bCs/>
              </w:rPr>
              <w:t>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084354" w14:textId="77777777" w:rsidR="00716FC2" w:rsidRPr="007739A2" w:rsidRDefault="00716FC2" w:rsidP="00665462">
            <w:pPr>
              <w:spacing w:line="259" w:lineRule="auto"/>
              <w:rPr>
                <w:bCs/>
              </w:rPr>
            </w:pPr>
            <w:r w:rsidRPr="007739A2">
              <w:rPr>
                <w:b/>
                <w:bCs/>
              </w:rPr>
              <w:t>12</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0BB945" w14:textId="77777777" w:rsidR="00716FC2" w:rsidRPr="007739A2" w:rsidRDefault="00716FC2" w:rsidP="00665462">
            <w:pPr>
              <w:spacing w:line="259" w:lineRule="auto"/>
              <w:rPr>
                <w:bCs/>
              </w:rPr>
            </w:pPr>
            <w:r w:rsidRPr="007739A2">
              <w:rPr>
                <w:bCs/>
              </w:rPr>
              <w:t>2</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CF580B" w14:textId="77777777" w:rsidR="00716FC2" w:rsidRPr="007739A2" w:rsidRDefault="00716FC2" w:rsidP="00665462">
            <w:pPr>
              <w:spacing w:line="259" w:lineRule="auto"/>
              <w:rPr>
                <w:bCs/>
              </w:rPr>
            </w:pPr>
            <w:r w:rsidRPr="007739A2">
              <w:rPr>
                <w:bCs/>
              </w:rPr>
              <w:t>8</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717EE0"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1D5241"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E9839E" w14:textId="77777777" w:rsidR="00716FC2" w:rsidRPr="007739A2" w:rsidRDefault="00716FC2" w:rsidP="00665462">
            <w:pPr>
              <w:spacing w:line="259" w:lineRule="auto"/>
              <w:rPr>
                <w:bCs/>
              </w:rPr>
            </w:pPr>
            <w:r w:rsidRPr="007739A2">
              <w:rPr>
                <w:b/>
                <w:bCs/>
              </w:rPr>
              <w:t>10</w:t>
            </w:r>
          </w:p>
        </w:tc>
      </w:tr>
      <w:tr w:rsidR="00716FC2" w:rsidRPr="007739A2" w14:paraId="0CCCE8E8"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032F6" w14:textId="77777777" w:rsidR="00716FC2" w:rsidRPr="007739A2" w:rsidRDefault="00716FC2" w:rsidP="00665462">
            <w:pPr>
              <w:spacing w:line="259" w:lineRule="auto"/>
              <w:rPr>
                <w:bCs/>
              </w:rPr>
            </w:pPr>
            <w:r w:rsidRPr="007739A2">
              <w:rPr>
                <w:b/>
                <w:bCs/>
              </w:rPr>
              <w:t>CATEGORY 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B00938" w14:textId="77777777" w:rsidR="00716FC2" w:rsidRPr="007739A2" w:rsidRDefault="00716FC2" w:rsidP="00665462">
            <w:pPr>
              <w:spacing w:line="259" w:lineRule="auto"/>
              <w:rPr>
                <w:bCs/>
              </w:rPr>
            </w:pPr>
            <w:r w:rsidRPr="007739A2">
              <w:rPr>
                <w:b/>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5E7ADE" w14:textId="77777777" w:rsidR="00716FC2" w:rsidRPr="007739A2" w:rsidRDefault="00716FC2" w:rsidP="00665462">
            <w:pPr>
              <w:spacing w:line="259" w:lineRule="auto"/>
              <w:rPr>
                <w:bCs/>
              </w:rPr>
            </w:pPr>
            <w:r w:rsidRPr="007739A2">
              <w:rPr>
                <w:bCs/>
              </w:rPr>
              <w:t> </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9C621B" w14:textId="77777777" w:rsidR="00716FC2" w:rsidRPr="007739A2" w:rsidRDefault="00716FC2" w:rsidP="00665462">
            <w:pPr>
              <w:spacing w:line="259" w:lineRule="auto"/>
              <w:rPr>
                <w:bCs/>
              </w:rPr>
            </w:pPr>
            <w:r w:rsidRPr="007739A2">
              <w:rPr>
                <w:bCs/>
              </w:rPr>
              <w:t> </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6C55EA"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28BD02"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E7EF1C" w14:textId="77777777" w:rsidR="00716FC2" w:rsidRPr="007739A2" w:rsidRDefault="00716FC2" w:rsidP="00665462">
            <w:pPr>
              <w:spacing w:line="259" w:lineRule="auto"/>
              <w:rPr>
                <w:bCs/>
              </w:rPr>
            </w:pPr>
            <w:r w:rsidRPr="007739A2">
              <w:rPr>
                <w:b/>
                <w:bCs/>
              </w:rPr>
              <w:t> </w:t>
            </w:r>
          </w:p>
        </w:tc>
      </w:tr>
      <w:tr w:rsidR="00716FC2" w:rsidRPr="007739A2" w14:paraId="1DAF8EEB"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0FB6C4" w14:textId="77777777" w:rsidR="00716FC2" w:rsidRPr="007739A2" w:rsidRDefault="00716FC2" w:rsidP="00665462">
            <w:pPr>
              <w:spacing w:line="259" w:lineRule="auto"/>
              <w:rPr>
                <w:bCs/>
              </w:rPr>
            </w:pPr>
            <w:r w:rsidRPr="007739A2">
              <w:rPr>
                <w:bCs/>
              </w:rPr>
              <w:t>Noise/disturbance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E356AA" w14:textId="77777777" w:rsidR="00716FC2" w:rsidRPr="007739A2" w:rsidRDefault="00716FC2" w:rsidP="00665462">
            <w:pPr>
              <w:spacing w:line="259" w:lineRule="auto"/>
              <w:rPr>
                <w:bCs/>
              </w:rPr>
            </w:pPr>
            <w:r w:rsidRPr="007739A2">
              <w:rPr>
                <w:b/>
                <w:bCs/>
              </w:rPr>
              <w:t>24</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80B351" w14:textId="77777777" w:rsidR="00716FC2" w:rsidRPr="007739A2" w:rsidRDefault="00716FC2" w:rsidP="00665462">
            <w:pPr>
              <w:spacing w:line="259" w:lineRule="auto"/>
              <w:rPr>
                <w:bCs/>
              </w:rPr>
            </w:pPr>
            <w:r w:rsidRPr="007739A2">
              <w:rPr>
                <w:bCs/>
              </w:rPr>
              <w:t>3</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6BF223" w14:textId="77777777" w:rsidR="00716FC2" w:rsidRPr="007739A2" w:rsidRDefault="00716FC2" w:rsidP="00665462">
            <w:pPr>
              <w:spacing w:line="259" w:lineRule="auto"/>
              <w:rPr>
                <w:bCs/>
              </w:rPr>
            </w:pPr>
            <w:r w:rsidRPr="007739A2">
              <w:rPr>
                <w:bCs/>
              </w:rPr>
              <w:t>8</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34D5AC"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F600B9"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869FDC" w14:textId="77777777" w:rsidR="00716FC2" w:rsidRPr="007739A2" w:rsidRDefault="00716FC2" w:rsidP="00665462">
            <w:pPr>
              <w:spacing w:line="259" w:lineRule="auto"/>
              <w:rPr>
                <w:bCs/>
              </w:rPr>
            </w:pPr>
            <w:r w:rsidRPr="007739A2">
              <w:rPr>
                <w:b/>
                <w:bCs/>
              </w:rPr>
              <w:t>11</w:t>
            </w:r>
          </w:p>
        </w:tc>
      </w:tr>
      <w:tr w:rsidR="00716FC2" w:rsidRPr="007739A2" w14:paraId="767FF11A"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0A9899" w14:textId="77777777" w:rsidR="00716FC2" w:rsidRPr="007739A2" w:rsidRDefault="00716FC2" w:rsidP="00665462">
            <w:pPr>
              <w:spacing w:line="259" w:lineRule="auto"/>
              <w:rPr>
                <w:bCs/>
              </w:rPr>
            </w:pPr>
            <w:r w:rsidRPr="007739A2">
              <w:rPr>
                <w:bCs/>
              </w:rPr>
              <w:t>Pets/animal nuisance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8D0D81" w14:textId="77777777" w:rsidR="00716FC2" w:rsidRPr="007739A2" w:rsidRDefault="00716FC2" w:rsidP="00665462">
            <w:pPr>
              <w:spacing w:line="259" w:lineRule="auto"/>
              <w:rPr>
                <w:bCs/>
              </w:rPr>
            </w:pPr>
            <w:r w:rsidRPr="007739A2">
              <w:rPr>
                <w:b/>
                <w:bCs/>
              </w:rPr>
              <w:t>4</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4C0BAB" w14:textId="77777777" w:rsidR="00716FC2" w:rsidRPr="007739A2" w:rsidRDefault="00716FC2" w:rsidP="00665462">
            <w:pPr>
              <w:spacing w:line="259" w:lineRule="auto"/>
              <w:rPr>
                <w:bCs/>
              </w:rPr>
            </w:pPr>
            <w:r w:rsidRPr="007739A2">
              <w:rPr>
                <w:bCs/>
              </w:rPr>
              <w:t>2</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687810" w14:textId="77777777" w:rsidR="00716FC2" w:rsidRPr="007739A2" w:rsidRDefault="00716FC2" w:rsidP="00665462">
            <w:pPr>
              <w:spacing w:line="259" w:lineRule="auto"/>
              <w:rPr>
                <w:bCs/>
              </w:rPr>
            </w:pPr>
            <w:r w:rsidRPr="007739A2">
              <w:rPr>
                <w:bCs/>
              </w:rPr>
              <w:t>1</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D2C897"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662D55"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605F9" w14:textId="77777777" w:rsidR="00716FC2" w:rsidRPr="007739A2" w:rsidRDefault="00716FC2" w:rsidP="00665462">
            <w:pPr>
              <w:spacing w:line="259" w:lineRule="auto"/>
              <w:rPr>
                <w:bCs/>
              </w:rPr>
            </w:pPr>
            <w:r w:rsidRPr="007739A2">
              <w:rPr>
                <w:b/>
                <w:bCs/>
              </w:rPr>
              <w:t>3</w:t>
            </w:r>
          </w:p>
        </w:tc>
      </w:tr>
      <w:tr w:rsidR="00716FC2" w:rsidRPr="007739A2" w14:paraId="06CB5B08"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175DF" w14:textId="77777777" w:rsidR="00716FC2" w:rsidRPr="007739A2" w:rsidRDefault="00716FC2" w:rsidP="00665462">
            <w:pPr>
              <w:spacing w:line="259" w:lineRule="auto"/>
              <w:rPr>
                <w:bCs/>
              </w:rPr>
            </w:pPr>
            <w:r w:rsidRPr="007739A2">
              <w:rPr>
                <w:bCs/>
              </w:rPr>
              <w:t>Children Nuisance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23B691" w14:textId="77777777" w:rsidR="00716FC2" w:rsidRPr="007739A2" w:rsidRDefault="00716FC2" w:rsidP="00665462">
            <w:pPr>
              <w:spacing w:line="259" w:lineRule="auto"/>
              <w:rPr>
                <w:bCs/>
              </w:rPr>
            </w:pPr>
            <w:r w:rsidRPr="007739A2">
              <w:rPr>
                <w:b/>
                <w:bCs/>
              </w:rPr>
              <w:t>2</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1FA841" w14:textId="77777777" w:rsidR="00716FC2" w:rsidRPr="007739A2" w:rsidRDefault="00716FC2" w:rsidP="00665462">
            <w:pPr>
              <w:spacing w:line="259" w:lineRule="auto"/>
              <w:rPr>
                <w:bCs/>
              </w:rPr>
            </w:pPr>
            <w:r w:rsidRPr="007739A2">
              <w:rPr>
                <w:bCs/>
              </w:rPr>
              <w:t>0</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67557" w14:textId="77777777" w:rsidR="00716FC2" w:rsidRPr="007739A2" w:rsidRDefault="00716FC2" w:rsidP="00665462">
            <w:pPr>
              <w:spacing w:line="259" w:lineRule="auto"/>
              <w:rPr>
                <w:bCs/>
              </w:rPr>
            </w:pPr>
            <w:r w:rsidRPr="007739A2">
              <w:rPr>
                <w:bCs/>
              </w:rPr>
              <w:t>2</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507F7F"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37EC67"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74E6EA" w14:textId="77777777" w:rsidR="00716FC2" w:rsidRPr="007739A2" w:rsidRDefault="00716FC2" w:rsidP="00665462">
            <w:pPr>
              <w:spacing w:line="259" w:lineRule="auto"/>
              <w:rPr>
                <w:bCs/>
              </w:rPr>
            </w:pPr>
            <w:r w:rsidRPr="007739A2">
              <w:rPr>
                <w:b/>
                <w:bCs/>
              </w:rPr>
              <w:t>2</w:t>
            </w:r>
          </w:p>
        </w:tc>
      </w:tr>
      <w:tr w:rsidR="00716FC2" w:rsidRPr="007739A2" w14:paraId="4FC8F8C1"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6FF8FB" w14:textId="77777777" w:rsidR="00716FC2" w:rsidRPr="007739A2" w:rsidRDefault="00716FC2" w:rsidP="00665462">
            <w:pPr>
              <w:spacing w:line="259" w:lineRule="auto"/>
              <w:rPr>
                <w:bCs/>
              </w:rPr>
            </w:pPr>
            <w:r w:rsidRPr="007739A2">
              <w:rPr>
                <w:bCs/>
              </w:rPr>
              <w:t>Selling alcohol</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AF7C10" w14:textId="77777777" w:rsidR="00716FC2" w:rsidRPr="007739A2" w:rsidRDefault="00716FC2" w:rsidP="00665462">
            <w:pPr>
              <w:spacing w:line="259" w:lineRule="auto"/>
              <w:rPr>
                <w:bCs/>
              </w:rPr>
            </w:pPr>
            <w:r w:rsidRPr="007739A2">
              <w:rPr>
                <w:b/>
                <w:bCs/>
              </w:rPr>
              <w:t>0</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376B92" w14:textId="77777777" w:rsidR="00716FC2" w:rsidRPr="007739A2" w:rsidRDefault="00716FC2" w:rsidP="00665462">
            <w:pPr>
              <w:spacing w:line="259" w:lineRule="auto"/>
              <w:rPr>
                <w:bCs/>
              </w:rPr>
            </w:pPr>
            <w:r w:rsidRPr="007739A2">
              <w:rPr>
                <w:bCs/>
              </w:rPr>
              <w:t>0</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26A040" w14:textId="77777777" w:rsidR="00716FC2" w:rsidRPr="007739A2" w:rsidRDefault="00716FC2" w:rsidP="00665462">
            <w:pPr>
              <w:spacing w:line="259" w:lineRule="auto"/>
              <w:rPr>
                <w:bCs/>
              </w:rPr>
            </w:pPr>
            <w:r w:rsidRPr="007739A2">
              <w:rPr>
                <w:bCs/>
              </w:rPr>
              <w:t>0</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DE736B"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FEA43D"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EFA63B" w14:textId="77777777" w:rsidR="00716FC2" w:rsidRPr="007739A2" w:rsidRDefault="00716FC2" w:rsidP="00665462">
            <w:pPr>
              <w:spacing w:line="259" w:lineRule="auto"/>
              <w:rPr>
                <w:bCs/>
              </w:rPr>
            </w:pPr>
            <w:r w:rsidRPr="007739A2">
              <w:rPr>
                <w:b/>
                <w:bCs/>
              </w:rPr>
              <w:t>0</w:t>
            </w:r>
          </w:p>
        </w:tc>
      </w:tr>
      <w:tr w:rsidR="00716FC2" w:rsidRPr="007739A2" w14:paraId="2A45D726"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FBDD5A" w14:textId="77777777" w:rsidR="00716FC2" w:rsidRPr="007739A2" w:rsidRDefault="00716FC2" w:rsidP="00665462">
            <w:pPr>
              <w:spacing w:line="259" w:lineRule="auto"/>
              <w:rPr>
                <w:bCs/>
              </w:rPr>
            </w:pPr>
            <w:r w:rsidRPr="007739A2">
              <w:rPr>
                <w:b/>
                <w:bCs/>
              </w:rPr>
              <w:t> Total Incidents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67AC59" w14:textId="77777777" w:rsidR="00716FC2" w:rsidRPr="007739A2" w:rsidRDefault="00716FC2" w:rsidP="00665462">
            <w:pPr>
              <w:spacing w:line="259" w:lineRule="auto"/>
              <w:rPr>
                <w:bCs/>
              </w:rPr>
            </w:pPr>
            <w:r w:rsidRPr="007739A2">
              <w:rPr>
                <w:b/>
                <w:bCs/>
              </w:rPr>
              <w:t>372</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4BA679" w14:textId="77777777" w:rsidR="00716FC2" w:rsidRPr="007739A2" w:rsidRDefault="00716FC2" w:rsidP="00665462">
            <w:pPr>
              <w:spacing w:line="259" w:lineRule="auto"/>
              <w:rPr>
                <w:bCs/>
              </w:rPr>
            </w:pPr>
            <w:r w:rsidRPr="007739A2">
              <w:rPr>
                <w:bCs/>
              </w:rPr>
              <w:t>80</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3E6F7B" w14:textId="77777777" w:rsidR="00716FC2" w:rsidRPr="007739A2" w:rsidRDefault="00716FC2" w:rsidP="00665462">
            <w:pPr>
              <w:spacing w:line="259" w:lineRule="auto"/>
              <w:rPr>
                <w:bCs/>
              </w:rPr>
            </w:pPr>
            <w:r w:rsidRPr="007739A2">
              <w:rPr>
                <w:bCs/>
              </w:rPr>
              <w:t>79</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47C7E1"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CBE8DD"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B1563B" w14:textId="77777777" w:rsidR="00716FC2" w:rsidRPr="007739A2" w:rsidRDefault="00716FC2" w:rsidP="00665462">
            <w:pPr>
              <w:spacing w:line="259" w:lineRule="auto"/>
              <w:rPr>
                <w:bCs/>
              </w:rPr>
            </w:pPr>
            <w:r w:rsidRPr="007739A2">
              <w:rPr>
                <w:b/>
                <w:bCs/>
              </w:rPr>
              <w:t>159</w:t>
            </w:r>
          </w:p>
        </w:tc>
      </w:tr>
      <w:tr w:rsidR="00716FC2" w:rsidRPr="007739A2" w14:paraId="0A66448D"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5B8BBE" w14:textId="77777777" w:rsidR="00716FC2" w:rsidRPr="007739A2" w:rsidRDefault="00716FC2" w:rsidP="00665462">
            <w:pPr>
              <w:spacing w:line="259" w:lineRule="auto"/>
              <w:rPr>
                <w:bCs/>
              </w:rPr>
            </w:pPr>
            <w:r w:rsidRPr="007739A2">
              <w:rPr>
                <w:b/>
                <w:bCs/>
              </w:rPr>
              <w:t> Total Complaints reported to SDCC</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0CE80A" w14:textId="77777777" w:rsidR="00716FC2" w:rsidRPr="007739A2" w:rsidRDefault="00716FC2" w:rsidP="00665462">
            <w:pPr>
              <w:spacing w:line="259" w:lineRule="auto"/>
              <w:rPr>
                <w:bCs/>
              </w:rPr>
            </w:pPr>
            <w:r w:rsidRPr="007739A2">
              <w:rPr>
                <w:b/>
                <w:bCs/>
              </w:rPr>
              <w:t>373</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2EB6AE" w14:textId="77777777" w:rsidR="00716FC2" w:rsidRPr="007739A2" w:rsidRDefault="00716FC2" w:rsidP="00665462">
            <w:pPr>
              <w:spacing w:line="259" w:lineRule="auto"/>
              <w:rPr>
                <w:bCs/>
              </w:rPr>
            </w:pPr>
            <w:r w:rsidRPr="007739A2">
              <w:rPr>
                <w:bCs/>
              </w:rPr>
              <w:t>82</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22EC08" w14:textId="77777777" w:rsidR="00716FC2" w:rsidRPr="007739A2" w:rsidRDefault="00716FC2" w:rsidP="00665462">
            <w:pPr>
              <w:spacing w:line="259" w:lineRule="auto"/>
              <w:rPr>
                <w:bCs/>
              </w:rPr>
            </w:pPr>
            <w:r w:rsidRPr="007739A2">
              <w:rPr>
                <w:bCs/>
              </w:rPr>
              <w:t>78</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C5B8F0"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549458"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CBE6E8" w14:textId="77777777" w:rsidR="00716FC2" w:rsidRPr="007739A2" w:rsidRDefault="00716FC2" w:rsidP="00665462">
            <w:pPr>
              <w:spacing w:line="259" w:lineRule="auto"/>
              <w:rPr>
                <w:bCs/>
              </w:rPr>
            </w:pPr>
            <w:r w:rsidRPr="007739A2">
              <w:rPr>
                <w:b/>
                <w:bCs/>
              </w:rPr>
              <w:t>160</w:t>
            </w:r>
          </w:p>
        </w:tc>
      </w:tr>
      <w:tr w:rsidR="00716FC2" w:rsidRPr="007739A2" w14:paraId="4B9A4E03"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6088C7" w14:textId="77777777" w:rsidR="00716FC2" w:rsidRPr="007739A2" w:rsidRDefault="00716FC2" w:rsidP="00665462">
            <w:pPr>
              <w:spacing w:line="259" w:lineRule="auto"/>
              <w:rPr>
                <w:bCs/>
              </w:rPr>
            </w:pPr>
            <w:r w:rsidRPr="007739A2">
              <w:rPr>
                <w:bCs/>
              </w:rPr>
              <w:t> </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6BEC91" w14:textId="77777777" w:rsidR="00716FC2" w:rsidRPr="007739A2" w:rsidRDefault="00716FC2" w:rsidP="00665462">
            <w:pPr>
              <w:spacing w:line="259" w:lineRule="auto"/>
              <w:rPr>
                <w:bCs/>
              </w:rPr>
            </w:pPr>
            <w:r w:rsidRPr="007739A2">
              <w:rPr>
                <w:b/>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5F724E" w14:textId="77777777" w:rsidR="00716FC2" w:rsidRPr="007739A2" w:rsidRDefault="00716FC2" w:rsidP="00665462">
            <w:pPr>
              <w:spacing w:line="259" w:lineRule="auto"/>
              <w:rPr>
                <w:bCs/>
              </w:rPr>
            </w:pPr>
            <w:r w:rsidRPr="007739A2">
              <w:rPr>
                <w:bCs/>
              </w:rPr>
              <w:t> </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B10F4D" w14:textId="77777777" w:rsidR="00716FC2" w:rsidRPr="007739A2" w:rsidRDefault="00716FC2" w:rsidP="00665462">
            <w:pPr>
              <w:spacing w:line="259" w:lineRule="auto"/>
              <w:rPr>
                <w:bCs/>
              </w:rPr>
            </w:pPr>
            <w:r w:rsidRPr="007739A2">
              <w:rPr>
                <w:bCs/>
              </w:rPr>
              <w:t> </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A4C535"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2E39A1"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6591E1" w14:textId="77777777" w:rsidR="00716FC2" w:rsidRPr="007739A2" w:rsidRDefault="00716FC2" w:rsidP="00665462">
            <w:pPr>
              <w:spacing w:line="259" w:lineRule="auto"/>
              <w:rPr>
                <w:bCs/>
              </w:rPr>
            </w:pPr>
            <w:r w:rsidRPr="007739A2">
              <w:rPr>
                <w:b/>
                <w:bCs/>
              </w:rPr>
              <w:t> </w:t>
            </w:r>
          </w:p>
        </w:tc>
      </w:tr>
      <w:tr w:rsidR="00716FC2" w:rsidRPr="007739A2" w14:paraId="36128CE9" w14:textId="77777777" w:rsidTr="00665462">
        <w:tc>
          <w:tcPr>
            <w:tcW w:w="13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AFAACB" w14:textId="77777777" w:rsidR="00716FC2" w:rsidRPr="007739A2" w:rsidRDefault="00716FC2" w:rsidP="00665462">
            <w:pPr>
              <w:spacing w:line="259" w:lineRule="auto"/>
              <w:rPr>
                <w:bCs/>
              </w:rPr>
            </w:pPr>
            <w:r w:rsidRPr="007739A2">
              <w:rPr>
                <w:b/>
                <w:bCs/>
              </w:rPr>
              <w:t> Total Actions taken by Allocations Support Unit Staff  -     Main actions listed below</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38288D" w14:textId="77777777" w:rsidR="00716FC2" w:rsidRPr="007739A2" w:rsidRDefault="00716FC2" w:rsidP="00665462">
            <w:pPr>
              <w:spacing w:line="259" w:lineRule="auto"/>
              <w:rPr>
                <w:bCs/>
              </w:rPr>
            </w:pPr>
            <w:r w:rsidRPr="007739A2">
              <w:rPr>
                <w:b/>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789E55" w14:textId="77777777" w:rsidR="00716FC2" w:rsidRPr="007739A2" w:rsidRDefault="00716FC2" w:rsidP="00665462">
            <w:pPr>
              <w:spacing w:line="259" w:lineRule="auto"/>
              <w:rPr>
                <w:bCs/>
              </w:rPr>
            </w:pPr>
            <w:r w:rsidRPr="007739A2">
              <w:rPr>
                <w:bCs/>
              </w:rPr>
              <w:t> </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5F1F69" w14:textId="77777777" w:rsidR="00716FC2" w:rsidRPr="007739A2" w:rsidRDefault="00716FC2" w:rsidP="00665462">
            <w:pPr>
              <w:spacing w:line="259" w:lineRule="auto"/>
              <w:rPr>
                <w:bCs/>
              </w:rPr>
            </w:pPr>
            <w:r w:rsidRPr="007739A2">
              <w:rPr>
                <w:bCs/>
              </w:rPr>
              <w:t> </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44D4C9"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A41476"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B1CD01" w14:textId="77777777" w:rsidR="00716FC2" w:rsidRPr="007739A2" w:rsidRDefault="00716FC2" w:rsidP="00665462">
            <w:pPr>
              <w:spacing w:line="259" w:lineRule="auto"/>
              <w:rPr>
                <w:bCs/>
              </w:rPr>
            </w:pPr>
            <w:r w:rsidRPr="007739A2">
              <w:rPr>
                <w:b/>
                <w:bCs/>
              </w:rPr>
              <w:t> </w:t>
            </w:r>
          </w:p>
        </w:tc>
      </w:tr>
      <w:tr w:rsidR="00716FC2" w:rsidRPr="007739A2" w14:paraId="4A5B5ED7" w14:textId="77777777" w:rsidTr="00665462">
        <w:tc>
          <w:tcPr>
            <w:tcW w:w="1350" w:type="pct"/>
            <w:vMerge/>
            <w:tcBorders>
              <w:top w:val="single" w:sz="6" w:space="0" w:color="000000"/>
              <w:left w:val="single" w:sz="6" w:space="0" w:color="000000"/>
              <w:bottom w:val="single" w:sz="6" w:space="0" w:color="000000"/>
              <w:right w:val="single" w:sz="6" w:space="0" w:color="000000"/>
            </w:tcBorders>
            <w:vAlign w:val="center"/>
            <w:hideMark/>
          </w:tcPr>
          <w:p w14:paraId="00B48FB4" w14:textId="77777777" w:rsidR="00716FC2" w:rsidRPr="007739A2" w:rsidRDefault="00716FC2" w:rsidP="00665462">
            <w:pPr>
              <w:spacing w:line="259" w:lineRule="auto"/>
              <w:rPr>
                <w:bCs/>
              </w:rPr>
            </w:pP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F9A3B0" w14:textId="77777777" w:rsidR="00716FC2" w:rsidRPr="007739A2" w:rsidRDefault="00716FC2" w:rsidP="00665462">
            <w:pPr>
              <w:spacing w:line="259" w:lineRule="auto"/>
              <w:rPr>
                <w:bCs/>
              </w:rPr>
            </w:pPr>
            <w:r w:rsidRPr="007739A2">
              <w:rPr>
                <w:b/>
                <w:bCs/>
              </w:rPr>
              <w:t>1737</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972B9" w14:textId="77777777" w:rsidR="00716FC2" w:rsidRPr="007739A2" w:rsidRDefault="00716FC2" w:rsidP="00665462">
            <w:pPr>
              <w:spacing w:line="259" w:lineRule="auto"/>
              <w:rPr>
                <w:bCs/>
              </w:rPr>
            </w:pPr>
            <w:r w:rsidRPr="007739A2">
              <w:rPr>
                <w:bCs/>
              </w:rPr>
              <w:t>488</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831C1B" w14:textId="77777777" w:rsidR="00716FC2" w:rsidRPr="007739A2" w:rsidRDefault="00716FC2" w:rsidP="00665462">
            <w:pPr>
              <w:spacing w:line="259" w:lineRule="auto"/>
              <w:rPr>
                <w:bCs/>
              </w:rPr>
            </w:pPr>
            <w:r w:rsidRPr="007739A2">
              <w:rPr>
                <w:bCs/>
              </w:rPr>
              <w:t>575</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DA0164"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741B0B"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3E33F1" w14:textId="77777777" w:rsidR="00716FC2" w:rsidRPr="007739A2" w:rsidRDefault="00716FC2" w:rsidP="00665462">
            <w:pPr>
              <w:spacing w:line="259" w:lineRule="auto"/>
              <w:rPr>
                <w:bCs/>
              </w:rPr>
            </w:pPr>
            <w:r w:rsidRPr="007739A2">
              <w:rPr>
                <w:b/>
                <w:bCs/>
              </w:rPr>
              <w:t>1063</w:t>
            </w:r>
          </w:p>
        </w:tc>
      </w:tr>
      <w:tr w:rsidR="00716FC2" w:rsidRPr="007739A2" w14:paraId="2841E538"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230F5" w14:textId="77777777" w:rsidR="00716FC2" w:rsidRPr="007739A2" w:rsidRDefault="00716FC2" w:rsidP="00665462">
            <w:pPr>
              <w:spacing w:line="259" w:lineRule="auto"/>
              <w:rPr>
                <w:bCs/>
              </w:rPr>
            </w:pPr>
            <w:r w:rsidRPr="007739A2">
              <w:rPr>
                <w:bCs/>
              </w:rPr>
              <w:lastRenderedPageBreak/>
              <w:t>Housecall / Inspection</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D04AB" w14:textId="77777777" w:rsidR="00716FC2" w:rsidRPr="007739A2" w:rsidRDefault="00716FC2" w:rsidP="00665462">
            <w:pPr>
              <w:spacing w:line="259" w:lineRule="auto"/>
              <w:rPr>
                <w:bCs/>
              </w:rPr>
            </w:pPr>
            <w:r w:rsidRPr="007739A2">
              <w:rPr>
                <w:b/>
                <w:bCs/>
              </w:rPr>
              <w:t>300</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18C98C" w14:textId="77777777" w:rsidR="00716FC2" w:rsidRPr="007739A2" w:rsidRDefault="00716FC2" w:rsidP="00665462">
            <w:pPr>
              <w:spacing w:line="259" w:lineRule="auto"/>
              <w:rPr>
                <w:bCs/>
              </w:rPr>
            </w:pPr>
            <w:r w:rsidRPr="007739A2">
              <w:rPr>
                <w:bCs/>
              </w:rPr>
              <w:t>20</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F8C6E4" w14:textId="77777777" w:rsidR="00716FC2" w:rsidRPr="007739A2" w:rsidRDefault="00716FC2" w:rsidP="00665462">
            <w:pPr>
              <w:spacing w:line="259" w:lineRule="auto"/>
              <w:rPr>
                <w:bCs/>
              </w:rPr>
            </w:pPr>
            <w:r w:rsidRPr="007739A2">
              <w:rPr>
                <w:bCs/>
              </w:rPr>
              <w:t>43</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F2FA29"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73CEDC"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D3B133" w14:textId="77777777" w:rsidR="00716FC2" w:rsidRPr="007739A2" w:rsidRDefault="00716FC2" w:rsidP="00665462">
            <w:pPr>
              <w:spacing w:line="259" w:lineRule="auto"/>
              <w:rPr>
                <w:bCs/>
              </w:rPr>
            </w:pPr>
            <w:r w:rsidRPr="007739A2">
              <w:rPr>
                <w:b/>
                <w:bCs/>
              </w:rPr>
              <w:t>63</w:t>
            </w:r>
          </w:p>
        </w:tc>
      </w:tr>
      <w:tr w:rsidR="00716FC2" w:rsidRPr="007739A2" w14:paraId="24114147"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035A35" w14:textId="77777777" w:rsidR="00716FC2" w:rsidRPr="007739A2" w:rsidRDefault="00716FC2" w:rsidP="00665462">
            <w:pPr>
              <w:spacing w:line="259" w:lineRule="auto"/>
              <w:rPr>
                <w:bCs/>
              </w:rPr>
            </w:pPr>
            <w:r w:rsidRPr="007739A2">
              <w:rPr>
                <w:bCs/>
              </w:rPr>
              <w:t>Demand for Possesion Section 15 &amp; 17</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A853F5" w14:textId="77777777" w:rsidR="00716FC2" w:rsidRPr="007739A2" w:rsidRDefault="00716FC2" w:rsidP="00665462">
            <w:pPr>
              <w:spacing w:line="259" w:lineRule="auto"/>
              <w:rPr>
                <w:bCs/>
              </w:rPr>
            </w:pPr>
            <w:r w:rsidRPr="007739A2">
              <w:rPr>
                <w:b/>
                <w:bCs/>
              </w:rPr>
              <w:t>1</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A9BA64" w14:textId="77777777" w:rsidR="00716FC2" w:rsidRPr="007739A2" w:rsidRDefault="00716FC2" w:rsidP="00665462">
            <w:pPr>
              <w:spacing w:line="259" w:lineRule="auto"/>
              <w:rPr>
                <w:bCs/>
              </w:rPr>
            </w:pPr>
            <w:r w:rsidRPr="007739A2">
              <w:rPr>
                <w:bCs/>
              </w:rPr>
              <w:t>0</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607DBF" w14:textId="77777777" w:rsidR="00716FC2" w:rsidRPr="007739A2" w:rsidRDefault="00716FC2" w:rsidP="00665462">
            <w:pPr>
              <w:spacing w:line="259" w:lineRule="auto"/>
              <w:rPr>
                <w:bCs/>
              </w:rPr>
            </w:pPr>
            <w:r w:rsidRPr="007739A2">
              <w:rPr>
                <w:bCs/>
              </w:rPr>
              <w:t>0</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C4E620"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BD1605"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0280BA" w14:textId="77777777" w:rsidR="00716FC2" w:rsidRPr="007739A2" w:rsidRDefault="00716FC2" w:rsidP="00665462">
            <w:pPr>
              <w:spacing w:line="259" w:lineRule="auto"/>
              <w:rPr>
                <w:bCs/>
              </w:rPr>
            </w:pPr>
            <w:r w:rsidRPr="007739A2">
              <w:rPr>
                <w:b/>
                <w:bCs/>
              </w:rPr>
              <w:t> </w:t>
            </w:r>
          </w:p>
        </w:tc>
      </w:tr>
      <w:tr w:rsidR="00716FC2" w:rsidRPr="007739A2" w14:paraId="568C8F99"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02153D" w14:textId="77777777" w:rsidR="00716FC2" w:rsidRPr="007739A2" w:rsidRDefault="00716FC2" w:rsidP="00665462">
            <w:pPr>
              <w:spacing w:line="259" w:lineRule="auto"/>
              <w:rPr>
                <w:bCs/>
              </w:rPr>
            </w:pPr>
            <w:r w:rsidRPr="007739A2">
              <w:rPr>
                <w:bCs/>
              </w:rPr>
              <w:t>Abandonment notice served</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F593D5" w14:textId="77777777" w:rsidR="00716FC2" w:rsidRPr="007739A2" w:rsidRDefault="00716FC2" w:rsidP="00665462">
            <w:pPr>
              <w:spacing w:line="259" w:lineRule="auto"/>
              <w:rPr>
                <w:bCs/>
              </w:rPr>
            </w:pPr>
            <w:r w:rsidRPr="007739A2">
              <w:rPr>
                <w:b/>
                <w:bCs/>
              </w:rPr>
              <w:t>13</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547F2" w14:textId="77777777" w:rsidR="00716FC2" w:rsidRPr="007739A2" w:rsidRDefault="00716FC2" w:rsidP="00665462">
            <w:pPr>
              <w:spacing w:line="259" w:lineRule="auto"/>
              <w:rPr>
                <w:bCs/>
              </w:rPr>
            </w:pPr>
            <w:r w:rsidRPr="007739A2">
              <w:rPr>
                <w:bCs/>
              </w:rPr>
              <w:t>3</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15C23D" w14:textId="77777777" w:rsidR="00716FC2" w:rsidRPr="007739A2" w:rsidRDefault="00716FC2" w:rsidP="00665462">
            <w:pPr>
              <w:spacing w:line="259" w:lineRule="auto"/>
              <w:rPr>
                <w:bCs/>
              </w:rPr>
            </w:pPr>
            <w:r w:rsidRPr="007739A2">
              <w:rPr>
                <w:bCs/>
              </w:rPr>
              <w:t>1</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C98842"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7D2D9C"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4B8725" w14:textId="77777777" w:rsidR="00716FC2" w:rsidRPr="007739A2" w:rsidRDefault="00716FC2" w:rsidP="00665462">
            <w:pPr>
              <w:spacing w:line="259" w:lineRule="auto"/>
              <w:rPr>
                <w:bCs/>
              </w:rPr>
            </w:pPr>
            <w:r w:rsidRPr="007739A2">
              <w:rPr>
                <w:b/>
                <w:bCs/>
              </w:rPr>
              <w:t>4</w:t>
            </w:r>
          </w:p>
        </w:tc>
      </w:tr>
      <w:tr w:rsidR="00716FC2" w:rsidRPr="007739A2" w14:paraId="357F6645"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6DD5D8" w14:textId="77777777" w:rsidR="00716FC2" w:rsidRPr="007739A2" w:rsidRDefault="00716FC2" w:rsidP="00665462">
            <w:pPr>
              <w:spacing w:line="259" w:lineRule="auto"/>
              <w:rPr>
                <w:bCs/>
              </w:rPr>
            </w:pPr>
            <w:r w:rsidRPr="007739A2">
              <w:rPr>
                <w:bCs/>
              </w:rPr>
              <w:t>Surrenders Obtained (including Termination of Tenancy under Section 15)</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B1A393" w14:textId="77777777" w:rsidR="00716FC2" w:rsidRPr="007739A2" w:rsidRDefault="00716FC2" w:rsidP="00665462">
            <w:pPr>
              <w:spacing w:line="259" w:lineRule="auto"/>
              <w:rPr>
                <w:bCs/>
              </w:rPr>
            </w:pPr>
            <w:r w:rsidRPr="007739A2">
              <w:rPr>
                <w:b/>
                <w:bCs/>
              </w:rPr>
              <w:t>48</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DD0BA6" w14:textId="77777777" w:rsidR="00716FC2" w:rsidRPr="007739A2" w:rsidRDefault="00716FC2" w:rsidP="00665462">
            <w:pPr>
              <w:spacing w:line="259" w:lineRule="auto"/>
              <w:rPr>
                <w:bCs/>
              </w:rPr>
            </w:pPr>
            <w:r w:rsidRPr="007739A2">
              <w:rPr>
                <w:bCs/>
              </w:rPr>
              <w:t>12</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14E9ED" w14:textId="77777777" w:rsidR="00716FC2" w:rsidRPr="007739A2" w:rsidRDefault="00716FC2" w:rsidP="00665462">
            <w:pPr>
              <w:spacing w:line="259" w:lineRule="auto"/>
              <w:rPr>
                <w:bCs/>
              </w:rPr>
            </w:pPr>
            <w:r w:rsidRPr="007739A2">
              <w:rPr>
                <w:bCs/>
              </w:rPr>
              <w:t>13</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5EDE12"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7A427D"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558941" w14:textId="77777777" w:rsidR="00716FC2" w:rsidRPr="007739A2" w:rsidRDefault="00716FC2" w:rsidP="00665462">
            <w:pPr>
              <w:spacing w:line="259" w:lineRule="auto"/>
              <w:rPr>
                <w:bCs/>
              </w:rPr>
            </w:pPr>
            <w:r w:rsidRPr="007739A2">
              <w:rPr>
                <w:b/>
                <w:bCs/>
              </w:rPr>
              <w:t>25</w:t>
            </w:r>
          </w:p>
        </w:tc>
      </w:tr>
      <w:tr w:rsidR="00716FC2" w:rsidRPr="007739A2" w14:paraId="310360E5"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832EDE" w14:textId="77777777" w:rsidR="00716FC2" w:rsidRPr="007739A2" w:rsidRDefault="00716FC2" w:rsidP="00665462">
            <w:pPr>
              <w:spacing w:line="259" w:lineRule="auto"/>
              <w:rPr>
                <w:bCs/>
              </w:rPr>
            </w:pPr>
            <w:r w:rsidRPr="007739A2">
              <w:rPr>
                <w:bCs/>
              </w:rPr>
              <w:t>Warnings issued</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A9F7A2" w14:textId="77777777" w:rsidR="00716FC2" w:rsidRPr="007739A2" w:rsidRDefault="00716FC2" w:rsidP="00665462">
            <w:pPr>
              <w:spacing w:line="259" w:lineRule="auto"/>
              <w:rPr>
                <w:bCs/>
              </w:rPr>
            </w:pPr>
            <w:r w:rsidRPr="007739A2">
              <w:rPr>
                <w:b/>
                <w:bCs/>
              </w:rPr>
              <w:t>64</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8DB46E" w14:textId="77777777" w:rsidR="00716FC2" w:rsidRPr="007739A2" w:rsidRDefault="00716FC2" w:rsidP="00665462">
            <w:pPr>
              <w:spacing w:line="259" w:lineRule="auto"/>
              <w:rPr>
                <w:bCs/>
              </w:rPr>
            </w:pPr>
            <w:r w:rsidRPr="007739A2">
              <w:rPr>
                <w:bCs/>
              </w:rPr>
              <w:t>9</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FAABE" w14:textId="77777777" w:rsidR="00716FC2" w:rsidRPr="007739A2" w:rsidRDefault="00716FC2" w:rsidP="00665462">
            <w:pPr>
              <w:spacing w:line="259" w:lineRule="auto"/>
              <w:rPr>
                <w:bCs/>
              </w:rPr>
            </w:pPr>
            <w:r w:rsidRPr="007739A2">
              <w:rPr>
                <w:bCs/>
              </w:rPr>
              <w:t>5</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55F924"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43A3CF"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F00BD9" w14:textId="77777777" w:rsidR="00716FC2" w:rsidRPr="007739A2" w:rsidRDefault="00716FC2" w:rsidP="00665462">
            <w:pPr>
              <w:spacing w:line="259" w:lineRule="auto"/>
              <w:rPr>
                <w:bCs/>
              </w:rPr>
            </w:pPr>
            <w:r w:rsidRPr="007739A2">
              <w:rPr>
                <w:b/>
                <w:bCs/>
              </w:rPr>
              <w:t>14</w:t>
            </w:r>
          </w:p>
        </w:tc>
      </w:tr>
      <w:tr w:rsidR="00716FC2" w:rsidRPr="007739A2" w14:paraId="149866E8"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A8FB98" w14:textId="77777777" w:rsidR="00716FC2" w:rsidRPr="007739A2" w:rsidRDefault="00716FC2" w:rsidP="00665462">
            <w:pPr>
              <w:spacing w:line="259" w:lineRule="auto"/>
              <w:rPr>
                <w:bCs/>
              </w:rPr>
            </w:pPr>
            <w:r w:rsidRPr="007739A2">
              <w:rPr>
                <w:bCs/>
              </w:rPr>
              <w:t>Interviews held (formal office and by phone)</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C8DE39" w14:textId="77777777" w:rsidR="00716FC2" w:rsidRPr="007739A2" w:rsidRDefault="00716FC2" w:rsidP="00665462">
            <w:pPr>
              <w:spacing w:line="259" w:lineRule="auto"/>
              <w:rPr>
                <w:bCs/>
              </w:rPr>
            </w:pPr>
            <w:r w:rsidRPr="007739A2">
              <w:rPr>
                <w:b/>
                <w:bCs/>
              </w:rPr>
              <w:t>244</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1E8AE" w14:textId="77777777" w:rsidR="00716FC2" w:rsidRPr="007739A2" w:rsidRDefault="00716FC2" w:rsidP="00665462">
            <w:pPr>
              <w:spacing w:line="259" w:lineRule="auto"/>
              <w:rPr>
                <w:bCs/>
              </w:rPr>
            </w:pPr>
            <w:r w:rsidRPr="007739A2">
              <w:rPr>
                <w:bCs/>
              </w:rPr>
              <w:t>87</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4828FD" w14:textId="77777777" w:rsidR="00716FC2" w:rsidRPr="007739A2" w:rsidRDefault="00716FC2" w:rsidP="00665462">
            <w:pPr>
              <w:spacing w:line="259" w:lineRule="auto"/>
              <w:rPr>
                <w:bCs/>
              </w:rPr>
            </w:pPr>
            <w:r w:rsidRPr="007739A2">
              <w:rPr>
                <w:bCs/>
              </w:rPr>
              <w:t>81</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593A38"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1B34B0"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0FC35" w14:textId="77777777" w:rsidR="00716FC2" w:rsidRPr="007739A2" w:rsidRDefault="00716FC2" w:rsidP="00665462">
            <w:pPr>
              <w:spacing w:line="259" w:lineRule="auto"/>
              <w:rPr>
                <w:bCs/>
              </w:rPr>
            </w:pPr>
            <w:r w:rsidRPr="007739A2">
              <w:rPr>
                <w:b/>
                <w:bCs/>
              </w:rPr>
              <w:t>168</w:t>
            </w:r>
          </w:p>
        </w:tc>
      </w:tr>
      <w:tr w:rsidR="00716FC2" w:rsidRPr="007739A2" w14:paraId="2F3F31DC"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B08A1B" w14:textId="77777777" w:rsidR="00716FC2" w:rsidRPr="007739A2" w:rsidRDefault="00716FC2" w:rsidP="00665462">
            <w:pPr>
              <w:spacing w:line="259" w:lineRule="auto"/>
              <w:rPr>
                <w:bCs/>
              </w:rPr>
            </w:pPr>
            <w:r w:rsidRPr="007739A2">
              <w:rPr>
                <w:bCs/>
              </w:rPr>
              <w:t>Pre-Tenancies (includes following up Tenancy Checks )Group Tenancies were held in respect of new developments.</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AEEDA6" w14:textId="77777777" w:rsidR="00716FC2" w:rsidRPr="007739A2" w:rsidRDefault="00716FC2" w:rsidP="00665462">
            <w:pPr>
              <w:spacing w:line="259" w:lineRule="auto"/>
              <w:rPr>
                <w:bCs/>
              </w:rPr>
            </w:pPr>
            <w:r w:rsidRPr="007739A2">
              <w:rPr>
                <w:b/>
                <w:bCs/>
              </w:rPr>
              <w:t>206</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DFC9DA" w14:textId="77777777" w:rsidR="00716FC2" w:rsidRPr="007739A2" w:rsidRDefault="00716FC2" w:rsidP="00665462">
            <w:pPr>
              <w:spacing w:line="259" w:lineRule="auto"/>
              <w:rPr>
                <w:bCs/>
              </w:rPr>
            </w:pPr>
            <w:r w:rsidRPr="007739A2">
              <w:rPr>
                <w:bCs/>
              </w:rPr>
              <w:t>0</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4F9426" w14:textId="77777777" w:rsidR="00716FC2" w:rsidRPr="007739A2" w:rsidRDefault="00716FC2" w:rsidP="00665462">
            <w:pPr>
              <w:spacing w:line="259" w:lineRule="auto"/>
              <w:rPr>
                <w:bCs/>
              </w:rPr>
            </w:pPr>
            <w:r w:rsidRPr="007739A2">
              <w:rPr>
                <w:bCs/>
              </w:rPr>
              <w:t>31</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F35B7B"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96A2E"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3B4126" w14:textId="77777777" w:rsidR="00716FC2" w:rsidRPr="007739A2" w:rsidRDefault="00716FC2" w:rsidP="00665462">
            <w:pPr>
              <w:spacing w:line="259" w:lineRule="auto"/>
              <w:rPr>
                <w:bCs/>
              </w:rPr>
            </w:pPr>
            <w:r w:rsidRPr="007739A2">
              <w:rPr>
                <w:b/>
                <w:bCs/>
              </w:rPr>
              <w:t>31</w:t>
            </w:r>
          </w:p>
        </w:tc>
      </w:tr>
      <w:tr w:rsidR="00716FC2" w:rsidRPr="007739A2" w14:paraId="46A695BB" w14:textId="77777777" w:rsidTr="00665462">
        <w:tc>
          <w:tcPr>
            <w:tcW w:w="13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8A3B5" w14:textId="77777777" w:rsidR="00716FC2" w:rsidRPr="007739A2" w:rsidRDefault="00716FC2" w:rsidP="00665462">
            <w:pPr>
              <w:spacing w:line="259" w:lineRule="auto"/>
              <w:rPr>
                <w:bCs/>
              </w:rPr>
            </w:pPr>
            <w:r w:rsidRPr="007739A2">
              <w:rPr>
                <w:bCs/>
              </w:rPr>
              <w:t>Complaints received by Whatsapp</w:t>
            </w:r>
          </w:p>
        </w:tc>
        <w:tc>
          <w:tcPr>
            <w:tcW w:w="6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5D27FB" w14:textId="77777777" w:rsidR="00716FC2" w:rsidRPr="007739A2" w:rsidRDefault="00716FC2" w:rsidP="00665462">
            <w:pPr>
              <w:spacing w:line="259" w:lineRule="auto"/>
              <w:rPr>
                <w:bCs/>
              </w:rPr>
            </w:pPr>
            <w:r w:rsidRPr="007739A2">
              <w:rPr>
                <w:b/>
                <w:bCs/>
              </w:rPr>
              <w:t>30</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377C3" w14:textId="77777777" w:rsidR="00716FC2" w:rsidRPr="007739A2" w:rsidRDefault="00716FC2" w:rsidP="00665462">
            <w:pPr>
              <w:spacing w:line="259" w:lineRule="auto"/>
              <w:rPr>
                <w:bCs/>
              </w:rPr>
            </w:pPr>
            <w:r w:rsidRPr="007739A2">
              <w:rPr>
                <w:bCs/>
              </w:rPr>
              <w:t>3</w:t>
            </w:r>
          </w:p>
        </w:tc>
        <w:tc>
          <w:tcPr>
            <w:tcW w:w="5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A65ACB" w14:textId="77777777" w:rsidR="00716FC2" w:rsidRPr="007739A2" w:rsidRDefault="00716FC2" w:rsidP="00665462">
            <w:pPr>
              <w:spacing w:line="259" w:lineRule="auto"/>
              <w:rPr>
                <w:bCs/>
              </w:rPr>
            </w:pPr>
            <w:r w:rsidRPr="007739A2">
              <w:rPr>
                <w:bCs/>
              </w:rPr>
              <w:t>3</w:t>
            </w:r>
          </w:p>
        </w:tc>
        <w:tc>
          <w:tcPr>
            <w:tcW w:w="53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F5E766" w14:textId="77777777" w:rsidR="00716FC2" w:rsidRPr="007739A2" w:rsidRDefault="00716FC2" w:rsidP="00665462">
            <w:pPr>
              <w:spacing w:line="259" w:lineRule="auto"/>
              <w:rPr>
                <w:bCs/>
              </w:rPr>
            </w:pPr>
            <w:r w:rsidRPr="007739A2">
              <w:rPr>
                <w:bCs/>
              </w:rPr>
              <w:t> </w:t>
            </w:r>
          </w:p>
        </w:tc>
        <w:tc>
          <w:tcPr>
            <w:tcW w:w="57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BB2319" w14:textId="77777777" w:rsidR="00716FC2" w:rsidRPr="007739A2" w:rsidRDefault="00716FC2" w:rsidP="00665462">
            <w:pPr>
              <w:spacing w:line="259" w:lineRule="auto"/>
              <w:rPr>
                <w:bCs/>
              </w:rPr>
            </w:pPr>
            <w:r w:rsidRPr="007739A2">
              <w:rPr>
                <w:bCs/>
              </w:rPr>
              <w:t> </w:t>
            </w:r>
          </w:p>
        </w:tc>
        <w:tc>
          <w:tcPr>
            <w:tcW w:w="72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3E5743" w14:textId="77777777" w:rsidR="00716FC2" w:rsidRPr="007739A2" w:rsidRDefault="00716FC2" w:rsidP="00665462">
            <w:pPr>
              <w:spacing w:line="259" w:lineRule="auto"/>
              <w:rPr>
                <w:bCs/>
              </w:rPr>
            </w:pPr>
            <w:r w:rsidRPr="007739A2">
              <w:rPr>
                <w:b/>
                <w:bCs/>
              </w:rPr>
              <w:t>6</w:t>
            </w:r>
          </w:p>
        </w:tc>
      </w:tr>
    </w:tbl>
    <w:p w14:paraId="4E5F4C67" w14:textId="7662EA1E" w:rsidR="00716FC2" w:rsidRDefault="00716FC2" w:rsidP="00716FC2">
      <w:pPr>
        <w:pStyle w:val="Heading3"/>
        <w:rPr>
          <w:bCs/>
        </w:rPr>
      </w:pPr>
    </w:p>
    <w:p w14:paraId="65C79000" w14:textId="1A29A66D" w:rsidR="00716FC2" w:rsidRPr="00716FC2" w:rsidRDefault="00716FC2" w:rsidP="00716FC2">
      <w:pPr>
        <w:pStyle w:val="Heading3"/>
      </w:pPr>
      <w:r w:rsidRPr="00716FC2">
        <w:t xml:space="preserve">Fiona Hendley, Senior Executive Officer, presented the </w:t>
      </w:r>
      <w:r w:rsidR="00091ED2" w:rsidRPr="00091ED2">
        <w:t>Anti-Social Behaviour Quarterly Report</w:t>
      </w:r>
    </w:p>
    <w:p w14:paraId="0FF39F7D" w14:textId="1666D5B6" w:rsidR="00716FC2" w:rsidRDefault="00091ED2">
      <w:pPr>
        <w:pStyle w:val="Heading3"/>
        <w:rPr>
          <w:bCs/>
        </w:rPr>
      </w:pPr>
      <w:r>
        <w:rPr>
          <w:bCs/>
        </w:rPr>
        <w:t>There were contributions for Cllr P. Holohan</w:t>
      </w:r>
    </w:p>
    <w:p w14:paraId="57F0249C" w14:textId="2E8EFE13" w:rsidR="00091ED2" w:rsidRPr="00091ED2" w:rsidRDefault="00091ED2">
      <w:pPr>
        <w:pStyle w:val="Heading3"/>
        <w:rPr>
          <w:b/>
        </w:rPr>
      </w:pPr>
      <w:r>
        <w:rPr>
          <w:bCs/>
        </w:rPr>
        <w:t xml:space="preserve">The Report was </w:t>
      </w:r>
      <w:r w:rsidRPr="00091ED2">
        <w:rPr>
          <w:b/>
        </w:rPr>
        <w:t>NOTED</w:t>
      </w:r>
    </w:p>
    <w:p w14:paraId="25B23B43" w14:textId="081B020F" w:rsidR="003C15FB" w:rsidRDefault="00FB271D">
      <w:pPr>
        <w:pStyle w:val="Heading3"/>
      </w:pPr>
      <w:r>
        <w:rPr>
          <w:b/>
          <w:u w:val="single"/>
        </w:rPr>
        <w:t>H13/0924 Item ID:84186</w:t>
      </w:r>
    </w:p>
    <w:p w14:paraId="41983642" w14:textId="77777777" w:rsidR="003C15FB" w:rsidRDefault="00FB271D">
      <w:r>
        <w:t>Proposed by Housing Administration</w:t>
      </w:r>
    </w:p>
    <w:p w14:paraId="07664F4E" w14:textId="77777777" w:rsidR="003C15FB" w:rsidRDefault="00FB271D">
      <w:r>
        <w:t>Quarterly Housing Allocations Report (for noting)</w:t>
      </w:r>
    </w:p>
    <w:p w14:paraId="7AFD2831" w14:textId="77777777" w:rsidR="003C15FB" w:rsidRDefault="00FB271D">
      <w:r>
        <w:rPr>
          <w:b/>
        </w:rPr>
        <w:lastRenderedPageBreak/>
        <w:t>REPLY:</w:t>
      </w:r>
    </w:p>
    <w:tbl>
      <w:tblPr>
        <w:tblW w:w="43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01"/>
        <w:gridCol w:w="1062"/>
        <w:gridCol w:w="1657"/>
      </w:tblGrid>
      <w:tr w:rsidR="003C15FB" w14:paraId="7D719FE5" w14:textId="77777777">
        <w:tc>
          <w:tcPr>
            <w:tcW w:w="1604" w:type="dxa"/>
            <w:vAlign w:val="center"/>
          </w:tcPr>
          <w:p w14:paraId="5CFBDD3B" w14:textId="77777777" w:rsidR="003C15FB" w:rsidRDefault="00FB271D">
            <w:r>
              <w:rPr>
                <w:b/>
              </w:rPr>
              <w:t>Allocations</w:t>
            </w:r>
          </w:p>
        </w:tc>
        <w:tc>
          <w:tcPr>
            <w:tcW w:w="1065" w:type="dxa"/>
            <w:vAlign w:val="center"/>
          </w:tcPr>
          <w:p w14:paraId="4562FCF8" w14:textId="77777777" w:rsidR="003C15FB" w:rsidRDefault="00FB271D">
            <w:r>
              <w:rPr>
                <w:b/>
              </w:rPr>
              <w:t xml:space="preserve">County wide Total  </w:t>
            </w:r>
          </w:p>
        </w:tc>
        <w:tc>
          <w:tcPr>
            <w:tcW w:w="1665" w:type="dxa"/>
            <w:vAlign w:val="center"/>
          </w:tcPr>
          <w:p w14:paraId="018F9C73" w14:textId="77777777" w:rsidR="003C15FB" w:rsidRDefault="00FB271D">
            <w:r>
              <w:rPr>
                <w:b/>
              </w:rPr>
              <w:t>Tallaght</w:t>
            </w:r>
          </w:p>
        </w:tc>
      </w:tr>
      <w:tr w:rsidR="003C15FB" w14:paraId="517B11CE" w14:textId="77777777">
        <w:tc>
          <w:tcPr>
            <w:tcW w:w="1604" w:type="dxa"/>
            <w:vAlign w:val="center"/>
          </w:tcPr>
          <w:p w14:paraId="0B101646" w14:textId="77777777" w:rsidR="003C15FB" w:rsidRDefault="00FB271D">
            <w:r>
              <w:t>CBL-General</w:t>
            </w:r>
          </w:p>
        </w:tc>
        <w:tc>
          <w:tcPr>
            <w:tcW w:w="1065" w:type="dxa"/>
            <w:vAlign w:val="center"/>
          </w:tcPr>
          <w:p w14:paraId="033320AC" w14:textId="77777777" w:rsidR="003C15FB" w:rsidRDefault="00FB271D">
            <w:r>
              <w:t>68</w:t>
            </w:r>
          </w:p>
        </w:tc>
        <w:tc>
          <w:tcPr>
            <w:tcW w:w="1665" w:type="dxa"/>
            <w:vAlign w:val="center"/>
          </w:tcPr>
          <w:p w14:paraId="5B792486" w14:textId="77777777" w:rsidR="003C15FB" w:rsidRDefault="00FB271D">
            <w:r>
              <w:t>28</w:t>
            </w:r>
          </w:p>
        </w:tc>
      </w:tr>
      <w:tr w:rsidR="003C15FB" w14:paraId="6B94ADE0" w14:textId="77777777">
        <w:tc>
          <w:tcPr>
            <w:tcW w:w="1604" w:type="dxa"/>
            <w:vAlign w:val="center"/>
          </w:tcPr>
          <w:p w14:paraId="7966F69B" w14:textId="77777777" w:rsidR="003C15FB" w:rsidRDefault="00FB271D">
            <w:r>
              <w:t>CBL-HAP</w:t>
            </w:r>
          </w:p>
        </w:tc>
        <w:tc>
          <w:tcPr>
            <w:tcW w:w="1065" w:type="dxa"/>
            <w:vAlign w:val="center"/>
          </w:tcPr>
          <w:p w14:paraId="7E0F924A" w14:textId="77777777" w:rsidR="003C15FB" w:rsidRDefault="00FB271D">
            <w:r>
              <w:t>71</w:t>
            </w:r>
          </w:p>
        </w:tc>
        <w:tc>
          <w:tcPr>
            <w:tcW w:w="1665" w:type="dxa"/>
            <w:vAlign w:val="center"/>
          </w:tcPr>
          <w:p w14:paraId="366C15FF" w14:textId="77777777" w:rsidR="003C15FB" w:rsidRDefault="00FB271D">
            <w:r>
              <w:t>31</w:t>
            </w:r>
          </w:p>
        </w:tc>
      </w:tr>
      <w:tr w:rsidR="003C15FB" w14:paraId="42C5BB5E" w14:textId="77777777">
        <w:tc>
          <w:tcPr>
            <w:tcW w:w="1604" w:type="dxa"/>
            <w:vAlign w:val="center"/>
          </w:tcPr>
          <w:p w14:paraId="41DF6D33" w14:textId="77777777" w:rsidR="003C15FB" w:rsidRDefault="00FB271D">
            <w:r>
              <w:t>CBL-RAS Fixed T/F</w:t>
            </w:r>
          </w:p>
        </w:tc>
        <w:tc>
          <w:tcPr>
            <w:tcW w:w="1065" w:type="dxa"/>
            <w:vAlign w:val="center"/>
          </w:tcPr>
          <w:p w14:paraId="336D1D10" w14:textId="77777777" w:rsidR="003C15FB" w:rsidRDefault="00FB271D">
            <w:r>
              <w:t>4</w:t>
            </w:r>
          </w:p>
        </w:tc>
        <w:tc>
          <w:tcPr>
            <w:tcW w:w="1665" w:type="dxa"/>
            <w:vAlign w:val="center"/>
          </w:tcPr>
          <w:p w14:paraId="7C00B8FD" w14:textId="77777777" w:rsidR="003C15FB" w:rsidRDefault="00FB271D">
            <w:r>
              <w:t>2</w:t>
            </w:r>
          </w:p>
        </w:tc>
      </w:tr>
      <w:tr w:rsidR="003C15FB" w14:paraId="6DC20C5D" w14:textId="77777777">
        <w:tc>
          <w:tcPr>
            <w:tcW w:w="1604" w:type="dxa"/>
            <w:vAlign w:val="center"/>
          </w:tcPr>
          <w:p w14:paraId="36B1EFEC" w14:textId="77777777" w:rsidR="003C15FB" w:rsidRDefault="00FB271D">
            <w:r>
              <w:t>CBL-Homeless</w:t>
            </w:r>
          </w:p>
        </w:tc>
        <w:tc>
          <w:tcPr>
            <w:tcW w:w="1065" w:type="dxa"/>
            <w:vAlign w:val="center"/>
          </w:tcPr>
          <w:p w14:paraId="634E045A" w14:textId="77777777" w:rsidR="003C15FB" w:rsidRDefault="00FB271D">
            <w:r>
              <w:t> </w:t>
            </w:r>
          </w:p>
        </w:tc>
        <w:tc>
          <w:tcPr>
            <w:tcW w:w="1665" w:type="dxa"/>
            <w:vAlign w:val="center"/>
          </w:tcPr>
          <w:p w14:paraId="4309E5CF" w14:textId="77777777" w:rsidR="003C15FB" w:rsidRDefault="00FB271D">
            <w:r>
              <w:t> </w:t>
            </w:r>
          </w:p>
        </w:tc>
      </w:tr>
      <w:tr w:rsidR="003C15FB" w14:paraId="6FF49DAB" w14:textId="77777777">
        <w:tc>
          <w:tcPr>
            <w:tcW w:w="1604" w:type="dxa"/>
            <w:vAlign w:val="center"/>
          </w:tcPr>
          <w:p w14:paraId="486147A4" w14:textId="77777777" w:rsidR="003C15FB" w:rsidRDefault="00FB271D">
            <w:r>
              <w:t>Homeless</w:t>
            </w:r>
          </w:p>
        </w:tc>
        <w:tc>
          <w:tcPr>
            <w:tcW w:w="1065" w:type="dxa"/>
            <w:vAlign w:val="center"/>
          </w:tcPr>
          <w:p w14:paraId="57064228" w14:textId="77777777" w:rsidR="003C15FB" w:rsidRDefault="00FB271D">
            <w:r>
              <w:t>115</w:t>
            </w:r>
          </w:p>
        </w:tc>
        <w:tc>
          <w:tcPr>
            <w:tcW w:w="1665" w:type="dxa"/>
            <w:vAlign w:val="center"/>
          </w:tcPr>
          <w:p w14:paraId="2624E1BC" w14:textId="77777777" w:rsidR="003C15FB" w:rsidRDefault="00FB271D">
            <w:r>
              <w:t>47</w:t>
            </w:r>
          </w:p>
        </w:tc>
      </w:tr>
      <w:tr w:rsidR="003C15FB" w14:paraId="29F2E28F" w14:textId="77777777">
        <w:tc>
          <w:tcPr>
            <w:tcW w:w="1604" w:type="dxa"/>
            <w:vAlign w:val="center"/>
          </w:tcPr>
          <w:p w14:paraId="1651A80D" w14:textId="77777777" w:rsidR="003C15FB" w:rsidRDefault="00FB271D">
            <w:r>
              <w:t>Medical</w:t>
            </w:r>
          </w:p>
        </w:tc>
        <w:tc>
          <w:tcPr>
            <w:tcW w:w="1065" w:type="dxa"/>
            <w:vAlign w:val="center"/>
          </w:tcPr>
          <w:p w14:paraId="55A8C92C" w14:textId="77777777" w:rsidR="003C15FB" w:rsidRDefault="00FB271D">
            <w:r>
              <w:t>44</w:t>
            </w:r>
          </w:p>
        </w:tc>
        <w:tc>
          <w:tcPr>
            <w:tcW w:w="1665" w:type="dxa"/>
            <w:vAlign w:val="center"/>
          </w:tcPr>
          <w:p w14:paraId="473A7DA4" w14:textId="77777777" w:rsidR="003C15FB" w:rsidRDefault="00FB271D">
            <w:r>
              <w:t>14</w:t>
            </w:r>
          </w:p>
        </w:tc>
      </w:tr>
      <w:tr w:rsidR="003C15FB" w14:paraId="5082B2D4" w14:textId="77777777">
        <w:tc>
          <w:tcPr>
            <w:tcW w:w="1604" w:type="dxa"/>
            <w:vAlign w:val="center"/>
          </w:tcPr>
          <w:p w14:paraId="65EA4397" w14:textId="77777777" w:rsidR="003C15FB" w:rsidRDefault="00FB271D">
            <w:r>
              <w:t>Age Friendly</w:t>
            </w:r>
          </w:p>
        </w:tc>
        <w:tc>
          <w:tcPr>
            <w:tcW w:w="1065" w:type="dxa"/>
            <w:vAlign w:val="center"/>
          </w:tcPr>
          <w:p w14:paraId="672FE82C" w14:textId="77777777" w:rsidR="003C15FB" w:rsidRDefault="00FB271D">
            <w:r>
              <w:t>52</w:t>
            </w:r>
          </w:p>
        </w:tc>
        <w:tc>
          <w:tcPr>
            <w:tcW w:w="1665" w:type="dxa"/>
            <w:vAlign w:val="center"/>
          </w:tcPr>
          <w:p w14:paraId="33EAC48A" w14:textId="77777777" w:rsidR="003C15FB" w:rsidRDefault="00FB271D">
            <w:r>
              <w:t>18</w:t>
            </w:r>
          </w:p>
        </w:tc>
      </w:tr>
      <w:tr w:rsidR="003C15FB" w14:paraId="1FAA50F8" w14:textId="77777777">
        <w:tc>
          <w:tcPr>
            <w:tcW w:w="1604" w:type="dxa"/>
            <w:vAlign w:val="center"/>
          </w:tcPr>
          <w:p w14:paraId="411360E8" w14:textId="77777777" w:rsidR="003C15FB" w:rsidRDefault="00FB271D">
            <w:r>
              <w:t>Tenant in Situ</w:t>
            </w:r>
          </w:p>
        </w:tc>
        <w:tc>
          <w:tcPr>
            <w:tcW w:w="1065" w:type="dxa"/>
            <w:vAlign w:val="center"/>
          </w:tcPr>
          <w:p w14:paraId="1F7981B8" w14:textId="77777777" w:rsidR="003C15FB" w:rsidRDefault="00FB271D">
            <w:r>
              <w:t>42</w:t>
            </w:r>
          </w:p>
        </w:tc>
        <w:tc>
          <w:tcPr>
            <w:tcW w:w="1665" w:type="dxa"/>
            <w:vAlign w:val="center"/>
          </w:tcPr>
          <w:p w14:paraId="137236BB" w14:textId="77777777" w:rsidR="003C15FB" w:rsidRDefault="00FB271D">
            <w:r>
              <w:t>20</w:t>
            </w:r>
          </w:p>
        </w:tc>
      </w:tr>
      <w:tr w:rsidR="003C15FB" w14:paraId="432890B0" w14:textId="77777777">
        <w:tc>
          <w:tcPr>
            <w:tcW w:w="1604" w:type="dxa"/>
            <w:vAlign w:val="center"/>
          </w:tcPr>
          <w:p w14:paraId="63F0F3F0" w14:textId="77777777" w:rsidR="003C15FB" w:rsidRDefault="00FB271D">
            <w:r>
              <w:rPr>
                <w:b/>
              </w:rPr>
              <w:t>Total</w:t>
            </w:r>
          </w:p>
        </w:tc>
        <w:tc>
          <w:tcPr>
            <w:tcW w:w="1065" w:type="dxa"/>
            <w:vAlign w:val="center"/>
          </w:tcPr>
          <w:p w14:paraId="2DCB20B8" w14:textId="77777777" w:rsidR="003C15FB" w:rsidRDefault="00FB271D">
            <w:r>
              <w:rPr>
                <w:b/>
              </w:rPr>
              <w:t>396</w:t>
            </w:r>
          </w:p>
        </w:tc>
        <w:tc>
          <w:tcPr>
            <w:tcW w:w="1665" w:type="dxa"/>
            <w:vAlign w:val="center"/>
          </w:tcPr>
          <w:p w14:paraId="64B30736" w14:textId="77777777" w:rsidR="003C15FB" w:rsidRDefault="00FB271D">
            <w:r>
              <w:rPr>
                <w:b/>
              </w:rPr>
              <w:t>160</w:t>
            </w:r>
          </w:p>
        </w:tc>
      </w:tr>
      <w:tr w:rsidR="003C15FB" w14:paraId="7D3822D8" w14:textId="77777777">
        <w:tc>
          <w:tcPr>
            <w:tcW w:w="1604" w:type="dxa"/>
            <w:vAlign w:val="center"/>
          </w:tcPr>
          <w:p w14:paraId="06438343" w14:textId="77777777" w:rsidR="003C15FB" w:rsidRDefault="00FB271D">
            <w:r>
              <w:t>Transfers</w:t>
            </w:r>
          </w:p>
        </w:tc>
        <w:tc>
          <w:tcPr>
            <w:tcW w:w="1065" w:type="dxa"/>
            <w:vAlign w:val="center"/>
          </w:tcPr>
          <w:p w14:paraId="670F5437" w14:textId="77777777" w:rsidR="003C15FB" w:rsidRDefault="00FB271D">
            <w:r>
              <w:t>67</w:t>
            </w:r>
          </w:p>
        </w:tc>
        <w:tc>
          <w:tcPr>
            <w:tcW w:w="1665" w:type="dxa"/>
            <w:vAlign w:val="center"/>
          </w:tcPr>
          <w:p w14:paraId="521EA8A2" w14:textId="77777777" w:rsidR="003C15FB" w:rsidRDefault="00FB271D">
            <w:r>
              <w:t>37</w:t>
            </w:r>
          </w:p>
        </w:tc>
      </w:tr>
      <w:tr w:rsidR="003C15FB" w14:paraId="752DFF4A" w14:textId="77777777">
        <w:tc>
          <w:tcPr>
            <w:tcW w:w="1604" w:type="dxa"/>
            <w:vAlign w:val="center"/>
          </w:tcPr>
          <w:p w14:paraId="6D9DAA0F" w14:textId="77777777" w:rsidR="003C15FB" w:rsidRDefault="00FB271D">
            <w:r>
              <w:t>RAS NTQ</w:t>
            </w:r>
          </w:p>
        </w:tc>
        <w:tc>
          <w:tcPr>
            <w:tcW w:w="1065" w:type="dxa"/>
            <w:vAlign w:val="center"/>
          </w:tcPr>
          <w:p w14:paraId="5491E960" w14:textId="77777777" w:rsidR="003C15FB" w:rsidRDefault="00FB271D">
            <w:r>
              <w:t>29</w:t>
            </w:r>
          </w:p>
        </w:tc>
        <w:tc>
          <w:tcPr>
            <w:tcW w:w="1665" w:type="dxa"/>
            <w:vAlign w:val="center"/>
          </w:tcPr>
          <w:p w14:paraId="7CB2DF50" w14:textId="77777777" w:rsidR="003C15FB" w:rsidRDefault="00FB271D">
            <w:r>
              <w:t>12</w:t>
            </w:r>
          </w:p>
        </w:tc>
      </w:tr>
      <w:tr w:rsidR="003C15FB" w14:paraId="7632082C" w14:textId="77777777">
        <w:tc>
          <w:tcPr>
            <w:tcW w:w="1604" w:type="dxa"/>
            <w:vAlign w:val="center"/>
          </w:tcPr>
          <w:p w14:paraId="00A7A436" w14:textId="77777777" w:rsidR="003C15FB" w:rsidRDefault="00FB271D">
            <w:r>
              <w:t>Priority – Welfare</w:t>
            </w:r>
          </w:p>
        </w:tc>
        <w:tc>
          <w:tcPr>
            <w:tcW w:w="1065" w:type="dxa"/>
            <w:vAlign w:val="center"/>
          </w:tcPr>
          <w:p w14:paraId="3A535581" w14:textId="77777777" w:rsidR="003C15FB" w:rsidRDefault="00FB271D">
            <w:r>
              <w:t>17</w:t>
            </w:r>
          </w:p>
        </w:tc>
        <w:tc>
          <w:tcPr>
            <w:tcW w:w="1665" w:type="dxa"/>
            <w:vAlign w:val="center"/>
          </w:tcPr>
          <w:p w14:paraId="2A03FDF2" w14:textId="77777777" w:rsidR="003C15FB" w:rsidRDefault="00FB271D">
            <w:r>
              <w:t>5</w:t>
            </w:r>
          </w:p>
        </w:tc>
      </w:tr>
      <w:tr w:rsidR="003C15FB" w14:paraId="7CBCBF08" w14:textId="77777777">
        <w:tc>
          <w:tcPr>
            <w:tcW w:w="1604" w:type="dxa"/>
            <w:vAlign w:val="center"/>
          </w:tcPr>
          <w:p w14:paraId="78708953" w14:textId="77777777" w:rsidR="003C15FB" w:rsidRDefault="00FB271D">
            <w:r>
              <w:rPr>
                <w:b/>
              </w:rPr>
              <w:t>TOTALS</w:t>
            </w:r>
          </w:p>
        </w:tc>
        <w:tc>
          <w:tcPr>
            <w:tcW w:w="1065" w:type="dxa"/>
            <w:vAlign w:val="center"/>
          </w:tcPr>
          <w:p w14:paraId="10513369" w14:textId="77777777" w:rsidR="003C15FB" w:rsidRDefault="00FB271D">
            <w:r>
              <w:rPr>
                <w:b/>
              </w:rPr>
              <w:t>509</w:t>
            </w:r>
          </w:p>
        </w:tc>
        <w:tc>
          <w:tcPr>
            <w:tcW w:w="1665" w:type="dxa"/>
            <w:vAlign w:val="center"/>
          </w:tcPr>
          <w:p w14:paraId="162DF92C" w14:textId="77777777" w:rsidR="003C15FB" w:rsidRDefault="00FB271D">
            <w:r>
              <w:rPr>
                <w:b/>
              </w:rPr>
              <w:t>214</w:t>
            </w:r>
          </w:p>
        </w:tc>
      </w:tr>
    </w:tbl>
    <w:p w14:paraId="6C817A74" w14:textId="66A5B71D" w:rsidR="00785F0D" w:rsidRDefault="00091ED2">
      <w:pPr>
        <w:pStyle w:val="Heading3"/>
        <w:rPr>
          <w:bCs/>
        </w:rPr>
      </w:pPr>
      <w:r w:rsidRPr="00091ED2">
        <w:rPr>
          <w:bCs/>
        </w:rPr>
        <w:t>Amanda Mills, Senior Executive Officer</w:t>
      </w:r>
      <w:r w:rsidR="00D27C61">
        <w:rPr>
          <w:bCs/>
        </w:rPr>
        <w:t>,</w:t>
      </w:r>
      <w:r w:rsidRPr="00091ED2">
        <w:rPr>
          <w:bCs/>
        </w:rPr>
        <w:t xml:space="preserve"> presented the Quarterly Housing Allocations Report</w:t>
      </w:r>
    </w:p>
    <w:p w14:paraId="3DC74900" w14:textId="20ACB49E" w:rsidR="00091ED2" w:rsidRPr="00091ED2" w:rsidRDefault="00091ED2">
      <w:pPr>
        <w:pStyle w:val="Heading3"/>
        <w:rPr>
          <w:bCs/>
        </w:rPr>
      </w:pPr>
      <w:r>
        <w:rPr>
          <w:bCs/>
        </w:rPr>
        <w:t xml:space="preserve">The Report was </w:t>
      </w:r>
      <w:r w:rsidRPr="00091ED2">
        <w:rPr>
          <w:b/>
        </w:rPr>
        <w:t>NOTED</w:t>
      </w:r>
    </w:p>
    <w:p w14:paraId="6FF9A2FE" w14:textId="3E439F83" w:rsidR="003C15FB" w:rsidRDefault="00FB271D">
      <w:pPr>
        <w:pStyle w:val="Heading3"/>
      </w:pPr>
      <w:r>
        <w:rPr>
          <w:b/>
          <w:u w:val="single"/>
        </w:rPr>
        <w:t>H14/0924 Item ID:83980</w:t>
      </w:r>
    </w:p>
    <w:p w14:paraId="56EEEBAC" w14:textId="77777777" w:rsidR="003C15FB" w:rsidRDefault="00FB271D">
      <w:r>
        <w:t>Proposed by Housing</w:t>
      </w:r>
    </w:p>
    <w:p w14:paraId="26D41A00" w14:textId="77777777" w:rsidR="003C15FB" w:rsidRDefault="00FB271D">
      <w:r>
        <w:t>New Works (No Business)</w:t>
      </w:r>
    </w:p>
    <w:p w14:paraId="31F636C9" w14:textId="77777777" w:rsidR="003C15FB" w:rsidRPr="00C2107D" w:rsidRDefault="00FB271D">
      <w:pPr>
        <w:pStyle w:val="Heading2"/>
        <w:rPr>
          <w:b/>
          <w:bCs/>
          <w:sz w:val="36"/>
          <w:szCs w:val="36"/>
          <w:u w:val="single"/>
        </w:rPr>
      </w:pPr>
      <w:r w:rsidRPr="00C2107D">
        <w:rPr>
          <w:b/>
          <w:bCs/>
          <w:sz w:val="36"/>
          <w:szCs w:val="36"/>
          <w:u w:val="single"/>
        </w:rPr>
        <w:t>Community</w:t>
      </w:r>
    </w:p>
    <w:p w14:paraId="4DA08D1E" w14:textId="77777777" w:rsidR="003C15FB" w:rsidRDefault="00FB271D">
      <w:pPr>
        <w:pStyle w:val="Heading3"/>
      </w:pPr>
      <w:r>
        <w:rPr>
          <w:b/>
          <w:u w:val="single"/>
        </w:rPr>
        <w:t>Q24/0924 Item ID:83656</w:t>
      </w:r>
    </w:p>
    <w:p w14:paraId="23529868" w14:textId="77777777" w:rsidR="003C15FB" w:rsidRDefault="00FB271D">
      <w:r>
        <w:t>Proposed by Councillor P. Holohan</w:t>
      </w:r>
    </w:p>
    <w:p w14:paraId="32ADA5D3" w14:textId="77777777" w:rsidR="003C15FB" w:rsidRDefault="00FB271D">
      <w:r>
        <w:t>"How many Ipas applicants are placed in the Tallaght area?"</w:t>
      </w:r>
    </w:p>
    <w:p w14:paraId="4ABF5389" w14:textId="77777777" w:rsidR="003C15FB" w:rsidRDefault="00FB271D">
      <w:r>
        <w:rPr>
          <w:b/>
        </w:rPr>
        <w:lastRenderedPageBreak/>
        <w:t>REPLY:</w:t>
      </w:r>
    </w:p>
    <w:p w14:paraId="28F49E57" w14:textId="77777777" w:rsidR="003C15FB" w:rsidRDefault="00FB271D">
      <w:r>
        <w:t> There are currently 776 International Protection Applicants accommodated in the Tallaght Area. </w:t>
      </w:r>
    </w:p>
    <w:p w14:paraId="4B6B34D7" w14:textId="77777777" w:rsidR="003C15FB" w:rsidRDefault="00FB271D">
      <w:pPr>
        <w:pStyle w:val="Heading3"/>
      </w:pPr>
      <w:r>
        <w:rPr>
          <w:b/>
          <w:u w:val="single"/>
        </w:rPr>
        <w:t>Q25/0924 Item ID:83760</w:t>
      </w:r>
    </w:p>
    <w:p w14:paraId="6AD6EFA6" w14:textId="77777777" w:rsidR="003C15FB" w:rsidRDefault="00FB271D">
      <w:r>
        <w:t>Proposed by Councillor P. Holohan</w:t>
      </w:r>
    </w:p>
    <w:p w14:paraId="52B4A173" w14:textId="77777777" w:rsidR="003C15FB" w:rsidRDefault="00FB271D">
      <w:r>
        <w:t>"What is the necessary required permission/restrictions of a Community in Tallaght for a Community day/fun day?"</w:t>
      </w:r>
    </w:p>
    <w:p w14:paraId="76A29336" w14:textId="77777777" w:rsidR="003C15FB" w:rsidRDefault="00FB271D">
      <w:r>
        <w:rPr>
          <w:b/>
        </w:rPr>
        <w:t>REPLY:</w:t>
      </w:r>
    </w:p>
    <w:p w14:paraId="55F68809" w14:textId="77777777" w:rsidR="003C15FB" w:rsidRDefault="00FB271D">
      <w:r>
        <w:t> In order to apply for funding for the provision of a community day or fun day, the applicant in the first instance must be a registered member of the Public Participation Network. Once an application has been made and the applicant has been approved and assigned a membership number, they can apply for a subvention. Typically, groups need to be insured and named on corresponding bank account. The Community Development team can assist groups with these administrative tasks.</w:t>
      </w:r>
    </w:p>
    <w:p w14:paraId="6DCDA034" w14:textId="77777777" w:rsidR="003C15FB" w:rsidRDefault="00FB271D">
      <w:pPr>
        <w:pStyle w:val="Heading3"/>
      </w:pPr>
      <w:r>
        <w:rPr>
          <w:b/>
          <w:u w:val="single"/>
        </w:rPr>
        <w:t>H15/0924 Item ID:83976</w:t>
      </w:r>
    </w:p>
    <w:p w14:paraId="0487CA0E" w14:textId="77777777" w:rsidR="003C15FB" w:rsidRDefault="00FB271D">
      <w:r>
        <w:t>Proposed by Community</w:t>
      </w:r>
    </w:p>
    <w:p w14:paraId="685F2292" w14:textId="77777777" w:rsidR="003C15FB" w:rsidRDefault="00FB271D">
      <w:r>
        <w:t>New Works (No Business)</w:t>
      </w:r>
    </w:p>
    <w:p w14:paraId="24BE30AE" w14:textId="77777777" w:rsidR="003C15FB" w:rsidRDefault="00FB271D">
      <w:pPr>
        <w:pStyle w:val="Heading3"/>
      </w:pPr>
      <w:r>
        <w:rPr>
          <w:b/>
          <w:u w:val="single"/>
        </w:rPr>
        <w:t>C8/0924 Item ID:83965</w:t>
      </w:r>
    </w:p>
    <w:p w14:paraId="2F5E3D6E" w14:textId="77777777" w:rsidR="003C15FB" w:rsidRDefault="00FB271D">
      <w:r>
        <w:t>Proposed by Community</w:t>
      </w:r>
    </w:p>
    <w:p w14:paraId="4D6783F8" w14:textId="77777777" w:rsidR="003C15FB" w:rsidRDefault="00FB271D">
      <w:r>
        <w:t>Correspondence (No Business)</w:t>
      </w:r>
    </w:p>
    <w:p w14:paraId="173EA739" w14:textId="77777777" w:rsidR="003C15FB" w:rsidRDefault="00FB271D">
      <w:pPr>
        <w:pStyle w:val="Heading3"/>
      </w:pPr>
      <w:r>
        <w:rPr>
          <w:b/>
          <w:u w:val="single"/>
        </w:rPr>
        <w:t>M6/0924 Item ID:83863</w:t>
      </w:r>
    </w:p>
    <w:p w14:paraId="59A1FF49" w14:textId="067A53A3" w:rsidR="003C15FB" w:rsidRDefault="00FB271D">
      <w:r>
        <w:t>Proposed by Councillor L. Dunne</w:t>
      </w:r>
      <w:r w:rsidR="002A2DCC">
        <w:tab/>
      </w:r>
      <w:r w:rsidR="002A2DCC">
        <w:tab/>
      </w:r>
      <w:r w:rsidR="002A2DCC">
        <w:tab/>
      </w:r>
      <w:r w:rsidR="002A2DCC">
        <w:tab/>
        <w:t>Seconded by Cllr T. Costello</w:t>
      </w:r>
    </w:p>
    <w:p w14:paraId="36CB7B99" w14:textId="77777777" w:rsidR="003C15FB" w:rsidRDefault="00FB271D">
      <w:r>
        <w:t>"This area committee calls on the Manager to initiate discussions with the management company of Tallaght leisure centre regarding potential upgrades to the facility's amenities. Specifically, there is a pressing need to modernise the shower areas and to ensure that they are fully accessible. Additionally, the installation of lockers and changing areas designed to accommodate individuals with disabilities would significantly enhance the inclusivity and usability of the centre for all patrons?"</w:t>
      </w:r>
    </w:p>
    <w:p w14:paraId="37515B86" w14:textId="77777777" w:rsidR="003C15FB" w:rsidRDefault="00FB271D">
      <w:r>
        <w:rPr>
          <w:b/>
        </w:rPr>
        <w:t>REPORT:</w:t>
      </w:r>
    </w:p>
    <w:p w14:paraId="4730ED56" w14:textId="77777777" w:rsidR="003C15FB" w:rsidRDefault="00FB271D">
      <w:r>
        <w:t>South Dublin County Council met with the operators of Tallaght &amp; Clondalkin Leisure Centre in Q2 to discuss operational matters. As a part of the meeting, the operators were tasked with producing an itemisation of amenities in both facilities which may require upgrading. Once the document has been produced, the council will assess feasibility and devise a program of works.</w:t>
      </w:r>
    </w:p>
    <w:p w14:paraId="51F72870" w14:textId="21FF5CC9" w:rsidR="004A2954" w:rsidRDefault="004A2954">
      <w:r>
        <w:lastRenderedPageBreak/>
        <w:t>There were contributions from Cllr L. Dunne, Cllr T. Costello, Cllr N. Whelan</w:t>
      </w:r>
      <w:r w:rsidR="00DD35C6">
        <w:t xml:space="preserve"> and Cllr M. Duff</w:t>
      </w:r>
    </w:p>
    <w:p w14:paraId="53699534" w14:textId="36A36B5C" w:rsidR="00AC1BA5" w:rsidRDefault="00AC1BA5">
      <w:r>
        <w:t>Paul McAlerney, Community Officer, agreed to push to get the list of works needed before the budget meetings.</w:t>
      </w:r>
    </w:p>
    <w:p w14:paraId="1DC7CA08" w14:textId="68FA0BFD" w:rsidR="00AC1BA5" w:rsidRDefault="00AC1BA5">
      <w:r>
        <w:t xml:space="preserve">The Motion was </w:t>
      </w:r>
      <w:r w:rsidRPr="00AC1BA5">
        <w:rPr>
          <w:b/>
          <w:bCs/>
        </w:rPr>
        <w:t>AGREED</w:t>
      </w:r>
    </w:p>
    <w:p w14:paraId="3B0DC4EC" w14:textId="77777777" w:rsidR="003C15FB" w:rsidRDefault="00FB271D">
      <w:pPr>
        <w:pStyle w:val="Heading3"/>
      </w:pPr>
      <w:r>
        <w:rPr>
          <w:b/>
          <w:u w:val="single"/>
        </w:rPr>
        <w:t>M7/0924 Item ID:84174</w:t>
      </w:r>
    </w:p>
    <w:p w14:paraId="1A4872EB" w14:textId="2220411F" w:rsidR="003C15FB" w:rsidRDefault="00FB271D">
      <w:r>
        <w:t>Proposed by Councillor N. Whelan</w:t>
      </w:r>
      <w:r w:rsidR="00091ED2">
        <w:tab/>
      </w:r>
      <w:r w:rsidR="00091ED2">
        <w:tab/>
      </w:r>
      <w:r w:rsidR="00091ED2">
        <w:tab/>
      </w:r>
      <w:r w:rsidR="00091ED2">
        <w:tab/>
        <w:t>Seconded by Cllr T. Costello</w:t>
      </w:r>
    </w:p>
    <w:p w14:paraId="686D6B66" w14:textId="77777777" w:rsidR="003C15FB" w:rsidRDefault="00FB271D">
      <w:r>
        <w:t>"This area committee calls on the Manager to explore the possibility of locating an area within Tallaght Village to open a community space/centre with the view of attracting people back into the village again?"</w:t>
      </w:r>
    </w:p>
    <w:p w14:paraId="48BE1394" w14:textId="77777777" w:rsidR="003C15FB" w:rsidRDefault="00FB271D">
      <w:r>
        <w:rPr>
          <w:b/>
        </w:rPr>
        <w:t>REPORT:</w:t>
      </w:r>
    </w:p>
    <w:p w14:paraId="3F01E158" w14:textId="77777777" w:rsidR="003C15FB" w:rsidRDefault="00FB271D">
      <w:r>
        <w:t>The Tallaght Village area is directly serviced by a number of existing community facility provisions including the Trust Us Building, the 24th Tallaght Scouts Den, Tallaght Athletic Club, St Maelruain's Parish Centre and the Irish Language Centre/Aon Sceal Cafe run by Ghaelohobal Thamhlachta. The Irish Language Centre has also recently been successful in securing €250,000 of funding from the Community Recognition Fund to assist in the costs of expanding the centre to provide for additional community social space and a theatre with plans to deliver range of additional community activities including Irish lessons, traditional music lessons, cooking lessons, art lessons, concerts and social evenings, and supporting groups such as mother and toddler groups, youth clubs, film and book clubs.</w:t>
      </w:r>
    </w:p>
    <w:p w14:paraId="462EB8DF" w14:textId="730DA65A" w:rsidR="003C15FB" w:rsidRDefault="00FB271D">
      <w:r>
        <w:t xml:space="preserve">In </w:t>
      </w:r>
      <w:r w:rsidR="00C2107D">
        <w:t>addition,</w:t>
      </w:r>
      <w:r>
        <w:t xml:space="preserve"> the Tallaght Village area is also located close to a large number of major community facilities such as Tallaght County Library, Rua Red Arts Centre, the Civic Theatre, The Think Big Space, Sean Walsh Park, Tallaght Stadium and Tallaght Leisure Centre, providing residents with a wide range of social and recreational activities.</w:t>
      </w:r>
    </w:p>
    <w:p w14:paraId="04FD5C6A" w14:textId="55CEB489" w:rsidR="00091ED2" w:rsidRDefault="00091ED2">
      <w:r>
        <w:t>There were contributions from Cllr N. Whelan, Cllr T. Costello</w:t>
      </w:r>
      <w:r w:rsidR="0029449C">
        <w:t>, Cllr J. Spear, Cllr P. Holohan</w:t>
      </w:r>
      <w:r w:rsidR="00BD5060">
        <w:t>, Cllr K. Keane, Cllr L. Dunne and Cllr M. Duff</w:t>
      </w:r>
    </w:p>
    <w:p w14:paraId="330A4A20" w14:textId="405FE58E" w:rsidR="00BD5060" w:rsidRDefault="00BD5060">
      <w:r>
        <w:t>Paul McAlerney, Community Officer, agreed</w:t>
      </w:r>
      <w:r w:rsidR="002A2DCC">
        <w:t xml:space="preserve"> that the community officers will</w:t>
      </w:r>
      <w:r>
        <w:t xml:space="preserve"> talk to any groups that need community space in the village area.  </w:t>
      </w:r>
      <w:r w:rsidR="00EE202C">
        <w:t>Will pass on any safety issues and comments regarding regeneration of the village to see if there is funding available at Capital Project stage.</w:t>
      </w:r>
    </w:p>
    <w:p w14:paraId="335D01B0" w14:textId="6E367A15" w:rsidR="002A2DCC" w:rsidRDefault="002A2DCC">
      <w:r>
        <w:t xml:space="preserve">The Motion was </w:t>
      </w:r>
      <w:r w:rsidRPr="002A2DCC">
        <w:rPr>
          <w:b/>
          <w:bCs/>
        </w:rPr>
        <w:t>AGREED</w:t>
      </w:r>
    </w:p>
    <w:p w14:paraId="09771CEE" w14:textId="77777777" w:rsidR="003C15FB" w:rsidRPr="00C2107D" w:rsidRDefault="00FB271D">
      <w:pPr>
        <w:pStyle w:val="Heading2"/>
        <w:rPr>
          <w:b/>
          <w:bCs/>
          <w:sz w:val="36"/>
          <w:szCs w:val="36"/>
          <w:u w:val="single"/>
        </w:rPr>
      </w:pPr>
      <w:r w:rsidRPr="00C2107D">
        <w:rPr>
          <w:b/>
          <w:bCs/>
          <w:sz w:val="36"/>
          <w:szCs w:val="36"/>
          <w:u w:val="single"/>
        </w:rPr>
        <w:lastRenderedPageBreak/>
        <w:t>Transportation</w:t>
      </w:r>
    </w:p>
    <w:p w14:paraId="399D88BD" w14:textId="77777777" w:rsidR="003C15FB" w:rsidRDefault="00FB271D">
      <w:pPr>
        <w:pStyle w:val="Heading3"/>
      </w:pPr>
      <w:r>
        <w:rPr>
          <w:b/>
          <w:u w:val="single"/>
        </w:rPr>
        <w:t>Q26/0924 Item ID:83619</w:t>
      </w:r>
    </w:p>
    <w:p w14:paraId="6B938FED" w14:textId="77777777" w:rsidR="003C15FB" w:rsidRDefault="00FB271D">
      <w:r>
        <w:t>Proposed by Councillor T. Costello</w:t>
      </w:r>
    </w:p>
    <w:p w14:paraId="17056C10" w14:textId="779D4CBA" w:rsidR="003C15FB" w:rsidRDefault="00FB271D">
      <w:r>
        <w:t xml:space="preserve">"To ask the manager is there any plans in the near future to resurface the back lane in </w:t>
      </w:r>
      <w:r w:rsidR="00C2107D">
        <w:t>St Maelruans Park</w:t>
      </w:r>
      <w:r>
        <w:t xml:space="preserve"> it is in really bad condition and has not been resurfaced?"</w:t>
      </w:r>
    </w:p>
    <w:p w14:paraId="460F6A1E" w14:textId="77777777" w:rsidR="003C15FB" w:rsidRDefault="00FB271D">
      <w:r>
        <w:rPr>
          <w:b/>
        </w:rPr>
        <w:t>REPLY:</w:t>
      </w:r>
    </w:p>
    <w:p w14:paraId="5866E59A" w14:textId="77777777" w:rsidR="003C15FB" w:rsidRDefault="00FB271D">
      <w:r>
        <w:t>There are no current works planned for the lanes at St. Maelruan's Park but we will inspect and list for consideration for next years program if necessary </w:t>
      </w:r>
    </w:p>
    <w:p w14:paraId="7E832394" w14:textId="77777777" w:rsidR="003C15FB" w:rsidRDefault="00FB271D">
      <w:pPr>
        <w:pStyle w:val="Heading3"/>
      </w:pPr>
      <w:r>
        <w:rPr>
          <w:b/>
          <w:u w:val="single"/>
        </w:rPr>
        <w:t>Q27/0924 Item ID:84017</w:t>
      </w:r>
    </w:p>
    <w:p w14:paraId="07F8CE6B" w14:textId="77777777" w:rsidR="003C15FB" w:rsidRDefault="00FB271D">
      <w:r>
        <w:t>Proposed by Councillor M. Duff</w:t>
      </w:r>
    </w:p>
    <w:p w14:paraId="6F1396D7" w14:textId="77777777" w:rsidR="003C15FB" w:rsidRDefault="00FB271D">
      <w:r>
        <w:t>"Could the Manager make a report to this Area Committee regarding the numbers of potholes in Tallaght reported by members of this Committee and what actions he has taken to carry out remedial works?"</w:t>
      </w:r>
    </w:p>
    <w:p w14:paraId="5D8EAA3E" w14:textId="77777777" w:rsidR="003C15FB" w:rsidRDefault="00FB271D">
      <w:r>
        <w:rPr>
          <w:b/>
        </w:rPr>
        <w:t>REPLY:</w:t>
      </w:r>
    </w:p>
    <w:p w14:paraId="4525FB58" w14:textId="77777777" w:rsidR="003C15FB" w:rsidRDefault="00FB271D">
      <w:r>
        <w:t>In early 2024 we received a number of complaints regarding potholes across the county. As a response to this we allocated additional resources to our patching programme and requested elected members to forward all locations of concern to us. We received 82 locations across the county and actioned 64 of these locations within 6 weeks. To date we have actioned 89% of the locations. The remaining locations are either scheduled for patching or will be incorporated into a repair scheme to be completed before the year’s end.</w:t>
      </w:r>
    </w:p>
    <w:p w14:paraId="5D282B3F" w14:textId="77777777" w:rsidR="003C15FB" w:rsidRDefault="00FB271D">
      <w:r>
        <w:t>It is estimated that on average three potholes were present at each of the 82 locations that had been referred to us so to date we have repaired over 200 potholes.</w:t>
      </w:r>
    </w:p>
    <w:p w14:paraId="690FE647" w14:textId="77777777" w:rsidR="003C15FB" w:rsidRDefault="00FB271D">
      <w:r>
        <w:t>The number of potholes repaired is not data we gather so in addition to the list of locations compiled by council members our depot staff have been repairing multiple other locations around the county that will not be recorded in these numbers.</w:t>
      </w:r>
    </w:p>
    <w:p w14:paraId="22021C31" w14:textId="00B32BE2" w:rsidR="003C15FB" w:rsidRDefault="00FB271D">
      <w:r>
        <w:t xml:space="preserve">As </w:t>
      </w:r>
      <w:r w:rsidR="00C2107D">
        <w:t>always,</w:t>
      </w:r>
      <w:r>
        <w:t xml:space="preserve"> we welcome being informed of additional locations of concern that you may have</w:t>
      </w:r>
    </w:p>
    <w:p w14:paraId="46005AF1" w14:textId="77777777" w:rsidR="003C15FB" w:rsidRDefault="00FB271D">
      <w:pPr>
        <w:pStyle w:val="Heading3"/>
      </w:pPr>
      <w:r>
        <w:rPr>
          <w:b/>
          <w:u w:val="single"/>
        </w:rPr>
        <w:t>Q28/0924 Item ID:84097</w:t>
      </w:r>
    </w:p>
    <w:p w14:paraId="16ADB2E9" w14:textId="77777777" w:rsidR="003C15FB" w:rsidRDefault="00FB271D">
      <w:r>
        <w:t>Proposed by Councillor M. Duff</w:t>
      </w:r>
    </w:p>
    <w:p w14:paraId="20B54294" w14:textId="77777777" w:rsidR="003C15FB" w:rsidRDefault="00FB271D">
      <w:r>
        <w:t>"Could the Manager please advise this Committee as to what year the Belgard Heights Estate was Taken in Charge?"</w:t>
      </w:r>
    </w:p>
    <w:p w14:paraId="64C7E880" w14:textId="77777777" w:rsidR="003C15FB" w:rsidRDefault="00FB271D">
      <w:r>
        <w:rPr>
          <w:b/>
        </w:rPr>
        <w:t>REPLY:</w:t>
      </w:r>
    </w:p>
    <w:p w14:paraId="642F744D" w14:textId="77777777" w:rsidR="003C15FB" w:rsidRDefault="00FB271D">
      <w:r>
        <w:lastRenderedPageBreak/>
        <w:t> The Belgard Heights estate was Taken in Charge by the Dublin County Council on 23rd July 1980.   This preceded the formation of South Dublin County Council on 1 January 1994.</w:t>
      </w:r>
    </w:p>
    <w:p w14:paraId="0B8DAD34" w14:textId="77777777" w:rsidR="003C15FB" w:rsidRDefault="00FB271D">
      <w:pPr>
        <w:pStyle w:val="Heading3"/>
      </w:pPr>
      <w:r>
        <w:rPr>
          <w:b/>
          <w:u w:val="single"/>
        </w:rPr>
        <w:t>Q29/0924 Item ID:84158</w:t>
      </w:r>
    </w:p>
    <w:p w14:paraId="553A67B3" w14:textId="77777777" w:rsidR="003C15FB" w:rsidRDefault="00FB271D">
      <w:r>
        <w:t>Proposed by Councillor D. Richardson</w:t>
      </w:r>
    </w:p>
    <w:p w14:paraId="3CA926A1" w14:textId="77777777" w:rsidR="003C15FB" w:rsidRDefault="00FB271D">
      <w:r>
        <w:t>"Can the Manager report on foot path upgrade in the Tallaght South area?"</w:t>
      </w:r>
    </w:p>
    <w:p w14:paraId="403BB7D8" w14:textId="77777777" w:rsidR="003C15FB" w:rsidRDefault="00FB271D">
      <w:r>
        <w:rPr>
          <w:b/>
        </w:rPr>
        <w:t>REPLY:</w:t>
      </w:r>
    </w:p>
    <w:p w14:paraId="4E08ACA3" w14:textId="77777777" w:rsidR="003C15FB" w:rsidRDefault="00FB271D">
      <w:r>
        <w:t>The 2024 footpath repair programme in Tallaght South has been completed.</w:t>
      </w:r>
    </w:p>
    <w:p w14:paraId="3DD3DAE2" w14:textId="77777777" w:rsidR="003C15FB" w:rsidRDefault="00FB271D">
      <w:r>
        <w:t>The locations for the works were;</w:t>
      </w:r>
    </w:p>
    <w:p w14:paraId="0380D8A3" w14:textId="77777777" w:rsidR="003C15FB" w:rsidRDefault="00FB271D">
      <w:pPr>
        <w:numPr>
          <w:ilvl w:val="0"/>
          <w:numId w:val="5"/>
        </w:numPr>
        <w:spacing w:after="0"/>
        <w:ind w:left="357" w:hanging="357"/>
      </w:pPr>
      <w:r>
        <w:t>Drumcairn Avenue</w:t>
      </w:r>
    </w:p>
    <w:p w14:paraId="0103921A" w14:textId="77777777" w:rsidR="003C15FB" w:rsidRDefault="00FB271D">
      <w:pPr>
        <w:numPr>
          <w:ilvl w:val="0"/>
          <w:numId w:val="5"/>
        </w:numPr>
        <w:spacing w:after="0"/>
        <w:ind w:left="357" w:hanging="357"/>
      </w:pPr>
      <w:r>
        <w:t>Donomore Crescent</w:t>
      </w:r>
    </w:p>
    <w:p w14:paraId="01089B5C" w14:textId="77777777" w:rsidR="003C15FB" w:rsidRDefault="00FB271D">
      <w:pPr>
        <w:numPr>
          <w:ilvl w:val="0"/>
          <w:numId w:val="5"/>
        </w:numPr>
        <w:spacing w:after="0"/>
        <w:ind w:left="357" w:hanging="357"/>
      </w:pPr>
      <w:r>
        <w:t>Rathminton Estate</w:t>
      </w:r>
    </w:p>
    <w:p w14:paraId="423CB678" w14:textId="77777777" w:rsidR="003C15FB" w:rsidRDefault="00FB271D">
      <w:pPr>
        <w:numPr>
          <w:ilvl w:val="0"/>
          <w:numId w:val="5"/>
        </w:numPr>
        <w:spacing w:after="0"/>
        <w:ind w:left="357" w:hanging="357"/>
      </w:pPr>
      <w:r>
        <w:t>Glenshane Crescent and Grove</w:t>
      </w:r>
    </w:p>
    <w:p w14:paraId="2E30F8B7" w14:textId="77777777" w:rsidR="003C15FB" w:rsidRDefault="00FB271D">
      <w:pPr>
        <w:numPr>
          <w:ilvl w:val="0"/>
          <w:numId w:val="5"/>
        </w:numPr>
        <w:spacing w:after="0"/>
        <w:ind w:left="357" w:hanging="357"/>
      </w:pPr>
      <w:r>
        <w:t>Kilcarrig Crescent </w:t>
      </w:r>
    </w:p>
    <w:p w14:paraId="27C24AEA" w14:textId="77777777" w:rsidR="003C15FB" w:rsidRDefault="00FB271D">
      <w:pPr>
        <w:numPr>
          <w:ilvl w:val="0"/>
          <w:numId w:val="5"/>
        </w:numPr>
        <w:spacing w:after="0"/>
        <w:ind w:left="357" w:hanging="357"/>
      </w:pPr>
      <w:r>
        <w:t>Cushlawn Park</w:t>
      </w:r>
    </w:p>
    <w:p w14:paraId="63C0C2F4" w14:textId="77777777" w:rsidR="003C15FB" w:rsidRDefault="00FB271D">
      <w:pPr>
        <w:numPr>
          <w:ilvl w:val="0"/>
          <w:numId w:val="5"/>
        </w:numPr>
        <w:spacing w:after="0"/>
        <w:ind w:left="357" w:hanging="357"/>
      </w:pPr>
      <w:r>
        <w:t>Suncroft Park</w:t>
      </w:r>
    </w:p>
    <w:p w14:paraId="75040392" w14:textId="77777777" w:rsidR="003C15FB" w:rsidRDefault="00FB271D">
      <w:pPr>
        <w:numPr>
          <w:ilvl w:val="0"/>
          <w:numId w:val="5"/>
        </w:numPr>
        <w:spacing w:after="0"/>
        <w:ind w:left="357" w:hanging="357"/>
      </w:pPr>
      <w:r>
        <w:t>Killinarden Estate</w:t>
      </w:r>
    </w:p>
    <w:p w14:paraId="3609FEB0" w14:textId="77777777" w:rsidR="003C15FB" w:rsidRDefault="00FB271D">
      <w:r>
        <w:t>In addition to these schemes we have done a large number of one off repairs by our direct labour crews</w:t>
      </w:r>
    </w:p>
    <w:p w14:paraId="387C6926" w14:textId="77777777" w:rsidR="003C15FB" w:rsidRDefault="00FB271D">
      <w:pPr>
        <w:pStyle w:val="Heading3"/>
      </w:pPr>
      <w:r>
        <w:rPr>
          <w:b/>
          <w:u w:val="single"/>
        </w:rPr>
        <w:t>Q30/0924 Item ID:83951</w:t>
      </w:r>
    </w:p>
    <w:p w14:paraId="17DAAE06" w14:textId="77777777" w:rsidR="003C15FB" w:rsidRDefault="00FB271D">
      <w:r>
        <w:t>Proposed by Councillor J. Spear</w:t>
      </w:r>
    </w:p>
    <w:p w14:paraId="3B52E024" w14:textId="77777777" w:rsidR="003C15FB" w:rsidRDefault="00FB271D">
      <w:r>
        <w:t>"To ask the Manager to give a report on safe crossing points planned for installation in Tallaght?" Please include the costs of installing all planned projects?"</w:t>
      </w:r>
    </w:p>
    <w:p w14:paraId="756D9540" w14:textId="77777777" w:rsidR="003C15FB" w:rsidRDefault="00FB271D">
      <w:r>
        <w:rPr>
          <w:b/>
        </w:rPr>
        <w:t>REPLY:</w:t>
      </w:r>
    </w:p>
    <w:p w14:paraId="08039FBB" w14:textId="77777777" w:rsidR="003C15FB" w:rsidRDefault="00FB271D">
      <w:r>
        <w:t>The planned pedestrian crossings in Tallaght for the 2024/2025 programme are at Main Road, Tallaght (outside Lidl), and Scoil Iosa, Tymon North Road (outside the school). It is estimated that each pedestrian crossing will cost in the region of €50,000+.</w:t>
      </w:r>
    </w:p>
    <w:p w14:paraId="0E137691" w14:textId="77777777" w:rsidR="003C15FB" w:rsidRDefault="00FB271D">
      <w:pPr>
        <w:pStyle w:val="Heading3"/>
      </w:pPr>
      <w:r>
        <w:rPr>
          <w:b/>
          <w:u w:val="single"/>
        </w:rPr>
        <w:t>Q31/0924 Item ID:83960</w:t>
      </w:r>
    </w:p>
    <w:p w14:paraId="1BB863E8" w14:textId="77777777" w:rsidR="003C15FB" w:rsidRDefault="00FB271D">
      <w:r>
        <w:t>Proposed by Councillor J. Spear</w:t>
      </w:r>
    </w:p>
    <w:p w14:paraId="0BDD7CD9" w14:textId="77777777" w:rsidR="003C15FB" w:rsidRDefault="00FB271D">
      <w:r>
        <w:t>"To ask the manager what estates/areas are planned for footpath repairs in Tallaght in 2024/2025 and does the Council go back to estates where funding ran out and the estate was left unfinished - e.g., Castle Park?"</w:t>
      </w:r>
    </w:p>
    <w:p w14:paraId="4B0B41D6" w14:textId="77777777" w:rsidR="003C15FB" w:rsidRDefault="00FB271D">
      <w:r>
        <w:rPr>
          <w:b/>
        </w:rPr>
        <w:t>REPLY:</w:t>
      </w:r>
    </w:p>
    <w:p w14:paraId="09E980A4" w14:textId="77777777" w:rsidR="003C15FB" w:rsidRDefault="00FB271D">
      <w:r>
        <w:t>Below is an update for the 2024 Tallaght Central footpath repair programme;</w:t>
      </w:r>
    </w:p>
    <w:p w14:paraId="5DF8DB82" w14:textId="77777777" w:rsidR="003C15FB" w:rsidRDefault="00FB271D">
      <w:r>
        <w:lastRenderedPageBreak/>
        <w:t>Completed</w:t>
      </w:r>
    </w:p>
    <w:p w14:paraId="2F09F274" w14:textId="77777777" w:rsidR="003C15FB" w:rsidRDefault="00FB271D">
      <w:pPr>
        <w:numPr>
          <w:ilvl w:val="0"/>
          <w:numId w:val="6"/>
        </w:numPr>
        <w:spacing w:after="0"/>
        <w:ind w:left="357" w:hanging="357"/>
      </w:pPr>
      <w:r>
        <w:t>Avonbeg  Road</w:t>
      </w:r>
    </w:p>
    <w:p w14:paraId="2BA71905" w14:textId="77777777" w:rsidR="003C15FB" w:rsidRDefault="00FB271D">
      <w:pPr>
        <w:numPr>
          <w:ilvl w:val="0"/>
          <w:numId w:val="6"/>
        </w:numPr>
        <w:spacing w:after="0"/>
        <w:ind w:left="357" w:hanging="357"/>
      </w:pPr>
      <w:r>
        <w:t>Belgard Heights (The Oaks, The Grove &amp; The Dale)</w:t>
      </w:r>
    </w:p>
    <w:p w14:paraId="4477963B" w14:textId="77777777" w:rsidR="003C15FB" w:rsidRDefault="00FB271D">
      <w:pPr>
        <w:numPr>
          <w:ilvl w:val="0"/>
          <w:numId w:val="6"/>
        </w:numPr>
        <w:spacing w:after="0"/>
        <w:ind w:left="357" w:hanging="357"/>
      </w:pPr>
      <w:r>
        <w:t>Walnut Close &amp; Grove</w:t>
      </w:r>
    </w:p>
    <w:p w14:paraId="3ACB1EDD" w14:textId="77777777" w:rsidR="003C15FB" w:rsidRDefault="00FB271D">
      <w:pPr>
        <w:numPr>
          <w:ilvl w:val="0"/>
          <w:numId w:val="6"/>
        </w:numPr>
        <w:spacing w:after="0"/>
        <w:ind w:left="357" w:hanging="357"/>
      </w:pPr>
      <w:r>
        <w:t>Parkhill Green &amp; Rise</w:t>
      </w:r>
    </w:p>
    <w:p w14:paraId="1D6BDE6D" w14:textId="77777777" w:rsidR="003C15FB" w:rsidRDefault="00FB271D">
      <w:pPr>
        <w:numPr>
          <w:ilvl w:val="0"/>
          <w:numId w:val="6"/>
        </w:numPr>
        <w:spacing w:after="0"/>
        <w:ind w:left="357" w:hanging="357"/>
      </w:pPr>
      <w:r>
        <w:t>Pineview Lawn</w:t>
      </w:r>
    </w:p>
    <w:p w14:paraId="4E40C2C7" w14:textId="77777777" w:rsidR="003C15FB" w:rsidRDefault="00FB271D">
      <w:pPr>
        <w:numPr>
          <w:ilvl w:val="0"/>
          <w:numId w:val="6"/>
        </w:numPr>
        <w:spacing w:after="0"/>
        <w:ind w:left="357" w:hanging="357"/>
      </w:pPr>
      <w:r>
        <w:t>Castle Park</w:t>
      </w:r>
    </w:p>
    <w:p w14:paraId="257D3B90" w14:textId="77777777" w:rsidR="003C15FB" w:rsidRDefault="00FB271D">
      <w:pPr>
        <w:numPr>
          <w:ilvl w:val="0"/>
          <w:numId w:val="6"/>
        </w:numPr>
        <w:spacing w:after="0"/>
        <w:ind w:left="357" w:hanging="357"/>
      </w:pPr>
      <w:r>
        <w:t>Dunmore Park </w:t>
      </w:r>
    </w:p>
    <w:p w14:paraId="5062D309" w14:textId="77777777" w:rsidR="003C15FB" w:rsidRDefault="00FB271D">
      <w:pPr>
        <w:numPr>
          <w:ilvl w:val="0"/>
          <w:numId w:val="6"/>
        </w:numPr>
        <w:spacing w:after="0"/>
        <w:ind w:left="357" w:hanging="357"/>
      </w:pPr>
      <w:r>
        <w:t>Ard Macha </w:t>
      </w:r>
    </w:p>
    <w:p w14:paraId="7A46E44C" w14:textId="77777777" w:rsidR="003C15FB" w:rsidRDefault="00FB271D">
      <w:r>
        <w:t> </w:t>
      </w:r>
    </w:p>
    <w:p w14:paraId="0CB12442" w14:textId="77777777" w:rsidR="003C15FB" w:rsidRDefault="00FB271D">
      <w:r>
        <w:t>Locations Awaiting Work</w:t>
      </w:r>
    </w:p>
    <w:p w14:paraId="02C8BA24" w14:textId="77777777" w:rsidR="003C15FB" w:rsidRDefault="00FB271D">
      <w:pPr>
        <w:numPr>
          <w:ilvl w:val="0"/>
          <w:numId w:val="7"/>
        </w:numPr>
        <w:spacing w:after="0"/>
        <w:ind w:left="357" w:hanging="357"/>
      </w:pPr>
      <w:r>
        <w:t>Maplewood Drive, Lawn, Park and Avenue</w:t>
      </w:r>
    </w:p>
    <w:p w14:paraId="6999B976" w14:textId="77777777" w:rsidR="003C15FB" w:rsidRDefault="00FB271D">
      <w:pPr>
        <w:numPr>
          <w:ilvl w:val="0"/>
          <w:numId w:val="7"/>
        </w:numPr>
        <w:spacing w:after="0"/>
        <w:ind w:left="357" w:hanging="357"/>
      </w:pPr>
      <w:r>
        <w:t>Ashgrove</w:t>
      </w:r>
    </w:p>
    <w:p w14:paraId="496CE186" w14:textId="77777777" w:rsidR="003C15FB" w:rsidRDefault="00FB271D">
      <w:pPr>
        <w:numPr>
          <w:ilvl w:val="0"/>
          <w:numId w:val="7"/>
        </w:numPr>
        <w:spacing w:after="0"/>
        <w:ind w:left="357" w:hanging="357"/>
      </w:pPr>
      <w:r>
        <w:t>Carrigmore Drive, Aylesbury </w:t>
      </w:r>
    </w:p>
    <w:p w14:paraId="7114B39C" w14:textId="77777777" w:rsidR="003C15FB" w:rsidRDefault="00FB271D">
      <w:pPr>
        <w:numPr>
          <w:ilvl w:val="0"/>
          <w:numId w:val="7"/>
        </w:numPr>
        <w:spacing w:after="0"/>
        <w:ind w:left="357" w:hanging="357"/>
      </w:pPr>
      <w:r>
        <w:t>Watergate Estate</w:t>
      </w:r>
    </w:p>
    <w:p w14:paraId="423B5105" w14:textId="77777777" w:rsidR="003C15FB" w:rsidRDefault="00FB271D">
      <w:pPr>
        <w:numPr>
          <w:ilvl w:val="0"/>
          <w:numId w:val="7"/>
        </w:numPr>
        <w:spacing w:after="0"/>
        <w:ind w:left="357" w:hanging="357"/>
      </w:pPr>
      <w:r>
        <w:t>Parkview (off Greenhills Road)</w:t>
      </w:r>
    </w:p>
    <w:p w14:paraId="78A015A3" w14:textId="77777777" w:rsidR="003C15FB" w:rsidRDefault="00FB271D">
      <w:pPr>
        <w:numPr>
          <w:ilvl w:val="0"/>
          <w:numId w:val="7"/>
        </w:numPr>
        <w:spacing w:after="0"/>
        <w:ind w:left="357" w:hanging="357"/>
      </w:pPr>
      <w:r>
        <w:t>Greenhills Road</w:t>
      </w:r>
    </w:p>
    <w:p w14:paraId="306B12D7" w14:textId="77777777" w:rsidR="003C15FB" w:rsidRDefault="00FB271D">
      <w:pPr>
        <w:numPr>
          <w:ilvl w:val="0"/>
          <w:numId w:val="7"/>
        </w:numPr>
        <w:spacing w:after="0"/>
        <w:ind w:left="357" w:hanging="357"/>
      </w:pPr>
      <w:r>
        <w:t>Carrigmore Road, Aylesbury</w:t>
      </w:r>
    </w:p>
    <w:p w14:paraId="16BE8911" w14:textId="77777777" w:rsidR="003C15FB" w:rsidRDefault="00FB271D">
      <w:r>
        <w:t> </w:t>
      </w:r>
    </w:p>
    <w:p w14:paraId="269D052E" w14:textId="77777777" w:rsidR="003C15FB" w:rsidRDefault="00FB271D">
      <w:r>
        <w:t>The draft 2025 RWP will be brought to ACMs in January.</w:t>
      </w:r>
    </w:p>
    <w:p w14:paraId="70DC6B6F" w14:textId="77777777" w:rsidR="003C15FB" w:rsidRDefault="00FB271D">
      <w:r>
        <w:t>On schemes where funding has run out in a calendar year then a phase 2 will be considered in subsequent RWPs</w:t>
      </w:r>
    </w:p>
    <w:p w14:paraId="5312643B" w14:textId="77777777" w:rsidR="003C15FB" w:rsidRDefault="00FB271D">
      <w:r>
        <w:t> </w:t>
      </w:r>
    </w:p>
    <w:p w14:paraId="192ED292" w14:textId="75735408" w:rsidR="003C15FB" w:rsidRDefault="00FB271D" w:rsidP="00091ED2">
      <w:r>
        <w:t> </w:t>
      </w:r>
      <w:r>
        <w:rPr>
          <w:b/>
          <w:u w:val="single"/>
        </w:rPr>
        <w:t>Q32/0924 Item ID:84134</w:t>
      </w:r>
    </w:p>
    <w:p w14:paraId="3450E20A" w14:textId="77777777" w:rsidR="003C15FB" w:rsidRDefault="00FB271D">
      <w:r>
        <w:t>Proposed by Councillor N. Whelan</w:t>
      </w:r>
    </w:p>
    <w:p w14:paraId="1DFC598D" w14:textId="77777777" w:rsidR="003C15FB" w:rsidRDefault="00FB271D">
      <w:r>
        <w:t>"To ask the Manager, who is responsible for maintenance of the pedestrian / cycleway that was installed when the Luas track was laid and which runs from the entrance to Kingswood Heights at Sylvan Drive to the Belgard Road in Tallaght"?</w:t>
      </w:r>
    </w:p>
    <w:p w14:paraId="7504275F" w14:textId="77777777" w:rsidR="003C15FB" w:rsidRDefault="00FB271D">
      <w:r>
        <w:rPr>
          <w:b/>
        </w:rPr>
        <w:t>REPLY:</w:t>
      </w:r>
    </w:p>
    <w:p w14:paraId="3B676DB5" w14:textId="77777777" w:rsidR="003C15FB" w:rsidRDefault="00FB271D">
      <w:r>
        <w:t>This section of footpath is under the maintenance of SDCC.</w:t>
      </w:r>
    </w:p>
    <w:p w14:paraId="09E89EE3" w14:textId="77777777" w:rsidR="003C15FB" w:rsidRDefault="00FB271D">
      <w:pPr>
        <w:pStyle w:val="Heading3"/>
      </w:pPr>
      <w:r>
        <w:rPr>
          <w:b/>
          <w:u w:val="single"/>
        </w:rPr>
        <w:t>Q33/0924 Item ID:84171</w:t>
      </w:r>
    </w:p>
    <w:p w14:paraId="3C240DAF" w14:textId="77777777" w:rsidR="003C15FB" w:rsidRDefault="00FB271D">
      <w:r>
        <w:t>Proposed by Councillor N. Whelan</w:t>
      </w:r>
    </w:p>
    <w:p w14:paraId="4E2DB449" w14:textId="77777777" w:rsidR="003C15FB" w:rsidRDefault="00FB271D">
      <w:r>
        <w:t>"To ask the manager to provide an update on the upgrading of lighting in the Tallaght central area and a projected timeline as to when this will be completed?"</w:t>
      </w:r>
    </w:p>
    <w:p w14:paraId="4A6A39D3" w14:textId="77777777" w:rsidR="003C15FB" w:rsidRDefault="00FB271D">
      <w:r>
        <w:rPr>
          <w:b/>
        </w:rPr>
        <w:lastRenderedPageBreak/>
        <w:t>REPLY:</w:t>
      </w:r>
    </w:p>
    <w:p w14:paraId="68391D4E" w14:textId="77777777" w:rsidR="003C15FB" w:rsidRDefault="00FB271D">
      <w:r>
        <w:t>Tallaght Central is located within the boundary of ESBNs South Branch geographical area.</w:t>
      </w:r>
    </w:p>
    <w:p w14:paraId="72262860" w14:textId="77777777" w:rsidR="003C15FB" w:rsidRDefault="00FB271D">
      <w:r>
        <w:t>Since the inception of our LED Upgrade Pilot Schemes with them in Spring 2023, some progress has been made, albeit slowly. We have raised the matter with them continuously at our monthly project meetings.</w:t>
      </w:r>
    </w:p>
    <w:p w14:paraId="3CE7F26C" w14:textId="77777777" w:rsidR="003C15FB" w:rsidRDefault="00FB271D">
      <w:r>
        <w:t>The most recent update from them was the possibility of a considerable number of additional resources being added to support our programme in early 2025. Hopefully this will speed up the number of estates being upgraded throughout the county.</w:t>
      </w:r>
    </w:p>
    <w:p w14:paraId="294BE357" w14:textId="77777777" w:rsidR="003C15FB" w:rsidRDefault="00FB271D">
      <w:r>
        <w:t>Please find attached the current status sheet for ESBN South Branch. Tallaght Central falls entirely within this branch boundary. Phase 1 is unlikely to be completed this year. Phase 2 has not yet commenced. Phase 2 is made up of councillor’s requests for upgrades from 2023 and was collated on a first come first served basis.</w:t>
      </w:r>
    </w:p>
    <w:p w14:paraId="5F5D4CBB" w14:textId="77777777" w:rsidR="003C15FB" w:rsidRDefault="00FB271D">
      <w:hyperlink r:id="rId13" w:history="1">
        <w:r>
          <w:rPr>
            <w:rStyle w:val="Hyperlink"/>
          </w:rPr>
          <w:t>Upgrade Programme for Tallaght Central</w:t>
        </w:r>
      </w:hyperlink>
      <w:r>
        <w:br/>
      </w:r>
    </w:p>
    <w:p w14:paraId="195590C1" w14:textId="77777777" w:rsidR="003C15FB" w:rsidRDefault="00FB271D">
      <w:pPr>
        <w:pStyle w:val="Heading3"/>
      </w:pPr>
      <w:r>
        <w:rPr>
          <w:b/>
          <w:u w:val="single"/>
        </w:rPr>
        <w:t>H16/0924 Item ID:84255</w:t>
      </w:r>
    </w:p>
    <w:p w14:paraId="029F0865" w14:textId="77777777" w:rsidR="003C15FB" w:rsidRDefault="00FB271D">
      <w:r>
        <w:t>Proposed by Housing Administration</w:t>
      </w:r>
    </w:p>
    <w:p w14:paraId="2A11BAB9" w14:textId="77777777" w:rsidR="003C15FB" w:rsidRDefault="00FB271D">
      <w:r>
        <w:t>"Presentation of the Section 38 Public Consultation Report for Tallaght to Clondalkin Cycle Scheme Phase 1."</w:t>
      </w:r>
    </w:p>
    <w:p w14:paraId="05350F40" w14:textId="77777777" w:rsidR="003C15FB" w:rsidRDefault="00FB271D">
      <w:hyperlink r:id="rId14" w:history="1">
        <w:r>
          <w:rPr>
            <w:rStyle w:val="Hyperlink"/>
          </w:rPr>
          <w:t>HI16 Tallaght to Clondalkin Cycle Scheme ph1</w:t>
        </w:r>
      </w:hyperlink>
    </w:p>
    <w:p w14:paraId="3A350C3A" w14:textId="1F609A1F" w:rsidR="00EE202C" w:rsidRDefault="00EE202C">
      <w:pPr>
        <w:pStyle w:val="Heading3"/>
      </w:pPr>
      <w:r w:rsidRPr="00EE202C">
        <w:rPr>
          <w:bCs/>
        </w:rPr>
        <w:t>Andrew O’Mullane</w:t>
      </w:r>
      <w:r>
        <w:rPr>
          <w:bCs/>
        </w:rPr>
        <w:t xml:space="preserve"> gave the presentation on the Section 38 </w:t>
      </w:r>
      <w:r>
        <w:t>Public Consultation Report for Tallaght to Clondalkin Cycle Scheme Phase 1</w:t>
      </w:r>
    </w:p>
    <w:p w14:paraId="5E5EA2D7" w14:textId="6D99E041" w:rsidR="00EE202C" w:rsidRPr="00EE202C" w:rsidRDefault="00EE202C">
      <w:pPr>
        <w:pStyle w:val="Heading3"/>
        <w:rPr>
          <w:bCs/>
        </w:rPr>
      </w:pPr>
      <w:r>
        <w:t>There were contributions from Cllr M. Duff, Cllr J. Spear</w:t>
      </w:r>
      <w:r w:rsidR="00B441C4">
        <w:t>, Cllr L. Dunne, Cllr T. Costello, Cllr P. Holohan and Cllr. N. Whelan</w:t>
      </w:r>
    </w:p>
    <w:p w14:paraId="5F96ABAB" w14:textId="39F65559" w:rsidR="003C15FB" w:rsidRDefault="00FB271D">
      <w:pPr>
        <w:pStyle w:val="Heading3"/>
      </w:pPr>
      <w:r>
        <w:rPr>
          <w:b/>
          <w:u w:val="single"/>
        </w:rPr>
        <w:t>H17/0924 Item ID:83985</w:t>
      </w:r>
    </w:p>
    <w:p w14:paraId="32449969" w14:textId="77777777" w:rsidR="003C15FB" w:rsidRDefault="00FB271D">
      <w:r>
        <w:t>Proposed by Transportation</w:t>
      </w:r>
    </w:p>
    <w:p w14:paraId="0CBE2644" w14:textId="77777777" w:rsidR="003C15FB" w:rsidRDefault="00FB271D">
      <w:r>
        <w:t>New Works (No Business)</w:t>
      </w:r>
    </w:p>
    <w:p w14:paraId="75CEBF5D" w14:textId="77777777" w:rsidR="003C15FB" w:rsidRDefault="00FB271D">
      <w:pPr>
        <w:pStyle w:val="Heading3"/>
      </w:pPr>
      <w:r>
        <w:rPr>
          <w:b/>
          <w:u w:val="single"/>
        </w:rPr>
        <w:t>C9/0924 Item ID:83973</w:t>
      </w:r>
    </w:p>
    <w:p w14:paraId="179049A0" w14:textId="77777777" w:rsidR="003C15FB" w:rsidRDefault="00FB271D">
      <w:r>
        <w:t>Proposed by Transportation</w:t>
      </w:r>
    </w:p>
    <w:p w14:paraId="156535E7" w14:textId="77777777" w:rsidR="003C15FB" w:rsidRDefault="00FB271D">
      <w:r>
        <w:t>Correspondence (No Business)</w:t>
      </w:r>
    </w:p>
    <w:p w14:paraId="66D189ED" w14:textId="77777777" w:rsidR="003C15FB" w:rsidRPr="00C2107D" w:rsidRDefault="00FB271D">
      <w:pPr>
        <w:pStyle w:val="Heading2"/>
        <w:rPr>
          <w:b/>
          <w:bCs/>
          <w:sz w:val="36"/>
          <w:szCs w:val="36"/>
          <w:u w:val="single"/>
        </w:rPr>
      </w:pPr>
      <w:r w:rsidRPr="00C2107D">
        <w:rPr>
          <w:b/>
          <w:bCs/>
          <w:sz w:val="36"/>
          <w:szCs w:val="36"/>
          <w:u w:val="single"/>
        </w:rPr>
        <w:lastRenderedPageBreak/>
        <w:t>Planning</w:t>
      </w:r>
    </w:p>
    <w:p w14:paraId="0FA52CFB" w14:textId="77777777" w:rsidR="003C15FB" w:rsidRDefault="00FB271D">
      <w:pPr>
        <w:pStyle w:val="Heading3"/>
      </w:pPr>
      <w:r>
        <w:rPr>
          <w:b/>
          <w:u w:val="single"/>
        </w:rPr>
        <w:t>Q34/0924 Item ID:83949</w:t>
      </w:r>
    </w:p>
    <w:p w14:paraId="4EBB5187" w14:textId="77777777" w:rsidR="003C15FB" w:rsidRDefault="00FB271D">
      <w:r>
        <w:t>Proposed by Councillor J. Spear</w:t>
      </w:r>
    </w:p>
    <w:p w14:paraId="033398AA" w14:textId="42A5AAC5" w:rsidR="003C15FB" w:rsidRDefault="00FB271D">
      <w:r>
        <w:t xml:space="preserve">"To ask the Manager about a mast that was erected outside D24 E3 F2, Tymon North in 2022 - Was this mast applied for under section 254 and if </w:t>
      </w:r>
      <w:r w:rsidR="00C2107D">
        <w:t>so,</w:t>
      </w:r>
      <w:r>
        <w:t xml:space="preserve"> what is the plan number? Also, was this applied for under a three year licence and if so can the manager confirm that it will be removed in year three (2025)?"</w:t>
      </w:r>
    </w:p>
    <w:p w14:paraId="6D746575" w14:textId="77777777" w:rsidR="003C15FB" w:rsidRDefault="00FB271D">
      <w:r>
        <w:rPr>
          <w:b/>
        </w:rPr>
        <w:t>REPLY:</w:t>
      </w:r>
    </w:p>
    <w:p w14:paraId="25652016" w14:textId="77777777" w:rsidR="003C15FB" w:rsidRDefault="00FB271D">
      <w:r>
        <w:t>There were 27 no. section 254 applications made in 2022 (comprising street furniture and other items to the public realm as well as telecoms infrastructure). Having reviewed these, I cannot locate a license that corresponds to Councillor's Spear's query - map search, review of 27 no. licenses from 2022.</w:t>
      </w:r>
    </w:p>
    <w:p w14:paraId="338CA9A9" w14:textId="77777777" w:rsidR="003C15FB" w:rsidRDefault="00FB271D">
      <w:pPr>
        <w:pStyle w:val="Heading3"/>
      </w:pPr>
      <w:r>
        <w:rPr>
          <w:b/>
          <w:u w:val="single"/>
        </w:rPr>
        <w:t>H18/0924 Item ID:83983</w:t>
      </w:r>
    </w:p>
    <w:p w14:paraId="36557EAE" w14:textId="77777777" w:rsidR="003C15FB" w:rsidRDefault="00FB271D">
      <w:r>
        <w:t>Proposed by Planning</w:t>
      </w:r>
    </w:p>
    <w:p w14:paraId="08E99B3A" w14:textId="77777777" w:rsidR="003C15FB" w:rsidRDefault="00FB271D">
      <w:r>
        <w:t>New Works (No Business)</w:t>
      </w:r>
    </w:p>
    <w:p w14:paraId="04F4B486" w14:textId="77777777" w:rsidR="003C15FB" w:rsidRDefault="00FB271D">
      <w:pPr>
        <w:pStyle w:val="Heading3"/>
      </w:pPr>
      <w:r>
        <w:rPr>
          <w:b/>
          <w:u w:val="single"/>
        </w:rPr>
        <w:t>C10/0924 Item ID:83971</w:t>
      </w:r>
    </w:p>
    <w:p w14:paraId="3ABE31DA" w14:textId="77777777" w:rsidR="003C15FB" w:rsidRDefault="00FB271D">
      <w:r>
        <w:t>Proposed by Planning</w:t>
      </w:r>
    </w:p>
    <w:p w14:paraId="2D8B4260" w14:textId="77777777" w:rsidR="003C15FB" w:rsidRDefault="00FB271D">
      <w:r>
        <w:t>Correspondence (No Business)</w:t>
      </w:r>
    </w:p>
    <w:p w14:paraId="007446F4" w14:textId="77777777" w:rsidR="00F5172E" w:rsidRDefault="00F5172E"/>
    <w:p w14:paraId="38E57C20" w14:textId="6DB870BB" w:rsidR="00F5172E" w:rsidRDefault="00F5172E">
      <w:r>
        <w:t>There was no other business and the meeting concluded at 5.09 p.m.</w:t>
      </w:r>
    </w:p>
    <w:sectPr w:rsidR="00F5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F78EA"/>
    <w:multiLevelType w:val="singleLevel"/>
    <w:tmpl w:val="E56ADA12"/>
    <w:lvl w:ilvl="0">
      <w:numFmt w:val="bullet"/>
      <w:lvlText w:val="o"/>
      <w:lvlJc w:val="left"/>
      <w:pPr>
        <w:ind w:left="420" w:hanging="360"/>
      </w:pPr>
    </w:lvl>
  </w:abstractNum>
  <w:abstractNum w:abstractNumId="1" w15:restartNumberingAfterBreak="0">
    <w:nsid w:val="0CF25511"/>
    <w:multiLevelType w:val="singleLevel"/>
    <w:tmpl w:val="83968E56"/>
    <w:lvl w:ilvl="0">
      <w:numFmt w:val="bullet"/>
      <w:lvlText w:val="•"/>
      <w:lvlJc w:val="left"/>
      <w:pPr>
        <w:ind w:left="420" w:hanging="360"/>
      </w:pPr>
    </w:lvl>
  </w:abstractNum>
  <w:abstractNum w:abstractNumId="2" w15:restartNumberingAfterBreak="0">
    <w:nsid w:val="28626260"/>
    <w:multiLevelType w:val="singleLevel"/>
    <w:tmpl w:val="9FAAB368"/>
    <w:lvl w:ilvl="0">
      <w:start w:val="1"/>
      <w:numFmt w:val="upperRoman"/>
      <w:lvlText w:val="%1."/>
      <w:lvlJc w:val="left"/>
      <w:pPr>
        <w:ind w:left="420" w:hanging="360"/>
      </w:pPr>
    </w:lvl>
  </w:abstractNum>
  <w:abstractNum w:abstractNumId="3" w15:restartNumberingAfterBreak="0">
    <w:nsid w:val="421D0ADF"/>
    <w:multiLevelType w:val="singleLevel"/>
    <w:tmpl w:val="87B81342"/>
    <w:lvl w:ilvl="0">
      <w:start w:val="1"/>
      <w:numFmt w:val="upperLetter"/>
      <w:lvlText w:val="%1."/>
      <w:lvlJc w:val="left"/>
      <w:pPr>
        <w:ind w:left="420" w:hanging="360"/>
      </w:pPr>
    </w:lvl>
  </w:abstractNum>
  <w:abstractNum w:abstractNumId="4" w15:restartNumberingAfterBreak="0">
    <w:nsid w:val="4821694A"/>
    <w:multiLevelType w:val="singleLevel"/>
    <w:tmpl w:val="08D8B83E"/>
    <w:lvl w:ilvl="0">
      <w:start w:val="1"/>
      <w:numFmt w:val="lowerRoman"/>
      <w:lvlText w:val="%1."/>
      <w:lvlJc w:val="left"/>
      <w:pPr>
        <w:ind w:left="420" w:hanging="360"/>
      </w:pPr>
    </w:lvl>
  </w:abstractNum>
  <w:abstractNum w:abstractNumId="5" w15:restartNumberingAfterBreak="0">
    <w:nsid w:val="486330B5"/>
    <w:multiLevelType w:val="singleLevel"/>
    <w:tmpl w:val="868C3360"/>
    <w:lvl w:ilvl="0">
      <w:start w:val="1"/>
      <w:numFmt w:val="decimal"/>
      <w:lvlText w:val="%1."/>
      <w:lvlJc w:val="left"/>
      <w:pPr>
        <w:ind w:left="420" w:hanging="360"/>
      </w:pPr>
    </w:lvl>
  </w:abstractNum>
  <w:abstractNum w:abstractNumId="6" w15:restartNumberingAfterBreak="0">
    <w:nsid w:val="539F366C"/>
    <w:multiLevelType w:val="singleLevel"/>
    <w:tmpl w:val="F9BEA6BE"/>
    <w:lvl w:ilvl="0">
      <w:numFmt w:val="bullet"/>
      <w:lvlText w:val="▪"/>
      <w:lvlJc w:val="left"/>
      <w:pPr>
        <w:ind w:left="420" w:hanging="360"/>
      </w:pPr>
    </w:lvl>
  </w:abstractNum>
  <w:abstractNum w:abstractNumId="7" w15:restartNumberingAfterBreak="0">
    <w:nsid w:val="71621CBF"/>
    <w:multiLevelType w:val="singleLevel"/>
    <w:tmpl w:val="FB1E63F0"/>
    <w:lvl w:ilvl="0">
      <w:start w:val="1"/>
      <w:numFmt w:val="lowerLetter"/>
      <w:lvlText w:val="%1."/>
      <w:lvlJc w:val="left"/>
      <w:pPr>
        <w:ind w:left="420" w:hanging="360"/>
      </w:pPr>
    </w:lvl>
  </w:abstractNum>
  <w:num w:numId="1" w16cid:durableId="1947302209">
    <w:abstractNumId w:val="1"/>
    <w:lvlOverride w:ilvl="0">
      <w:startOverride w:val="1"/>
    </w:lvlOverride>
  </w:num>
  <w:num w:numId="2" w16cid:durableId="471603922">
    <w:abstractNumId w:val="1"/>
    <w:lvlOverride w:ilvl="0">
      <w:startOverride w:val="1"/>
    </w:lvlOverride>
  </w:num>
  <w:num w:numId="3" w16cid:durableId="992754519">
    <w:abstractNumId w:val="1"/>
    <w:lvlOverride w:ilvl="0">
      <w:startOverride w:val="1"/>
    </w:lvlOverride>
  </w:num>
  <w:num w:numId="4" w16cid:durableId="713039794">
    <w:abstractNumId w:val="1"/>
    <w:lvlOverride w:ilvl="0">
      <w:startOverride w:val="1"/>
    </w:lvlOverride>
  </w:num>
  <w:num w:numId="5" w16cid:durableId="1034429038">
    <w:abstractNumId w:val="1"/>
    <w:lvlOverride w:ilvl="0">
      <w:startOverride w:val="1"/>
    </w:lvlOverride>
  </w:num>
  <w:num w:numId="6" w16cid:durableId="435515592">
    <w:abstractNumId w:val="1"/>
    <w:lvlOverride w:ilvl="0">
      <w:startOverride w:val="1"/>
    </w:lvlOverride>
  </w:num>
  <w:num w:numId="7" w16cid:durableId="13851043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FB"/>
    <w:rsid w:val="00034390"/>
    <w:rsid w:val="00091ED2"/>
    <w:rsid w:val="001D1C4A"/>
    <w:rsid w:val="0021475A"/>
    <w:rsid w:val="00273044"/>
    <w:rsid w:val="0029449C"/>
    <w:rsid w:val="002A2DCC"/>
    <w:rsid w:val="002C5110"/>
    <w:rsid w:val="00376D31"/>
    <w:rsid w:val="003C15FB"/>
    <w:rsid w:val="004247E5"/>
    <w:rsid w:val="00484213"/>
    <w:rsid w:val="004A2954"/>
    <w:rsid w:val="004F1AF7"/>
    <w:rsid w:val="0058296F"/>
    <w:rsid w:val="005B12C1"/>
    <w:rsid w:val="005B1590"/>
    <w:rsid w:val="00656791"/>
    <w:rsid w:val="006A7494"/>
    <w:rsid w:val="00716FC2"/>
    <w:rsid w:val="00785F0D"/>
    <w:rsid w:val="00791E44"/>
    <w:rsid w:val="0083438F"/>
    <w:rsid w:val="008B20B0"/>
    <w:rsid w:val="009D6146"/>
    <w:rsid w:val="00A1534F"/>
    <w:rsid w:val="00A6654C"/>
    <w:rsid w:val="00AB5F4B"/>
    <w:rsid w:val="00AC1BA5"/>
    <w:rsid w:val="00B40C94"/>
    <w:rsid w:val="00B441C4"/>
    <w:rsid w:val="00B7054E"/>
    <w:rsid w:val="00BD5060"/>
    <w:rsid w:val="00C2107D"/>
    <w:rsid w:val="00CE4531"/>
    <w:rsid w:val="00D27C61"/>
    <w:rsid w:val="00DD35C6"/>
    <w:rsid w:val="00EE202C"/>
    <w:rsid w:val="00F42ED6"/>
    <w:rsid w:val="00F5172E"/>
    <w:rsid w:val="00FB271D"/>
    <w:rsid w:val="00FD6C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6365"/>
  <w15:docId w15:val="{11E28F82-295C-41FD-B577-D8F2C481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484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17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38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3331" TargetMode="External"/><Relationship Id="rId13" Type="http://schemas.openxmlformats.org/officeDocument/2006/relationships/hyperlink" Target="http://www.sdublincoco.ie/sdcc/departments/corporate/apps/cmas/documentsview.aspx?id=83382"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3375" TargetMode="External"/><Relationship Id="rId12" Type="http://schemas.openxmlformats.org/officeDocument/2006/relationships/hyperlink" Target="http://www.sdublincoco.ie/sdcc/departments/corporate/apps/cmas/documentsview.aspx?id=834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3376" TargetMode="External"/><Relationship Id="rId11" Type="http://schemas.openxmlformats.org/officeDocument/2006/relationships/hyperlink" Target="https://www.sdcc.ie/en/download-it/publications/parks-and-open-spaces-bye-laws-2011.pdf" TargetMode="External"/><Relationship Id="rId5" Type="http://schemas.openxmlformats.org/officeDocument/2006/relationships/hyperlink" Target="http://www.sdublincoco.ie/sdcc/departments/corporate/apps/cmas/documentsview.aspx?id=83406" TargetMode="Externa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83527"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3110" TargetMode="External"/><Relationship Id="rId14" Type="http://schemas.openxmlformats.org/officeDocument/2006/relationships/hyperlink" Target="http://www.sdublincoco.ie/sdcc/departments/corporate/apps/cmas/documentsview.aspx?id=83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36</Pages>
  <Words>8967</Words>
  <Characters>51112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18</cp:revision>
  <dcterms:created xsi:type="dcterms:W3CDTF">2024-09-30T12:06:00Z</dcterms:created>
  <dcterms:modified xsi:type="dcterms:W3CDTF">2024-10-10T15:47:00Z</dcterms:modified>
</cp:coreProperties>
</file>