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63067A" w14:textId="77777777" w:rsidR="009962F9" w:rsidRPr="004F2D5F" w:rsidRDefault="00A971A0">
      <w:pPr>
        <w:pStyle w:val="Heading2"/>
        <w:jc w:val="center"/>
        <w:rPr>
          <w:rFonts w:ascii="Calibri" w:hAnsi="Calibri" w:cs="Calibri"/>
          <w:sz w:val="22"/>
          <w:szCs w:val="22"/>
        </w:rPr>
      </w:pPr>
      <w:r w:rsidRPr="004F2D5F">
        <w:rPr>
          <w:rFonts w:ascii="Calibri" w:hAnsi="Calibri" w:cs="Calibri"/>
          <w:b/>
          <w:sz w:val="22"/>
          <w:szCs w:val="22"/>
          <w:u w:val="single"/>
        </w:rPr>
        <w:t>COMHAIRLE CONTAE ÁTHA CLIATH THEAS</w:t>
      </w:r>
      <w:r w:rsidRPr="004F2D5F">
        <w:rPr>
          <w:rFonts w:ascii="Calibri" w:hAnsi="Calibri" w:cs="Calibri"/>
          <w:sz w:val="22"/>
          <w:szCs w:val="22"/>
        </w:rPr>
        <w:br/>
      </w:r>
      <w:r w:rsidRPr="004F2D5F">
        <w:rPr>
          <w:rFonts w:ascii="Calibri" w:hAnsi="Calibri" w:cs="Calibri"/>
          <w:b/>
          <w:sz w:val="22"/>
          <w:szCs w:val="22"/>
          <w:u w:val="single"/>
        </w:rPr>
        <w:t>SOUTH DUBLIN COUNTY COUNCIL</w:t>
      </w:r>
    </w:p>
    <w:p w14:paraId="56A6E06F" w14:textId="308CCE18" w:rsidR="00432C9B" w:rsidRPr="004F2D5F" w:rsidRDefault="00432C9B" w:rsidP="00432C9B">
      <w:pPr>
        <w:spacing w:before="240" w:after="0"/>
        <w:rPr>
          <w:rFonts w:ascii="Calibri" w:hAnsi="Calibri" w:cs="Calibri"/>
          <w:sz w:val="22"/>
          <w:szCs w:val="22"/>
        </w:rPr>
      </w:pPr>
      <w:r w:rsidRPr="004F2D5F">
        <w:rPr>
          <w:rFonts w:ascii="Calibri" w:hAnsi="Calibri" w:cs="Calibri"/>
          <w:sz w:val="22"/>
          <w:szCs w:val="22"/>
        </w:rPr>
        <w:t>Minutes of South Dublin County Council March 2024 Lucan / Palmerstown / North Clondalkin Area Committee Meeting held on Tuesday 26</w:t>
      </w:r>
      <w:r w:rsidRPr="004F2D5F">
        <w:rPr>
          <w:rFonts w:ascii="Calibri" w:hAnsi="Calibri" w:cs="Calibri"/>
          <w:sz w:val="22"/>
          <w:szCs w:val="22"/>
          <w:vertAlign w:val="superscript"/>
        </w:rPr>
        <w:t>th</w:t>
      </w:r>
      <w:r w:rsidRPr="004F2D5F">
        <w:rPr>
          <w:rFonts w:ascii="Calibri" w:hAnsi="Calibri" w:cs="Calibri"/>
          <w:sz w:val="22"/>
          <w:szCs w:val="22"/>
        </w:rPr>
        <w:t xml:space="preserve"> March 2024 through Microsoft 365 Teams and in Person in the Council Chambers. Today’s Area Committee Meeting was webcast as the Council has extended webcasting to all Area Committee meetings from January 2023. The extension of webcasting Area Committee meetings demonstrates our commitment to promoting transparency and supporting understanding and participation in local democracy.</w:t>
      </w:r>
    </w:p>
    <w:p w14:paraId="0D321D9E" w14:textId="77777777" w:rsidR="00432C9B" w:rsidRPr="004F2D5F" w:rsidRDefault="00432C9B">
      <w:pPr>
        <w:pStyle w:val="Heading3"/>
        <w:rPr>
          <w:rFonts w:ascii="Calibri" w:hAnsi="Calibri" w:cs="Calibri"/>
          <w:b/>
          <w:sz w:val="22"/>
          <w:szCs w:val="22"/>
        </w:rPr>
      </w:pPr>
    </w:p>
    <w:p w14:paraId="217B37DD" w14:textId="4476F855" w:rsidR="00432C9B" w:rsidRPr="004F2D5F" w:rsidRDefault="00432C9B" w:rsidP="00432C9B">
      <w:pPr>
        <w:pStyle w:val="Heading3"/>
        <w:jc w:val="center"/>
        <w:rPr>
          <w:rFonts w:ascii="Calibri" w:hAnsi="Calibri" w:cs="Calibri"/>
          <w:b/>
          <w:sz w:val="22"/>
          <w:szCs w:val="22"/>
        </w:rPr>
      </w:pPr>
      <w:r w:rsidRPr="004F2D5F">
        <w:rPr>
          <w:rFonts w:ascii="Calibri" w:hAnsi="Calibri" w:cs="Calibri"/>
          <w:b/>
          <w:sz w:val="22"/>
          <w:szCs w:val="22"/>
        </w:rPr>
        <w:t>Councillors Present</w:t>
      </w:r>
    </w:p>
    <w:p w14:paraId="136A6FAE" w14:textId="77777777" w:rsidR="003D0998" w:rsidRPr="004F2D5F" w:rsidRDefault="003D0998" w:rsidP="003D0998">
      <w:pPr>
        <w:pStyle w:val="Heading3"/>
        <w:spacing w:before="0"/>
        <w:jc w:val="center"/>
        <w:rPr>
          <w:rFonts w:ascii="Calibri" w:hAnsi="Calibri" w:cs="Calibri"/>
          <w:bCs/>
          <w:sz w:val="22"/>
          <w:szCs w:val="22"/>
        </w:rPr>
      </w:pPr>
      <w:r w:rsidRPr="004F2D5F">
        <w:rPr>
          <w:rFonts w:ascii="Calibri" w:hAnsi="Calibri" w:cs="Calibri"/>
          <w:bCs/>
          <w:sz w:val="22"/>
          <w:szCs w:val="22"/>
        </w:rPr>
        <w:t>Vicky Casserly</w:t>
      </w:r>
    </w:p>
    <w:p w14:paraId="754B31BC" w14:textId="77777777" w:rsidR="003D0998" w:rsidRPr="004F2D5F" w:rsidRDefault="003D0998" w:rsidP="003D0998">
      <w:pPr>
        <w:pStyle w:val="Heading3"/>
        <w:spacing w:before="0"/>
        <w:jc w:val="center"/>
        <w:rPr>
          <w:rFonts w:ascii="Calibri" w:hAnsi="Calibri" w:cs="Calibri"/>
          <w:bCs/>
          <w:sz w:val="22"/>
          <w:szCs w:val="22"/>
        </w:rPr>
      </w:pPr>
      <w:r w:rsidRPr="004F2D5F">
        <w:rPr>
          <w:rFonts w:ascii="Calibri" w:hAnsi="Calibri" w:cs="Calibri"/>
          <w:bCs/>
          <w:sz w:val="22"/>
          <w:szCs w:val="22"/>
        </w:rPr>
        <w:t>Paul Gogarty</w:t>
      </w:r>
    </w:p>
    <w:p w14:paraId="60BFFD18" w14:textId="77777777" w:rsidR="003D0998" w:rsidRPr="004F2D5F" w:rsidRDefault="003D0998" w:rsidP="003D0998">
      <w:pPr>
        <w:pStyle w:val="Heading3"/>
        <w:spacing w:before="0"/>
        <w:jc w:val="center"/>
        <w:rPr>
          <w:rFonts w:ascii="Calibri" w:hAnsi="Calibri" w:cs="Calibri"/>
          <w:bCs/>
          <w:sz w:val="22"/>
          <w:szCs w:val="22"/>
        </w:rPr>
      </w:pPr>
      <w:r w:rsidRPr="004F2D5F">
        <w:rPr>
          <w:rFonts w:ascii="Calibri" w:hAnsi="Calibri" w:cs="Calibri"/>
          <w:bCs/>
          <w:sz w:val="22"/>
          <w:szCs w:val="22"/>
        </w:rPr>
        <w:t>Alan Hayes</w:t>
      </w:r>
    </w:p>
    <w:p w14:paraId="405D6F0A" w14:textId="77777777" w:rsidR="003D0998" w:rsidRPr="004F2D5F" w:rsidRDefault="003D0998" w:rsidP="003D0998">
      <w:pPr>
        <w:pStyle w:val="Heading3"/>
        <w:spacing w:before="0"/>
        <w:jc w:val="center"/>
        <w:rPr>
          <w:rFonts w:ascii="Calibri" w:hAnsi="Calibri" w:cs="Calibri"/>
          <w:bCs/>
          <w:sz w:val="22"/>
          <w:szCs w:val="22"/>
        </w:rPr>
      </w:pPr>
      <w:r w:rsidRPr="004F2D5F">
        <w:rPr>
          <w:rFonts w:ascii="Calibri" w:hAnsi="Calibri" w:cs="Calibri"/>
          <w:bCs/>
          <w:sz w:val="22"/>
          <w:szCs w:val="22"/>
        </w:rPr>
        <w:t>Madeleine Johansson</w:t>
      </w:r>
    </w:p>
    <w:p w14:paraId="5B79ACFF" w14:textId="77777777" w:rsidR="003D0998" w:rsidRPr="004F2D5F" w:rsidRDefault="003D0998" w:rsidP="003D0998">
      <w:pPr>
        <w:pStyle w:val="Heading3"/>
        <w:spacing w:before="0"/>
        <w:jc w:val="center"/>
        <w:rPr>
          <w:rFonts w:ascii="Calibri" w:hAnsi="Calibri" w:cs="Calibri"/>
          <w:bCs/>
          <w:sz w:val="22"/>
          <w:szCs w:val="22"/>
        </w:rPr>
      </w:pPr>
      <w:r w:rsidRPr="004F2D5F">
        <w:rPr>
          <w:rFonts w:ascii="Calibri" w:hAnsi="Calibri" w:cs="Calibri"/>
          <w:bCs/>
          <w:sz w:val="22"/>
          <w:szCs w:val="22"/>
        </w:rPr>
        <w:t>Shane Moynihan</w:t>
      </w:r>
    </w:p>
    <w:p w14:paraId="65EE8EB9" w14:textId="77777777" w:rsidR="003D0998" w:rsidRPr="004F2D5F" w:rsidRDefault="003D0998" w:rsidP="003D0998">
      <w:pPr>
        <w:pStyle w:val="Heading3"/>
        <w:spacing w:before="0"/>
        <w:jc w:val="center"/>
        <w:rPr>
          <w:rFonts w:ascii="Calibri" w:hAnsi="Calibri" w:cs="Calibri"/>
          <w:bCs/>
          <w:sz w:val="22"/>
          <w:szCs w:val="22"/>
        </w:rPr>
      </w:pPr>
      <w:r w:rsidRPr="004F2D5F">
        <w:rPr>
          <w:rFonts w:ascii="Calibri" w:hAnsi="Calibri" w:cs="Calibri"/>
          <w:bCs/>
          <w:sz w:val="22"/>
          <w:szCs w:val="22"/>
        </w:rPr>
        <w:t>Derren Ó ‘Brádaigh</w:t>
      </w:r>
    </w:p>
    <w:p w14:paraId="191D5363" w14:textId="77777777" w:rsidR="003D0998" w:rsidRPr="004F2D5F" w:rsidRDefault="003D0998" w:rsidP="003D0998">
      <w:pPr>
        <w:pStyle w:val="Heading3"/>
        <w:spacing w:before="0"/>
        <w:jc w:val="center"/>
        <w:rPr>
          <w:rFonts w:ascii="Calibri" w:hAnsi="Calibri" w:cs="Calibri"/>
          <w:bCs/>
          <w:sz w:val="22"/>
          <w:szCs w:val="22"/>
        </w:rPr>
      </w:pPr>
      <w:r w:rsidRPr="004F2D5F">
        <w:rPr>
          <w:rFonts w:ascii="Calibri" w:hAnsi="Calibri" w:cs="Calibri"/>
          <w:bCs/>
          <w:sz w:val="22"/>
          <w:szCs w:val="22"/>
        </w:rPr>
        <w:t>Guss O’Connell</w:t>
      </w:r>
    </w:p>
    <w:p w14:paraId="33BC82C9" w14:textId="77777777" w:rsidR="003D0998" w:rsidRPr="004F2D5F" w:rsidRDefault="003D0998" w:rsidP="003D0998">
      <w:pPr>
        <w:pStyle w:val="Heading3"/>
        <w:spacing w:before="0"/>
        <w:jc w:val="center"/>
        <w:rPr>
          <w:rFonts w:ascii="Calibri" w:hAnsi="Calibri" w:cs="Calibri"/>
          <w:bCs/>
          <w:sz w:val="22"/>
          <w:szCs w:val="22"/>
        </w:rPr>
      </w:pPr>
      <w:r w:rsidRPr="004F2D5F">
        <w:rPr>
          <w:rFonts w:ascii="Calibri" w:hAnsi="Calibri" w:cs="Calibri"/>
          <w:bCs/>
          <w:sz w:val="22"/>
          <w:szCs w:val="22"/>
        </w:rPr>
        <w:t>Liona O’Toole</w:t>
      </w:r>
    </w:p>
    <w:p w14:paraId="6D0C73B1" w14:textId="0C444FF8" w:rsidR="003D0998" w:rsidRDefault="003D0998" w:rsidP="003D0998">
      <w:pPr>
        <w:pStyle w:val="Heading3"/>
        <w:spacing w:before="0"/>
        <w:jc w:val="center"/>
        <w:rPr>
          <w:rFonts w:ascii="Calibri" w:hAnsi="Calibri" w:cs="Calibri"/>
          <w:bCs/>
          <w:sz w:val="22"/>
          <w:szCs w:val="22"/>
        </w:rPr>
      </w:pPr>
      <w:r w:rsidRPr="004F2D5F">
        <w:rPr>
          <w:rFonts w:ascii="Calibri" w:hAnsi="Calibri" w:cs="Calibri"/>
          <w:bCs/>
          <w:sz w:val="22"/>
          <w:szCs w:val="22"/>
        </w:rPr>
        <w:t>Joanna Tuffy</w:t>
      </w:r>
    </w:p>
    <w:p w14:paraId="5E7D0347" w14:textId="77777777" w:rsidR="00163C49" w:rsidRDefault="00163C49" w:rsidP="003D0998">
      <w:pPr>
        <w:pStyle w:val="Heading3"/>
        <w:spacing w:before="0"/>
        <w:jc w:val="center"/>
        <w:rPr>
          <w:rFonts w:ascii="Calibri" w:hAnsi="Calibri" w:cs="Calibri"/>
          <w:bCs/>
          <w:sz w:val="22"/>
          <w:szCs w:val="22"/>
        </w:rPr>
      </w:pPr>
    </w:p>
    <w:p w14:paraId="2A403E01" w14:textId="0E1137C3" w:rsidR="00163C49" w:rsidRPr="00163C49" w:rsidRDefault="00163C49" w:rsidP="003D0998">
      <w:pPr>
        <w:pStyle w:val="Heading3"/>
        <w:spacing w:before="0"/>
        <w:jc w:val="center"/>
        <w:rPr>
          <w:rFonts w:ascii="Calibri" w:hAnsi="Calibri" w:cs="Calibri"/>
          <w:bCs/>
          <w:sz w:val="22"/>
          <w:szCs w:val="22"/>
          <w:highlight w:val="yellow"/>
        </w:rPr>
      </w:pPr>
      <w:r w:rsidRPr="00163C49">
        <w:rPr>
          <w:rFonts w:ascii="Calibri" w:hAnsi="Calibri" w:cs="Calibri"/>
          <w:bCs/>
          <w:sz w:val="22"/>
          <w:szCs w:val="22"/>
          <w:highlight w:val="yellow"/>
        </w:rPr>
        <w:t>Apologies</w:t>
      </w:r>
    </w:p>
    <w:p w14:paraId="7D10595F" w14:textId="5E542C70" w:rsidR="00163C49" w:rsidRPr="004F2D5F" w:rsidRDefault="00163C49" w:rsidP="003D0998">
      <w:pPr>
        <w:pStyle w:val="Heading3"/>
        <w:spacing w:before="0"/>
        <w:jc w:val="center"/>
        <w:rPr>
          <w:rFonts w:ascii="Calibri" w:hAnsi="Calibri" w:cs="Calibri"/>
          <w:bCs/>
          <w:sz w:val="22"/>
          <w:szCs w:val="22"/>
        </w:rPr>
      </w:pPr>
      <w:r w:rsidRPr="00163C49">
        <w:rPr>
          <w:rFonts w:ascii="Calibri" w:hAnsi="Calibri" w:cs="Calibri"/>
          <w:bCs/>
          <w:sz w:val="22"/>
          <w:szCs w:val="22"/>
          <w:highlight w:val="yellow"/>
        </w:rPr>
        <w:t>Ed O’Brien</w:t>
      </w:r>
      <w:r>
        <w:rPr>
          <w:rFonts w:ascii="Calibri" w:hAnsi="Calibri" w:cs="Calibri"/>
          <w:bCs/>
          <w:sz w:val="22"/>
          <w:szCs w:val="22"/>
        </w:rPr>
        <w:t xml:space="preserve"> </w:t>
      </w:r>
    </w:p>
    <w:p w14:paraId="4FA64603" w14:textId="77777777" w:rsidR="003D0998" w:rsidRPr="004F2D5F" w:rsidRDefault="003D0998">
      <w:pPr>
        <w:pStyle w:val="Heading3"/>
        <w:rPr>
          <w:rFonts w:ascii="Calibri" w:hAnsi="Calibri" w:cs="Calibri"/>
          <w:b/>
          <w:sz w:val="22"/>
          <w:szCs w:val="22"/>
        </w:rPr>
      </w:pPr>
    </w:p>
    <w:p w14:paraId="3697491E" w14:textId="30B29FB9" w:rsidR="009962F9" w:rsidRPr="004F2D5F" w:rsidRDefault="00A971A0" w:rsidP="003D0998">
      <w:pPr>
        <w:pStyle w:val="Heading3"/>
        <w:ind w:left="2880" w:firstLine="720"/>
        <w:rPr>
          <w:rFonts w:ascii="Calibri" w:hAnsi="Calibri" w:cs="Calibri"/>
          <w:b/>
          <w:sz w:val="22"/>
          <w:szCs w:val="22"/>
        </w:rPr>
      </w:pPr>
      <w:r w:rsidRPr="004F2D5F">
        <w:rPr>
          <w:rFonts w:ascii="Calibri" w:hAnsi="Calibri" w:cs="Calibri"/>
          <w:b/>
          <w:sz w:val="22"/>
          <w:szCs w:val="22"/>
        </w:rPr>
        <w:t>OFFICIALS PRESENT</w:t>
      </w:r>
    </w:p>
    <w:p w14:paraId="592FE8AE" w14:textId="1723F998" w:rsidR="003D0998" w:rsidRPr="004F2D5F" w:rsidRDefault="003D0998" w:rsidP="003D0998">
      <w:pPr>
        <w:keepNext/>
        <w:keepLines/>
        <w:spacing w:after="0"/>
        <w:ind w:left="5387" w:hanging="4253"/>
        <w:outlineLvl w:val="2"/>
        <w:rPr>
          <w:rFonts w:ascii="Calibri" w:hAnsi="Calibri" w:cs="Calibri"/>
          <w:bCs/>
          <w:sz w:val="22"/>
          <w:szCs w:val="22"/>
          <w14:ligatures w14:val="none"/>
        </w:rPr>
      </w:pPr>
      <w:r w:rsidRPr="004F2D5F">
        <w:rPr>
          <w:rFonts w:ascii="Calibri" w:hAnsi="Calibri" w:cs="Calibri"/>
          <w:bCs/>
          <w:sz w:val="22"/>
          <w:szCs w:val="22"/>
          <w14:ligatures w14:val="none"/>
        </w:rPr>
        <w:t>Senior Executive Officer</w:t>
      </w:r>
      <w:r w:rsidRPr="004F2D5F">
        <w:rPr>
          <w:rFonts w:ascii="Calibri" w:hAnsi="Calibri" w:cs="Calibri"/>
          <w:bCs/>
          <w:sz w:val="22"/>
          <w:szCs w:val="22"/>
          <w14:ligatures w14:val="none"/>
        </w:rPr>
        <w:tab/>
        <w:t>Laura Leonard</w:t>
      </w:r>
      <w:r w:rsidR="004F2D5F" w:rsidRPr="004F2D5F">
        <w:rPr>
          <w:rFonts w:ascii="Calibri" w:hAnsi="Calibri" w:cs="Calibri"/>
          <w:bCs/>
          <w:sz w:val="22"/>
          <w:szCs w:val="22"/>
          <w14:ligatures w14:val="none"/>
        </w:rPr>
        <w:t xml:space="preserve">, Mary Maguire </w:t>
      </w:r>
    </w:p>
    <w:p w14:paraId="3D8DB6A7" w14:textId="6DBCE95C" w:rsidR="003D0998" w:rsidRPr="004F2D5F" w:rsidRDefault="003D0998" w:rsidP="007F0448">
      <w:pPr>
        <w:keepNext/>
        <w:keepLines/>
        <w:spacing w:after="0"/>
        <w:ind w:left="5387" w:hanging="4253"/>
        <w:outlineLvl w:val="2"/>
        <w:rPr>
          <w:rFonts w:ascii="Calibri" w:hAnsi="Calibri" w:cs="Calibri"/>
          <w:bCs/>
          <w:sz w:val="22"/>
          <w:szCs w:val="22"/>
          <w14:ligatures w14:val="none"/>
        </w:rPr>
      </w:pPr>
      <w:r w:rsidRPr="004F2D5F">
        <w:rPr>
          <w:rFonts w:ascii="Calibri" w:hAnsi="Calibri" w:cs="Calibri"/>
          <w:bCs/>
          <w:sz w:val="22"/>
          <w:szCs w:val="22"/>
          <w14:ligatures w14:val="none"/>
        </w:rPr>
        <w:t>A/Senior Executive Officer</w:t>
      </w:r>
      <w:r w:rsidRPr="004F2D5F">
        <w:rPr>
          <w:rFonts w:ascii="Calibri" w:hAnsi="Calibri" w:cs="Calibri"/>
          <w:bCs/>
          <w:sz w:val="22"/>
          <w:szCs w:val="22"/>
          <w14:ligatures w14:val="none"/>
        </w:rPr>
        <w:tab/>
      </w:r>
      <w:r w:rsidR="004F2D5F" w:rsidRPr="004F2D5F">
        <w:rPr>
          <w:rFonts w:ascii="Calibri" w:hAnsi="Calibri" w:cs="Calibri"/>
          <w:bCs/>
          <w:sz w:val="22"/>
          <w:szCs w:val="22"/>
          <w14:ligatures w14:val="none"/>
        </w:rPr>
        <w:t xml:space="preserve">Mary Connell, Fiona Hendley, </w:t>
      </w:r>
      <w:r w:rsidRPr="004F2D5F">
        <w:rPr>
          <w:rFonts w:ascii="Calibri" w:hAnsi="Calibri" w:cs="Calibri"/>
          <w:bCs/>
          <w:sz w:val="22"/>
          <w:szCs w:val="22"/>
          <w14:ligatures w14:val="none"/>
        </w:rPr>
        <w:t xml:space="preserve">Edel Clancy </w:t>
      </w:r>
    </w:p>
    <w:p w14:paraId="2C14714E" w14:textId="77777777" w:rsidR="004F2D5F" w:rsidRPr="004F2D5F" w:rsidRDefault="004F2D5F" w:rsidP="004F2D5F">
      <w:pPr>
        <w:keepNext/>
        <w:keepLines/>
        <w:spacing w:after="0"/>
        <w:ind w:left="5387" w:hanging="4253"/>
        <w:outlineLvl w:val="2"/>
        <w:rPr>
          <w:rFonts w:ascii="Calibri" w:hAnsi="Calibri" w:cs="Calibri"/>
          <w:bCs/>
          <w:sz w:val="22"/>
          <w:szCs w:val="22"/>
          <w14:ligatures w14:val="none"/>
        </w:rPr>
      </w:pPr>
      <w:r w:rsidRPr="004F2D5F">
        <w:rPr>
          <w:rFonts w:ascii="Calibri" w:hAnsi="Calibri" w:cs="Calibri"/>
          <w:bCs/>
          <w:sz w:val="22"/>
          <w:szCs w:val="22"/>
          <w14:ligatures w14:val="none"/>
        </w:rPr>
        <w:t>Senior Parks Superintendent</w:t>
      </w:r>
      <w:r w:rsidRPr="004F2D5F">
        <w:rPr>
          <w:rFonts w:ascii="Calibri" w:hAnsi="Calibri" w:cs="Calibri"/>
          <w:bCs/>
          <w:sz w:val="22"/>
          <w:szCs w:val="22"/>
          <w14:ligatures w14:val="none"/>
        </w:rPr>
        <w:tab/>
        <w:t>Suzanne Furlong</w:t>
      </w:r>
    </w:p>
    <w:p w14:paraId="00A4F49F" w14:textId="520B76A7" w:rsidR="003D0998" w:rsidRPr="004F2D5F" w:rsidRDefault="003D0998" w:rsidP="004F2D5F">
      <w:pPr>
        <w:keepNext/>
        <w:keepLines/>
        <w:spacing w:after="0"/>
        <w:ind w:left="414" w:firstLine="720"/>
        <w:outlineLvl w:val="2"/>
        <w:rPr>
          <w:rFonts w:ascii="Calibri" w:hAnsi="Calibri" w:cs="Calibri"/>
          <w:bCs/>
          <w:sz w:val="22"/>
          <w:szCs w:val="22"/>
          <w14:ligatures w14:val="none"/>
        </w:rPr>
      </w:pPr>
      <w:r w:rsidRPr="004F2D5F">
        <w:rPr>
          <w:rFonts w:ascii="Calibri" w:hAnsi="Calibri" w:cs="Calibri"/>
          <w:bCs/>
          <w:sz w:val="22"/>
          <w:szCs w:val="22"/>
          <w14:ligatures w14:val="none"/>
        </w:rPr>
        <w:t>Senior Engineers</w:t>
      </w:r>
      <w:r w:rsidRPr="004F2D5F">
        <w:rPr>
          <w:rFonts w:ascii="Calibri" w:hAnsi="Calibri" w:cs="Calibri"/>
          <w:bCs/>
          <w:sz w:val="22"/>
          <w:szCs w:val="22"/>
          <w14:ligatures w14:val="none"/>
        </w:rPr>
        <w:tab/>
      </w:r>
      <w:r w:rsidR="004F2D5F" w:rsidRPr="004F2D5F">
        <w:rPr>
          <w:rFonts w:ascii="Calibri" w:hAnsi="Calibri" w:cs="Calibri"/>
          <w:bCs/>
          <w:sz w:val="22"/>
          <w:szCs w:val="22"/>
          <w14:ligatures w14:val="none"/>
        </w:rPr>
        <w:tab/>
      </w:r>
      <w:r w:rsidR="004F2D5F" w:rsidRPr="004F2D5F">
        <w:rPr>
          <w:rFonts w:ascii="Calibri" w:hAnsi="Calibri" w:cs="Calibri"/>
          <w:bCs/>
          <w:sz w:val="22"/>
          <w:szCs w:val="22"/>
          <w14:ligatures w14:val="none"/>
        </w:rPr>
        <w:tab/>
      </w:r>
      <w:r w:rsidR="004F2D5F" w:rsidRPr="004F2D5F">
        <w:rPr>
          <w:rFonts w:ascii="Calibri" w:hAnsi="Calibri" w:cs="Calibri"/>
          <w:bCs/>
          <w:sz w:val="22"/>
          <w:szCs w:val="22"/>
          <w14:ligatures w14:val="none"/>
        </w:rPr>
        <w:tab/>
        <w:t xml:space="preserve">       </w:t>
      </w:r>
      <w:r w:rsidRPr="004F2D5F">
        <w:rPr>
          <w:rFonts w:ascii="Calibri" w:hAnsi="Calibri" w:cs="Calibri"/>
          <w:bCs/>
          <w:sz w:val="22"/>
          <w:szCs w:val="22"/>
          <w14:ligatures w14:val="none"/>
        </w:rPr>
        <w:t xml:space="preserve">John </w:t>
      </w:r>
      <w:r w:rsidR="007F0448" w:rsidRPr="004F2D5F">
        <w:rPr>
          <w:rFonts w:ascii="Calibri" w:hAnsi="Calibri" w:cs="Calibri"/>
          <w:bCs/>
          <w:sz w:val="22"/>
          <w:szCs w:val="22"/>
          <w14:ligatures w14:val="none"/>
        </w:rPr>
        <w:t xml:space="preserve">Joe </w:t>
      </w:r>
      <w:r w:rsidRPr="004F2D5F">
        <w:rPr>
          <w:rFonts w:ascii="Calibri" w:hAnsi="Calibri" w:cs="Calibri"/>
          <w:bCs/>
          <w:sz w:val="22"/>
          <w:szCs w:val="22"/>
          <w14:ligatures w14:val="none"/>
        </w:rPr>
        <w:t>Hegarty</w:t>
      </w:r>
      <w:r w:rsidR="007F0448" w:rsidRPr="004F2D5F">
        <w:rPr>
          <w:rFonts w:ascii="Calibri" w:hAnsi="Calibri" w:cs="Calibri"/>
          <w:bCs/>
          <w:sz w:val="22"/>
          <w:szCs w:val="22"/>
          <w14:ligatures w14:val="none"/>
        </w:rPr>
        <w:t>, Gary Walsh</w:t>
      </w:r>
    </w:p>
    <w:p w14:paraId="05F7C818" w14:textId="3AC8E862" w:rsidR="004F2D5F" w:rsidRPr="004F2D5F" w:rsidRDefault="004F2D5F" w:rsidP="004F2D5F">
      <w:pPr>
        <w:keepNext/>
        <w:keepLines/>
        <w:spacing w:after="0"/>
        <w:ind w:left="414" w:firstLine="720"/>
        <w:outlineLvl w:val="2"/>
        <w:rPr>
          <w:rFonts w:ascii="Calibri" w:hAnsi="Calibri" w:cs="Calibri"/>
          <w:bCs/>
          <w:sz w:val="22"/>
          <w:szCs w:val="22"/>
          <w14:ligatures w14:val="none"/>
        </w:rPr>
      </w:pPr>
      <w:r w:rsidRPr="004F2D5F">
        <w:rPr>
          <w:rFonts w:ascii="Calibri" w:hAnsi="Calibri" w:cs="Calibri"/>
          <w:bCs/>
          <w:sz w:val="22"/>
          <w:szCs w:val="22"/>
          <w14:ligatures w14:val="none"/>
        </w:rPr>
        <w:t>A/Senior Engineer</w:t>
      </w:r>
      <w:r w:rsidRPr="004F2D5F">
        <w:rPr>
          <w:rFonts w:ascii="Calibri" w:hAnsi="Calibri" w:cs="Calibri"/>
          <w:bCs/>
          <w:sz w:val="22"/>
          <w:szCs w:val="22"/>
          <w14:ligatures w14:val="none"/>
        </w:rPr>
        <w:tab/>
      </w:r>
      <w:r w:rsidRPr="004F2D5F">
        <w:rPr>
          <w:rFonts w:ascii="Calibri" w:hAnsi="Calibri" w:cs="Calibri"/>
          <w:bCs/>
          <w:sz w:val="22"/>
          <w:szCs w:val="22"/>
          <w14:ligatures w14:val="none"/>
        </w:rPr>
        <w:tab/>
      </w:r>
      <w:r w:rsidRPr="004F2D5F">
        <w:rPr>
          <w:rFonts w:ascii="Calibri" w:hAnsi="Calibri" w:cs="Calibri"/>
          <w:bCs/>
          <w:sz w:val="22"/>
          <w:szCs w:val="22"/>
          <w14:ligatures w14:val="none"/>
        </w:rPr>
        <w:tab/>
      </w:r>
      <w:r w:rsidRPr="004F2D5F">
        <w:rPr>
          <w:rFonts w:ascii="Calibri" w:hAnsi="Calibri" w:cs="Calibri"/>
          <w:bCs/>
          <w:sz w:val="22"/>
          <w:szCs w:val="22"/>
          <w14:ligatures w14:val="none"/>
        </w:rPr>
        <w:tab/>
        <w:t xml:space="preserve">       Michael McAdam</w:t>
      </w:r>
    </w:p>
    <w:p w14:paraId="61772456" w14:textId="11AC8186" w:rsidR="003D0998" w:rsidRPr="004F2D5F" w:rsidRDefault="003D0998" w:rsidP="003D0998">
      <w:pPr>
        <w:keepNext/>
        <w:keepLines/>
        <w:spacing w:after="0"/>
        <w:ind w:left="5387" w:hanging="4253"/>
        <w:outlineLvl w:val="2"/>
        <w:rPr>
          <w:rFonts w:ascii="Calibri" w:hAnsi="Calibri" w:cs="Calibri"/>
          <w:bCs/>
          <w:sz w:val="22"/>
          <w:szCs w:val="22"/>
          <w14:ligatures w14:val="none"/>
        </w:rPr>
      </w:pPr>
      <w:bookmarkStart w:id="0" w:name="_Hlk158277768"/>
      <w:r w:rsidRPr="004F2D5F">
        <w:rPr>
          <w:rFonts w:ascii="Calibri" w:hAnsi="Calibri" w:cs="Calibri"/>
          <w:bCs/>
          <w:sz w:val="22"/>
          <w:szCs w:val="22"/>
          <w14:ligatures w14:val="none"/>
        </w:rPr>
        <w:t>Senior Executive Parks Superintendent</w:t>
      </w:r>
      <w:bookmarkEnd w:id="0"/>
      <w:r w:rsidRPr="004F2D5F">
        <w:rPr>
          <w:rFonts w:ascii="Calibri" w:hAnsi="Calibri" w:cs="Calibri"/>
          <w:bCs/>
          <w:sz w:val="22"/>
          <w:szCs w:val="22"/>
          <w14:ligatures w14:val="none"/>
        </w:rPr>
        <w:tab/>
        <w:t>David Fennell</w:t>
      </w:r>
    </w:p>
    <w:p w14:paraId="1E2C5D94" w14:textId="77777777" w:rsidR="003D0998" w:rsidRPr="004F2D5F" w:rsidRDefault="003D0998" w:rsidP="003D0998">
      <w:pPr>
        <w:keepNext/>
        <w:keepLines/>
        <w:spacing w:after="0"/>
        <w:ind w:left="5387" w:hanging="4253"/>
        <w:outlineLvl w:val="2"/>
        <w:rPr>
          <w:rFonts w:ascii="Calibri" w:hAnsi="Calibri" w:cs="Calibri"/>
          <w:bCs/>
          <w:sz w:val="22"/>
          <w:szCs w:val="22"/>
          <w14:ligatures w14:val="none"/>
        </w:rPr>
      </w:pPr>
      <w:r w:rsidRPr="004F2D5F">
        <w:rPr>
          <w:rFonts w:ascii="Calibri" w:hAnsi="Calibri" w:cs="Calibri"/>
          <w:bCs/>
          <w:sz w:val="22"/>
          <w:szCs w:val="22"/>
          <w14:ligatures w14:val="none"/>
        </w:rPr>
        <w:t>Senior Executive Engineer</w:t>
      </w:r>
      <w:r w:rsidRPr="004F2D5F">
        <w:rPr>
          <w:rFonts w:ascii="Calibri" w:hAnsi="Calibri" w:cs="Calibri"/>
          <w:bCs/>
          <w:sz w:val="22"/>
          <w:szCs w:val="22"/>
          <w14:ligatures w14:val="none"/>
        </w:rPr>
        <w:tab/>
        <w:t>Michael Heffernan</w:t>
      </w:r>
    </w:p>
    <w:p w14:paraId="270EB9AE" w14:textId="77777777" w:rsidR="003D0998" w:rsidRPr="004F2D5F" w:rsidRDefault="003D0998" w:rsidP="003D0998">
      <w:pPr>
        <w:keepNext/>
        <w:keepLines/>
        <w:spacing w:after="0"/>
        <w:ind w:left="5387" w:hanging="4253"/>
        <w:outlineLvl w:val="2"/>
        <w:rPr>
          <w:rFonts w:ascii="Calibri" w:hAnsi="Calibri" w:cs="Calibri"/>
          <w:bCs/>
          <w:sz w:val="22"/>
          <w:szCs w:val="22"/>
          <w14:ligatures w14:val="none"/>
        </w:rPr>
      </w:pPr>
      <w:r w:rsidRPr="004F2D5F">
        <w:rPr>
          <w:rFonts w:ascii="Calibri" w:hAnsi="Calibri" w:cs="Calibri"/>
          <w:bCs/>
          <w:sz w:val="22"/>
          <w:szCs w:val="22"/>
          <w14:ligatures w14:val="none"/>
        </w:rPr>
        <w:t xml:space="preserve">Senior Executive Librarian </w:t>
      </w:r>
      <w:r w:rsidRPr="004F2D5F">
        <w:rPr>
          <w:rFonts w:ascii="Calibri" w:hAnsi="Calibri" w:cs="Calibri"/>
          <w:bCs/>
          <w:sz w:val="22"/>
          <w:szCs w:val="22"/>
          <w14:ligatures w14:val="none"/>
        </w:rPr>
        <w:tab/>
        <w:t>Rosena Hand</w:t>
      </w:r>
    </w:p>
    <w:p w14:paraId="4AF33308" w14:textId="438C2AD2" w:rsidR="003D0998" w:rsidRPr="004F2D5F" w:rsidRDefault="003D0998" w:rsidP="003D0998">
      <w:pPr>
        <w:keepNext/>
        <w:keepLines/>
        <w:spacing w:after="0"/>
        <w:ind w:left="5387" w:hanging="4253"/>
        <w:outlineLvl w:val="2"/>
        <w:rPr>
          <w:rFonts w:ascii="Calibri" w:hAnsi="Calibri" w:cs="Calibri"/>
          <w:bCs/>
          <w:sz w:val="22"/>
          <w:szCs w:val="22"/>
          <w14:ligatures w14:val="none"/>
        </w:rPr>
      </w:pPr>
      <w:r w:rsidRPr="004F2D5F">
        <w:rPr>
          <w:rFonts w:ascii="Calibri" w:hAnsi="Calibri" w:cs="Calibri"/>
          <w:bCs/>
          <w:sz w:val="22"/>
          <w:szCs w:val="22"/>
          <w14:ligatures w14:val="none"/>
        </w:rPr>
        <w:t>A/Administrative Officer</w:t>
      </w:r>
      <w:r w:rsidRPr="004F2D5F">
        <w:rPr>
          <w:rFonts w:ascii="Calibri" w:hAnsi="Calibri" w:cs="Calibri"/>
          <w:bCs/>
          <w:sz w:val="22"/>
          <w:szCs w:val="22"/>
          <w14:ligatures w14:val="none"/>
        </w:rPr>
        <w:tab/>
        <w:t>Laura Abbey</w:t>
      </w:r>
    </w:p>
    <w:p w14:paraId="6EF988A7" w14:textId="77777777" w:rsidR="003D0998" w:rsidRPr="004F2D5F" w:rsidRDefault="003D0998" w:rsidP="003D0998">
      <w:pPr>
        <w:keepNext/>
        <w:keepLines/>
        <w:spacing w:after="0"/>
        <w:ind w:left="5387" w:hanging="4253"/>
        <w:outlineLvl w:val="2"/>
        <w:rPr>
          <w:rFonts w:ascii="Calibri" w:hAnsi="Calibri" w:cs="Calibri"/>
          <w:bCs/>
          <w:sz w:val="22"/>
          <w:szCs w:val="22"/>
          <w14:ligatures w14:val="none"/>
        </w:rPr>
      </w:pPr>
      <w:r w:rsidRPr="004F2D5F">
        <w:rPr>
          <w:rFonts w:ascii="Calibri" w:hAnsi="Calibri" w:cs="Calibri"/>
          <w:bCs/>
          <w:sz w:val="22"/>
          <w:szCs w:val="22"/>
          <w14:ligatures w14:val="none"/>
        </w:rPr>
        <w:t>Senior Staff Officer</w:t>
      </w:r>
      <w:r w:rsidRPr="004F2D5F">
        <w:rPr>
          <w:rFonts w:ascii="Calibri" w:hAnsi="Calibri" w:cs="Calibri"/>
          <w:bCs/>
          <w:sz w:val="22"/>
          <w:szCs w:val="22"/>
          <w14:ligatures w14:val="none"/>
        </w:rPr>
        <w:tab/>
        <w:t>Adrienne McGee</w:t>
      </w:r>
    </w:p>
    <w:p w14:paraId="6555CA26" w14:textId="16943188" w:rsidR="004F2D5F" w:rsidRPr="004F2D5F" w:rsidRDefault="004F2D5F" w:rsidP="003D0998">
      <w:pPr>
        <w:keepNext/>
        <w:keepLines/>
        <w:spacing w:after="0"/>
        <w:ind w:left="5387" w:hanging="4253"/>
        <w:outlineLvl w:val="2"/>
        <w:rPr>
          <w:rFonts w:ascii="Calibri" w:hAnsi="Calibri" w:cs="Calibri"/>
          <w:bCs/>
          <w:sz w:val="22"/>
          <w:szCs w:val="22"/>
          <w14:ligatures w14:val="none"/>
        </w:rPr>
      </w:pPr>
      <w:r w:rsidRPr="004F2D5F">
        <w:rPr>
          <w:rFonts w:ascii="Calibri" w:hAnsi="Calibri" w:cs="Calibri"/>
          <w:bCs/>
          <w:sz w:val="22"/>
          <w:szCs w:val="22"/>
          <w14:ligatures w14:val="none"/>
        </w:rPr>
        <w:t>Assistant Arts Officer</w:t>
      </w:r>
      <w:r w:rsidRPr="004F2D5F">
        <w:rPr>
          <w:rFonts w:ascii="Calibri" w:hAnsi="Calibri" w:cs="Calibri"/>
          <w:bCs/>
          <w:sz w:val="22"/>
          <w:szCs w:val="22"/>
          <w14:ligatures w14:val="none"/>
        </w:rPr>
        <w:tab/>
        <w:t xml:space="preserve">Meabh Butler </w:t>
      </w:r>
    </w:p>
    <w:p w14:paraId="75FC6B32" w14:textId="77777777" w:rsidR="003D0998" w:rsidRPr="004F2D5F" w:rsidRDefault="003D0998" w:rsidP="003D0998">
      <w:pPr>
        <w:keepNext/>
        <w:keepLines/>
        <w:spacing w:after="0"/>
        <w:ind w:left="5387" w:hanging="4253"/>
        <w:outlineLvl w:val="2"/>
        <w:rPr>
          <w:rFonts w:ascii="Calibri" w:hAnsi="Calibri" w:cs="Calibri"/>
          <w:bCs/>
          <w:sz w:val="22"/>
          <w:szCs w:val="22"/>
          <w14:ligatures w14:val="none"/>
        </w:rPr>
      </w:pPr>
      <w:r w:rsidRPr="004F2D5F">
        <w:rPr>
          <w:rFonts w:ascii="Calibri" w:hAnsi="Calibri" w:cs="Calibri"/>
          <w:bCs/>
          <w:sz w:val="22"/>
          <w:szCs w:val="22"/>
          <w14:ligatures w14:val="none"/>
        </w:rPr>
        <w:t xml:space="preserve">Staff Officer </w:t>
      </w:r>
      <w:r w:rsidRPr="004F2D5F">
        <w:rPr>
          <w:rFonts w:ascii="Calibri" w:hAnsi="Calibri" w:cs="Calibri"/>
          <w:bCs/>
          <w:sz w:val="22"/>
          <w:szCs w:val="22"/>
          <w14:ligatures w14:val="none"/>
        </w:rPr>
        <w:tab/>
        <w:t>Eimear O’Sullivan</w:t>
      </w:r>
    </w:p>
    <w:p w14:paraId="4348543B" w14:textId="1AF6CAB2" w:rsidR="007F0448" w:rsidRPr="004F2D5F" w:rsidRDefault="003D0998" w:rsidP="007F0448">
      <w:pPr>
        <w:keepNext/>
        <w:keepLines/>
        <w:spacing w:after="0"/>
        <w:ind w:left="5387" w:hanging="4253"/>
        <w:outlineLvl w:val="2"/>
        <w:rPr>
          <w:rFonts w:ascii="Calibri" w:hAnsi="Calibri" w:cs="Calibri"/>
          <w:bCs/>
          <w:sz w:val="22"/>
          <w:szCs w:val="22"/>
          <w:lang w:val="pt-BR"/>
          <w14:ligatures w14:val="none"/>
        </w:rPr>
      </w:pPr>
      <w:r w:rsidRPr="004F2D5F">
        <w:rPr>
          <w:rFonts w:ascii="Calibri" w:hAnsi="Calibri" w:cs="Calibri"/>
          <w:bCs/>
          <w:sz w:val="22"/>
          <w:szCs w:val="22"/>
          <w:lang w:val="pt-BR"/>
          <w14:ligatures w14:val="none"/>
        </w:rPr>
        <w:t xml:space="preserve">Assistant Staff Officer </w:t>
      </w:r>
      <w:r w:rsidRPr="004F2D5F">
        <w:rPr>
          <w:rFonts w:ascii="Calibri" w:hAnsi="Calibri" w:cs="Calibri"/>
          <w:bCs/>
          <w:sz w:val="22"/>
          <w:szCs w:val="22"/>
          <w:lang w:val="pt-BR"/>
          <w14:ligatures w14:val="none"/>
        </w:rPr>
        <w:tab/>
        <w:t xml:space="preserve">Eduardo </w:t>
      </w:r>
      <w:r w:rsidR="004F2D5F" w:rsidRPr="004F2D5F">
        <w:rPr>
          <w:rFonts w:ascii="Calibri" w:hAnsi="Calibri" w:cs="Calibri"/>
          <w:bCs/>
          <w:sz w:val="22"/>
          <w:szCs w:val="22"/>
          <w:lang w:val="pt-BR"/>
          <w14:ligatures w14:val="none"/>
        </w:rPr>
        <w:t>D</w:t>
      </w:r>
      <w:r w:rsidRPr="004F2D5F">
        <w:rPr>
          <w:rFonts w:ascii="Calibri" w:hAnsi="Calibri" w:cs="Calibri"/>
          <w:bCs/>
          <w:sz w:val="22"/>
          <w:szCs w:val="22"/>
          <w:lang w:val="pt-BR"/>
          <w14:ligatures w14:val="none"/>
        </w:rPr>
        <w:t>e Oliveir</w:t>
      </w:r>
      <w:r w:rsidR="007F0448" w:rsidRPr="004F2D5F">
        <w:rPr>
          <w:rFonts w:ascii="Calibri" w:hAnsi="Calibri" w:cs="Calibri"/>
          <w:bCs/>
          <w:sz w:val="22"/>
          <w:szCs w:val="22"/>
          <w:lang w:val="pt-BR"/>
          <w14:ligatures w14:val="none"/>
        </w:rPr>
        <w:t>a</w:t>
      </w:r>
    </w:p>
    <w:p w14:paraId="1FEFBDA0" w14:textId="6563DDFE" w:rsidR="003D0998" w:rsidRPr="004F2D5F" w:rsidRDefault="003D0998" w:rsidP="007F0448">
      <w:pPr>
        <w:keepNext/>
        <w:keepLines/>
        <w:spacing w:after="0"/>
        <w:ind w:left="5387" w:hanging="4253"/>
        <w:outlineLvl w:val="2"/>
        <w:rPr>
          <w:rFonts w:ascii="Calibri" w:hAnsi="Calibri" w:cs="Calibri"/>
          <w:bCs/>
          <w:sz w:val="22"/>
          <w:szCs w:val="22"/>
          <w14:ligatures w14:val="none"/>
        </w:rPr>
      </w:pPr>
      <w:r w:rsidRPr="004F2D5F">
        <w:rPr>
          <w:rFonts w:ascii="Calibri" w:hAnsi="Calibri" w:cs="Calibri"/>
          <w:bCs/>
          <w:sz w:val="22"/>
          <w:szCs w:val="22"/>
          <w14:ligatures w14:val="none"/>
        </w:rPr>
        <w:t>Clerical Officer</w:t>
      </w:r>
      <w:r w:rsidRPr="004F2D5F">
        <w:rPr>
          <w:rFonts w:ascii="Calibri" w:hAnsi="Calibri" w:cs="Calibri"/>
          <w:bCs/>
          <w:sz w:val="22"/>
          <w:szCs w:val="22"/>
          <w14:ligatures w14:val="none"/>
        </w:rPr>
        <w:tab/>
        <w:t>Sharayu Mishra</w:t>
      </w:r>
    </w:p>
    <w:p w14:paraId="1076EB52" w14:textId="77777777" w:rsidR="007F0448" w:rsidRPr="004F2D5F" w:rsidRDefault="007F0448" w:rsidP="007F0448">
      <w:pPr>
        <w:keepNext/>
        <w:keepLines/>
        <w:spacing w:after="0"/>
        <w:ind w:left="5387" w:hanging="4253"/>
        <w:outlineLvl w:val="2"/>
        <w:rPr>
          <w:rFonts w:ascii="Calibri" w:hAnsi="Calibri" w:cs="Calibri"/>
          <w:bCs/>
          <w:sz w:val="22"/>
          <w:szCs w:val="22"/>
          <w:lang w:val="pt-BR"/>
          <w14:ligatures w14:val="none"/>
        </w:rPr>
      </w:pPr>
    </w:p>
    <w:p w14:paraId="44252A0F" w14:textId="77777777" w:rsidR="007F0448" w:rsidRPr="004F2D5F" w:rsidRDefault="007F0448" w:rsidP="007F0448">
      <w:pPr>
        <w:keepNext/>
        <w:keepLines/>
        <w:spacing w:after="0"/>
        <w:ind w:left="5387" w:hanging="4253"/>
        <w:outlineLvl w:val="2"/>
        <w:rPr>
          <w:rFonts w:ascii="Calibri" w:hAnsi="Calibri" w:cs="Calibri"/>
          <w:bCs/>
          <w:sz w:val="22"/>
          <w:szCs w:val="22"/>
          <w:lang w:val="pt-BR"/>
          <w14:ligatures w14:val="none"/>
        </w:rPr>
      </w:pPr>
    </w:p>
    <w:p w14:paraId="4D14FA89" w14:textId="77777777" w:rsidR="007F0448" w:rsidRPr="004F2D5F" w:rsidRDefault="007F0448" w:rsidP="007F0448">
      <w:pPr>
        <w:jc w:val="center"/>
        <w:rPr>
          <w:rFonts w:ascii="Calibri" w:hAnsi="Calibri" w:cs="Calibri"/>
          <w:b/>
          <w:sz w:val="22"/>
          <w:szCs w:val="22"/>
          <w:u w:val="single"/>
        </w:rPr>
      </w:pPr>
      <w:r w:rsidRPr="004F2D5F">
        <w:rPr>
          <w:rFonts w:ascii="Calibri" w:hAnsi="Calibri" w:cs="Calibri"/>
          <w:sz w:val="22"/>
          <w:szCs w:val="22"/>
        </w:rPr>
        <w:t>The Cathaoirleach, Councillor Vicky Casserly, presided.</w:t>
      </w:r>
    </w:p>
    <w:p w14:paraId="7634A3A3" w14:textId="77777777" w:rsidR="007F0448" w:rsidRPr="004F2D5F" w:rsidRDefault="007F0448" w:rsidP="007F0448">
      <w:pPr>
        <w:keepNext/>
        <w:keepLines/>
        <w:spacing w:after="0"/>
        <w:ind w:left="5387" w:hanging="4253"/>
        <w:jc w:val="center"/>
        <w:outlineLvl w:val="2"/>
        <w:rPr>
          <w:rFonts w:ascii="Calibri" w:hAnsi="Calibri" w:cs="Calibri"/>
          <w:bCs/>
          <w:sz w:val="22"/>
          <w:szCs w:val="22"/>
          <w:lang w:val="pt-BR"/>
          <w14:ligatures w14:val="none"/>
        </w:rPr>
      </w:pPr>
    </w:p>
    <w:p w14:paraId="4B5E1359" w14:textId="77777777" w:rsidR="007F0448" w:rsidRPr="004F2D5F" w:rsidRDefault="007F0448" w:rsidP="007F0448">
      <w:pPr>
        <w:keepNext/>
        <w:keepLines/>
        <w:spacing w:after="0"/>
        <w:ind w:left="5387" w:hanging="4253"/>
        <w:outlineLvl w:val="2"/>
        <w:rPr>
          <w:rFonts w:ascii="Calibri" w:hAnsi="Calibri" w:cs="Calibri"/>
          <w:bCs/>
          <w:sz w:val="22"/>
          <w:szCs w:val="22"/>
          <w:lang w:val="pt-BR"/>
          <w14:ligatures w14:val="none"/>
        </w:rPr>
      </w:pPr>
    </w:p>
    <w:p w14:paraId="6B3C0D88" w14:textId="0E0CD441" w:rsidR="009962F9" w:rsidRPr="004F2D5F" w:rsidRDefault="00EA2F98">
      <w:pPr>
        <w:pStyle w:val="Heading3"/>
        <w:rPr>
          <w:rFonts w:ascii="Calibri" w:hAnsi="Calibri" w:cs="Calibri"/>
          <w:b/>
          <w:sz w:val="22"/>
          <w:szCs w:val="22"/>
          <w:u w:val="single"/>
        </w:rPr>
      </w:pPr>
      <w:r w:rsidRPr="004F2D5F">
        <w:rPr>
          <w:rFonts w:ascii="Calibri" w:hAnsi="Calibri" w:cs="Calibri"/>
          <w:b/>
          <w:sz w:val="22"/>
          <w:szCs w:val="22"/>
          <w:u w:val="single"/>
        </w:rPr>
        <w:t>LPNC/155/</w:t>
      </w:r>
      <w:r w:rsidR="00A971A0" w:rsidRPr="004F2D5F">
        <w:rPr>
          <w:rFonts w:ascii="Calibri" w:hAnsi="Calibri" w:cs="Calibri"/>
          <w:b/>
          <w:sz w:val="22"/>
          <w:szCs w:val="22"/>
          <w:u w:val="single"/>
        </w:rPr>
        <w:t>H1/0324 Item ID:82634</w:t>
      </w:r>
      <w:r w:rsidR="008B0E72" w:rsidRPr="004F2D5F">
        <w:rPr>
          <w:rFonts w:ascii="Calibri" w:hAnsi="Calibri" w:cs="Calibri"/>
          <w:b/>
          <w:sz w:val="22"/>
          <w:szCs w:val="22"/>
          <w:u w:val="single"/>
        </w:rPr>
        <w:t xml:space="preserve"> – Minutes </w:t>
      </w:r>
    </w:p>
    <w:p w14:paraId="7199DEA0" w14:textId="553629FE" w:rsidR="007F0448" w:rsidRPr="004F2D5F" w:rsidRDefault="007F0448" w:rsidP="007F0448">
      <w:pPr>
        <w:rPr>
          <w:rFonts w:ascii="Calibri" w:hAnsi="Calibri" w:cs="Calibri"/>
          <w:sz w:val="22"/>
          <w:szCs w:val="22"/>
        </w:rPr>
      </w:pPr>
      <w:r w:rsidRPr="004F2D5F">
        <w:rPr>
          <w:rFonts w:ascii="Calibri" w:hAnsi="Calibri" w:cs="Calibri"/>
          <w:sz w:val="22"/>
          <w:szCs w:val="22"/>
        </w:rPr>
        <w:t>Confirmation and Re-Affirmation of Minutes of February 2024 Lucan Palmerstown North Clondalkin ACM dealing with business relating to Libraries, Economic Development, Performance &amp; Change Management, Corporate, Environment, Water &amp; Drainage, Pb. Realm, Community, Housing, Planning, Transportation.</w:t>
      </w:r>
    </w:p>
    <w:p w14:paraId="26785677" w14:textId="3504B400" w:rsidR="007F0448" w:rsidRPr="004F2D5F" w:rsidRDefault="007F0448" w:rsidP="00C84BB4">
      <w:pPr>
        <w:rPr>
          <w:rFonts w:ascii="Calibri" w:hAnsi="Calibri" w:cs="Calibri"/>
          <w:sz w:val="22"/>
          <w:szCs w:val="22"/>
        </w:rPr>
      </w:pPr>
      <w:r w:rsidRPr="004F2D5F">
        <w:rPr>
          <w:rFonts w:ascii="Calibri" w:hAnsi="Calibri" w:cs="Calibri"/>
          <w:sz w:val="22"/>
          <w:szCs w:val="22"/>
        </w:rPr>
        <w:lastRenderedPageBreak/>
        <w:t xml:space="preserve">It was proposed by Councillor V Casserly and seconded by Councillor </w:t>
      </w:r>
      <w:r w:rsidR="00C84BB4" w:rsidRPr="004F2D5F">
        <w:rPr>
          <w:rFonts w:ascii="Calibri" w:hAnsi="Calibri" w:cs="Calibri"/>
          <w:sz w:val="22"/>
          <w:szCs w:val="22"/>
        </w:rPr>
        <w:t xml:space="preserve">D </w:t>
      </w:r>
      <w:r w:rsidR="002C73DB" w:rsidRPr="004F2D5F">
        <w:rPr>
          <w:rFonts w:ascii="Calibri" w:hAnsi="Calibri" w:cs="Calibri"/>
          <w:sz w:val="22"/>
          <w:szCs w:val="22"/>
        </w:rPr>
        <w:t>Ó ‘Brádaigh</w:t>
      </w:r>
      <w:r w:rsidRPr="004F2D5F">
        <w:rPr>
          <w:rFonts w:ascii="Calibri" w:hAnsi="Calibri" w:cs="Calibri"/>
          <w:sz w:val="22"/>
          <w:szCs w:val="22"/>
        </w:rPr>
        <w:t xml:space="preserve"> and RESOLVED: “That the recommendations contained in the Minutes of the </w:t>
      </w:r>
      <w:proofErr w:type="gramStart"/>
      <w:r w:rsidRPr="004F2D5F">
        <w:rPr>
          <w:rFonts w:ascii="Calibri" w:hAnsi="Calibri" w:cs="Calibri"/>
          <w:sz w:val="22"/>
          <w:szCs w:val="22"/>
        </w:rPr>
        <w:t>2</w:t>
      </w:r>
      <w:r w:rsidR="00C84BB4" w:rsidRPr="004F2D5F">
        <w:rPr>
          <w:rFonts w:ascii="Calibri" w:hAnsi="Calibri" w:cs="Calibri"/>
          <w:sz w:val="22"/>
          <w:szCs w:val="22"/>
        </w:rPr>
        <w:t>7</w:t>
      </w:r>
      <w:r w:rsidR="00C84BB4" w:rsidRPr="004F2D5F">
        <w:rPr>
          <w:rFonts w:ascii="Calibri" w:hAnsi="Calibri" w:cs="Calibri"/>
          <w:sz w:val="22"/>
          <w:szCs w:val="22"/>
          <w:vertAlign w:val="superscript"/>
        </w:rPr>
        <w:t>th</w:t>
      </w:r>
      <w:proofErr w:type="gramEnd"/>
      <w:r w:rsidR="00C84BB4" w:rsidRPr="004F2D5F">
        <w:rPr>
          <w:rFonts w:ascii="Calibri" w:hAnsi="Calibri" w:cs="Calibri"/>
          <w:sz w:val="22"/>
          <w:szCs w:val="22"/>
        </w:rPr>
        <w:t xml:space="preserve"> February</w:t>
      </w:r>
      <w:r w:rsidRPr="004F2D5F">
        <w:rPr>
          <w:rFonts w:ascii="Calibri" w:hAnsi="Calibri" w:cs="Calibri"/>
          <w:sz w:val="22"/>
          <w:szCs w:val="22"/>
        </w:rPr>
        <w:t xml:space="preserve"> 2024 be </w:t>
      </w:r>
      <w:r w:rsidRPr="004F2D5F">
        <w:rPr>
          <w:rFonts w:ascii="Calibri" w:hAnsi="Calibri" w:cs="Calibri"/>
          <w:b/>
          <w:bCs/>
          <w:sz w:val="22"/>
          <w:szCs w:val="22"/>
        </w:rPr>
        <w:t>ADOPTED</w:t>
      </w:r>
      <w:r w:rsidRPr="004F2D5F">
        <w:rPr>
          <w:rFonts w:ascii="Calibri" w:hAnsi="Calibri" w:cs="Calibri"/>
          <w:sz w:val="22"/>
          <w:szCs w:val="22"/>
        </w:rPr>
        <w:t xml:space="preserve"> and </w:t>
      </w:r>
      <w:r w:rsidRPr="004F2D5F">
        <w:rPr>
          <w:rFonts w:ascii="Calibri" w:hAnsi="Calibri" w:cs="Calibri"/>
          <w:b/>
          <w:bCs/>
          <w:sz w:val="22"/>
          <w:szCs w:val="22"/>
        </w:rPr>
        <w:t>APPROVED.</w:t>
      </w:r>
      <w:r w:rsidRPr="004F2D5F">
        <w:rPr>
          <w:rFonts w:ascii="Calibri" w:hAnsi="Calibri" w:cs="Calibri"/>
          <w:sz w:val="22"/>
          <w:szCs w:val="22"/>
        </w:rPr>
        <w:t xml:space="preserve">” </w:t>
      </w:r>
    </w:p>
    <w:p w14:paraId="1C90B793" w14:textId="77777777" w:rsidR="009962F9" w:rsidRPr="004F2D5F" w:rsidRDefault="00CF3743">
      <w:pPr>
        <w:rPr>
          <w:rFonts w:ascii="Calibri" w:hAnsi="Calibri" w:cs="Calibri"/>
          <w:sz w:val="22"/>
          <w:szCs w:val="22"/>
        </w:rPr>
      </w:pPr>
      <w:hyperlink r:id="rId6" w:history="1">
        <w:r w:rsidR="00A971A0" w:rsidRPr="004F2D5F">
          <w:rPr>
            <w:rStyle w:val="Hyperlink"/>
            <w:rFonts w:ascii="Calibri" w:hAnsi="Calibri" w:cs="Calibri"/>
            <w:sz w:val="22"/>
            <w:szCs w:val="22"/>
          </w:rPr>
          <w:t>H1 Minutes of February 2024 LPNC ACM</w:t>
        </w:r>
      </w:hyperlink>
    </w:p>
    <w:p w14:paraId="07C035FD" w14:textId="77777777" w:rsidR="00EA2F98" w:rsidRPr="004F2D5F" w:rsidRDefault="00EA2F98">
      <w:pPr>
        <w:pStyle w:val="Heading2"/>
        <w:rPr>
          <w:rFonts w:ascii="Calibri" w:hAnsi="Calibri" w:cs="Calibri"/>
          <w:sz w:val="22"/>
          <w:szCs w:val="22"/>
        </w:rPr>
      </w:pPr>
    </w:p>
    <w:p w14:paraId="1F809995" w14:textId="38DF9B74" w:rsidR="00EA2F98" w:rsidRPr="004F2D5F" w:rsidRDefault="00EA2F98" w:rsidP="00EA2F98">
      <w:pPr>
        <w:spacing w:after="0"/>
        <w:rPr>
          <w:rFonts w:ascii="Calibri" w:hAnsi="Calibri" w:cs="Calibri"/>
          <w:b/>
          <w:bCs/>
          <w:sz w:val="22"/>
          <w:szCs w:val="22"/>
          <w:u w:val="single"/>
        </w:rPr>
      </w:pPr>
      <w:r w:rsidRPr="004F2D5F">
        <w:rPr>
          <w:rFonts w:ascii="Calibri" w:hAnsi="Calibri" w:cs="Calibri"/>
          <w:b/>
          <w:bCs/>
          <w:sz w:val="22"/>
          <w:szCs w:val="22"/>
          <w:u w:val="single"/>
        </w:rPr>
        <w:t>LPNC/156/0324 – Questions</w:t>
      </w:r>
    </w:p>
    <w:p w14:paraId="2390BBED" w14:textId="77777777" w:rsidR="00EA2F98" w:rsidRPr="004F2D5F" w:rsidRDefault="00EA2F98" w:rsidP="00EA2F98">
      <w:pPr>
        <w:spacing w:after="0"/>
        <w:rPr>
          <w:rFonts w:ascii="Calibri" w:hAnsi="Calibri" w:cs="Calibri"/>
          <w:b/>
          <w:bCs/>
          <w:sz w:val="22"/>
          <w:szCs w:val="22"/>
          <w:u w:val="single"/>
        </w:rPr>
      </w:pPr>
      <w:r w:rsidRPr="004F2D5F">
        <w:rPr>
          <w:rFonts w:ascii="Calibri" w:hAnsi="Calibri" w:cs="Calibri"/>
          <w:sz w:val="22"/>
          <w:szCs w:val="22"/>
        </w:rPr>
        <w:t>It was proposed by Councillor V Casserly and seconded by Councillor S Moynihan and RESOLVED “That pursuant to Standing Order No. 13 that Questions 1 – 22 be ADOPTED and APPROVED</w:t>
      </w:r>
    </w:p>
    <w:p w14:paraId="05564A7B" w14:textId="77777777" w:rsidR="00EA2F98" w:rsidRPr="004F2D5F" w:rsidRDefault="00EA2F98">
      <w:pPr>
        <w:pStyle w:val="Heading2"/>
        <w:rPr>
          <w:rFonts w:ascii="Calibri" w:hAnsi="Calibri" w:cs="Calibri"/>
          <w:sz w:val="22"/>
          <w:szCs w:val="22"/>
        </w:rPr>
      </w:pPr>
    </w:p>
    <w:p w14:paraId="76DF4370" w14:textId="73E3CDAD" w:rsidR="009962F9" w:rsidRPr="004F2D5F" w:rsidRDefault="00A971A0" w:rsidP="00C84BB4">
      <w:pPr>
        <w:pStyle w:val="Heading2"/>
        <w:jc w:val="center"/>
        <w:rPr>
          <w:rFonts w:ascii="Calibri" w:hAnsi="Calibri" w:cs="Calibri"/>
          <w:b/>
          <w:bCs/>
          <w:sz w:val="28"/>
          <w:szCs w:val="28"/>
        </w:rPr>
      </w:pPr>
      <w:r w:rsidRPr="004F2D5F">
        <w:rPr>
          <w:rFonts w:ascii="Calibri" w:hAnsi="Calibri" w:cs="Calibri"/>
          <w:b/>
          <w:bCs/>
          <w:sz w:val="28"/>
          <w:szCs w:val="28"/>
        </w:rPr>
        <w:t>Corporate Support</w:t>
      </w:r>
    </w:p>
    <w:p w14:paraId="6E2B1300" w14:textId="374E87AD" w:rsidR="009962F9" w:rsidRPr="004F2D5F" w:rsidRDefault="00EA2F98">
      <w:pPr>
        <w:pStyle w:val="Heading3"/>
        <w:rPr>
          <w:rFonts w:ascii="Calibri" w:hAnsi="Calibri" w:cs="Calibri"/>
          <w:sz w:val="22"/>
          <w:szCs w:val="22"/>
        </w:rPr>
      </w:pPr>
      <w:r w:rsidRPr="004F2D5F">
        <w:rPr>
          <w:rFonts w:ascii="Calibri" w:hAnsi="Calibri" w:cs="Calibri"/>
          <w:b/>
          <w:sz w:val="22"/>
          <w:szCs w:val="22"/>
          <w:u w:val="single"/>
        </w:rPr>
        <w:t>LPNC/157/</w:t>
      </w:r>
      <w:r w:rsidR="00A971A0" w:rsidRPr="004F2D5F">
        <w:rPr>
          <w:rFonts w:ascii="Calibri" w:hAnsi="Calibri" w:cs="Calibri"/>
          <w:b/>
          <w:sz w:val="22"/>
          <w:szCs w:val="22"/>
          <w:u w:val="single"/>
        </w:rPr>
        <w:t>Q1/0324 Item ID:82696</w:t>
      </w:r>
      <w:r w:rsidR="0021579D" w:rsidRPr="004F2D5F">
        <w:rPr>
          <w:rFonts w:ascii="Calibri" w:hAnsi="Calibri" w:cs="Calibri"/>
          <w:b/>
          <w:sz w:val="22"/>
          <w:szCs w:val="22"/>
          <w:u w:val="single"/>
        </w:rPr>
        <w:t xml:space="preserve"> – Register of Electors </w:t>
      </w:r>
    </w:p>
    <w:p w14:paraId="0584D5D3" w14:textId="77777777" w:rsidR="009962F9" w:rsidRPr="004F2D5F" w:rsidRDefault="00A971A0">
      <w:pPr>
        <w:rPr>
          <w:rFonts w:ascii="Calibri" w:hAnsi="Calibri" w:cs="Calibri"/>
          <w:sz w:val="22"/>
          <w:szCs w:val="22"/>
        </w:rPr>
      </w:pPr>
      <w:r w:rsidRPr="004F2D5F">
        <w:rPr>
          <w:rFonts w:ascii="Calibri" w:hAnsi="Calibri" w:cs="Calibri"/>
          <w:sz w:val="22"/>
          <w:szCs w:val="22"/>
        </w:rPr>
        <w:t>Proposed by Councillor D. Ó Brádaigh</w:t>
      </w:r>
    </w:p>
    <w:p w14:paraId="540BA5A4" w14:textId="77777777" w:rsidR="009962F9" w:rsidRPr="004F2D5F" w:rsidRDefault="00A971A0">
      <w:pPr>
        <w:rPr>
          <w:rFonts w:ascii="Calibri" w:hAnsi="Calibri" w:cs="Calibri"/>
          <w:sz w:val="22"/>
          <w:szCs w:val="22"/>
        </w:rPr>
      </w:pPr>
      <w:r w:rsidRPr="004F2D5F">
        <w:rPr>
          <w:rFonts w:ascii="Calibri" w:hAnsi="Calibri" w:cs="Calibri"/>
          <w:sz w:val="22"/>
          <w:szCs w:val="22"/>
        </w:rPr>
        <w:t xml:space="preserve">To ask the manager to provide an </w:t>
      </w:r>
      <w:proofErr w:type="gramStart"/>
      <w:r w:rsidRPr="004F2D5F">
        <w:rPr>
          <w:rFonts w:ascii="Calibri" w:hAnsi="Calibri" w:cs="Calibri"/>
          <w:sz w:val="22"/>
          <w:szCs w:val="22"/>
        </w:rPr>
        <w:t>up to date</w:t>
      </w:r>
      <w:proofErr w:type="gramEnd"/>
      <w:r w:rsidRPr="004F2D5F">
        <w:rPr>
          <w:rFonts w:ascii="Calibri" w:hAnsi="Calibri" w:cs="Calibri"/>
          <w:sz w:val="22"/>
          <w:szCs w:val="22"/>
        </w:rPr>
        <w:t xml:space="preserve"> report detailing the number of registered voters in Dublin Mid-West, broken down by LEA - report to further include breakdown by electoral division and provide an illustration of % changes in the past 12 months.</w:t>
      </w:r>
    </w:p>
    <w:p w14:paraId="5DDE61F0" w14:textId="77777777" w:rsidR="009962F9" w:rsidRPr="004F2D5F" w:rsidRDefault="00A971A0">
      <w:pPr>
        <w:rPr>
          <w:rFonts w:ascii="Calibri" w:hAnsi="Calibri" w:cs="Calibri"/>
          <w:sz w:val="22"/>
          <w:szCs w:val="22"/>
        </w:rPr>
      </w:pPr>
      <w:r w:rsidRPr="004F2D5F">
        <w:rPr>
          <w:rFonts w:ascii="Calibri" w:hAnsi="Calibri" w:cs="Calibri"/>
          <w:b/>
          <w:sz w:val="22"/>
          <w:szCs w:val="22"/>
        </w:rPr>
        <w:t>REPLY:</w:t>
      </w:r>
    </w:p>
    <w:p w14:paraId="37601A77" w14:textId="77777777" w:rsidR="009962F9" w:rsidRPr="004F2D5F" w:rsidRDefault="00A971A0">
      <w:pPr>
        <w:rPr>
          <w:rFonts w:ascii="Calibri" w:hAnsi="Calibri" w:cs="Calibri"/>
          <w:sz w:val="22"/>
          <w:szCs w:val="22"/>
        </w:rPr>
      </w:pPr>
      <w:r w:rsidRPr="004F2D5F">
        <w:rPr>
          <w:rFonts w:ascii="Calibri" w:hAnsi="Calibri" w:cs="Calibri"/>
          <w:sz w:val="22"/>
          <w:szCs w:val="22"/>
        </w:rPr>
        <w:t>Please see report below in relation to registered voters in Dublin Mid-West by LEA as requested. </w:t>
      </w:r>
    </w:p>
    <w:tbl>
      <w:tblPr>
        <w:tblW w:w="0" w:type="auto"/>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2250"/>
        <w:gridCol w:w="2250"/>
        <w:gridCol w:w="2250"/>
        <w:gridCol w:w="1320"/>
      </w:tblGrid>
      <w:tr w:rsidR="009962F9" w:rsidRPr="004F2D5F" w14:paraId="5BEDE1FE" w14:textId="77777777">
        <w:tc>
          <w:tcPr>
            <w:tcW w:w="2250" w:type="dxa"/>
            <w:vAlign w:val="center"/>
          </w:tcPr>
          <w:p w14:paraId="7CE41EBE" w14:textId="77777777" w:rsidR="009962F9" w:rsidRPr="004F2D5F" w:rsidRDefault="00A971A0">
            <w:pPr>
              <w:rPr>
                <w:rFonts w:ascii="Calibri" w:hAnsi="Calibri" w:cs="Calibri"/>
                <w:sz w:val="22"/>
                <w:szCs w:val="22"/>
              </w:rPr>
            </w:pPr>
            <w:r w:rsidRPr="004F2D5F">
              <w:rPr>
                <w:rFonts w:ascii="Calibri" w:hAnsi="Calibri" w:cs="Calibri"/>
                <w:b/>
                <w:sz w:val="22"/>
                <w:szCs w:val="22"/>
              </w:rPr>
              <w:t>Local Electoral Area</w:t>
            </w:r>
          </w:p>
        </w:tc>
        <w:tc>
          <w:tcPr>
            <w:tcW w:w="2250" w:type="dxa"/>
            <w:vAlign w:val="center"/>
          </w:tcPr>
          <w:p w14:paraId="567C6538" w14:textId="77777777" w:rsidR="009962F9" w:rsidRPr="004F2D5F" w:rsidRDefault="00A971A0">
            <w:pPr>
              <w:rPr>
                <w:rFonts w:ascii="Calibri" w:hAnsi="Calibri" w:cs="Calibri"/>
                <w:sz w:val="22"/>
                <w:szCs w:val="22"/>
              </w:rPr>
            </w:pPr>
            <w:r w:rsidRPr="004F2D5F">
              <w:rPr>
                <w:rFonts w:ascii="Calibri" w:hAnsi="Calibri" w:cs="Calibri"/>
                <w:b/>
                <w:sz w:val="22"/>
                <w:szCs w:val="22"/>
              </w:rPr>
              <w:t>Registered Voters Feb 2023</w:t>
            </w:r>
          </w:p>
        </w:tc>
        <w:tc>
          <w:tcPr>
            <w:tcW w:w="2250" w:type="dxa"/>
            <w:vAlign w:val="center"/>
          </w:tcPr>
          <w:p w14:paraId="7D43FB78" w14:textId="77777777" w:rsidR="009962F9" w:rsidRPr="004F2D5F" w:rsidRDefault="00A971A0">
            <w:pPr>
              <w:rPr>
                <w:rFonts w:ascii="Calibri" w:hAnsi="Calibri" w:cs="Calibri"/>
                <w:sz w:val="22"/>
                <w:szCs w:val="22"/>
              </w:rPr>
            </w:pPr>
            <w:r w:rsidRPr="004F2D5F">
              <w:rPr>
                <w:rFonts w:ascii="Calibri" w:hAnsi="Calibri" w:cs="Calibri"/>
                <w:b/>
                <w:sz w:val="22"/>
                <w:szCs w:val="22"/>
              </w:rPr>
              <w:t>Registered Voters Feb 2024</w:t>
            </w:r>
          </w:p>
        </w:tc>
        <w:tc>
          <w:tcPr>
            <w:tcW w:w="1320" w:type="dxa"/>
            <w:vAlign w:val="center"/>
          </w:tcPr>
          <w:p w14:paraId="34131A8A" w14:textId="77777777" w:rsidR="009962F9" w:rsidRPr="004F2D5F" w:rsidRDefault="00A971A0">
            <w:pPr>
              <w:rPr>
                <w:rFonts w:ascii="Calibri" w:hAnsi="Calibri" w:cs="Calibri"/>
                <w:sz w:val="22"/>
                <w:szCs w:val="22"/>
              </w:rPr>
            </w:pPr>
            <w:r w:rsidRPr="004F2D5F">
              <w:rPr>
                <w:rFonts w:ascii="Calibri" w:hAnsi="Calibri" w:cs="Calibri"/>
                <w:b/>
                <w:sz w:val="22"/>
                <w:szCs w:val="22"/>
              </w:rPr>
              <w:t>% Change</w:t>
            </w:r>
          </w:p>
        </w:tc>
      </w:tr>
      <w:tr w:rsidR="009962F9" w:rsidRPr="004F2D5F" w14:paraId="5CA99A76" w14:textId="77777777">
        <w:tc>
          <w:tcPr>
            <w:tcW w:w="2250" w:type="dxa"/>
            <w:vAlign w:val="center"/>
          </w:tcPr>
          <w:p w14:paraId="5003C083" w14:textId="77777777" w:rsidR="009962F9" w:rsidRPr="004F2D5F" w:rsidRDefault="00A971A0">
            <w:pPr>
              <w:rPr>
                <w:rFonts w:ascii="Calibri" w:hAnsi="Calibri" w:cs="Calibri"/>
                <w:sz w:val="22"/>
                <w:szCs w:val="22"/>
              </w:rPr>
            </w:pPr>
            <w:r w:rsidRPr="004F2D5F">
              <w:rPr>
                <w:rFonts w:ascii="Calibri" w:hAnsi="Calibri" w:cs="Calibri"/>
                <w:sz w:val="22"/>
                <w:szCs w:val="22"/>
              </w:rPr>
              <w:t>Clondalkin</w:t>
            </w:r>
          </w:p>
        </w:tc>
        <w:tc>
          <w:tcPr>
            <w:tcW w:w="2250" w:type="dxa"/>
            <w:vAlign w:val="center"/>
          </w:tcPr>
          <w:p w14:paraId="3AFD495E" w14:textId="77777777" w:rsidR="009962F9" w:rsidRPr="004F2D5F" w:rsidRDefault="00A971A0">
            <w:pPr>
              <w:rPr>
                <w:rFonts w:ascii="Calibri" w:hAnsi="Calibri" w:cs="Calibri"/>
                <w:sz w:val="22"/>
                <w:szCs w:val="22"/>
              </w:rPr>
            </w:pPr>
            <w:r w:rsidRPr="004F2D5F">
              <w:rPr>
                <w:rFonts w:ascii="Calibri" w:hAnsi="Calibri" w:cs="Calibri"/>
                <w:sz w:val="22"/>
                <w:szCs w:val="22"/>
              </w:rPr>
              <w:t>25,592</w:t>
            </w:r>
          </w:p>
        </w:tc>
        <w:tc>
          <w:tcPr>
            <w:tcW w:w="2250" w:type="dxa"/>
            <w:vAlign w:val="center"/>
          </w:tcPr>
          <w:p w14:paraId="21F46495" w14:textId="77777777" w:rsidR="009962F9" w:rsidRPr="004F2D5F" w:rsidRDefault="00A971A0">
            <w:pPr>
              <w:rPr>
                <w:rFonts w:ascii="Calibri" w:hAnsi="Calibri" w:cs="Calibri"/>
                <w:sz w:val="22"/>
                <w:szCs w:val="22"/>
              </w:rPr>
            </w:pPr>
            <w:r w:rsidRPr="004F2D5F">
              <w:rPr>
                <w:rFonts w:ascii="Calibri" w:hAnsi="Calibri" w:cs="Calibri"/>
                <w:sz w:val="22"/>
                <w:szCs w:val="22"/>
              </w:rPr>
              <w:t>30,526</w:t>
            </w:r>
          </w:p>
        </w:tc>
        <w:tc>
          <w:tcPr>
            <w:tcW w:w="1320" w:type="dxa"/>
            <w:vAlign w:val="center"/>
          </w:tcPr>
          <w:p w14:paraId="37C35BE8" w14:textId="77777777" w:rsidR="009962F9" w:rsidRPr="004F2D5F" w:rsidRDefault="00A971A0">
            <w:pPr>
              <w:rPr>
                <w:rFonts w:ascii="Calibri" w:hAnsi="Calibri" w:cs="Calibri"/>
                <w:sz w:val="22"/>
                <w:szCs w:val="22"/>
              </w:rPr>
            </w:pPr>
            <w:r w:rsidRPr="004F2D5F">
              <w:rPr>
                <w:rFonts w:ascii="Calibri" w:hAnsi="Calibri" w:cs="Calibri"/>
                <w:sz w:val="22"/>
                <w:szCs w:val="22"/>
              </w:rPr>
              <w:t>3%</w:t>
            </w:r>
          </w:p>
        </w:tc>
      </w:tr>
      <w:tr w:rsidR="009962F9" w:rsidRPr="004F2D5F" w14:paraId="602EEB00" w14:textId="77777777">
        <w:tc>
          <w:tcPr>
            <w:tcW w:w="2250" w:type="dxa"/>
            <w:vAlign w:val="center"/>
          </w:tcPr>
          <w:p w14:paraId="71979022" w14:textId="77777777" w:rsidR="009962F9" w:rsidRPr="004F2D5F" w:rsidRDefault="00A971A0">
            <w:pPr>
              <w:rPr>
                <w:rFonts w:ascii="Calibri" w:hAnsi="Calibri" w:cs="Calibri"/>
                <w:sz w:val="22"/>
                <w:szCs w:val="22"/>
              </w:rPr>
            </w:pPr>
            <w:r w:rsidRPr="004F2D5F">
              <w:rPr>
                <w:rFonts w:ascii="Calibri" w:hAnsi="Calibri" w:cs="Calibri"/>
                <w:sz w:val="22"/>
                <w:szCs w:val="22"/>
              </w:rPr>
              <w:t>Lucan</w:t>
            </w:r>
          </w:p>
        </w:tc>
        <w:tc>
          <w:tcPr>
            <w:tcW w:w="2250" w:type="dxa"/>
            <w:vAlign w:val="center"/>
          </w:tcPr>
          <w:p w14:paraId="5E815E70" w14:textId="77777777" w:rsidR="009962F9" w:rsidRPr="004F2D5F" w:rsidRDefault="00A971A0">
            <w:pPr>
              <w:rPr>
                <w:rFonts w:ascii="Calibri" w:hAnsi="Calibri" w:cs="Calibri"/>
                <w:sz w:val="22"/>
                <w:szCs w:val="22"/>
              </w:rPr>
            </w:pPr>
            <w:r w:rsidRPr="004F2D5F">
              <w:rPr>
                <w:rFonts w:ascii="Calibri" w:hAnsi="Calibri" w:cs="Calibri"/>
                <w:sz w:val="22"/>
                <w:szCs w:val="22"/>
              </w:rPr>
              <w:t>22,101</w:t>
            </w:r>
          </w:p>
        </w:tc>
        <w:tc>
          <w:tcPr>
            <w:tcW w:w="2250" w:type="dxa"/>
            <w:vAlign w:val="center"/>
          </w:tcPr>
          <w:p w14:paraId="2410D2B8" w14:textId="77777777" w:rsidR="009962F9" w:rsidRPr="004F2D5F" w:rsidRDefault="00A971A0">
            <w:pPr>
              <w:rPr>
                <w:rFonts w:ascii="Calibri" w:hAnsi="Calibri" w:cs="Calibri"/>
                <w:sz w:val="22"/>
                <w:szCs w:val="22"/>
              </w:rPr>
            </w:pPr>
            <w:r w:rsidRPr="004F2D5F">
              <w:rPr>
                <w:rFonts w:ascii="Calibri" w:hAnsi="Calibri" w:cs="Calibri"/>
                <w:sz w:val="22"/>
                <w:szCs w:val="22"/>
              </w:rPr>
              <w:t>23,384</w:t>
            </w:r>
          </w:p>
        </w:tc>
        <w:tc>
          <w:tcPr>
            <w:tcW w:w="1320" w:type="dxa"/>
            <w:vAlign w:val="center"/>
          </w:tcPr>
          <w:p w14:paraId="3470A321" w14:textId="77777777" w:rsidR="009962F9" w:rsidRPr="004F2D5F" w:rsidRDefault="00A971A0">
            <w:pPr>
              <w:rPr>
                <w:rFonts w:ascii="Calibri" w:hAnsi="Calibri" w:cs="Calibri"/>
                <w:sz w:val="22"/>
                <w:szCs w:val="22"/>
              </w:rPr>
            </w:pPr>
            <w:r w:rsidRPr="004F2D5F">
              <w:rPr>
                <w:rFonts w:ascii="Calibri" w:hAnsi="Calibri" w:cs="Calibri"/>
                <w:sz w:val="22"/>
                <w:szCs w:val="22"/>
              </w:rPr>
              <w:t>5%</w:t>
            </w:r>
          </w:p>
        </w:tc>
      </w:tr>
      <w:tr w:rsidR="009962F9" w:rsidRPr="004F2D5F" w14:paraId="43789F52" w14:textId="77777777">
        <w:tc>
          <w:tcPr>
            <w:tcW w:w="2250" w:type="dxa"/>
            <w:vAlign w:val="center"/>
          </w:tcPr>
          <w:p w14:paraId="02FA39D1" w14:textId="77777777" w:rsidR="009962F9" w:rsidRPr="004F2D5F" w:rsidRDefault="00A971A0">
            <w:pPr>
              <w:rPr>
                <w:rFonts w:ascii="Calibri" w:hAnsi="Calibri" w:cs="Calibri"/>
                <w:sz w:val="22"/>
                <w:szCs w:val="22"/>
              </w:rPr>
            </w:pPr>
            <w:r w:rsidRPr="004F2D5F">
              <w:rPr>
                <w:rFonts w:ascii="Calibri" w:hAnsi="Calibri" w:cs="Calibri"/>
                <w:sz w:val="22"/>
                <w:szCs w:val="22"/>
              </w:rPr>
              <w:t>Palmerstown Fonthill</w:t>
            </w:r>
          </w:p>
        </w:tc>
        <w:tc>
          <w:tcPr>
            <w:tcW w:w="2250" w:type="dxa"/>
            <w:vAlign w:val="center"/>
          </w:tcPr>
          <w:p w14:paraId="5488C018" w14:textId="77777777" w:rsidR="009962F9" w:rsidRPr="004F2D5F" w:rsidRDefault="00A971A0">
            <w:pPr>
              <w:rPr>
                <w:rFonts w:ascii="Calibri" w:hAnsi="Calibri" w:cs="Calibri"/>
                <w:sz w:val="22"/>
                <w:szCs w:val="22"/>
              </w:rPr>
            </w:pPr>
            <w:r w:rsidRPr="004F2D5F">
              <w:rPr>
                <w:rFonts w:ascii="Calibri" w:hAnsi="Calibri" w:cs="Calibri"/>
                <w:sz w:val="22"/>
                <w:szCs w:val="22"/>
              </w:rPr>
              <w:t>24,929</w:t>
            </w:r>
          </w:p>
        </w:tc>
        <w:tc>
          <w:tcPr>
            <w:tcW w:w="2250" w:type="dxa"/>
            <w:vAlign w:val="center"/>
          </w:tcPr>
          <w:p w14:paraId="1D3E4944" w14:textId="77777777" w:rsidR="009962F9" w:rsidRPr="004F2D5F" w:rsidRDefault="00A971A0">
            <w:pPr>
              <w:rPr>
                <w:rFonts w:ascii="Calibri" w:hAnsi="Calibri" w:cs="Calibri"/>
                <w:sz w:val="22"/>
                <w:szCs w:val="22"/>
              </w:rPr>
            </w:pPr>
            <w:r w:rsidRPr="004F2D5F">
              <w:rPr>
                <w:rFonts w:ascii="Calibri" w:hAnsi="Calibri" w:cs="Calibri"/>
                <w:sz w:val="22"/>
                <w:szCs w:val="22"/>
              </w:rPr>
              <w:t>25,485</w:t>
            </w:r>
          </w:p>
        </w:tc>
        <w:tc>
          <w:tcPr>
            <w:tcW w:w="1320" w:type="dxa"/>
            <w:vAlign w:val="center"/>
          </w:tcPr>
          <w:p w14:paraId="798D796F" w14:textId="77777777" w:rsidR="009962F9" w:rsidRPr="004F2D5F" w:rsidRDefault="00A971A0">
            <w:pPr>
              <w:rPr>
                <w:rFonts w:ascii="Calibri" w:hAnsi="Calibri" w:cs="Calibri"/>
                <w:sz w:val="22"/>
                <w:szCs w:val="22"/>
              </w:rPr>
            </w:pPr>
            <w:r w:rsidRPr="004F2D5F">
              <w:rPr>
                <w:rFonts w:ascii="Calibri" w:hAnsi="Calibri" w:cs="Calibri"/>
                <w:sz w:val="22"/>
                <w:szCs w:val="22"/>
              </w:rPr>
              <w:t>2%</w:t>
            </w:r>
          </w:p>
        </w:tc>
      </w:tr>
    </w:tbl>
    <w:p w14:paraId="0584DA58" w14:textId="4F187F44" w:rsidR="009962F9" w:rsidRPr="004F2D5F" w:rsidRDefault="00EA2F98">
      <w:pPr>
        <w:pStyle w:val="Heading3"/>
        <w:rPr>
          <w:rFonts w:ascii="Calibri" w:hAnsi="Calibri" w:cs="Calibri"/>
          <w:sz w:val="22"/>
          <w:szCs w:val="22"/>
        </w:rPr>
      </w:pPr>
      <w:r w:rsidRPr="004F2D5F">
        <w:rPr>
          <w:rFonts w:ascii="Calibri" w:hAnsi="Calibri" w:cs="Calibri"/>
          <w:b/>
          <w:sz w:val="22"/>
          <w:szCs w:val="22"/>
          <w:u w:val="single"/>
        </w:rPr>
        <w:t>LPNC/158/</w:t>
      </w:r>
      <w:r w:rsidR="00A971A0" w:rsidRPr="004F2D5F">
        <w:rPr>
          <w:rFonts w:ascii="Calibri" w:hAnsi="Calibri" w:cs="Calibri"/>
          <w:b/>
          <w:sz w:val="22"/>
          <w:szCs w:val="22"/>
          <w:u w:val="single"/>
        </w:rPr>
        <w:t>H2/0324 Item ID:82380</w:t>
      </w:r>
      <w:r w:rsidR="0021579D" w:rsidRPr="004F2D5F">
        <w:rPr>
          <w:rFonts w:ascii="Calibri" w:hAnsi="Calibri" w:cs="Calibri"/>
          <w:b/>
          <w:sz w:val="22"/>
          <w:szCs w:val="22"/>
          <w:u w:val="single"/>
        </w:rPr>
        <w:t xml:space="preserve"> – New Works </w:t>
      </w:r>
    </w:p>
    <w:p w14:paraId="5B75A837" w14:textId="77777777" w:rsidR="009962F9" w:rsidRPr="004F2D5F" w:rsidRDefault="00A971A0">
      <w:pPr>
        <w:rPr>
          <w:rFonts w:ascii="Calibri" w:hAnsi="Calibri" w:cs="Calibri"/>
          <w:sz w:val="22"/>
          <w:szCs w:val="22"/>
        </w:rPr>
      </w:pPr>
      <w:r w:rsidRPr="004F2D5F">
        <w:rPr>
          <w:rFonts w:ascii="Calibri" w:hAnsi="Calibri" w:cs="Calibri"/>
          <w:sz w:val="22"/>
          <w:szCs w:val="22"/>
        </w:rPr>
        <w:t>New Works (No Business)</w:t>
      </w:r>
    </w:p>
    <w:p w14:paraId="4BC3237E" w14:textId="64851885" w:rsidR="009962F9" w:rsidRPr="004F2D5F" w:rsidRDefault="00EA2F98">
      <w:pPr>
        <w:pStyle w:val="Heading3"/>
        <w:rPr>
          <w:rFonts w:ascii="Calibri" w:hAnsi="Calibri" w:cs="Calibri"/>
          <w:sz w:val="22"/>
          <w:szCs w:val="22"/>
        </w:rPr>
      </w:pPr>
      <w:r w:rsidRPr="004F2D5F">
        <w:rPr>
          <w:rFonts w:ascii="Calibri" w:hAnsi="Calibri" w:cs="Calibri"/>
          <w:b/>
          <w:sz w:val="22"/>
          <w:szCs w:val="22"/>
          <w:u w:val="single"/>
        </w:rPr>
        <w:t>LPNC/159/</w:t>
      </w:r>
      <w:r w:rsidR="00A971A0" w:rsidRPr="004F2D5F">
        <w:rPr>
          <w:rFonts w:ascii="Calibri" w:hAnsi="Calibri" w:cs="Calibri"/>
          <w:b/>
          <w:sz w:val="22"/>
          <w:szCs w:val="22"/>
          <w:u w:val="single"/>
        </w:rPr>
        <w:t>C1/0324 Item ID:82368</w:t>
      </w:r>
      <w:r w:rsidR="0021579D" w:rsidRPr="004F2D5F">
        <w:rPr>
          <w:rFonts w:ascii="Calibri" w:hAnsi="Calibri" w:cs="Calibri"/>
          <w:b/>
          <w:sz w:val="22"/>
          <w:szCs w:val="22"/>
          <w:u w:val="single"/>
        </w:rPr>
        <w:t xml:space="preserve"> – Correspondence</w:t>
      </w:r>
      <w:r w:rsidR="00EA35F7" w:rsidRPr="004F2D5F">
        <w:rPr>
          <w:rFonts w:ascii="Calibri" w:hAnsi="Calibri" w:cs="Calibri"/>
          <w:b/>
          <w:sz w:val="22"/>
          <w:szCs w:val="22"/>
          <w:u w:val="single"/>
        </w:rPr>
        <w:t xml:space="preserve"> for Noting </w:t>
      </w:r>
      <w:r w:rsidR="0021579D" w:rsidRPr="004F2D5F">
        <w:rPr>
          <w:rFonts w:ascii="Calibri" w:hAnsi="Calibri" w:cs="Calibri"/>
          <w:b/>
          <w:sz w:val="22"/>
          <w:szCs w:val="22"/>
          <w:u w:val="single"/>
        </w:rPr>
        <w:t xml:space="preserve"> </w:t>
      </w:r>
    </w:p>
    <w:p w14:paraId="53AED766" w14:textId="77777777" w:rsidR="009962F9" w:rsidRPr="004F2D5F" w:rsidRDefault="00A971A0">
      <w:pPr>
        <w:rPr>
          <w:rFonts w:ascii="Calibri" w:hAnsi="Calibri" w:cs="Calibri"/>
          <w:sz w:val="22"/>
          <w:szCs w:val="22"/>
        </w:rPr>
      </w:pPr>
      <w:r w:rsidRPr="004F2D5F">
        <w:rPr>
          <w:rFonts w:ascii="Calibri" w:hAnsi="Calibri" w:cs="Calibri"/>
          <w:sz w:val="22"/>
          <w:szCs w:val="22"/>
        </w:rPr>
        <w:t>Correspondence for Noting - Replies from</w:t>
      </w:r>
    </w:p>
    <w:p w14:paraId="758A44A2" w14:textId="77777777" w:rsidR="009962F9" w:rsidRPr="004F2D5F" w:rsidRDefault="00A971A0">
      <w:pPr>
        <w:rPr>
          <w:rFonts w:ascii="Calibri" w:hAnsi="Calibri" w:cs="Calibri"/>
          <w:sz w:val="22"/>
          <w:szCs w:val="22"/>
        </w:rPr>
      </w:pPr>
      <w:r w:rsidRPr="004F2D5F">
        <w:rPr>
          <w:rFonts w:ascii="Calibri" w:hAnsi="Calibri" w:cs="Calibri"/>
          <w:sz w:val="22"/>
          <w:szCs w:val="22"/>
        </w:rPr>
        <w:t>(</w:t>
      </w:r>
      <w:proofErr w:type="spellStart"/>
      <w:r w:rsidRPr="004F2D5F">
        <w:rPr>
          <w:rFonts w:ascii="Calibri" w:hAnsi="Calibri" w:cs="Calibri"/>
          <w:sz w:val="22"/>
          <w:szCs w:val="22"/>
        </w:rPr>
        <w:t>i</w:t>
      </w:r>
      <w:proofErr w:type="spellEnd"/>
      <w:r w:rsidRPr="004F2D5F">
        <w:rPr>
          <w:rFonts w:ascii="Calibri" w:hAnsi="Calibri" w:cs="Calibri"/>
          <w:sz w:val="22"/>
          <w:szCs w:val="22"/>
        </w:rPr>
        <w:t>) DCEDIY - Response Re Item 82189 February LPNC ACM</w:t>
      </w:r>
    </w:p>
    <w:p w14:paraId="54780039" w14:textId="77777777" w:rsidR="009962F9" w:rsidRPr="004F2D5F" w:rsidRDefault="00A971A0">
      <w:pPr>
        <w:rPr>
          <w:rFonts w:ascii="Calibri" w:hAnsi="Calibri" w:cs="Calibri"/>
          <w:sz w:val="22"/>
          <w:szCs w:val="22"/>
        </w:rPr>
      </w:pPr>
      <w:r w:rsidRPr="004F2D5F">
        <w:rPr>
          <w:rFonts w:ascii="Calibri" w:hAnsi="Calibri" w:cs="Calibri"/>
          <w:sz w:val="22"/>
          <w:szCs w:val="22"/>
        </w:rPr>
        <w:t>(ii) Ballyowen Castle Shopping Centre - Response Re Item 80617 from October 2023 LPNC ACM</w:t>
      </w:r>
    </w:p>
    <w:p w14:paraId="1AAD70D6" w14:textId="77777777" w:rsidR="009962F9" w:rsidRPr="004F2D5F" w:rsidRDefault="00A971A0">
      <w:pPr>
        <w:rPr>
          <w:rFonts w:ascii="Calibri" w:hAnsi="Calibri" w:cs="Calibri"/>
          <w:sz w:val="22"/>
          <w:szCs w:val="22"/>
        </w:rPr>
      </w:pPr>
      <w:r w:rsidRPr="004F2D5F">
        <w:rPr>
          <w:rFonts w:ascii="Calibri" w:hAnsi="Calibri" w:cs="Calibri"/>
          <w:sz w:val="22"/>
          <w:szCs w:val="22"/>
        </w:rPr>
        <w:t>(iii) Department of Education - Acknowledgement letter from Minister of Education Re Emergency Motion - February LPNC ACM </w:t>
      </w:r>
    </w:p>
    <w:p w14:paraId="0ACE8B53" w14:textId="77777777" w:rsidR="009962F9" w:rsidRPr="004F2D5F" w:rsidRDefault="00CF3743">
      <w:pPr>
        <w:rPr>
          <w:rFonts w:ascii="Calibri" w:hAnsi="Calibri" w:cs="Calibri"/>
          <w:sz w:val="22"/>
          <w:szCs w:val="22"/>
        </w:rPr>
      </w:pPr>
      <w:hyperlink r:id="rId7" w:history="1">
        <w:r w:rsidR="00A971A0" w:rsidRPr="004F2D5F">
          <w:rPr>
            <w:rStyle w:val="Hyperlink"/>
            <w:rFonts w:ascii="Calibri" w:hAnsi="Calibri" w:cs="Calibri"/>
            <w:sz w:val="22"/>
            <w:szCs w:val="22"/>
          </w:rPr>
          <w:t>(</w:t>
        </w:r>
        <w:proofErr w:type="spellStart"/>
        <w:r w:rsidR="00A971A0" w:rsidRPr="004F2D5F">
          <w:rPr>
            <w:rStyle w:val="Hyperlink"/>
            <w:rFonts w:ascii="Calibri" w:hAnsi="Calibri" w:cs="Calibri"/>
            <w:sz w:val="22"/>
            <w:szCs w:val="22"/>
          </w:rPr>
          <w:t>i</w:t>
        </w:r>
        <w:proofErr w:type="spellEnd"/>
        <w:r w:rsidR="00A971A0" w:rsidRPr="004F2D5F">
          <w:rPr>
            <w:rStyle w:val="Hyperlink"/>
            <w:rFonts w:ascii="Calibri" w:hAnsi="Calibri" w:cs="Calibri"/>
            <w:sz w:val="22"/>
            <w:szCs w:val="22"/>
          </w:rPr>
          <w:t>) DCEDIY - Response RE Item 82189 from February LPNC ACM</w:t>
        </w:r>
      </w:hyperlink>
      <w:r w:rsidR="00A971A0" w:rsidRPr="004F2D5F">
        <w:rPr>
          <w:rFonts w:ascii="Calibri" w:hAnsi="Calibri" w:cs="Calibri"/>
          <w:sz w:val="22"/>
          <w:szCs w:val="22"/>
        </w:rPr>
        <w:br/>
      </w:r>
      <w:hyperlink r:id="rId8" w:history="1">
        <w:r w:rsidR="00A971A0" w:rsidRPr="004F2D5F">
          <w:rPr>
            <w:rStyle w:val="Hyperlink"/>
            <w:rFonts w:ascii="Calibri" w:hAnsi="Calibri" w:cs="Calibri"/>
            <w:sz w:val="22"/>
            <w:szCs w:val="22"/>
          </w:rPr>
          <w:t>(ii) Ballyowen Shopping Centre - Response RE Item 80617 from October 2023 LPNC ACM</w:t>
        </w:r>
      </w:hyperlink>
      <w:r w:rsidR="00A971A0" w:rsidRPr="004F2D5F">
        <w:rPr>
          <w:rFonts w:ascii="Calibri" w:hAnsi="Calibri" w:cs="Calibri"/>
          <w:sz w:val="22"/>
          <w:szCs w:val="22"/>
        </w:rPr>
        <w:br/>
      </w:r>
      <w:hyperlink r:id="rId9" w:history="1">
        <w:r w:rsidR="00A971A0" w:rsidRPr="004F2D5F">
          <w:rPr>
            <w:rStyle w:val="Hyperlink"/>
            <w:rFonts w:ascii="Calibri" w:hAnsi="Calibri" w:cs="Calibri"/>
            <w:sz w:val="22"/>
            <w:szCs w:val="22"/>
          </w:rPr>
          <w:t xml:space="preserve">(iii) Minister of Education - Acknowledgement letter from Minister of Education re Lucan Community </w:t>
        </w:r>
        <w:r w:rsidR="00A971A0" w:rsidRPr="004F2D5F">
          <w:rPr>
            <w:rStyle w:val="Hyperlink"/>
            <w:rFonts w:ascii="Calibri" w:hAnsi="Calibri" w:cs="Calibri"/>
            <w:sz w:val="22"/>
            <w:szCs w:val="22"/>
          </w:rPr>
          <w:lastRenderedPageBreak/>
          <w:t>College - Emergency Motion - February LPNC ACM</w:t>
        </w:r>
      </w:hyperlink>
      <w:r w:rsidR="00A971A0" w:rsidRPr="004F2D5F">
        <w:rPr>
          <w:rFonts w:ascii="Calibri" w:hAnsi="Calibri" w:cs="Calibri"/>
          <w:sz w:val="22"/>
          <w:szCs w:val="22"/>
        </w:rPr>
        <w:br/>
      </w:r>
    </w:p>
    <w:p w14:paraId="30C3B0DE" w14:textId="0A805F27" w:rsidR="009962F9" w:rsidRPr="004F2D5F" w:rsidRDefault="00EA2F98">
      <w:pPr>
        <w:pStyle w:val="Heading3"/>
        <w:rPr>
          <w:rFonts w:ascii="Calibri" w:hAnsi="Calibri" w:cs="Calibri"/>
          <w:sz w:val="22"/>
          <w:szCs w:val="22"/>
        </w:rPr>
      </w:pPr>
      <w:r w:rsidRPr="004F2D5F">
        <w:rPr>
          <w:rFonts w:ascii="Calibri" w:hAnsi="Calibri" w:cs="Calibri"/>
          <w:b/>
          <w:sz w:val="22"/>
          <w:szCs w:val="22"/>
          <w:u w:val="single"/>
        </w:rPr>
        <w:t>LPNC/160/</w:t>
      </w:r>
      <w:r w:rsidR="00A971A0" w:rsidRPr="004F2D5F">
        <w:rPr>
          <w:rFonts w:ascii="Calibri" w:hAnsi="Calibri" w:cs="Calibri"/>
          <w:b/>
          <w:sz w:val="22"/>
          <w:szCs w:val="22"/>
          <w:u w:val="single"/>
        </w:rPr>
        <w:t>M1/0324 Item ID:82732</w:t>
      </w:r>
      <w:r w:rsidR="0021579D" w:rsidRPr="004F2D5F">
        <w:rPr>
          <w:rFonts w:ascii="Calibri" w:hAnsi="Calibri" w:cs="Calibri"/>
          <w:b/>
          <w:sz w:val="22"/>
          <w:szCs w:val="22"/>
          <w:u w:val="single"/>
        </w:rPr>
        <w:t xml:space="preserve"> – Letter to ESB Networks </w:t>
      </w:r>
    </w:p>
    <w:p w14:paraId="5E64F396" w14:textId="69416005" w:rsidR="009962F9" w:rsidRPr="004F2D5F" w:rsidRDefault="00A971A0">
      <w:pPr>
        <w:rPr>
          <w:rFonts w:ascii="Calibri" w:hAnsi="Calibri" w:cs="Calibri"/>
          <w:sz w:val="22"/>
          <w:szCs w:val="22"/>
        </w:rPr>
      </w:pPr>
      <w:r w:rsidRPr="004F2D5F">
        <w:rPr>
          <w:rFonts w:ascii="Calibri" w:hAnsi="Calibri" w:cs="Calibri"/>
          <w:sz w:val="22"/>
          <w:szCs w:val="22"/>
        </w:rPr>
        <w:t>Proposed by Councillor P. Gogarty</w:t>
      </w:r>
      <w:r w:rsidR="008B0E72" w:rsidRPr="004F2D5F">
        <w:rPr>
          <w:rFonts w:ascii="Calibri" w:hAnsi="Calibri" w:cs="Calibri"/>
          <w:sz w:val="22"/>
          <w:szCs w:val="22"/>
        </w:rPr>
        <w:t xml:space="preserve">, seconded by Councillor V. Casserly </w:t>
      </w:r>
    </w:p>
    <w:p w14:paraId="61E1B182" w14:textId="77777777" w:rsidR="009962F9" w:rsidRPr="004F2D5F" w:rsidRDefault="00A971A0">
      <w:pPr>
        <w:rPr>
          <w:rFonts w:ascii="Calibri" w:hAnsi="Calibri" w:cs="Calibri"/>
          <w:sz w:val="22"/>
          <w:szCs w:val="22"/>
        </w:rPr>
      </w:pPr>
      <w:r w:rsidRPr="004F2D5F">
        <w:rPr>
          <w:rFonts w:ascii="Calibri" w:hAnsi="Calibri" w:cs="Calibri"/>
          <w:sz w:val="22"/>
          <w:szCs w:val="22"/>
        </w:rPr>
        <w:t xml:space="preserve">That the Chief Executive writes to ESB Networks Ireland requesting that it prioritises connections to community facilities in strategic areas with growing populations such as Adamstown SDZ </w:t>
      </w:r>
      <w:proofErr w:type="gramStart"/>
      <w:r w:rsidRPr="004F2D5F">
        <w:rPr>
          <w:rFonts w:ascii="Calibri" w:hAnsi="Calibri" w:cs="Calibri"/>
          <w:sz w:val="22"/>
          <w:szCs w:val="22"/>
        </w:rPr>
        <w:t>and also</w:t>
      </w:r>
      <w:proofErr w:type="gramEnd"/>
      <w:r w:rsidRPr="004F2D5F">
        <w:rPr>
          <w:rFonts w:ascii="Calibri" w:hAnsi="Calibri" w:cs="Calibri"/>
          <w:sz w:val="22"/>
          <w:szCs w:val="22"/>
        </w:rPr>
        <w:t xml:space="preserve"> reviews its resourcing needs for new public lighting installations and lighting repairs in general given the essential requirement to roll out lower energy lighting to reduce our energy bills and carbon emissions.</w:t>
      </w:r>
    </w:p>
    <w:p w14:paraId="2A63B746" w14:textId="3AA7E32D" w:rsidR="009962F9" w:rsidRPr="004F2D5F" w:rsidRDefault="0021579D">
      <w:pPr>
        <w:rPr>
          <w:rFonts w:ascii="Calibri" w:hAnsi="Calibri" w:cs="Calibri"/>
          <w:sz w:val="22"/>
          <w:szCs w:val="22"/>
        </w:rPr>
      </w:pPr>
      <w:r w:rsidRPr="004F2D5F">
        <w:rPr>
          <w:rFonts w:ascii="Calibri" w:hAnsi="Calibri" w:cs="Calibri"/>
          <w:b/>
          <w:sz w:val="22"/>
          <w:szCs w:val="22"/>
        </w:rPr>
        <w:t>The following Report from the Chief Executive was Read</w:t>
      </w:r>
      <w:r w:rsidR="00A971A0" w:rsidRPr="004F2D5F">
        <w:rPr>
          <w:rFonts w:ascii="Calibri" w:hAnsi="Calibri" w:cs="Calibri"/>
          <w:b/>
          <w:sz w:val="22"/>
          <w:szCs w:val="22"/>
        </w:rPr>
        <w:t>:</w:t>
      </w:r>
    </w:p>
    <w:p w14:paraId="4E7AB33F" w14:textId="77777777" w:rsidR="009962F9" w:rsidRPr="004F2D5F" w:rsidRDefault="00A971A0">
      <w:pPr>
        <w:rPr>
          <w:rFonts w:ascii="Calibri" w:hAnsi="Calibri" w:cs="Calibri"/>
          <w:sz w:val="22"/>
          <w:szCs w:val="22"/>
        </w:rPr>
      </w:pPr>
      <w:r w:rsidRPr="004F2D5F">
        <w:rPr>
          <w:rFonts w:ascii="Calibri" w:hAnsi="Calibri" w:cs="Calibri"/>
          <w:sz w:val="22"/>
          <w:szCs w:val="22"/>
        </w:rPr>
        <w:t> If this motion is passed, a letter in this regard will be issued to ESB Networks Ireland on behalf of the local area committee. The response, when received, will be circulated to the Members.</w:t>
      </w:r>
    </w:p>
    <w:p w14:paraId="6B08AE85" w14:textId="73D85EF7" w:rsidR="00EA35F7" w:rsidRPr="004F2D5F" w:rsidRDefault="00EA35F7">
      <w:pPr>
        <w:rPr>
          <w:rFonts w:ascii="Calibri" w:hAnsi="Calibri" w:cs="Calibri"/>
          <w:sz w:val="22"/>
          <w:szCs w:val="22"/>
        </w:rPr>
      </w:pPr>
      <w:r w:rsidRPr="004F2D5F">
        <w:rPr>
          <w:rFonts w:ascii="Calibri" w:hAnsi="Calibri" w:cs="Calibri"/>
          <w:sz w:val="22"/>
          <w:szCs w:val="22"/>
        </w:rPr>
        <w:t xml:space="preserve">This Motion was </w:t>
      </w:r>
      <w:r w:rsidRPr="004F2D5F">
        <w:rPr>
          <w:rFonts w:ascii="Calibri" w:hAnsi="Calibri" w:cs="Calibri"/>
          <w:b/>
          <w:bCs/>
          <w:sz w:val="22"/>
          <w:szCs w:val="22"/>
        </w:rPr>
        <w:t>Unanimously Agreed and Moved without Debate.</w:t>
      </w:r>
    </w:p>
    <w:p w14:paraId="543B6847" w14:textId="133E9D93" w:rsidR="009962F9" w:rsidRPr="004F2D5F" w:rsidRDefault="00EA2F98">
      <w:pPr>
        <w:pStyle w:val="Heading3"/>
        <w:rPr>
          <w:rFonts w:ascii="Calibri" w:hAnsi="Calibri" w:cs="Calibri"/>
          <w:sz w:val="22"/>
          <w:szCs w:val="22"/>
        </w:rPr>
      </w:pPr>
      <w:r w:rsidRPr="004F2D5F">
        <w:rPr>
          <w:rFonts w:ascii="Calibri" w:hAnsi="Calibri" w:cs="Calibri"/>
          <w:b/>
          <w:sz w:val="22"/>
          <w:szCs w:val="22"/>
          <w:u w:val="single"/>
        </w:rPr>
        <w:t>LPNC/166/</w:t>
      </w:r>
      <w:r w:rsidR="00A971A0" w:rsidRPr="004F2D5F">
        <w:rPr>
          <w:rFonts w:ascii="Calibri" w:hAnsi="Calibri" w:cs="Calibri"/>
          <w:b/>
          <w:sz w:val="22"/>
          <w:szCs w:val="22"/>
          <w:u w:val="single"/>
        </w:rPr>
        <w:t>M2/0324 Item ID:82764</w:t>
      </w:r>
      <w:r w:rsidR="0021579D" w:rsidRPr="004F2D5F">
        <w:rPr>
          <w:rFonts w:ascii="Calibri" w:hAnsi="Calibri" w:cs="Calibri"/>
          <w:b/>
          <w:sz w:val="22"/>
          <w:szCs w:val="22"/>
          <w:u w:val="single"/>
        </w:rPr>
        <w:t xml:space="preserve"> – Letter to Fingal County Council </w:t>
      </w:r>
    </w:p>
    <w:p w14:paraId="061C5752" w14:textId="7E625848" w:rsidR="009962F9" w:rsidRPr="004F2D5F" w:rsidRDefault="00A971A0">
      <w:pPr>
        <w:rPr>
          <w:rFonts w:ascii="Calibri" w:hAnsi="Calibri" w:cs="Calibri"/>
          <w:sz w:val="22"/>
          <w:szCs w:val="22"/>
        </w:rPr>
      </w:pPr>
      <w:r w:rsidRPr="004F2D5F">
        <w:rPr>
          <w:rFonts w:ascii="Calibri" w:hAnsi="Calibri" w:cs="Calibri"/>
          <w:sz w:val="22"/>
          <w:szCs w:val="22"/>
        </w:rPr>
        <w:t>Proposed by Councillor S. Moynihan</w:t>
      </w:r>
      <w:r w:rsidR="008B0E72" w:rsidRPr="004F2D5F">
        <w:rPr>
          <w:rFonts w:ascii="Calibri" w:hAnsi="Calibri" w:cs="Calibri"/>
          <w:sz w:val="22"/>
          <w:szCs w:val="22"/>
        </w:rPr>
        <w:t>, seconded by Councillor V. Casserly</w:t>
      </w:r>
    </w:p>
    <w:p w14:paraId="084E8B02" w14:textId="77777777" w:rsidR="009962F9" w:rsidRPr="004F2D5F" w:rsidRDefault="00A971A0">
      <w:pPr>
        <w:rPr>
          <w:rFonts w:ascii="Calibri" w:hAnsi="Calibri" w:cs="Calibri"/>
          <w:sz w:val="22"/>
          <w:szCs w:val="22"/>
        </w:rPr>
      </w:pPr>
      <w:r w:rsidRPr="004F2D5F">
        <w:rPr>
          <w:rFonts w:ascii="Calibri" w:hAnsi="Calibri" w:cs="Calibri"/>
          <w:sz w:val="22"/>
          <w:szCs w:val="22"/>
        </w:rPr>
        <w:t>To ask the Chief Executive to write to the Chief Executive of Fingal County Council to request an update on when the Silver Bridge will be brought back into use for pedestrians and cyclists.</w:t>
      </w:r>
    </w:p>
    <w:p w14:paraId="642FBAF6" w14:textId="77777777" w:rsidR="0021579D" w:rsidRPr="004F2D5F" w:rsidRDefault="0021579D" w:rsidP="0021579D">
      <w:pPr>
        <w:rPr>
          <w:rFonts w:ascii="Calibri" w:hAnsi="Calibri" w:cs="Calibri"/>
          <w:sz w:val="22"/>
          <w:szCs w:val="22"/>
        </w:rPr>
      </w:pPr>
      <w:r w:rsidRPr="004F2D5F">
        <w:rPr>
          <w:rFonts w:ascii="Calibri" w:hAnsi="Calibri" w:cs="Calibri"/>
          <w:b/>
          <w:sz w:val="22"/>
          <w:szCs w:val="22"/>
        </w:rPr>
        <w:t>The following Report from the Chief Executive was Read:</w:t>
      </w:r>
    </w:p>
    <w:p w14:paraId="1201179F" w14:textId="77777777" w:rsidR="009962F9" w:rsidRPr="004F2D5F" w:rsidRDefault="00A971A0">
      <w:pPr>
        <w:rPr>
          <w:rFonts w:ascii="Calibri" w:hAnsi="Calibri" w:cs="Calibri"/>
          <w:sz w:val="22"/>
          <w:szCs w:val="22"/>
        </w:rPr>
      </w:pPr>
      <w:r w:rsidRPr="004F2D5F">
        <w:rPr>
          <w:rFonts w:ascii="Calibri" w:hAnsi="Calibri" w:cs="Calibri"/>
          <w:sz w:val="22"/>
          <w:szCs w:val="22"/>
        </w:rPr>
        <w:t> If this motion is passed, a letter in this regard will be issued to the Chief Executive of Fingal County Council on behalf of the local area committee. The response, when received, will be circulated to the Members.</w:t>
      </w:r>
    </w:p>
    <w:p w14:paraId="71DB9C26" w14:textId="70043AC5" w:rsidR="002C73DB" w:rsidRPr="004F2D5F" w:rsidRDefault="002C73DB">
      <w:pPr>
        <w:rPr>
          <w:rFonts w:ascii="Calibri" w:hAnsi="Calibri" w:cs="Calibri"/>
          <w:sz w:val="22"/>
          <w:szCs w:val="22"/>
        </w:rPr>
      </w:pPr>
      <w:r w:rsidRPr="004F2D5F">
        <w:rPr>
          <w:rFonts w:ascii="Calibri" w:hAnsi="Calibri" w:cs="Calibri"/>
          <w:sz w:val="22"/>
          <w:szCs w:val="22"/>
        </w:rPr>
        <w:t>Following contributions from Councillors</w:t>
      </w:r>
      <w:r w:rsidR="00F762CA" w:rsidRPr="004F2D5F">
        <w:rPr>
          <w:rFonts w:ascii="Calibri" w:hAnsi="Calibri" w:cs="Calibri"/>
          <w:sz w:val="22"/>
          <w:szCs w:val="22"/>
        </w:rPr>
        <w:t xml:space="preserve"> S Moynihan, A </w:t>
      </w:r>
      <w:proofErr w:type="gramStart"/>
      <w:r w:rsidR="00F762CA" w:rsidRPr="004F2D5F">
        <w:rPr>
          <w:rFonts w:ascii="Calibri" w:hAnsi="Calibri" w:cs="Calibri"/>
          <w:sz w:val="22"/>
          <w:szCs w:val="22"/>
        </w:rPr>
        <w:t>Hayes</w:t>
      </w:r>
      <w:proofErr w:type="gramEnd"/>
      <w:r w:rsidR="00F762CA" w:rsidRPr="004F2D5F">
        <w:rPr>
          <w:rFonts w:ascii="Calibri" w:hAnsi="Calibri" w:cs="Calibri"/>
          <w:sz w:val="22"/>
          <w:szCs w:val="22"/>
        </w:rPr>
        <w:t xml:space="preserve"> and G O’Connell</w:t>
      </w:r>
      <w:r w:rsidR="008E638A" w:rsidRPr="004F2D5F">
        <w:rPr>
          <w:rFonts w:ascii="Calibri" w:hAnsi="Calibri" w:cs="Calibri"/>
          <w:sz w:val="22"/>
          <w:szCs w:val="22"/>
        </w:rPr>
        <w:t xml:space="preserve">, Laura Leonard Senior Executive Officer Responded to queries raised and Motion was </w:t>
      </w:r>
      <w:r w:rsidR="008E638A" w:rsidRPr="004F2D5F">
        <w:rPr>
          <w:rFonts w:ascii="Calibri" w:hAnsi="Calibri" w:cs="Calibri"/>
          <w:b/>
          <w:bCs/>
          <w:sz w:val="22"/>
          <w:szCs w:val="22"/>
        </w:rPr>
        <w:t>Agreed</w:t>
      </w:r>
      <w:r w:rsidR="008E638A" w:rsidRPr="004F2D5F">
        <w:rPr>
          <w:rFonts w:ascii="Calibri" w:hAnsi="Calibri" w:cs="Calibri"/>
          <w:sz w:val="22"/>
          <w:szCs w:val="22"/>
        </w:rPr>
        <w:t xml:space="preserve">. </w:t>
      </w:r>
    </w:p>
    <w:p w14:paraId="4EF3E10A" w14:textId="1E52C88C" w:rsidR="009962F9" w:rsidRPr="004F2D5F" w:rsidRDefault="00EA2F98">
      <w:pPr>
        <w:pStyle w:val="Heading3"/>
        <w:rPr>
          <w:rFonts w:ascii="Calibri" w:hAnsi="Calibri" w:cs="Calibri"/>
          <w:sz w:val="22"/>
          <w:szCs w:val="22"/>
        </w:rPr>
      </w:pPr>
      <w:r w:rsidRPr="004F2D5F">
        <w:rPr>
          <w:rFonts w:ascii="Calibri" w:hAnsi="Calibri" w:cs="Calibri"/>
          <w:b/>
          <w:sz w:val="22"/>
          <w:szCs w:val="22"/>
          <w:u w:val="single"/>
        </w:rPr>
        <w:t>LPNC/167/</w:t>
      </w:r>
      <w:r w:rsidR="00A971A0" w:rsidRPr="004F2D5F">
        <w:rPr>
          <w:rFonts w:ascii="Calibri" w:hAnsi="Calibri" w:cs="Calibri"/>
          <w:b/>
          <w:sz w:val="22"/>
          <w:szCs w:val="22"/>
          <w:u w:val="single"/>
        </w:rPr>
        <w:t>M3/0324 Item ID:82779</w:t>
      </w:r>
      <w:r w:rsidR="0021579D" w:rsidRPr="004F2D5F">
        <w:rPr>
          <w:rFonts w:ascii="Calibri" w:hAnsi="Calibri" w:cs="Calibri"/>
          <w:b/>
          <w:sz w:val="22"/>
          <w:szCs w:val="22"/>
          <w:u w:val="single"/>
        </w:rPr>
        <w:t xml:space="preserve"> – Letter to the HSE </w:t>
      </w:r>
    </w:p>
    <w:p w14:paraId="7D0D11E6" w14:textId="1DE1CA9A" w:rsidR="009962F9" w:rsidRPr="004F2D5F" w:rsidRDefault="00A971A0">
      <w:pPr>
        <w:rPr>
          <w:rFonts w:ascii="Calibri" w:hAnsi="Calibri" w:cs="Calibri"/>
          <w:sz w:val="22"/>
          <w:szCs w:val="22"/>
        </w:rPr>
      </w:pPr>
      <w:r w:rsidRPr="004F2D5F">
        <w:rPr>
          <w:rFonts w:ascii="Calibri" w:hAnsi="Calibri" w:cs="Calibri"/>
          <w:sz w:val="22"/>
          <w:szCs w:val="22"/>
        </w:rPr>
        <w:t>Proposed by Councillor L. O'Toole</w:t>
      </w:r>
      <w:r w:rsidR="008B0E72" w:rsidRPr="004F2D5F">
        <w:rPr>
          <w:rFonts w:ascii="Calibri" w:hAnsi="Calibri" w:cs="Calibri"/>
          <w:sz w:val="22"/>
          <w:szCs w:val="22"/>
        </w:rPr>
        <w:t>, seconded by Councillor V. Casserly</w:t>
      </w:r>
    </w:p>
    <w:p w14:paraId="79749984" w14:textId="77777777" w:rsidR="009962F9" w:rsidRPr="004F2D5F" w:rsidRDefault="00A971A0">
      <w:pPr>
        <w:rPr>
          <w:rFonts w:ascii="Calibri" w:hAnsi="Calibri" w:cs="Calibri"/>
          <w:sz w:val="22"/>
          <w:szCs w:val="22"/>
        </w:rPr>
      </w:pPr>
      <w:r w:rsidRPr="004F2D5F">
        <w:rPr>
          <w:rFonts w:ascii="Calibri" w:hAnsi="Calibri" w:cs="Calibri"/>
          <w:sz w:val="22"/>
          <w:szCs w:val="22"/>
        </w:rPr>
        <w:t xml:space="preserve">This committee is increasingly concerned about the ongoing reports of insufficient health services in our area, including the lack of a public health nurse, delays in vital school </w:t>
      </w:r>
      <w:proofErr w:type="gramStart"/>
      <w:r w:rsidRPr="004F2D5F">
        <w:rPr>
          <w:rFonts w:ascii="Calibri" w:hAnsi="Calibri" w:cs="Calibri"/>
          <w:sz w:val="22"/>
          <w:szCs w:val="22"/>
        </w:rPr>
        <w:t>children</w:t>
      </w:r>
      <w:proofErr w:type="gramEnd"/>
      <w:r w:rsidRPr="004F2D5F">
        <w:rPr>
          <w:rFonts w:ascii="Calibri" w:hAnsi="Calibri" w:cs="Calibri"/>
          <w:sz w:val="22"/>
          <w:szCs w:val="22"/>
        </w:rPr>
        <w:t xml:space="preserve"> vaccines, and shortages of GPs, among other issues.</w:t>
      </w:r>
    </w:p>
    <w:p w14:paraId="09324BA0" w14:textId="77777777" w:rsidR="009962F9" w:rsidRPr="004F2D5F" w:rsidRDefault="00A971A0">
      <w:pPr>
        <w:rPr>
          <w:rFonts w:ascii="Calibri" w:hAnsi="Calibri" w:cs="Calibri"/>
          <w:sz w:val="22"/>
          <w:szCs w:val="22"/>
        </w:rPr>
      </w:pPr>
      <w:r w:rsidRPr="004F2D5F">
        <w:rPr>
          <w:rFonts w:ascii="Calibri" w:hAnsi="Calibri" w:cs="Calibri"/>
          <w:sz w:val="22"/>
          <w:szCs w:val="22"/>
        </w:rPr>
        <w:t xml:space="preserve">Despite numerous requests, the Health Service Executive (HSE) has not accepted our invitations to attend an Area Committee Meeting (ACM). </w:t>
      </w:r>
      <w:proofErr w:type="gramStart"/>
      <w:r w:rsidRPr="004F2D5F">
        <w:rPr>
          <w:rFonts w:ascii="Calibri" w:hAnsi="Calibri" w:cs="Calibri"/>
          <w:sz w:val="22"/>
          <w:szCs w:val="22"/>
        </w:rPr>
        <w:t>In light of</w:t>
      </w:r>
      <w:proofErr w:type="gramEnd"/>
      <w:r w:rsidRPr="004F2D5F">
        <w:rPr>
          <w:rFonts w:ascii="Calibri" w:hAnsi="Calibri" w:cs="Calibri"/>
          <w:sz w:val="22"/>
          <w:szCs w:val="22"/>
        </w:rPr>
        <w:t xml:space="preserve"> the pressing need for information and collaboration, we kindly request that you relay our frustration to the HSE regarding their non-response to our invitations. The community is eager to address these health service issues, and the presence of HSE representatives at an ACM would greatly contribute to this effort.</w:t>
      </w:r>
    </w:p>
    <w:p w14:paraId="698BF78A" w14:textId="77777777" w:rsidR="009962F9" w:rsidRPr="004F2D5F" w:rsidRDefault="00A971A0">
      <w:pPr>
        <w:rPr>
          <w:rFonts w:ascii="Calibri" w:hAnsi="Calibri" w:cs="Calibri"/>
          <w:sz w:val="22"/>
          <w:szCs w:val="22"/>
        </w:rPr>
      </w:pPr>
      <w:r w:rsidRPr="004F2D5F">
        <w:rPr>
          <w:rFonts w:ascii="Calibri" w:hAnsi="Calibri" w:cs="Calibri"/>
          <w:sz w:val="22"/>
          <w:szCs w:val="22"/>
        </w:rPr>
        <w:t>We ask that you initiate another round of invitations, emphasising the importance of their attendance and requesting a comprehensive report or presentation on the current state of health services in our area, which is long overdue.</w:t>
      </w:r>
    </w:p>
    <w:p w14:paraId="68E474E6" w14:textId="77777777" w:rsidR="0021579D" w:rsidRPr="004F2D5F" w:rsidRDefault="0021579D" w:rsidP="0021579D">
      <w:pPr>
        <w:rPr>
          <w:rFonts w:ascii="Calibri" w:hAnsi="Calibri" w:cs="Calibri"/>
          <w:sz w:val="22"/>
          <w:szCs w:val="22"/>
        </w:rPr>
      </w:pPr>
      <w:r w:rsidRPr="004F2D5F">
        <w:rPr>
          <w:rFonts w:ascii="Calibri" w:hAnsi="Calibri" w:cs="Calibri"/>
          <w:b/>
          <w:sz w:val="22"/>
          <w:szCs w:val="22"/>
        </w:rPr>
        <w:lastRenderedPageBreak/>
        <w:t>The following Report from the Chief Executive was Read:</w:t>
      </w:r>
    </w:p>
    <w:p w14:paraId="6F6D67D2" w14:textId="77777777" w:rsidR="009962F9" w:rsidRPr="004F2D5F" w:rsidRDefault="00A971A0">
      <w:pPr>
        <w:rPr>
          <w:rFonts w:ascii="Calibri" w:hAnsi="Calibri" w:cs="Calibri"/>
          <w:sz w:val="22"/>
          <w:szCs w:val="22"/>
        </w:rPr>
      </w:pPr>
      <w:r w:rsidRPr="004F2D5F">
        <w:rPr>
          <w:rFonts w:ascii="Calibri" w:hAnsi="Calibri" w:cs="Calibri"/>
          <w:sz w:val="22"/>
          <w:szCs w:val="22"/>
        </w:rPr>
        <w:t>If this motion is passed, a letter in this regard will be issued to the Health Service Executive (HSE) on behalf of the local area committee. The response, when received, will be circulated to the Members.</w:t>
      </w:r>
    </w:p>
    <w:p w14:paraId="7B656979" w14:textId="77777777" w:rsidR="00EA35F7" w:rsidRPr="004F2D5F" w:rsidRDefault="00EA35F7" w:rsidP="00EA35F7">
      <w:pPr>
        <w:rPr>
          <w:rFonts w:ascii="Calibri" w:hAnsi="Calibri" w:cs="Calibri"/>
          <w:sz w:val="22"/>
          <w:szCs w:val="22"/>
        </w:rPr>
      </w:pPr>
      <w:r w:rsidRPr="004F2D5F">
        <w:rPr>
          <w:rFonts w:ascii="Calibri" w:hAnsi="Calibri" w:cs="Calibri"/>
          <w:sz w:val="22"/>
          <w:szCs w:val="22"/>
        </w:rPr>
        <w:t xml:space="preserve">This Motion was </w:t>
      </w:r>
      <w:r w:rsidRPr="004F2D5F">
        <w:rPr>
          <w:rFonts w:ascii="Calibri" w:hAnsi="Calibri" w:cs="Calibri"/>
          <w:b/>
          <w:bCs/>
          <w:sz w:val="22"/>
          <w:szCs w:val="22"/>
        </w:rPr>
        <w:t>Unanimously Agreed and Moved without Debate.</w:t>
      </w:r>
    </w:p>
    <w:p w14:paraId="42D18844" w14:textId="77777777" w:rsidR="00EA35F7" w:rsidRPr="004F2D5F" w:rsidRDefault="00EA35F7">
      <w:pPr>
        <w:rPr>
          <w:rFonts w:ascii="Calibri" w:hAnsi="Calibri" w:cs="Calibri"/>
          <w:sz w:val="22"/>
          <w:szCs w:val="22"/>
        </w:rPr>
      </w:pPr>
    </w:p>
    <w:p w14:paraId="5334E836" w14:textId="6D4F9C30" w:rsidR="009962F9" w:rsidRPr="004F2D5F" w:rsidRDefault="00A971A0" w:rsidP="00C84BB4">
      <w:pPr>
        <w:pStyle w:val="Heading2"/>
        <w:jc w:val="center"/>
        <w:rPr>
          <w:rFonts w:ascii="Calibri" w:hAnsi="Calibri" w:cs="Calibri"/>
          <w:b/>
          <w:bCs/>
          <w:sz w:val="28"/>
          <w:szCs w:val="28"/>
        </w:rPr>
      </w:pPr>
      <w:r w:rsidRPr="004F2D5F">
        <w:rPr>
          <w:rFonts w:ascii="Calibri" w:hAnsi="Calibri" w:cs="Calibri"/>
          <w:b/>
          <w:bCs/>
          <w:sz w:val="28"/>
          <w:szCs w:val="28"/>
        </w:rPr>
        <w:t>Performance</w:t>
      </w:r>
      <w:r w:rsidR="00D021DF" w:rsidRPr="004F2D5F">
        <w:rPr>
          <w:rFonts w:ascii="Calibri" w:hAnsi="Calibri" w:cs="Calibri"/>
          <w:b/>
          <w:bCs/>
          <w:sz w:val="28"/>
          <w:szCs w:val="28"/>
        </w:rPr>
        <w:t xml:space="preserve"> &amp;</w:t>
      </w:r>
      <w:r w:rsidRPr="004F2D5F">
        <w:rPr>
          <w:rFonts w:ascii="Calibri" w:hAnsi="Calibri" w:cs="Calibri"/>
          <w:b/>
          <w:bCs/>
          <w:sz w:val="28"/>
          <w:szCs w:val="28"/>
        </w:rPr>
        <w:t xml:space="preserve"> Change Management</w:t>
      </w:r>
    </w:p>
    <w:p w14:paraId="2FBD4273" w14:textId="0918230C" w:rsidR="009962F9" w:rsidRPr="004F2D5F" w:rsidRDefault="00EA2F98">
      <w:pPr>
        <w:pStyle w:val="Heading3"/>
        <w:rPr>
          <w:rFonts w:ascii="Calibri" w:hAnsi="Calibri" w:cs="Calibri"/>
          <w:sz w:val="22"/>
          <w:szCs w:val="22"/>
        </w:rPr>
      </w:pPr>
      <w:r w:rsidRPr="004F2D5F">
        <w:rPr>
          <w:rFonts w:ascii="Calibri" w:hAnsi="Calibri" w:cs="Calibri"/>
          <w:b/>
          <w:sz w:val="22"/>
          <w:szCs w:val="22"/>
          <w:u w:val="single"/>
        </w:rPr>
        <w:t>LPNC/168/</w:t>
      </w:r>
      <w:r w:rsidR="00A971A0" w:rsidRPr="004F2D5F">
        <w:rPr>
          <w:rFonts w:ascii="Calibri" w:hAnsi="Calibri" w:cs="Calibri"/>
          <w:b/>
          <w:sz w:val="22"/>
          <w:szCs w:val="22"/>
          <w:u w:val="single"/>
        </w:rPr>
        <w:t>H3/0324 Item ID:82385</w:t>
      </w:r>
      <w:r w:rsidR="00D021DF" w:rsidRPr="004F2D5F">
        <w:rPr>
          <w:rFonts w:ascii="Calibri" w:hAnsi="Calibri" w:cs="Calibri"/>
          <w:b/>
          <w:sz w:val="22"/>
          <w:szCs w:val="22"/>
          <w:u w:val="single"/>
        </w:rPr>
        <w:t xml:space="preserve"> – New Works </w:t>
      </w:r>
    </w:p>
    <w:p w14:paraId="5D1EAD9E" w14:textId="24AD2BDE" w:rsidR="009962F9" w:rsidRPr="004F2D5F" w:rsidRDefault="00A971A0">
      <w:pPr>
        <w:rPr>
          <w:rFonts w:ascii="Calibri" w:hAnsi="Calibri" w:cs="Calibri"/>
          <w:sz w:val="22"/>
          <w:szCs w:val="22"/>
        </w:rPr>
      </w:pPr>
      <w:r w:rsidRPr="004F2D5F">
        <w:rPr>
          <w:rFonts w:ascii="Calibri" w:hAnsi="Calibri" w:cs="Calibri"/>
          <w:sz w:val="22"/>
          <w:szCs w:val="22"/>
        </w:rPr>
        <w:t>New Works (No Business)</w:t>
      </w:r>
    </w:p>
    <w:p w14:paraId="7CF75B37" w14:textId="18763BA1" w:rsidR="009962F9" w:rsidRPr="004F2D5F" w:rsidRDefault="00EA2F98">
      <w:pPr>
        <w:pStyle w:val="Heading3"/>
        <w:rPr>
          <w:rFonts w:ascii="Calibri" w:hAnsi="Calibri" w:cs="Calibri"/>
          <w:sz w:val="22"/>
          <w:szCs w:val="22"/>
        </w:rPr>
      </w:pPr>
      <w:r w:rsidRPr="004F2D5F">
        <w:rPr>
          <w:rFonts w:ascii="Calibri" w:hAnsi="Calibri" w:cs="Calibri"/>
          <w:b/>
          <w:sz w:val="22"/>
          <w:szCs w:val="22"/>
          <w:u w:val="single"/>
        </w:rPr>
        <w:t>LPNC/169/</w:t>
      </w:r>
      <w:r w:rsidR="00A971A0" w:rsidRPr="004F2D5F">
        <w:rPr>
          <w:rFonts w:ascii="Calibri" w:hAnsi="Calibri" w:cs="Calibri"/>
          <w:b/>
          <w:sz w:val="22"/>
          <w:szCs w:val="22"/>
          <w:u w:val="single"/>
        </w:rPr>
        <w:t>C2/0324 Item ID:82372</w:t>
      </w:r>
      <w:r w:rsidR="00D021DF" w:rsidRPr="004F2D5F">
        <w:rPr>
          <w:rFonts w:ascii="Calibri" w:hAnsi="Calibri" w:cs="Calibri"/>
          <w:b/>
          <w:sz w:val="22"/>
          <w:szCs w:val="22"/>
          <w:u w:val="single"/>
        </w:rPr>
        <w:t xml:space="preserve"> – Correspondence </w:t>
      </w:r>
    </w:p>
    <w:p w14:paraId="38316F2B" w14:textId="77777777" w:rsidR="009962F9" w:rsidRPr="004F2D5F" w:rsidRDefault="00A971A0">
      <w:pPr>
        <w:rPr>
          <w:rFonts w:ascii="Calibri" w:hAnsi="Calibri" w:cs="Calibri"/>
          <w:sz w:val="22"/>
          <w:szCs w:val="22"/>
        </w:rPr>
      </w:pPr>
      <w:r w:rsidRPr="004F2D5F">
        <w:rPr>
          <w:rFonts w:ascii="Calibri" w:hAnsi="Calibri" w:cs="Calibri"/>
          <w:sz w:val="22"/>
          <w:szCs w:val="22"/>
        </w:rPr>
        <w:t>Correspondence (No Business)</w:t>
      </w:r>
    </w:p>
    <w:p w14:paraId="5B82A713" w14:textId="0ADA4391" w:rsidR="009962F9" w:rsidRPr="004F2D5F" w:rsidRDefault="00A971A0" w:rsidP="00C84BB4">
      <w:pPr>
        <w:pStyle w:val="Heading2"/>
        <w:jc w:val="center"/>
        <w:rPr>
          <w:rFonts w:ascii="Calibri" w:hAnsi="Calibri" w:cs="Calibri"/>
          <w:b/>
          <w:bCs/>
          <w:sz w:val="28"/>
          <w:szCs w:val="28"/>
        </w:rPr>
      </w:pPr>
      <w:r w:rsidRPr="004F2D5F">
        <w:rPr>
          <w:rFonts w:ascii="Calibri" w:hAnsi="Calibri" w:cs="Calibri"/>
          <w:b/>
          <w:bCs/>
          <w:sz w:val="28"/>
          <w:szCs w:val="28"/>
        </w:rPr>
        <w:t xml:space="preserve">Water </w:t>
      </w:r>
      <w:r w:rsidR="00D021DF" w:rsidRPr="004F2D5F">
        <w:rPr>
          <w:rFonts w:ascii="Calibri" w:hAnsi="Calibri" w:cs="Calibri"/>
          <w:b/>
          <w:bCs/>
          <w:sz w:val="28"/>
          <w:szCs w:val="28"/>
        </w:rPr>
        <w:t>&amp;</w:t>
      </w:r>
      <w:r w:rsidRPr="004F2D5F">
        <w:rPr>
          <w:rFonts w:ascii="Calibri" w:hAnsi="Calibri" w:cs="Calibri"/>
          <w:b/>
          <w:bCs/>
          <w:sz w:val="28"/>
          <w:szCs w:val="28"/>
        </w:rPr>
        <w:t xml:space="preserve"> Drainage</w:t>
      </w:r>
    </w:p>
    <w:p w14:paraId="3E5077AB" w14:textId="69E4C664" w:rsidR="009962F9" w:rsidRPr="004F2D5F" w:rsidRDefault="00EA2F98">
      <w:pPr>
        <w:pStyle w:val="Heading3"/>
        <w:rPr>
          <w:rFonts w:ascii="Calibri" w:hAnsi="Calibri" w:cs="Calibri"/>
          <w:sz w:val="22"/>
          <w:szCs w:val="22"/>
        </w:rPr>
      </w:pPr>
      <w:r w:rsidRPr="004F2D5F">
        <w:rPr>
          <w:rFonts w:ascii="Calibri" w:hAnsi="Calibri" w:cs="Calibri"/>
          <w:b/>
          <w:sz w:val="22"/>
          <w:szCs w:val="22"/>
          <w:u w:val="single"/>
        </w:rPr>
        <w:t>LPNC/170/</w:t>
      </w:r>
      <w:r w:rsidR="00A971A0" w:rsidRPr="004F2D5F">
        <w:rPr>
          <w:rFonts w:ascii="Calibri" w:hAnsi="Calibri" w:cs="Calibri"/>
          <w:b/>
          <w:sz w:val="22"/>
          <w:szCs w:val="22"/>
          <w:u w:val="single"/>
        </w:rPr>
        <w:t>H4/0324 Item ID:82389</w:t>
      </w:r>
      <w:r w:rsidR="00D021DF" w:rsidRPr="004F2D5F">
        <w:rPr>
          <w:rFonts w:ascii="Calibri" w:hAnsi="Calibri" w:cs="Calibri"/>
          <w:b/>
          <w:sz w:val="22"/>
          <w:szCs w:val="22"/>
          <w:u w:val="single"/>
        </w:rPr>
        <w:t xml:space="preserve"> – New Works </w:t>
      </w:r>
    </w:p>
    <w:p w14:paraId="4A108B39" w14:textId="77777777" w:rsidR="009962F9" w:rsidRPr="004F2D5F" w:rsidRDefault="00A971A0">
      <w:pPr>
        <w:rPr>
          <w:rFonts w:ascii="Calibri" w:hAnsi="Calibri" w:cs="Calibri"/>
          <w:sz w:val="22"/>
          <w:szCs w:val="22"/>
        </w:rPr>
      </w:pPr>
      <w:r w:rsidRPr="004F2D5F">
        <w:rPr>
          <w:rFonts w:ascii="Calibri" w:hAnsi="Calibri" w:cs="Calibri"/>
          <w:sz w:val="22"/>
          <w:szCs w:val="22"/>
        </w:rPr>
        <w:t>New Works (No Business)</w:t>
      </w:r>
    </w:p>
    <w:p w14:paraId="77B9E677" w14:textId="0AA244C1" w:rsidR="009962F9" w:rsidRPr="004F2D5F" w:rsidRDefault="00EA2F98">
      <w:pPr>
        <w:pStyle w:val="Heading3"/>
        <w:rPr>
          <w:rFonts w:ascii="Calibri" w:hAnsi="Calibri" w:cs="Calibri"/>
          <w:sz w:val="22"/>
          <w:szCs w:val="22"/>
        </w:rPr>
      </w:pPr>
      <w:r w:rsidRPr="004F2D5F">
        <w:rPr>
          <w:rFonts w:ascii="Calibri" w:hAnsi="Calibri" w:cs="Calibri"/>
          <w:b/>
          <w:sz w:val="22"/>
          <w:szCs w:val="22"/>
          <w:u w:val="single"/>
        </w:rPr>
        <w:t>LPNC/171/</w:t>
      </w:r>
      <w:r w:rsidR="00A971A0" w:rsidRPr="004F2D5F">
        <w:rPr>
          <w:rFonts w:ascii="Calibri" w:hAnsi="Calibri" w:cs="Calibri"/>
          <w:b/>
          <w:sz w:val="22"/>
          <w:szCs w:val="22"/>
          <w:u w:val="single"/>
        </w:rPr>
        <w:t>C3/0324 Item ID:82376</w:t>
      </w:r>
      <w:r w:rsidR="00D021DF" w:rsidRPr="004F2D5F">
        <w:rPr>
          <w:rFonts w:ascii="Calibri" w:hAnsi="Calibri" w:cs="Calibri"/>
          <w:b/>
          <w:sz w:val="22"/>
          <w:szCs w:val="22"/>
          <w:u w:val="single"/>
        </w:rPr>
        <w:t xml:space="preserve"> - Correspondence</w:t>
      </w:r>
    </w:p>
    <w:p w14:paraId="61F4B39B" w14:textId="77777777" w:rsidR="009962F9" w:rsidRPr="004F2D5F" w:rsidRDefault="00A971A0">
      <w:pPr>
        <w:rPr>
          <w:rFonts w:ascii="Calibri" w:hAnsi="Calibri" w:cs="Calibri"/>
          <w:sz w:val="22"/>
          <w:szCs w:val="22"/>
        </w:rPr>
      </w:pPr>
      <w:r w:rsidRPr="004F2D5F">
        <w:rPr>
          <w:rFonts w:ascii="Calibri" w:hAnsi="Calibri" w:cs="Calibri"/>
          <w:sz w:val="22"/>
          <w:szCs w:val="22"/>
        </w:rPr>
        <w:t>Correspondence (No Business)</w:t>
      </w:r>
    </w:p>
    <w:p w14:paraId="039B251E" w14:textId="77777777" w:rsidR="009962F9" w:rsidRPr="004F2D5F" w:rsidRDefault="00A971A0" w:rsidP="00C84BB4">
      <w:pPr>
        <w:pStyle w:val="Heading2"/>
        <w:jc w:val="center"/>
        <w:rPr>
          <w:rFonts w:ascii="Calibri" w:hAnsi="Calibri" w:cs="Calibri"/>
          <w:b/>
          <w:bCs/>
          <w:sz w:val="28"/>
          <w:szCs w:val="28"/>
        </w:rPr>
      </w:pPr>
      <w:r w:rsidRPr="004F2D5F">
        <w:rPr>
          <w:rFonts w:ascii="Calibri" w:hAnsi="Calibri" w:cs="Calibri"/>
          <w:b/>
          <w:bCs/>
          <w:sz w:val="28"/>
          <w:szCs w:val="28"/>
        </w:rPr>
        <w:t>Public Realm</w:t>
      </w:r>
    </w:p>
    <w:p w14:paraId="71EBA146" w14:textId="6650D425" w:rsidR="009962F9" w:rsidRPr="004F2D5F" w:rsidRDefault="00EA2F98">
      <w:pPr>
        <w:pStyle w:val="Heading3"/>
        <w:rPr>
          <w:rFonts w:ascii="Calibri" w:hAnsi="Calibri" w:cs="Calibri"/>
          <w:sz w:val="22"/>
          <w:szCs w:val="22"/>
        </w:rPr>
      </w:pPr>
      <w:r w:rsidRPr="004F2D5F">
        <w:rPr>
          <w:rFonts w:ascii="Calibri" w:hAnsi="Calibri" w:cs="Calibri"/>
          <w:b/>
          <w:sz w:val="22"/>
          <w:szCs w:val="22"/>
          <w:u w:val="single"/>
        </w:rPr>
        <w:t>LPNC/172/</w:t>
      </w:r>
      <w:r w:rsidR="00A971A0" w:rsidRPr="004F2D5F">
        <w:rPr>
          <w:rFonts w:ascii="Calibri" w:hAnsi="Calibri" w:cs="Calibri"/>
          <w:b/>
          <w:sz w:val="22"/>
          <w:szCs w:val="22"/>
          <w:u w:val="single"/>
        </w:rPr>
        <w:t>Q2/0324 Item ID:82724</w:t>
      </w:r>
      <w:r w:rsidR="00D021DF" w:rsidRPr="004F2D5F">
        <w:rPr>
          <w:rFonts w:ascii="Calibri" w:hAnsi="Calibri" w:cs="Calibri"/>
          <w:b/>
          <w:sz w:val="22"/>
          <w:szCs w:val="22"/>
          <w:u w:val="single"/>
        </w:rPr>
        <w:t xml:space="preserve"> – Waterstown House </w:t>
      </w:r>
    </w:p>
    <w:p w14:paraId="7796EF2A" w14:textId="77777777" w:rsidR="009962F9" w:rsidRPr="004F2D5F" w:rsidRDefault="00A971A0">
      <w:pPr>
        <w:rPr>
          <w:rFonts w:ascii="Calibri" w:hAnsi="Calibri" w:cs="Calibri"/>
          <w:sz w:val="22"/>
          <w:szCs w:val="22"/>
        </w:rPr>
      </w:pPr>
      <w:r w:rsidRPr="004F2D5F">
        <w:rPr>
          <w:rFonts w:ascii="Calibri" w:hAnsi="Calibri" w:cs="Calibri"/>
          <w:sz w:val="22"/>
          <w:szCs w:val="22"/>
        </w:rPr>
        <w:t>Proposed by Councillor A. Hayes</w:t>
      </w:r>
    </w:p>
    <w:p w14:paraId="74621E75" w14:textId="77777777" w:rsidR="009962F9" w:rsidRPr="004F2D5F" w:rsidRDefault="00A971A0">
      <w:pPr>
        <w:rPr>
          <w:rFonts w:ascii="Calibri" w:hAnsi="Calibri" w:cs="Calibri"/>
          <w:sz w:val="22"/>
          <w:szCs w:val="22"/>
        </w:rPr>
      </w:pPr>
      <w:r w:rsidRPr="004F2D5F">
        <w:rPr>
          <w:rFonts w:ascii="Calibri" w:hAnsi="Calibri" w:cs="Calibri"/>
          <w:sz w:val="22"/>
          <w:szCs w:val="22"/>
        </w:rPr>
        <w:t>That the Manager provides a comprehensive update with associated timeline showing all efforts made by SDCC in 2023 and 2024 to design, tender and install a temporary roof structure on Waterstown House, Palmerstown, as budgeted for in November 2022.</w:t>
      </w:r>
    </w:p>
    <w:p w14:paraId="7337669C" w14:textId="77777777" w:rsidR="009962F9" w:rsidRPr="004F2D5F" w:rsidRDefault="00A971A0">
      <w:pPr>
        <w:rPr>
          <w:rFonts w:ascii="Calibri" w:hAnsi="Calibri" w:cs="Calibri"/>
          <w:sz w:val="22"/>
          <w:szCs w:val="22"/>
        </w:rPr>
      </w:pPr>
      <w:r w:rsidRPr="004F2D5F">
        <w:rPr>
          <w:rFonts w:ascii="Calibri" w:hAnsi="Calibri" w:cs="Calibri"/>
          <w:b/>
          <w:sz w:val="22"/>
          <w:szCs w:val="22"/>
        </w:rPr>
        <w:t>REPLY:</w:t>
      </w:r>
    </w:p>
    <w:p w14:paraId="2F687578" w14:textId="77777777" w:rsidR="009962F9" w:rsidRPr="004F2D5F" w:rsidRDefault="00A971A0">
      <w:pPr>
        <w:rPr>
          <w:rFonts w:ascii="Calibri" w:hAnsi="Calibri" w:cs="Calibri"/>
          <w:sz w:val="22"/>
          <w:szCs w:val="22"/>
        </w:rPr>
      </w:pPr>
      <w:r w:rsidRPr="004F2D5F">
        <w:rPr>
          <w:rFonts w:ascii="Calibri" w:hAnsi="Calibri" w:cs="Calibri"/>
          <w:sz w:val="22"/>
          <w:szCs w:val="22"/>
        </w:rPr>
        <w:t>A sum of €30,000 was provided for in the 2023 budget to provide a roof on Waterstown House.  The roof will not make the building useable or habitable, it is solely for the purpose of protecting the structure. </w:t>
      </w:r>
    </w:p>
    <w:p w14:paraId="556F4DBD" w14:textId="77777777" w:rsidR="009962F9" w:rsidRPr="004F2D5F" w:rsidRDefault="00A971A0">
      <w:pPr>
        <w:rPr>
          <w:rFonts w:ascii="Calibri" w:hAnsi="Calibri" w:cs="Calibri"/>
          <w:sz w:val="22"/>
          <w:szCs w:val="22"/>
        </w:rPr>
      </w:pPr>
      <w:r w:rsidRPr="004F2D5F">
        <w:rPr>
          <w:rFonts w:ascii="Calibri" w:hAnsi="Calibri" w:cs="Calibri"/>
          <w:sz w:val="22"/>
          <w:szCs w:val="22"/>
        </w:rPr>
        <w:t>While it was not possible to progress this project in 2023 it is proposed to prepare a design for the roof and necessary supporting structure in the current year which can be costed and will then lead on to a tender process for the construction of the roof.</w:t>
      </w:r>
    </w:p>
    <w:p w14:paraId="5E3C8D19" w14:textId="77777777" w:rsidR="00D021DF" w:rsidRPr="004F2D5F" w:rsidRDefault="00D021DF">
      <w:pPr>
        <w:rPr>
          <w:rFonts w:ascii="Calibri" w:hAnsi="Calibri" w:cs="Calibri"/>
          <w:sz w:val="22"/>
          <w:szCs w:val="22"/>
        </w:rPr>
      </w:pPr>
    </w:p>
    <w:p w14:paraId="4B87DB1D" w14:textId="77777777" w:rsidR="00D021DF" w:rsidRPr="004F2D5F" w:rsidRDefault="00D021DF">
      <w:pPr>
        <w:rPr>
          <w:rFonts w:ascii="Calibri" w:hAnsi="Calibri" w:cs="Calibri"/>
          <w:sz w:val="22"/>
          <w:szCs w:val="22"/>
        </w:rPr>
      </w:pPr>
    </w:p>
    <w:p w14:paraId="7CA1D73C" w14:textId="77777777" w:rsidR="00D021DF" w:rsidRPr="004F2D5F" w:rsidRDefault="00D021DF">
      <w:pPr>
        <w:rPr>
          <w:rFonts w:ascii="Calibri" w:hAnsi="Calibri" w:cs="Calibri"/>
          <w:sz w:val="22"/>
          <w:szCs w:val="22"/>
        </w:rPr>
      </w:pPr>
    </w:p>
    <w:p w14:paraId="2A064100" w14:textId="2227CAC3" w:rsidR="009962F9" w:rsidRPr="004F2D5F" w:rsidRDefault="00EA2F98">
      <w:pPr>
        <w:pStyle w:val="Heading3"/>
        <w:rPr>
          <w:rFonts w:ascii="Calibri" w:hAnsi="Calibri" w:cs="Calibri"/>
          <w:sz w:val="22"/>
          <w:szCs w:val="22"/>
        </w:rPr>
      </w:pPr>
      <w:r w:rsidRPr="004F2D5F">
        <w:rPr>
          <w:rFonts w:ascii="Calibri" w:hAnsi="Calibri" w:cs="Calibri"/>
          <w:b/>
          <w:sz w:val="22"/>
          <w:szCs w:val="22"/>
          <w:u w:val="single"/>
        </w:rPr>
        <w:t>LPNC/173/</w:t>
      </w:r>
      <w:r w:rsidR="00A971A0" w:rsidRPr="004F2D5F">
        <w:rPr>
          <w:rFonts w:ascii="Calibri" w:hAnsi="Calibri" w:cs="Calibri"/>
          <w:b/>
          <w:sz w:val="22"/>
          <w:szCs w:val="22"/>
          <w:u w:val="single"/>
        </w:rPr>
        <w:t>Q3/0324 Item ID:82755</w:t>
      </w:r>
      <w:r w:rsidR="00D021DF" w:rsidRPr="004F2D5F">
        <w:rPr>
          <w:rFonts w:ascii="Calibri" w:hAnsi="Calibri" w:cs="Calibri"/>
          <w:b/>
          <w:sz w:val="22"/>
          <w:szCs w:val="22"/>
          <w:u w:val="single"/>
        </w:rPr>
        <w:t xml:space="preserve"> – Astro Pitch Proposal for Palmerstown – Font</w:t>
      </w:r>
      <w:r w:rsidR="008E638A" w:rsidRPr="004F2D5F">
        <w:rPr>
          <w:rFonts w:ascii="Calibri" w:hAnsi="Calibri" w:cs="Calibri"/>
          <w:b/>
          <w:sz w:val="22"/>
          <w:szCs w:val="22"/>
          <w:u w:val="single"/>
        </w:rPr>
        <w:t>h</w:t>
      </w:r>
      <w:r w:rsidR="00D021DF" w:rsidRPr="004F2D5F">
        <w:rPr>
          <w:rFonts w:ascii="Calibri" w:hAnsi="Calibri" w:cs="Calibri"/>
          <w:b/>
          <w:sz w:val="22"/>
          <w:szCs w:val="22"/>
          <w:u w:val="single"/>
        </w:rPr>
        <w:t xml:space="preserve">ill LEA </w:t>
      </w:r>
    </w:p>
    <w:p w14:paraId="4CF861B5" w14:textId="77777777" w:rsidR="009962F9" w:rsidRPr="004F2D5F" w:rsidRDefault="00A971A0">
      <w:pPr>
        <w:rPr>
          <w:rFonts w:ascii="Calibri" w:hAnsi="Calibri" w:cs="Calibri"/>
          <w:sz w:val="22"/>
          <w:szCs w:val="22"/>
        </w:rPr>
      </w:pPr>
      <w:r w:rsidRPr="004F2D5F">
        <w:rPr>
          <w:rFonts w:ascii="Calibri" w:hAnsi="Calibri" w:cs="Calibri"/>
          <w:sz w:val="22"/>
          <w:szCs w:val="22"/>
        </w:rPr>
        <w:t>Proposed by Councillor S. Moynihan</w:t>
      </w:r>
    </w:p>
    <w:p w14:paraId="6FC94C3F" w14:textId="77777777" w:rsidR="009962F9" w:rsidRPr="004F2D5F" w:rsidRDefault="00A971A0">
      <w:pPr>
        <w:rPr>
          <w:rFonts w:ascii="Calibri" w:hAnsi="Calibri" w:cs="Calibri"/>
          <w:sz w:val="22"/>
          <w:szCs w:val="22"/>
        </w:rPr>
      </w:pPr>
      <w:r w:rsidRPr="004F2D5F">
        <w:rPr>
          <w:rFonts w:ascii="Calibri" w:hAnsi="Calibri" w:cs="Calibri"/>
          <w:sz w:val="22"/>
          <w:szCs w:val="22"/>
        </w:rPr>
        <w:lastRenderedPageBreak/>
        <w:t>To ask the Chief Executive if the Council would seek to acquire the former playing pitch adjacent to Larkfield House and the Coldcut Club, beside Harelawn estate, for provision of an astro pitch, for the Palmerstown-Fonthill LEA.</w:t>
      </w:r>
    </w:p>
    <w:p w14:paraId="187EF185" w14:textId="77777777" w:rsidR="009962F9" w:rsidRPr="004F2D5F" w:rsidRDefault="00A971A0">
      <w:pPr>
        <w:rPr>
          <w:rFonts w:ascii="Calibri" w:hAnsi="Calibri" w:cs="Calibri"/>
          <w:sz w:val="22"/>
          <w:szCs w:val="22"/>
        </w:rPr>
      </w:pPr>
      <w:r w:rsidRPr="004F2D5F">
        <w:rPr>
          <w:rFonts w:ascii="Calibri" w:hAnsi="Calibri" w:cs="Calibri"/>
          <w:b/>
          <w:sz w:val="22"/>
          <w:szCs w:val="22"/>
        </w:rPr>
        <w:t>REPLY:</w:t>
      </w:r>
    </w:p>
    <w:p w14:paraId="59042CB1" w14:textId="77777777" w:rsidR="009962F9" w:rsidRPr="004F2D5F" w:rsidRDefault="00A971A0">
      <w:pPr>
        <w:rPr>
          <w:rFonts w:ascii="Calibri" w:hAnsi="Calibri" w:cs="Calibri"/>
          <w:sz w:val="22"/>
          <w:szCs w:val="22"/>
        </w:rPr>
      </w:pPr>
      <w:r w:rsidRPr="004F2D5F">
        <w:rPr>
          <w:rFonts w:ascii="Calibri" w:hAnsi="Calibri" w:cs="Calibri"/>
          <w:sz w:val="22"/>
          <w:szCs w:val="22"/>
        </w:rPr>
        <w:t xml:space="preserve">South Dublin County Council commissioned a Sport Pitch Strategy (SPS) in 2020 to provide the Council with a clear evidence base and set of recommendations for future outdoor sports facility development across the district. A SPS is a strategic assessment that provides an up-to-date analysis of supply and demand for playing pitches (grass and artificial) in the local authority. The strategy and the evidence upon which it is based is delivered using insight from specific Governing Bodies of Sport, national </w:t>
      </w:r>
      <w:proofErr w:type="gramStart"/>
      <w:r w:rsidRPr="004F2D5F">
        <w:rPr>
          <w:rFonts w:ascii="Calibri" w:hAnsi="Calibri" w:cs="Calibri"/>
          <w:sz w:val="22"/>
          <w:szCs w:val="22"/>
        </w:rPr>
        <w:t>guidance</w:t>
      </w:r>
      <w:proofErr w:type="gramEnd"/>
      <w:r w:rsidRPr="004F2D5F">
        <w:rPr>
          <w:rFonts w:ascii="Calibri" w:hAnsi="Calibri" w:cs="Calibri"/>
          <w:sz w:val="22"/>
          <w:szCs w:val="22"/>
        </w:rPr>
        <w:t xml:space="preserve"> and local stakeholder input.  The strategy focused on the following sports: Soccer, GAA, Rugby Union, Hockey, </w:t>
      </w:r>
      <w:proofErr w:type="gramStart"/>
      <w:r w:rsidRPr="004F2D5F">
        <w:rPr>
          <w:rFonts w:ascii="Calibri" w:hAnsi="Calibri" w:cs="Calibri"/>
          <w:sz w:val="22"/>
          <w:szCs w:val="22"/>
        </w:rPr>
        <w:t>Cricket</w:t>
      </w:r>
      <w:proofErr w:type="gramEnd"/>
      <w:r w:rsidRPr="004F2D5F">
        <w:rPr>
          <w:rFonts w:ascii="Calibri" w:hAnsi="Calibri" w:cs="Calibri"/>
          <w:sz w:val="22"/>
          <w:szCs w:val="22"/>
        </w:rPr>
        <w:t xml:space="preserve"> and Athletics. The SPS is an important document in the future locations of additional floodlit artificial grass pitches as it provides evidence based upon local team usage and future team generation rates that would be the predominant users of the facility. The SPS demonstrates that there is a need to provide AGP’s as a vital asset to the local community in terms of a training and match-play facility for clubs, </w:t>
      </w:r>
      <w:proofErr w:type="gramStart"/>
      <w:r w:rsidRPr="004F2D5F">
        <w:rPr>
          <w:rFonts w:ascii="Calibri" w:hAnsi="Calibri" w:cs="Calibri"/>
          <w:sz w:val="22"/>
          <w:szCs w:val="22"/>
        </w:rPr>
        <w:t>teams</w:t>
      </w:r>
      <w:proofErr w:type="gramEnd"/>
      <w:r w:rsidRPr="004F2D5F">
        <w:rPr>
          <w:rFonts w:ascii="Calibri" w:hAnsi="Calibri" w:cs="Calibri"/>
          <w:sz w:val="22"/>
          <w:szCs w:val="22"/>
        </w:rPr>
        <w:t xml:space="preserve"> and others. The delivery of the SPS is reviewed on a regular basis and implementation is reported and discussed at the relevant SPC.</w:t>
      </w:r>
    </w:p>
    <w:p w14:paraId="1033770B" w14:textId="77777777" w:rsidR="009962F9" w:rsidRPr="004F2D5F" w:rsidRDefault="00A971A0">
      <w:pPr>
        <w:rPr>
          <w:rFonts w:ascii="Calibri" w:hAnsi="Calibri" w:cs="Calibri"/>
          <w:sz w:val="22"/>
          <w:szCs w:val="22"/>
        </w:rPr>
      </w:pPr>
      <w:r w:rsidRPr="004F2D5F">
        <w:rPr>
          <w:rFonts w:ascii="Calibri" w:hAnsi="Calibri" w:cs="Calibri"/>
          <w:sz w:val="22"/>
          <w:szCs w:val="22"/>
        </w:rPr>
        <w:t>Artificial grass pitches can support far more matches and training sessions compared to regular grass pitches and the sports pitch strategy recommends the provision of at least 5 No. pitches across the county to allow for an even distribution and facilitate use county-wide.</w:t>
      </w:r>
    </w:p>
    <w:p w14:paraId="216A9453" w14:textId="27C362CA" w:rsidR="009962F9" w:rsidRPr="004F2D5F" w:rsidRDefault="00A971A0">
      <w:pPr>
        <w:rPr>
          <w:rFonts w:ascii="Calibri" w:hAnsi="Calibri" w:cs="Calibri"/>
          <w:sz w:val="22"/>
          <w:szCs w:val="22"/>
        </w:rPr>
      </w:pPr>
      <w:r w:rsidRPr="004F2D5F">
        <w:rPr>
          <w:rFonts w:ascii="Calibri" w:hAnsi="Calibri" w:cs="Calibri"/>
          <w:sz w:val="22"/>
          <w:szCs w:val="22"/>
        </w:rPr>
        <w:t xml:space="preserve">At present; there is a council approved and funded Astro Pitch Programme agreed and underway. 2 No. artificial grass pitches have been delivered (at Airlie Park and Sean Walsh Park) as part of this programme of delivery, the other 3 no. required locations are in the west and east of the county and the new Strategic Development Zone area at Clonburris. Within the Lucan Area, the areas proposed for Artificial Grass Pitch provision include Airlie Park (construction completed) and there are other new pitches currently at the planning stage in the Clonburris Area (1 No. GAA sized / </w:t>
      </w:r>
      <w:r w:rsidR="003B7ABB" w:rsidRPr="004F2D5F">
        <w:rPr>
          <w:rFonts w:ascii="Calibri" w:hAnsi="Calibri" w:cs="Calibri"/>
          <w:sz w:val="22"/>
          <w:szCs w:val="22"/>
        </w:rPr>
        <w:t>multi-sport</w:t>
      </w:r>
      <w:r w:rsidRPr="004F2D5F">
        <w:rPr>
          <w:rFonts w:ascii="Calibri" w:hAnsi="Calibri" w:cs="Calibri"/>
          <w:sz w:val="22"/>
          <w:szCs w:val="22"/>
        </w:rPr>
        <w:t xml:space="preserve"> Artificial Grass Pitch and 1 No. soccer sized / multi-sport Artificial Grass Pitch) within the SDZ area. The Clonburris SDZ plans were agreed with the council and approved by An Bord Pleanála. Other Artificial Grass pitches have been proposed elsewhere across the county to allow for a distribution of facilities across the county. There are no plans or budget allocated for an additional Artificial Grass Pitch at the location proposed.</w:t>
      </w:r>
    </w:p>
    <w:p w14:paraId="10C8F7E4" w14:textId="0EEA445C" w:rsidR="009962F9" w:rsidRPr="004F2D5F" w:rsidRDefault="00EA2F98">
      <w:pPr>
        <w:pStyle w:val="Heading3"/>
        <w:rPr>
          <w:rFonts w:ascii="Calibri" w:hAnsi="Calibri" w:cs="Calibri"/>
          <w:sz w:val="22"/>
          <w:szCs w:val="22"/>
        </w:rPr>
      </w:pPr>
      <w:r w:rsidRPr="004F2D5F">
        <w:rPr>
          <w:rFonts w:ascii="Calibri" w:hAnsi="Calibri" w:cs="Calibri"/>
          <w:b/>
          <w:sz w:val="22"/>
          <w:szCs w:val="22"/>
          <w:u w:val="single"/>
        </w:rPr>
        <w:t>LPNC/174/</w:t>
      </w:r>
      <w:r w:rsidR="00A971A0" w:rsidRPr="004F2D5F">
        <w:rPr>
          <w:rFonts w:ascii="Calibri" w:hAnsi="Calibri" w:cs="Calibri"/>
          <w:b/>
          <w:sz w:val="22"/>
          <w:szCs w:val="22"/>
          <w:u w:val="single"/>
        </w:rPr>
        <w:t>Q4/0324 Item ID:82629</w:t>
      </w:r>
      <w:r w:rsidR="00D021DF" w:rsidRPr="004F2D5F">
        <w:rPr>
          <w:rFonts w:ascii="Calibri" w:hAnsi="Calibri" w:cs="Calibri"/>
          <w:b/>
          <w:sz w:val="22"/>
          <w:szCs w:val="22"/>
          <w:u w:val="single"/>
        </w:rPr>
        <w:t xml:space="preserve"> – Collinstown Cresent/Palmerstown Woods Kissing Gate </w:t>
      </w:r>
    </w:p>
    <w:p w14:paraId="08DAA11A" w14:textId="77777777" w:rsidR="009962F9" w:rsidRPr="004F2D5F" w:rsidRDefault="00A971A0">
      <w:pPr>
        <w:rPr>
          <w:rFonts w:ascii="Calibri" w:hAnsi="Calibri" w:cs="Calibri"/>
          <w:sz w:val="22"/>
          <w:szCs w:val="22"/>
        </w:rPr>
      </w:pPr>
      <w:r w:rsidRPr="004F2D5F">
        <w:rPr>
          <w:rFonts w:ascii="Calibri" w:hAnsi="Calibri" w:cs="Calibri"/>
          <w:sz w:val="22"/>
          <w:szCs w:val="22"/>
        </w:rPr>
        <w:t>Proposed by Councillor D. Ó Brádaigh</w:t>
      </w:r>
    </w:p>
    <w:p w14:paraId="4663098F" w14:textId="77777777" w:rsidR="009962F9" w:rsidRPr="004F2D5F" w:rsidRDefault="00A971A0">
      <w:pPr>
        <w:rPr>
          <w:rFonts w:ascii="Calibri" w:hAnsi="Calibri" w:cs="Calibri"/>
          <w:sz w:val="22"/>
          <w:szCs w:val="22"/>
        </w:rPr>
      </w:pPr>
      <w:r w:rsidRPr="004F2D5F">
        <w:rPr>
          <w:rFonts w:ascii="Calibri" w:hAnsi="Calibri" w:cs="Calibri"/>
          <w:sz w:val="22"/>
          <w:szCs w:val="22"/>
        </w:rPr>
        <w:t xml:space="preserve">To ask the manager to investigate the kissing gate between Collinstown Crescent and Palmerstown Woods, with a view to making this fully accessible for a wheelchair mobility scooter </w:t>
      </w:r>
      <w:proofErr w:type="gramStart"/>
      <w:r w:rsidRPr="004F2D5F">
        <w:rPr>
          <w:rFonts w:ascii="Calibri" w:hAnsi="Calibri" w:cs="Calibri"/>
          <w:sz w:val="22"/>
          <w:szCs w:val="22"/>
        </w:rPr>
        <w:t>in order to</w:t>
      </w:r>
      <w:proofErr w:type="gramEnd"/>
      <w:r w:rsidRPr="004F2D5F">
        <w:rPr>
          <w:rFonts w:ascii="Calibri" w:hAnsi="Calibri" w:cs="Calibri"/>
          <w:sz w:val="22"/>
          <w:szCs w:val="22"/>
        </w:rPr>
        <w:t xml:space="preserve"> accommodate local requirements.</w:t>
      </w:r>
    </w:p>
    <w:p w14:paraId="607285BE" w14:textId="77777777" w:rsidR="009962F9" w:rsidRPr="004F2D5F" w:rsidRDefault="00A971A0">
      <w:pPr>
        <w:rPr>
          <w:rFonts w:ascii="Calibri" w:hAnsi="Calibri" w:cs="Calibri"/>
          <w:sz w:val="22"/>
          <w:szCs w:val="22"/>
        </w:rPr>
      </w:pPr>
      <w:r w:rsidRPr="004F2D5F">
        <w:rPr>
          <w:rFonts w:ascii="Calibri" w:hAnsi="Calibri" w:cs="Calibri"/>
          <w:b/>
          <w:sz w:val="22"/>
          <w:szCs w:val="22"/>
        </w:rPr>
        <w:t>REPLY:</w:t>
      </w:r>
    </w:p>
    <w:p w14:paraId="2481BF37" w14:textId="77777777" w:rsidR="009962F9" w:rsidRPr="004F2D5F" w:rsidRDefault="00A971A0">
      <w:pPr>
        <w:rPr>
          <w:rFonts w:ascii="Calibri" w:hAnsi="Calibri" w:cs="Calibri"/>
          <w:sz w:val="22"/>
          <w:szCs w:val="22"/>
        </w:rPr>
      </w:pPr>
      <w:r w:rsidRPr="004F2D5F">
        <w:rPr>
          <w:rFonts w:ascii="Calibri" w:hAnsi="Calibri" w:cs="Calibri"/>
          <w:sz w:val="22"/>
          <w:szCs w:val="22"/>
        </w:rPr>
        <w:t xml:space="preserve">The kissing gate between Collinstown Crescent and Palmerstown Woods has been examined for options to make it accessible for a wheelchair mobility scooter.  To facilitate access, it is necessary to increase the width of the entry and exit points and enlarge the turning area within the kissing gate frame.  The extent of the changes will reduce the effectiveness of the gate to restrict </w:t>
      </w:r>
      <w:r w:rsidRPr="004F2D5F">
        <w:rPr>
          <w:rFonts w:ascii="Calibri" w:hAnsi="Calibri" w:cs="Calibri"/>
          <w:sz w:val="22"/>
          <w:szCs w:val="22"/>
        </w:rPr>
        <w:lastRenderedPageBreak/>
        <w:t>motorbike/scrambler access.  This is the reason that the gate was provided for in the first place.  Prior to proceeding with these works it would be beneficial to have a site meeting with the elected members to review the proposed changes and implications of same.  A meeting will be organised for April to this effect.</w:t>
      </w:r>
    </w:p>
    <w:p w14:paraId="209157C1" w14:textId="790EE28D" w:rsidR="009962F9" w:rsidRPr="004F2D5F" w:rsidRDefault="00EA2F98">
      <w:pPr>
        <w:pStyle w:val="Heading3"/>
        <w:rPr>
          <w:rFonts w:ascii="Calibri" w:hAnsi="Calibri" w:cs="Calibri"/>
          <w:sz w:val="22"/>
          <w:szCs w:val="22"/>
        </w:rPr>
      </w:pPr>
      <w:r w:rsidRPr="004F2D5F">
        <w:rPr>
          <w:rFonts w:ascii="Calibri" w:hAnsi="Calibri" w:cs="Calibri"/>
          <w:b/>
          <w:sz w:val="22"/>
          <w:szCs w:val="22"/>
          <w:u w:val="single"/>
        </w:rPr>
        <w:t>LPNC/175/</w:t>
      </w:r>
      <w:r w:rsidR="00A971A0" w:rsidRPr="004F2D5F">
        <w:rPr>
          <w:rFonts w:ascii="Calibri" w:hAnsi="Calibri" w:cs="Calibri"/>
          <w:b/>
          <w:sz w:val="22"/>
          <w:szCs w:val="22"/>
          <w:u w:val="single"/>
        </w:rPr>
        <w:t>Q5/0324 Item ID:82774</w:t>
      </w:r>
      <w:r w:rsidR="00D021DF" w:rsidRPr="004F2D5F">
        <w:rPr>
          <w:rFonts w:ascii="Calibri" w:hAnsi="Calibri" w:cs="Calibri"/>
          <w:b/>
          <w:sz w:val="22"/>
          <w:szCs w:val="22"/>
          <w:u w:val="single"/>
        </w:rPr>
        <w:t xml:space="preserve"> – Finnstown Abbey Bus Shelter </w:t>
      </w:r>
    </w:p>
    <w:p w14:paraId="02E0587D" w14:textId="77777777" w:rsidR="009962F9" w:rsidRPr="004F2D5F" w:rsidRDefault="00A971A0">
      <w:pPr>
        <w:rPr>
          <w:rFonts w:ascii="Calibri" w:hAnsi="Calibri" w:cs="Calibri"/>
          <w:sz w:val="22"/>
          <w:szCs w:val="22"/>
        </w:rPr>
      </w:pPr>
      <w:r w:rsidRPr="004F2D5F">
        <w:rPr>
          <w:rFonts w:ascii="Calibri" w:hAnsi="Calibri" w:cs="Calibri"/>
          <w:sz w:val="22"/>
          <w:szCs w:val="22"/>
        </w:rPr>
        <w:t>Proposed by Councillor L. O'Toole</w:t>
      </w:r>
    </w:p>
    <w:p w14:paraId="73AF70EC" w14:textId="77777777" w:rsidR="009962F9" w:rsidRPr="004F2D5F" w:rsidRDefault="00A971A0">
      <w:pPr>
        <w:rPr>
          <w:rFonts w:ascii="Calibri" w:hAnsi="Calibri" w:cs="Calibri"/>
          <w:sz w:val="22"/>
          <w:szCs w:val="22"/>
        </w:rPr>
      </w:pPr>
      <w:r w:rsidRPr="004F2D5F">
        <w:rPr>
          <w:rFonts w:ascii="Calibri" w:hAnsi="Calibri" w:cs="Calibri"/>
          <w:sz w:val="22"/>
          <w:szCs w:val="22"/>
        </w:rPr>
        <w:t>This question pertains to the plans regarding filling in the gaps behind the bus shelter at Finnstown Abbey, as previously discussed and approved through a motion (77710).</w:t>
      </w:r>
    </w:p>
    <w:p w14:paraId="2C8C12D0" w14:textId="77777777" w:rsidR="009962F9" w:rsidRPr="004F2D5F" w:rsidRDefault="00A971A0">
      <w:pPr>
        <w:rPr>
          <w:rFonts w:ascii="Calibri" w:hAnsi="Calibri" w:cs="Calibri"/>
          <w:sz w:val="22"/>
          <w:szCs w:val="22"/>
        </w:rPr>
      </w:pPr>
      <w:r w:rsidRPr="004F2D5F">
        <w:rPr>
          <w:rFonts w:ascii="Calibri" w:hAnsi="Calibri" w:cs="Calibri"/>
          <w:sz w:val="22"/>
          <w:szCs w:val="22"/>
        </w:rPr>
        <w:t>As the gaps behind the bus shelter were identified as an issue impacting the functionality and aesthetics of the area, we seek an update on the measures or plans in place to address this concern.</w:t>
      </w:r>
    </w:p>
    <w:p w14:paraId="14BA7089" w14:textId="77777777" w:rsidR="009962F9" w:rsidRPr="004F2D5F" w:rsidRDefault="00A971A0">
      <w:pPr>
        <w:rPr>
          <w:rFonts w:ascii="Calibri" w:hAnsi="Calibri" w:cs="Calibri"/>
          <w:sz w:val="22"/>
          <w:szCs w:val="22"/>
        </w:rPr>
      </w:pPr>
      <w:r w:rsidRPr="004F2D5F">
        <w:rPr>
          <w:rFonts w:ascii="Calibri" w:hAnsi="Calibri" w:cs="Calibri"/>
          <w:sz w:val="22"/>
          <w:szCs w:val="22"/>
        </w:rPr>
        <w:t>The community is eager to know the timeline and approach for filling in these gaps, as outlined in the motion that was passed.</w:t>
      </w:r>
    </w:p>
    <w:p w14:paraId="4F7BE95F" w14:textId="77777777" w:rsidR="009962F9" w:rsidRPr="004F2D5F" w:rsidRDefault="00A971A0">
      <w:pPr>
        <w:rPr>
          <w:rFonts w:ascii="Calibri" w:hAnsi="Calibri" w:cs="Calibri"/>
          <w:sz w:val="22"/>
          <w:szCs w:val="22"/>
        </w:rPr>
      </w:pPr>
      <w:r w:rsidRPr="004F2D5F">
        <w:rPr>
          <w:rFonts w:ascii="Calibri" w:hAnsi="Calibri" w:cs="Calibri"/>
          <w:b/>
          <w:sz w:val="22"/>
          <w:szCs w:val="22"/>
        </w:rPr>
        <w:t>REPLY:</w:t>
      </w:r>
    </w:p>
    <w:p w14:paraId="5FB4C4CA" w14:textId="77777777" w:rsidR="009962F9" w:rsidRPr="004F2D5F" w:rsidRDefault="00A971A0">
      <w:pPr>
        <w:rPr>
          <w:rFonts w:ascii="Calibri" w:hAnsi="Calibri" w:cs="Calibri"/>
          <w:sz w:val="22"/>
          <w:szCs w:val="22"/>
        </w:rPr>
      </w:pPr>
      <w:r w:rsidRPr="004F2D5F">
        <w:rPr>
          <w:rFonts w:ascii="Calibri" w:hAnsi="Calibri" w:cs="Calibri"/>
          <w:sz w:val="22"/>
          <w:szCs w:val="22"/>
        </w:rPr>
        <w:t xml:space="preserve">The works identified to fill the gaps behind the bus shelter as reported under Motion 4 at the ACM in February 2023, was to reinstate the natural soil bank which existed before the openings were created.  This work was carried out at the time.  It was also noted in the report that “securing informal gap where a desire line has been created, is often difficult to achieve.  Therefore, the boundary may require a number of return </w:t>
      </w:r>
      <w:proofErr w:type="gramStart"/>
      <w:r w:rsidRPr="004F2D5F">
        <w:rPr>
          <w:rFonts w:ascii="Calibri" w:hAnsi="Calibri" w:cs="Calibri"/>
          <w:sz w:val="22"/>
          <w:szCs w:val="22"/>
        </w:rPr>
        <w:t>visits</w:t>
      </w:r>
      <w:proofErr w:type="gramEnd"/>
      <w:r w:rsidRPr="004F2D5F">
        <w:rPr>
          <w:rFonts w:ascii="Calibri" w:hAnsi="Calibri" w:cs="Calibri"/>
          <w:sz w:val="22"/>
          <w:szCs w:val="22"/>
        </w:rPr>
        <w:t xml:space="preserve"> and these will be arranged as necessary.” </w:t>
      </w:r>
    </w:p>
    <w:p w14:paraId="34EE6D13" w14:textId="77777777" w:rsidR="009962F9" w:rsidRPr="004F2D5F" w:rsidRDefault="00A971A0">
      <w:pPr>
        <w:rPr>
          <w:rFonts w:ascii="Calibri" w:hAnsi="Calibri" w:cs="Calibri"/>
          <w:sz w:val="22"/>
          <w:szCs w:val="22"/>
        </w:rPr>
      </w:pPr>
      <w:r w:rsidRPr="004F2D5F">
        <w:rPr>
          <w:rFonts w:ascii="Calibri" w:hAnsi="Calibri" w:cs="Calibri"/>
          <w:sz w:val="22"/>
          <w:szCs w:val="22"/>
        </w:rPr>
        <w:t>A return visit to fill the gaps again will be arranged as soon as it can be included in the works programme for the area.</w:t>
      </w:r>
    </w:p>
    <w:p w14:paraId="39DB36C3" w14:textId="4467E57C" w:rsidR="009962F9" w:rsidRPr="004F2D5F" w:rsidRDefault="00EA2F98">
      <w:pPr>
        <w:pStyle w:val="Heading3"/>
        <w:rPr>
          <w:rFonts w:ascii="Calibri" w:hAnsi="Calibri" w:cs="Calibri"/>
          <w:sz w:val="22"/>
          <w:szCs w:val="22"/>
        </w:rPr>
      </w:pPr>
      <w:r w:rsidRPr="004F2D5F">
        <w:rPr>
          <w:rFonts w:ascii="Calibri" w:hAnsi="Calibri" w:cs="Calibri"/>
          <w:b/>
          <w:sz w:val="22"/>
          <w:szCs w:val="22"/>
          <w:u w:val="single"/>
        </w:rPr>
        <w:t>LPNC/176/</w:t>
      </w:r>
      <w:r w:rsidR="00A971A0" w:rsidRPr="004F2D5F">
        <w:rPr>
          <w:rFonts w:ascii="Calibri" w:hAnsi="Calibri" w:cs="Calibri"/>
          <w:b/>
          <w:sz w:val="22"/>
          <w:szCs w:val="22"/>
          <w:u w:val="single"/>
        </w:rPr>
        <w:t>H5/0324 Item ID:82387</w:t>
      </w:r>
      <w:r w:rsidR="00D021DF" w:rsidRPr="004F2D5F">
        <w:rPr>
          <w:rFonts w:ascii="Calibri" w:hAnsi="Calibri" w:cs="Calibri"/>
          <w:b/>
          <w:sz w:val="22"/>
          <w:szCs w:val="22"/>
          <w:u w:val="single"/>
        </w:rPr>
        <w:t xml:space="preserve"> – New Works </w:t>
      </w:r>
    </w:p>
    <w:p w14:paraId="45AC79AB" w14:textId="77777777" w:rsidR="009962F9" w:rsidRPr="004F2D5F" w:rsidRDefault="00A971A0">
      <w:pPr>
        <w:rPr>
          <w:rFonts w:ascii="Calibri" w:hAnsi="Calibri" w:cs="Calibri"/>
          <w:sz w:val="22"/>
          <w:szCs w:val="22"/>
        </w:rPr>
      </w:pPr>
      <w:r w:rsidRPr="004F2D5F">
        <w:rPr>
          <w:rFonts w:ascii="Calibri" w:hAnsi="Calibri" w:cs="Calibri"/>
          <w:sz w:val="22"/>
          <w:szCs w:val="22"/>
        </w:rPr>
        <w:t>New Works (No Business)</w:t>
      </w:r>
    </w:p>
    <w:p w14:paraId="04C46D8A" w14:textId="180178A7" w:rsidR="009962F9" w:rsidRPr="004F2D5F" w:rsidRDefault="00EA2F98">
      <w:pPr>
        <w:pStyle w:val="Heading3"/>
        <w:rPr>
          <w:rFonts w:ascii="Calibri" w:hAnsi="Calibri" w:cs="Calibri"/>
          <w:sz w:val="22"/>
          <w:szCs w:val="22"/>
        </w:rPr>
      </w:pPr>
      <w:r w:rsidRPr="004F2D5F">
        <w:rPr>
          <w:rFonts w:ascii="Calibri" w:hAnsi="Calibri" w:cs="Calibri"/>
          <w:b/>
          <w:sz w:val="22"/>
          <w:szCs w:val="22"/>
          <w:u w:val="single"/>
        </w:rPr>
        <w:t>LPNC/177/</w:t>
      </w:r>
      <w:r w:rsidR="00A971A0" w:rsidRPr="004F2D5F">
        <w:rPr>
          <w:rFonts w:ascii="Calibri" w:hAnsi="Calibri" w:cs="Calibri"/>
          <w:b/>
          <w:sz w:val="22"/>
          <w:szCs w:val="22"/>
          <w:u w:val="single"/>
        </w:rPr>
        <w:t>C4/0324 Item ID:82374</w:t>
      </w:r>
      <w:r w:rsidR="00D021DF" w:rsidRPr="004F2D5F">
        <w:rPr>
          <w:rFonts w:ascii="Calibri" w:hAnsi="Calibri" w:cs="Calibri"/>
          <w:b/>
          <w:sz w:val="22"/>
          <w:szCs w:val="22"/>
          <w:u w:val="single"/>
        </w:rPr>
        <w:t xml:space="preserve"> – Correspondence </w:t>
      </w:r>
    </w:p>
    <w:p w14:paraId="024B6E1B" w14:textId="77777777" w:rsidR="009962F9" w:rsidRPr="004F2D5F" w:rsidRDefault="00A971A0">
      <w:pPr>
        <w:rPr>
          <w:rFonts w:ascii="Calibri" w:hAnsi="Calibri" w:cs="Calibri"/>
          <w:sz w:val="22"/>
          <w:szCs w:val="22"/>
        </w:rPr>
      </w:pPr>
      <w:r w:rsidRPr="004F2D5F">
        <w:rPr>
          <w:rFonts w:ascii="Calibri" w:hAnsi="Calibri" w:cs="Calibri"/>
          <w:sz w:val="22"/>
          <w:szCs w:val="22"/>
        </w:rPr>
        <w:t>Correspondence (No Business)</w:t>
      </w:r>
    </w:p>
    <w:p w14:paraId="22CBA2B4" w14:textId="189D54A3" w:rsidR="009962F9" w:rsidRPr="004F2D5F" w:rsidRDefault="00EA2F98">
      <w:pPr>
        <w:pStyle w:val="Heading3"/>
        <w:rPr>
          <w:rFonts w:ascii="Calibri" w:hAnsi="Calibri" w:cs="Calibri"/>
          <w:sz w:val="22"/>
          <w:szCs w:val="22"/>
        </w:rPr>
      </w:pPr>
      <w:r w:rsidRPr="004F2D5F">
        <w:rPr>
          <w:rFonts w:ascii="Calibri" w:hAnsi="Calibri" w:cs="Calibri"/>
          <w:b/>
          <w:sz w:val="22"/>
          <w:szCs w:val="22"/>
          <w:u w:val="single"/>
        </w:rPr>
        <w:t>LPNC/178/</w:t>
      </w:r>
      <w:r w:rsidR="00A971A0" w:rsidRPr="004F2D5F">
        <w:rPr>
          <w:rFonts w:ascii="Calibri" w:hAnsi="Calibri" w:cs="Calibri"/>
          <w:b/>
          <w:sz w:val="22"/>
          <w:szCs w:val="22"/>
          <w:u w:val="single"/>
        </w:rPr>
        <w:t>M4/0324 Item ID:82741</w:t>
      </w:r>
      <w:r w:rsidR="00D021DF" w:rsidRPr="004F2D5F">
        <w:rPr>
          <w:rFonts w:ascii="Calibri" w:hAnsi="Calibri" w:cs="Calibri"/>
          <w:b/>
          <w:sz w:val="22"/>
          <w:szCs w:val="22"/>
          <w:u w:val="single"/>
        </w:rPr>
        <w:t xml:space="preserve"> – Pitch Availability in Lucan </w:t>
      </w:r>
    </w:p>
    <w:p w14:paraId="792DA343" w14:textId="725DC2E3" w:rsidR="009962F9" w:rsidRPr="004F2D5F" w:rsidRDefault="00A971A0">
      <w:pPr>
        <w:rPr>
          <w:rFonts w:ascii="Calibri" w:hAnsi="Calibri" w:cs="Calibri"/>
          <w:sz w:val="22"/>
          <w:szCs w:val="22"/>
        </w:rPr>
      </w:pPr>
      <w:r w:rsidRPr="004F2D5F">
        <w:rPr>
          <w:rFonts w:ascii="Calibri" w:hAnsi="Calibri" w:cs="Calibri"/>
          <w:sz w:val="22"/>
          <w:szCs w:val="22"/>
        </w:rPr>
        <w:t>Proposed by Councillor V. Casserly</w:t>
      </w:r>
      <w:r w:rsidR="008E638A" w:rsidRPr="004F2D5F">
        <w:rPr>
          <w:rFonts w:ascii="Calibri" w:hAnsi="Calibri" w:cs="Calibri"/>
          <w:sz w:val="22"/>
          <w:szCs w:val="22"/>
        </w:rPr>
        <w:t xml:space="preserve">, seconded by Councillor S. Moynihan  </w:t>
      </w:r>
    </w:p>
    <w:p w14:paraId="66DD4A4F" w14:textId="77777777" w:rsidR="009962F9" w:rsidRPr="004F2D5F" w:rsidRDefault="00A971A0">
      <w:pPr>
        <w:rPr>
          <w:rFonts w:ascii="Calibri" w:hAnsi="Calibri" w:cs="Calibri"/>
          <w:sz w:val="22"/>
          <w:szCs w:val="22"/>
        </w:rPr>
      </w:pPr>
      <w:r w:rsidRPr="004F2D5F">
        <w:rPr>
          <w:rFonts w:ascii="Calibri" w:hAnsi="Calibri" w:cs="Calibri"/>
          <w:b/>
          <w:sz w:val="22"/>
          <w:szCs w:val="22"/>
        </w:rPr>
        <w:t>Cathaoirleach's Business</w:t>
      </w:r>
    </w:p>
    <w:p w14:paraId="52789409" w14:textId="77777777" w:rsidR="009962F9" w:rsidRPr="004F2D5F" w:rsidRDefault="00A971A0">
      <w:pPr>
        <w:rPr>
          <w:rFonts w:ascii="Calibri" w:hAnsi="Calibri" w:cs="Calibri"/>
          <w:sz w:val="22"/>
          <w:szCs w:val="22"/>
        </w:rPr>
      </w:pPr>
      <w:r w:rsidRPr="004F2D5F">
        <w:rPr>
          <w:rFonts w:ascii="Calibri" w:hAnsi="Calibri" w:cs="Calibri"/>
          <w:sz w:val="22"/>
          <w:szCs w:val="22"/>
        </w:rPr>
        <w:t xml:space="preserve">To call on the manager to give an update on availability for pitch usage in the Lucan Area for Na </w:t>
      </w:r>
      <w:proofErr w:type="spellStart"/>
      <w:r w:rsidRPr="004F2D5F">
        <w:rPr>
          <w:rFonts w:ascii="Calibri" w:hAnsi="Calibri" w:cs="Calibri"/>
          <w:sz w:val="22"/>
          <w:szCs w:val="22"/>
        </w:rPr>
        <w:t>Gaeil</w:t>
      </w:r>
      <w:proofErr w:type="spellEnd"/>
      <w:r w:rsidRPr="004F2D5F">
        <w:rPr>
          <w:rFonts w:ascii="Calibri" w:hAnsi="Calibri" w:cs="Calibri"/>
          <w:sz w:val="22"/>
          <w:szCs w:val="22"/>
        </w:rPr>
        <w:t xml:space="preserve"> Oga. Currently they are travelling outside of the county due to no home grounds. For a minority group, and having a pitch strategy, this should not be an ongoing challenge to secure space within our county, more particularly Lucan.</w:t>
      </w:r>
    </w:p>
    <w:p w14:paraId="76D40737" w14:textId="77777777" w:rsidR="009962F9" w:rsidRPr="004F2D5F" w:rsidRDefault="00A971A0">
      <w:pPr>
        <w:rPr>
          <w:rFonts w:ascii="Calibri" w:hAnsi="Calibri" w:cs="Calibri"/>
          <w:sz w:val="22"/>
          <w:szCs w:val="22"/>
        </w:rPr>
      </w:pPr>
      <w:r w:rsidRPr="004F2D5F">
        <w:rPr>
          <w:rFonts w:ascii="Calibri" w:hAnsi="Calibri" w:cs="Calibri"/>
          <w:sz w:val="22"/>
          <w:szCs w:val="22"/>
        </w:rPr>
        <w:t>Could the manager detail issues surrounding supporting the club to achieve this and what measures are being put in place to support them?</w:t>
      </w:r>
    </w:p>
    <w:p w14:paraId="66C4B7A5" w14:textId="77777777" w:rsidR="00D021DF" w:rsidRPr="004F2D5F" w:rsidRDefault="00D021DF" w:rsidP="00D021DF">
      <w:pPr>
        <w:rPr>
          <w:rFonts w:ascii="Calibri" w:hAnsi="Calibri" w:cs="Calibri"/>
          <w:sz w:val="22"/>
          <w:szCs w:val="22"/>
        </w:rPr>
      </w:pPr>
      <w:r w:rsidRPr="004F2D5F">
        <w:rPr>
          <w:rFonts w:ascii="Calibri" w:hAnsi="Calibri" w:cs="Calibri"/>
          <w:b/>
          <w:sz w:val="22"/>
          <w:szCs w:val="22"/>
        </w:rPr>
        <w:t>The following Report from the Chief Executive was Read:</w:t>
      </w:r>
    </w:p>
    <w:p w14:paraId="26B82C6D" w14:textId="77777777" w:rsidR="009962F9" w:rsidRPr="004F2D5F" w:rsidRDefault="00A971A0">
      <w:pPr>
        <w:rPr>
          <w:rFonts w:ascii="Calibri" w:hAnsi="Calibri" w:cs="Calibri"/>
          <w:sz w:val="22"/>
          <w:szCs w:val="22"/>
        </w:rPr>
      </w:pPr>
      <w:r w:rsidRPr="004F2D5F">
        <w:rPr>
          <w:rFonts w:ascii="Calibri" w:hAnsi="Calibri" w:cs="Calibri"/>
          <w:sz w:val="22"/>
          <w:szCs w:val="22"/>
        </w:rPr>
        <w:lastRenderedPageBreak/>
        <w:t>South Dublin County Council currently have 175 playing pitches for various sporting clubs such as Gaelic football, Camogie, Hurling, Soccer, Rugby, Cricket, Rounders, Softball and Athletics etc. serving over 1000 teams. Some 19,000 people use these pitches on a weekly basis. </w:t>
      </w:r>
    </w:p>
    <w:p w14:paraId="028D2A9E" w14:textId="77777777" w:rsidR="009962F9" w:rsidRPr="004F2D5F" w:rsidRDefault="00A971A0">
      <w:pPr>
        <w:rPr>
          <w:rFonts w:ascii="Calibri" w:hAnsi="Calibri" w:cs="Calibri"/>
          <w:sz w:val="22"/>
          <w:szCs w:val="22"/>
        </w:rPr>
      </w:pPr>
      <w:r w:rsidRPr="004F2D5F">
        <w:rPr>
          <w:rFonts w:ascii="Calibri" w:hAnsi="Calibri" w:cs="Calibri"/>
          <w:sz w:val="22"/>
          <w:szCs w:val="22"/>
        </w:rPr>
        <w:t xml:space="preserve">The allocation of playing pitches/sporting facilities is granted on a year-to-year basis subject to clubs undertaking to abide by the various Acts, </w:t>
      </w:r>
      <w:proofErr w:type="gramStart"/>
      <w:r w:rsidRPr="004F2D5F">
        <w:rPr>
          <w:rFonts w:ascii="Calibri" w:hAnsi="Calibri" w:cs="Calibri"/>
          <w:sz w:val="22"/>
          <w:szCs w:val="22"/>
        </w:rPr>
        <w:t>Bye-Laws</w:t>
      </w:r>
      <w:proofErr w:type="gramEnd"/>
      <w:r w:rsidRPr="004F2D5F">
        <w:rPr>
          <w:rFonts w:ascii="Calibri" w:hAnsi="Calibri" w:cs="Calibri"/>
          <w:sz w:val="22"/>
          <w:szCs w:val="22"/>
        </w:rPr>
        <w:t>, terms and conditions etc. governing the use of County Council Parks and Open Spaces. </w:t>
      </w:r>
    </w:p>
    <w:p w14:paraId="7CA89AC7" w14:textId="77777777" w:rsidR="009962F9" w:rsidRPr="004F2D5F" w:rsidRDefault="00A971A0">
      <w:pPr>
        <w:rPr>
          <w:rFonts w:ascii="Calibri" w:hAnsi="Calibri" w:cs="Calibri"/>
          <w:sz w:val="22"/>
          <w:szCs w:val="22"/>
        </w:rPr>
      </w:pPr>
      <w:r w:rsidRPr="004F2D5F">
        <w:rPr>
          <w:rFonts w:ascii="Calibri" w:hAnsi="Calibri" w:cs="Calibri"/>
          <w:sz w:val="22"/>
          <w:szCs w:val="22"/>
        </w:rPr>
        <w:t>The South Dublin County Council’s Allocation of Pitches/Sporting Facilities – Policy and Conditions can be found here:</w:t>
      </w:r>
      <w:hyperlink r:id="rId10" w:history="1">
        <w:r w:rsidRPr="004F2D5F">
          <w:rPr>
            <w:rStyle w:val="Hyperlink"/>
            <w:rFonts w:ascii="Calibri" w:hAnsi="Calibri" w:cs="Calibri"/>
            <w:sz w:val="22"/>
            <w:szCs w:val="22"/>
          </w:rPr>
          <w:t>allocation-of-pitch-sporting-facilities-policy-and-conditions.pdf (sdcc.ie)</w:t>
        </w:r>
        <w:r w:rsidRPr="004F2D5F">
          <w:rPr>
            <w:rFonts w:ascii="Calibri" w:hAnsi="Calibri" w:cs="Calibri"/>
            <w:sz w:val="22"/>
            <w:szCs w:val="22"/>
          </w:rPr>
          <w:t> </w:t>
        </w:r>
      </w:hyperlink>
    </w:p>
    <w:p w14:paraId="6B46CB04" w14:textId="77777777" w:rsidR="009962F9" w:rsidRPr="004F2D5F" w:rsidRDefault="00A971A0">
      <w:pPr>
        <w:rPr>
          <w:rFonts w:ascii="Calibri" w:hAnsi="Calibri" w:cs="Calibri"/>
          <w:sz w:val="22"/>
          <w:szCs w:val="22"/>
        </w:rPr>
      </w:pPr>
      <w:r w:rsidRPr="004F2D5F">
        <w:rPr>
          <w:rFonts w:ascii="Calibri" w:hAnsi="Calibri" w:cs="Calibri"/>
          <w:sz w:val="22"/>
          <w:szCs w:val="22"/>
        </w:rPr>
        <w:t>SDCC continue to use the online Pitch Allocation and Booking system which all clubs are required to register on the system and submit their annual application form and application fee, for their allocation application to be considered. </w:t>
      </w:r>
    </w:p>
    <w:p w14:paraId="15E739A3" w14:textId="77777777" w:rsidR="009962F9" w:rsidRPr="004F2D5F" w:rsidRDefault="00A971A0">
      <w:pPr>
        <w:rPr>
          <w:rFonts w:ascii="Calibri" w:hAnsi="Calibri" w:cs="Calibri"/>
          <w:sz w:val="22"/>
          <w:szCs w:val="22"/>
        </w:rPr>
      </w:pPr>
      <w:r w:rsidRPr="004F2D5F">
        <w:rPr>
          <w:rFonts w:ascii="Calibri" w:hAnsi="Calibri" w:cs="Calibri"/>
          <w:sz w:val="22"/>
          <w:szCs w:val="22"/>
        </w:rPr>
        <w:t>Clubs are then notified of their proposed allocation and fee for same. On receipt of the appropriate fee an official allocation is made. </w:t>
      </w:r>
    </w:p>
    <w:p w14:paraId="629AEC51" w14:textId="77777777" w:rsidR="009962F9" w:rsidRPr="004F2D5F" w:rsidRDefault="00A971A0">
      <w:pPr>
        <w:rPr>
          <w:rFonts w:ascii="Calibri" w:hAnsi="Calibri" w:cs="Calibri"/>
          <w:sz w:val="22"/>
          <w:szCs w:val="22"/>
        </w:rPr>
      </w:pPr>
      <w:r w:rsidRPr="004F2D5F">
        <w:rPr>
          <w:rFonts w:ascii="Calibri" w:hAnsi="Calibri" w:cs="Calibri"/>
          <w:sz w:val="22"/>
          <w:szCs w:val="22"/>
        </w:rPr>
        <w:t>Any new clubs that wish to apply for the use of playing pitches/sporting facilities are asked to email </w:t>
      </w:r>
      <w:hyperlink r:id="rId11" w:history="1">
        <w:r w:rsidRPr="004F2D5F">
          <w:rPr>
            <w:rStyle w:val="Hyperlink"/>
            <w:rFonts w:ascii="Calibri" w:hAnsi="Calibri" w:cs="Calibri"/>
            <w:sz w:val="22"/>
            <w:szCs w:val="22"/>
          </w:rPr>
          <w:t>publicrealm@sdublincoco.ie</w:t>
        </w:r>
      </w:hyperlink>
      <w:r w:rsidRPr="004F2D5F">
        <w:rPr>
          <w:rFonts w:ascii="Calibri" w:hAnsi="Calibri" w:cs="Calibri"/>
          <w:sz w:val="22"/>
          <w:szCs w:val="22"/>
        </w:rPr>
        <w:t> and an invitation to register on the system will be issued, once registered an application can be made. </w:t>
      </w:r>
    </w:p>
    <w:p w14:paraId="6C68D1EA" w14:textId="77777777" w:rsidR="009962F9" w:rsidRPr="004F2D5F" w:rsidRDefault="00A971A0">
      <w:pPr>
        <w:rPr>
          <w:rFonts w:ascii="Calibri" w:hAnsi="Calibri" w:cs="Calibri"/>
          <w:sz w:val="22"/>
          <w:szCs w:val="22"/>
        </w:rPr>
      </w:pPr>
      <w:r w:rsidRPr="004F2D5F">
        <w:rPr>
          <w:rFonts w:ascii="Calibri" w:hAnsi="Calibri" w:cs="Calibri"/>
          <w:sz w:val="22"/>
          <w:szCs w:val="22"/>
        </w:rPr>
        <w:t xml:space="preserve">Na Gael </w:t>
      </w:r>
      <w:proofErr w:type="spellStart"/>
      <w:r w:rsidRPr="004F2D5F">
        <w:rPr>
          <w:rFonts w:ascii="Calibri" w:hAnsi="Calibri" w:cs="Calibri"/>
          <w:sz w:val="22"/>
          <w:szCs w:val="22"/>
        </w:rPr>
        <w:t>Óga</w:t>
      </w:r>
      <w:proofErr w:type="spellEnd"/>
      <w:r w:rsidRPr="004F2D5F">
        <w:rPr>
          <w:rFonts w:ascii="Calibri" w:hAnsi="Calibri" w:cs="Calibri"/>
          <w:sz w:val="22"/>
          <w:szCs w:val="22"/>
        </w:rPr>
        <w:t xml:space="preserve"> have been allocated one SDCC grass pitch in Corkagh Park. SDCC do not currently have any other available GAA grass pitches in the area. </w:t>
      </w:r>
    </w:p>
    <w:p w14:paraId="0C49ECD5" w14:textId="77777777" w:rsidR="009962F9" w:rsidRPr="004F2D5F" w:rsidRDefault="00A971A0">
      <w:pPr>
        <w:rPr>
          <w:rFonts w:ascii="Calibri" w:hAnsi="Calibri" w:cs="Calibri"/>
          <w:sz w:val="22"/>
          <w:szCs w:val="22"/>
        </w:rPr>
      </w:pPr>
      <w:r w:rsidRPr="004F2D5F">
        <w:rPr>
          <w:rFonts w:ascii="Calibri" w:hAnsi="Calibri" w:cs="Calibri"/>
          <w:sz w:val="22"/>
          <w:szCs w:val="22"/>
        </w:rPr>
        <w:t xml:space="preserve">Na Gael </w:t>
      </w:r>
      <w:proofErr w:type="spellStart"/>
      <w:r w:rsidRPr="004F2D5F">
        <w:rPr>
          <w:rFonts w:ascii="Calibri" w:hAnsi="Calibri" w:cs="Calibri"/>
          <w:sz w:val="22"/>
          <w:szCs w:val="22"/>
        </w:rPr>
        <w:t>Óga</w:t>
      </w:r>
      <w:proofErr w:type="spellEnd"/>
      <w:r w:rsidRPr="004F2D5F">
        <w:rPr>
          <w:rFonts w:ascii="Calibri" w:hAnsi="Calibri" w:cs="Calibri"/>
          <w:sz w:val="22"/>
          <w:szCs w:val="22"/>
        </w:rPr>
        <w:t xml:space="preserve"> have 2 allocated time slots on SDCC’s Artificial Grass Pitch in Airlie Park which they have availed of each week since January 2024. From our records they have also availed of other time slots on a first come first served basis midweek and weekends since January 2024. Na Gael </w:t>
      </w:r>
      <w:proofErr w:type="spellStart"/>
      <w:r w:rsidRPr="004F2D5F">
        <w:rPr>
          <w:rFonts w:ascii="Calibri" w:hAnsi="Calibri" w:cs="Calibri"/>
          <w:sz w:val="22"/>
          <w:szCs w:val="22"/>
        </w:rPr>
        <w:t>Óga</w:t>
      </w:r>
      <w:proofErr w:type="spellEnd"/>
      <w:r w:rsidRPr="004F2D5F">
        <w:rPr>
          <w:rFonts w:ascii="Calibri" w:hAnsi="Calibri" w:cs="Calibri"/>
          <w:sz w:val="22"/>
          <w:szCs w:val="22"/>
        </w:rPr>
        <w:t xml:space="preserve"> have cancelled all spots in Airlie Park after 27th of March 2024 despite them being available to them until 24/04/2024.  </w:t>
      </w:r>
    </w:p>
    <w:p w14:paraId="0B0F4D5F" w14:textId="77777777" w:rsidR="009962F9" w:rsidRPr="004F2D5F" w:rsidRDefault="00A971A0">
      <w:pPr>
        <w:rPr>
          <w:rFonts w:ascii="Calibri" w:hAnsi="Calibri" w:cs="Calibri"/>
          <w:sz w:val="22"/>
          <w:szCs w:val="22"/>
        </w:rPr>
      </w:pPr>
      <w:r w:rsidRPr="004F2D5F">
        <w:rPr>
          <w:rFonts w:ascii="Calibri" w:hAnsi="Calibri" w:cs="Calibri"/>
          <w:sz w:val="22"/>
          <w:szCs w:val="22"/>
        </w:rPr>
        <w:t xml:space="preserve">As with all clubs in the county, Na Gael </w:t>
      </w:r>
      <w:proofErr w:type="spellStart"/>
      <w:r w:rsidRPr="004F2D5F">
        <w:rPr>
          <w:rFonts w:ascii="Calibri" w:hAnsi="Calibri" w:cs="Calibri"/>
          <w:sz w:val="22"/>
          <w:szCs w:val="22"/>
        </w:rPr>
        <w:t>Óga</w:t>
      </w:r>
      <w:proofErr w:type="spellEnd"/>
      <w:r w:rsidRPr="004F2D5F">
        <w:rPr>
          <w:rFonts w:ascii="Calibri" w:hAnsi="Calibri" w:cs="Calibri"/>
          <w:sz w:val="22"/>
          <w:szCs w:val="22"/>
        </w:rPr>
        <w:t xml:space="preserve"> will be contacted in the coming weeks </w:t>
      </w:r>
      <w:proofErr w:type="gramStart"/>
      <w:r w:rsidRPr="004F2D5F">
        <w:rPr>
          <w:rFonts w:ascii="Calibri" w:hAnsi="Calibri" w:cs="Calibri"/>
          <w:sz w:val="22"/>
          <w:szCs w:val="22"/>
        </w:rPr>
        <w:t>with regard to</w:t>
      </w:r>
      <w:proofErr w:type="gramEnd"/>
      <w:r w:rsidRPr="004F2D5F">
        <w:rPr>
          <w:rFonts w:ascii="Calibri" w:hAnsi="Calibri" w:cs="Calibri"/>
          <w:sz w:val="22"/>
          <w:szCs w:val="22"/>
        </w:rPr>
        <w:t xml:space="preserve"> a summer allocation (May 1-Sept 30) for the Artificial grass pitch and again in June/July for the winter allocation (Oct 1-Apr 30). </w:t>
      </w:r>
    </w:p>
    <w:p w14:paraId="6517EC82" w14:textId="77777777" w:rsidR="009962F9" w:rsidRPr="004F2D5F" w:rsidRDefault="00A971A0">
      <w:pPr>
        <w:rPr>
          <w:rFonts w:ascii="Calibri" w:hAnsi="Calibri" w:cs="Calibri"/>
          <w:sz w:val="22"/>
          <w:szCs w:val="22"/>
        </w:rPr>
      </w:pPr>
      <w:r w:rsidRPr="004F2D5F">
        <w:rPr>
          <w:rFonts w:ascii="Calibri" w:hAnsi="Calibri" w:cs="Calibri"/>
          <w:sz w:val="22"/>
          <w:szCs w:val="22"/>
        </w:rPr>
        <w:t xml:space="preserve">Grass Pitch allocations for the year are done in July and Na Gael </w:t>
      </w:r>
      <w:proofErr w:type="spellStart"/>
      <w:r w:rsidRPr="004F2D5F">
        <w:rPr>
          <w:rFonts w:ascii="Calibri" w:hAnsi="Calibri" w:cs="Calibri"/>
          <w:sz w:val="22"/>
          <w:szCs w:val="22"/>
        </w:rPr>
        <w:t>Óga</w:t>
      </w:r>
      <w:proofErr w:type="spellEnd"/>
      <w:r w:rsidRPr="004F2D5F">
        <w:rPr>
          <w:rFonts w:ascii="Calibri" w:hAnsi="Calibri" w:cs="Calibri"/>
          <w:sz w:val="22"/>
          <w:szCs w:val="22"/>
        </w:rPr>
        <w:t xml:space="preserve"> will be contacted in the same way as all clubs in the county for the allocation for 2024/2025 grass pitch allocations.</w:t>
      </w:r>
    </w:p>
    <w:p w14:paraId="1CD4049F" w14:textId="5F36801B" w:rsidR="008E638A" w:rsidRPr="004F2D5F" w:rsidRDefault="008E638A">
      <w:pPr>
        <w:rPr>
          <w:rFonts w:ascii="Calibri" w:hAnsi="Calibri" w:cs="Calibri"/>
          <w:sz w:val="22"/>
          <w:szCs w:val="22"/>
        </w:rPr>
      </w:pPr>
      <w:r w:rsidRPr="004F2D5F">
        <w:rPr>
          <w:rFonts w:ascii="Calibri" w:hAnsi="Calibri" w:cs="Calibri"/>
          <w:sz w:val="22"/>
          <w:szCs w:val="22"/>
        </w:rPr>
        <w:t xml:space="preserve">Following </w:t>
      </w:r>
      <w:r w:rsidR="00B5479F">
        <w:rPr>
          <w:rFonts w:ascii="Calibri" w:hAnsi="Calibri" w:cs="Calibri"/>
          <w:sz w:val="22"/>
          <w:szCs w:val="22"/>
        </w:rPr>
        <w:t>C</w:t>
      </w:r>
      <w:r w:rsidRPr="004F2D5F">
        <w:rPr>
          <w:rFonts w:ascii="Calibri" w:hAnsi="Calibri" w:cs="Calibri"/>
          <w:sz w:val="22"/>
          <w:szCs w:val="22"/>
        </w:rPr>
        <w:t>ontributions from Councillors V Casserly, L O’Toole, P Gogarty</w:t>
      </w:r>
      <w:r w:rsidR="00322D5E" w:rsidRPr="004F2D5F">
        <w:rPr>
          <w:rFonts w:ascii="Calibri" w:hAnsi="Calibri" w:cs="Calibri"/>
          <w:sz w:val="22"/>
          <w:szCs w:val="22"/>
        </w:rPr>
        <w:t>, S Moynihan, D O ‘Brádaigh and G O’Connell, Laura Abbey A/Administrative Officer Responded to queries raised and the Report was</w:t>
      </w:r>
      <w:r w:rsidR="00322D5E" w:rsidRPr="004F2D5F">
        <w:rPr>
          <w:rFonts w:ascii="Calibri" w:hAnsi="Calibri" w:cs="Calibri"/>
          <w:b/>
          <w:bCs/>
          <w:sz w:val="22"/>
          <w:szCs w:val="22"/>
        </w:rPr>
        <w:t xml:space="preserve"> Noted</w:t>
      </w:r>
      <w:r w:rsidR="00322D5E" w:rsidRPr="004F2D5F">
        <w:rPr>
          <w:rFonts w:ascii="Calibri" w:hAnsi="Calibri" w:cs="Calibri"/>
          <w:sz w:val="22"/>
          <w:szCs w:val="22"/>
        </w:rPr>
        <w:t xml:space="preserve">. </w:t>
      </w:r>
    </w:p>
    <w:p w14:paraId="61D91D80" w14:textId="08924FD5" w:rsidR="009962F9" w:rsidRPr="004F2D5F" w:rsidRDefault="00EA2F98">
      <w:pPr>
        <w:pStyle w:val="Heading3"/>
        <w:rPr>
          <w:rFonts w:ascii="Calibri" w:hAnsi="Calibri" w:cs="Calibri"/>
          <w:sz w:val="22"/>
          <w:szCs w:val="22"/>
        </w:rPr>
      </w:pPr>
      <w:r w:rsidRPr="004F2D5F">
        <w:rPr>
          <w:rFonts w:ascii="Calibri" w:hAnsi="Calibri" w:cs="Calibri"/>
          <w:b/>
          <w:sz w:val="22"/>
          <w:szCs w:val="22"/>
          <w:u w:val="single"/>
        </w:rPr>
        <w:t>LPNC/179/</w:t>
      </w:r>
      <w:r w:rsidR="00A971A0" w:rsidRPr="004F2D5F">
        <w:rPr>
          <w:rFonts w:ascii="Calibri" w:hAnsi="Calibri" w:cs="Calibri"/>
          <w:b/>
          <w:sz w:val="22"/>
          <w:szCs w:val="22"/>
          <w:u w:val="single"/>
        </w:rPr>
        <w:t>M5/0324 Item ID:82529</w:t>
      </w:r>
      <w:r w:rsidR="00D021DF" w:rsidRPr="004F2D5F">
        <w:rPr>
          <w:rFonts w:ascii="Calibri" w:hAnsi="Calibri" w:cs="Calibri"/>
          <w:b/>
          <w:sz w:val="22"/>
          <w:szCs w:val="22"/>
          <w:u w:val="single"/>
        </w:rPr>
        <w:t xml:space="preserve"> – Wheelchair Accessibility for Collinstown Kissing Gate</w:t>
      </w:r>
    </w:p>
    <w:p w14:paraId="614DB561" w14:textId="7A2646F1" w:rsidR="009962F9" w:rsidRPr="004F2D5F" w:rsidRDefault="00A971A0">
      <w:pPr>
        <w:rPr>
          <w:rFonts w:ascii="Calibri" w:hAnsi="Calibri" w:cs="Calibri"/>
          <w:sz w:val="22"/>
          <w:szCs w:val="22"/>
        </w:rPr>
      </w:pPr>
      <w:r w:rsidRPr="004F2D5F">
        <w:rPr>
          <w:rFonts w:ascii="Calibri" w:hAnsi="Calibri" w:cs="Calibri"/>
          <w:sz w:val="22"/>
          <w:szCs w:val="22"/>
        </w:rPr>
        <w:t>Proposed by Councillor M. Johansson</w:t>
      </w:r>
      <w:r w:rsidR="008B0E72" w:rsidRPr="004F2D5F">
        <w:rPr>
          <w:rFonts w:ascii="Calibri" w:hAnsi="Calibri" w:cs="Calibri"/>
          <w:sz w:val="22"/>
          <w:szCs w:val="22"/>
        </w:rPr>
        <w:t>, seconded by Councillor V. Casserly</w:t>
      </w:r>
    </w:p>
    <w:p w14:paraId="7D342A11" w14:textId="77777777" w:rsidR="009962F9" w:rsidRPr="004F2D5F" w:rsidRDefault="00A971A0">
      <w:pPr>
        <w:rPr>
          <w:rFonts w:ascii="Calibri" w:hAnsi="Calibri" w:cs="Calibri"/>
          <w:sz w:val="22"/>
          <w:szCs w:val="22"/>
        </w:rPr>
      </w:pPr>
      <w:r w:rsidRPr="004F2D5F">
        <w:rPr>
          <w:rFonts w:ascii="Calibri" w:hAnsi="Calibri" w:cs="Calibri"/>
          <w:sz w:val="22"/>
          <w:szCs w:val="22"/>
        </w:rPr>
        <w:t>That the Chief Executive arrange the removal or replacement of the kissing gate at the play space entrance to Collinstown to ensure access to the park for wheelchair users.</w:t>
      </w:r>
    </w:p>
    <w:p w14:paraId="700D4BEF" w14:textId="77777777" w:rsidR="00D021DF" w:rsidRPr="004F2D5F" w:rsidRDefault="00D021DF" w:rsidP="00D021DF">
      <w:pPr>
        <w:rPr>
          <w:rFonts w:ascii="Calibri" w:hAnsi="Calibri" w:cs="Calibri"/>
          <w:sz w:val="22"/>
          <w:szCs w:val="22"/>
        </w:rPr>
      </w:pPr>
      <w:r w:rsidRPr="004F2D5F">
        <w:rPr>
          <w:rFonts w:ascii="Calibri" w:hAnsi="Calibri" w:cs="Calibri"/>
          <w:b/>
          <w:sz w:val="22"/>
          <w:szCs w:val="22"/>
        </w:rPr>
        <w:t>The following Report from the Chief Executive was Read:</w:t>
      </w:r>
    </w:p>
    <w:p w14:paraId="6754BBFA" w14:textId="77777777" w:rsidR="009962F9" w:rsidRPr="004F2D5F" w:rsidRDefault="00A971A0">
      <w:pPr>
        <w:rPr>
          <w:rFonts w:ascii="Calibri" w:hAnsi="Calibri" w:cs="Calibri"/>
          <w:sz w:val="22"/>
          <w:szCs w:val="22"/>
        </w:rPr>
      </w:pPr>
      <w:r w:rsidRPr="004F2D5F">
        <w:rPr>
          <w:rFonts w:ascii="Calibri" w:hAnsi="Calibri" w:cs="Calibri"/>
          <w:sz w:val="22"/>
          <w:szCs w:val="22"/>
        </w:rPr>
        <w:lastRenderedPageBreak/>
        <w:t xml:space="preserve">The access into Collinstown Park nearest the playground has been fitted with a vehicle control gate designed to provide universal access for pedestrians, </w:t>
      </w:r>
      <w:proofErr w:type="gramStart"/>
      <w:r w:rsidRPr="004F2D5F">
        <w:rPr>
          <w:rFonts w:ascii="Calibri" w:hAnsi="Calibri" w:cs="Calibri"/>
          <w:sz w:val="22"/>
          <w:szCs w:val="22"/>
        </w:rPr>
        <w:t>wheelchairs</w:t>
      </w:r>
      <w:proofErr w:type="gramEnd"/>
      <w:r w:rsidRPr="004F2D5F">
        <w:rPr>
          <w:rFonts w:ascii="Calibri" w:hAnsi="Calibri" w:cs="Calibri"/>
          <w:sz w:val="22"/>
          <w:szCs w:val="22"/>
        </w:rPr>
        <w:t xml:space="preserve"> and prams.  The opening of the gate takes cognisance of wheelchair access requirements and is constructed in a manner that facilitates it while restricting access for unauthorised vehicles. The gate has been recently assessed for suitability for access by wheelchair users and was found to be compliant.  </w:t>
      </w:r>
    </w:p>
    <w:p w14:paraId="59A686DC" w14:textId="5D83C28F" w:rsidR="00322D5E" w:rsidRPr="004F2D5F" w:rsidRDefault="00322D5E">
      <w:pPr>
        <w:rPr>
          <w:rFonts w:ascii="Calibri" w:hAnsi="Calibri" w:cs="Calibri"/>
          <w:sz w:val="22"/>
          <w:szCs w:val="22"/>
        </w:rPr>
      </w:pPr>
      <w:r w:rsidRPr="004F2D5F">
        <w:rPr>
          <w:rFonts w:ascii="Calibri" w:hAnsi="Calibri" w:cs="Calibri"/>
          <w:sz w:val="22"/>
          <w:szCs w:val="22"/>
        </w:rPr>
        <w:t xml:space="preserve">Following </w:t>
      </w:r>
      <w:r w:rsidR="009F4BF8" w:rsidRPr="004F2D5F">
        <w:rPr>
          <w:rFonts w:ascii="Calibri" w:hAnsi="Calibri" w:cs="Calibri"/>
          <w:sz w:val="22"/>
          <w:szCs w:val="22"/>
        </w:rPr>
        <w:t>C</w:t>
      </w:r>
      <w:r w:rsidRPr="004F2D5F">
        <w:rPr>
          <w:rFonts w:ascii="Calibri" w:hAnsi="Calibri" w:cs="Calibri"/>
          <w:sz w:val="22"/>
          <w:szCs w:val="22"/>
        </w:rPr>
        <w:t xml:space="preserve">ontributions from Councillors M Johansson, D </w:t>
      </w:r>
      <w:r w:rsidR="009F4BF8" w:rsidRPr="004F2D5F">
        <w:rPr>
          <w:rFonts w:ascii="Calibri" w:hAnsi="Calibri" w:cs="Calibri"/>
          <w:sz w:val="22"/>
          <w:szCs w:val="22"/>
        </w:rPr>
        <w:t>O ‘Brádaigh</w:t>
      </w:r>
      <w:r w:rsidRPr="004F2D5F">
        <w:rPr>
          <w:rFonts w:ascii="Calibri" w:hAnsi="Calibri" w:cs="Calibri"/>
          <w:sz w:val="22"/>
          <w:szCs w:val="22"/>
        </w:rPr>
        <w:t xml:space="preserve"> and V Casserly</w:t>
      </w:r>
      <w:r w:rsidR="009F4BF8" w:rsidRPr="004F2D5F">
        <w:rPr>
          <w:rFonts w:ascii="Calibri" w:hAnsi="Calibri" w:cs="Calibri"/>
          <w:sz w:val="22"/>
          <w:szCs w:val="22"/>
        </w:rPr>
        <w:t xml:space="preserve">, David Fennell Senior Executive Parks Superintendent Responded to queries raised and the Motion was </w:t>
      </w:r>
      <w:r w:rsidR="009F4BF8" w:rsidRPr="004F2D5F">
        <w:rPr>
          <w:rFonts w:ascii="Calibri" w:hAnsi="Calibri" w:cs="Calibri"/>
          <w:b/>
          <w:bCs/>
          <w:sz w:val="22"/>
          <w:szCs w:val="22"/>
        </w:rPr>
        <w:t>Agreed</w:t>
      </w:r>
      <w:r w:rsidR="009F4BF8" w:rsidRPr="004F2D5F">
        <w:rPr>
          <w:rFonts w:ascii="Calibri" w:hAnsi="Calibri" w:cs="Calibri"/>
          <w:sz w:val="22"/>
          <w:szCs w:val="22"/>
        </w:rPr>
        <w:t xml:space="preserve">. </w:t>
      </w:r>
    </w:p>
    <w:p w14:paraId="38BC5FF4" w14:textId="112303D5" w:rsidR="009962F9" w:rsidRPr="004F2D5F" w:rsidRDefault="00EA2F98">
      <w:pPr>
        <w:pStyle w:val="Heading3"/>
        <w:rPr>
          <w:rFonts w:ascii="Calibri" w:hAnsi="Calibri" w:cs="Calibri"/>
          <w:sz w:val="22"/>
          <w:szCs w:val="22"/>
        </w:rPr>
      </w:pPr>
      <w:r w:rsidRPr="004F2D5F">
        <w:rPr>
          <w:rFonts w:ascii="Calibri" w:hAnsi="Calibri" w:cs="Calibri"/>
          <w:b/>
          <w:sz w:val="22"/>
          <w:szCs w:val="22"/>
          <w:u w:val="single"/>
        </w:rPr>
        <w:t>LPNC/180/</w:t>
      </w:r>
      <w:r w:rsidR="00A971A0" w:rsidRPr="004F2D5F">
        <w:rPr>
          <w:rFonts w:ascii="Calibri" w:hAnsi="Calibri" w:cs="Calibri"/>
          <w:b/>
          <w:sz w:val="22"/>
          <w:szCs w:val="22"/>
          <w:u w:val="single"/>
        </w:rPr>
        <w:t>M6/0324 Item ID:82628</w:t>
      </w:r>
      <w:r w:rsidR="00D021DF" w:rsidRPr="004F2D5F">
        <w:rPr>
          <w:rFonts w:ascii="Calibri" w:hAnsi="Calibri" w:cs="Calibri"/>
          <w:b/>
          <w:sz w:val="22"/>
          <w:szCs w:val="22"/>
          <w:u w:val="single"/>
        </w:rPr>
        <w:t xml:space="preserve"> – Collinstown FC Storage Facilities </w:t>
      </w:r>
    </w:p>
    <w:p w14:paraId="2DB9F054" w14:textId="297C72F4" w:rsidR="009962F9" w:rsidRPr="004F2D5F" w:rsidRDefault="00A971A0">
      <w:pPr>
        <w:rPr>
          <w:rFonts w:ascii="Calibri" w:hAnsi="Calibri" w:cs="Calibri"/>
          <w:sz w:val="22"/>
          <w:szCs w:val="22"/>
        </w:rPr>
      </w:pPr>
      <w:r w:rsidRPr="004F2D5F">
        <w:rPr>
          <w:rFonts w:ascii="Calibri" w:hAnsi="Calibri" w:cs="Calibri"/>
          <w:sz w:val="22"/>
          <w:szCs w:val="22"/>
        </w:rPr>
        <w:t>Proposed by Councillor D. Ó Brádaigh</w:t>
      </w:r>
      <w:r w:rsidR="008B0E72" w:rsidRPr="004F2D5F">
        <w:rPr>
          <w:rFonts w:ascii="Calibri" w:hAnsi="Calibri" w:cs="Calibri"/>
          <w:sz w:val="22"/>
          <w:szCs w:val="22"/>
        </w:rPr>
        <w:t>, seconded by Councillor V. Casserly</w:t>
      </w:r>
    </w:p>
    <w:p w14:paraId="51459471" w14:textId="77777777" w:rsidR="009962F9" w:rsidRPr="004F2D5F" w:rsidRDefault="00A971A0">
      <w:pPr>
        <w:rPr>
          <w:rFonts w:ascii="Calibri" w:hAnsi="Calibri" w:cs="Calibri"/>
          <w:sz w:val="22"/>
          <w:szCs w:val="22"/>
        </w:rPr>
      </w:pPr>
      <w:r w:rsidRPr="004F2D5F">
        <w:rPr>
          <w:rFonts w:ascii="Calibri" w:hAnsi="Calibri" w:cs="Calibri"/>
          <w:sz w:val="22"/>
          <w:szCs w:val="22"/>
        </w:rPr>
        <w:t xml:space="preserve">This area committee agrees that Collinstown Football Club be given permission to install cages, to store mobile goal posts </w:t>
      </w:r>
      <w:proofErr w:type="gramStart"/>
      <w:r w:rsidRPr="004F2D5F">
        <w:rPr>
          <w:rFonts w:ascii="Calibri" w:hAnsi="Calibri" w:cs="Calibri"/>
          <w:sz w:val="22"/>
          <w:szCs w:val="22"/>
        </w:rPr>
        <w:t>similar to</w:t>
      </w:r>
      <w:proofErr w:type="gramEnd"/>
      <w:r w:rsidRPr="004F2D5F">
        <w:rPr>
          <w:rFonts w:ascii="Calibri" w:hAnsi="Calibri" w:cs="Calibri"/>
          <w:sz w:val="22"/>
          <w:szCs w:val="22"/>
        </w:rPr>
        <w:t xml:space="preserve"> that in Mount Andrew Park, and for the manager to please outline the process that Collinstown Football Club must undertake to acquire permission to have these or something similar installed in Collinstown Park, while outlining what funding options are available to the club?</w:t>
      </w:r>
    </w:p>
    <w:p w14:paraId="0756B482" w14:textId="77777777" w:rsidR="00D021DF" w:rsidRPr="004F2D5F" w:rsidRDefault="00D021DF" w:rsidP="00D021DF">
      <w:pPr>
        <w:rPr>
          <w:rFonts w:ascii="Calibri" w:hAnsi="Calibri" w:cs="Calibri"/>
          <w:sz w:val="22"/>
          <w:szCs w:val="22"/>
        </w:rPr>
      </w:pPr>
      <w:r w:rsidRPr="004F2D5F">
        <w:rPr>
          <w:rFonts w:ascii="Calibri" w:hAnsi="Calibri" w:cs="Calibri"/>
          <w:b/>
          <w:sz w:val="22"/>
          <w:szCs w:val="22"/>
        </w:rPr>
        <w:t>The following Report from the Chief Executive was Read:</w:t>
      </w:r>
    </w:p>
    <w:p w14:paraId="7A0BDEB4" w14:textId="77777777" w:rsidR="009962F9" w:rsidRPr="004F2D5F" w:rsidRDefault="00A971A0">
      <w:pPr>
        <w:rPr>
          <w:rFonts w:ascii="Calibri" w:hAnsi="Calibri" w:cs="Calibri"/>
          <w:sz w:val="22"/>
          <w:szCs w:val="22"/>
        </w:rPr>
      </w:pPr>
      <w:r w:rsidRPr="004F2D5F">
        <w:rPr>
          <w:rFonts w:ascii="Calibri" w:hAnsi="Calibri" w:cs="Calibri"/>
          <w:sz w:val="22"/>
          <w:szCs w:val="22"/>
        </w:rPr>
        <w:t>The provision of storage compounds is subject to the proximity of existing storage facilities in the area and a source of funding to install one if considered appropriate.  The council does not provide permission to clubs to install compounds.  The storage facilities which have been provided at other locations in recent years have been generally funded by sports capital grant allocations with the Council providing the necessary 30% match funding for each project.  Compounds have also been provided by SDCC where an alternative source of funding has been identified.</w:t>
      </w:r>
    </w:p>
    <w:p w14:paraId="346BA54A" w14:textId="77777777" w:rsidR="009962F9" w:rsidRPr="004F2D5F" w:rsidRDefault="00A971A0">
      <w:pPr>
        <w:rPr>
          <w:rFonts w:ascii="Calibri" w:hAnsi="Calibri" w:cs="Calibri"/>
          <w:sz w:val="22"/>
          <w:szCs w:val="22"/>
        </w:rPr>
      </w:pPr>
      <w:r w:rsidRPr="004F2D5F">
        <w:rPr>
          <w:rFonts w:ascii="Calibri" w:hAnsi="Calibri" w:cs="Calibri"/>
          <w:sz w:val="22"/>
          <w:szCs w:val="22"/>
        </w:rPr>
        <w:t>Collinstown FC will be included for consideration for the provision of a goal post storage compound subject to the identification of a source of funding.</w:t>
      </w:r>
    </w:p>
    <w:p w14:paraId="4E073C2A" w14:textId="6628A1D2" w:rsidR="0000141D" w:rsidRPr="004F2D5F" w:rsidRDefault="005A4822">
      <w:pPr>
        <w:rPr>
          <w:rFonts w:ascii="Calibri" w:hAnsi="Calibri" w:cs="Calibri"/>
          <w:sz w:val="22"/>
          <w:szCs w:val="22"/>
        </w:rPr>
      </w:pPr>
      <w:r w:rsidRPr="004F2D5F">
        <w:rPr>
          <w:rFonts w:ascii="Calibri" w:hAnsi="Calibri" w:cs="Calibri"/>
          <w:sz w:val="22"/>
          <w:szCs w:val="22"/>
        </w:rPr>
        <w:t xml:space="preserve">Following Contributions from Councillors D Ó ‘Brádaigh, S Moynihan, J Tuffy, L O’Toole, </w:t>
      </w:r>
      <w:r w:rsidR="0094081C" w:rsidRPr="004F2D5F">
        <w:rPr>
          <w:rFonts w:ascii="Calibri" w:hAnsi="Calibri" w:cs="Calibri"/>
          <w:sz w:val="22"/>
          <w:szCs w:val="22"/>
        </w:rPr>
        <w:t>and V Casserl</w:t>
      </w:r>
      <w:r w:rsidR="0000141D" w:rsidRPr="004F2D5F">
        <w:rPr>
          <w:rFonts w:ascii="Calibri" w:hAnsi="Calibri" w:cs="Calibri"/>
          <w:sz w:val="22"/>
          <w:szCs w:val="22"/>
        </w:rPr>
        <w:t xml:space="preserve">y, an Amendment was proposed by Councillor S Moynihan and seconded by Councillor V Casserly which was unanimously </w:t>
      </w:r>
      <w:r w:rsidR="0000141D" w:rsidRPr="004F2D5F">
        <w:rPr>
          <w:rFonts w:ascii="Calibri" w:hAnsi="Calibri" w:cs="Calibri"/>
          <w:b/>
          <w:bCs/>
          <w:sz w:val="22"/>
          <w:szCs w:val="22"/>
        </w:rPr>
        <w:t>Agreed</w:t>
      </w:r>
      <w:r w:rsidR="0000141D" w:rsidRPr="004F2D5F">
        <w:rPr>
          <w:rFonts w:ascii="Calibri" w:hAnsi="Calibri" w:cs="Calibri"/>
          <w:sz w:val="22"/>
          <w:szCs w:val="22"/>
        </w:rPr>
        <w:t>.</w:t>
      </w:r>
    </w:p>
    <w:p w14:paraId="1A3070FB" w14:textId="56D37E7F" w:rsidR="0000141D" w:rsidRPr="004F2D5F" w:rsidRDefault="0000141D">
      <w:pPr>
        <w:rPr>
          <w:rFonts w:ascii="Calibri" w:hAnsi="Calibri" w:cs="Calibri"/>
          <w:b/>
          <w:bCs/>
          <w:sz w:val="22"/>
          <w:szCs w:val="22"/>
        </w:rPr>
      </w:pPr>
      <w:r w:rsidRPr="004F2D5F">
        <w:rPr>
          <w:rFonts w:ascii="Calibri" w:hAnsi="Calibri" w:cs="Calibri"/>
          <w:b/>
          <w:bCs/>
          <w:sz w:val="22"/>
          <w:szCs w:val="22"/>
        </w:rPr>
        <w:t>Amended Motion:</w:t>
      </w:r>
    </w:p>
    <w:p w14:paraId="49440876" w14:textId="49B41CCC" w:rsidR="0000141D" w:rsidRPr="004F2D5F" w:rsidRDefault="0000141D" w:rsidP="0000141D">
      <w:pPr>
        <w:rPr>
          <w:rFonts w:ascii="Calibri" w:hAnsi="Calibri" w:cs="Calibri"/>
          <w:sz w:val="22"/>
          <w:szCs w:val="22"/>
        </w:rPr>
      </w:pPr>
      <w:r w:rsidRPr="00CF3743">
        <w:rPr>
          <w:rFonts w:ascii="Calibri" w:hAnsi="Calibri" w:cs="Calibri"/>
          <w:sz w:val="22"/>
          <w:szCs w:val="22"/>
        </w:rPr>
        <w:t xml:space="preserve">This area committee agrees that Collinstown Football Club </w:t>
      </w:r>
      <w:r w:rsidRPr="00CF3743">
        <w:rPr>
          <w:rFonts w:ascii="Calibri" w:eastAsia="Times New Roman" w:hAnsi="Calibri" w:cs="Calibri"/>
          <w:b/>
          <w:bCs/>
          <w:color w:val="000000"/>
          <w:sz w:val="22"/>
          <w:szCs w:val="22"/>
        </w:rPr>
        <w:t>be supported by the Council</w:t>
      </w:r>
      <w:r w:rsidRPr="00CF3743">
        <w:rPr>
          <w:rFonts w:ascii="Calibri" w:eastAsia="Times New Roman" w:hAnsi="Calibri" w:cs="Calibri"/>
          <w:color w:val="000000"/>
          <w:sz w:val="22"/>
          <w:szCs w:val="22"/>
        </w:rPr>
        <w:t xml:space="preserve"> with the installation of </w:t>
      </w:r>
      <w:r w:rsidRPr="00CF3743">
        <w:rPr>
          <w:rFonts w:ascii="Calibri" w:hAnsi="Calibri" w:cs="Calibri"/>
          <w:sz w:val="22"/>
          <w:szCs w:val="22"/>
        </w:rPr>
        <w:t xml:space="preserve">cages, to store mobile goal posts </w:t>
      </w:r>
      <w:proofErr w:type="gramStart"/>
      <w:r w:rsidRPr="00CF3743">
        <w:rPr>
          <w:rFonts w:ascii="Calibri" w:hAnsi="Calibri" w:cs="Calibri"/>
          <w:sz w:val="22"/>
          <w:szCs w:val="22"/>
        </w:rPr>
        <w:t>similar to</w:t>
      </w:r>
      <w:proofErr w:type="gramEnd"/>
      <w:r w:rsidRPr="00CF3743">
        <w:rPr>
          <w:rFonts w:ascii="Calibri" w:hAnsi="Calibri" w:cs="Calibri"/>
          <w:sz w:val="22"/>
          <w:szCs w:val="22"/>
        </w:rPr>
        <w:t xml:space="preserve"> that in Mount Andrew Park, and for the manager to please outline the process that Collinstown Football Club must undertake to acquire permission to have these or something similar installed in Collinstown Park, while outlining what funding options are available to the club?</w:t>
      </w:r>
    </w:p>
    <w:p w14:paraId="68EAB2F7" w14:textId="2228B240" w:rsidR="0000141D" w:rsidRPr="004F2D5F" w:rsidRDefault="0000141D" w:rsidP="0000141D">
      <w:pPr>
        <w:rPr>
          <w:rFonts w:ascii="Calibri" w:hAnsi="Calibri" w:cs="Calibri"/>
          <w:sz w:val="22"/>
          <w:szCs w:val="22"/>
        </w:rPr>
      </w:pPr>
      <w:r w:rsidRPr="004F2D5F">
        <w:rPr>
          <w:rFonts w:ascii="Calibri" w:hAnsi="Calibri" w:cs="Calibri"/>
          <w:sz w:val="22"/>
          <w:szCs w:val="22"/>
        </w:rPr>
        <w:t xml:space="preserve">Following Contributions from Councillors D Ó ‘Brádaigh, S Moynihan, J Tuffy, L O’Toole, and V Casserly, David Fennell Senior Executive Parks Superintendent Responded to queries raised and the Motion was </w:t>
      </w:r>
      <w:r w:rsidRPr="004F2D5F">
        <w:rPr>
          <w:rFonts w:ascii="Calibri" w:hAnsi="Calibri" w:cs="Calibri"/>
          <w:b/>
          <w:bCs/>
          <w:sz w:val="22"/>
          <w:szCs w:val="22"/>
        </w:rPr>
        <w:t>Agreed</w:t>
      </w:r>
      <w:r w:rsidRPr="004F2D5F">
        <w:rPr>
          <w:rFonts w:ascii="Calibri" w:hAnsi="Calibri" w:cs="Calibri"/>
          <w:sz w:val="22"/>
          <w:szCs w:val="22"/>
        </w:rPr>
        <w:t xml:space="preserve">. </w:t>
      </w:r>
    </w:p>
    <w:p w14:paraId="3E0DBE82" w14:textId="77777777" w:rsidR="0000141D" w:rsidRPr="004F2D5F" w:rsidRDefault="0000141D">
      <w:pPr>
        <w:rPr>
          <w:rFonts w:ascii="Calibri" w:hAnsi="Calibri" w:cs="Calibri"/>
          <w:b/>
          <w:bCs/>
          <w:sz w:val="22"/>
          <w:szCs w:val="22"/>
        </w:rPr>
      </w:pPr>
    </w:p>
    <w:p w14:paraId="20B0D224" w14:textId="563475B3" w:rsidR="009962F9" w:rsidRPr="004F2D5F" w:rsidRDefault="00EA2F98">
      <w:pPr>
        <w:pStyle w:val="Heading3"/>
        <w:rPr>
          <w:rFonts w:ascii="Calibri" w:hAnsi="Calibri" w:cs="Calibri"/>
          <w:sz w:val="22"/>
          <w:szCs w:val="22"/>
        </w:rPr>
      </w:pPr>
      <w:r w:rsidRPr="004F2D5F">
        <w:rPr>
          <w:rFonts w:ascii="Calibri" w:hAnsi="Calibri" w:cs="Calibri"/>
          <w:b/>
          <w:sz w:val="22"/>
          <w:szCs w:val="22"/>
          <w:u w:val="single"/>
        </w:rPr>
        <w:t>LPNC/181/</w:t>
      </w:r>
      <w:r w:rsidR="00A971A0" w:rsidRPr="004F2D5F">
        <w:rPr>
          <w:rFonts w:ascii="Calibri" w:hAnsi="Calibri" w:cs="Calibri"/>
          <w:b/>
          <w:sz w:val="22"/>
          <w:szCs w:val="22"/>
          <w:u w:val="single"/>
        </w:rPr>
        <w:t>M7/0324 Item ID:82718</w:t>
      </w:r>
      <w:r w:rsidR="00D021DF" w:rsidRPr="004F2D5F">
        <w:rPr>
          <w:rFonts w:ascii="Calibri" w:hAnsi="Calibri" w:cs="Calibri"/>
          <w:b/>
          <w:sz w:val="22"/>
          <w:szCs w:val="22"/>
          <w:u w:val="single"/>
        </w:rPr>
        <w:t xml:space="preserve"> – Griffeen &amp; Collinstown Park </w:t>
      </w:r>
      <w:proofErr w:type="spellStart"/>
      <w:r w:rsidR="00D021DF" w:rsidRPr="004F2D5F">
        <w:rPr>
          <w:rFonts w:ascii="Calibri" w:hAnsi="Calibri" w:cs="Calibri"/>
          <w:b/>
          <w:sz w:val="22"/>
          <w:szCs w:val="22"/>
          <w:u w:val="single"/>
        </w:rPr>
        <w:t>Pavillions</w:t>
      </w:r>
      <w:proofErr w:type="spellEnd"/>
      <w:r w:rsidR="00D021DF" w:rsidRPr="004F2D5F">
        <w:rPr>
          <w:rFonts w:ascii="Calibri" w:hAnsi="Calibri" w:cs="Calibri"/>
          <w:b/>
          <w:sz w:val="22"/>
          <w:szCs w:val="22"/>
          <w:u w:val="single"/>
        </w:rPr>
        <w:t xml:space="preserve"> Programme </w:t>
      </w:r>
    </w:p>
    <w:p w14:paraId="3A7A62C8" w14:textId="65C4386D" w:rsidR="009962F9" w:rsidRPr="004F2D5F" w:rsidRDefault="00A971A0">
      <w:pPr>
        <w:rPr>
          <w:rFonts w:ascii="Calibri" w:hAnsi="Calibri" w:cs="Calibri"/>
          <w:sz w:val="22"/>
          <w:szCs w:val="22"/>
        </w:rPr>
      </w:pPr>
      <w:r w:rsidRPr="004F2D5F">
        <w:rPr>
          <w:rFonts w:ascii="Calibri" w:hAnsi="Calibri" w:cs="Calibri"/>
          <w:sz w:val="22"/>
          <w:szCs w:val="22"/>
        </w:rPr>
        <w:t>Proposed by Councillor A. Hayes</w:t>
      </w:r>
      <w:r w:rsidR="007B030D" w:rsidRPr="004F2D5F">
        <w:rPr>
          <w:rFonts w:ascii="Calibri" w:hAnsi="Calibri" w:cs="Calibri"/>
          <w:sz w:val="22"/>
          <w:szCs w:val="22"/>
        </w:rPr>
        <w:t xml:space="preserve"> &amp; </w:t>
      </w:r>
      <w:r w:rsidRPr="004F2D5F">
        <w:rPr>
          <w:rFonts w:ascii="Calibri" w:hAnsi="Calibri" w:cs="Calibri"/>
          <w:sz w:val="22"/>
          <w:szCs w:val="22"/>
        </w:rPr>
        <w:t>Councillor S. Moynihan</w:t>
      </w:r>
      <w:r w:rsidR="008B0E72" w:rsidRPr="004F2D5F">
        <w:rPr>
          <w:rFonts w:ascii="Calibri" w:hAnsi="Calibri" w:cs="Calibri"/>
          <w:sz w:val="22"/>
          <w:szCs w:val="22"/>
        </w:rPr>
        <w:t>, seconded by Councillor V. Casserly</w:t>
      </w:r>
    </w:p>
    <w:p w14:paraId="042C52E0" w14:textId="77777777" w:rsidR="009962F9" w:rsidRPr="004F2D5F" w:rsidRDefault="00A971A0">
      <w:pPr>
        <w:rPr>
          <w:rFonts w:ascii="Calibri" w:hAnsi="Calibri" w:cs="Calibri"/>
          <w:sz w:val="22"/>
          <w:szCs w:val="22"/>
        </w:rPr>
      </w:pPr>
      <w:r w:rsidRPr="004F2D5F">
        <w:rPr>
          <w:rFonts w:ascii="Calibri" w:hAnsi="Calibri" w:cs="Calibri"/>
          <w:sz w:val="22"/>
          <w:szCs w:val="22"/>
        </w:rPr>
        <w:lastRenderedPageBreak/>
        <w:t xml:space="preserve">To ask the Chief Executive for an update on the pavilion strategy, specifically with respect to the planned pavilions for Griffeen and Collinstown Parks, the parameters that are being revised, consultation that has taken place </w:t>
      </w:r>
      <w:proofErr w:type="gramStart"/>
      <w:r w:rsidRPr="004F2D5F">
        <w:rPr>
          <w:rFonts w:ascii="Calibri" w:hAnsi="Calibri" w:cs="Calibri"/>
          <w:sz w:val="22"/>
          <w:szCs w:val="22"/>
        </w:rPr>
        <w:t>with regard to</w:t>
      </w:r>
      <w:proofErr w:type="gramEnd"/>
      <w:r w:rsidRPr="004F2D5F">
        <w:rPr>
          <w:rFonts w:ascii="Calibri" w:hAnsi="Calibri" w:cs="Calibri"/>
          <w:sz w:val="22"/>
          <w:szCs w:val="22"/>
        </w:rPr>
        <w:t xml:space="preserve"> same, and implications that this has for the programme and if he will make a statement on the matter.</w:t>
      </w:r>
    </w:p>
    <w:p w14:paraId="359442C6" w14:textId="77777777" w:rsidR="00D021DF" w:rsidRPr="004F2D5F" w:rsidRDefault="00D021DF" w:rsidP="00D021DF">
      <w:pPr>
        <w:rPr>
          <w:rFonts w:ascii="Calibri" w:hAnsi="Calibri" w:cs="Calibri"/>
          <w:sz w:val="22"/>
          <w:szCs w:val="22"/>
        </w:rPr>
      </w:pPr>
      <w:r w:rsidRPr="004F2D5F">
        <w:rPr>
          <w:rFonts w:ascii="Calibri" w:hAnsi="Calibri" w:cs="Calibri"/>
          <w:b/>
          <w:sz w:val="22"/>
          <w:szCs w:val="22"/>
        </w:rPr>
        <w:t>The following Report from the Chief Executive was Read:</w:t>
      </w:r>
    </w:p>
    <w:p w14:paraId="047F08FC" w14:textId="77777777" w:rsidR="009962F9" w:rsidRPr="004F2D5F" w:rsidRDefault="00A971A0">
      <w:pPr>
        <w:rPr>
          <w:rFonts w:ascii="Calibri" w:hAnsi="Calibri" w:cs="Calibri"/>
          <w:sz w:val="22"/>
          <w:szCs w:val="22"/>
        </w:rPr>
      </w:pPr>
      <w:r w:rsidRPr="004F2D5F">
        <w:rPr>
          <w:rFonts w:ascii="Calibri" w:hAnsi="Calibri" w:cs="Calibri"/>
          <w:sz w:val="22"/>
          <w:szCs w:val="22"/>
        </w:rPr>
        <w:t xml:space="preserve">The Sports </w:t>
      </w:r>
      <w:proofErr w:type="spellStart"/>
      <w:r w:rsidRPr="004F2D5F">
        <w:rPr>
          <w:rFonts w:ascii="Calibri" w:hAnsi="Calibri" w:cs="Calibri"/>
          <w:sz w:val="22"/>
          <w:szCs w:val="22"/>
        </w:rPr>
        <w:t>Pavillions</w:t>
      </w:r>
      <w:proofErr w:type="spellEnd"/>
      <w:r w:rsidRPr="004F2D5F">
        <w:rPr>
          <w:rFonts w:ascii="Calibri" w:hAnsi="Calibri" w:cs="Calibri"/>
          <w:sz w:val="22"/>
          <w:szCs w:val="22"/>
        </w:rPr>
        <w:t xml:space="preserve"> programme provides for changing rooms within parks to serve </w:t>
      </w:r>
      <w:proofErr w:type="gramStart"/>
      <w:r w:rsidRPr="004F2D5F">
        <w:rPr>
          <w:rFonts w:ascii="Calibri" w:hAnsi="Calibri" w:cs="Calibri"/>
          <w:sz w:val="22"/>
          <w:szCs w:val="22"/>
        </w:rPr>
        <w:t>a number of</w:t>
      </w:r>
      <w:proofErr w:type="gramEnd"/>
      <w:r w:rsidRPr="004F2D5F">
        <w:rPr>
          <w:rFonts w:ascii="Calibri" w:hAnsi="Calibri" w:cs="Calibri"/>
          <w:sz w:val="22"/>
          <w:szCs w:val="22"/>
        </w:rPr>
        <w:t xml:space="preserve"> sports pitches; the following list of </w:t>
      </w:r>
      <w:proofErr w:type="spellStart"/>
      <w:r w:rsidRPr="004F2D5F">
        <w:rPr>
          <w:rFonts w:ascii="Calibri" w:hAnsi="Calibri" w:cs="Calibri"/>
          <w:sz w:val="22"/>
          <w:szCs w:val="22"/>
        </w:rPr>
        <w:t>pavillions</w:t>
      </w:r>
      <w:proofErr w:type="spellEnd"/>
      <w:r w:rsidRPr="004F2D5F">
        <w:rPr>
          <w:rFonts w:ascii="Calibri" w:hAnsi="Calibri" w:cs="Calibri"/>
          <w:sz w:val="22"/>
          <w:szCs w:val="22"/>
        </w:rPr>
        <w:t xml:space="preserve"> county-wide was agreed by the Council:</w:t>
      </w:r>
    </w:p>
    <w:p w14:paraId="18886CBD" w14:textId="77777777" w:rsidR="009962F9" w:rsidRPr="004F2D5F" w:rsidRDefault="00A971A0">
      <w:pPr>
        <w:numPr>
          <w:ilvl w:val="0"/>
          <w:numId w:val="1"/>
        </w:numPr>
        <w:spacing w:after="0"/>
        <w:ind w:left="357" w:hanging="357"/>
        <w:rPr>
          <w:rFonts w:ascii="Calibri" w:hAnsi="Calibri" w:cs="Calibri"/>
          <w:sz w:val="22"/>
          <w:szCs w:val="22"/>
        </w:rPr>
      </w:pPr>
      <w:r w:rsidRPr="004F2D5F">
        <w:rPr>
          <w:rFonts w:ascii="Calibri" w:hAnsi="Calibri" w:cs="Calibri"/>
          <w:sz w:val="22"/>
          <w:szCs w:val="22"/>
        </w:rPr>
        <w:t>Dodder Valley Old Bawn</w:t>
      </w:r>
    </w:p>
    <w:p w14:paraId="44C0432F" w14:textId="77777777" w:rsidR="009962F9" w:rsidRPr="004F2D5F" w:rsidRDefault="00A971A0">
      <w:pPr>
        <w:numPr>
          <w:ilvl w:val="0"/>
          <w:numId w:val="1"/>
        </w:numPr>
        <w:spacing w:after="0"/>
        <w:ind w:left="357" w:hanging="357"/>
        <w:rPr>
          <w:rFonts w:ascii="Calibri" w:hAnsi="Calibri" w:cs="Calibri"/>
          <w:sz w:val="22"/>
          <w:szCs w:val="22"/>
        </w:rPr>
      </w:pPr>
      <w:r w:rsidRPr="004F2D5F">
        <w:rPr>
          <w:rFonts w:ascii="Calibri" w:hAnsi="Calibri" w:cs="Calibri"/>
          <w:sz w:val="22"/>
          <w:szCs w:val="22"/>
        </w:rPr>
        <w:t>Griffeen Valley Park</w:t>
      </w:r>
    </w:p>
    <w:p w14:paraId="1EDE4894" w14:textId="77777777" w:rsidR="009962F9" w:rsidRPr="004F2D5F" w:rsidRDefault="00A971A0">
      <w:pPr>
        <w:numPr>
          <w:ilvl w:val="0"/>
          <w:numId w:val="1"/>
        </w:numPr>
        <w:spacing w:after="0"/>
        <w:ind w:left="357" w:hanging="357"/>
        <w:rPr>
          <w:rFonts w:ascii="Calibri" w:hAnsi="Calibri" w:cs="Calibri"/>
          <w:sz w:val="22"/>
          <w:szCs w:val="22"/>
        </w:rPr>
      </w:pPr>
      <w:r w:rsidRPr="004F2D5F">
        <w:rPr>
          <w:rFonts w:ascii="Calibri" w:hAnsi="Calibri" w:cs="Calibri"/>
          <w:sz w:val="22"/>
          <w:szCs w:val="22"/>
        </w:rPr>
        <w:t>Corkagh Park ORR</w:t>
      </w:r>
    </w:p>
    <w:p w14:paraId="50931BD3" w14:textId="77777777" w:rsidR="009962F9" w:rsidRPr="004F2D5F" w:rsidRDefault="00A971A0">
      <w:pPr>
        <w:numPr>
          <w:ilvl w:val="0"/>
          <w:numId w:val="1"/>
        </w:numPr>
        <w:spacing w:after="0"/>
        <w:ind w:left="357" w:hanging="357"/>
        <w:rPr>
          <w:rFonts w:ascii="Calibri" w:hAnsi="Calibri" w:cs="Calibri"/>
          <w:sz w:val="22"/>
          <w:szCs w:val="22"/>
        </w:rPr>
      </w:pPr>
      <w:r w:rsidRPr="004F2D5F">
        <w:rPr>
          <w:rFonts w:ascii="Calibri" w:hAnsi="Calibri" w:cs="Calibri"/>
          <w:sz w:val="22"/>
          <w:szCs w:val="22"/>
        </w:rPr>
        <w:t>Tymon Park South</w:t>
      </w:r>
    </w:p>
    <w:p w14:paraId="369F4120" w14:textId="77777777" w:rsidR="009962F9" w:rsidRPr="004F2D5F" w:rsidRDefault="00A971A0">
      <w:pPr>
        <w:numPr>
          <w:ilvl w:val="0"/>
          <w:numId w:val="1"/>
        </w:numPr>
        <w:spacing w:after="0"/>
        <w:ind w:left="357" w:hanging="357"/>
        <w:rPr>
          <w:rFonts w:ascii="Calibri" w:hAnsi="Calibri" w:cs="Calibri"/>
          <w:sz w:val="22"/>
          <w:szCs w:val="22"/>
        </w:rPr>
      </w:pPr>
      <w:r w:rsidRPr="004F2D5F">
        <w:rPr>
          <w:rFonts w:ascii="Calibri" w:hAnsi="Calibri" w:cs="Calibri"/>
          <w:sz w:val="22"/>
          <w:szCs w:val="22"/>
        </w:rPr>
        <w:t>Dodder Valley Mt Carmel</w:t>
      </w:r>
    </w:p>
    <w:p w14:paraId="16922971" w14:textId="77777777" w:rsidR="009962F9" w:rsidRPr="004F2D5F" w:rsidRDefault="00A971A0">
      <w:pPr>
        <w:numPr>
          <w:ilvl w:val="0"/>
          <w:numId w:val="1"/>
        </w:numPr>
        <w:spacing w:after="0"/>
        <w:ind w:left="357" w:hanging="357"/>
        <w:rPr>
          <w:rFonts w:ascii="Calibri" w:hAnsi="Calibri" w:cs="Calibri"/>
          <w:sz w:val="22"/>
          <w:szCs w:val="22"/>
        </w:rPr>
      </w:pPr>
      <w:r w:rsidRPr="004F2D5F">
        <w:rPr>
          <w:rFonts w:ascii="Calibri" w:hAnsi="Calibri" w:cs="Calibri"/>
          <w:sz w:val="22"/>
          <w:szCs w:val="22"/>
        </w:rPr>
        <w:t>Griffeen Valley – Arthur Griffith Park</w:t>
      </w:r>
    </w:p>
    <w:p w14:paraId="004C8C1A" w14:textId="77777777" w:rsidR="009962F9" w:rsidRPr="004F2D5F" w:rsidRDefault="00A971A0">
      <w:pPr>
        <w:numPr>
          <w:ilvl w:val="0"/>
          <w:numId w:val="1"/>
        </w:numPr>
        <w:spacing w:after="0"/>
        <w:ind w:left="357" w:hanging="357"/>
        <w:rPr>
          <w:rFonts w:ascii="Calibri" w:hAnsi="Calibri" w:cs="Calibri"/>
          <w:sz w:val="22"/>
          <w:szCs w:val="22"/>
        </w:rPr>
      </w:pPr>
      <w:r w:rsidRPr="004F2D5F">
        <w:rPr>
          <w:rFonts w:ascii="Calibri" w:hAnsi="Calibri" w:cs="Calibri"/>
          <w:sz w:val="22"/>
          <w:szCs w:val="22"/>
        </w:rPr>
        <w:t>Collinstown Park</w:t>
      </w:r>
    </w:p>
    <w:p w14:paraId="13A76FD4" w14:textId="77777777" w:rsidR="009962F9" w:rsidRPr="004F2D5F" w:rsidRDefault="00A971A0">
      <w:pPr>
        <w:rPr>
          <w:rFonts w:ascii="Calibri" w:hAnsi="Calibri" w:cs="Calibri"/>
          <w:sz w:val="22"/>
          <w:szCs w:val="22"/>
        </w:rPr>
      </w:pPr>
      <w:r w:rsidRPr="004F2D5F">
        <w:rPr>
          <w:rFonts w:ascii="Calibri" w:hAnsi="Calibri" w:cs="Calibri"/>
          <w:sz w:val="22"/>
          <w:szCs w:val="22"/>
        </w:rPr>
        <w:t>The pavilions have been funded via SDCC's capital budget with additional required funding via the sports capital grant application process. To date, SDCC have been successful with applications for Sports Capital Grants for five of the above pavilions and SDCC will continue to seek funding for such projects going forward.</w:t>
      </w:r>
    </w:p>
    <w:p w14:paraId="1979DC34" w14:textId="58E28549" w:rsidR="009962F9" w:rsidRPr="004F2D5F" w:rsidRDefault="00A971A0">
      <w:pPr>
        <w:rPr>
          <w:rFonts w:ascii="Calibri" w:hAnsi="Calibri" w:cs="Calibri"/>
          <w:sz w:val="22"/>
          <w:szCs w:val="22"/>
        </w:rPr>
      </w:pPr>
      <w:r w:rsidRPr="004F2D5F">
        <w:rPr>
          <w:rFonts w:ascii="Calibri" w:hAnsi="Calibri" w:cs="Calibri"/>
          <w:sz w:val="22"/>
          <w:szCs w:val="22"/>
        </w:rPr>
        <w:t xml:space="preserve">In relation to the programme progress in general: Old Bawn Pavilion has finished on site and is open and operational. Griffeen Park Pavilion Corkagh Park and Dodder Valley Mt. Carmel have all achieved Part 8 Planning permission. However, several recent tender processes to progress the construction of the programme have been unsuccessful and SDCC are now reviewing the </w:t>
      </w:r>
      <w:proofErr w:type="spellStart"/>
      <w:r w:rsidRPr="004F2D5F">
        <w:rPr>
          <w:rFonts w:ascii="Calibri" w:hAnsi="Calibri" w:cs="Calibri"/>
          <w:sz w:val="22"/>
          <w:szCs w:val="22"/>
        </w:rPr>
        <w:t>pavillion</w:t>
      </w:r>
      <w:proofErr w:type="spellEnd"/>
      <w:r w:rsidRPr="004F2D5F">
        <w:rPr>
          <w:rFonts w:ascii="Calibri" w:hAnsi="Calibri" w:cs="Calibri"/>
          <w:sz w:val="22"/>
          <w:szCs w:val="22"/>
        </w:rPr>
        <w:t xml:space="preserve"> build proposals to achieve better value for money and ensure progression of pavilion delivery. During the review, additional locations are being considered, as it is several years since the programme was developed. The review is considering a modular build system and a procurement strategy that will best fit delivery. The existing </w:t>
      </w:r>
      <w:proofErr w:type="spellStart"/>
      <w:r w:rsidRPr="004F2D5F">
        <w:rPr>
          <w:rFonts w:ascii="Calibri" w:hAnsi="Calibri" w:cs="Calibri"/>
          <w:sz w:val="22"/>
          <w:szCs w:val="22"/>
        </w:rPr>
        <w:t>pavillion</w:t>
      </w:r>
      <w:proofErr w:type="spellEnd"/>
      <w:r w:rsidRPr="004F2D5F">
        <w:rPr>
          <w:rFonts w:ascii="Calibri" w:hAnsi="Calibri" w:cs="Calibri"/>
          <w:sz w:val="22"/>
          <w:szCs w:val="22"/>
        </w:rPr>
        <w:t xml:space="preserve"> programme locations are not proposed to be changed. SDCC are currently meeting with clubs with allocated pitches at the proposed locations to gather their feedback. The review is currently underway and will be presented to the council once complete, </w:t>
      </w:r>
      <w:r w:rsidR="007B030D" w:rsidRPr="004F2D5F">
        <w:rPr>
          <w:rFonts w:ascii="Calibri" w:hAnsi="Calibri" w:cs="Calibri"/>
          <w:sz w:val="22"/>
          <w:szCs w:val="22"/>
        </w:rPr>
        <w:t>expected</w:t>
      </w:r>
      <w:r w:rsidRPr="004F2D5F">
        <w:rPr>
          <w:rFonts w:ascii="Calibri" w:hAnsi="Calibri" w:cs="Calibri"/>
          <w:sz w:val="22"/>
          <w:szCs w:val="22"/>
        </w:rPr>
        <w:t xml:space="preserve"> date for completion of the review/presentation to council being April 2024. </w:t>
      </w:r>
    </w:p>
    <w:p w14:paraId="3DC61313" w14:textId="6F175F50" w:rsidR="007B030D" w:rsidRPr="004F2D5F" w:rsidRDefault="007B030D">
      <w:pPr>
        <w:rPr>
          <w:rFonts w:ascii="Calibri" w:hAnsi="Calibri" w:cs="Calibri"/>
          <w:sz w:val="22"/>
          <w:szCs w:val="22"/>
        </w:rPr>
      </w:pPr>
      <w:r w:rsidRPr="004F2D5F">
        <w:rPr>
          <w:rFonts w:ascii="Calibri" w:hAnsi="Calibri" w:cs="Calibri"/>
          <w:sz w:val="22"/>
          <w:szCs w:val="22"/>
        </w:rPr>
        <w:t xml:space="preserve">Following Contributions from Councillors S Moynihan, A </w:t>
      </w:r>
      <w:proofErr w:type="gramStart"/>
      <w:r w:rsidRPr="004F2D5F">
        <w:rPr>
          <w:rFonts w:ascii="Calibri" w:hAnsi="Calibri" w:cs="Calibri"/>
          <w:sz w:val="22"/>
          <w:szCs w:val="22"/>
        </w:rPr>
        <w:t>Hayes</w:t>
      </w:r>
      <w:proofErr w:type="gramEnd"/>
      <w:r w:rsidRPr="004F2D5F">
        <w:rPr>
          <w:rFonts w:ascii="Calibri" w:hAnsi="Calibri" w:cs="Calibri"/>
          <w:sz w:val="22"/>
          <w:szCs w:val="22"/>
        </w:rPr>
        <w:t xml:space="preserve"> and M Johansson, Suzanne Furlong Senior Parks Superintendent </w:t>
      </w:r>
      <w:r w:rsidR="00427F32" w:rsidRPr="004F2D5F">
        <w:rPr>
          <w:rFonts w:ascii="Calibri" w:hAnsi="Calibri" w:cs="Calibri"/>
          <w:sz w:val="22"/>
          <w:szCs w:val="22"/>
        </w:rPr>
        <w:t xml:space="preserve">Responded to queries raised and the Motion was </w:t>
      </w:r>
      <w:r w:rsidR="00427F32" w:rsidRPr="004F2D5F">
        <w:rPr>
          <w:rFonts w:ascii="Calibri" w:hAnsi="Calibri" w:cs="Calibri"/>
          <w:b/>
          <w:bCs/>
          <w:sz w:val="22"/>
          <w:szCs w:val="22"/>
        </w:rPr>
        <w:t>Agreed</w:t>
      </w:r>
      <w:r w:rsidR="00427F32" w:rsidRPr="004F2D5F">
        <w:rPr>
          <w:rFonts w:ascii="Calibri" w:hAnsi="Calibri" w:cs="Calibri"/>
          <w:sz w:val="22"/>
          <w:szCs w:val="22"/>
        </w:rPr>
        <w:t>.</w:t>
      </w:r>
    </w:p>
    <w:p w14:paraId="730183F8" w14:textId="2F4EDAAA" w:rsidR="009962F9" w:rsidRPr="004F2D5F" w:rsidRDefault="00EA2F98">
      <w:pPr>
        <w:pStyle w:val="Heading3"/>
        <w:rPr>
          <w:rFonts w:ascii="Calibri" w:hAnsi="Calibri" w:cs="Calibri"/>
          <w:sz w:val="22"/>
          <w:szCs w:val="22"/>
        </w:rPr>
      </w:pPr>
      <w:r w:rsidRPr="004F2D5F">
        <w:rPr>
          <w:rFonts w:ascii="Calibri" w:hAnsi="Calibri" w:cs="Calibri"/>
          <w:b/>
          <w:sz w:val="22"/>
          <w:szCs w:val="22"/>
          <w:u w:val="single"/>
        </w:rPr>
        <w:t>LPNC/182/</w:t>
      </w:r>
      <w:r w:rsidR="00A971A0" w:rsidRPr="004F2D5F">
        <w:rPr>
          <w:rFonts w:ascii="Calibri" w:hAnsi="Calibri" w:cs="Calibri"/>
          <w:b/>
          <w:sz w:val="22"/>
          <w:szCs w:val="22"/>
          <w:u w:val="single"/>
        </w:rPr>
        <w:t>M8/0324 Item ID:82730</w:t>
      </w:r>
      <w:r w:rsidR="00D021DF" w:rsidRPr="004F2D5F">
        <w:rPr>
          <w:rFonts w:ascii="Calibri" w:hAnsi="Calibri" w:cs="Calibri"/>
          <w:b/>
          <w:sz w:val="22"/>
          <w:szCs w:val="22"/>
          <w:u w:val="single"/>
        </w:rPr>
        <w:t xml:space="preserve"> – Commemorative Oak Tree Grove Proposal</w:t>
      </w:r>
    </w:p>
    <w:p w14:paraId="1C30C5A0" w14:textId="50BFDA99" w:rsidR="009962F9" w:rsidRPr="004F2D5F" w:rsidRDefault="00A971A0">
      <w:pPr>
        <w:rPr>
          <w:rFonts w:ascii="Calibri" w:hAnsi="Calibri" w:cs="Calibri"/>
          <w:sz w:val="22"/>
          <w:szCs w:val="22"/>
        </w:rPr>
      </w:pPr>
      <w:r w:rsidRPr="004F2D5F">
        <w:rPr>
          <w:rFonts w:ascii="Calibri" w:hAnsi="Calibri" w:cs="Calibri"/>
          <w:sz w:val="22"/>
          <w:szCs w:val="22"/>
        </w:rPr>
        <w:t>Proposed by Councillor P. Gogarty</w:t>
      </w:r>
      <w:r w:rsidR="008B0E72" w:rsidRPr="004F2D5F">
        <w:rPr>
          <w:rFonts w:ascii="Calibri" w:hAnsi="Calibri" w:cs="Calibri"/>
          <w:sz w:val="22"/>
          <w:szCs w:val="22"/>
        </w:rPr>
        <w:t>, seconded by Councillor V. Casserly</w:t>
      </w:r>
    </w:p>
    <w:p w14:paraId="161A52D6" w14:textId="77777777" w:rsidR="009962F9" w:rsidRPr="004F2D5F" w:rsidRDefault="00A971A0">
      <w:pPr>
        <w:rPr>
          <w:rFonts w:ascii="Calibri" w:hAnsi="Calibri" w:cs="Calibri"/>
          <w:sz w:val="22"/>
          <w:szCs w:val="22"/>
        </w:rPr>
      </w:pPr>
      <w:r w:rsidRPr="004F2D5F">
        <w:rPr>
          <w:rFonts w:ascii="Calibri" w:hAnsi="Calibri" w:cs="Calibri"/>
          <w:sz w:val="22"/>
          <w:szCs w:val="22"/>
        </w:rPr>
        <w:t xml:space="preserve">That the Chief Executive agrees to plant a commemorative Oak Tree Grove at a suitable location in Palmerstown, </w:t>
      </w:r>
      <w:proofErr w:type="gramStart"/>
      <w:r w:rsidRPr="004F2D5F">
        <w:rPr>
          <w:rFonts w:ascii="Calibri" w:hAnsi="Calibri" w:cs="Calibri"/>
          <w:sz w:val="22"/>
          <w:szCs w:val="22"/>
        </w:rPr>
        <w:t>similar to</w:t>
      </w:r>
      <w:proofErr w:type="gramEnd"/>
      <w:r w:rsidRPr="004F2D5F">
        <w:rPr>
          <w:rFonts w:ascii="Calibri" w:hAnsi="Calibri" w:cs="Calibri"/>
          <w:sz w:val="22"/>
          <w:szCs w:val="22"/>
        </w:rPr>
        <w:t xml:space="preserve"> that which was introduced in Malahide by Fingal County Council recently.</w:t>
      </w:r>
    </w:p>
    <w:p w14:paraId="7F27776F" w14:textId="77777777" w:rsidR="00D021DF" w:rsidRPr="004F2D5F" w:rsidRDefault="00D021DF" w:rsidP="00D021DF">
      <w:pPr>
        <w:rPr>
          <w:rFonts w:ascii="Calibri" w:hAnsi="Calibri" w:cs="Calibri"/>
          <w:sz w:val="22"/>
          <w:szCs w:val="22"/>
        </w:rPr>
      </w:pPr>
      <w:r w:rsidRPr="004F2D5F">
        <w:rPr>
          <w:rFonts w:ascii="Calibri" w:hAnsi="Calibri" w:cs="Calibri"/>
          <w:b/>
          <w:sz w:val="22"/>
          <w:szCs w:val="22"/>
        </w:rPr>
        <w:t>The following Report from the Chief Executive was Read:</w:t>
      </w:r>
    </w:p>
    <w:p w14:paraId="15D11445" w14:textId="77777777" w:rsidR="009962F9" w:rsidRPr="004F2D5F" w:rsidRDefault="00A971A0">
      <w:pPr>
        <w:rPr>
          <w:rFonts w:ascii="Calibri" w:hAnsi="Calibri" w:cs="Calibri"/>
          <w:sz w:val="22"/>
          <w:szCs w:val="22"/>
        </w:rPr>
      </w:pPr>
      <w:r w:rsidRPr="004F2D5F">
        <w:rPr>
          <w:rFonts w:ascii="Calibri" w:hAnsi="Calibri" w:cs="Calibri"/>
          <w:sz w:val="22"/>
          <w:szCs w:val="22"/>
        </w:rPr>
        <w:t xml:space="preserve">Fifty commemorative oak trees have been planted in Malahide Demesne by Fingal County Council.  The project started 5 years ago when applications for planting a commemorative Oak Tree were first accepted in 2019.  The oaks are a way to celebrate a life, a </w:t>
      </w:r>
      <w:proofErr w:type="gramStart"/>
      <w:r w:rsidRPr="004F2D5F">
        <w:rPr>
          <w:rFonts w:ascii="Calibri" w:hAnsi="Calibri" w:cs="Calibri"/>
          <w:sz w:val="22"/>
          <w:szCs w:val="22"/>
        </w:rPr>
        <w:t>birth</w:t>
      </w:r>
      <w:proofErr w:type="gramEnd"/>
      <w:r w:rsidRPr="004F2D5F">
        <w:rPr>
          <w:rFonts w:ascii="Calibri" w:hAnsi="Calibri" w:cs="Calibri"/>
          <w:sz w:val="22"/>
          <w:szCs w:val="22"/>
        </w:rPr>
        <w:t xml:space="preserve"> or a special occasion.  The </w:t>
      </w:r>
      <w:r w:rsidRPr="004F2D5F">
        <w:rPr>
          <w:rFonts w:ascii="Calibri" w:hAnsi="Calibri" w:cs="Calibri"/>
          <w:sz w:val="22"/>
          <w:szCs w:val="22"/>
        </w:rPr>
        <w:lastRenderedPageBreak/>
        <w:t>commemorative oak tree grove in Malahide Demesne is a peaceful space where families and individuals can take time out to reflect and to celebrate the life of a relative or friend. </w:t>
      </w:r>
    </w:p>
    <w:p w14:paraId="11035B5C" w14:textId="77777777" w:rsidR="009962F9" w:rsidRPr="004F2D5F" w:rsidRDefault="00A971A0">
      <w:pPr>
        <w:rPr>
          <w:rFonts w:ascii="Calibri" w:hAnsi="Calibri" w:cs="Calibri"/>
          <w:sz w:val="22"/>
          <w:szCs w:val="22"/>
        </w:rPr>
      </w:pPr>
      <w:r w:rsidRPr="004F2D5F">
        <w:rPr>
          <w:rFonts w:ascii="Calibri" w:hAnsi="Calibri" w:cs="Calibri"/>
          <w:sz w:val="22"/>
          <w:szCs w:val="22"/>
        </w:rPr>
        <w:t xml:space="preserve">Memorial trees can only be considered for inclusion in parks where there is active supervision.  Waterstown Park is the only park in the Palmerstown area where there is a staff presence.  However, the shallow depth of </w:t>
      </w:r>
      <w:proofErr w:type="gramStart"/>
      <w:r w:rsidRPr="004F2D5F">
        <w:rPr>
          <w:rFonts w:ascii="Calibri" w:hAnsi="Calibri" w:cs="Calibri"/>
          <w:sz w:val="22"/>
          <w:szCs w:val="22"/>
        </w:rPr>
        <w:t>topsoil,  the</w:t>
      </w:r>
      <w:proofErr w:type="gramEnd"/>
      <w:r w:rsidRPr="004F2D5F">
        <w:rPr>
          <w:rFonts w:ascii="Calibri" w:hAnsi="Calibri" w:cs="Calibri"/>
          <w:sz w:val="22"/>
          <w:szCs w:val="22"/>
        </w:rPr>
        <w:t xml:space="preserve"> sloped topography of the park and the wet areas near the River Liffey make significant sections of the park unsuitable for oak trees  Nevertheless, a review of the park will be carried out to see if a suitable site can be identified for an oak grove.</w:t>
      </w:r>
    </w:p>
    <w:p w14:paraId="1195F9FC" w14:textId="278BF34A" w:rsidR="00EA35F7" w:rsidRPr="004F2D5F" w:rsidRDefault="00EA35F7" w:rsidP="00C45647">
      <w:pPr>
        <w:rPr>
          <w:rFonts w:ascii="Calibri" w:hAnsi="Calibri" w:cs="Calibri"/>
          <w:sz w:val="22"/>
          <w:szCs w:val="22"/>
        </w:rPr>
      </w:pPr>
      <w:r w:rsidRPr="004F2D5F">
        <w:rPr>
          <w:rFonts w:ascii="Calibri" w:hAnsi="Calibri" w:cs="Calibri"/>
          <w:sz w:val="22"/>
          <w:szCs w:val="22"/>
        </w:rPr>
        <w:t xml:space="preserve">This Motion was </w:t>
      </w:r>
      <w:r w:rsidRPr="004F2D5F">
        <w:rPr>
          <w:rFonts w:ascii="Calibri" w:hAnsi="Calibri" w:cs="Calibri"/>
          <w:b/>
          <w:bCs/>
          <w:sz w:val="22"/>
          <w:szCs w:val="22"/>
        </w:rPr>
        <w:t>Unanimously Agreed and Moved without Debate.</w:t>
      </w:r>
    </w:p>
    <w:p w14:paraId="48D4860E" w14:textId="6082B63C" w:rsidR="009962F9" w:rsidRPr="004F2D5F" w:rsidRDefault="00EA2F98">
      <w:pPr>
        <w:pStyle w:val="Heading3"/>
        <w:rPr>
          <w:rFonts w:ascii="Calibri" w:hAnsi="Calibri" w:cs="Calibri"/>
          <w:sz w:val="22"/>
          <w:szCs w:val="22"/>
        </w:rPr>
      </w:pPr>
      <w:r w:rsidRPr="004F2D5F">
        <w:rPr>
          <w:rFonts w:ascii="Calibri" w:hAnsi="Calibri" w:cs="Calibri"/>
          <w:b/>
          <w:sz w:val="22"/>
          <w:szCs w:val="22"/>
          <w:u w:val="single"/>
        </w:rPr>
        <w:t>LPNC/183/</w:t>
      </w:r>
      <w:r w:rsidR="00A971A0" w:rsidRPr="004F2D5F">
        <w:rPr>
          <w:rFonts w:ascii="Calibri" w:hAnsi="Calibri" w:cs="Calibri"/>
          <w:b/>
          <w:sz w:val="22"/>
          <w:szCs w:val="22"/>
          <w:u w:val="single"/>
        </w:rPr>
        <w:t>M9/0324 Item ID:82740</w:t>
      </w:r>
      <w:r w:rsidR="006F7C07" w:rsidRPr="004F2D5F">
        <w:rPr>
          <w:rFonts w:ascii="Calibri" w:hAnsi="Calibri" w:cs="Calibri"/>
          <w:b/>
          <w:sz w:val="22"/>
          <w:szCs w:val="22"/>
          <w:u w:val="single"/>
        </w:rPr>
        <w:t xml:space="preserve"> – Accessible Play Equipment for Waterstown Park </w:t>
      </w:r>
    </w:p>
    <w:p w14:paraId="1C279251" w14:textId="24686EA0" w:rsidR="009962F9" w:rsidRPr="004F2D5F" w:rsidRDefault="00A971A0">
      <w:pPr>
        <w:rPr>
          <w:rFonts w:ascii="Calibri" w:hAnsi="Calibri" w:cs="Calibri"/>
          <w:sz w:val="22"/>
          <w:szCs w:val="22"/>
        </w:rPr>
      </w:pPr>
      <w:r w:rsidRPr="004F2D5F">
        <w:rPr>
          <w:rFonts w:ascii="Calibri" w:hAnsi="Calibri" w:cs="Calibri"/>
          <w:sz w:val="22"/>
          <w:szCs w:val="22"/>
        </w:rPr>
        <w:t>Proposed by Councillor V. Casserly</w:t>
      </w:r>
      <w:r w:rsidR="00427F32" w:rsidRPr="004F2D5F">
        <w:rPr>
          <w:rFonts w:ascii="Calibri" w:hAnsi="Calibri" w:cs="Calibri"/>
          <w:sz w:val="22"/>
          <w:szCs w:val="22"/>
        </w:rPr>
        <w:t xml:space="preserve">, seconded by Councillor L. O’Toole </w:t>
      </w:r>
    </w:p>
    <w:p w14:paraId="3524EEFD" w14:textId="77777777" w:rsidR="009962F9" w:rsidRPr="004F2D5F" w:rsidRDefault="00A971A0">
      <w:pPr>
        <w:rPr>
          <w:rFonts w:ascii="Calibri" w:hAnsi="Calibri" w:cs="Calibri"/>
          <w:sz w:val="22"/>
          <w:szCs w:val="22"/>
        </w:rPr>
      </w:pPr>
      <w:r w:rsidRPr="004F2D5F">
        <w:rPr>
          <w:rFonts w:ascii="Calibri" w:hAnsi="Calibri" w:cs="Calibri"/>
          <w:sz w:val="22"/>
          <w:szCs w:val="22"/>
        </w:rPr>
        <w:t>To call on the manager to update this area committee on suggested spends for accessible play equipment for Waterstown Park.</w:t>
      </w:r>
    </w:p>
    <w:p w14:paraId="120E7CB3" w14:textId="77777777" w:rsidR="006F7C07" w:rsidRPr="004F2D5F" w:rsidRDefault="006F7C07" w:rsidP="006F7C07">
      <w:pPr>
        <w:rPr>
          <w:rFonts w:ascii="Calibri" w:hAnsi="Calibri" w:cs="Calibri"/>
          <w:sz w:val="22"/>
          <w:szCs w:val="22"/>
        </w:rPr>
      </w:pPr>
      <w:r w:rsidRPr="004F2D5F">
        <w:rPr>
          <w:rFonts w:ascii="Calibri" w:hAnsi="Calibri" w:cs="Calibri"/>
          <w:b/>
          <w:sz w:val="22"/>
          <w:szCs w:val="22"/>
        </w:rPr>
        <w:t>The following Report from the Chief Executive was Read:</w:t>
      </w:r>
    </w:p>
    <w:p w14:paraId="14E270B1" w14:textId="77777777" w:rsidR="009962F9" w:rsidRPr="004F2D5F" w:rsidRDefault="00A971A0">
      <w:pPr>
        <w:rPr>
          <w:rFonts w:ascii="Calibri" w:hAnsi="Calibri" w:cs="Calibri"/>
          <w:sz w:val="22"/>
          <w:szCs w:val="22"/>
        </w:rPr>
      </w:pPr>
      <w:r w:rsidRPr="004F2D5F">
        <w:rPr>
          <w:rFonts w:ascii="Calibri" w:hAnsi="Calibri" w:cs="Calibri"/>
          <w:sz w:val="22"/>
          <w:szCs w:val="22"/>
        </w:rPr>
        <w:t xml:space="preserve">An order has been issued for the installation of an accessible trampoline in Waterstown Park to </w:t>
      </w:r>
      <w:proofErr w:type="gramStart"/>
      <w:r w:rsidRPr="004F2D5F">
        <w:rPr>
          <w:rFonts w:ascii="Calibri" w:hAnsi="Calibri" w:cs="Calibri"/>
          <w:sz w:val="22"/>
          <w:szCs w:val="22"/>
        </w:rPr>
        <w:t>be located in</w:t>
      </w:r>
      <w:proofErr w:type="gramEnd"/>
      <w:r w:rsidRPr="004F2D5F">
        <w:rPr>
          <w:rFonts w:ascii="Calibri" w:hAnsi="Calibri" w:cs="Calibri"/>
          <w:sz w:val="22"/>
          <w:szCs w:val="22"/>
        </w:rPr>
        <w:t xml:space="preserve"> the vicinity of the spinning disc.  The trampoline is currently with the supplier and will be installed in Q2. </w:t>
      </w:r>
    </w:p>
    <w:p w14:paraId="2DFC72B8" w14:textId="681FD06E" w:rsidR="00427F32" w:rsidRPr="004F2D5F" w:rsidRDefault="00427F32">
      <w:pPr>
        <w:rPr>
          <w:rFonts w:ascii="Calibri" w:hAnsi="Calibri" w:cs="Calibri"/>
          <w:sz w:val="22"/>
          <w:szCs w:val="22"/>
        </w:rPr>
      </w:pPr>
      <w:r w:rsidRPr="004F2D5F">
        <w:rPr>
          <w:rFonts w:ascii="Calibri" w:hAnsi="Calibri" w:cs="Calibri"/>
          <w:sz w:val="22"/>
          <w:szCs w:val="22"/>
        </w:rPr>
        <w:t xml:space="preserve">Following Contributions from Councillors V Casserly, A Hayes and P Gogarty, David Fennell </w:t>
      </w:r>
      <w:r w:rsidR="00C45647" w:rsidRPr="004F2D5F">
        <w:rPr>
          <w:rFonts w:ascii="Calibri" w:hAnsi="Calibri" w:cs="Calibri"/>
          <w:sz w:val="22"/>
          <w:szCs w:val="22"/>
        </w:rPr>
        <w:t>Senior Executive Responded to queries raised and the Motion was</w:t>
      </w:r>
      <w:r w:rsidR="00C45647" w:rsidRPr="004F2D5F">
        <w:rPr>
          <w:rFonts w:ascii="Calibri" w:hAnsi="Calibri" w:cs="Calibri"/>
          <w:b/>
          <w:bCs/>
          <w:sz w:val="22"/>
          <w:szCs w:val="22"/>
        </w:rPr>
        <w:t xml:space="preserve"> Agreed</w:t>
      </w:r>
      <w:r w:rsidR="00C45647" w:rsidRPr="004F2D5F">
        <w:rPr>
          <w:rFonts w:ascii="Calibri" w:hAnsi="Calibri" w:cs="Calibri"/>
          <w:sz w:val="22"/>
          <w:szCs w:val="22"/>
        </w:rPr>
        <w:t xml:space="preserve">. </w:t>
      </w:r>
    </w:p>
    <w:p w14:paraId="4E09FE3B" w14:textId="115BC326" w:rsidR="009962F9" w:rsidRPr="004F2D5F" w:rsidRDefault="00EA2F98">
      <w:pPr>
        <w:pStyle w:val="Heading3"/>
        <w:rPr>
          <w:rFonts w:ascii="Calibri" w:hAnsi="Calibri" w:cs="Calibri"/>
          <w:sz w:val="22"/>
          <w:szCs w:val="22"/>
        </w:rPr>
      </w:pPr>
      <w:r w:rsidRPr="004F2D5F">
        <w:rPr>
          <w:rFonts w:ascii="Calibri" w:hAnsi="Calibri" w:cs="Calibri"/>
          <w:b/>
          <w:sz w:val="22"/>
          <w:szCs w:val="22"/>
          <w:u w:val="single"/>
        </w:rPr>
        <w:t>LPNC/184/</w:t>
      </w:r>
      <w:r w:rsidR="00A971A0" w:rsidRPr="004F2D5F">
        <w:rPr>
          <w:rFonts w:ascii="Calibri" w:hAnsi="Calibri" w:cs="Calibri"/>
          <w:b/>
          <w:sz w:val="22"/>
          <w:szCs w:val="22"/>
          <w:u w:val="single"/>
        </w:rPr>
        <w:t>M10/0324 Item ID:82760</w:t>
      </w:r>
      <w:r w:rsidR="006F7C07" w:rsidRPr="004F2D5F">
        <w:rPr>
          <w:rFonts w:ascii="Calibri" w:hAnsi="Calibri" w:cs="Calibri"/>
          <w:b/>
          <w:sz w:val="22"/>
          <w:szCs w:val="22"/>
          <w:u w:val="single"/>
        </w:rPr>
        <w:t xml:space="preserve"> – Manor Road Planters Maintenance </w:t>
      </w:r>
    </w:p>
    <w:p w14:paraId="706B05A8" w14:textId="6B320B40" w:rsidR="009962F9" w:rsidRPr="004F2D5F" w:rsidRDefault="00A971A0">
      <w:pPr>
        <w:rPr>
          <w:rFonts w:ascii="Calibri" w:hAnsi="Calibri" w:cs="Calibri"/>
          <w:sz w:val="22"/>
          <w:szCs w:val="22"/>
        </w:rPr>
      </w:pPr>
      <w:r w:rsidRPr="004F2D5F">
        <w:rPr>
          <w:rFonts w:ascii="Calibri" w:hAnsi="Calibri" w:cs="Calibri"/>
          <w:sz w:val="22"/>
          <w:szCs w:val="22"/>
        </w:rPr>
        <w:t>Proposed by Councillor G. O'Connell</w:t>
      </w:r>
      <w:r w:rsidR="008B0E72" w:rsidRPr="004F2D5F">
        <w:rPr>
          <w:rFonts w:ascii="Calibri" w:hAnsi="Calibri" w:cs="Calibri"/>
          <w:sz w:val="22"/>
          <w:szCs w:val="22"/>
        </w:rPr>
        <w:t>, seconded by Councillor V. Casserly</w:t>
      </w:r>
    </w:p>
    <w:p w14:paraId="54C4F145" w14:textId="77777777" w:rsidR="009962F9" w:rsidRPr="004F2D5F" w:rsidRDefault="00A971A0">
      <w:pPr>
        <w:rPr>
          <w:rFonts w:ascii="Calibri" w:hAnsi="Calibri" w:cs="Calibri"/>
          <w:sz w:val="22"/>
          <w:szCs w:val="22"/>
        </w:rPr>
      </w:pPr>
      <w:r w:rsidRPr="004F2D5F">
        <w:rPr>
          <w:rFonts w:ascii="Calibri" w:hAnsi="Calibri" w:cs="Calibri"/>
          <w:sz w:val="22"/>
          <w:szCs w:val="22"/>
        </w:rPr>
        <w:t xml:space="preserve">With the approach of the planting season can the flower boxes on Manor Road be painted, </w:t>
      </w:r>
      <w:proofErr w:type="gramStart"/>
      <w:r w:rsidRPr="004F2D5F">
        <w:rPr>
          <w:rFonts w:ascii="Calibri" w:hAnsi="Calibri" w:cs="Calibri"/>
          <w:sz w:val="22"/>
          <w:szCs w:val="22"/>
        </w:rPr>
        <w:t>planted</w:t>
      </w:r>
      <w:proofErr w:type="gramEnd"/>
      <w:r w:rsidRPr="004F2D5F">
        <w:rPr>
          <w:rFonts w:ascii="Calibri" w:hAnsi="Calibri" w:cs="Calibri"/>
          <w:sz w:val="22"/>
          <w:szCs w:val="22"/>
        </w:rPr>
        <w:t xml:space="preserve"> and maintained.</w:t>
      </w:r>
    </w:p>
    <w:p w14:paraId="085A5469" w14:textId="77777777" w:rsidR="006F7C07" w:rsidRPr="004F2D5F" w:rsidRDefault="006F7C07" w:rsidP="006F7C07">
      <w:pPr>
        <w:rPr>
          <w:rFonts w:ascii="Calibri" w:hAnsi="Calibri" w:cs="Calibri"/>
          <w:sz w:val="22"/>
          <w:szCs w:val="22"/>
        </w:rPr>
      </w:pPr>
      <w:r w:rsidRPr="004F2D5F">
        <w:rPr>
          <w:rFonts w:ascii="Calibri" w:hAnsi="Calibri" w:cs="Calibri"/>
          <w:b/>
          <w:sz w:val="22"/>
          <w:szCs w:val="22"/>
        </w:rPr>
        <w:t>The following Report from the Chief Executive was Read:</w:t>
      </w:r>
    </w:p>
    <w:p w14:paraId="2966A6A4" w14:textId="77777777" w:rsidR="009962F9" w:rsidRPr="004F2D5F" w:rsidRDefault="00A971A0">
      <w:pPr>
        <w:rPr>
          <w:rFonts w:ascii="Calibri" w:hAnsi="Calibri" w:cs="Calibri"/>
          <w:sz w:val="22"/>
          <w:szCs w:val="22"/>
        </w:rPr>
      </w:pPr>
      <w:r w:rsidRPr="004F2D5F">
        <w:rPr>
          <w:rFonts w:ascii="Calibri" w:hAnsi="Calibri" w:cs="Calibri"/>
          <w:sz w:val="22"/>
          <w:szCs w:val="22"/>
        </w:rPr>
        <w:t xml:space="preserve">There are </w:t>
      </w:r>
      <w:proofErr w:type="gramStart"/>
      <w:r w:rsidRPr="004F2D5F">
        <w:rPr>
          <w:rFonts w:ascii="Calibri" w:hAnsi="Calibri" w:cs="Calibri"/>
          <w:sz w:val="22"/>
          <w:szCs w:val="22"/>
        </w:rPr>
        <w:t>a number of</w:t>
      </w:r>
      <w:proofErr w:type="gramEnd"/>
      <w:r w:rsidRPr="004F2D5F">
        <w:rPr>
          <w:rFonts w:ascii="Calibri" w:hAnsi="Calibri" w:cs="Calibri"/>
          <w:sz w:val="22"/>
          <w:szCs w:val="22"/>
        </w:rPr>
        <w:t xml:space="preserve"> different types and shapes of flower boxes on Manor Road which are made of wood, plastic, fiberglass and metal.  Some of the wooden flower boxes are in a state of disrepair and are not salvageable.  There is a wooden flower box which has been constructed around that base of an ESB pole which is not a suitable location and needs to be removed without delay.</w:t>
      </w:r>
    </w:p>
    <w:p w14:paraId="6213B379" w14:textId="77777777" w:rsidR="009962F9" w:rsidRPr="004F2D5F" w:rsidRDefault="00A971A0">
      <w:pPr>
        <w:rPr>
          <w:rFonts w:ascii="Calibri" w:hAnsi="Calibri" w:cs="Calibri"/>
          <w:sz w:val="22"/>
          <w:szCs w:val="22"/>
        </w:rPr>
      </w:pPr>
      <w:r w:rsidRPr="004F2D5F">
        <w:rPr>
          <w:rFonts w:ascii="Calibri" w:hAnsi="Calibri" w:cs="Calibri"/>
          <w:sz w:val="22"/>
          <w:szCs w:val="22"/>
        </w:rPr>
        <w:t xml:space="preserve">To progress the matter agreement needs to be reached on what boxes are suitable and what boxes need to be removed.  </w:t>
      </w:r>
      <w:proofErr w:type="gramStart"/>
      <w:r w:rsidRPr="004F2D5F">
        <w:rPr>
          <w:rFonts w:ascii="Calibri" w:hAnsi="Calibri" w:cs="Calibri"/>
          <w:sz w:val="22"/>
          <w:szCs w:val="22"/>
        </w:rPr>
        <w:t>In order to</w:t>
      </w:r>
      <w:proofErr w:type="gramEnd"/>
      <w:r w:rsidRPr="004F2D5F">
        <w:rPr>
          <w:rFonts w:ascii="Calibri" w:hAnsi="Calibri" w:cs="Calibri"/>
          <w:sz w:val="22"/>
          <w:szCs w:val="22"/>
        </w:rPr>
        <w:t xml:space="preserve"> do this a site meeting is required.  The Public Realm Section will make a representative available to meet on site upon receipt of appropriate contact details.</w:t>
      </w:r>
    </w:p>
    <w:p w14:paraId="29C9C827" w14:textId="734EE8AE" w:rsidR="00C45647" w:rsidRPr="004F2D5F" w:rsidRDefault="00C45647">
      <w:pPr>
        <w:rPr>
          <w:rFonts w:ascii="Calibri" w:hAnsi="Calibri" w:cs="Calibri"/>
          <w:sz w:val="22"/>
          <w:szCs w:val="22"/>
        </w:rPr>
      </w:pPr>
      <w:r w:rsidRPr="004F2D5F">
        <w:rPr>
          <w:rFonts w:ascii="Calibri" w:hAnsi="Calibri" w:cs="Calibri"/>
          <w:sz w:val="22"/>
          <w:szCs w:val="22"/>
        </w:rPr>
        <w:t xml:space="preserve">Following Contributions from Councillor G O’Connell, David Fennell Senior Executive Parks Superintendent Responded to queries raised and the Motion was </w:t>
      </w:r>
      <w:r w:rsidRPr="004F2D5F">
        <w:rPr>
          <w:rFonts w:ascii="Calibri" w:hAnsi="Calibri" w:cs="Calibri"/>
          <w:b/>
          <w:bCs/>
          <w:sz w:val="22"/>
          <w:szCs w:val="22"/>
        </w:rPr>
        <w:t>Agreed</w:t>
      </w:r>
      <w:r w:rsidRPr="004F2D5F">
        <w:rPr>
          <w:rFonts w:ascii="Calibri" w:hAnsi="Calibri" w:cs="Calibri"/>
          <w:sz w:val="22"/>
          <w:szCs w:val="22"/>
        </w:rPr>
        <w:t xml:space="preserve">. </w:t>
      </w:r>
    </w:p>
    <w:p w14:paraId="28D91741" w14:textId="3B58EB80" w:rsidR="009962F9" w:rsidRPr="004F2D5F" w:rsidRDefault="00EA2F98">
      <w:pPr>
        <w:pStyle w:val="Heading3"/>
        <w:rPr>
          <w:rFonts w:ascii="Calibri" w:hAnsi="Calibri" w:cs="Calibri"/>
          <w:sz w:val="22"/>
          <w:szCs w:val="22"/>
        </w:rPr>
      </w:pPr>
      <w:r w:rsidRPr="004F2D5F">
        <w:rPr>
          <w:rFonts w:ascii="Calibri" w:hAnsi="Calibri" w:cs="Calibri"/>
          <w:b/>
          <w:sz w:val="22"/>
          <w:szCs w:val="22"/>
          <w:u w:val="single"/>
        </w:rPr>
        <w:t>LPNC/185/</w:t>
      </w:r>
      <w:r w:rsidR="00A971A0" w:rsidRPr="004F2D5F">
        <w:rPr>
          <w:rFonts w:ascii="Calibri" w:hAnsi="Calibri" w:cs="Calibri"/>
          <w:b/>
          <w:sz w:val="22"/>
          <w:szCs w:val="22"/>
          <w:u w:val="single"/>
        </w:rPr>
        <w:t>M11/0324 Item ID:82742</w:t>
      </w:r>
      <w:r w:rsidR="006F7C07" w:rsidRPr="004F2D5F">
        <w:rPr>
          <w:rFonts w:ascii="Calibri" w:hAnsi="Calibri" w:cs="Calibri"/>
          <w:b/>
          <w:sz w:val="22"/>
          <w:szCs w:val="22"/>
          <w:u w:val="single"/>
        </w:rPr>
        <w:t xml:space="preserve"> – Update on </w:t>
      </w:r>
      <w:r w:rsidR="003B7ABB" w:rsidRPr="004F2D5F">
        <w:rPr>
          <w:rFonts w:ascii="Calibri" w:hAnsi="Calibri" w:cs="Calibri"/>
          <w:b/>
          <w:sz w:val="22"/>
          <w:szCs w:val="22"/>
          <w:u w:val="single"/>
        </w:rPr>
        <w:t>Tandy’s</w:t>
      </w:r>
      <w:r w:rsidR="006F7C07" w:rsidRPr="004F2D5F">
        <w:rPr>
          <w:rFonts w:ascii="Calibri" w:hAnsi="Calibri" w:cs="Calibri"/>
          <w:b/>
          <w:sz w:val="22"/>
          <w:szCs w:val="22"/>
          <w:u w:val="single"/>
        </w:rPr>
        <w:t xml:space="preserve"> Park Being Taken </w:t>
      </w:r>
      <w:proofErr w:type="gramStart"/>
      <w:r w:rsidR="006F7C07" w:rsidRPr="004F2D5F">
        <w:rPr>
          <w:rFonts w:ascii="Calibri" w:hAnsi="Calibri" w:cs="Calibri"/>
          <w:b/>
          <w:sz w:val="22"/>
          <w:szCs w:val="22"/>
          <w:u w:val="single"/>
        </w:rPr>
        <w:t>In</w:t>
      </w:r>
      <w:proofErr w:type="gramEnd"/>
      <w:r w:rsidR="006F7C07" w:rsidRPr="004F2D5F">
        <w:rPr>
          <w:rFonts w:ascii="Calibri" w:hAnsi="Calibri" w:cs="Calibri"/>
          <w:b/>
          <w:sz w:val="22"/>
          <w:szCs w:val="22"/>
          <w:u w:val="single"/>
        </w:rPr>
        <w:t xml:space="preserve"> Charge </w:t>
      </w:r>
    </w:p>
    <w:p w14:paraId="2B5DDA7A" w14:textId="4C454682" w:rsidR="009962F9" w:rsidRPr="004F2D5F" w:rsidRDefault="00A971A0">
      <w:pPr>
        <w:rPr>
          <w:rFonts w:ascii="Calibri" w:hAnsi="Calibri" w:cs="Calibri"/>
          <w:sz w:val="22"/>
          <w:szCs w:val="22"/>
        </w:rPr>
      </w:pPr>
      <w:r w:rsidRPr="004F2D5F">
        <w:rPr>
          <w:rFonts w:ascii="Calibri" w:hAnsi="Calibri" w:cs="Calibri"/>
          <w:sz w:val="22"/>
          <w:szCs w:val="22"/>
        </w:rPr>
        <w:t>Proposed by Councillor V. Casserly</w:t>
      </w:r>
      <w:r w:rsidR="00EA35F7" w:rsidRPr="004F2D5F">
        <w:rPr>
          <w:rFonts w:ascii="Calibri" w:hAnsi="Calibri" w:cs="Calibri"/>
          <w:sz w:val="22"/>
          <w:szCs w:val="22"/>
        </w:rPr>
        <w:t xml:space="preserve">, seconded by Councillor L. O’Toole </w:t>
      </w:r>
    </w:p>
    <w:p w14:paraId="4A934732" w14:textId="77777777" w:rsidR="009962F9" w:rsidRPr="004F2D5F" w:rsidRDefault="00A971A0">
      <w:pPr>
        <w:rPr>
          <w:rFonts w:ascii="Calibri" w:hAnsi="Calibri" w:cs="Calibri"/>
          <w:sz w:val="22"/>
          <w:szCs w:val="22"/>
        </w:rPr>
      </w:pPr>
      <w:r w:rsidRPr="004F2D5F">
        <w:rPr>
          <w:rFonts w:ascii="Calibri" w:hAnsi="Calibri" w:cs="Calibri"/>
          <w:sz w:val="22"/>
          <w:szCs w:val="22"/>
        </w:rPr>
        <w:lastRenderedPageBreak/>
        <w:t>This area committee asks the manager to present and update on when Tandy's Park Pitch will be taken in charge.</w:t>
      </w:r>
    </w:p>
    <w:p w14:paraId="468D1173" w14:textId="77777777" w:rsidR="006F7C07" w:rsidRPr="004F2D5F" w:rsidRDefault="006F7C07" w:rsidP="006F7C07">
      <w:pPr>
        <w:rPr>
          <w:rFonts w:ascii="Calibri" w:hAnsi="Calibri" w:cs="Calibri"/>
          <w:sz w:val="22"/>
          <w:szCs w:val="22"/>
        </w:rPr>
      </w:pPr>
      <w:r w:rsidRPr="004F2D5F">
        <w:rPr>
          <w:rFonts w:ascii="Calibri" w:hAnsi="Calibri" w:cs="Calibri"/>
          <w:b/>
          <w:sz w:val="22"/>
          <w:szCs w:val="22"/>
        </w:rPr>
        <w:t>The following Report from the Chief Executive was Read:</w:t>
      </w:r>
    </w:p>
    <w:p w14:paraId="3AA556FB" w14:textId="310B3931" w:rsidR="009962F9" w:rsidRPr="004F2D5F" w:rsidRDefault="003B7ABB">
      <w:pPr>
        <w:rPr>
          <w:rFonts w:ascii="Calibri" w:hAnsi="Calibri" w:cs="Calibri"/>
          <w:sz w:val="22"/>
          <w:szCs w:val="22"/>
        </w:rPr>
      </w:pPr>
      <w:r w:rsidRPr="004F2D5F">
        <w:rPr>
          <w:rFonts w:ascii="Calibri" w:hAnsi="Calibri" w:cs="Calibri"/>
          <w:sz w:val="22"/>
          <w:szCs w:val="22"/>
        </w:rPr>
        <w:t>Tandy’s</w:t>
      </w:r>
      <w:r w:rsidR="00A971A0" w:rsidRPr="004F2D5F">
        <w:rPr>
          <w:rFonts w:ascii="Calibri" w:hAnsi="Calibri" w:cs="Calibri"/>
          <w:sz w:val="22"/>
          <w:szCs w:val="22"/>
        </w:rPr>
        <w:t xml:space="preserve"> Park pitch is public open space and is in the charge of SDCC.  The cutting of grass on the pitch is the responsibility of the appointed landscape contractor as part of the maintenance contract.  This contract will finish at the end of June 2024 after which the maintenance will pass over to SDCC.</w:t>
      </w:r>
    </w:p>
    <w:p w14:paraId="08EBB2D9" w14:textId="77777777" w:rsidR="00C05AD4" w:rsidRPr="004F2D5F" w:rsidRDefault="00C05AD4" w:rsidP="00C05AD4">
      <w:pPr>
        <w:rPr>
          <w:rFonts w:ascii="Calibri" w:hAnsi="Calibri" w:cs="Calibri"/>
          <w:sz w:val="22"/>
          <w:szCs w:val="22"/>
        </w:rPr>
      </w:pPr>
      <w:r w:rsidRPr="004F2D5F">
        <w:rPr>
          <w:rFonts w:ascii="Calibri" w:hAnsi="Calibri" w:cs="Calibri"/>
          <w:sz w:val="22"/>
          <w:szCs w:val="22"/>
        </w:rPr>
        <w:t xml:space="preserve">This Motion was </w:t>
      </w:r>
      <w:r w:rsidRPr="004F2D5F">
        <w:rPr>
          <w:rFonts w:ascii="Calibri" w:hAnsi="Calibri" w:cs="Calibri"/>
          <w:b/>
          <w:bCs/>
          <w:sz w:val="22"/>
          <w:szCs w:val="22"/>
        </w:rPr>
        <w:t>Unanimously Agreed and Moved without Debate.</w:t>
      </w:r>
    </w:p>
    <w:p w14:paraId="7DFA5DC1" w14:textId="77777777" w:rsidR="00C05AD4" w:rsidRPr="004F2D5F" w:rsidRDefault="00C05AD4">
      <w:pPr>
        <w:rPr>
          <w:rFonts w:ascii="Calibri" w:hAnsi="Calibri" w:cs="Calibri"/>
          <w:sz w:val="22"/>
          <w:szCs w:val="22"/>
        </w:rPr>
      </w:pPr>
    </w:p>
    <w:p w14:paraId="7406B552" w14:textId="77777777" w:rsidR="009962F9" w:rsidRPr="004F2D5F" w:rsidRDefault="00A971A0" w:rsidP="00C84BB4">
      <w:pPr>
        <w:pStyle w:val="Heading2"/>
        <w:jc w:val="center"/>
        <w:rPr>
          <w:rFonts w:ascii="Calibri" w:hAnsi="Calibri" w:cs="Calibri"/>
          <w:b/>
          <w:bCs/>
          <w:sz w:val="28"/>
          <w:szCs w:val="28"/>
        </w:rPr>
      </w:pPr>
      <w:r w:rsidRPr="004F2D5F">
        <w:rPr>
          <w:rFonts w:ascii="Calibri" w:hAnsi="Calibri" w:cs="Calibri"/>
          <w:b/>
          <w:bCs/>
          <w:sz w:val="28"/>
          <w:szCs w:val="28"/>
        </w:rPr>
        <w:t>Environment</w:t>
      </w:r>
    </w:p>
    <w:p w14:paraId="4066F856" w14:textId="2877537C" w:rsidR="009962F9" w:rsidRPr="004F2D5F" w:rsidRDefault="00EA2F98">
      <w:pPr>
        <w:pStyle w:val="Heading3"/>
        <w:rPr>
          <w:rFonts w:ascii="Calibri" w:hAnsi="Calibri" w:cs="Calibri"/>
          <w:sz w:val="22"/>
          <w:szCs w:val="22"/>
        </w:rPr>
      </w:pPr>
      <w:r w:rsidRPr="004F2D5F">
        <w:rPr>
          <w:rFonts w:ascii="Calibri" w:hAnsi="Calibri" w:cs="Calibri"/>
          <w:b/>
          <w:sz w:val="22"/>
          <w:szCs w:val="22"/>
          <w:u w:val="single"/>
        </w:rPr>
        <w:t>LPNC/186/</w:t>
      </w:r>
      <w:r w:rsidR="00A971A0" w:rsidRPr="004F2D5F">
        <w:rPr>
          <w:rFonts w:ascii="Calibri" w:hAnsi="Calibri" w:cs="Calibri"/>
          <w:b/>
          <w:sz w:val="22"/>
          <w:szCs w:val="22"/>
          <w:u w:val="single"/>
        </w:rPr>
        <w:t>Q6/0324 Item ID:82735</w:t>
      </w:r>
      <w:r w:rsidR="006F7C07" w:rsidRPr="004F2D5F">
        <w:rPr>
          <w:rFonts w:ascii="Calibri" w:hAnsi="Calibri" w:cs="Calibri"/>
          <w:b/>
          <w:sz w:val="22"/>
          <w:szCs w:val="22"/>
          <w:u w:val="single"/>
        </w:rPr>
        <w:t xml:space="preserve"> – Litter Warden Fines &amp; Warning Letters </w:t>
      </w:r>
    </w:p>
    <w:p w14:paraId="4951C44C" w14:textId="77777777" w:rsidR="009962F9" w:rsidRPr="004F2D5F" w:rsidRDefault="00A971A0">
      <w:pPr>
        <w:rPr>
          <w:rFonts w:ascii="Calibri" w:hAnsi="Calibri" w:cs="Calibri"/>
          <w:sz w:val="22"/>
          <w:szCs w:val="22"/>
        </w:rPr>
      </w:pPr>
      <w:r w:rsidRPr="004F2D5F">
        <w:rPr>
          <w:rFonts w:ascii="Calibri" w:hAnsi="Calibri" w:cs="Calibri"/>
          <w:sz w:val="22"/>
          <w:szCs w:val="22"/>
        </w:rPr>
        <w:t>Proposed by Councillor P. Gogarty</w:t>
      </w:r>
    </w:p>
    <w:p w14:paraId="60E47545" w14:textId="77777777" w:rsidR="009962F9" w:rsidRPr="004F2D5F" w:rsidRDefault="00A971A0">
      <w:pPr>
        <w:rPr>
          <w:rFonts w:ascii="Calibri" w:hAnsi="Calibri" w:cs="Calibri"/>
          <w:sz w:val="22"/>
          <w:szCs w:val="22"/>
        </w:rPr>
      </w:pPr>
      <w:r w:rsidRPr="004F2D5F">
        <w:rPr>
          <w:rFonts w:ascii="Calibri" w:hAnsi="Calibri" w:cs="Calibri"/>
          <w:sz w:val="22"/>
          <w:szCs w:val="22"/>
        </w:rPr>
        <w:t>To ask the Chief Executive for an update on warning letters and fines issued by litter wardens to commercial premises in this Area Committee since the start of the year - listing the premises/management companies involved - and if a statement can be made on the matter</w:t>
      </w:r>
    </w:p>
    <w:p w14:paraId="3773B3DB" w14:textId="77777777" w:rsidR="009962F9" w:rsidRPr="004F2D5F" w:rsidRDefault="00A971A0">
      <w:pPr>
        <w:rPr>
          <w:rFonts w:ascii="Calibri" w:hAnsi="Calibri" w:cs="Calibri"/>
          <w:sz w:val="22"/>
          <w:szCs w:val="22"/>
        </w:rPr>
      </w:pPr>
      <w:r w:rsidRPr="004F2D5F">
        <w:rPr>
          <w:rFonts w:ascii="Calibri" w:hAnsi="Calibri" w:cs="Calibri"/>
          <w:b/>
          <w:sz w:val="22"/>
          <w:szCs w:val="22"/>
        </w:rPr>
        <w:t>REPLY:</w:t>
      </w:r>
    </w:p>
    <w:p w14:paraId="6CC79F97" w14:textId="77777777" w:rsidR="009962F9" w:rsidRPr="004F2D5F" w:rsidRDefault="00A971A0">
      <w:pPr>
        <w:rPr>
          <w:rFonts w:ascii="Calibri" w:hAnsi="Calibri" w:cs="Calibri"/>
          <w:sz w:val="22"/>
          <w:szCs w:val="22"/>
        </w:rPr>
      </w:pPr>
      <w:r w:rsidRPr="004F2D5F">
        <w:rPr>
          <w:rFonts w:ascii="Calibri" w:hAnsi="Calibri" w:cs="Calibri"/>
          <w:sz w:val="22"/>
          <w:szCs w:val="22"/>
        </w:rPr>
        <w:t>South Dublin County Council issued a total of 3No. fines in 2024 for littering and dumping offences under Sections 3, 4 and 6 of the Litter Pollution Act 1997, to commercial entities and 1No. warning letter.</w:t>
      </w:r>
    </w:p>
    <w:p w14:paraId="41424530" w14:textId="77777777" w:rsidR="009962F9" w:rsidRPr="004F2D5F" w:rsidRDefault="00A971A0">
      <w:pPr>
        <w:rPr>
          <w:rFonts w:ascii="Calibri" w:hAnsi="Calibri" w:cs="Calibri"/>
          <w:sz w:val="22"/>
          <w:szCs w:val="22"/>
        </w:rPr>
      </w:pPr>
      <w:r w:rsidRPr="004F2D5F">
        <w:rPr>
          <w:rFonts w:ascii="Calibri" w:hAnsi="Calibri" w:cs="Calibri"/>
          <w:sz w:val="22"/>
          <w:szCs w:val="22"/>
        </w:rPr>
        <w:t>Fines issued under the Act are issued to alleged offenders and payment of same is an alternative to engaging in legal action.</w:t>
      </w:r>
    </w:p>
    <w:p w14:paraId="26651A7B" w14:textId="77777777" w:rsidR="009962F9" w:rsidRPr="004F2D5F" w:rsidRDefault="00A971A0">
      <w:pPr>
        <w:rPr>
          <w:rFonts w:ascii="Calibri" w:hAnsi="Calibri" w:cs="Calibri"/>
          <w:sz w:val="22"/>
          <w:szCs w:val="22"/>
        </w:rPr>
      </w:pPr>
      <w:r w:rsidRPr="004F2D5F">
        <w:rPr>
          <w:rFonts w:ascii="Calibri" w:hAnsi="Calibri" w:cs="Calibri"/>
          <w:sz w:val="22"/>
          <w:szCs w:val="22"/>
        </w:rPr>
        <w:t>It is our opinion, that any further circulation of this information or any records provided should clearly indicate that fines are issued to and paid by alleged offenders.</w:t>
      </w:r>
    </w:p>
    <w:p w14:paraId="0FB5A492" w14:textId="77777777" w:rsidR="009962F9" w:rsidRPr="004F2D5F" w:rsidRDefault="00A971A0">
      <w:pPr>
        <w:rPr>
          <w:rFonts w:ascii="Calibri" w:hAnsi="Calibri" w:cs="Calibri"/>
          <w:sz w:val="22"/>
          <w:szCs w:val="22"/>
        </w:rPr>
      </w:pPr>
      <w:r w:rsidRPr="004F2D5F">
        <w:rPr>
          <w:rFonts w:ascii="Calibri" w:hAnsi="Calibri" w:cs="Calibri"/>
          <w:sz w:val="22"/>
          <w:szCs w:val="22"/>
        </w:rPr>
        <w:t xml:space="preserve">These files are currently under review to ensure any release of data </w:t>
      </w:r>
      <w:proofErr w:type="gramStart"/>
      <w:r w:rsidRPr="004F2D5F">
        <w:rPr>
          <w:rFonts w:ascii="Calibri" w:hAnsi="Calibri" w:cs="Calibri"/>
          <w:sz w:val="22"/>
          <w:szCs w:val="22"/>
        </w:rPr>
        <w:t>is in compliance with</w:t>
      </w:r>
      <w:proofErr w:type="gramEnd"/>
      <w:r w:rsidRPr="004F2D5F">
        <w:rPr>
          <w:rFonts w:ascii="Calibri" w:hAnsi="Calibri" w:cs="Calibri"/>
          <w:sz w:val="22"/>
          <w:szCs w:val="22"/>
        </w:rPr>
        <w:t xml:space="preserve"> the Freedom of Information Act 2014.</w:t>
      </w:r>
    </w:p>
    <w:p w14:paraId="46773E3E" w14:textId="77777777" w:rsidR="009962F9" w:rsidRPr="004F2D5F" w:rsidRDefault="00A971A0">
      <w:pPr>
        <w:rPr>
          <w:rFonts w:ascii="Calibri" w:hAnsi="Calibri" w:cs="Calibri"/>
          <w:sz w:val="22"/>
          <w:szCs w:val="22"/>
        </w:rPr>
      </w:pPr>
      <w:r w:rsidRPr="004F2D5F">
        <w:rPr>
          <w:rFonts w:ascii="Calibri" w:hAnsi="Calibri" w:cs="Calibri"/>
          <w:sz w:val="22"/>
          <w:szCs w:val="22"/>
        </w:rPr>
        <w:t>In accordance with Section 30 and Section 32 of the  Freedom of Information Act,  information relating to ongoing processes shall not be provided as it may prejudice ongoing investigations and or prejudice or impair the prevention, detection or investigation of offences, the apprehension or prosecution of offenders or the effectiveness of lawful methods, systems, plans or procedures employed for the purposes of the matters aforesaid, and/or the enforcement of, compliance with or administration of any law.</w:t>
      </w:r>
    </w:p>
    <w:p w14:paraId="679BBC1E" w14:textId="78D24D1C" w:rsidR="009962F9" w:rsidRPr="004F2D5F" w:rsidRDefault="00EA2F98">
      <w:pPr>
        <w:pStyle w:val="Heading3"/>
        <w:rPr>
          <w:rFonts w:ascii="Calibri" w:hAnsi="Calibri" w:cs="Calibri"/>
          <w:sz w:val="22"/>
          <w:szCs w:val="22"/>
        </w:rPr>
      </w:pPr>
      <w:r w:rsidRPr="004F2D5F">
        <w:rPr>
          <w:rFonts w:ascii="Calibri" w:hAnsi="Calibri" w:cs="Calibri"/>
          <w:b/>
          <w:sz w:val="22"/>
          <w:szCs w:val="22"/>
          <w:u w:val="single"/>
        </w:rPr>
        <w:t>LPNC/187/</w:t>
      </w:r>
      <w:r w:rsidR="00A971A0" w:rsidRPr="004F2D5F">
        <w:rPr>
          <w:rFonts w:ascii="Calibri" w:hAnsi="Calibri" w:cs="Calibri"/>
          <w:b/>
          <w:sz w:val="22"/>
          <w:szCs w:val="22"/>
          <w:u w:val="single"/>
        </w:rPr>
        <w:t>Q7/0324 Item ID:82771</w:t>
      </w:r>
      <w:r w:rsidR="006F7C07" w:rsidRPr="004F2D5F">
        <w:rPr>
          <w:rFonts w:ascii="Calibri" w:hAnsi="Calibri" w:cs="Calibri"/>
          <w:b/>
          <w:sz w:val="22"/>
          <w:szCs w:val="22"/>
          <w:u w:val="single"/>
        </w:rPr>
        <w:t xml:space="preserve"> – Dog Warden Fines </w:t>
      </w:r>
    </w:p>
    <w:p w14:paraId="5C8CC4CE" w14:textId="77777777" w:rsidR="009962F9" w:rsidRPr="004F2D5F" w:rsidRDefault="00A971A0">
      <w:pPr>
        <w:rPr>
          <w:rFonts w:ascii="Calibri" w:hAnsi="Calibri" w:cs="Calibri"/>
          <w:sz w:val="22"/>
          <w:szCs w:val="22"/>
        </w:rPr>
      </w:pPr>
      <w:r w:rsidRPr="004F2D5F">
        <w:rPr>
          <w:rFonts w:ascii="Calibri" w:hAnsi="Calibri" w:cs="Calibri"/>
          <w:sz w:val="22"/>
          <w:szCs w:val="22"/>
        </w:rPr>
        <w:t>Proposed by Councillor S. Moynihan</w:t>
      </w:r>
    </w:p>
    <w:p w14:paraId="1F6700FC" w14:textId="77777777" w:rsidR="009962F9" w:rsidRPr="004F2D5F" w:rsidRDefault="00A971A0">
      <w:pPr>
        <w:rPr>
          <w:rFonts w:ascii="Calibri" w:hAnsi="Calibri" w:cs="Calibri"/>
          <w:sz w:val="22"/>
          <w:szCs w:val="22"/>
        </w:rPr>
      </w:pPr>
      <w:r w:rsidRPr="004F2D5F">
        <w:rPr>
          <w:rFonts w:ascii="Calibri" w:hAnsi="Calibri" w:cs="Calibri"/>
          <w:sz w:val="22"/>
          <w:szCs w:val="22"/>
        </w:rPr>
        <w:t>To ask the Chief Executive as to the number of fines issued for issues relating to dangerous dogs and dog excrement over the past 12 months.</w:t>
      </w:r>
    </w:p>
    <w:p w14:paraId="4D9D7779" w14:textId="77777777" w:rsidR="009962F9" w:rsidRPr="004F2D5F" w:rsidRDefault="00A971A0">
      <w:pPr>
        <w:rPr>
          <w:rFonts w:ascii="Calibri" w:hAnsi="Calibri" w:cs="Calibri"/>
          <w:sz w:val="22"/>
          <w:szCs w:val="22"/>
        </w:rPr>
      </w:pPr>
      <w:r w:rsidRPr="004F2D5F">
        <w:rPr>
          <w:rFonts w:ascii="Calibri" w:hAnsi="Calibri" w:cs="Calibri"/>
          <w:b/>
          <w:sz w:val="22"/>
          <w:szCs w:val="22"/>
        </w:rPr>
        <w:t>REPLY:</w:t>
      </w:r>
    </w:p>
    <w:p w14:paraId="2CFD3214" w14:textId="77777777" w:rsidR="009962F9" w:rsidRPr="004F2D5F" w:rsidRDefault="00A971A0">
      <w:pPr>
        <w:rPr>
          <w:rFonts w:ascii="Calibri" w:hAnsi="Calibri" w:cs="Calibri"/>
          <w:sz w:val="22"/>
          <w:szCs w:val="22"/>
        </w:rPr>
      </w:pPr>
      <w:r w:rsidRPr="004F2D5F">
        <w:rPr>
          <w:rFonts w:ascii="Calibri" w:hAnsi="Calibri" w:cs="Calibri"/>
          <w:sz w:val="22"/>
          <w:szCs w:val="22"/>
        </w:rPr>
        <w:lastRenderedPageBreak/>
        <w:t>In 2023 there were 9 fines issued in respect of matters relating to dogs broken down as follows:</w:t>
      </w:r>
    </w:p>
    <w:tbl>
      <w:tblPr>
        <w:tblW w:w="0" w:type="auto"/>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3169"/>
        <w:gridCol w:w="1374"/>
        <w:gridCol w:w="3642"/>
        <w:gridCol w:w="829"/>
      </w:tblGrid>
      <w:tr w:rsidR="009962F9" w:rsidRPr="004F2D5F" w14:paraId="318308C2" w14:textId="77777777">
        <w:tc>
          <w:tcPr>
            <w:tcW w:w="0" w:type="auto"/>
            <w:vAlign w:val="center"/>
          </w:tcPr>
          <w:p w14:paraId="0876E9EF" w14:textId="77777777" w:rsidR="009962F9" w:rsidRPr="004F2D5F" w:rsidRDefault="00A971A0">
            <w:pPr>
              <w:rPr>
                <w:rFonts w:ascii="Calibri" w:hAnsi="Calibri" w:cs="Calibri"/>
                <w:sz w:val="22"/>
                <w:szCs w:val="22"/>
              </w:rPr>
            </w:pPr>
            <w:r w:rsidRPr="004F2D5F">
              <w:rPr>
                <w:rFonts w:ascii="Calibri" w:hAnsi="Calibri" w:cs="Calibri"/>
                <w:b/>
                <w:sz w:val="22"/>
                <w:szCs w:val="22"/>
              </w:rPr>
              <w:t>Act/Regulations</w:t>
            </w:r>
          </w:p>
        </w:tc>
        <w:tc>
          <w:tcPr>
            <w:tcW w:w="0" w:type="auto"/>
            <w:vAlign w:val="center"/>
          </w:tcPr>
          <w:p w14:paraId="54F91FEF" w14:textId="77777777" w:rsidR="009962F9" w:rsidRPr="004F2D5F" w:rsidRDefault="00A971A0">
            <w:pPr>
              <w:rPr>
                <w:rFonts w:ascii="Calibri" w:hAnsi="Calibri" w:cs="Calibri"/>
                <w:sz w:val="22"/>
                <w:szCs w:val="22"/>
              </w:rPr>
            </w:pPr>
            <w:r w:rsidRPr="004F2D5F">
              <w:rPr>
                <w:rFonts w:ascii="Calibri" w:hAnsi="Calibri" w:cs="Calibri"/>
                <w:b/>
                <w:sz w:val="22"/>
                <w:szCs w:val="22"/>
              </w:rPr>
              <w:t>Section/Article</w:t>
            </w:r>
          </w:p>
        </w:tc>
        <w:tc>
          <w:tcPr>
            <w:tcW w:w="0" w:type="auto"/>
            <w:vAlign w:val="center"/>
          </w:tcPr>
          <w:p w14:paraId="744AF0CF" w14:textId="77777777" w:rsidR="009962F9" w:rsidRPr="004F2D5F" w:rsidRDefault="00A971A0">
            <w:pPr>
              <w:rPr>
                <w:rFonts w:ascii="Calibri" w:hAnsi="Calibri" w:cs="Calibri"/>
                <w:sz w:val="22"/>
                <w:szCs w:val="22"/>
              </w:rPr>
            </w:pPr>
            <w:r w:rsidRPr="004F2D5F">
              <w:rPr>
                <w:rFonts w:ascii="Calibri" w:hAnsi="Calibri" w:cs="Calibri"/>
                <w:b/>
                <w:sz w:val="22"/>
                <w:szCs w:val="22"/>
              </w:rPr>
              <w:t>Description</w:t>
            </w:r>
          </w:p>
        </w:tc>
        <w:tc>
          <w:tcPr>
            <w:tcW w:w="0" w:type="auto"/>
            <w:vAlign w:val="center"/>
          </w:tcPr>
          <w:p w14:paraId="7A051EFF" w14:textId="77777777" w:rsidR="009962F9" w:rsidRPr="004F2D5F" w:rsidRDefault="00A971A0">
            <w:pPr>
              <w:rPr>
                <w:rFonts w:ascii="Calibri" w:hAnsi="Calibri" w:cs="Calibri"/>
                <w:sz w:val="22"/>
                <w:szCs w:val="22"/>
              </w:rPr>
            </w:pPr>
            <w:r w:rsidRPr="004F2D5F">
              <w:rPr>
                <w:rFonts w:ascii="Calibri" w:hAnsi="Calibri" w:cs="Calibri"/>
                <w:b/>
                <w:sz w:val="22"/>
                <w:szCs w:val="22"/>
              </w:rPr>
              <w:t>no. Fines</w:t>
            </w:r>
          </w:p>
        </w:tc>
      </w:tr>
      <w:tr w:rsidR="009962F9" w:rsidRPr="004F2D5F" w14:paraId="69A0587D" w14:textId="77777777">
        <w:tc>
          <w:tcPr>
            <w:tcW w:w="0" w:type="auto"/>
            <w:vAlign w:val="center"/>
          </w:tcPr>
          <w:p w14:paraId="0AF3D884" w14:textId="77777777" w:rsidR="009962F9" w:rsidRPr="004F2D5F" w:rsidRDefault="00A971A0">
            <w:pPr>
              <w:rPr>
                <w:rFonts w:ascii="Calibri" w:hAnsi="Calibri" w:cs="Calibri"/>
                <w:sz w:val="22"/>
                <w:szCs w:val="22"/>
              </w:rPr>
            </w:pPr>
            <w:r w:rsidRPr="004F2D5F">
              <w:rPr>
                <w:rFonts w:ascii="Calibri" w:hAnsi="Calibri" w:cs="Calibri"/>
                <w:sz w:val="22"/>
                <w:szCs w:val="22"/>
              </w:rPr>
              <w:t>Control of Dogs Acts 1986 and 1992</w:t>
            </w:r>
          </w:p>
        </w:tc>
        <w:tc>
          <w:tcPr>
            <w:tcW w:w="0" w:type="auto"/>
            <w:vAlign w:val="center"/>
          </w:tcPr>
          <w:p w14:paraId="47C5F1DB" w14:textId="77777777" w:rsidR="009962F9" w:rsidRPr="004F2D5F" w:rsidRDefault="00A971A0">
            <w:pPr>
              <w:rPr>
                <w:rFonts w:ascii="Calibri" w:hAnsi="Calibri" w:cs="Calibri"/>
                <w:sz w:val="22"/>
                <w:szCs w:val="22"/>
              </w:rPr>
            </w:pPr>
            <w:r w:rsidRPr="004F2D5F">
              <w:rPr>
                <w:rFonts w:ascii="Calibri" w:hAnsi="Calibri" w:cs="Calibri"/>
                <w:sz w:val="22"/>
                <w:szCs w:val="22"/>
              </w:rPr>
              <w:t>Section 2</w:t>
            </w:r>
          </w:p>
        </w:tc>
        <w:tc>
          <w:tcPr>
            <w:tcW w:w="0" w:type="auto"/>
            <w:vAlign w:val="center"/>
          </w:tcPr>
          <w:p w14:paraId="0FDC375A" w14:textId="77777777" w:rsidR="009962F9" w:rsidRPr="004F2D5F" w:rsidRDefault="00A971A0">
            <w:pPr>
              <w:rPr>
                <w:rFonts w:ascii="Calibri" w:hAnsi="Calibri" w:cs="Calibri"/>
                <w:sz w:val="22"/>
                <w:szCs w:val="22"/>
              </w:rPr>
            </w:pPr>
            <w:r w:rsidRPr="004F2D5F">
              <w:rPr>
                <w:rFonts w:ascii="Calibri" w:hAnsi="Calibri" w:cs="Calibri"/>
                <w:sz w:val="22"/>
                <w:szCs w:val="22"/>
              </w:rPr>
              <w:t>keeping a dog without a licence</w:t>
            </w:r>
          </w:p>
        </w:tc>
        <w:tc>
          <w:tcPr>
            <w:tcW w:w="0" w:type="auto"/>
            <w:vAlign w:val="center"/>
          </w:tcPr>
          <w:p w14:paraId="0E44348A" w14:textId="77777777" w:rsidR="009962F9" w:rsidRPr="004F2D5F" w:rsidRDefault="00A971A0">
            <w:pPr>
              <w:rPr>
                <w:rFonts w:ascii="Calibri" w:hAnsi="Calibri" w:cs="Calibri"/>
                <w:sz w:val="22"/>
                <w:szCs w:val="22"/>
              </w:rPr>
            </w:pPr>
            <w:r w:rsidRPr="004F2D5F">
              <w:rPr>
                <w:rFonts w:ascii="Calibri" w:hAnsi="Calibri" w:cs="Calibri"/>
                <w:sz w:val="22"/>
                <w:szCs w:val="22"/>
              </w:rPr>
              <w:t>4</w:t>
            </w:r>
          </w:p>
        </w:tc>
      </w:tr>
      <w:tr w:rsidR="009962F9" w:rsidRPr="004F2D5F" w14:paraId="0A8CD2DA" w14:textId="77777777">
        <w:tc>
          <w:tcPr>
            <w:tcW w:w="0" w:type="auto"/>
            <w:vAlign w:val="center"/>
          </w:tcPr>
          <w:p w14:paraId="476FA2C1" w14:textId="77777777" w:rsidR="009962F9" w:rsidRPr="004F2D5F" w:rsidRDefault="00A971A0">
            <w:pPr>
              <w:rPr>
                <w:rFonts w:ascii="Calibri" w:hAnsi="Calibri" w:cs="Calibri"/>
                <w:sz w:val="22"/>
                <w:szCs w:val="22"/>
              </w:rPr>
            </w:pPr>
            <w:r w:rsidRPr="004F2D5F">
              <w:rPr>
                <w:rFonts w:ascii="Calibri" w:hAnsi="Calibri" w:cs="Calibri"/>
                <w:sz w:val="22"/>
                <w:szCs w:val="22"/>
              </w:rPr>
              <w:t> </w:t>
            </w:r>
          </w:p>
        </w:tc>
        <w:tc>
          <w:tcPr>
            <w:tcW w:w="0" w:type="auto"/>
            <w:vAlign w:val="center"/>
          </w:tcPr>
          <w:p w14:paraId="20C39CCF" w14:textId="77777777" w:rsidR="009962F9" w:rsidRPr="004F2D5F" w:rsidRDefault="00A971A0">
            <w:pPr>
              <w:rPr>
                <w:rFonts w:ascii="Calibri" w:hAnsi="Calibri" w:cs="Calibri"/>
                <w:sz w:val="22"/>
                <w:szCs w:val="22"/>
              </w:rPr>
            </w:pPr>
            <w:r w:rsidRPr="004F2D5F">
              <w:rPr>
                <w:rFonts w:ascii="Calibri" w:hAnsi="Calibri" w:cs="Calibri"/>
                <w:sz w:val="22"/>
                <w:szCs w:val="22"/>
              </w:rPr>
              <w:t>Section 9</w:t>
            </w:r>
          </w:p>
        </w:tc>
        <w:tc>
          <w:tcPr>
            <w:tcW w:w="0" w:type="auto"/>
            <w:vAlign w:val="center"/>
          </w:tcPr>
          <w:p w14:paraId="0B636ABF" w14:textId="77777777" w:rsidR="009962F9" w:rsidRPr="004F2D5F" w:rsidRDefault="00A971A0">
            <w:pPr>
              <w:rPr>
                <w:rFonts w:ascii="Calibri" w:hAnsi="Calibri" w:cs="Calibri"/>
                <w:sz w:val="22"/>
                <w:szCs w:val="22"/>
              </w:rPr>
            </w:pPr>
            <w:r w:rsidRPr="004F2D5F">
              <w:rPr>
                <w:rFonts w:ascii="Calibri" w:hAnsi="Calibri" w:cs="Calibri"/>
                <w:sz w:val="22"/>
                <w:szCs w:val="22"/>
              </w:rPr>
              <w:t>not keeping a dog under effectual control</w:t>
            </w:r>
          </w:p>
        </w:tc>
        <w:tc>
          <w:tcPr>
            <w:tcW w:w="0" w:type="auto"/>
            <w:vAlign w:val="center"/>
          </w:tcPr>
          <w:p w14:paraId="0002E80C" w14:textId="77777777" w:rsidR="009962F9" w:rsidRPr="004F2D5F" w:rsidRDefault="00A971A0">
            <w:pPr>
              <w:rPr>
                <w:rFonts w:ascii="Calibri" w:hAnsi="Calibri" w:cs="Calibri"/>
                <w:sz w:val="22"/>
                <w:szCs w:val="22"/>
              </w:rPr>
            </w:pPr>
            <w:r w:rsidRPr="004F2D5F">
              <w:rPr>
                <w:rFonts w:ascii="Calibri" w:hAnsi="Calibri" w:cs="Calibri"/>
                <w:sz w:val="22"/>
                <w:szCs w:val="22"/>
              </w:rPr>
              <w:t>5</w:t>
            </w:r>
          </w:p>
        </w:tc>
      </w:tr>
    </w:tbl>
    <w:p w14:paraId="5781BB67" w14:textId="77777777" w:rsidR="009962F9" w:rsidRPr="004F2D5F" w:rsidRDefault="00A971A0">
      <w:pPr>
        <w:rPr>
          <w:rFonts w:ascii="Calibri" w:hAnsi="Calibri" w:cs="Calibri"/>
          <w:sz w:val="22"/>
          <w:szCs w:val="22"/>
        </w:rPr>
      </w:pPr>
      <w:r w:rsidRPr="004F2D5F">
        <w:rPr>
          <w:rFonts w:ascii="Calibri" w:hAnsi="Calibri" w:cs="Calibri"/>
          <w:sz w:val="22"/>
          <w:szCs w:val="22"/>
        </w:rPr>
        <w:t>South Dublin County Council currently employs two full time Dog Wardens within the administrative area.  </w:t>
      </w:r>
    </w:p>
    <w:p w14:paraId="26FF4DA9" w14:textId="77777777" w:rsidR="009962F9" w:rsidRPr="004F2D5F" w:rsidRDefault="00A971A0">
      <w:pPr>
        <w:rPr>
          <w:rFonts w:ascii="Calibri" w:hAnsi="Calibri" w:cs="Calibri"/>
          <w:sz w:val="22"/>
          <w:szCs w:val="22"/>
        </w:rPr>
      </w:pPr>
      <w:r w:rsidRPr="004F2D5F">
        <w:rPr>
          <w:rFonts w:ascii="Calibri" w:hAnsi="Calibri" w:cs="Calibri"/>
          <w:sz w:val="22"/>
          <w:szCs w:val="22"/>
        </w:rPr>
        <w:t>The Dog Warden Service encourages responsible dog ownership and continually promotes the benefits of microchipping dogs and how this will assist in reuniting dog owners with their dogs if lost or worse stolen. Last year 528 stray and surrendered dogs were dealt with by the wardens, happily 127 dogs were reunited with their owners and a further 362 had been rehomed by the end of the year.</w:t>
      </w:r>
    </w:p>
    <w:p w14:paraId="2B5314B4" w14:textId="77777777" w:rsidR="009962F9" w:rsidRPr="004F2D5F" w:rsidRDefault="00A971A0">
      <w:pPr>
        <w:rPr>
          <w:rFonts w:ascii="Calibri" w:hAnsi="Calibri" w:cs="Calibri"/>
          <w:sz w:val="22"/>
          <w:szCs w:val="22"/>
        </w:rPr>
      </w:pPr>
      <w:r w:rsidRPr="004F2D5F">
        <w:rPr>
          <w:rFonts w:ascii="Calibri" w:hAnsi="Calibri" w:cs="Calibri"/>
          <w:sz w:val="22"/>
          <w:szCs w:val="22"/>
        </w:rPr>
        <w:t>As part of their enforcement role under the Control of Dogs Act, the Dog Wardens will:</w:t>
      </w:r>
    </w:p>
    <w:p w14:paraId="2D4DFBBC" w14:textId="77777777" w:rsidR="009962F9" w:rsidRPr="004F2D5F" w:rsidRDefault="00A971A0">
      <w:pPr>
        <w:numPr>
          <w:ilvl w:val="0"/>
          <w:numId w:val="2"/>
        </w:numPr>
        <w:spacing w:after="0"/>
        <w:ind w:left="357" w:hanging="357"/>
        <w:rPr>
          <w:rFonts w:ascii="Calibri" w:hAnsi="Calibri" w:cs="Calibri"/>
          <w:sz w:val="22"/>
          <w:szCs w:val="22"/>
        </w:rPr>
      </w:pPr>
      <w:r w:rsidRPr="004F2D5F">
        <w:rPr>
          <w:rFonts w:ascii="Calibri" w:hAnsi="Calibri" w:cs="Calibri"/>
          <w:sz w:val="22"/>
          <w:szCs w:val="22"/>
        </w:rPr>
        <w:t>Respond to complaints relating to dogs not under effectual control and/or dangerous dogs, including incidents of sheep worrying.</w:t>
      </w:r>
    </w:p>
    <w:p w14:paraId="23BF1392" w14:textId="77777777" w:rsidR="009962F9" w:rsidRPr="004F2D5F" w:rsidRDefault="00A971A0">
      <w:pPr>
        <w:numPr>
          <w:ilvl w:val="0"/>
          <w:numId w:val="2"/>
        </w:numPr>
        <w:spacing w:after="0"/>
        <w:ind w:left="357" w:hanging="357"/>
        <w:rPr>
          <w:rFonts w:ascii="Calibri" w:hAnsi="Calibri" w:cs="Calibri"/>
          <w:sz w:val="22"/>
          <w:szCs w:val="22"/>
        </w:rPr>
      </w:pPr>
      <w:r w:rsidRPr="004F2D5F">
        <w:rPr>
          <w:rFonts w:ascii="Calibri" w:hAnsi="Calibri" w:cs="Calibri"/>
          <w:sz w:val="22"/>
          <w:szCs w:val="22"/>
        </w:rPr>
        <w:t>Carry out licence checks and initiate enforcement proceedings if necessary</w:t>
      </w:r>
    </w:p>
    <w:p w14:paraId="745E8B52" w14:textId="77777777" w:rsidR="009962F9" w:rsidRPr="004F2D5F" w:rsidRDefault="00A971A0">
      <w:pPr>
        <w:numPr>
          <w:ilvl w:val="0"/>
          <w:numId w:val="2"/>
        </w:numPr>
        <w:spacing w:after="0"/>
        <w:ind w:left="357" w:hanging="357"/>
        <w:rPr>
          <w:rFonts w:ascii="Calibri" w:hAnsi="Calibri" w:cs="Calibri"/>
          <w:sz w:val="22"/>
          <w:szCs w:val="22"/>
        </w:rPr>
      </w:pPr>
      <w:r w:rsidRPr="004F2D5F">
        <w:rPr>
          <w:rFonts w:ascii="Calibri" w:hAnsi="Calibri" w:cs="Calibri"/>
          <w:sz w:val="22"/>
          <w:szCs w:val="22"/>
        </w:rPr>
        <w:t>Collect unwanted and stray dogs</w:t>
      </w:r>
    </w:p>
    <w:p w14:paraId="6A13CD56" w14:textId="77777777" w:rsidR="009962F9" w:rsidRPr="004F2D5F" w:rsidRDefault="00A971A0">
      <w:pPr>
        <w:rPr>
          <w:rFonts w:ascii="Calibri" w:hAnsi="Calibri" w:cs="Calibri"/>
          <w:sz w:val="22"/>
          <w:szCs w:val="22"/>
        </w:rPr>
      </w:pPr>
      <w:r w:rsidRPr="004F2D5F">
        <w:rPr>
          <w:rFonts w:ascii="Calibri" w:hAnsi="Calibri" w:cs="Calibri"/>
          <w:sz w:val="22"/>
          <w:szCs w:val="22"/>
        </w:rPr>
        <w:t>Under </w:t>
      </w:r>
      <w:hyperlink r:id="rId12" w:history="1">
        <w:r w:rsidRPr="004F2D5F">
          <w:rPr>
            <w:rStyle w:val="Hyperlink"/>
            <w:rFonts w:ascii="Calibri" w:hAnsi="Calibri" w:cs="Calibri"/>
            <w:b/>
            <w:sz w:val="22"/>
            <w:szCs w:val="22"/>
          </w:rPr>
          <w:t>Section 22 of the Litter Pollution Act 1997, </w:t>
        </w:r>
      </w:hyperlink>
      <w:r w:rsidRPr="004F2D5F">
        <w:rPr>
          <w:rFonts w:ascii="Calibri" w:hAnsi="Calibri" w:cs="Calibri"/>
          <w:sz w:val="22"/>
          <w:szCs w:val="22"/>
        </w:rPr>
        <w:t>where faeces has been deposited by a dog in any place to which the section applies, the person in charge of the dog shall immediately remove the faeces and shall ensure that it is properly disposed of in a suitable sanitary manner. </w:t>
      </w:r>
    </w:p>
    <w:p w14:paraId="14B94286" w14:textId="77777777" w:rsidR="009962F9" w:rsidRPr="004F2D5F" w:rsidRDefault="00A971A0">
      <w:pPr>
        <w:rPr>
          <w:rFonts w:ascii="Calibri" w:hAnsi="Calibri" w:cs="Calibri"/>
          <w:sz w:val="22"/>
          <w:szCs w:val="22"/>
        </w:rPr>
      </w:pPr>
      <w:r w:rsidRPr="004F2D5F">
        <w:rPr>
          <w:rFonts w:ascii="Calibri" w:hAnsi="Calibri" w:cs="Calibri"/>
          <w:sz w:val="22"/>
          <w:szCs w:val="22"/>
        </w:rPr>
        <w:t>The difficulty with enforcement of Section 22 is the requirement for witness testimony, to report that the offence happened and that an identified person is the person in charge of the dog. In the absence of such testimony, fines cannot be issued. The Council continues to encourage residence groups and/or individuals to assist the Litter Warden Service in this regard.</w:t>
      </w:r>
    </w:p>
    <w:p w14:paraId="2239BFD6" w14:textId="6ABC3CF9" w:rsidR="009962F9" w:rsidRPr="004F2D5F" w:rsidRDefault="00EA2F98">
      <w:pPr>
        <w:pStyle w:val="Heading3"/>
        <w:rPr>
          <w:rFonts w:ascii="Calibri" w:hAnsi="Calibri" w:cs="Calibri"/>
          <w:sz w:val="22"/>
          <w:szCs w:val="22"/>
        </w:rPr>
      </w:pPr>
      <w:r w:rsidRPr="004F2D5F">
        <w:rPr>
          <w:rFonts w:ascii="Calibri" w:hAnsi="Calibri" w:cs="Calibri"/>
          <w:b/>
          <w:sz w:val="22"/>
          <w:szCs w:val="22"/>
          <w:u w:val="single"/>
        </w:rPr>
        <w:t>LPNC/188/</w:t>
      </w:r>
      <w:r w:rsidR="00A971A0" w:rsidRPr="004F2D5F">
        <w:rPr>
          <w:rFonts w:ascii="Calibri" w:hAnsi="Calibri" w:cs="Calibri"/>
          <w:b/>
          <w:sz w:val="22"/>
          <w:szCs w:val="22"/>
          <w:u w:val="single"/>
        </w:rPr>
        <w:t>Q8/0324 Item ID:82766</w:t>
      </w:r>
      <w:r w:rsidR="006F7C07" w:rsidRPr="004F2D5F">
        <w:rPr>
          <w:rFonts w:ascii="Calibri" w:hAnsi="Calibri" w:cs="Calibri"/>
          <w:b/>
          <w:sz w:val="22"/>
          <w:szCs w:val="22"/>
          <w:u w:val="single"/>
        </w:rPr>
        <w:t xml:space="preserve"> – Provision of Bottle Banks in North Clondalkin</w:t>
      </w:r>
    </w:p>
    <w:p w14:paraId="1C812E37" w14:textId="77777777" w:rsidR="009962F9" w:rsidRPr="004F2D5F" w:rsidRDefault="00A971A0">
      <w:pPr>
        <w:rPr>
          <w:rFonts w:ascii="Calibri" w:hAnsi="Calibri" w:cs="Calibri"/>
          <w:sz w:val="22"/>
          <w:szCs w:val="22"/>
        </w:rPr>
      </w:pPr>
      <w:r w:rsidRPr="004F2D5F">
        <w:rPr>
          <w:rFonts w:ascii="Calibri" w:hAnsi="Calibri" w:cs="Calibri"/>
          <w:sz w:val="22"/>
          <w:szCs w:val="22"/>
        </w:rPr>
        <w:t>Proposed by Councillor S. Moynihan</w:t>
      </w:r>
    </w:p>
    <w:p w14:paraId="22D6B3AC" w14:textId="77777777" w:rsidR="009962F9" w:rsidRPr="004F2D5F" w:rsidRDefault="00A971A0">
      <w:pPr>
        <w:rPr>
          <w:rFonts w:ascii="Calibri" w:hAnsi="Calibri" w:cs="Calibri"/>
          <w:sz w:val="22"/>
          <w:szCs w:val="22"/>
        </w:rPr>
      </w:pPr>
      <w:r w:rsidRPr="004F2D5F">
        <w:rPr>
          <w:rFonts w:ascii="Calibri" w:hAnsi="Calibri" w:cs="Calibri"/>
          <w:sz w:val="22"/>
          <w:szCs w:val="22"/>
        </w:rPr>
        <w:t>To ask the Chief Executive for a progress update on the provision of bottle banks for residents in the North Clondalkin Area.</w:t>
      </w:r>
    </w:p>
    <w:p w14:paraId="21B79019" w14:textId="77777777" w:rsidR="009962F9" w:rsidRPr="004F2D5F" w:rsidRDefault="00A971A0">
      <w:pPr>
        <w:rPr>
          <w:rFonts w:ascii="Calibri" w:hAnsi="Calibri" w:cs="Calibri"/>
          <w:sz w:val="22"/>
          <w:szCs w:val="22"/>
        </w:rPr>
      </w:pPr>
      <w:r w:rsidRPr="004F2D5F">
        <w:rPr>
          <w:rFonts w:ascii="Calibri" w:hAnsi="Calibri" w:cs="Calibri"/>
          <w:b/>
          <w:sz w:val="22"/>
          <w:szCs w:val="22"/>
        </w:rPr>
        <w:t>REPLY:</w:t>
      </w:r>
    </w:p>
    <w:p w14:paraId="1A1FD4EB" w14:textId="77777777" w:rsidR="009962F9" w:rsidRPr="004F2D5F" w:rsidRDefault="00A971A0">
      <w:pPr>
        <w:rPr>
          <w:rFonts w:ascii="Calibri" w:hAnsi="Calibri" w:cs="Calibri"/>
          <w:sz w:val="22"/>
          <w:szCs w:val="22"/>
        </w:rPr>
      </w:pPr>
      <w:r w:rsidRPr="004F2D5F">
        <w:rPr>
          <w:rFonts w:ascii="Calibri" w:hAnsi="Calibri" w:cs="Calibri"/>
          <w:sz w:val="22"/>
          <w:szCs w:val="22"/>
        </w:rPr>
        <w:t>As part of the Council's commitment to improving recycling infrastructure across South Dublin we have been continuously exploring new sites for the establishment of bring centres, including bottle banks and textile banks and we are now able to provide a positive development with respect to the area of North Clondalkin.  Following constructive consultations with the management of B&amp;Q at their Liffey Valley Store, we have successfully installed bottle banks on this site. These banks have been operational since the March 20th. This has been publicised over the past weekend via SDCC’s social media platforms.</w:t>
      </w:r>
    </w:p>
    <w:p w14:paraId="5237F9EF" w14:textId="77777777" w:rsidR="009962F9" w:rsidRPr="004F2D5F" w:rsidRDefault="00A971A0">
      <w:pPr>
        <w:rPr>
          <w:rFonts w:ascii="Calibri" w:hAnsi="Calibri" w:cs="Calibri"/>
          <w:sz w:val="22"/>
          <w:szCs w:val="22"/>
        </w:rPr>
      </w:pPr>
      <w:r w:rsidRPr="004F2D5F">
        <w:rPr>
          <w:rFonts w:ascii="Calibri" w:hAnsi="Calibri" w:cs="Calibri"/>
          <w:sz w:val="22"/>
          <w:szCs w:val="22"/>
        </w:rPr>
        <w:lastRenderedPageBreak/>
        <w:t>We will be monitoring the usage of this and other surrounding sites to ensure their effectiveness in serving the community's recycling needs. Furthermore, we remain dedicated to exploring additional sites across the county for the further expansion of the bring bank network.</w:t>
      </w:r>
    </w:p>
    <w:p w14:paraId="487C395D" w14:textId="77777777" w:rsidR="009962F9" w:rsidRPr="004F2D5F" w:rsidRDefault="00A971A0">
      <w:pPr>
        <w:rPr>
          <w:rFonts w:ascii="Calibri" w:hAnsi="Calibri" w:cs="Calibri"/>
          <w:sz w:val="22"/>
          <w:szCs w:val="22"/>
        </w:rPr>
      </w:pPr>
      <w:r w:rsidRPr="004F2D5F">
        <w:rPr>
          <w:rFonts w:ascii="Calibri" w:hAnsi="Calibri" w:cs="Calibri"/>
          <w:sz w:val="22"/>
          <w:szCs w:val="22"/>
        </w:rPr>
        <w:t xml:space="preserve">The exact locations of our bring bank sites can be found via our interactive Bring Bank Map located at </w:t>
      </w:r>
      <w:hyperlink r:id="rId13" w:history="1">
        <w:r w:rsidRPr="004F2D5F">
          <w:rPr>
            <w:rStyle w:val="Hyperlink"/>
            <w:rFonts w:ascii="Calibri" w:hAnsi="Calibri" w:cs="Calibri"/>
            <w:sz w:val="22"/>
            <w:szCs w:val="22"/>
          </w:rPr>
          <w:t>https://www.sdcc.ie/en/services/environment/recycling-and-waste/bring-banks/</w:t>
        </w:r>
      </w:hyperlink>
    </w:p>
    <w:p w14:paraId="60B18212" w14:textId="53FD3811" w:rsidR="009962F9" w:rsidRPr="004F2D5F" w:rsidRDefault="00EA2F98">
      <w:pPr>
        <w:pStyle w:val="Heading3"/>
        <w:rPr>
          <w:rFonts w:ascii="Calibri" w:hAnsi="Calibri" w:cs="Calibri"/>
          <w:sz w:val="22"/>
          <w:szCs w:val="22"/>
        </w:rPr>
      </w:pPr>
      <w:r w:rsidRPr="004F2D5F">
        <w:rPr>
          <w:rFonts w:ascii="Calibri" w:hAnsi="Calibri" w:cs="Calibri"/>
          <w:b/>
          <w:sz w:val="22"/>
          <w:szCs w:val="22"/>
          <w:u w:val="single"/>
        </w:rPr>
        <w:t>LPNC/189/</w:t>
      </w:r>
      <w:r w:rsidR="00A971A0" w:rsidRPr="004F2D5F">
        <w:rPr>
          <w:rFonts w:ascii="Calibri" w:hAnsi="Calibri" w:cs="Calibri"/>
          <w:b/>
          <w:sz w:val="22"/>
          <w:szCs w:val="22"/>
          <w:u w:val="single"/>
        </w:rPr>
        <w:t>Q9/0324 Item ID:82691</w:t>
      </w:r>
      <w:r w:rsidR="006F7C07" w:rsidRPr="004F2D5F">
        <w:rPr>
          <w:rFonts w:ascii="Calibri" w:hAnsi="Calibri" w:cs="Calibri"/>
          <w:b/>
          <w:sz w:val="22"/>
          <w:szCs w:val="22"/>
          <w:u w:val="single"/>
        </w:rPr>
        <w:t xml:space="preserve"> – Cost of Graffiti Removal </w:t>
      </w:r>
    </w:p>
    <w:p w14:paraId="14D7CBDA" w14:textId="77777777" w:rsidR="009962F9" w:rsidRPr="004F2D5F" w:rsidRDefault="00A971A0">
      <w:pPr>
        <w:rPr>
          <w:rFonts w:ascii="Calibri" w:hAnsi="Calibri" w:cs="Calibri"/>
          <w:sz w:val="22"/>
          <w:szCs w:val="22"/>
        </w:rPr>
      </w:pPr>
      <w:r w:rsidRPr="004F2D5F">
        <w:rPr>
          <w:rFonts w:ascii="Calibri" w:hAnsi="Calibri" w:cs="Calibri"/>
          <w:sz w:val="22"/>
          <w:szCs w:val="22"/>
        </w:rPr>
        <w:t>Proposed by Councillor D. Ó Brádaigh</w:t>
      </w:r>
    </w:p>
    <w:p w14:paraId="35B41F78" w14:textId="77777777" w:rsidR="009962F9" w:rsidRPr="004F2D5F" w:rsidRDefault="00A971A0">
      <w:pPr>
        <w:rPr>
          <w:rFonts w:ascii="Calibri" w:hAnsi="Calibri" w:cs="Calibri"/>
          <w:sz w:val="22"/>
          <w:szCs w:val="22"/>
        </w:rPr>
      </w:pPr>
      <w:r w:rsidRPr="004F2D5F">
        <w:rPr>
          <w:rFonts w:ascii="Calibri" w:hAnsi="Calibri" w:cs="Calibri"/>
          <w:sz w:val="22"/>
          <w:szCs w:val="22"/>
        </w:rPr>
        <w:t>To ask the manager to detail the cost to this Council for the removal of graffiti in 2023 and anticipated cost in 2024.</w:t>
      </w:r>
    </w:p>
    <w:p w14:paraId="5A281E0D" w14:textId="77777777" w:rsidR="009962F9" w:rsidRPr="004F2D5F" w:rsidRDefault="00A971A0">
      <w:pPr>
        <w:rPr>
          <w:rFonts w:ascii="Calibri" w:hAnsi="Calibri" w:cs="Calibri"/>
          <w:sz w:val="22"/>
          <w:szCs w:val="22"/>
        </w:rPr>
      </w:pPr>
      <w:r w:rsidRPr="004F2D5F">
        <w:rPr>
          <w:rFonts w:ascii="Calibri" w:hAnsi="Calibri" w:cs="Calibri"/>
          <w:b/>
          <w:sz w:val="22"/>
          <w:szCs w:val="22"/>
        </w:rPr>
        <w:t>REPLY:</w:t>
      </w:r>
    </w:p>
    <w:p w14:paraId="5015C24C" w14:textId="77777777" w:rsidR="009962F9" w:rsidRPr="004F2D5F" w:rsidRDefault="00A971A0">
      <w:pPr>
        <w:rPr>
          <w:rFonts w:ascii="Calibri" w:hAnsi="Calibri" w:cs="Calibri"/>
          <w:sz w:val="22"/>
          <w:szCs w:val="22"/>
        </w:rPr>
      </w:pPr>
      <w:r w:rsidRPr="004F2D5F">
        <w:rPr>
          <w:rFonts w:ascii="Calibri" w:hAnsi="Calibri" w:cs="Calibri"/>
          <w:sz w:val="22"/>
          <w:szCs w:val="22"/>
        </w:rPr>
        <w:t>It is estimated that approx. €71,000 was spent on graffiti removal in 2023 by South Dublin County Council. A provision of €131,500 was made for the removal of graffiti in Budget 2024.</w:t>
      </w:r>
    </w:p>
    <w:p w14:paraId="6DCBB4D3" w14:textId="77777777" w:rsidR="009962F9" w:rsidRPr="004F2D5F" w:rsidRDefault="00A971A0">
      <w:pPr>
        <w:rPr>
          <w:rFonts w:ascii="Calibri" w:hAnsi="Calibri" w:cs="Calibri"/>
          <w:sz w:val="22"/>
          <w:szCs w:val="22"/>
        </w:rPr>
      </w:pPr>
      <w:r w:rsidRPr="004F2D5F">
        <w:rPr>
          <w:rFonts w:ascii="Calibri" w:hAnsi="Calibri" w:cs="Calibri"/>
          <w:sz w:val="22"/>
          <w:szCs w:val="22"/>
        </w:rPr>
        <w:t>The Public Realm Section of Environment, Water and Climate Change directorate, has for some years, been working in partnership with the Probation Services to enhance the response to graffiti.  The engagement with the Probation Services stems from a Community Service Graffiti Removal Project which was an initiative of the Probation Services and forms part of community service for offenders.  This partnership involves the identification of specific public areas by the public, their elected representatives or Council staff of areas where graffiti has defaced property throughout the County.  These areas are then inspected by local Anti-Litter Wardens and subsequently referred to either the Council's Graffiti Removal Crew or the Probation Services depending on the specific location or type of graffiti/surface involved. </w:t>
      </w:r>
    </w:p>
    <w:p w14:paraId="3AE4ECFA" w14:textId="2A09745E" w:rsidR="009962F9" w:rsidRPr="004F2D5F" w:rsidRDefault="00EA2F98">
      <w:pPr>
        <w:pStyle w:val="Heading3"/>
        <w:rPr>
          <w:rFonts w:ascii="Calibri" w:hAnsi="Calibri" w:cs="Calibri"/>
          <w:sz w:val="22"/>
          <w:szCs w:val="22"/>
        </w:rPr>
      </w:pPr>
      <w:r w:rsidRPr="004F2D5F">
        <w:rPr>
          <w:rFonts w:ascii="Calibri" w:hAnsi="Calibri" w:cs="Calibri"/>
          <w:b/>
          <w:sz w:val="22"/>
          <w:szCs w:val="22"/>
          <w:u w:val="single"/>
        </w:rPr>
        <w:t>LPNC/190/</w:t>
      </w:r>
      <w:r w:rsidR="00A971A0" w:rsidRPr="004F2D5F">
        <w:rPr>
          <w:rFonts w:ascii="Calibri" w:hAnsi="Calibri" w:cs="Calibri"/>
          <w:b/>
          <w:sz w:val="22"/>
          <w:szCs w:val="22"/>
          <w:u w:val="single"/>
        </w:rPr>
        <w:t>Q10/0324 Item ID:82776</w:t>
      </w:r>
      <w:r w:rsidR="006F7C07" w:rsidRPr="004F2D5F">
        <w:rPr>
          <w:rFonts w:ascii="Calibri" w:hAnsi="Calibri" w:cs="Calibri"/>
          <w:b/>
          <w:sz w:val="22"/>
          <w:szCs w:val="22"/>
          <w:u w:val="single"/>
        </w:rPr>
        <w:t xml:space="preserve"> – Update on Double Litter Bins </w:t>
      </w:r>
    </w:p>
    <w:p w14:paraId="7B640311" w14:textId="77777777" w:rsidR="009962F9" w:rsidRPr="004F2D5F" w:rsidRDefault="00A971A0">
      <w:pPr>
        <w:rPr>
          <w:rFonts w:ascii="Calibri" w:hAnsi="Calibri" w:cs="Calibri"/>
          <w:sz w:val="22"/>
          <w:szCs w:val="22"/>
        </w:rPr>
      </w:pPr>
      <w:r w:rsidRPr="004F2D5F">
        <w:rPr>
          <w:rFonts w:ascii="Calibri" w:hAnsi="Calibri" w:cs="Calibri"/>
          <w:sz w:val="22"/>
          <w:szCs w:val="22"/>
        </w:rPr>
        <w:t>Proposed by Councillor L. O'Toole</w:t>
      </w:r>
    </w:p>
    <w:p w14:paraId="46D6919F" w14:textId="77777777" w:rsidR="009962F9" w:rsidRPr="004F2D5F" w:rsidRDefault="00A971A0">
      <w:pPr>
        <w:rPr>
          <w:rFonts w:ascii="Calibri" w:hAnsi="Calibri" w:cs="Calibri"/>
          <w:sz w:val="22"/>
          <w:szCs w:val="22"/>
        </w:rPr>
      </w:pPr>
      <w:r w:rsidRPr="004F2D5F">
        <w:rPr>
          <w:rFonts w:ascii="Calibri" w:hAnsi="Calibri" w:cs="Calibri"/>
          <w:sz w:val="22"/>
          <w:szCs w:val="22"/>
        </w:rPr>
        <w:t>This committee is seeking a detailed report regarding the installation of double litter bins in several locations.</w:t>
      </w:r>
    </w:p>
    <w:p w14:paraId="309D50B6" w14:textId="77777777" w:rsidR="009962F9" w:rsidRPr="004F2D5F" w:rsidRDefault="00A971A0">
      <w:pPr>
        <w:rPr>
          <w:rFonts w:ascii="Calibri" w:hAnsi="Calibri" w:cs="Calibri"/>
          <w:sz w:val="22"/>
          <w:szCs w:val="22"/>
        </w:rPr>
      </w:pPr>
      <w:r w:rsidRPr="004F2D5F">
        <w:rPr>
          <w:rFonts w:ascii="Calibri" w:hAnsi="Calibri" w:cs="Calibri"/>
          <w:sz w:val="22"/>
          <w:szCs w:val="22"/>
        </w:rPr>
        <w:t>We would appreciate information on the usage identified for these bins, including any data or observations on the volume of waste collected.</w:t>
      </w:r>
    </w:p>
    <w:p w14:paraId="1E2E28B1" w14:textId="77777777" w:rsidR="009962F9" w:rsidRPr="004F2D5F" w:rsidRDefault="00A971A0">
      <w:pPr>
        <w:rPr>
          <w:rFonts w:ascii="Calibri" w:hAnsi="Calibri" w:cs="Calibri"/>
          <w:sz w:val="22"/>
          <w:szCs w:val="22"/>
        </w:rPr>
      </w:pPr>
      <w:r w:rsidRPr="004F2D5F">
        <w:rPr>
          <w:rFonts w:ascii="Calibri" w:hAnsi="Calibri" w:cs="Calibri"/>
          <w:sz w:val="22"/>
          <w:szCs w:val="22"/>
        </w:rPr>
        <w:t>The purpose of this request is to gain insights into the effectiveness of the double litter bins in the specified locations and to assess their contribution to maintaining cleanliness in the community.</w:t>
      </w:r>
    </w:p>
    <w:p w14:paraId="6BDBC838" w14:textId="77777777" w:rsidR="009962F9" w:rsidRPr="004F2D5F" w:rsidRDefault="00A971A0">
      <w:pPr>
        <w:rPr>
          <w:rFonts w:ascii="Calibri" w:hAnsi="Calibri" w:cs="Calibri"/>
          <w:sz w:val="22"/>
          <w:szCs w:val="22"/>
        </w:rPr>
      </w:pPr>
      <w:r w:rsidRPr="004F2D5F">
        <w:rPr>
          <w:rFonts w:ascii="Calibri" w:hAnsi="Calibri" w:cs="Calibri"/>
          <w:sz w:val="22"/>
          <w:szCs w:val="22"/>
        </w:rPr>
        <w:t>Understanding the usage patterns will help us make informed decisions regarding future installations or adjustments.</w:t>
      </w:r>
    </w:p>
    <w:p w14:paraId="699CF5D7" w14:textId="77777777" w:rsidR="009962F9" w:rsidRPr="004F2D5F" w:rsidRDefault="00A971A0">
      <w:pPr>
        <w:rPr>
          <w:rFonts w:ascii="Calibri" w:hAnsi="Calibri" w:cs="Calibri"/>
          <w:sz w:val="22"/>
          <w:szCs w:val="22"/>
        </w:rPr>
      </w:pPr>
      <w:r w:rsidRPr="004F2D5F">
        <w:rPr>
          <w:rFonts w:ascii="Calibri" w:hAnsi="Calibri" w:cs="Calibri"/>
          <w:b/>
          <w:sz w:val="22"/>
          <w:szCs w:val="22"/>
        </w:rPr>
        <w:t>REPLY:</w:t>
      </w:r>
    </w:p>
    <w:p w14:paraId="45902FB8" w14:textId="77777777" w:rsidR="009962F9" w:rsidRPr="004F2D5F" w:rsidRDefault="00A971A0">
      <w:pPr>
        <w:rPr>
          <w:rFonts w:ascii="Calibri" w:hAnsi="Calibri" w:cs="Calibri"/>
          <w:sz w:val="22"/>
          <w:szCs w:val="22"/>
        </w:rPr>
      </w:pPr>
      <w:r w:rsidRPr="004F2D5F">
        <w:rPr>
          <w:rFonts w:ascii="Calibri" w:hAnsi="Calibri" w:cs="Calibri"/>
          <w:sz w:val="22"/>
          <w:szCs w:val="22"/>
        </w:rPr>
        <w:t>The provision of a second bin beside an existing bin has been used in two locations in the LPNC area where litter problems existed due to high volumes of litter being disposed of.  The locations are one in Lucan Village and one in Griffeen Valley Park</w:t>
      </w:r>
    </w:p>
    <w:p w14:paraId="47836DED" w14:textId="77777777" w:rsidR="009962F9" w:rsidRPr="004F2D5F" w:rsidRDefault="00A971A0">
      <w:pPr>
        <w:rPr>
          <w:rFonts w:ascii="Calibri" w:hAnsi="Calibri" w:cs="Calibri"/>
          <w:sz w:val="22"/>
          <w:szCs w:val="22"/>
        </w:rPr>
      </w:pPr>
      <w:r w:rsidRPr="004F2D5F">
        <w:rPr>
          <w:rFonts w:ascii="Calibri" w:hAnsi="Calibri" w:cs="Calibri"/>
          <w:sz w:val="22"/>
          <w:szCs w:val="22"/>
        </w:rPr>
        <w:t xml:space="preserve">Installing a second bin beside an existing bin is not normal practice and is not the first option when considering litter management solutions for problem areas.  Quite often altering the frequency of bin </w:t>
      </w:r>
      <w:r w:rsidRPr="004F2D5F">
        <w:rPr>
          <w:rFonts w:ascii="Calibri" w:hAnsi="Calibri" w:cs="Calibri"/>
          <w:sz w:val="22"/>
          <w:szCs w:val="22"/>
        </w:rPr>
        <w:lastRenderedPageBreak/>
        <w:t>emptying can resolve this issue.  Alternatively, installing an additional litter bin near high litter areas can have a similar effect. </w:t>
      </w:r>
    </w:p>
    <w:p w14:paraId="181CECE6" w14:textId="77777777" w:rsidR="009962F9" w:rsidRPr="004F2D5F" w:rsidRDefault="00A971A0">
      <w:pPr>
        <w:rPr>
          <w:rFonts w:ascii="Calibri" w:hAnsi="Calibri" w:cs="Calibri"/>
          <w:sz w:val="22"/>
          <w:szCs w:val="22"/>
        </w:rPr>
      </w:pPr>
      <w:r w:rsidRPr="004F2D5F">
        <w:rPr>
          <w:rFonts w:ascii="Calibri" w:hAnsi="Calibri" w:cs="Calibri"/>
          <w:sz w:val="22"/>
          <w:szCs w:val="22"/>
        </w:rPr>
        <w:t>The system used to empty bins results in litter being collected in one vehicle.  Segregation of litter does not occur and therefore records of volumes of waste collected for individual bins is not available.  Nevertheless, the issues of overflowing litter bins and litter on the ground has abated at the two locations in question.</w:t>
      </w:r>
    </w:p>
    <w:p w14:paraId="28B8F831" w14:textId="7691696F" w:rsidR="009962F9" w:rsidRPr="004F2D5F" w:rsidRDefault="00EA2F98">
      <w:pPr>
        <w:pStyle w:val="Heading3"/>
        <w:rPr>
          <w:rFonts w:ascii="Calibri" w:hAnsi="Calibri" w:cs="Calibri"/>
          <w:sz w:val="22"/>
          <w:szCs w:val="22"/>
        </w:rPr>
      </w:pPr>
      <w:r w:rsidRPr="004F2D5F">
        <w:rPr>
          <w:rFonts w:ascii="Calibri" w:hAnsi="Calibri" w:cs="Calibri"/>
          <w:b/>
          <w:sz w:val="22"/>
          <w:szCs w:val="22"/>
          <w:u w:val="single"/>
        </w:rPr>
        <w:t>LPNC/191/</w:t>
      </w:r>
      <w:r w:rsidR="00A971A0" w:rsidRPr="004F2D5F">
        <w:rPr>
          <w:rFonts w:ascii="Calibri" w:hAnsi="Calibri" w:cs="Calibri"/>
          <w:b/>
          <w:sz w:val="22"/>
          <w:szCs w:val="22"/>
          <w:u w:val="single"/>
        </w:rPr>
        <w:t>H6/0324 Item ID:82382</w:t>
      </w:r>
      <w:r w:rsidR="006F7C07" w:rsidRPr="004F2D5F">
        <w:rPr>
          <w:rFonts w:ascii="Calibri" w:hAnsi="Calibri" w:cs="Calibri"/>
          <w:b/>
          <w:sz w:val="22"/>
          <w:szCs w:val="22"/>
          <w:u w:val="single"/>
        </w:rPr>
        <w:t xml:space="preserve"> – New Works </w:t>
      </w:r>
    </w:p>
    <w:p w14:paraId="7D87931D" w14:textId="77777777" w:rsidR="009962F9" w:rsidRPr="004F2D5F" w:rsidRDefault="00A971A0">
      <w:pPr>
        <w:rPr>
          <w:rFonts w:ascii="Calibri" w:hAnsi="Calibri" w:cs="Calibri"/>
          <w:sz w:val="22"/>
          <w:szCs w:val="22"/>
        </w:rPr>
      </w:pPr>
      <w:r w:rsidRPr="004F2D5F">
        <w:rPr>
          <w:rFonts w:ascii="Calibri" w:hAnsi="Calibri" w:cs="Calibri"/>
          <w:sz w:val="22"/>
          <w:szCs w:val="22"/>
        </w:rPr>
        <w:t>New Works (No Business)</w:t>
      </w:r>
    </w:p>
    <w:p w14:paraId="5523BD30" w14:textId="266C7FF1" w:rsidR="009962F9" w:rsidRPr="004F2D5F" w:rsidRDefault="00EA2F98">
      <w:pPr>
        <w:pStyle w:val="Heading3"/>
        <w:rPr>
          <w:rFonts w:ascii="Calibri" w:hAnsi="Calibri" w:cs="Calibri"/>
          <w:sz w:val="22"/>
          <w:szCs w:val="22"/>
        </w:rPr>
      </w:pPr>
      <w:r w:rsidRPr="004F2D5F">
        <w:rPr>
          <w:rFonts w:ascii="Calibri" w:hAnsi="Calibri" w:cs="Calibri"/>
          <w:b/>
          <w:sz w:val="22"/>
          <w:szCs w:val="22"/>
          <w:u w:val="single"/>
        </w:rPr>
        <w:t>LPNC/192/</w:t>
      </w:r>
      <w:r w:rsidR="00A971A0" w:rsidRPr="004F2D5F">
        <w:rPr>
          <w:rFonts w:ascii="Calibri" w:hAnsi="Calibri" w:cs="Calibri"/>
          <w:b/>
          <w:sz w:val="22"/>
          <w:szCs w:val="22"/>
          <w:u w:val="single"/>
        </w:rPr>
        <w:t>C5/0324 Item ID:82366</w:t>
      </w:r>
      <w:r w:rsidR="006F7C07" w:rsidRPr="004F2D5F">
        <w:rPr>
          <w:rFonts w:ascii="Calibri" w:hAnsi="Calibri" w:cs="Calibri"/>
          <w:b/>
          <w:sz w:val="22"/>
          <w:szCs w:val="22"/>
          <w:u w:val="single"/>
        </w:rPr>
        <w:t xml:space="preserve"> – Correspondence </w:t>
      </w:r>
    </w:p>
    <w:p w14:paraId="2D2070DC" w14:textId="77777777" w:rsidR="009962F9" w:rsidRPr="004F2D5F" w:rsidRDefault="00A971A0">
      <w:pPr>
        <w:rPr>
          <w:rFonts w:ascii="Calibri" w:hAnsi="Calibri" w:cs="Calibri"/>
          <w:sz w:val="22"/>
          <w:szCs w:val="22"/>
        </w:rPr>
      </w:pPr>
      <w:r w:rsidRPr="004F2D5F">
        <w:rPr>
          <w:rFonts w:ascii="Calibri" w:hAnsi="Calibri" w:cs="Calibri"/>
          <w:sz w:val="22"/>
          <w:szCs w:val="22"/>
        </w:rPr>
        <w:t>Correspondence (No Business)</w:t>
      </w:r>
    </w:p>
    <w:p w14:paraId="5096654A" w14:textId="3F98D84F" w:rsidR="009962F9" w:rsidRPr="004F2D5F" w:rsidRDefault="00EA2F98">
      <w:pPr>
        <w:pStyle w:val="Heading3"/>
        <w:rPr>
          <w:rFonts w:ascii="Calibri" w:hAnsi="Calibri" w:cs="Calibri"/>
          <w:sz w:val="22"/>
          <w:szCs w:val="22"/>
        </w:rPr>
      </w:pPr>
      <w:r w:rsidRPr="004F2D5F">
        <w:rPr>
          <w:rFonts w:ascii="Calibri" w:hAnsi="Calibri" w:cs="Calibri"/>
          <w:b/>
          <w:sz w:val="22"/>
          <w:szCs w:val="22"/>
          <w:u w:val="single"/>
        </w:rPr>
        <w:t>LPNC/193/</w:t>
      </w:r>
      <w:r w:rsidR="00A971A0" w:rsidRPr="004F2D5F">
        <w:rPr>
          <w:rFonts w:ascii="Calibri" w:hAnsi="Calibri" w:cs="Calibri"/>
          <w:b/>
          <w:sz w:val="22"/>
          <w:szCs w:val="22"/>
          <w:u w:val="single"/>
        </w:rPr>
        <w:t>M12/0324 Item ID:82577</w:t>
      </w:r>
      <w:r w:rsidR="006F7C07" w:rsidRPr="004F2D5F">
        <w:rPr>
          <w:rFonts w:ascii="Calibri" w:hAnsi="Calibri" w:cs="Calibri"/>
          <w:b/>
          <w:sz w:val="22"/>
          <w:szCs w:val="22"/>
          <w:u w:val="single"/>
        </w:rPr>
        <w:t xml:space="preserve"> – Illegal Dumping </w:t>
      </w:r>
    </w:p>
    <w:p w14:paraId="34B898A8" w14:textId="79E69720" w:rsidR="009962F9" w:rsidRPr="004F2D5F" w:rsidRDefault="00A971A0">
      <w:pPr>
        <w:rPr>
          <w:rFonts w:ascii="Calibri" w:hAnsi="Calibri" w:cs="Calibri"/>
          <w:sz w:val="22"/>
          <w:szCs w:val="22"/>
        </w:rPr>
      </w:pPr>
      <w:r w:rsidRPr="004F2D5F">
        <w:rPr>
          <w:rFonts w:ascii="Calibri" w:hAnsi="Calibri" w:cs="Calibri"/>
          <w:sz w:val="22"/>
          <w:szCs w:val="22"/>
        </w:rPr>
        <w:t>Proposed by Councillor D. Ó Brádaigh</w:t>
      </w:r>
      <w:r w:rsidR="008B0E72" w:rsidRPr="004F2D5F">
        <w:rPr>
          <w:rFonts w:ascii="Calibri" w:hAnsi="Calibri" w:cs="Calibri"/>
          <w:sz w:val="22"/>
          <w:szCs w:val="22"/>
        </w:rPr>
        <w:t>, seconded by Councillor V. Casserly</w:t>
      </w:r>
    </w:p>
    <w:p w14:paraId="28C53787" w14:textId="77777777" w:rsidR="009962F9" w:rsidRPr="004F2D5F" w:rsidRDefault="00A971A0">
      <w:pPr>
        <w:rPr>
          <w:rFonts w:ascii="Calibri" w:hAnsi="Calibri" w:cs="Calibri"/>
          <w:sz w:val="22"/>
          <w:szCs w:val="22"/>
        </w:rPr>
      </w:pPr>
      <w:r w:rsidRPr="004F2D5F">
        <w:rPr>
          <w:rFonts w:ascii="Calibri" w:hAnsi="Calibri" w:cs="Calibri"/>
          <w:sz w:val="22"/>
          <w:szCs w:val="22"/>
        </w:rPr>
        <w:t>"To call on the manager and this committee to explore a more efficient, cost effective and proactive strategy, in tackling ongoing dumping at a number of known illegal dumping black spots, within the same general location at Griffeen Valley Park closest to Haydens Lane and the footbridge over the Link Road."</w:t>
      </w:r>
    </w:p>
    <w:p w14:paraId="65AF1E32" w14:textId="77777777" w:rsidR="006F7C07" w:rsidRPr="004F2D5F" w:rsidRDefault="006F7C07" w:rsidP="006F7C07">
      <w:pPr>
        <w:rPr>
          <w:rFonts w:ascii="Calibri" w:hAnsi="Calibri" w:cs="Calibri"/>
          <w:sz w:val="22"/>
          <w:szCs w:val="22"/>
        </w:rPr>
      </w:pPr>
      <w:r w:rsidRPr="004F2D5F">
        <w:rPr>
          <w:rFonts w:ascii="Calibri" w:hAnsi="Calibri" w:cs="Calibri"/>
          <w:b/>
          <w:sz w:val="22"/>
          <w:szCs w:val="22"/>
        </w:rPr>
        <w:t>The following Report from the Chief Executive was Read:</w:t>
      </w:r>
    </w:p>
    <w:p w14:paraId="048A03AF" w14:textId="77777777" w:rsidR="009962F9" w:rsidRPr="004F2D5F" w:rsidRDefault="00A971A0">
      <w:pPr>
        <w:rPr>
          <w:rFonts w:ascii="Calibri" w:hAnsi="Calibri" w:cs="Calibri"/>
          <w:sz w:val="22"/>
          <w:szCs w:val="22"/>
        </w:rPr>
      </w:pPr>
      <w:r w:rsidRPr="004F2D5F">
        <w:rPr>
          <w:rFonts w:ascii="Calibri" w:hAnsi="Calibri" w:cs="Calibri"/>
          <w:sz w:val="22"/>
          <w:szCs w:val="22"/>
        </w:rPr>
        <w:t>The Circular Economy and Miscellaneous Provisions Act 2022 (the Circular Economy Act) which was signed into law on the 21st of July 2022 provided amendments to:</w:t>
      </w:r>
    </w:p>
    <w:p w14:paraId="3DBBFA16" w14:textId="77777777" w:rsidR="009962F9" w:rsidRPr="004F2D5F" w:rsidRDefault="00A971A0">
      <w:pPr>
        <w:numPr>
          <w:ilvl w:val="0"/>
          <w:numId w:val="3"/>
        </w:numPr>
        <w:spacing w:after="0"/>
        <w:ind w:left="357" w:hanging="357"/>
        <w:rPr>
          <w:rFonts w:ascii="Calibri" w:hAnsi="Calibri" w:cs="Calibri"/>
          <w:sz w:val="22"/>
          <w:szCs w:val="22"/>
        </w:rPr>
      </w:pPr>
      <w:r w:rsidRPr="004F2D5F">
        <w:rPr>
          <w:rFonts w:ascii="Calibri" w:hAnsi="Calibri" w:cs="Calibri"/>
          <w:sz w:val="22"/>
          <w:szCs w:val="22"/>
        </w:rPr>
        <w:t>The Waste Management Act 1996 (the Act of 1996) [Part 3 of the Act] and</w:t>
      </w:r>
    </w:p>
    <w:p w14:paraId="6F75E998" w14:textId="77777777" w:rsidR="009962F9" w:rsidRPr="004F2D5F" w:rsidRDefault="00A971A0">
      <w:pPr>
        <w:numPr>
          <w:ilvl w:val="0"/>
          <w:numId w:val="3"/>
        </w:numPr>
        <w:spacing w:after="0"/>
        <w:ind w:left="357" w:hanging="357"/>
        <w:rPr>
          <w:rFonts w:ascii="Calibri" w:hAnsi="Calibri" w:cs="Calibri"/>
          <w:sz w:val="22"/>
          <w:szCs w:val="22"/>
        </w:rPr>
      </w:pPr>
      <w:r w:rsidRPr="004F2D5F">
        <w:rPr>
          <w:rFonts w:ascii="Calibri" w:hAnsi="Calibri" w:cs="Calibri"/>
          <w:sz w:val="22"/>
          <w:szCs w:val="22"/>
        </w:rPr>
        <w:t>The Litter Pollution Act 1997 (the Act of 1997) [Part 4 of the Act]</w:t>
      </w:r>
    </w:p>
    <w:p w14:paraId="198F50A0" w14:textId="77777777" w:rsidR="009962F9" w:rsidRPr="004F2D5F" w:rsidRDefault="00A971A0">
      <w:pPr>
        <w:rPr>
          <w:rFonts w:ascii="Calibri" w:hAnsi="Calibri" w:cs="Calibri"/>
          <w:sz w:val="22"/>
          <w:szCs w:val="22"/>
        </w:rPr>
      </w:pPr>
      <w:r w:rsidRPr="004F2D5F">
        <w:rPr>
          <w:rFonts w:ascii="Calibri" w:hAnsi="Calibri" w:cs="Calibri"/>
          <w:sz w:val="22"/>
          <w:szCs w:val="22"/>
        </w:rPr>
        <w:t>The proposed amendments to the Act of 1996 and the Act of 1997 include provisions for the approval of CCTV schemes by local authorities, subject to conditions, for the purposes of deterring environmental pollution and facilitating the deterrence, prevention, detection, and prosecution of offences under the Act of 1996 or the Act of 1997.</w:t>
      </w:r>
    </w:p>
    <w:p w14:paraId="2A14CCE3" w14:textId="77777777" w:rsidR="009962F9" w:rsidRPr="004F2D5F" w:rsidRDefault="00A971A0">
      <w:pPr>
        <w:rPr>
          <w:rFonts w:ascii="Calibri" w:hAnsi="Calibri" w:cs="Calibri"/>
          <w:sz w:val="22"/>
          <w:szCs w:val="22"/>
        </w:rPr>
      </w:pPr>
      <w:r w:rsidRPr="004F2D5F">
        <w:rPr>
          <w:rFonts w:ascii="Calibri" w:hAnsi="Calibri" w:cs="Calibri"/>
          <w:sz w:val="22"/>
          <w:szCs w:val="22"/>
        </w:rPr>
        <w:t>The Act includes a requirement that The Local Government Management Agency shall prepare and submit to the Minister for approval draft codes of practice for the purposes of setting standards for the operation of CCTV schemes by Local Authorities.</w:t>
      </w:r>
    </w:p>
    <w:p w14:paraId="7B04F43B" w14:textId="77777777" w:rsidR="009962F9" w:rsidRPr="004F2D5F" w:rsidRDefault="00A971A0">
      <w:pPr>
        <w:rPr>
          <w:rFonts w:ascii="Calibri" w:hAnsi="Calibri" w:cs="Calibri"/>
          <w:sz w:val="22"/>
          <w:szCs w:val="22"/>
        </w:rPr>
      </w:pPr>
      <w:r w:rsidRPr="004F2D5F">
        <w:rPr>
          <w:rFonts w:ascii="Calibri" w:hAnsi="Calibri" w:cs="Calibri"/>
          <w:sz w:val="22"/>
          <w:szCs w:val="22"/>
        </w:rPr>
        <w:t xml:space="preserve">These codes of practice were approved by the Minister on the </w:t>
      </w:r>
      <w:proofErr w:type="gramStart"/>
      <w:r w:rsidRPr="004F2D5F">
        <w:rPr>
          <w:rFonts w:ascii="Calibri" w:hAnsi="Calibri" w:cs="Calibri"/>
          <w:sz w:val="22"/>
          <w:szCs w:val="22"/>
        </w:rPr>
        <w:t>15th</w:t>
      </w:r>
      <w:proofErr w:type="gramEnd"/>
      <w:r w:rsidRPr="004F2D5F">
        <w:rPr>
          <w:rFonts w:ascii="Calibri" w:hAnsi="Calibri" w:cs="Calibri"/>
          <w:sz w:val="22"/>
          <w:szCs w:val="22"/>
        </w:rPr>
        <w:t xml:space="preserve"> February last.</w:t>
      </w:r>
    </w:p>
    <w:p w14:paraId="081A7E7D" w14:textId="77777777" w:rsidR="009962F9" w:rsidRPr="004F2D5F" w:rsidRDefault="00A971A0">
      <w:pPr>
        <w:rPr>
          <w:rFonts w:ascii="Calibri" w:hAnsi="Calibri" w:cs="Calibri"/>
          <w:sz w:val="22"/>
          <w:szCs w:val="22"/>
        </w:rPr>
      </w:pPr>
      <w:r w:rsidRPr="004F2D5F">
        <w:rPr>
          <w:rFonts w:ascii="Calibri" w:hAnsi="Calibri" w:cs="Calibri"/>
          <w:sz w:val="22"/>
          <w:szCs w:val="22"/>
        </w:rPr>
        <w:t xml:space="preserve">South Dublin is committed to availing of CCTV and Mobile Recording Devices (MRD) in its efforts to deter, detect and prosecute litter and illegal dumping offences and are currently reviewing the mechanisms outlined in the codes of practice and </w:t>
      </w:r>
      <w:proofErr w:type="gramStart"/>
      <w:r w:rsidRPr="004F2D5F">
        <w:rPr>
          <w:rFonts w:ascii="Calibri" w:hAnsi="Calibri" w:cs="Calibri"/>
          <w:sz w:val="22"/>
          <w:szCs w:val="22"/>
        </w:rPr>
        <w:t>have  identified</w:t>
      </w:r>
      <w:proofErr w:type="gramEnd"/>
      <w:r w:rsidRPr="004F2D5F">
        <w:rPr>
          <w:rFonts w:ascii="Calibri" w:hAnsi="Calibri" w:cs="Calibri"/>
          <w:sz w:val="22"/>
          <w:szCs w:val="22"/>
        </w:rPr>
        <w:t xml:space="preserve"> this location as a potential area where deployment of CCTV will meet the Codes of Practice criteria.</w:t>
      </w:r>
    </w:p>
    <w:p w14:paraId="2BA29452" w14:textId="026B36DF" w:rsidR="00D82B8B" w:rsidRPr="004F2D5F" w:rsidRDefault="00D82B8B">
      <w:pPr>
        <w:rPr>
          <w:rFonts w:ascii="Calibri" w:hAnsi="Calibri" w:cs="Calibri"/>
          <w:sz w:val="22"/>
          <w:szCs w:val="22"/>
        </w:rPr>
      </w:pPr>
      <w:r w:rsidRPr="004F2D5F">
        <w:rPr>
          <w:rFonts w:ascii="Calibri" w:hAnsi="Calibri" w:cs="Calibri"/>
          <w:sz w:val="22"/>
          <w:szCs w:val="22"/>
        </w:rPr>
        <w:t xml:space="preserve">Following Contributions from Councillors D Ó ‘Brádaigh, P Gogarty and V Casserly, Michael Heffernan Responded to Queries raised and the Motion was </w:t>
      </w:r>
      <w:r w:rsidRPr="004F2D5F">
        <w:rPr>
          <w:rFonts w:ascii="Calibri" w:hAnsi="Calibri" w:cs="Calibri"/>
          <w:b/>
          <w:bCs/>
          <w:sz w:val="22"/>
          <w:szCs w:val="22"/>
        </w:rPr>
        <w:t>Agreed</w:t>
      </w:r>
      <w:r w:rsidRPr="004F2D5F">
        <w:rPr>
          <w:rFonts w:ascii="Calibri" w:hAnsi="Calibri" w:cs="Calibri"/>
          <w:sz w:val="22"/>
          <w:szCs w:val="22"/>
        </w:rPr>
        <w:t>.</w:t>
      </w:r>
    </w:p>
    <w:p w14:paraId="7B73290B" w14:textId="76C02E0D" w:rsidR="009962F9" w:rsidRPr="004F2D5F" w:rsidRDefault="00EA2F98">
      <w:pPr>
        <w:pStyle w:val="Heading3"/>
        <w:rPr>
          <w:rFonts w:ascii="Calibri" w:hAnsi="Calibri" w:cs="Calibri"/>
          <w:sz w:val="22"/>
          <w:szCs w:val="22"/>
        </w:rPr>
      </w:pPr>
      <w:r w:rsidRPr="004F2D5F">
        <w:rPr>
          <w:rFonts w:ascii="Calibri" w:hAnsi="Calibri" w:cs="Calibri"/>
          <w:b/>
          <w:sz w:val="22"/>
          <w:szCs w:val="22"/>
          <w:u w:val="single"/>
        </w:rPr>
        <w:t>LPNC/194/</w:t>
      </w:r>
      <w:r w:rsidR="00A971A0" w:rsidRPr="004F2D5F">
        <w:rPr>
          <w:rFonts w:ascii="Calibri" w:hAnsi="Calibri" w:cs="Calibri"/>
          <w:b/>
          <w:sz w:val="22"/>
          <w:szCs w:val="22"/>
          <w:u w:val="single"/>
        </w:rPr>
        <w:t>M13/0324 Item ID:82747</w:t>
      </w:r>
      <w:r w:rsidR="006F7C07" w:rsidRPr="004F2D5F">
        <w:rPr>
          <w:rFonts w:ascii="Calibri" w:hAnsi="Calibri" w:cs="Calibri"/>
          <w:b/>
          <w:sz w:val="22"/>
          <w:szCs w:val="22"/>
          <w:u w:val="single"/>
        </w:rPr>
        <w:t xml:space="preserve"> – Road Sweeping Request for Palmerstown Laneways </w:t>
      </w:r>
    </w:p>
    <w:p w14:paraId="0BFA8E93" w14:textId="1E4090A7" w:rsidR="009962F9" w:rsidRPr="004F2D5F" w:rsidRDefault="00A971A0">
      <w:pPr>
        <w:rPr>
          <w:rFonts w:ascii="Calibri" w:hAnsi="Calibri" w:cs="Calibri"/>
          <w:sz w:val="22"/>
          <w:szCs w:val="22"/>
        </w:rPr>
      </w:pPr>
      <w:r w:rsidRPr="004F2D5F">
        <w:rPr>
          <w:rFonts w:ascii="Calibri" w:hAnsi="Calibri" w:cs="Calibri"/>
          <w:sz w:val="22"/>
          <w:szCs w:val="22"/>
        </w:rPr>
        <w:t>Proposed by Councillor A. Hayes</w:t>
      </w:r>
      <w:r w:rsidR="008B0E72" w:rsidRPr="004F2D5F">
        <w:rPr>
          <w:rFonts w:ascii="Calibri" w:hAnsi="Calibri" w:cs="Calibri"/>
          <w:sz w:val="22"/>
          <w:szCs w:val="22"/>
        </w:rPr>
        <w:t>, seconded by Councillor V. Casserly</w:t>
      </w:r>
    </w:p>
    <w:p w14:paraId="263C4F62" w14:textId="77777777" w:rsidR="009962F9" w:rsidRPr="004F2D5F" w:rsidRDefault="00A971A0">
      <w:pPr>
        <w:rPr>
          <w:rFonts w:ascii="Calibri" w:hAnsi="Calibri" w:cs="Calibri"/>
          <w:sz w:val="22"/>
          <w:szCs w:val="22"/>
        </w:rPr>
      </w:pPr>
      <w:r w:rsidRPr="004F2D5F">
        <w:rPr>
          <w:rFonts w:ascii="Calibri" w:hAnsi="Calibri" w:cs="Calibri"/>
          <w:sz w:val="22"/>
          <w:szCs w:val="22"/>
        </w:rPr>
        <w:lastRenderedPageBreak/>
        <w:t xml:space="preserve">That the laneways in Palmerstown be included in the road sweeping schedule undertaken by </w:t>
      </w:r>
      <w:proofErr w:type="spellStart"/>
      <w:r w:rsidRPr="004F2D5F">
        <w:rPr>
          <w:rFonts w:ascii="Calibri" w:hAnsi="Calibri" w:cs="Calibri"/>
          <w:sz w:val="22"/>
          <w:szCs w:val="22"/>
        </w:rPr>
        <w:t>Oxigen</w:t>
      </w:r>
      <w:proofErr w:type="spellEnd"/>
      <w:r w:rsidRPr="004F2D5F">
        <w:rPr>
          <w:rFonts w:ascii="Calibri" w:hAnsi="Calibri" w:cs="Calibri"/>
          <w:sz w:val="22"/>
          <w:szCs w:val="22"/>
        </w:rPr>
        <w:t xml:space="preserve"> </w:t>
      </w:r>
      <w:proofErr w:type="gramStart"/>
      <w:r w:rsidRPr="004F2D5F">
        <w:rPr>
          <w:rFonts w:ascii="Calibri" w:hAnsi="Calibri" w:cs="Calibri"/>
          <w:sz w:val="22"/>
          <w:szCs w:val="22"/>
        </w:rPr>
        <w:t>in</w:t>
      </w:r>
      <w:proofErr w:type="gramEnd"/>
      <w:r w:rsidRPr="004F2D5F">
        <w:rPr>
          <w:rFonts w:ascii="Calibri" w:hAnsi="Calibri" w:cs="Calibri"/>
          <w:sz w:val="22"/>
          <w:szCs w:val="22"/>
        </w:rPr>
        <w:t xml:space="preserve"> behalf of SDCC.</w:t>
      </w:r>
    </w:p>
    <w:p w14:paraId="45B3A94D" w14:textId="77777777" w:rsidR="006F7C07" w:rsidRPr="004F2D5F" w:rsidRDefault="006F7C07" w:rsidP="006F7C07">
      <w:pPr>
        <w:rPr>
          <w:rFonts w:ascii="Calibri" w:hAnsi="Calibri" w:cs="Calibri"/>
          <w:sz w:val="22"/>
          <w:szCs w:val="22"/>
        </w:rPr>
      </w:pPr>
      <w:r w:rsidRPr="004F2D5F">
        <w:rPr>
          <w:rFonts w:ascii="Calibri" w:hAnsi="Calibri" w:cs="Calibri"/>
          <w:b/>
          <w:sz w:val="22"/>
          <w:szCs w:val="22"/>
        </w:rPr>
        <w:t>The following Report from the Chief Executive was Read:</w:t>
      </w:r>
    </w:p>
    <w:p w14:paraId="0244E4BA" w14:textId="77777777" w:rsidR="009962F9" w:rsidRPr="004F2D5F" w:rsidRDefault="00A971A0">
      <w:pPr>
        <w:rPr>
          <w:rFonts w:ascii="Calibri" w:hAnsi="Calibri" w:cs="Calibri"/>
          <w:sz w:val="22"/>
          <w:szCs w:val="22"/>
        </w:rPr>
      </w:pPr>
      <w:r w:rsidRPr="004F2D5F">
        <w:rPr>
          <w:rFonts w:ascii="Calibri" w:hAnsi="Calibri" w:cs="Calibri"/>
          <w:sz w:val="22"/>
          <w:szCs w:val="22"/>
        </w:rPr>
        <w:t xml:space="preserve">The Council's Road Sweeping Programme which is provided under contract by </w:t>
      </w:r>
      <w:proofErr w:type="spellStart"/>
      <w:r w:rsidRPr="004F2D5F">
        <w:rPr>
          <w:rFonts w:ascii="Calibri" w:hAnsi="Calibri" w:cs="Calibri"/>
          <w:sz w:val="22"/>
          <w:szCs w:val="22"/>
        </w:rPr>
        <w:t>Oxigen</w:t>
      </w:r>
      <w:proofErr w:type="spellEnd"/>
      <w:r w:rsidRPr="004F2D5F">
        <w:rPr>
          <w:rFonts w:ascii="Calibri" w:hAnsi="Calibri" w:cs="Calibri"/>
          <w:sz w:val="22"/>
          <w:szCs w:val="22"/>
        </w:rPr>
        <w:t xml:space="preserve"> Environmental Ltd focuses on the high priority areas of town and village centres, main roads and housing estates with sweeping provided at a frequency of monthly for urban centres and main roads and quarterly for housing estates.  In addition to this segregated cycle tracks are now being swept monthly using a '</w:t>
      </w:r>
      <w:proofErr w:type="spellStart"/>
      <w:r w:rsidRPr="004F2D5F">
        <w:rPr>
          <w:rFonts w:ascii="Calibri" w:hAnsi="Calibri" w:cs="Calibri"/>
          <w:sz w:val="22"/>
          <w:szCs w:val="22"/>
        </w:rPr>
        <w:t>microsweeper</w:t>
      </w:r>
      <w:proofErr w:type="spellEnd"/>
      <w:r w:rsidRPr="004F2D5F">
        <w:rPr>
          <w:rFonts w:ascii="Calibri" w:hAnsi="Calibri" w:cs="Calibri"/>
          <w:sz w:val="22"/>
          <w:szCs w:val="22"/>
        </w:rPr>
        <w:t xml:space="preserve">'.  It is not possible to add the Palmerstown laneways to either the monthly or quarterly sweeping schedule, the Council has however committed to providing a laneway cleaning service in the Palmerstown area and in this regard a cleaning programme is currently being drawn up and will be notified to the local elected members </w:t>
      </w:r>
      <w:proofErr w:type="gramStart"/>
      <w:r w:rsidRPr="004F2D5F">
        <w:rPr>
          <w:rFonts w:ascii="Calibri" w:hAnsi="Calibri" w:cs="Calibri"/>
          <w:sz w:val="22"/>
          <w:szCs w:val="22"/>
        </w:rPr>
        <w:t>in the near future</w:t>
      </w:r>
      <w:proofErr w:type="gramEnd"/>
      <w:r w:rsidRPr="004F2D5F">
        <w:rPr>
          <w:rFonts w:ascii="Calibri" w:hAnsi="Calibri" w:cs="Calibri"/>
          <w:sz w:val="22"/>
          <w:szCs w:val="22"/>
        </w:rPr>
        <w:t>.  The laneway cleaning programme will give details of laneways to be included on the programme as well as when they are scheduled to be cleaned.  The cleaning work will include removal of dumped items, sweeping of the laneway where possible, removal of weeds and treatment for further weed growth.  </w:t>
      </w:r>
    </w:p>
    <w:p w14:paraId="2B14F0F0" w14:textId="60075B86" w:rsidR="00D82B8B" w:rsidRPr="004F2D5F" w:rsidRDefault="00D82B8B">
      <w:pPr>
        <w:rPr>
          <w:rFonts w:ascii="Calibri" w:hAnsi="Calibri" w:cs="Calibri"/>
          <w:sz w:val="22"/>
          <w:szCs w:val="22"/>
        </w:rPr>
      </w:pPr>
      <w:r w:rsidRPr="004F2D5F">
        <w:rPr>
          <w:rFonts w:ascii="Calibri" w:hAnsi="Calibri" w:cs="Calibri"/>
          <w:sz w:val="22"/>
          <w:szCs w:val="22"/>
        </w:rPr>
        <w:t xml:space="preserve">Following Contributions from Councillors A Hayes and G O’Connell, David Fennell Senior Executive Parks Superintendent Responded to queries raised and the Motion was </w:t>
      </w:r>
      <w:r w:rsidRPr="004F2D5F">
        <w:rPr>
          <w:rFonts w:ascii="Calibri" w:hAnsi="Calibri" w:cs="Calibri"/>
          <w:b/>
          <w:bCs/>
          <w:sz w:val="22"/>
          <w:szCs w:val="22"/>
        </w:rPr>
        <w:t>Agreed</w:t>
      </w:r>
      <w:r w:rsidRPr="004F2D5F">
        <w:rPr>
          <w:rFonts w:ascii="Calibri" w:hAnsi="Calibri" w:cs="Calibri"/>
          <w:sz w:val="22"/>
          <w:szCs w:val="22"/>
        </w:rPr>
        <w:t>.</w:t>
      </w:r>
    </w:p>
    <w:p w14:paraId="28075404" w14:textId="26ECEF2B" w:rsidR="009962F9" w:rsidRPr="004F2D5F" w:rsidRDefault="00EA2F98">
      <w:pPr>
        <w:pStyle w:val="Heading3"/>
        <w:rPr>
          <w:rFonts w:ascii="Calibri" w:hAnsi="Calibri" w:cs="Calibri"/>
          <w:sz w:val="22"/>
          <w:szCs w:val="22"/>
        </w:rPr>
      </w:pPr>
      <w:r w:rsidRPr="004F2D5F">
        <w:rPr>
          <w:rFonts w:ascii="Calibri" w:hAnsi="Calibri" w:cs="Calibri"/>
          <w:b/>
          <w:sz w:val="22"/>
          <w:szCs w:val="22"/>
          <w:u w:val="single"/>
        </w:rPr>
        <w:t>LPNC/195/</w:t>
      </w:r>
      <w:r w:rsidR="00A971A0" w:rsidRPr="004F2D5F">
        <w:rPr>
          <w:rFonts w:ascii="Calibri" w:hAnsi="Calibri" w:cs="Calibri"/>
          <w:b/>
          <w:sz w:val="22"/>
          <w:szCs w:val="22"/>
          <w:u w:val="single"/>
        </w:rPr>
        <w:t>M14/0324 Item ID:82765</w:t>
      </w:r>
      <w:r w:rsidR="006F7C07" w:rsidRPr="004F2D5F">
        <w:rPr>
          <w:rFonts w:ascii="Calibri" w:hAnsi="Calibri" w:cs="Calibri"/>
          <w:b/>
          <w:sz w:val="22"/>
          <w:szCs w:val="22"/>
          <w:u w:val="single"/>
        </w:rPr>
        <w:t xml:space="preserve"> – Council Depots </w:t>
      </w:r>
    </w:p>
    <w:p w14:paraId="3C2EE9E2" w14:textId="2DFA0B0B" w:rsidR="009962F9" w:rsidRPr="004F2D5F" w:rsidRDefault="00A971A0">
      <w:pPr>
        <w:rPr>
          <w:rFonts w:ascii="Calibri" w:hAnsi="Calibri" w:cs="Calibri"/>
          <w:sz w:val="22"/>
          <w:szCs w:val="22"/>
        </w:rPr>
      </w:pPr>
      <w:r w:rsidRPr="004F2D5F">
        <w:rPr>
          <w:rFonts w:ascii="Calibri" w:hAnsi="Calibri" w:cs="Calibri"/>
          <w:sz w:val="22"/>
          <w:szCs w:val="22"/>
        </w:rPr>
        <w:t>Proposed by Councillor L. O'Toole</w:t>
      </w:r>
      <w:r w:rsidR="008B0E72" w:rsidRPr="004F2D5F">
        <w:rPr>
          <w:rFonts w:ascii="Calibri" w:hAnsi="Calibri" w:cs="Calibri"/>
          <w:sz w:val="22"/>
          <w:szCs w:val="22"/>
        </w:rPr>
        <w:t>, seconded by Councillor V. Casserly</w:t>
      </w:r>
    </w:p>
    <w:p w14:paraId="6ECF5811" w14:textId="77777777" w:rsidR="009962F9" w:rsidRPr="004F2D5F" w:rsidRDefault="00A971A0">
      <w:pPr>
        <w:rPr>
          <w:rFonts w:ascii="Calibri" w:hAnsi="Calibri" w:cs="Calibri"/>
          <w:sz w:val="22"/>
          <w:szCs w:val="22"/>
        </w:rPr>
      </w:pPr>
      <w:r w:rsidRPr="004F2D5F">
        <w:rPr>
          <w:rFonts w:ascii="Calibri" w:hAnsi="Calibri" w:cs="Calibri"/>
          <w:sz w:val="22"/>
          <w:szCs w:val="22"/>
        </w:rPr>
        <w:t>This committee calls on the CE to report on the number of depots in the county and their respective locations.</w:t>
      </w:r>
    </w:p>
    <w:p w14:paraId="237283A2" w14:textId="77777777" w:rsidR="009962F9" w:rsidRPr="004F2D5F" w:rsidRDefault="00A971A0">
      <w:pPr>
        <w:rPr>
          <w:rFonts w:ascii="Calibri" w:hAnsi="Calibri" w:cs="Calibri"/>
          <w:sz w:val="22"/>
          <w:szCs w:val="22"/>
        </w:rPr>
      </w:pPr>
      <w:r w:rsidRPr="004F2D5F">
        <w:rPr>
          <w:rFonts w:ascii="Calibri" w:hAnsi="Calibri" w:cs="Calibri"/>
          <w:sz w:val="22"/>
          <w:szCs w:val="22"/>
        </w:rPr>
        <w:t>As the Lucan area extends further into Adamstown and Clonburris, we urge the implementation of at least one depot to serve the growing needs of this expanding community.</w:t>
      </w:r>
    </w:p>
    <w:p w14:paraId="7B309046" w14:textId="77777777" w:rsidR="009962F9" w:rsidRPr="004F2D5F" w:rsidRDefault="00A971A0">
      <w:pPr>
        <w:rPr>
          <w:rFonts w:ascii="Calibri" w:hAnsi="Calibri" w:cs="Calibri"/>
          <w:sz w:val="22"/>
          <w:szCs w:val="22"/>
        </w:rPr>
      </w:pPr>
      <w:r w:rsidRPr="004F2D5F">
        <w:rPr>
          <w:rFonts w:ascii="Calibri" w:hAnsi="Calibri" w:cs="Calibri"/>
          <w:sz w:val="22"/>
          <w:szCs w:val="22"/>
        </w:rPr>
        <w:t>The increasing population and development in the wider Lucan area necessitate strategic infrastructure planning, including the establishment of a depot. This will not only ensure efficient services but also contribute to the overall development of the community.</w:t>
      </w:r>
    </w:p>
    <w:p w14:paraId="6AA01E9C" w14:textId="77777777" w:rsidR="006F7C07" w:rsidRPr="004F2D5F" w:rsidRDefault="006F7C07" w:rsidP="006F7C07">
      <w:pPr>
        <w:rPr>
          <w:rFonts w:ascii="Calibri" w:hAnsi="Calibri" w:cs="Calibri"/>
          <w:sz w:val="22"/>
          <w:szCs w:val="22"/>
        </w:rPr>
      </w:pPr>
      <w:r w:rsidRPr="004F2D5F">
        <w:rPr>
          <w:rFonts w:ascii="Calibri" w:hAnsi="Calibri" w:cs="Calibri"/>
          <w:b/>
          <w:sz w:val="22"/>
          <w:szCs w:val="22"/>
        </w:rPr>
        <w:t>The following Report from the Chief Executive was Read:</w:t>
      </w:r>
    </w:p>
    <w:p w14:paraId="7413E15B" w14:textId="77777777" w:rsidR="009962F9" w:rsidRPr="004F2D5F" w:rsidRDefault="00A971A0">
      <w:pPr>
        <w:rPr>
          <w:rFonts w:ascii="Calibri" w:hAnsi="Calibri" w:cs="Calibri"/>
          <w:sz w:val="22"/>
          <w:szCs w:val="22"/>
        </w:rPr>
      </w:pPr>
      <w:r w:rsidRPr="004F2D5F">
        <w:rPr>
          <w:rFonts w:ascii="Calibri" w:hAnsi="Calibri" w:cs="Calibri"/>
          <w:sz w:val="22"/>
          <w:szCs w:val="22"/>
        </w:rPr>
        <w:t xml:space="preserve">The five public realm operational depots currently in use are at Tymon Park, Rathcoole Park, Corkagh Park, Waterstown Park and Grange Nurseries.  The Grange Nurseries site is located within the Clonburris SDZ lands and is due to close as an operations depot with staff due to relocate from there to Deansrath depot.  Following an extensive depot review process conducted on behalf of the Council by a specialist consultant the depots at Rathfarnham Castle Park and Sean Walsh Park were closed with the lands made available for social housing in the case of Sean Walsh depot, and for tourism development in the case of Rathfarnham depot.  The depot at Deansrath is ideally located to service the areas of Adamstown and Clonburris which are mentioned </w:t>
      </w:r>
      <w:proofErr w:type="gramStart"/>
      <w:r w:rsidRPr="004F2D5F">
        <w:rPr>
          <w:rFonts w:ascii="Calibri" w:hAnsi="Calibri" w:cs="Calibri"/>
          <w:sz w:val="22"/>
          <w:szCs w:val="22"/>
        </w:rPr>
        <w:t>here</w:t>
      </w:r>
      <w:proofErr w:type="gramEnd"/>
      <w:r w:rsidRPr="004F2D5F">
        <w:rPr>
          <w:rFonts w:ascii="Calibri" w:hAnsi="Calibri" w:cs="Calibri"/>
          <w:sz w:val="22"/>
          <w:szCs w:val="22"/>
        </w:rPr>
        <w:t xml:space="preserve"> and which lie within a 5 km radius of the Deansrath depot. </w:t>
      </w:r>
    </w:p>
    <w:p w14:paraId="742D9E89" w14:textId="20B449EE" w:rsidR="0007674F" w:rsidRPr="004F2D5F" w:rsidRDefault="0007674F">
      <w:pPr>
        <w:rPr>
          <w:rFonts w:ascii="Calibri" w:hAnsi="Calibri" w:cs="Calibri"/>
          <w:sz w:val="22"/>
          <w:szCs w:val="22"/>
        </w:rPr>
      </w:pPr>
      <w:r w:rsidRPr="004F2D5F">
        <w:rPr>
          <w:rFonts w:ascii="Calibri" w:hAnsi="Calibri" w:cs="Calibri"/>
          <w:sz w:val="22"/>
          <w:szCs w:val="22"/>
        </w:rPr>
        <w:t xml:space="preserve">Following Contributions from Councillors L O’Toole and V Casserly, David Fennell Senior Executive Parks Superintendent </w:t>
      </w:r>
      <w:r w:rsidR="00D950E4" w:rsidRPr="004F2D5F">
        <w:rPr>
          <w:rFonts w:ascii="Calibri" w:hAnsi="Calibri" w:cs="Calibri"/>
          <w:sz w:val="22"/>
          <w:szCs w:val="22"/>
        </w:rPr>
        <w:t xml:space="preserve">responded to queries raised and the report was </w:t>
      </w:r>
      <w:r w:rsidR="00D950E4" w:rsidRPr="004F2D5F">
        <w:rPr>
          <w:rFonts w:ascii="Calibri" w:hAnsi="Calibri" w:cs="Calibri"/>
          <w:b/>
          <w:bCs/>
          <w:sz w:val="22"/>
          <w:szCs w:val="22"/>
        </w:rPr>
        <w:t>Noted</w:t>
      </w:r>
      <w:r w:rsidR="00D950E4" w:rsidRPr="004F2D5F">
        <w:rPr>
          <w:rFonts w:ascii="Calibri" w:hAnsi="Calibri" w:cs="Calibri"/>
          <w:sz w:val="22"/>
          <w:szCs w:val="22"/>
        </w:rPr>
        <w:t>.</w:t>
      </w:r>
    </w:p>
    <w:p w14:paraId="39B94F67" w14:textId="77777777" w:rsidR="009962F9" w:rsidRPr="004F2D5F" w:rsidRDefault="00A971A0" w:rsidP="00C84BB4">
      <w:pPr>
        <w:pStyle w:val="Heading2"/>
        <w:jc w:val="center"/>
        <w:rPr>
          <w:rFonts w:ascii="Calibri" w:hAnsi="Calibri" w:cs="Calibri"/>
          <w:b/>
          <w:bCs/>
          <w:sz w:val="28"/>
          <w:szCs w:val="28"/>
        </w:rPr>
      </w:pPr>
      <w:r w:rsidRPr="004F2D5F">
        <w:rPr>
          <w:rFonts w:ascii="Calibri" w:hAnsi="Calibri" w:cs="Calibri"/>
          <w:b/>
          <w:bCs/>
          <w:sz w:val="28"/>
          <w:szCs w:val="28"/>
        </w:rPr>
        <w:lastRenderedPageBreak/>
        <w:t>Housing</w:t>
      </w:r>
    </w:p>
    <w:p w14:paraId="1527F943" w14:textId="5CE01622" w:rsidR="009962F9" w:rsidRPr="004F2D5F" w:rsidRDefault="00EA2F98">
      <w:pPr>
        <w:pStyle w:val="Heading3"/>
        <w:rPr>
          <w:rFonts w:ascii="Calibri" w:hAnsi="Calibri" w:cs="Calibri"/>
          <w:sz w:val="22"/>
          <w:szCs w:val="22"/>
        </w:rPr>
      </w:pPr>
      <w:r w:rsidRPr="004F2D5F">
        <w:rPr>
          <w:rFonts w:ascii="Calibri" w:hAnsi="Calibri" w:cs="Calibri"/>
          <w:b/>
          <w:sz w:val="22"/>
          <w:szCs w:val="22"/>
          <w:u w:val="single"/>
        </w:rPr>
        <w:t>LPNC/196/</w:t>
      </w:r>
      <w:r w:rsidR="00A971A0" w:rsidRPr="004F2D5F">
        <w:rPr>
          <w:rFonts w:ascii="Calibri" w:hAnsi="Calibri" w:cs="Calibri"/>
          <w:b/>
          <w:sz w:val="22"/>
          <w:szCs w:val="22"/>
          <w:u w:val="single"/>
        </w:rPr>
        <w:t>Q11/0324 Item ID:82706</w:t>
      </w:r>
      <w:r w:rsidR="00F67FAC" w:rsidRPr="004F2D5F">
        <w:rPr>
          <w:rFonts w:ascii="Calibri" w:hAnsi="Calibri" w:cs="Calibri"/>
          <w:b/>
          <w:sz w:val="22"/>
          <w:szCs w:val="22"/>
          <w:u w:val="single"/>
        </w:rPr>
        <w:t xml:space="preserve"> – St Marks/Rowlagh Housing Development Completion</w:t>
      </w:r>
    </w:p>
    <w:p w14:paraId="399246D2" w14:textId="77777777" w:rsidR="009962F9" w:rsidRPr="004F2D5F" w:rsidRDefault="00A971A0">
      <w:pPr>
        <w:rPr>
          <w:rFonts w:ascii="Calibri" w:hAnsi="Calibri" w:cs="Calibri"/>
          <w:sz w:val="22"/>
          <w:szCs w:val="22"/>
        </w:rPr>
      </w:pPr>
      <w:r w:rsidRPr="004F2D5F">
        <w:rPr>
          <w:rFonts w:ascii="Calibri" w:hAnsi="Calibri" w:cs="Calibri"/>
          <w:sz w:val="22"/>
          <w:szCs w:val="22"/>
        </w:rPr>
        <w:t>Proposed by Councillor M. Johansson</w:t>
      </w:r>
    </w:p>
    <w:p w14:paraId="3BB3CB11" w14:textId="77777777" w:rsidR="009962F9" w:rsidRPr="004F2D5F" w:rsidRDefault="00A971A0">
      <w:pPr>
        <w:rPr>
          <w:rFonts w:ascii="Calibri" w:hAnsi="Calibri" w:cs="Calibri"/>
          <w:sz w:val="22"/>
          <w:szCs w:val="22"/>
        </w:rPr>
      </w:pPr>
      <w:r w:rsidRPr="004F2D5F">
        <w:rPr>
          <w:rFonts w:ascii="Calibri" w:hAnsi="Calibri" w:cs="Calibri"/>
          <w:sz w:val="22"/>
          <w:szCs w:val="22"/>
        </w:rPr>
        <w:t>To ask the Chief Executive when the housing development at St Mark's/Rowlagh will be finished and how the units will be allocated?</w:t>
      </w:r>
    </w:p>
    <w:p w14:paraId="7B8230C6" w14:textId="77777777" w:rsidR="009962F9" w:rsidRPr="004F2D5F" w:rsidRDefault="00A971A0">
      <w:pPr>
        <w:rPr>
          <w:rFonts w:ascii="Calibri" w:hAnsi="Calibri" w:cs="Calibri"/>
          <w:sz w:val="22"/>
          <w:szCs w:val="22"/>
        </w:rPr>
      </w:pPr>
      <w:r w:rsidRPr="004F2D5F">
        <w:rPr>
          <w:rFonts w:ascii="Calibri" w:hAnsi="Calibri" w:cs="Calibri"/>
          <w:b/>
          <w:sz w:val="22"/>
          <w:szCs w:val="22"/>
        </w:rPr>
        <w:t>REPLY:</w:t>
      </w:r>
    </w:p>
    <w:p w14:paraId="4C9627D2" w14:textId="77777777" w:rsidR="009962F9" w:rsidRPr="004F2D5F" w:rsidRDefault="00A971A0">
      <w:pPr>
        <w:rPr>
          <w:rFonts w:ascii="Calibri" w:hAnsi="Calibri" w:cs="Calibri"/>
          <w:sz w:val="22"/>
          <w:szCs w:val="22"/>
        </w:rPr>
      </w:pPr>
      <w:r w:rsidRPr="004F2D5F">
        <w:rPr>
          <w:rFonts w:ascii="Calibri" w:hAnsi="Calibri" w:cs="Calibri"/>
          <w:sz w:val="22"/>
          <w:szCs w:val="22"/>
        </w:rPr>
        <w:t>The handover of the scheme at St Marks/Rowlagh has been subject to delays with works relating to utilities which has in turn delayed completion of related external works including roads, footpaths, and landscaped areas. All utilities have now been connected and commissioning works are in the final stages, in tandem with completion of external works. We anticipate handover of the entire scheme in the coming weeks. </w:t>
      </w:r>
    </w:p>
    <w:p w14:paraId="378281ED" w14:textId="77777777" w:rsidR="009962F9" w:rsidRPr="004F2D5F" w:rsidRDefault="00A971A0">
      <w:pPr>
        <w:rPr>
          <w:rFonts w:ascii="Calibri" w:hAnsi="Calibri" w:cs="Calibri"/>
          <w:sz w:val="22"/>
          <w:szCs w:val="22"/>
        </w:rPr>
      </w:pPr>
      <w:r w:rsidRPr="004F2D5F">
        <w:rPr>
          <w:rFonts w:ascii="Calibri" w:hAnsi="Calibri" w:cs="Calibri"/>
          <w:sz w:val="22"/>
          <w:szCs w:val="22"/>
        </w:rPr>
        <w:t>Following notification of the completion of these works, they will be assigned to the relevant sections in Housing Allocations to commence tenanting.   </w:t>
      </w:r>
    </w:p>
    <w:p w14:paraId="24BF2463" w14:textId="0CD23DD8" w:rsidR="009962F9" w:rsidRPr="004F2D5F" w:rsidRDefault="00EA2F98">
      <w:pPr>
        <w:pStyle w:val="Heading3"/>
        <w:rPr>
          <w:rFonts w:ascii="Calibri" w:hAnsi="Calibri" w:cs="Calibri"/>
          <w:sz w:val="22"/>
          <w:szCs w:val="22"/>
        </w:rPr>
      </w:pPr>
      <w:r w:rsidRPr="004F2D5F">
        <w:rPr>
          <w:rFonts w:ascii="Calibri" w:hAnsi="Calibri" w:cs="Calibri"/>
          <w:b/>
          <w:sz w:val="22"/>
          <w:szCs w:val="22"/>
          <w:u w:val="single"/>
        </w:rPr>
        <w:t>LPNC/197/</w:t>
      </w:r>
      <w:r w:rsidR="00A971A0" w:rsidRPr="004F2D5F">
        <w:rPr>
          <w:rFonts w:ascii="Calibri" w:hAnsi="Calibri" w:cs="Calibri"/>
          <w:b/>
          <w:sz w:val="22"/>
          <w:szCs w:val="22"/>
          <w:u w:val="single"/>
        </w:rPr>
        <w:t>Q12/0324 Item ID:82769</w:t>
      </w:r>
      <w:r w:rsidR="00F67FAC" w:rsidRPr="004F2D5F">
        <w:rPr>
          <w:rFonts w:ascii="Calibri" w:hAnsi="Calibri" w:cs="Calibri"/>
          <w:b/>
          <w:sz w:val="22"/>
          <w:szCs w:val="22"/>
          <w:u w:val="single"/>
        </w:rPr>
        <w:t xml:space="preserve"> – Update on Age Friendly Housing in Palmerstown </w:t>
      </w:r>
    </w:p>
    <w:p w14:paraId="53E3A1C9" w14:textId="77777777" w:rsidR="009962F9" w:rsidRPr="004F2D5F" w:rsidRDefault="00A971A0">
      <w:pPr>
        <w:rPr>
          <w:rFonts w:ascii="Calibri" w:hAnsi="Calibri" w:cs="Calibri"/>
          <w:sz w:val="22"/>
          <w:szCs w:val="22"/>
        </w:rPr>
      </w:pPr>
      <w:r w:rsidRPr="004F2D5F">
        <w:rPr>
          <w:rFonts w:ascii="Calibri" w:hAnsi="Calibri" w:cs="Calibri"/>
          <w:sz w:val="22"/>
          <w:szCs w:val="22"/>
        </w:rPr>
        <w:t>Proposed by Councillor S. Moynihan</w:t>
      </w:r>
    </w:p>
    <w:p w14:paraId="5EC28238" w14:textId="77777777" w:rsidR="009962F9" w:rsidRPr="004F2D5F" w:rsidRDefault="00A971A0">
      <w:pPr>
        <w:rPr>
          <w:rFonts w:ascii="Calibri" w:hAnsi="Calibri" w:cs="Calibri"/>
          <w:sz w:val="22"/>
          <w:szCs w:val="22"/>
        </w:rPr>
      </w:pPr>
      <w:r w:rsidRPr="004F2D5F">
        <w:rPr>
          <w:rFonts w:ascii="Calibri" w:hAnsi="Calibri" w:cs="Calibri"/>
          <w:sz w:val="22"/>
          <w:szCs w:val="22"/>
        </w:rPr>
        <w:t>To ask the Chief Executive for an update on the planned age-friendly housing on the Old Lucan Road in Palmerstown.</w:t>
      </w:r>
    </w:p>
    <w:p w14:paraId="670A9541" w14:textId="77777777" w:rsidR="009962F9" w:rsidRPr="004F2D5F" w:rsidRDefault="00A971A0">
      <w:pPr>
        <w:rPr>
          <w:rFonts w:ascii="Calibri" w:hAnsi="Calibri" w:cs="Calibri"/>
          <w:sz w:val="22"/>
          <w:szCs w:val="22"/>
        </w:rPr>
      </w:pPr>
      <w:r w:rsidRPr="004F2D5F">
        <w:rPr>
          <w:rFonts w:ascii="Calibri" w:hAnsi="Calibri" w:cs="Calibri"/>
          <w:b/>
          <w:sz w:val="22"/>
          <w:szCs w:val="22"/>
        </w:rPr>
        <w:t>REPLY:</w:t>
      </w:r>
    </w:p>
    <w:p w14:paraId="1C0CC292" w14:textId="4221B933" w:rsidR="009962F9" w:rsidRPr="004F2D5F" w:rsidRDefault="00A971A0">
      <w:pPr>
        <w:rPr>
          <w:rFonts w:ascii="Calibri" w:hAnsi="Calibri" w:cs="Calibri"/>
          <w:sz w:val="22"/>
          <w:szCs w:val="22"/>
        </w:rPr>
      </w:pPr>
      <w:r w:rsidRPr="004F2D5F">
        <w:rPr>
          <w:rFonts w:ascii="Calibri" w:hAnsi="Calibri" w:cs="Calibri"/>
          <w:sz w:val="22"/>
          <w:szCs w:val="22"/>
        </w:rPr>
        <w:t xml:space="preserve">The Approved Housing Body that was progressing this development have advised the Council in the current economic climate based on tenders received the project is currently financially unviable.  The Council are currently assessing options for project delivery including acquiring an </w:t>
      </w:r>
      <w:r w:rsidR="003B7ABB" w:rsidRPr="004F2D5F">
        <w:rPr>
          <w:rFonts w:ascii="Calibri" w:hAnsi="Calibri" w:cs="Calibri"/>
          <w:sz w:val="22"/>
          <w:szCs w:val="22"/>
        </w:rPr>
        <w:t>adjacent</w:t>
      </w:r>
      <w:r w:rsidRPr="004F2D5F">
        <w:rPr>
          <w:rFonts w:ascii="Calibri" w:hAnsi="Calibri" w:cs="Calibri"/>
          <w:sz w:val="22"/>
          <w:szCs w:val="22"/>
        </w:rPr>
        <w:t xml:space="preserve"> strip of land, which will not be completed in the short to medium term.</w:t>
      </w:r>
    </w:p>
    <w:p w14:paraId="30911A5B" w14:textId="33164E06" w:rsidR="009962F9" w:rsidRPr="004F2D5F" w:rsidRDefault="00EA2F98">
      <w:pPr>
        <w:pStyle w:val="Heading3"/>
        <w:rPr>
          <w:rFonts w:ascii="Calibri" w:hAnsi="Calibri" w:cs="Calibri"/>
          <w:sz w:val="22"/>
          <w:szCs w:val="22"/>
        </w:rPr>
      </w:pPr>
      <w:r w:rsidRPr="004F2D5F">
        <w:rPr>
          <w:rFonts w:ascii="Calibri" w:hAnsi="Calibri" w:cs="Calibri"/>
          <w:b/>
          <w:sz w:val="22"/>
          <w:szCs w:val="22"/>
          <w:u w:val="single"/>
        </w:rPr>
        <w:t>LPNC/198/</w:t>
      </w:r>
      <w:r w:rsidR="00A971A0" w:rsidRPr="004F2D5F">
        <w:rPr>
          <w:rFonts w:ascii="Calibri" w:hAnsi="Calibri" w:cs="Calibri"/>
          <w:b/>
          <w:sz w:val="22"/>
          <w:szCs w:val="22"/>
          <w:u w:val="single"/>
        </w:rPr>
        <w:t>Q13/0324 Item ID:82770</w:t>
      </w:r>
      <w:r w:rsidR="00F6669B" w:rsidRPr="004F2D5F">
        <w:rPr>
          <w:rFonts w:ascii="Calibri" w:hAnsi="Calibri" w:cs="Calibri"/>
          <w:b/>
          <w:sz w:val="22"/>
          <w:szCs w:val="22"/>
          <w:u w:val="single"/>
        </w:rPr>
        <w:t xml:space="preserve"> – Update on Right-Sizing Strategy </w:t>
      </w:r>
    </w:p>
    <w:p w14:paraId="49ACDB31" w14:textId="77777777" w:rsidR="009962F9" w:rsidRPr="004F2D5F" w:rsidRDefault="00A971A0">
      <w:pPr>
        <w:rPr>
          <w:rFonts w:ascii="Calibri" w:hAnsi="Calibri" w:cs="Calibri"/>
          <w:sz w:val="22"/>
          <w:szCs w:val="22"/>
        </w:rPr>
      </w:pPr>
      <w:r w:rsidRPr="004F2D5F">
        <w:rPr>
          <w:rFonts w:ascii="Calibri" w:hAnsi="Calibri" w:cs="Calibri"/>
          <w:sz w:val="22"/>
          <w:szCs w:val="22"/>
        </w:rPr>
        <w:t>Proposed by Councillor S. Moynihan</w:t>
      </w:r>
    </w:p>
    <w:p w14:paraId="0761C13E" w14:textId="77777777" w:rsidR="009962F9" w:rsidRPr="004F2D5F" w:rsidRDefault="00A971A0">
      <w:pPr>
        <w:rPr>
          <w:rFonts w:ascii="Calibri" w:hAnsi="Calibri" w:cs="Calibri"/>
          <w:sz w:val="22"/>
          <w:szCs w:val="22"/>
        </w:rPr>
      </w:pPr>
      <w:r w:rsidRPr="004F2D5F">
        <w:rPr>
          <w:rFonts w:ascii="Calibri" w:hAnsi="Calibri" w:cs="Calibri"/>
          <w:sz w:val="22"/>
          <w:szCs w:val="22"/>
        </w:rPr>
        <w:t>To ask the Chief Executive for an update on the implementation of the Council's right-sizing strategy in Lucan, Palmerstown and North Clondalkin.</w:t>
      </w:r>
    </w:p>
    <w:p w14:paraId="4C3F2437" w14:textId="77777777" w:rsidR="009962F9" w:rsidRPr="004F2D5F" w:rsidRDefault="00A971A0">
      <w:pPr>
        <w:rPr>
          <w:rFonts w:ascii="Calibri" w:hAnsi="Calibri" w:cs="Calibri"/>
          <w:sz w:val="22"/>
          <w:szCs w:val="22"/>
        </w:rPr>
      </w:pPr>
      <w:r w:rsidRPr="004F2D5F">
        <w:rPr>
          <w:rFonts w:ascii="Calibri" w:hAnsi="Calibri" w:cs="Calibri"/>
          <w:b/>
          <w:sz w:val="22"/>
          <w:szCs w:val="22"/>
        </w:rPr>
        <w:t>REPLY:</w:t>
      </w:r>
    </w:p>
    <w:p w14:paraId="2D5D30C4" w14:textId="77777777" w:rsidR="009962F9" w:rsidRPr="004F2D5F" w:rsidRDefault="00A971A0">
      <w:pPr>
        <w:rPr>
          <w:rFonts w:ascii="Calibri" w:hAnsi="Calibri" w:cs="Calibri"/>
          <w:sz w:val="22"/>
          <w:szCs w:val="22"/>
        </w:rPr>
      </w:pPr>
      <w:r w:rsidRPr="004F2D5F">
        <w:rPr>
          <w:rFonts w:ascii="Calibri" w:hAnsi="Calibri" w:cs="Calibri"/>
          <w:sz w:val="22"/>
          <w:szCs w:val="22"/>
        </w:rPr>
        <w:t>There are currently 102 age friendly rightsizing transfer applications approved for the county.  44 of these applications are from North of the Naas Road.</w:t>
      </w:r>
    </w:p>
    <w:p w14:paraId="6B24A06C" w14:textId="77777777" w:rsidR="009962F9" w:rsidRPr="004F2D5F" w:rsidRDefault="00A971A0">
      <w:pPr>
        <w:rPr>
          <w:rFonts w:ascii="Calibri" w:hAnsi="Calibri" w:cs="Calibri"/>
          <w:sz w:val="22"/>
          <w:szCs w:val="22"/>
        </w:rPr>
      </w:pPr>
      <w:r w:rsidRPr="004F2D5F">
        <w:rPr>
          <w:rFonts w:ascii="Calibri" w:hAnsi="Calibri" w:cs="Calibri"/>
          <w:sz w:val="22"/>
          <w:szCs w:val="22"/>
        </w:rPr>
        <w:t>93 expressions of interest (EOI's) have been received for the Private Financial Contribution scheme to date. 2 applications are currently with our Law Department for completion with a further 12 applicants referred to our Housing Procurement Section for valuation and property inspections. The remaining EOI's have remained on the list however, no further documentation to progress the applications have been received from the applicants to date.</w:t>
      </w:r>
    </w:p>
    <w:p w14:paraId="772B4B8A" w14:textId="77777777" w:rsidR="009962F9" w:rsidRPr="004F2D5F" w:rsidRDefault="00A971A0">
      <w:pPr>
        <w:rPr>
          <w:rFonts w:ascii="Calibri" w:hAnsi="Calibri" w:cs="Calibri"/>
          <w:sz w:val="22"/>
          <w:szCs w:val="22"/>
        </w:rPr>
      </w:pPr>
      <w:r w:rsidRPr="004F2D5F">
        <w:rPr>
          <w:rFonts w:ascii="Calibri" w:hAnsi="Calibri" w:cs="Calibri"/>
          <w:sz w:val="22"/>
          <w:szCs w:val="22"/>
        </w:rPr>
        <w:t>The Council have recently launched a new dedicated webpage </w:t>
      </w:r>
      <w:hyperlink r:id="rId14" w:history="1">
        <w:r w:rsidRPr="004F2D5F">
          <w:rPr>
            <w:rStyle w:val="Hyperlink"/>
            <w:rFonts w:ascii="Calibri" w:hAnsi="Calibri" w:cs="Calibri"/>
            <w:sz w:val="22"/>
            <w:szCs w:val="22"/>
          </w:rPr>
          <w:t>Age Friendly Housing and Rightsizing - SDCC</w:t>
        </w:r>
      </w:hyperlink>
      <w:r w:rsidRPr="004F2D5F">
        <w:rPr>
          <w:rFonts w:ascii="Calibri" w:hAnsi="Calibri" w:cs="Calibri"/>
          <w:sz w:val="22"/>
          <w:szCs w:val="22"/>
        </w:rPr>
        <w:t xml:space="preserve"> providing information on Right Sizing options for tenants and private homeowners in the </w:t>
      </w:r>
      <w:r w:rsidRPr="004F2D5F">
        <w:rPr>
          <w:rFonts w:ascii="Calibri" w:hAnsi="Calibri" w:cs="Calibri"/>
          <w:sz w:val="22"/>
          <w:szCs w:val="22"/>
        </w:rPr>
        <w:lastRenderedPageBreak/>
        <w:t>County with details of how to apply, images and locations of upcoming age friendly housing opportunities in the County.</w:t>
      </w:r>
    </w:p>
    <w:p w14:paraId="52FDD429" w14:textId="2D8B3232" w:rsidR="009962F9" w:rsidRPr="004F2D5F" w:rsidRDefault="00EA2F98">
      <w:pPr>
        <w:pStyle w:val="Heading3"/>
        <w:rPr>
          <w:rFonts w:ascii="Calibri" w:hAnsi="Calibri" w:cs="Calibri"/>
          <w:sz w:val="22"/>
          <w:szCs w:val="22"/>
        </w:rPr>
      </w:pPr>
      <w:r w:rsidRPr="004F2D5F">
        <w:rPr>
          <w:rFonts w:ascii="Calibri" w:hAnsi="Calibri" w:cs="Calibri"/>
          <w:b/>
          <w:sz w:val="22"/>
          <w:szCs w:val="22"/>
          <w:u w:val="single"/>
        </w:rPr>
        <w:t>LPNC/199/</w:t>
      </w:r>
      <w:r w:rsidR="00A971A0" w:rsidRPr="004F2D5F">
        <w:rPr>
          <w:rFonts w:ascii="Calibri" w:hAnsi="Calibri" w:cs="Calibri"/>
          <w:b/>
          <w:sz w:val="22"/>
          <w:szCs w:val="22"/>
          <w:u w:val="single"/>
        </w:rPr>
        <w:t>H7/0324 Item ID:82504</w:t>
      </w:r>
      <w:r w:rsidR="00F6669B" w:rsidRPr="004F2D5F">
        <w:rPr>
          <w:rFonts w:ascii="Calibri" w:hAnsi="Calibri" w:cs="Calibri"/>
          <w:b/>
          <w:sz w:val="22"/>
          <w:szCs w:val="22"/>
          <w:u w:val="single"/>
        </w:rPr>
        <w:t xml:space="preserve"> – Quarterly Report on Anti-Social Behaviour </w:t>
      </w:r>
    </w:p>
    <w:p w14:paraId="7D113977" w14:textId="77777777" w:rsidR="00D950E4" w:rsidRPr="004F2D5F" w:rsidRDefault="00D950E4">
      <w:pPr>
        <w:rPr>
          <w:rFonts w:ascii="Calibri" w:hAnsi="Calibri" w:cs="Calibri"/>
          <w:sz w:val="22"/>
          <w:szCs w:val="22"/>
        </w:rPr>
      </w:pPr>
      <w:r w:rsidRPr="004F2D5F">
        <w:rPr>
          <w:rFonts w:ascii="Calibri" w:hAnsi="Calibri" w:cs="Calibri"/>
          <w:sz w:val="22"/>
          <w:szCs w:val="22"/>
        </w:rPr>
        <w:t xml:space="preserve">The following report was presented by Mary Connell A/Senior Executive Officer </w:t>
      </w:r>
    </w:p>
    <w:p w14:paraId="168D3432" w14:textId="7FAF58DE" w:rsidR="009962F9" w:rsidRPr="004F2D5F" w:rsidRDefault="00A971A0">
      <w:pPr>
        <w:rPr>
          <w:rFonts w:ascii="Calibri" w:hAnsi="Calibri" w:cs="Calibri"/>
          <w:b/>
          <w:bCs/>
          <w:sz w:val="22"/>
          <w:szCs w:val="22"/>
        </w:rPr>
      </w:pPr>
      <w:r w:rsidRPr="004F2D5F">
        <w:rPr>
          <w:rFonts w:ascii="Calibri" w:hAnsi="Calibri" w:cs="Calibri"/>
          <w:b/>
          <w:bCs/>
          <w:sz w:val="22"/>
          <w:szCs w:val="22"/>
        </w:rPr>
        <w:t>Quarterly Report on Anti-Social Behaviour</w:t>
      </w:r>
    </w:p>
    <w:tbl>
      <w:tblPr>
        <w:tblW w:w="0" w:type="auto"/>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2383"/>
        <w:gridCol w:w="982"/>
        <w:gridCol w:w="919"/>
        <w:gridCol w:w="893"/>
        <w:gridCol w:w="898"/>
        <w:gridCol w:w="914"/>
        <w:gridCol w:w="2025"/>
      </w:tblGrid>
      <w:tr w:rsidR="009962F9" w:rsidRPr="004F2D5F" w14:paraId="30289014" w14:textId="77777777" w:rsidTr="00EA2F98">
        <w:tc>
          <w:tcPr>
            <w:tcW w:w="9036" w:type="dxa"/>
            <w:gridSpan w:val="7"/>
            <w:vAlign w:val="center"/>
          </w:tcPr>
          <w:p w14:paraId="42180FF2" w14:textId="77777777" w:rsidR="009962F9" w:rsidRPr="004F2D5F" w:rsidRDefault="00A971A0">
            <w:pPr>
              <w:rPr>
                <w:rFonts w:ascii="Calibri" w:hAnsi="Calibri" w:cs="Calibri"/>
                <w:sz w:val="22"/>
                <w:szCs w:val="22"/>
              </w:rPr>
            </w:pPr>
            <w:r w:rsidRPr="004F2D5F">
              <w:rPr>
                <w:rFonts w:ascii="Calibri" w:hAnsi="Calibri" w:cs="Calibri"/>
                <w:b/>
                <w:sz w:val="22"/>
                <w:szCs w:val="22"/>
              </w:rPr>
              <w:t xml:space="preserve">ANTI-SOCIAL BEHAVIOUR REPORTING &amp; STATISTICS FOR LUCAN, PALMERSTOWN, NORTH CLONDALKIN </w:t>
            </w:r>
          </w:p>
        </w:tc>
      </w:tr>
      <w:tr w:rsidR="009962F9" w:rsidRPr="004F2D5F" w14:paraId="4F2668FE" w14:textId="77777777" w:rsidTr="00EA2F98">
        <w:tc>
          <w:tcPr>
            <w:tcW w:w="2385" w:type="dxa"/>
            <w:vAlign w:val="center"/>
          </w:tcPr>
          <w:p w14:paraId="1F2C2EF4" w14:textId="77777777" w:rsidR="009962F9" w:rsidRPr="004F2D5F" w:rsidRDefault="00A971A0">
            <w:pPr>
              <w:rPr>
                <w:rFonts w:ascii="Calibri" w:hAnsi="Calibri" w:cs="Calibri"/>
                <w:sz w:val="22"/>
                <w:szCs w:val="22"/>
              </w:rPr>
            </w:pPr>
            <w:r w:rsidRPr="004F2D5F">
              <w:rPr>
                <w:rFonts w:ascii="Calibri" w:hAnsi="Calibri" w:cs="Calibri"/>
                <w:b/>
                <w:sz w:val="22"/>
                <w:szCs w:val="22"/>
              </w:rPr>
              <w:t>Incidents</w:t>
            </w:r>
          </w:p>
        </w:tc>
        <w:tc>
          <w:tcPr>
            <w:tcW w:w="984" w:type="dxa"/>
            <w:vAlign w:val="center"/>
          </w:tcPr>
          <w:p w14:paraId="7D11F864" w14:textId="77777777" w:rsidR="009962F9" w:rsidRPr="004F2D5F" w:rsidRDefault="00A971A0">
            <w:pPr>
              <w:rPr>
                <w:rFonts w:ascii="Calibri" w:hAnsi="Calibri" w:cs="Calibri"/>
                <w:sz w:val="22"/>
                <w:szCs w:val="22"/>
              </w:rPr>
            </w:pPr>
            <w:r w:rsidRPr="004F2D5F">
              <w:rPr>
                <w:rFonts w:ascii="Calibri" w:hAnsi="Calibri" w:cs="Calibri"/>
                <w:b/>
                <w:sz w:val="22"/>
                <w:szCs w:val="22"/>
              </w:rPr>
              <w:t xml:space="preserve">2022 TOTAL </w:t>
            </w:r>
          </w:p>
        </w:tc>
        <w:tc>
          <w:tcPr>
            <w:tcW w:w="922" w:type="dxa"/>
            <w:vAlign w:val="center"/>
          </w:tcPr>
          <w:p w14:paraId="3573058C" w14:textId="77777777" w:rsidR="009962F9" w:rsidRPr="004F2D5F" w:rsidRDefault="00A971A0">
            <w:pPr>
              <w:rPr>
                <w:rFonts w:ascii="Calibri" w:hAnsi="Calibri" w:cs="Calibri"/>
                <w:sz w:val="22"/>
                <w:szCs w:val="22"/>
              </w:rPr>
            </w:pPr>
            <w:r w:rsidRPr="004F2D5F">
              <w:rPr>
                <w:rFonts w:ascii="Calibri" w:hAnsi="Calibri" w:cs="Calibri"/>
                <w:b/>
                <w:sz w:val="22"/>
                <w:szCs w:val="22"/>
              </w:rPr>
              <w:t>1</w:t>
            </w:r>
            <w:r w:rsidRPr="004F2D5F">
              <w:rPr>
                <w:rFonts w:ascii="Calibri" w:hAnsi="Calibri" w:cs="Calibri"/>
                <w:b/>
                <w:sz w:val="22"/>
                <w:szCs w:val="22"/>
                <w:vertAlign w:val="superscript"/>
              </w:rPr>
              <w:t>st</w:t>
            </w:r>
            <w:r w:rsidRPr="004F2D5F">
              <w:rPr>
                <w:rFonts w:ascii="Calibri" w:hAnsi="Calibri" w:cs="Calibri"/>
                <w:b/>
                <w:sz w:val="22"/>
                <w:szCs w:val="22"/>
              </w:rPr>
              <w:t xml:space="preserve"> </w:t>
            </w:r>
            <w:proofErr w:type="spellStart"/>
            <w:r w:rsidRPr="004F2D5F">
              <w:rPr>
                <w:rFonts w:ascii="Calibri" w:hAnsi="Calibri" w:cs="Calibri"/>
                <w:b/>
                <w:sz w:val="22"/>
                <w:szCs w:val="22"/>
              </w:rPr>
              <w:t>Qtr</w:t>
            </w:r>
            <w:proofErr w:type="spellEnd"/>
            <w:r w:rsidRPr="004F2D5F">
              <w:rPr>
                <w:rFonts w:ascii="Calibri" w:hAnsi="Calibri" w:cs="Calibri"/>
                <w:b/>
                <w:sz w:val="22"/>
                <w:szCs w:val="22"/>
              </w:rPr>
              <w:t xml:space="preserve"> 2023</w:t>
            </w:r>
          </w:p>
        </w:tc>
        <w:tc>
          <w:tcPr>
            <w:tcW w:w="895" w:type="dxa"/>
            <w:vAlign w:val="center"/>
          </w:tcPr>
          <w:p w14:paraId="18A89105" w14:textId="77777777" w:rsidR="009962F9" w:rsidRPr="004F2D5F" w:rsidRDefault="00A971A0">
            <w:pPr>
              <w:rPr>
                <w:rFonts w:ascii="Calibri" w:hAnsi="Calibri" w:cs="Calibri"/>
                <w:sz w:val="22"/>
                <w:szCs w:val="22"/>
              </w:rPr>
            </w:pPr>
            <w:r w:rsidRPr="004F2D5F">
              <w:rPr>
                <w:rFonts w:ascii="Calibri" w:hAnsi="Calibri" w:cs="Calibri"/>
                <w:b/>
                <w:sz w:val="22"/>
                <w:szCs w:val="22"/>
              </w:rPr>
              <w:t>2</w:t>
            </w:r>
            <w:r w:rsidRPr="004F2D5F">
              <w:rPr>
                <w:rFonts w:ascii="Calibri" w:hAnsi="Calibri" w:cs="Calibri"/>
                <w:b/>
                <w:sz w:val="22"/>
                <w:szCs w:val="22"/>
                <w:vertAlign w:val="superscript"/>
              </w:rPr>
              <w:t>nd</w:t>
            </w:r>
            <w:r w:rsidRPr="004F2D5F">
              <w:rPr>
                <w:rFonts w:ascii="Calibri" w:hAnsi="Calibri" w:cs="Calibri"/>
                <w:b/>
                <w:sz w:val="22"/>
                <w:szCs w:val="22"/>
              </w:rPr>
              <w:t xml:space="preserve"> </w:t>
            </w:r>
            <w:proofErr w:type="spellStart"/>
            <w:r w:rsidRPr="004F2D5F">
              <w:rPr>
                <w:rFonts w:ascii="Calibri" w:hAnsi="Calibri" w:cs="Calibri"/>
                <w:b/>
                <w:sz w:val="22"/>
                <w:szCs w:val="22"/>
              </w:rPr>
              <w:t>Qtr</w:t>
            </w:r>
            <w:proofErr w:type="spellEnd"/>
            <w:r w:rsidRPr="004F2D5F">
              <w:rPr>
                <w:rFonts w:ascii="Calibri" w:hAnsi="Calibri" w:cs="Calibri"/>
                <w:b/>
                <w:sz w:val="22"/>
                <w:szCs w:val="22"/>
              </w:rPr>
              <w:t xml:space="preserve"> 2023</w:t>
            </w:r>
          </w:p>
        </w:tc>
        <w:tc>
          <w:tcPr>
            <w:tcW w:w="900" w:type="dxa"/>
            <w:vAlign w:val="center"/>
          </w:tcPr>
          <w:p w14:paraId="15D03965" w14:textId="77777777" w:rsidR="009962F9" w:rsidRPr="004F2D5F" w:rsidRDefault="00A971A0">
            <w:pPr>
              <w:rPr>
                <w:rFonts w:ascii="Calibri" w:hAnsi="Calibri" w:cs="Calibri"/>
                <w:sz w:val="22"/>
                <w:szCs w:val="22"/>
              </w:rPr>
            </w:pPr>
            <w:r w:rsidRPr="004F2D5F">
              <w:rPr>
                <w:rFonts w:ascii="Calibri" w:hAnsi="Calibri" w:cs="Calibri"/>
                <w:b/>
                <w:sz w:val="22"/>
                <w:szCs w:val="22"/>
              </w:rPr>
              <w:t>3</w:t>
            </w:r>
            <w:r w:rsidRPr="004F2D5F">
              <w:rPr>
                <w:rFonts w:ascii="Calibri" w:hAnsi="Calibri" w:cs="Calibri"/>
                <w:b/>
                <w:sz w:val="22"/>
                <w:szCs w:val="22"/>
                <w:vertAlign w:val="superscript"/>
              </w:rPr>
              <w:t>rd</w:t>
            </w:r>
            <w:r w:rsidRPr="004F2D5F">
              <w:rPr>
                <w:rFonts w:ascii="Calibri" w:hAnsi="Calibri" w:cs="Calibri"/>
                <w:b/>
                <w:sz w:val="22"/>
                <w:szCs w:val="22"/>
              </w:rPr>
              <w:t xml:space="preserve"> </w:t>
            </w:r>
            <w:proofErr w:type="spellStart"/>
            <w:r w:rsidRPr="004F2D5F">
              <w:rPr>
                <w:rFonts w:ascii="Calibri" w:hAnsi="Calibri" w:cs="Calibri"/>
                <w:b/>
                <w:sz w:val="22"/>
                <w:szCs w:val="22"/>
              </w:rPr>
              <w:t>Qtr</w:t>
            </w:r>
            <w:proofErr w:type="spellEnd"/>
            <w:r w:rsidRPr="004F2D5F">
              <w:rPr>
                <w:rFonts w:ascii="Calibri" w:hAnsi="Calibri" w:cs="Calibri"/>
                <w:b/>
                <w:sz w:val="22"/>
                <w:szCs w:val="22"/>
              </w:rPr>
              <w:t xml:space="preserve"> 2023</w:t>
            </w:r>
          </w:p>
        </w:tc>
        <w:tc>
          <w:tcPr>
            <w:tcW w:w="917" w:type="dxa"/>
            <w:vAlign w:val="center"/>
          </w:tcPr>
          <w:p w14:paraId="7036A397" w14:textId="77777777" w:rsidR="009962F9" w:rsidRPr="004F2D5F" w:rsidRDefault="00A971A0">
            <w:pPr>
              <w:rPr>
                <w:rFonts w:ascii="Calibri" w:hAnsi="Calibri" w:cs="Calibri"/>
                <w:sz w:val="22"/>
                <w:szCs w:val="22"/>
              </w:rPr>
            </w:pPr>
            <w:r w:rsidRPr="004F2D5F">
              <w:rPr>
                <w:rFonts w:ascii="Calibri" w:hAnsi="Calibri" w:cs="Calibri"/>
                <w:b/>
                <w:sz w:val="22"/>
                <w:szCs w:val="22"/>
              </w:rPr>
              <w:t>4</w:t>
            </w:r>
            <w:r w:rsidRPr="004F2D5F">
              <w:rPr>
                <w:rFonts w:ascii="Calibri" w:hAnsi="Calibri" w:cs="Calibri"/>
                <w:b/>
                <w:sz w:val="22"/>
                <w:szCs w:val="22"/>
                <w:vertAlign w:val="superscript"/>
              </w:rPr>
              <w:t>th</w:t>
            </w:r>
            <w:r w:rsidRPr="004F2D5F">
              <w:rPr>
                <w:rFonts w:ascii="Calibri" w:hAnsi="Calibri" w:cs="Calibri"/>
                <w:b/>
                <w:sz w:val="22"/>
                <w:szCs w:val="22"/>
              </w:rPr>
              <w:t xml:space="preserve"> </w:t>
            </w:r>
            <w:proofErr w:type="spellStart"/>
            <w:r w:rsidRPr="004F2D5F">
              <w:rPr>
                <w:rFonts w:ascii="Calibri" w:hAnsi="Calibri" w:cs="Calibri"/>
                <w:b/>
                <w:sz w:val="22"/>
                <w:szCs w:val="22"/>
              </w:rPr>
              <w:t>Qtr</w:t>
            </w:r>
            <w:proofErr w:type="spellEnd"/>
            <w:r w:rsidRPr="004F2D5F">
              <w:rPr>
                <w:rFonts w:ascii="Calibri" w:hAnsi="Calibri" w:cs="Calibri"/>
                <w:b/>
                <w:sz w:val="22"/>
                <w:szCs w:val="22"/>
              </w:rPr>
              <w:t xml:space="preserve"> 2023</w:t>
            </w:r>
          </w:p>
        </w:tc>
        <w:tc>
          <w:tcPr>
            <w:tcW w:w="2033" w:type="dxa"/>
            <w:vAlign w:val="center"/>
          </w:tcPr>
          <w:p w14:paraId="7B2ED821" w14:textId="77777777" w:rsidR="009962F9" w:rsidRPr="004F2D5F" w:rsidRDefault="00A971A0">
            <w:pPr>
              <w:rPr>
                <w:rFonts w:ascii="Calibri" w:hAnsi="Calibri" w:cs="Calibri"/>
                <w:sz w:val="22"/>
                <w:szCs w:val="22"/>
              </w:rPr>
            </w:pPr>
            <w:r w:rsidRPr="004F2D5F">
              <w:rPr>
                <w:rFonts w:ascii="Calibri" w:hAnsi="Calibri" w:cs="Calibri"/>
                <w:b/>
                <w:sz w:val="22"/>
                <w:szCs w:val="22"/>
              </w:rPr>
              <w:t xml:space="preserve">2023 TOTAL </w:t>
            </w:r>
          </w:p>
        </w:tc>
      </w:tr>
      <w:tr w:rsidR="009962F9" w:rsidRPr="004F2D5F" w14:paraId="3E1CF537" w14:textId="77777777" w:rsidTr="00EA2F98">
        <w:tc>
          <w:tcPr>
            <w:tcW w:w="2385" w:type="dxa"/>
            <w:vAlign w:val="center"/>
          </w:tcPr>
          <w:p w14:paraId="0F96AD9F" w14:textId="77777777" w:rsidR="009962F9" w:rsidRPr="004F2D5F" w:rsidRDefault="00A971A0">
            <w:pPr>
              <w:rPr>
                <w:rFonts w:ascii="Calibri" w:hAnsi="Calibri" w:cs="Calibri"/>
                <w:sz w:val="22"/>
                <w:szCs w:val="22"/>
              </w:rPr>
            </w:pPr>
            <w:r w:rsidRPr="004F2D5F">
              <w:rPr>
                <w:rFonts w:ascii="Calibri" w:hAnsi="Calibri" w:cs="Calibri"/>
                <w:b/>
                <w:sz w:val="22"/>
                <w:szCs w:val="22"/>
              </w:rPr>
              <w:t>CATEGORY A</w:t>
            </w:r>
          </w:p>
        </w:tc>
        <w:tc>
          <w:tcPr>
            <w:tcW w:w="984" w:type="dxa"/>
            <w:vAlign w:val="center"/>
          </w:tcPr>
          <w:p w14:paraId="228F5BF8" w14:textId="77777777" w:rsidR="009962F9" w:rsidRPr="004F2D5F" w:rsidRDefault="00A971A0">
            <w:pPr>
              <w:rPr>
                <w:rFonts w:ascii="Calibri" w:hAnsi="Calibri" w:cs="Calibri"/>
                <w:sz w:val="22"/>
                <w:szCs w:val="22"/>
              </w:rPr>
            </w:pPr>
            <w:r w:rsidRPr="004F2D5F">
              <w:rPr>
                <w:rFonts w:ascii="Calibri" w:hAnsi="Calibri" w:cs="Calibri"/>
                <w:b/>
                <w:sz w:val="22"/>
                <w:szCs w:val="22"/>
              </w:rPr>
              <w:t> </w:t>
            </w:r>
          </w:p>
        </w:tc>
        <w:tc>
          <w:tcPr>
            <w:tcW w:w="922" w:type="dxa"/>
            <w:vAlign w:val="center"/>
          </w:tcPr>
          <w:p w14:paraId="70C7FD33" w14:textId="77777777" w:rsidR="009962F9" w:rsidRPr="004F2D5F" w:rsidRDefault="00A971A0">
            <w:pPr>
              <w:rPr>
                <w:rFonts w:ascii="Calibri" w:hAnsi="Calibri" w:cs="Calibri"/>
                <w:sz w:val="22"/>
                <w:szCs w:val="22"/>
              </w:rPr>
            </w:pPr>
            <w:r w:rsidRPr="004F2D5F">
              <w:rPr>
                <w:rFonts w:ascii="Calibri" w:hAnsi="Calibri" w:cs="Calibri"/>
                <w:sz w:val="22"/>
                <w:szCs w:val="22"/>
              </w:rPr>
              <w:t> </w:t>
            </w:r>
          </w:p>
        </w:tc>
        <w:tc>
          <w:tcPr>
            <w:tcW w:w="895" w:type="dxa"/>
            <w:vAlign w:val="center"/>
          </w:tcPr>
          <w:p w14:paraId="43499200" w14:textId="77777777" w:rsidR="009962F9" w:rsidRPr="004F2D5F" w:rsidRDefault="00A971A0">
            <w:pPr>
              <w:rPr>
                <w:rFonts w:ascii="Calibri" w:hAnsi="Calibri" w:cs="Calibri"/>
                <w:sz w:val="22"/>
                <w:szCs w:val="22"/>
              </w:rPr>
            </w:pPr>
            <w:r w:rsidRPr="004F2D5F">
              <w:rPr>
                <w:rFonts w:ascii="Calibri" w:hAnsi="Calibri" w:cs="Calibri"/>
                <w:sz w:val="22"/>
                <w:szCs w:val="22"/>
              </w:rPr>
              <w:t> </w:t>
            </w:r>
          </w:p>
        </w:tc>
        <w:tc>
          <w:tcPr>
            <w:tcW w:w="900" w:type="dxa"/>
            <w:vAlign w:val="center"/>
          </w:tcPr>
          <w:p w14:paraId="7872E93B" w14:textId="77777777" w:rsidR="009962F9" w:rsidRPr="004F2D5F" w:rsidRDefault="00A971A0">
            <w:pPr>
              <w:rPr>
                <w:rFonts w:ascii="Calibri" w:hAnsi="Calibri" w:cs="Calibri"/>
                <w:sz w:val="22"/>
                <w:szCs w:val="22"/>
              </w:rPr>
            </w:pPr>
            <w:r w:rsidRPr="004F2D5F">
              <w:rPr>
                <w:rFonts w:ascii="Calibri" w:hAnsi="Calibri" w:cs="Calibri"/>
                <w:sz w:val="22"/>
                <w:szCs w:val="22"/>
              </w:rPr>
              <w:t> </w:t>
            </w:r>
          </w:p>
        </w:tc>
        <w:tc>
          <w:tcPr>
            <w:tcW w:w="917" w:type="dxa"/>
            <w:vAlign w:val="center"/>
          </w:tcPr>
          <w:p w14:paraId="6B6A7777" w14:textId="77777777" w:rsidR="009962F9" w:rsidRPr="004F2D5F" w:rsidRDefault="00A971A0">
            <w:pPr>
              <w:rPr>
                <w:rFonts w:ascii="Calibri" w:hAnsi="Calibri" w:cs="Calibri"/>
                <w:sz w:val="22"/>
                <w:szCs w:val="22"/>
              </w:rPr>
            </w:pPr>
            <w:r w:rsidRPr="004F2D5F">
              <w:rPr>
                <w:rFonts w:ascii="Calibri" w:hAnsi="Calibri" w:cs="Calibri"/>
                <w:sz w:val="22"/>
                <w:szCs w:val="22"/>
              </w:rPr>
              <w:t> </w:t>
            </w:r>
          </w:p>
        </w:tc>
        <w:tc>
          <w:tcPr>
            <w:tcW w:w="2033" w:type="dxa"/>
            <w:vAlign w:val="center"/>
          </w:tcPr>
          <w:p w14:paraId="6E75F3F5" w14:textId="77777777" w:rsidR="009962F9" w:rsidRPr="004F2D5F" w:rsidRDefault="00A971A0">
            <w:pPr>
              <w:rPr>
                <w:rFonts w:ascii="Calibri" w:hAnsi="Calibri" w:cs="Calibri"/>
                <w:sz w:val="22"/>
                <w:szCs w:val="22"/>
              </w:rPr>
            </w:pPr>
            <w:r w:rsidRPr="004F2D5F">
              <w:rPr>
                <w:rFonts w:ascii="Calibri" w:hAnsi="Calibri" w:cs="Calibri"/>
                <w:b/>
                <w:sz w:val="22"/>
                <w:szCs w:val="22"/>
              </w:rPr>
              <w:t> </w:t>
            </w:r>
          </w:p>
        </w:tc>
      </w:tr>
      <w:tr w:rsidR="009962F9" w:rsidRPr="004F2D5F" w14:paraId="3080D6C1" w14:textId="77777777" w:rsidTr="00EA2F98">
        <w:tc>
          <w:tcPr>
            <w:tcW w:w="2385" w:type="dxa"/>
            <w:vAlign w:val="center"/>
          </w:tcPr>
          <w:p w14:paraId="77F81884" w14:textId="77777777" w:rsidR="009962F9" w:rsidRPr="004F2D5F" w:rsidRDefault="00A971A0">
            <w:pPr>
              <w:rPr>
                <w:rFonts w:ascii="Calibri" w:hAnsi="Calibri" w:cs="Calibri"/>
                <w:sz w:val="22"/>
                <w:szCs w:val="22"/>
              </w:rPr>
            </w:pPr>
            <w:r w:rsidRPr="004F2D5F">
              <w:rPr>
                <w:rFonts w:ascii="Calibri" w:hAnsi="Calibri" w:cs="Calibri"/>
                <w:sz w:val="22"/>
                <w:szCs w:val="22"/>
              </w:rPr>
              <w:t>Drugs Activity reported to SDCC</w:t>
            </w:r>
          </w:p>
        </w:tc>
        <w:tc>
          <w:tcPr>
            <w:tcW w:w="984" w:type="dxa"/>
            <w:vAlign w:val="center"/>
          </w:tcPr>
          <w:p w14:paraId="03D1827B" w14:textId="77777777" w:rsidR="009962F9" w:rsidRPr="004F2D5F" w:rsidRDefault="00A971A0">
            <w:pPr>
              <w:rPr>
                <w:rFonts w:ascii="Calibri" w:hAnsi="Calibri" w:cs="Calibri"/>
                <w:sz w:val="22"/>
                <w:szCs w:val="22"/>
              </w:rPr>
            </w:pPr>
            <w:r w:rsidRPr="004F2D5F">
              <w:rPr>
                <w:rFonts w:ascii="Calibri" w:hAnsi="Calibri" w:cs="Calibri"/>
                <w:sz w:val="22"/>
                <w:szCs w:val="22"/>
              </w:rPr>
              <w:t>12</w:t>
            </w:r>
          </w:p>
        </w:tc>
        <w:tc>
          <w:tcPr>
            <w:tcW w:w="922" w:type="dxa"/>
            <w:vAlign w:val="center"/>
          </w:tcPr>
          <w:p w14:paraId="17876C59" w14:textId="77777777" w:rsidR="009962F9" w:rsidRPr="004F2D5F" w:rsidRDefault="00A971A0">
            <w:pPr>
              <w:rPr>
                <w:rFonts w:ascii="Calibri" w:hAnsi="Calibri" w:cs="Calibri"/>
                <w:sz w:val="22"/>
                <w:szCs w:val="22"/>
              </w:rPr>
            </w:pPr>
            <w:r w:rsidRPr="004F2D5F">
              <w:rPr>
                <w:rFonts w:ascii="Calibri" w:hAnsi="Calibri" w:cs="Calibri"/>
                <w:sz w:val="22"/>
                <w:szCs w:val="22"/>
              </w:rPr>
              <w:t>4</w:t>
            </w:r>
          </w:p>
        </w:tc>
        <w:tc>
          <w:tcPr>
            <w:tcW w:w="895" w:type="dxa"/>
            <w:vAlign w:val="center"/>
          </w:tcPr>
          <w:p w14:paraId="415446A2" w14:textId="77777777" w:rsidR="009962F9" w:rsidRPr="004F2D5F" w:rsidRDefault="00A971A0">
            <w:pPr>
              <w:rPr>
                <w:rFonts w:ascii="Calibri" w:hAnsi="Calibri" w:cs="Calibri"/>
                <w:sz w:val="22"/>
                <w:szCs w:val="22"/>
              </w:rPr>
            </w:pPr>
            <w:r w:rsidRPr="004F2D5F">
              <w:rPr>
                <w:rFonts w:ascii="Calibri" w:hAnsi="Calibri" w:cs="Calibri"/>
                <w:sz w:val="22"/>
                <w:szCs w:val="22"/>
              </w:rPr>
              <w:t>3</w:t>
            </w:r>
          </w:p>
        </w:tc>
        <w:tc>
          <w:tcPr>
            <w:tcW w:w="900" w:type="dxa"/>
            <w:vAlign w:val="center"/>
          </w:tcPr>
          <w:p w14:paraId="59268672" w14:textId="77777777" w:rsidR="009962F9" w:rsidRPr="004F2D5F" w:rsidRDefault="00A971A0">
            <w:pPr>
              <w:rPr>
                <w:rFonts w:ascii="Calibri" w:hAnsi="Calibri" w:cs="Calibri"/>
                <w:sz w:val="22"/>
                <w:szCs w:val="22"/>
              </w:rPr>
            </w:pPr>
            <w:r w:rsidRPr="004F2D5F">
              <w:rPr>
                <w:rFonts w:ascii="Calibri" w:hAnsi="Calibri" w:cs="Calibri"/>
                <w:sz w:val="22"/>
                <w:szCs w:val="22"/>
              </w:rPr>
              <w:t>0</w:t>
            </w:r>
          </w:p>
        </w:tc>
        <w:tc>
          <w:tcPr>
            <w:tcW w:w="917" w:type="dxa"/>
            <w:vAlign w:val="center"/>
          </w:tcPr>
          <w:p w14:paraId="3600BC33" w14:textId="77777777" w:rsidR="009962F9" w:rsidRPr="004F2D5F" w:rsidRDefault="00A971A0">
            <w:pPr>
              <w:rPr>
                <w:rFonts w:ascii="Calibri" w:hAnsi="Calibri" w:cs="Calibri"/>
                <w:sz w:val="22"/>
                <w:szCs w:val="22"/>
              </w:rPr>
            </w:pPr>
            <w:r w:rsidRPr="004F2D5F">
              <w:rPr>
                <w:rFonts w:ascii="Calibri" w:hAnsi="Calibri" w:cs="Calibri"/>
                <w:sz w:val="22"/>
                <w:szCs w:val="22"/>
              </w:rPr>
              <w:t>2</w:t>
            </w:r>
          </w:p>
        </w:tc>
        <w:tc>
          <w:tcPr>
            <w:tcW w:w="2033" w:type="dxa"/>
            <w:vAlign w:val="center"/>
          </w:tcPr>
          <w:p w14:paraId="5540C2DF" w14:textId="77777777" w:rsidR="009962F9" w:rsidRPr="004F2D5F" w:rsidRDefault="00A971A0">
            <w:pPr>
              <w:rPr>
                <w:rFonts w:ascii="Calibri" w:hAnsi="Calibri" w:cs="Calibri"/>
                <w:sz w:val="22"/>
                <w:szCs w:val="22"/>
              </w:rPr>
            </w:pPr>
            <w:r w:rsidRPr="004F2D5F">
              <w:rPr>
                <w:rFonts w:ascii="Calibri" w:hAnsi="Calibri" w:cs="Calibri"/>
                <w:b/>
                <w:sz w:val="22"/>
                <w:szCs w:val="22"/>
              </w:rPr>
              <w:t>9</w:t>
            </w:r>
          </w:p>
        </w:tc>
      </w:tr>
      <w:tr w:rsidR="009962F9" w:rsidRPr="004F2D5F" w14:paraId="33E8F1A0" w14:textId="77777777" w:rsidTr="00EA2F98">
        <w:tc>
          <w:tcPr>
            <w:tcW w:w="2385" w:type="dxa"/>
            <w:vAlign w:val="center"/>
          </w:tcPr>
          <w:p w14:paraId="59BB799C" w14:textId="77777777" w:rsidR="009962F9" w:rsidRPr="004F2D5F" w:rsidRDefault="00A971A0">
            <w:pPr>
              <w:rPr>
                <w:rFonts w:ascii="Calibri" w:hAnsi="Calibri" w:cs="Calibri"/>
                <w:sz w:val="22"/>
                <w:szCs w:val="22"/>
              </w:rPr>
            </w:pPr>
            <w:r w:rsidRPr="004F2D5F">
              <w:rPr>
                <w:rFonts w:ascii="Calibri" w:hAnsi="Calibri" w:cs="Calibri"/>
                <w:sz w:val="22"/>
                <w:szCs w:val="22"/>
              </w:rPr>
              <w:t>Criminal Activity reported to SDCC</w:t>
            </w:r>
          </w:p>
        </w:tc>
        <w:tc>
          <w:tcPr>
            <w:tcW w:w="984" w:type="dxa"/>
            <w:vAlign w:val="center"/>
          </w:tcPr>
          <w:p w14:paraId="08354B2A" w14:textId="77777777" w:rsidR="009962F9" w:rsidRPr="004F2D5F" w:rsidRDefault="00A971A0">
            <w:pPr>
              <w:rPr>
                <w:rFonts w:ascii="Calibri" w:hAnsi="Calibri" w:cs="Calibri"/>
                <w:sz w:val="22"/>
                <w:szCs w:val="22"/>
              </w:rPr>
            </w:pPr>
            <w:r w:rsidRPr="004F2D5F">
              <w:rPr>
                <w:rFonts w:ascii="Calibri" w:hAnsi="Calibri" w:cs="Calibri"/>
                <w:sz w:val="22"/>
                <w:szCs w:val="22"/>
              </w:rPr>
              <w:t>3</w:t>
            </w:r>
          </w:p>
        </w:tc>
        <w:tc>
          <w:tcPr>
            <w:tcW w:w="922" w:type="dxa"/>
            <w:vAlign w:val="center"/>
          </w:tcPr>
          <w:p w14:paraId="7F913689" w14:textId="77777777" w:rsidR="009962F9" w:rsidRPr="004F2D5F" w:rsidRDefault="00A971A0">
            <w:pPr>
              <w:rPr>
                <w:rFonts w:ascii="Calibri" w:hAnsi="Calibri" w:cs="Calibri"/>
                <w:sz w:val="22"/>
                <w:szCs w:val="22"/>
              </w:rPr>
            </w:pPr>
            <w:r w:rsidRPr="004F2D5F">
              <w:rPr>
                <w:rFonts w:ascii="Calibri" w:hAnsi="Calibri" w:cs="Calibri"/>
                <w:sz w:val="22"/>
                <w:szCs w:val="22"/>
              </w:rPr>
              <w:t>1</w:t>
            </w:r>
          </w:p>
        </w:tc>
        <w:tc>
          <w:tcPr>
            <w:tcW w:w="895" w:type="dxa"/>
            <w:vAlign w:val="center"/>
          </w:tcPr>
          <w:p w14:paraId="00E63363" w14:textId="77777777" w:rsidR="009962F9" w:rsidRPr="004F2D5F" w:rsidRDefault="00A971A0">
            <w:pPr>
              <w:rPr>
                <w:rFonts w:ascii="Calibri" w:hAnsi="Calibri" w:cs="Calibri"/>
                <w:sz w:val="22"/>
                <w:szCs w:val="22"/>
              </w:rPr>
            </w:pPr>
            <w:r w:rsidRPr="004F2D5F">
              <w:rPr>
                <w:rFonts w:ascii="Calibri" w:hAnsi="Calibri" w:cs="Calibri"/>
                <w:sz w:val="22"/>
                <w:szCs w:val="22"/>
              </w:rPr>
              <w:t>0</w:t>
            </w:r>
          </w:p>
        </w:tc>
        <w:tc>
          <w:tcPr>
            <w:tcW w:w="900" w:type="dxa"/>
            <w:vAlign w:val="center"/>
          </w:tcPr>
          <w:p w14:paraId="1A4E1C22" w14:textId="77777777" w:rsidR="009962F9" w:rsidRPr="004F2D5F" w:rsidRDefault="00A971A0">
            <w:pPr>
              <w:rPr>
                <w:rFonts w:ascii="Calibri" w:hAnsi="Calibri" w:cs="Calibri"/>
                <w:sz w:val="22"/>
                <w:szCs w:val="22"/>
              </w:rPr>
            </w:pPr>
            <w:r w:rsidRPr="004F2D5F">
              <w:rPr>
                <w:rFonts w:ascii="Calibri" w:hAnsi="Calibri" w:cs="Calibri"/>
                <w:sz w:val="22"/>
                <w:szCs w:val="22"/>
              </w:rPr>
              <w:t>2</w:t>
            </w:r>
          </w:p>
        </w:tc>
        <w:tc>
          <w:tcPr>
            <w:tcW w:w="917" w:type="dxa"/>
            <w:vAlign w:val="center"/>
          </w:tcPr>
          <w:p w14:paraId="4199FC8D" w14:textId="77777777" w:rsidR="009962F9" w:rsidRPr="004F2D5F" w:rsidRDefault="00A971A0">
            <w:pPr>
              <w:rPr>
                <w:rFonts w:ascii="Calibri" w:hAnsi="Calibri" w:cs="Calibri"/>
                <w:sz w:val="22"/>
                <w:szCs w:val="22"/>
              </w:rPr>
            </w:pPr>
            <w:r w:rsidRPr="004F2D5F">
              <w:rPr>
                <w:rFonts w:ascii="Calibri" w:hAnsi="Calibri" w:cs="Calibri"/>
                <w:sz w:val="22"/>
                <w:szCs w:val="22"/>
              </w:rPr>
              <w:t>1</w:t>
            </w:r>
          </w:p>
        </w:tc>
        <w:tc>
          <w:tcPr>
            <w:tcW w:w="2033" w:type="dxa"/>
            <w:vAlign w:val="center"/>
          </w:tcPr>
          <w:p w14:paraId="4B7A750B" w14:textId="77777777" w:rsidR="009962F9" w:rsidRPr="004F2D5F" w:rsidRDefault="00A971A0">
            <w:pPr>
              <w:rPr>
                <w:rFonts w:ascii="Calibri" w:hAnsi="Calibri" w:cs="Calibri"/>
                <w:sz w:val="22"/>
                <w:szCs w:val="22"/>
              </w:rPr>
            </w:pPr>
            <w:r w:rsidRPr="004F2D5F">
              <w:rPr>
                <w:rFonts w:ascii="Calibri" w:hAnsi="Calibri" w:cs="Calibri"/>
                <w:b/>
                <w:sz w:val="22"/>
                <w:szCs w:val="22"/>
              </w:rPr>
              <w:t>4</w:t>
            </w:r>
          </w:p>
        </w:tc>
      </w:tr>
      <w:tr w:rsidR="009962F9" w:rsidRPr="004F2D5F" w14:paraId="18F1C9A0" w14:textId="77777777" w:rsidTr="00EA2F98">
        <w:tc>
          <w:tcPr>
            <w:tcW w:w="2385" w:type="dxa"/>
            <w:vAlign w:val="center"/>
          </w:tcPr>
          <w:p w14:paraId="0A8A5DAC" w14:textId="77777777" w:rsidR="009962F9" w:rsidRPr="004F2D5F" w:rsidRDefault="00A971A0">
            <w:pPr>
              <w:rPr>
                <w:rFonts w:ascii="Calibri" w:hAnsi="Calibri" w:cs="Calibri"/>
                <w:sz w:val="22"/>
                <w:szCs w:val="22"/>
              </w:rPr>
            </w:pPr>
            <w:r w:rsidRPr="004F2D5F">
              <w:rPr>
                <w:rFonts w:ascii="Calibri" w:hAnsi="Calibri" w:cs="Calibri"/>
                <w:sz w:val="22"/>
                <w:szCs w:val="22"/>
              </w:rPr>
              <w:t>Joyriding reported to SDCC</w:t>
            </w:r>
          </w:p>
        </w:tc>
        <w:tc>
          <w:tcPr>
            <w:tcW w:w="984" w:type="dxa"/>
            <w:vAlign w:val="center"/>
          </w:tcPr>
          <w:p w14:paraId="79383B17" w14:textId="77777777" w:rsidR="009962F9" w:rsidRPr="004F2D5F" w:rsidRDefault="00A971A0">
            <w:pPr>
              <w:rPr>
                <w:rFonts w:ascii="Calibri" w:hAnsi="Calibri" w:cs="Calibri"/>
                <w:sz w:val="22"/>
                <w:szCs w:val="22"/>
              </w:rPr>
            </w:pPr>
            <w:r w:rsidRPr="004F2D5F">
              <w:rPr>
                <w:rFonts w:ascii="Calibri" w:hAnsi="Calibri" w:cs="Calibri"/>
                <w:sz w:val="22"/>
                <w:szCs w:val="22"/>
              </w:rPr>
              <w:t>0</w:t>
            </w:r>
          </w:p>
        </w:tc>
        <w:tc>
          <w:tcPr>
            <w:tcW w:w="922" w:type="dxa"/>
            <w:vAlign w:val="center"/>
          </w:tcPr>
          <w:p w14:paraId="7D3FD69D" w14:textId="77777777" w:rsidR="009962F9" w:rsidRPr="004F2D5F" w:rsidRDefault="00A971A0">
            <w:pPr>
              <w:rPr>
                <w:rFonts w:ascii="Calibri" w:hAnsi="Calibri" w:cs="Calibri"/>
                <w:sz w:val="22"/>
                <w:szCs w:val="22"/>
              </w:rPr>
            </w:pPr>
            <w:r w:rsidRPr="004F2D5F">
              <w:rPr>
                <w:rFonts w:ascii="Calibri" w:hAnsi="Calibri" w:cs="Calibri"/>
                <w:sz w:val="22"/>
                <w:szCs w:val="22"/>
              </w:rPr>
              <w:t>1</w:t>
            </w:r>
          </w:p>
        </w:tc>
        <w:tc>
          <w:tcPr>
            <w:tcW w:w="895" w:type="dxa"/>
            <w:vAlign w:val="center"/>
          </w:tcPr>
          <w:p w14:paraId="15194F95" w14:textId="77777777" w:rsidR="009962F9" w:rsidRPr="004F2D5F" w:rsidRDefault="00A971A0">
            <w:pPr>
              <w:rPr>
                <w:rFonts w:ascii="Calibri" w:hAnsi="Calibri" w:cs="Calibri"/>
                <w:sz w:val="22"/>
                <w:szCs w:val="22"/>
              </w:rPr>
            </w:pPr>
            <w:r w:rsidRPr="004F2D5F">
              <w:rPr>
                <w:rFonts w:ascii="Calibri" w:hAnsi="Calibri" w:cs="Calibri"/>
                <w:sz w:val="22"/>
                <w:szCs w:val="22"/>
              </w:rPr>
              <w:t>0</w:t>
            </w:r>
          </w:p>
        </w:tc>
        <w:tc>
          <w:tcPr>
            <w:tcW w:w="900" w:type="dxa"/>
            <w:vAlign w:val="center"/>
          </w:tcPr>
          <w:p w14:paraId="070EB510" w14:textId="77777777" w:rsidR="009962F9" w:rsidRPr="004F2D5F" w:rsidRDefault="00A971A0">
            <w:pPr>
              <w:rPr>
                <w:rFonts w:ascii="Calibri" w:hAnsi="Calibri" w:cs="Calibri"/>
                <w:sz w:val="22"/>
                <w:szCs w:val="22"/>
              </w:rPr>
            </w:pPr>
            <w:r w:rsidRPr="004F2D5F">
              <w:rPr>
                <w:rFonts w:ascii="Calibri" w:hAnsi="Calibri" w:cs="Calibri"/>
                <w:sz w:val="22"/>
                <w:szCs w:val="22"/>
              </w:rPr>
              <w:t>0</w:t>
            </w:r>
          </w:p>
        </w:tc>
        <w:tc>
          <w:tcPr>
            <w:tcW w:w="917" w:type="dxa"/>
            <w:vAlign w:val="center"/>
          </w:tcPr>
          <w:p w14:paraId="5A44E78D" w14:textId="77777777" w:rsidR="009962F9" w:rsidRPr="004F2D5F" w:rsidRDefault="00A971A0">
            <w:pPr>
              <w:rPr>
                <w:rFonts w:ascii="Calibri" w:hAnsi="Calibri" w:cs="Calibri"/>
                <w:sz w:val="22"/>
                <w:szCs w:val="22"/>
              </w:rPr>
            </w:pPr>
            <w:r w:rsidRPr="004F2D5F">
              <w:rPr>
                <w:rFonts w:ascii="Calibri" w:hAnsi="Calibri" w:cs="Calibri"/>
                <w:sz w:val="22"/>
                <w:szCs w:val="22"/>
              </w:rPr>
              <w:t>0</w:t>
            </w:r>
          </w:p>
        </w:tc>
        <w:tc>
          <w:tcPr>
            <w:tcW w:w="2033" w:type="dxa"/>
            <w:vAlign w:val="center"/>
          </w:tcPr>
          <w:p w14:paraId="2073E3AB" w14:textId="77777777" w:rsidR="009962F9" w:rsidRPr="004F2D5F" w:rsidRDefault="00A971A0">
            <w:pPr>
              <w:rPr>
                <w:rFonts w:ascii="Calibri" w:hAnsi="Calibri" w:cs="Calibri"/>
                <w:sz w:val="22"/>
                <w:szCs w:val="22"/>
              </w:rPr>
            </w:pPr>
            <w:r w:rsidRPr="004F2D5F">
              <w:rPr>
                <w:rFonts w:ascii="Calibri" w:hAnsi="Calibri" w:cs="Calibri"/>
                <w:b/>
                <w:sz w:val="22"/>
                <w:szCs w:val="22"/>
              </w:rPr>
              <w:t>1</w:t>
            </w:r>
          </w:p>
        </w:tc>
      </w:tr>
      <w:tr w:rsidR="009962F9" w:rsidRPr="004F2D5F" w14:paraId="612672A4" w14:textId="77777777" w:rsidTr="00EA2F98">
        <w:tc>
          <w:tcPr>
            <w:tcW w:w="2385" w:type="dxa"/>
            <w:vAlign w:val="center"/>
          </w:tcPr>
          <w:p w14:paraId="0ED0C2F0" w14:textId="77777777" w:rsidR="009962F9" w:rsidRPr="004F2D5F" w:rsidRDefault="00A971A0">
            <w:pPr>
              <w:rPr>
                <w:rFonts w:ascii="Calibri" w:hAnsi="Calibri" w:cs="Calibri"/>
                <w:sz w:val="22"/>
                <w:szCs w:val="22"/>
              </w:rPr>
            </w:pPr>
            <w:r w:rsidRPr="004F2D5F">
              <w:rPr>
                <w:rFonts w:ascii="Calibri" w:hAnsi="Calibri" w:cs="Calibri"/>
                <w:sz w:val="22"/>
                <w:szCs w:val="22"/>
              </w:rPr>
              <w:t>Violence/intimidation/ harassment reported to SDCC</w:t>
            </w:r>
          </w:p>
        </w:tc>
        <w:tc>
          <w:tcPr>
            <w:tcW w:w="984" w:type="dxa"/>
            <w:vAlign w:val="center"/>
          </w:tcPr>
          <w:p w14:paraId="79D3336C" w14:textId="77777777" w:rsidR="009962F9" w:rsidRPr="004F2D5F" w:rsidRDefault="00A971A0">
            <w:pPr>
              <w:rPr>
                <w:rFonts w:ascii="Calibri" w:hAnsi="Calibri" w:cs="Calibri"/>
                <w:sz w:val="22"/>
                <w:szCs w:val="22"/>
              </w:rPr>
            </w:pPr>
            <w:r w:rsidRPr="004F2D5F">
              <w:rPr>
                <w:rFonts w:ascii="Calibri" w:hAnsi="Calibri" w:cs="Calibri"/>
                <w:sz w:val="22"/>
                <w:szCs w:val="22"/>
              </w:rPr>
              <w:t>23</w:t>
            </w:r>
          </w:p>
        </w:tc>
        <w:tc>
          <w:tcPr>
            <w:tcW w:w="922" w:type="dxa"/>
            <w:vAlign w:val="center"/>
          </w:tcPr>
          <w:p w14:paraId="3668A5F4" w14:textId="77777777" w:rsidR="009962F9" w:rsidRPr="004F2D5F" w:rsidRDefault="00A971A0">
            <w:pPr>
              <w:rPr>
                <w:rFonts w:ascii="Calibri" w:hAnsi="Calibri" w:cs="Calibri"/>
                <w:sz w:val="22"/>
                <w:szCs w:val="22"/>
              </w:rPr>
            </w:pPr>
            <w:r w:rsidRPr="004F2D5F">
              <w:rPr>
                <w:rFonts w:ascii="Calibri" w:hAnsi="Calibri" w:cs="Calibri"/>
                <w:sz w:val="22"/>
                <w:szCs w:val="22"/>
              </w:rPr>
              <w:t>4</w:t>
            </w:r>
          </w:p>
        </w:tc>
        <w:tc>
          <w:tcPr>
            <w:tcW w:w="895" w:type="dxa"/>
            <w:vAlign w:val="center"/>
          </w:tcPr>
          <w:p w14:paraId="67B354E2" w14:textId="77777777" w:rsidR="009962F9" w:rsidRPr="004F2D5F" w:rsidRDefault="00A971A0">
            <w:pPr>
              <w:rPr>
                <w:rFonts w:ascii="Calibri" w:hAnsi="Calibri" w:cs="Calibri"/>
                <w:sz w:val="22"/>
                <w:szCs w:val="22"/>
              </w:rPr>
            </w:pPr>
            <w:r w:rsidRPr="004F2D5F">
              <w:rPr>
                <w:rFonts w:ascii="Calibri" w:hAnsi="Calibri" w:cs="Calibri"/>
                <w:sz w:val="22"/>
                <w:szCs w:val="22"/>
              </w:rPr>
              <w:t>3</w:t>
            </w:r>
          </w:p>
        </w:tc>
        <w:tc>
          <w:tcPr>
            <w:tcW w:w="900" w:type="dxa"/>
            <w:vAlign w:val="center"/>
          </w:tcPr>
          <w:p w14:paraId="65CC5ABC" w14:textId="77777777" w:rsidR="009962F9" w:rsidRPr="004F2D5F" w:rsidRDefault="00A971A0">
            <w:pPr>
              <w:rPr>
                <w:rFonts w:ascii="Calibri" w:hAnsi="Calibri" w:cs="Calibri"/>
                <w:sz w:val="22"/>
                <w:szCs w:val="22"/>
              </w:rPr>
            </w:pPr>
            <w:r w:rsidRPr="004F2D5F">
              <w:rPr>
                <w:rFonts w:ascii="Calibri" w:hAnsi="Calibri" w:cs="Calibri"/>
                <w:sz w:val="22"/>
                <w:szCs w:val="22"/>
              </w:rPr>
              <w:t>3</w:t>
            </w:r>
          </w:p>
        </w:tc>
        <w:tc>
          <w:tcPr>
            <w:tcW w:w="917" w:type="dxa"/>
            <w:vAlign w:val="center"/>
          </w:tcPr>
          <w:p w14:paraId="6BC1C911" w14:textId="77777777" w:rsidR="009962F9" w:rsidRPr="004F2D5F" w:rsidRDefault="00A971A0">
            <w:pPr>
              <w:rPr>
                <w:rFonts w:ascii="Calibri" w:hAnsi="Calibri" w:cs="Calibri"/>
                <w:sz w:val="22"/>
                <w:szCs w:val="22"/>
              </w:rPr>
            </w:pPr>
            <w:r w:rsidRPr="004F2D5F">
              <w:rPr>
                <w:rFonts w:ascii="Calibri" w:hAnsi="Calibri" w:cs="Calibri"/>
                <w:sz w:val="22"/>
                <w:szCs w:val="22"/>
              </w:rPr>
              <w:t>4</w:t>
            </w:r>
          </w:p>
        </w:tc>
        <w:tc>
          <w:tcPr>
            <w:tcW w:w="2033" w:type="dxa"/>
            <w:vAlign w:val="center"/>
          </w:tcPr>
          <w:p w14:paraId="044B8B2A" w14:textId="77777777" w:rsidR="009962F9" w:rsidRPr="004F2D5F" w:rsidRDefault="00A971A0">
            <w:pPr>
              <w:rPr>
                <w:rFonts w:ascii="Calibri" w:hAnsi="Calibri" w:cs="Calibri"/>
                <w:sz w:val="22"/>
                <w:szCs w:val="22"/>
              </w:rPr>
            </w:pPr>
            <w:r w:rsidRPr="004F2D5F">
              <w:rPr>
                <w:rFonts w:ascii="Calibri" w:hAnsi="Calibri" w:cs="Calibri"/>
                <w:b/>
                <w:sz w:val="22"/>
                <w:szCs w:val="22"/>
              </w:rPr>
              <w:t>14</w:t>
            </w:r>
          </w:p>
        </w:tc>
      </w:tr>
      <w:tr w:rsidR="009962F9" w:rsidRPr="004F2D5F" w14:paraId="65FD9D94" w14:textId="77777777" w:rsidTr="00EA2F98">
        <w:tc>
          <w:tcPr>
            <w:tcW w:w="2385" w:type="dxa"/>
            <w:vAlign w:val="center"/>
          </w:tcPr>
          <w:p w14:paraId="1B08FA1D" w14:textId="77777777" w:rsidR="009962F9" w:rsidRPr="004F2D5F" w:rsidRDefault="00A971A0">
            <w:pPr>
              <w:rPr>
                <w:rFonts w:ascii="Calibri" w:hAnsi="Calibri" w:cs="Calibri"/>
                <w:sz w:val="22"/>
                <w:szCs w:val="22"/>
              </w:rPr>
            </w:pPr>
            <w:r w:rsidRPr="004F2D5F">
              <w:rPr>
                <w:rFonts w:ascii="Calibri" w:hAnsi="Calibri" w:cs="Calibri"/>
                <w:b/>
                <w:sz w:val="22"/>
                <w:szCs w:val="22"/>
              </w:rPr>
              <w:t>CATEGORY B</w:t>
            </w:r>
          </w:p>
        </w:tc>
        <w:tc>
          <w:tcPr>
            <w:tcW w:w="984" w:type="dxa"/>
            <w:vAlign w:val="center"/>
          </w:tcPr>
          <w:p w14:paraId="426FD9AA" w14:textId="77777777" w:rsidR="009962F9" w:rsidRPr="004F2D5F" w:rsidRDefault="00A971A0">
            <w:pPr>
              <w:rPr>
                <w:rFonts w:ascii="Calibri" w:hAnsi="Calibri" w:cs="Calibri"/>
                <w:sz w:val="22"/>
                <w:szCs w:val="22"/>
              </w:rPr>
            </w:pPr>
            <w:r w:rsidRPr="004F2D5F">
              <w:rPr>
                <w:rFonts w:ascii="Calibri" w:hAnsi="Calibri" w:cs="Calibri"/>
                <w:sz w:val="22"/>
                <w:szCs w:val="22"/>
              </w:rPr>
              <w:t> </w:t>
            </w:r>
          </w:p>
        </w:tc>
        <w:tc>
          <w:tcPr>
            <w:tcW w:w="922" w:type="dxa"/>
            <w:vAlign w:val="center"/>
          </w:tcPr>
          <w:p w14:paraId="57FE3243" w14:textId="77777777" w:rsidR="009962F9" w:rsidRPr="004F2D5F" w:rsidRDefault="00A971A0">
            <w:pPr>
              <w:rPr>
                <w:rFonts w:ascii="Calibri" w:hAnsi="Calibri" w:cs="Calibri"/>
                <w:sz w:val="22"/>
                <w:szCs w:val="22"/>
              </w:rPr>
            </w:pPr>
            <w:r w:rsidRPr="004F2D5F">
              <w:rPr>
                <w:rFonts w:ascii="Calibri" w:hAnsi="Calibri" w:cs="Calibri"/>
                <w:sz w:val="22"/>
                <w:szCs w:val="22"/>
              </w:rPr>
              <w:t> </w:t>
            </w:r>
          </w:p>
        </w:tc>
        <w:tc>
          <w:tcPr>
            <w:tcW w:w="895" w:type="dxa"/>
            <w:vAlign w:val="center"/>
          </w:tcPr>
          <w:p w14:paraId="4DDB1692" w14:textId="77777777" w:rsidR="009962F9" w:rsidRPr="004F2D5F" w:rsidRDefault="00A971A0">
            <w:pPr>
              <w:rPr>
                <w:rFonts w:ascii="Calibri" w:hAnsi="Calibri" w:cs="Calibri"/>
                <w:sz w:val="22"/>
                <w:szCs w:val="22"/>
              </w:rPr>
            </w:pPr>
            <w:r w:rsidRPr="004F2D5F">
              <w:rPr>
                <w:rFonts w:ascii="Calibri" w:hAnsi="Calibri" w:cs="Calibri"/>
                <w:sz w:val="22"/>
                <w:szCs w:val="22"/>
              </w:rPr>
              <w:t> </w:t>
            </w:r>
          </w:p>
        </w:tc>
        <w:tc>
          <w:tcPr>
            <w:tcW w:w="900" w:type="dxa"/>
            <w:vAlign w:val="center"/>
          </w:tcPr>
          <w:p w14:paraId="68FDBDE5" w14:textId="77777777" w:rsidR="009962F9" w:rsidRPr="004F2D5F" w:rsidRDefault="00A971A0">
            <w:pPr>
              <w:rPr>
                <w:rFonts w:ascii="Calibri" w:hAnsi="Calibri" w:cs="Calibri"/>
                <w:sz w:val="22"/>
                <w:szCs w:val="22"/>
              </w:rPr>
            </w:pPr>
            <w:r w:rsidRPr="004F2D5F">
              <w:rPr>
                <w:rFonts w:ascii="Calibri" w:hAnsi="Calibri" w:cs="Calibri"/>
                <w:sz w:val="22"/>
                <w:szCs w:val="22"/>
              </w:rPr>
              <w:t> </w:t>
            </w:r>
          </w:p>
        </w:tc>
        <w:tc>
          <w:tcPr>
            <w:tcW w:w="917" w:type="dxa"/>
            <w:vAlign w:val="center"/>
          </w:tcPr>
          <w:p w14:paraId="696AF8BE" w14:textId="77777777" w:rsidR="009962F9" w:rsidRPr="004F2D5F" w:rsidRDefault="00A971A0">
            <w:pPr>
              <w:rPr>
                <w:rFonts w:ascii="Calibri" w:hAnsi="Calibri" w:cs="Calibri"/>
                <w:sz w:val="22"/>
                <w:szCs w:val="22"/>
              </w:rPr>
            </w:pPr>
            <w:r w:rsidRPr="004F2D5F">
              <w:rPr>
                <w:rFonts w:ascii="Calibri" w:hAnsi="Calibri" w:cs="Calibri"/>
                <w:sz w:val="22"/>
                <w:szCs w:val="22"/>
              </w:rPr>
              <w:t> </w:t>
            </w:r>
          </w:p>
        </w:tc>
        <w:tc>
          <w:tcPr>
            <w:tcW w:w="2033" w:type="dxa"/>
            <w:vAlign w:val="center"/>
          </w:tcPr>
          <w:p w14:paraId="47D58935" w14:textId="77777777" w:rsidR="009962F9" w:rsidRPr="004F2D5F" w:rsidRDefault="00A971A0">
            <w:pPr>
              <w:rPr>
                <w:rFonts w:ascii="Calibri" w:hAnsi="Calibri" w:cs="Calibri"/>
                <w:sz w:val="22"/>
                <w:szCs w:val="22"/>
              </w:rPr>
            </w:pPr>
            <w:r w:rsidRPr="004F2D5F">
              <w:rPr>
                <w:rFonts w:ascii="Calibri" w:hAnsi="Calibri" w:cs="Calibri"/>
                <w:b/>
                <w:sz w:val="22"/>
                <w:szCs w:val="22"/>
              </w:rPr>
              <w:t> </w:t>
            </w:r>
          </w:p>
        </w:tc>
      </w:tr>
      <w:tr w:rsidR="009962F9" w:rsidRPr="004F2D5F" w14:paraId="25C31700" w14:textId="77777777" w:rsidTr="00EA2F98">
        <w:tc>
          <w:tcPr>
            <w:tcW w:w="2385" w:type="dxa"/>
            <w:vAlign w:val="center"/>
          </w:tcPr>
          <w:p w14:paraId="4D93231D" w14:textId="77777777" w:rsidR="009962F9" w:rsidRPr="004F2D5F" w:rsidRDefault="00A971A0">
            <w:pPr>
              <w:rPr>
                <w:rFonts w:ascii="Calibri" w:hAnsi="Calibri" w:cs="Calibri"/>
                <w:sz w:val="22"/>
                <w:szCs w:val="22"/>
              </w:rPr>
            </w:pPr>
            <w:r w:rsidRPr="004F2D5F">
              <w:rPr>
                <w:rFonts w:ascii="Calibri" w:hAnsi="Calibri" w:cs="Calibri"/>
                <w:sz w:val="22"/>
                <w:szCs w:val="22"/>
              </w:rPr>
              <w:t>Squatters/illegal occupiers reported to SDCC</w:t>
            </w:r>
          </w:p>
        </w:tc>
        <w:tc>
          <w:tcPr>
            <w:tcW w:w="984" w:type="dxa"/>
            <w:vAlign w:val="center"/>
          </w:tcPr>
          <w:p w14:paraId="20B6DC0A" w14:textId="77777777" w:rsidR="009962F9" w:rsidRPr="004F2D5F" w:rsidRDefault="00A971A0">
            <w:pPr>
              <w:rPr>
                <w:rFonts w:ascii="Calibri" w:hAnsi="Calibri" w:cs="Calibri"/>
                <w:sz w:val="22"/>
                <w:szCs w:val="22"/>
              </w:rPr>
            </w:pPr>
            <w:r w:rsidRPr="004F2D5F">
              <w:rPr>
                <w:rFonts w:ascii="Calibri" w:hAnsi="Calibri" w:cs="Calibri"/>
                <w:sz w:val="22"/>
                <w:szCs w:val="22"/>
              </w:rPr>
              <w:t>8</w:t>
            </w:r>
          </w:p>
        </w:tc>
        <w:tc>
          <w:tcPr>
            <w:tcW w:w="922" w:type="dxa"/>
            <w:vAlign w:val="center"/>
          </w:tcPr>
          <w:p w14:paraId="22243092" w14:textId="77777777" w:rsidR="009962F9" w:rsidRPr="004F2D5F" w:rsidRDefault="00A971A0">
            <w:pPr>
              <w:rPr>
                <w:rFonts w:ascii="Calibri" w:hAnsi="Calibri" w:cs="Calibri"/>
                <w:sz w:val="22"/>
                <w:szCs w:val="22"/>
              </w:rPr>
            </w:pPr>
            <w:r w:rsidRPr="004F2D5F">
              <w:rPr>
                <w:rFonts w:ascii="Calibri" w:hAnsi="Calibri" w:cs="Calibri"/>
                <w:sz w:val="22"/>
                <w:szCs w:val="22"/>
              </w:rPr>
              <w:t>0</w:t>
            </w:r>
          </w:p>
        </w:tc>
        <w:tc>
          <w:tcPr>
            <w:tcW w:w="895" w:type="dxa"/>
            <w:vAlign w:val="center"/>
          </w:tcPr>
          <w:p w14:paraId="616808B6" w14:textId="77777777" w:rsidR="009962F9" w:rsidRPr="004F2D5F" w:rsidRDefault="00A971A0">
            <w:pPr>
              <w:rPr>
                <w:rFonts w:ascii="Calibri" w:hAnsi="Calibri" w:cs="Calibri"/>
                <w:sz w:val="22"/>
                <w:szCs w:val="22"/>
              </w:rPr>
            </w:pPr>
            <w:r w:rsidRPr="004F2D5F">
              <w:rPr>
                <w:rFonts w:ascii="Calibri" w:hAnsi="Calibri" w:cs="Calibri"/>
                <w:sz w:val="22"/>
                <w:szCs w:val="22"/>
              </w:rPr>
              <w:t>0</w:t>
            </w:r>
          </w:p>
        </w:tc>
        <w:tc>
          <w:tcPr>
            <w:tcW w:w="900" w:type="dxa"/>
            <w:vAlign w:val="center"/>
          </w:tcPr>
          <w:p w14:paraId="6F230661" w14:textId="77777777" w:rsidR="009962F9" w:rsidRPr="004F2D5F" w:rsidRDefault="00A971A0">
            <w:pPr>
              <w:rPr>
                <w:rFonts w:ascii="Calibri" w:hAnsi="Calibri" w:cs="Calibri"/>
                <w:sz w:val="22"/>
                <w:szCs w:val="22"/>
              </w:rPr>
            </w:pPr>
            <w:r w:rsidRPr="004F2D5F">
              <w:rPr>
                <w:rFonts w:ascii="Calibri" w:hAnsi="Calibri" w:cs="Calibri"/>
                <w:sz w:val="22"/>
                <w:szCs w:val="22"/>
              </w:rPr>
              <w:t>0</w:t>
            </w:r>
          </w:p>
        </w:tc>
        <w:tc>
          <w:tcPr>
            <w:tcW w:w="917" w:type="dxa"/>
            <w:vAlign w:val="center"/>
          </w:tcPr>
          <w:p w14:paraId="2DB8B665" w14:textId="77777777" w:rsidR="009962F9" w:rsidRPr="004F2D5F" w:rsidRDefault="00A971A0">
            <w:pPr>
              <w:rPr>
                <w:rFonts w:ascii="Calibri" w:hAnsi="Calibri" w:cs="Calibri"/>
                <w:sz w:val="22"/>
                <w:szCs w:val="22"/>
              </w:rPr>
            </w:pPr>
            <w:r w:rsidRPr="004F2D5F">
              <w:rPr>
                <w:rFonts w:ascii="Calibri" w:hAnsi="Calibri" w:cs="Calibri"/>
                <w:sz w:val="22"/>
                <w:szCs w:val="22"/>
              </w:rPr>
              <w:t>3</w:t>
            </w:r>
          </w:p>
        </w:tc>
        <w:tc>
          <w:tcPr>
            <w:tcW w:w="2033" w:type="dxa"/>
            <w:vAlign w:val="center"/>
          </w:tcPr>
          <w:p w14:paraId="2239FD9C" w14:textId="77777777" w:rsidR="009962F9" w:rsidRPr="004F2D5F" w:rsidRDefault="00A971A0">
            <w:pPr>
              <w:rPr>
                <w:rFonts w:ascii="Calibri" w:hAnsi="Calibri" w:cs="Calibri"/>
                <w:sz w:val="22"/>
                <w:szCs w:val="22"/>
              </w:rPr>
            </w:pPr>
            <w:r w:rsidRPr="004F2D5F">
              <w:rPr>
                <w:rFonts w:ascii="Calibri" w:hAnsi="Calibri" w:cs="Calibri"/>
                <w:b/>
                <w:sz w:val="22"/>
                <w:szCs w:val="22"/>
              </w:rPr>
              <w:t>3</w:t>
            </w:r>
          </w:p>
        </w:tc>
      </w:tr>
      <w:tr w:rsidR="009962F9" w:rsidRPr="004F2D5F" w14:paraId="24ABB9A7" w14:textId="77777777" w:rsidTr="00EA2F98">
        <w:tc>
          <w:tcPr>
            <w:tcW w:w="2385" w:type="dxa"/>
            <w:vAlign w:val="center"/>
          </w:tcPr>
          <w:p w14:paraId="48561FDC" w14:textId="77777777" w:rsidR="009962F9" w:rsidRPr="004F2D5F" w:rsidRDefault="00A971A0">
            <w:pPr>
              <w:rPr>
                <w:rFonts w:ascii="Calibri" w:hAnsi="Calibri" w:cs="Calibri"/>
                <w:sz w:val="22"/>
                <w:szCs w:val="22"/>
              </w:rPr>
            </w:pPr>
            <w:r w:rsidRPr="004F2D5F">
              <w:rPr>
                <w:rFonts w:ascii="Calibri" w:hAnsi="Calibri" w:cs="Calibri"/>
                <w:sz w:val="22"/>
                <w:szCs w:val="22"/>
              </w:rPr>
              <w:t>Vandalism reported to SDCC</w:t>
            </w:r>
          </w:p>
        </w:tc>
        <w:tc>
          <w:tcPr>
            <w:tcW w:w="984" w:type="dxa"/>
            <w:vAlign w:val="center"/>
          </w:tcPr>
          <w:p w14:paraId="2B1111FD" w14:textId="77777777" w:rsidR="009962F9" w:rsidRPr="004F2D5F" w:rsidRDefault="00A971A0">
            <w:pPr>
              <w:rPr>
                <w:rFonts w:ascii="Calibri" w:hAnsi="Calibri" w:cs="Calibri"/>
                <w:sz w:val="22"/>
                <w:szCs w:val="22"/>
              </w:rPr>
            </w:pPr>
            <w:r w:rsidRPr="004F2D5F">
              <w:rPr>
                <w:rFonts w:ascii="Calibri" w:hAnsi="Calibri" w:cs="Calibri"/>
                <w:sz w:val="22"/>
                <w:szCs w:val="22"/>
              </w:rPr>
              <w:t>21</w:t>
            </w:r>
          </w:p>
        </w:tc>
        <w:tc>
          <w:tcPr>
            <w:tcW w:w="922" w:type="dxa"/>
            <w:vAlign w:val="center"/>
          </w:tcPr>
          <w:p w14:paraId="48EBF34C" w14:textId="77777777" w:rsidR="009962F9" w:rsidRPr="004F2D5F" w:rsidRDefault="00A971A0">
            <w:pPr>
              <w:rPr>
                <w:rFonts w:ascii="Calibri" w:hAnsi="Calibri" w:cs="Calibri"/>
                <w:sz w:val="22"/>
                <w:szCs w:val="22"/>
              </w:rPr>
            </w:pPr>
            <w:r w:rsidRPr="004F2D5F">
              <w:rPr>
                <w:rFonts w:ascii="Calibri" w:hAnsi="Calibri" w:cs="Calibri"/>
                <w:sz w:val="22"/>
                <w:szCs w:val="22"/>
              </w:rPr>
              <w:t>3</w:t>
            </w:r>
          </w:p>
        </w:tc>
        <w:tc>
          <w:tcPr>
            <w:tcW w:w="895" w:type="dxa"/>
            <w:vAlign w:val="center"/>
          </w:tcPr>
          <w:p w14:paraId="1EE18307" w14:textId="77777777" w:rsidR="009962F9" w:rsidRPr="004F2D5F" w:rsidRDefault="00A971A0">
            <w:pPr>
              <w:rPr>
                <w:rFonts w:ascii="Calibri" w:hAnsi="Calibri" w:cs="Calibri"/>
                <w:sz w:val="22"/>
                <w:szCs w:val="22"/>
              </w:rPr>
            </w:pPr>
            <w:r w:rsidRPr="004F2D5F">
              <w:rPr>
                <w:rFonts w:ascii="Calibri" w:hAnsi="Calibri" w:cs="Calibri"/>
                <w:sz w:val="22"/>
                <w:szCs w:val="22"/>
              </w:rPr>
              <w:t>1</w:t>
            </w:r>
          </w:p>
        </w:tc>
        <w:tc>
          <w:tcPr>
            <w:tcW w:w="900" w:type="dxa"/>
            <w:vAlign w:val="center"/>
          </w:tcPr>
          <w:p w14:paraId="4C6C63E8" w14:textId="77777777" w:rsidR="009962F9" w:rsidRPr="004F2D5F" w:rsidRDefault="00A971A0">
            <w:pPr>
              <w:rPr>
                <w:rFonts w:ascii="Calibri" w:hAnsi="Calibri" w:cs="Calibri"/>
                <w:sz w:val="22"/>
                <w:szCs w:val="22"/>
              </w:rPr>
            </w:pPr>
            <w:r w:rsidRPr="004F2D5F">
              <w:rPr>
                <w:rFonts w:ascii="Calibri" w:hAnsi="Calibri" w:cs="Calibri"/>
                <w:sz w:val="22"/>
                <w:szCs w:val="22"/>
              </w:rPr>
              <w:t>0</w:t>
            </w:r>
          </w:p>
        </w:tc>
        <w:tc>
          <w:tcPr>
            <w:tcW w:w="917" w:type="dxa"/>
            <w:vAlign w:val="center"/>
          </w:tcPr>
          <w:p w14:paraId="7541963E" w14:textId="77777777" w:rsidR="009962F9" w:rsidRPr="004F2D5F" w:rsidRDefault="00A971A0">
            <w:pPr>
              <w:rPr>
                <w:rFonts w:ascii="Calibri" w:hAnsi="Calibri" w:cs="Calibri"/>
                <w:sz w:val="22"/>
                <w:szCs w:val="22"/>
              </w:rPr>
            </w:pPr>
            <w:r w:rsidRPr="004F2D5F">
              <w:rPr>
                <w:rFonts w:ascii="Calibri" w:hAnsi="Calibri" w:cs="Calibri"/>
                <w:sz w:val="22"/>
                <w:szCs w:val="22"/>
              </w:rPr>
              <w:t>2</w:t>
            </w:r>
          </w:p>
        </w:tc>
        <w:tc>
          <w:tcPr>
            <w:tcW w:w="2033" w:type="dxa"/>
            <w:vAlign w:val="center"/>
          </w:tcPr>
          <w:p w14:paraId="702DB5FE" w14:textId="77777777" w:rsidR="009962F9" w:rsidRPr="004F2D5F" w:rsidRDefault="00A971A0">
            <w:pPr>
              <w:rPr>
                <w:rFonts w:ascii="Calibri" w:hAnsi="Calibri" w:cs="Calibri"/>
                <w:sz w:val="22"/>
                <w:szCs w:val="22"/>
              </w:rPr>
            </w:pPr>
            <w:r w:rsidRPr="004F2D5F">
              <w:rPr>
                <w:rFonts w:ascii="Calibri" w:hAnsi="Calibri" w:cs="Calibri"/>
                <w:b/>
                <w:sz w:val="22"/>
                <w:szCs w:val="22"/>
              </w:rPr>
              <w:t>6</w:t>
            </w:r>
          </w:p>
        </w:tc>
      </w:tr>
      <w:tr w:rsidR="009962F9" w:rsidRPr="004F2D5F" w14:paraId="1E8B0B84" w14:textId="77777777" w:rsidTr="00EA2F98">
        <w:tc>
          <w:tcPr>
            <w:tcW w:w="2385" w:type="dxa"/>
            <w:vAlign w:val="center"/>
          </w:tcPr>
          <w:p w14:paraId="6AFDF031" w14:textId="77777777" w:rsidR="009962F9" w:rsidRPr="004F2D5F" w:rsidRDefault="00A971A0">
            <w:pPr>
              <w:rPr>
                <w:rFonts w:ascii="Calibri" w:hAnsi="Calibri" w:cs="Calibri"/>
                <w:sz w:val="22"/>
                <w:szCs w:val="22"/>
              </w:rPr>
            </w:pPr>
            <w:r w:rsidRPr="004F2D5F">
              <w:rPr>
                <w:rFonts w:ascii="Calibri" w:hAnsi="Calibri" w:cs="Calibri"/>
                <w:sz w:val="22"/>
                <w:szCs w:val="22"/>
              </w:rPr>
              <w:t>Physical condition of property reported to SDCC</w:t>
            </w:r>
          </w:p>
        </w:tc>
        <w:tc>
          <w:tcPr>
            <w:tcW w:w="984" w:type="dxa"/>
            <w:vAlign w:val="center"/>
          </w:tcPr>
          <w:p w14:paraId="2AF46E4E" w14:textId="77777777" w:rsidR="009962F9" w:rsidRPr="004F2D5F" w:rsidRDefault="00A971A0">
            <w:pPr>
              <w:rPr>
                <w:rFonts w:ascii="Calibri" w:hAnsi="Calibri" w:cs="Calibri"/>
                <w:sz w:val="22"/>
                <w:szCs w:val="22"/>
              </w:rPr>
            </w:pPr>
            <w:r w:rsidRPr="004F2D5F">
              <w:rPr>
                <w:rFonts w:ascii="Calibri" w:hAnsi="Calibri" w:cs="Calibri"/>
                <w:sz w:val="22"/>
                <w:szCs w:val="22"/>
              </w:rPr>
              <w:t>10</w:t>
            </w:r>
          </w:p>
        </w:tc>
        <w:tc>
          <w:tcPr>
            <w:tcW w:w="922" w:type="dxa"/>
            <w:vAlign w:val="center"/>
          </w:tcPr>
          <w:p w14:paraId="7E386C64" w14:textId="77777777" w:rsidR="009962F9" w:rsidRPr="004F2D5F" w:rsidRDefault="00A971A0">
            <w:pPr>
              <w:rPr>
                <w:rFonts w:ascii="Calibri" w:hAnsi="Calibri" w:cs="Calibri"/>
                <w:sz w:val="22"/>
                <w:szCs w:val="22"/>
              </w:rPr>
            </w:pPr>
            <w:r w:rsidRPr="004F2D5F">
              <w:rPr>
                <w:rFonts w:ascii="Calibri" w:hAnsi="Calibri" w:cs="Calibri"/>
                <w:sz w:val="22"/>
                <w:szCs w:val="22"/>
              </w:rPr>
              <w:t>11</w:t>
            </w:r>
          </w:p>
        </w:tc>
        <w:tc>
          <w:tcPr>
            <w:tcW w:w="895" w:type="dxa"/>
            <w:vAlign w:val="center"/>
          </w:tcPr>
          <w:p w14:paraId="55A33229" w14:textId="77777777" w:rsidR="009962F9" w:rsidRPr="004F2D5F" w:rsidRDefault="00A971A0">
            <w:pPr>
              <w:rPr>
                <w:rFonts w:ascii="Calibri" w:hAnsi="Calibri" w:cs="Calibri"/>
                <w:sz w:val="22"/>
                <w:szCs w:val="22"/>
              </w:rPr>
            </w:pPr>
            <w:r w:rsidRPr="004F2D5F">
              <w:rPr>
                <w:rFonts w:ascii="Calibri" w:hAnsi="Calibri" w:cs="Calibri"/>
                <w:sz w:val="22"/>
                <w:szCs w:val="22"/>
              </w:rPr>
              <w:t>6</w:t>
            </w:r>
          </w:p>
        </w:tc>
        <w:tc>
          <w:tcPr>
            <w:tcW w:w="900" w:type="dxa"/>
            <w:vAlign w:val="center"/>
          </w:tcPr>
          <w:p w14:paraId="70C83638" w14:textId="77777777" w:rsidR="009962F9" w:rsidRPr="004F2D5F" w:rsidRDefault="00A971A0">
            <w:pPr>
              <w:rPr>
                <w:rFonts w:ascii="Calibri" w:hAnsi="Calibri" w:cs="Calibri"/>
                <w:sz w:val="22"/>
                <w:szCs w:val="22"/>
              </w:rPr>
            </w:pPr>
            <w:r w:rsidRPr="004F2D5F">
              <w:rPr>
                <w:rFonts w:ascii="Calibri" w:hAnsi="Calibri" w:cs="Calibri"/>
                <w:sz w:val="22"/>
                <w:szCs w:val="22"/>
              </w:rPr>
              <w:t>1</w:t>
            </w:r>
          </w:p>
        </w:tc>
        <w:tc>
          <w:tcPr>
            <w:tcW w:w="917" w:type="dxa"/>
            <w:vAlign w:val="center"/>
          </w:tcPr>
          <w:p w14:paraId="4BD4EEB1" w14:textId="77777777" w:rsidR="009962F9" w:rsidRPr="004F2D5F" w:rsidRDefault="00A971A0">
            <w:pPr>
              <w:rPr>
                <w:rFonts w:ascii="Calibri" w:hAnsi="Calibri" w:cs="Calibri"/>
                <w:sz w:val="22"/>
                <w:szCs w:val="22"/>
              </w:rPr>
            </w:pPr>
            <w:r w:rsidRPr="004F2D5F">
              <w:rPr>
                <w:rFonts w:ascii="Calibri" w:hAnsi="Calibri" w:cs="Calibri"/>
                <w:sz w:val="22"/>
                <w:szCs w:val="22"/>
              </w:rPr>
              <w:t>2</w:t>
            </w:r>
          </w:p>
        </w:tc>
        <w:tc>
          <w:tcPr>
            <w:tcW w:w="2033" w:type="dxa"/>
            <w:vAlign w:val="center"/>
          </w:tcPr>
          <w:p w14:paraId="42D5C8F4" w14:textId="77777777" w:rsidR="009962F9" w:rsidRPr="004F2D5F" w:rsidRDefault="00A971A0">
            <w:pPr>
              <w:rPr>
                <w:rFonts w:ascii="Calibri" w:hAnsi="Calibri" w:cs="Calibri"/>
                <w:sz w:val="22"/>
                <w:szCs w:val="22"/>
              </w:rPr>
            </w:pPr>
            <w:r w:rsidRPr="004F2D5F">
              <w:rPr>
                <w:rFonts w:ascii="Calibri" w:hAnsi="Calibri" w:cs="Calibri"/>
                <w:b/>
                <w:sz w:val="22"/>
                <w:szCs w:val="22"/>
              </w:rPr>
              <w:t>20</w:t>
            </w:r>
          </w:p>
        </w:tc>
      </w:tr>
      <w:tr w:rsidR="009962F9" w:rsidRPr="004F2D5F" w14:paraId="731CB094" w14:textId="77777777" w:rsidTr="00EA2F98">
        <w:tc>
          <w:tcPr>
            <w:tcW w:w="2385" w:type="dxa"/>
            <w:vAlign w:val="center"/>
          </w:tcPr>
          <w:p w14:paraId="57457662" w14:textId="77777777" w:rsidR="009962F9" w:rsidRPr="004F2D5F" w:rsidRDefault="00A971A0">
            <w:pPr>
              <w:rPr>
                <w:rFonts w:ascii="Calibri" w:hAnsi="Calibri" w:cs="Calibri"/>
                <w:sz w:val="22"/>
                <w:szCs w:val="22"/>
              </w:rPr>
            </w:pPr>
            <w:r w:rsidRPr="004F2D5F">
              <w:rPr>
                <w:rFonts w:ascii="Calibri" w:hAnsi="Calibri" w:cs="Calibri"/>
                <w:sz w:val="22"/>
                <w:szCs w:val="22"/>
              </w:rPr>
              <w:t>Physical condition of Garden reported to SDCC</w:t>
            </w:r>
          </w:p>
        </w:tc>
        <w:tc>
          <w:tcPr>
            <w:tcW w:w="984" w:type="dxa"/>
            <w:vAlign w:val="center"/>
          </w:tcPr>
          <w:p w14:paraId="1EDB669E" w14:textId="77777777" w:rsidR="009962F9" w:rsidRPr="004F2D5F" w:rsidRDefault="00A971A0">
            <w:pPr>
              <w:rPr>
                <w:rFonts w:ascii="Calibri" w:hAnsi="Calibri" w:cs="Calibri"/>
                <w:sz w:val="22"/>
                <w:szCs w:val="22"/>
              </w:rPr>
            </w:pPr>
            <w:r w:rsidRPr="004F2D5F">
              <w:rPr>
                <w:rFonts w:ascii="Calibri" w:hAnsi="Calibri" w:cs="Calibri"/>
                <w:sz w:val="22"/>
                <w:szCs w:val="22"/>
              </w:rPr>
              <w:t>14</w:t>
            </w:r>
          </w:p>
        </w:tc>
        <w:tc>
          <w:tcPr>
            <w:tcW w:w="922" w:type="dxa"/>
            <w:vAlign w:val="center"/>
          </w:tcPr>
          <w:p w14:paraId="61FC8D25" w14:textId="77777777" w:rsidR="009962F9" w:rsidRPr="004F2D5F" w:rsidRDefault="00A971A0">
            <w:pPr>
              <w:rPr>
                <w:rFonts w:ascii="Calibri" w:hAnsi="Calibri" w:cs="Calibri"/>
                <w:sz w:val="22"/>
                <w:szCs w:val="22"/>
              </w:rPr>
            </w:pPr>
            <w:r w:rsidRPr="004F2D5F">
              <w:rPr>
                <w:rFonts w:ascii="Calibri" w:hAnsi="Calibri" w:cs="Calibri"/>
                <w:sz w:val="22"/>
                <w:szCs w:val="22"/>
              </w:rPr>
              <w:t>6</w:t>
            </w:r>
          </w:p>
        </w:tc>
        <w:tc>
          <w:tcPr>
            <w:tcW w:w="895" w:type="dxa"/>
            <w:vAlign w:val="center"/>
          </w:tcPr>
          <w:p w14:paraId="30BFA4CD" w14:textId="77777777" w:rsidR="009962F9" w:rsidRPr="004F2D5F" w:rsidRDefault="00A971A0">
            <w:pPr>
              <w:rPr>
                <w:rFonts w:ascii="Calibri" w:hAnsi="Calibri" w:cs="Calibri"/>
                <w:sz w:val="22"/>
                <w:szCs w:val="22"/>
              </w:rPr>
            </w:pPr>
            <w:r w:rsidRPr="004F2D5F">
              <w:rPr>
                <w:rFonts w:ascii="Calibri" w:hAnsi="Calibri" w:cs="Calibri"/>
                <w:sz w:val="22"/>
                <w:szCs w:val="22"/>
              </w:rPr>
              <w:t>5</w:t>
            </w:r>
          </w:p>
        </w:tc>
        <w:tc>
          <w:tcPr>
            <w:tcW w:w="900" w:type="dxa"/>
            <w:vAlign w:val="center"/>
          </w:tcPr>
          <w:p w14:paraId="43221694" w14:textId="77777777" w:rsidR="009962F9" w:rsidRPr="004F2D5F" w:rsidRDefault="00A971A0">
            <w:pPr>
              <w:rPr>
                <w:rFonts w:ascii="Calibri" w:hAnsi="Calibri" w:cs="Calibri"/>
                <w:sz w:val="22"/>
                <w:szCs w:val="22"/>
              </w:rPr>
            </w:pPr>
            <w:r w:rsidRPr="004F2D5F">
              <w:rPr>
                <w:rFonts w:ascii="Calibri" w:hAnsi="Calibri" w:cs="Calibri"/>
                <w:sz w:val="22"/>
                <w:szCs w:val="22"/>
              </w:rPr>
              <w:t>2</w:t>
            </w:r>
          </w:p>
        </w:tc>
        <w:tc>
          <w:tcPr>
            <w:tcW w:w="917" w:type="dxa"/>
            <w:vAlign w:val="center"/>
          </w:tcPr>
          <w:p w14:paraId="0DC8F7E5" w14:textId="77777777" w:rsidR="009962F9" w:rsidRPr="004F2D5F" w:rsidRDefault="00A971A0">
            <w:pPr>
              <w:rPr>
                <w:rFonts w:ascii="Calibri" w:hAnsi="Calibri" w:cs="Calibri"/>
                <w:sz w:val="22"/>
                <w:szCs w:val="22"/>
              </w:rPr>
            </w:pPr>
            <w:r w:rsidRPr="004F2D5F">
              <w:rPr>
                <w:rFonts w:ascii="Calibri" w:hAnsi="Calibri" w:cs="Calibri"/>
                <w:sz w:val="22"/>
                <w:szCs w:val="22"/>
              </w:rPr>
              <w:t>2</w:t>
            </w:r>
          </w:p>
        </w:tc>
        <w:tc>
          <w:tcPr>
            <w:tcW w:w="2033" w:type="dxa"/>
            <w:vAlign w:val="center"/>
          </w:tcPr>
          <w:p w14:paraId="71DAD4A5" w14:textId="77777777" w:rsidR="009962F9" w:rsidRPr="004F2D5F" w:rsidRDefault="00A971A0">
            <w:pPr>
              <w:rPr>
                <w:rFonts w:ascii="Calibri" w:hAnsi="Calibri" w:cs="Calibri"/>
                <w:sz w:val="22"/>
                <w:szCs w:val="22"/>
              </w:rPr>
            </w:pPr>
            <w:r w:rsidRPr="004F2D5F">
              <w:rPr>
                <w:rFonts w:ascii="Calibri" w:hAnsi="Calibri" w:cs="Calibri"/>
                <w:b/>
                <w:sz w:val="22"/>
                <w:szCs w:val="22"/>
              </w:rPr>
              <w:t>15</w:t>
            </w:r>
          </w:p>
        </w:tc>
      </w:tr>
      <w:tr w:rsidR="009962F9" w:rsidRPr="004F2D5F" w14:paraId="00F0324B" w14:textId="77777777" w:rsidTr="00EA2F98">
        <w:tc>
          <w:tcPr>
            <w:tcW w:w="2385" w:type="dxa"/>
            <w:vAlign w:val="center"/>
          </w:tcPr>
          <w:p w14:paraId="2EAF1AAC" w14:textId="77777777" w:rsidR="009962F9" w:rsidRPr="004F2D5F" w:rsidRDefault="00A971A0">
            <w:pPr>
              <w:rPr>
                <w:rFonts w:ascii="Calibri" w:hAnsi="Calibri" w:cs="Calibri"/>
                <w:sz w:val="22"/>
                <w:szCs w:val="22"/>
              </w:rPr>
            </w:pPr>
            <w:r w:rsidRPr="004F2D5F">
              <w:rPr>
                <w:rFonts w:ascii="Calibri" w:hAnsi="Calibri" w:cs="Calibri"/>
                <w:sz w:val="22"/>
                <w:szCs w:val="22"/>
              </w:rPr>
              <w:t>Racism reported to SDCC</w:t>
            </w:r>
          </w:p>
        </w:tc>
        <w:tc>
          <w:tcPr>
            <w:tcW w:w="984" w:type="dxa"/>
            <w:vAlign w:val="center"/>
          </w:tcPr>
          <w:p w14:paraId="0E9F0A89" w14:textId="77777777" w:rsidR="009962F9" w:rsidRPr="004F2D5F" w:rsidRDefault="00A971A0">
            <w:pPr>
              <w:rPr>
                <w:rFonts w:ascii="Calibri" w:hAnsi="Calibri" w:cs="Calibri"/>
                <w:sz w:val="22"/>
                <w:szCs w:val="22"/>
              </w:rPr>
            </w:pPr>
            <w:r w:rsidRPr="004F2D5F">
              <w:rPr>
                <w:rFonts w:ascii="Calibri" w:hAnsi="Calibri" w:cs="Calibri"/>
                <w:sz w:val="22"/>
                <w:szCs w:val="22"/>
              </w:rPr>
              <w:t>0</w:t>
            </w:r>
          </w:p>
        </w:tc>
        <w:tc>
          <w:tcPr>
            <w:tcW w:w="922" w:type="dxa"/>
            <w:vAlign w:val="center"/>
          </w:tcPr>
          <w:p w14:paraId="0663D947" w14:textId="77777777" w:rsidR="009962F9" w:rsidRPr="004F2D5F" w:rsidRDefault="00A971A0">
            <w:pPr>
              <w:rPr>
                <w:rFonts w:ascii="Calibri" w:hAnsi="Calibri" w:cs="Calibri"/>
                <w:sz w:val="22"/>
                <w:szCs w:val="22"/>
              </w:rPr>
            </w:pPr>
            <w:r w:rsidRPr="004F2D5F">
              <w:rPr>
                <w:rFonts w:ascii="Calibri" w:hAnsi="Calibri" w:cs="Calibri"/>
                <w:sz w:val="22"/>
                <w:szCs w:val="22"/>
              </w:rPr>
              <w:t>0</w:t>
            </w:r>
          </w:p>
        </w:tc>
        <w:tc>
          <w:tcPr>
            <w:tcW w:w="895" w:type="dxa"/>
            <w:vAlign w:val="center"/>
          </w:tcPr>
          <w:p w14:paraId="3F93326A" w14:textId="77777777" w:rsidR="009962F9" w:rsidRPr="004F2D5F" w:rsidRDefault="00A971A0">
            <w:pPr>
              <w:rPr>
                <w:rFonts w:ascii="Calibri" w:hAnsi="Calibri" w:cs="Calibri"/>
                <w:sz w:val="22"/>
                <w:szCs w:val="22"/>
              </w:rPr>
            </w:pPr>
            <w:r w:rsidRPr="004F2D5F">
              <w:rPr>
                <w:rFonts w:ascii="Calibri" w:hAnsi="Calibri" w:cs="Calibri"/>
                <w:sz w:val="22"/>
                <w:szCs w:val="22"/>
              </w:rPr>
              <w:t>0</w:t>
            </w:r>
          </w:p>
        </w:tc>
        <w:tc>
          <w:tcPr>
            <w:tcW w:w="900" w:type="dxa"/>
            <w:vAlign w:val="center"/>
          </w:tcPr>
          <w:p w14:paraId="0D01DA23" w14:textId="77777777" w:rsidR="009962F9" w:rsidRPr="004F2D5F" w:rsidRDefault="00A971A0">
            <w:pPr>
              <w:rPr>
                <w:rFonts w:ascii="Calibri" w:hAnsi="Calibri" w:cs="Calibri"/>
                <w:sz w:val="22"/>
                <w:szCs w:val="22"/>
              </w:rPr>
            </w:pPr>
            <w:r w:rsidRPr="004F2D5F">
              <w:rPr>
                <w:rFonts w:ascii="Calibri" w:hAnsi="Calibri" w:cs="Calibri"/>
                <w:sz w:val="22"/>
                <w:szCs w:val="22"/>
              </w:rPr>
              <w:t>0</w:t>
            </w:r>
          </w:p>
        </w:tc>
        <w:tc>
          <w:tcPr>
            <w:tcW w:w="917" w:type="dxa"/>
            <w:vAlign w:val="center"/>
          </w:tcPr>
          <w:p w14:paraId="1B1A2B16" w14:textId="77777777" w:rsidR="009962F9" w:rsidRPr="004F2D5F" w:rsidRDefault="00A971A0">
            <w:pPr>
              <w:rPr>
                <w:rFonts w:ascii="Calibri" w:hAnsi="Calibri" w:cs="Calibri"/>
                <w:sz w:val="22"/>
                <w:szCs w:val="22"/>
              </w:rPr>
            </w:pPr>
            <w:r w:rsidRPr="004F2D5F">
              <w:rPr>
                <w:rFonts w:ascii="Calibri" w:hAnsi="Calibri" w:cs="Calibri"/>
                <w:sz w:val="22"/>
                <w:szCs w:val="22"/>
              </w:rPr>
              <w:t>0</w:t>
            </w:r>
          </w:p>
        </w:tc>
        <w:tc>
          <w:tcPr>
            <w:tcW w:w="2033" w:type="dxa"/>
            <w:vAlign w:val="center"/>
          </w:tcPr>
          <w:p w14:paraId="55F3B193" w14:textId="77777777" w:rsidR="009962F9" w:rsidRPr="004F2D5F" w:rsidRDefault="00A971A0">
            <w:pPr>
              <w:rPr>
                <w:rFonts w:ascii="Calibri" w:hAnsi="Calibri" w:cs="Calibri"/>
                <w:sz w:val="22"/>
                <w:szCs w:val="22"/>
              </w:rPr>
            </w:pPr>
            <w:r w:rsidRPr="004F2D5F">
              <w:rPr>
                <w:rFonts w:ascii="Calibri" w:hAnsi="Calibri" w:cs="Calibri"/>
                <w:b/>
                <w:sz w:val="22"/>
                <w:szCs w:val="22"/>
              </w:rPr>
              <w:t>0</w:t>
            </w:r>
          </w:p>
        </w:tc>
      </w:tr>
      <w:tr w:rsidR="009962F9" w:rsidRPr="004F2D5F" w14:paraId="4B4354F4" w14:textId="77777777" w:rsidTr="00EA2F98">
        <w:tc>
          <w:tcPr>
            <w:tcW w:w="2385" w:type="dxa"/>
            <w:vAlign w:val="center"/>
          </w:tcPr>
          <w:p w14:paraId="19C60B37" w14:textId="77777777" w:rsidR="009962F9" w:rsidRPr="004F2D5F" w:rsidRDefault="00A971A0">
            <w:pPr>
              <w:rPr>
                <w:rFonts w:ascii="Calibri" w:hAnsi="Calibri" w:cs="Calibri"/>
                <w:sz w:val="22"/>
                <w:szCs w:val="22"/>
              </w:rPr>
            </w:pPr>
            <w:r w:rsidRPr="004F2D5F">
              <w:rPr>
                <w:rFonts w:ascii="Calibri" w:hAnsi="Calibri" w:cs="Calibri"/>
                <w:sz w:val="22"/>
                <w:szCs w:val="22"/>
              </w:rPr>
              <w:t>Vacant House reported to SDCC</w:t>
            </w:r>
          </w:p>
        </w:tc>
        <w:tc>
          <w:tcPr>
            <w:tcW w:w="984" w:type="dxa"/>
            <w:vAlign w:val="center"/>
          </w:tcPr>
          <w:p w14:paraId="5DA8F7A6" w14:textId="77777777" w:rsidR="009962F9" w:rsidRPr="004F2D5F" w:rsidRDefault="00A971A0">
            <w:pPr>
              <w:rPr>
                <w:rFonts w:ascii="Calibri" w:hAnsi="Calibri" w:cs="Calibri"/>
                <w:sz w:val="22"/>
                <w:szCs w:val="22"/>
              </w:rPr>
            </w:pPr>
            <w:r w:rsidRPr="004F2D5F">
              <w:rPr>
                <w:rFonts w:ascii="Calibri" w:hAnsi="Calibri" w:cs="Calibri"/>
                <w:sz w:val="22"/>
                <w:szCs w:val="22"/>
              </w:rPr>
              <w:t>26</w:t>
            </w:r>
          </w:p>
        </w:tc>
        <w:tc>
          <w:tcPr>
            <w:tcW w:w="922" w:type="dxa"/>
            <w:vAlign w:val="center"/>
          </w:tcPr>
          <w:p w14:paraId="36318943" w14:textId="77777777" w:rsidR="009962F9" w:rsidRPr="004F2D5F" w:rsidRDefault="00A971A0">
            <w:pPr>
              <w:rPr>
                <w:rFonts w:ascii="Calibri" w:hAnsi="Calibri" w:cs="Calibri"/>
                <w:sz w:val="22"/>
                <w:szCs w:val="22"/>
              </w:rPr>
            </w:pPr>
            <w:r w:rsidRPr="004F2D5F">
              <w:rPr>
                <w:rFonts w:ascii="Calibri" w:hAnsi="Calibri" w:cs="Calibri"/>
                <w:sz w:val="22"/>
                <w:szCs w:val="22"/>
              </w:rPr>
              <w:t>12</w:t>
            </w:r>
          </w:p>
        </w:tc>
        <w:tc>
          <w:tcPr>
            <w:tcW w:w="895" w:type="dxa"/>
            <w:vAlign w:val="center"/>
          </w:tcPr>
          <w:p w14:paraId="256BAB5B" w14:textId="77777777" w:rsidR="009962F9" w:rsidRPr="004F2D5F" w:rsidRDefault="00A971A0">
            <w:pPr>
              <w:rPr>
                <w:rFonts w:ascii="Calibri" w:hAnsi="Calibri" w:cs="Calibri"/>
                <w:sz w:val="22"/>
                <w:szCs w:val="22"/>
              </w:rPr>
            </w:pPr>
            <w:r w:rsidRPr="004F2D5F">
              <w:rPr>
                <w:rFonts w:ascii="Calibri" w:hAnsi="Calibri" w:cs="Calibri"/>
                <w:sz w:val="22"/>
                <w:szCs w:val="22"/>
              </w:rPr>
              <w:t>5</w:t>
            </w:r>
          </w:p>
        </w:tc>
        <w:tc>
          <w:tcPr>
            <w:tcW w:w="900" w:type="dxa"/>
            <w:vAlign w:val="center"/>
          </w:tcPr>
          <w:p w14:paraId="2E9977A2" w14:textId="77777777" w:rsidR="009962F9" w:rsidRPr="004F2D5F" w:rsidRDefault="00A971A0">
            <w:pPr>
              <w:rPr>
                <w:rFonts w:ascii="Calibri" w:hAnsi="Calibri" w:cs="Calibri"/>
                <w:sz w:val="22"/>
                <w:szCs w:val="22"/>
              </w:rPr>
            </w:pPr>
            <w:r w:rsidRPr="004F2D5F">
              <w:rPr>
                <w:rFonts w:ascii="Calibri" w:hAnsi="Calibri" w:cs="Calibri"/>
                <w:sz w:val="22"/>
                <w:szCs w:val="22"/>
              </w:rPr>
              <w:t>7</w:t>
            </w:r>
          </w:p>
        </w:tc>
        <w:tc>
          <w:tcPr>
            <w:tcW w:w="917" w:type="dxa"/>
            <w:vAlign w:val="center"/>
          </w:tcPr>
          <w:p w14:paraId="508F56D2" w14:textId="77777777" w:rsidR="009962F9" w:rsidRPr="004F2D5F" w:rsidRDefault="00A971A0">
            <w:pPr>
              <w:rPr>
                <w:rFonts w:ascii="Calibri" w:hAnsi="Calibri" w:cs="Calibri"/>
                <w:sz w:val="22"/>
                <w:szCs w:val="22"/>
              </w:rPr>
            </w:pPr>
            <w:r w:rsidRPr="004F2D5F">
              <w:rPr>
                <w:rFonts w:ascii="Calibri" w:hAnsi="Calibri" w:cs="Calibri"/>
                <w:sz w:val="22"/>
                <w:szCs w:val="22"/>
              </w:rPr>
              <w:t>8</w:t>
            </w:r>
          </w:p>
        </w:tc>
        <w:tc>
          <w:tcPr>
            <w:tcW w:w="2033" w:type="dxa"/>
            <w:vAlign w:val="center"/>
          </w:tcPr>
          <w:p w14:paraId="26028F61" w14:textId="77777777" w:rsidR="009962F9" w:rsidRPr="004F2D5F" w:rsidRDefault="00A971A0">
            <w:pPr>
              <w:rPr>
                <w:rFonts w:ascii="Calibri" w:hAnsi="Calibri" w:cs="Calibri"/>
                <w:sz w:val="22"/>
                <w:szCs w:val="22"/>
              </w:rPr>
            </w:pPr>
            <w:r w:rsidRPr="004F2D5F">
              <w:rPr>
                <w:rFonts w:ascii="Calibri" w:hAnsi="Calibri" w:cs="Calibri"/>
                <w:b/>
                <w:sz w:val="22"/>
                <w:szCs w:val="22"/>
              </w:rPr>
              <w:t>32</w:t>
            </w:r>
          </w:p>
        </w:tc>
      </w:tr>
      <w:tr w:rsidR="009962F9" w:rsidRPr="004F2D5F" w14:paraId="7E9A3FBC" w14:textId="77777777" w:rsidTr="00EA2F98">
        <w:tc>
          <w:tcPr>
            <w:tcW w:w="2385" w:type="dxa"/>
            <w:vAlign w:val="center"/>
          </w:tcPr>
          <w:p w14:paraId="711EF0E0" w14:textId="6CCE0B31" w:rsidR="009962F9" w:rsidRPr="004F2D5F" w:rsidRDefault="00A971A0">
            <w:pPr>
              <w:rPr>
                <w:rFonts w:ascii="Calibri" w:hAnsi="Calibri" w:cs="Calibri"/>
                <w:sz w:val="22"/>
                <w:szCs w:val="22"/>
              </w:rPr>
            </w:pPr>
            <w:r w:rsidRPr="004F2D5F">
              <w:rPr>
                <w:rFonts w:ascii="Calibri" w:hAnsi="Calibri" w:cs="Calibri"/>
                <w:sz w:val="22"/>
                <w:szCs w:val="22"/>
              </w:rPr>
              <w:t>Neighbour Dispute (including parking)</w:t>
            </w:r>
            <w:r w:rsidR="00AE6DFA">
              <w:rPr>
                <w:rFonts w:ascii="Calibri" w:hAnsi="Calibri" w:cs="Calibri"/>
                <w:sz w:val="22"/>
                <w:szCs w:val="22"/>
              </w:rPr>
              <w:t xml:space="preserve"> </w:t>
            </w:r>
            <w:r w:rsidRPr="004F2D5F">
              <w:rPr>
                <w:rFonts w:ascii="Calibri" w:hAnsi="Calibri" w:cs="Calibri"/>
                <w:sz w:val="22"/>
                <w:szCs w:val="22"/>
              </w:rPr>
              <w:t>reported to SDCC</w:t>
            </w:r>
          </w:p>
        </w:tc>
        <w:tc>
          <w:tcPr>
            <w:tcW w:w="984" w:type="dxa"/>
            <w:vAlign w:val="center"/>
          </w:tcPr>
          <w:p w14:paraId="4B0BB237" w14:textId="77777777" w:rsidR="009962F9" w:rsidRPr="004F2D5F" w:rsidRDefault="00A971A0">
            <w:pPr>
              <w:rPr>
                <w:rFonts w:ascii="Calibri" w:hAnsi="Calibri" w:cs="Calibri"/>
                <w:sz w:val="22"/>
                <w:szCs w:val="22"/>
              </w:rPr>
            </w:pPr>
            <w:r w:rsidRPr="004F2D5F">
              <w:rPr>
                <w:rFonts w:ascii="Calibri" w:hAnsi="Calibri" w:cs="Calibri"/>
                <w:sz w:val="22"/>
                <w:szCs w:val="22"/>
              </w:rPr>
              <w:t>8</w:t>
            </w:r>
          </w:p>
        </w:tc>
        <w:tc>
          <w:tcPr>
            <w:tcW w:w="922" w:type="dxa"/>
            <w:vAlign w:val="center"/>
          </w:tcPr>
          <w:p w14:paraId="1AC0D71A" w14:textId="77777777" w:rsidR="009962F9" w:rsidRPr="004F2D5F" w:rsidRDefault="00A971A0">
            <w:pPr>
              <w:rPr>
                <w:rFonts w:ascii="Calibri" w:hAnsi="Calibri" w:cs="Calibri"/>
                <w:sz w:val="22"/>
                <w:szCs w:val="22"/>
              </w:rPr>
            </w:pPr>
            <w:r w:rsidRPr="004F2D5F">
              <w:rPr>
                <w:rFonts w:ascii="Calibri" w:hAnsi="Calibri" w:cs="Calibri"/>
                <w:sz w:val="22"/>
                <w:szCs w:val="22"/>
              </w:rPr>
              <w:t>2</w:t>
            </w:r>
          </w:p>
        </w:tc>
        <w:tc>
          <w:tcPr>
            <w:tcW w:w="895" w:type="dxa"/>
            <w:vAlign w:val="center"/>
          </w:tcPr>
          <w:p w14:paraId="7308C23B" w14:textId="77777777" w:rsidR="009962F9" w:rsidRPr="004F2D5F" w:rsidRDefault="00A971A0">
            <w:pPr>
              <w:rPr>
                <w:rFonts w:ascii="Calibri" w:hAnsi="Calibri" w:cs="Calibri"/>
                <w:sz w:val="22"/>
                <w:szCs w:val="22"/>
              </w:rPr>
            </w:pPr>
            <w:r w:rsidRPr="004F2D5F">
              <w:rPr>
                <w:rFonts w:ascii="Calibri" w:hAnsi="Calibri" w:cs="Calibri"/>
                <w:sz w:val="22"/>
                <w:szCs w:val="22"/>
              </w:rPr>
              <w:t>1</w:t>
            </w:r>
          </w:p>
        </w:tc>
        <w:tc>
          <w:tcPr>
            <w:tcW w:w="900" w:type="dxa"/>
            <w:vAlign w:val="center"/>
          </w:tcPr>
          <w:p w14:paraId="32103DB5" w14:textId="77777777" w:rsidR="009962F9" w:rsidRPr="004F2D5F" w:rsidRDefault="00A971A0">
            <w:pPr>
              <w:rPr>
                <w:rFonts w:ascii="Calibri" w:hAnsi="Calibri" w:cs="Calibri"/>
                <w:sz w:val="22"/>
                <w:szCs w:val="22"/>
              </w:rPr>
            </w:pPr>
            <w:r w:rsidRPr="004F2D5F">
              <w:rPr>
                <w:rFonts w:ascii="Calibri" w:hAnsi="Calibri" w:cs="Calibri"/>
                <w:sz w:val="22"/>
                <w:szCs w:val="22"/>
              </w:rPr>
              <w:t>1</w:t>
            </w:r>
          </w:p>
        </w:tc>
        <w:tc>
          <w:tcPr>
            <w:tcW w:w="917" w:type="dxa"/>
            <w:vAlign w:val="center"/>
          </w:tcPr>
          <w:p w14:paraId="341C0E5D" w14:textId="77777777" w:rsidR="009962F9" w:rsidRPr="004F2D5F" w:rsidRDefault="00A971A0">
            <w:pPr>
              <w:rPr>
                <w:rFonts w:ascii="Calibri" w:hAnsi="Calibri" w:cs="Calibri"/>
                <w:sz w:val="22"/>
                <w:szCs w:val="22"/>
              </w:rPr>
            </w:pPr>
            <w:r w:rsidRPr="004F2D5F">
              <w:rPr>
                <w:rFonts w:ascii="Calibri" w:hAnsi="Calibri" w:cs="Calibri"/>
                <w:sz w:val="22"/>
                <w:szCs w:val="22"/>
              </w:rPr>
              <w:t>1</w:t>
            </w:r>
          </w:p>
        </w:tc>
        <w:tc>
          <w:tcPr>
            <w:tcW w:w="2033" w:type="dxa"/>
            <w:vAlign w:val="center"/>
          </w:tcPr>
          <w:p w14:paraId="335FD5CF" w14:textId="77777777" w:rsidR="009962F9" w:rsidRPr="004F2D5F" w:rsidRDefault="00A971A0">
            <w:pPr>
              <w:rPr>
                <w:rFonts w:ascii="Calibri" w:hAnsi="Calibri" w:cs="Calibri"/>
                <w:sz w:val="22"/>
                <w:szCs w:val="22"/>
              </w:rPr>
            </w:pPr>
            <w:r w:rsidRPr="004F2D5F">
              <w:rPr>
                <w:rFonts w:ascii="Calibri" w:hAnsi="Calibri" w:cs="Calibri"/>
                <w:b/>
                <w:sz w:val="22"/>
                <w:szCs w:val="22"/>
              </w:rPr>
              <w:t>5</w:t>
            </w:r>
          </w:p>
        </w:tc>
      </w:tr>
      <w:tr w:rsidR="009962F9" w:rsidRPr="004F2D5F" w14:paraId="09ABA6BE" w14:textId="77777777" w:rsidTr="00EA2F98">
        <w:tc>
          <w:tcPr>
            <w:tcW w:w="2385" w:type="dxa"/>
            <w:vAlign w:val="center"/>
          </w:tcPr>
          <w:p w14:paraId="7E8C11D2" w14:textId="77777777" w:rsidR="009962F9" w:rsidRPr="004F2D5F" w:rsidRDefault="00A971A0">
            <w:pPr>
              <w:rPr>
                <w:rFonts w:ascii="Calibri" w:hAnsi="Calibri" w:cs="Calibri"/>
                <w:sz w:val="22"/>
                <w:szCs w:val="22"/>
              </w:rPr>
            </w:pPr>
            <w:r w:rsidRPr="004F2D5F">
              <w:rPr>
                <w:rFonts w:ascii="Calibri" w:hAnsi="Calibri" w:cs="Calibri"/>
                <w:b/>
                <w:sz w:val="22"/>
                <w:szCs w:val="22"/>
              </w:rPr>
              <w:lastRenderedPageBreak/>
              <w:t>CATEGORY C</w:t>
            </w:r>
          </w:p>
        </w:tc>
        <w:tc>
          <w:tcPr>
            <w:tcW w:w="984" w:type="dxa"/>
            <w:vAlign w:val="center"/>
          </w:tcPr>
          <w:p w14:paraId="5E948F50" w14:textId="77777777" w:rsidR="009962F9" w:rsidRPr="004F2D5F" w:rsidRDefault="00A971A0">
            <w:pPr>
              <w:rPr>
                <w:rFonts w:ascii="Calibri" w:hAnsi="Calibri" w:cs="Calibri"/>
                <w:sz w:val="22"/>
                <w:szCs w:val="22"/>
              </w:rPr>
            </w:pPr>
            <w:r w:rsidRPr="004F2D5F">
              <w:rPr>
                <w:rFonts w:ascii="Calibri" w:hAnsi="Calibri" w:cs="Calibri"/>
                <w:sz w:val="22"/>
                <w:szCs w:val="22"/>
              </w:rPr>
              <w:t> </w:t>
            </w:r>
          </w:p>
        </w:tc>
        <w:tc>
          <w:tcPr>
            <w:tcW w:w="922" w:type="dxa"/>
            <w:vAlign w:val="center"/>
          </w:tcPr>
          <w:p w14:paraId="044ACACE" w14:textId="77777777" w:rsidR="009962F9" w:rsidRPr="004F2D5F" w:rsidRDefault="00A971A0">
            <w:pPr>
              <w:rPr>
                <w:rFonts w:ascii="Calibri" w:hAnsi="Calibri" w:cs="Calibri"/>
                <w:sz w:val="22"/>
                <w:szCs w:val="22"/>
              </w:rPr>
            </w:pPr>
            <w:r w:rsidRPr="004F2D5F">
              <w:rPr>
                <w:rFonts w:ascii="Calibri" w:hAnsi="Calibri" w:cs="Calibri"/>
                <w:sz w:val="22"/>
                <w:szCs w:val="22"/>
              </w:rPr>
              <w:t> </w:t>
            </w:r>
          </w:p>
        </w:tc>
        <w:tc>
          <w:tcPr>
            <w:tcW w:w="895" w:type="dxa"/>
            <w:vAlign w:val="center"/>
          </w:tcPr>
          <w:p w14:paraId="4452F30A" w14:textId="77777777" w:rsidR="009962F9" w:rsidRPr="004F2D5F" w:rsidRDefault="00A971A0">
            <w:pPr>
              <w:rPr>
                <w:rFonts w:ascii="Calibri" w:hAnsi="Calibri" w:cs="Calibri"/>
                <w:sz w:val="22"/>
                <w:szCs w:val="22"/>
              </w:rPr>
            </w:pPr>
            <w:r w:rsidRPr="004F2D5F">
              <w:rPr>
                <w:rFonts w:ascii="Calibri" w:hAnsi="Calibri" w:cs="Calibri"/>
                <w:sz w:val="22"/>
                <w:szCs w:val="22"/>
              </w:rPr>
              <w:t> </w:t>
            </w:r>
          </w:p>
        </w:tc>
        <w:tc>
          <w:tcPr>
            <w:tcW w:w="900" w:type="dxa"/>
            <w:vAlign w:val="center"/>
          </w:tcPr>
          <w:p w14:paraId="3D4294EF" w14:textId="77777777" w:rsidR="009962F9" w:rsidRPr="004F2D5F" w:rsidRDefault="00A971A0">
            <w:pPr>
              <w:rPr>
                <w:rFonts w:ascii="Calibri" w:hAnsi="Calibri" w:cs="Calibri"/>
                <w:sz w:val="22"/>
                <w:szCs w:val="22"/>
              </w:rPr>
            </w:pPr>
            <w:r w:rsidRPr="004F2D5F">
              <w:rPr>
                <w:rFonts w:ascii="Calibri" w:hAnsi="Calibri" w:cs="Calibri"/>
                <w:sz w:val="22"/>
                <w:szCs w:val="22"/>
              </w:rPr>
              <w:t> </w:t>
            </w:r>
          </w:p>
        </w:tc>
        <w:tc>
          <w:tcPr>
            <w:tcW w:w="917" w:type="dxa"/>
            <w:vAlign w:val="center"/>
          </w:tcPr>
          <w:p w14:paraId="3E58678C" w14:textId="77777777" w:rsidR="009962F9" w:rsidRPr="004F2D5F" w:rsidRDefault="00A971A0">
            <w:pPr>
              <w:rPr>
                <w:rFonts w:ascii="Calibri" w:hAnsi="Calibri" w:cs="Calibri"/>
                <w:sz w:val="22"/>
                <w:szCs w:val="22"/>
              </w:rPr>
            </w:pPr>
            <w:r w:rsidRPr="004F2D5F">
              <w:rPr>
                <w:rFonts w:ascii="Calibri" w:hAnsi="Calibri" w:cs="Calibri"/>
                <w:sz w:val="22"/>
                <w:szCs w:val="22"/>
              </w:rPr>
              <w:t> </w:t>
            </w:r>
          </w:p>
        </w:tc>
        <w:tc>
          <w:tcPr>
            <w:tcW w:w="2033" w:type="dxa"/>
            <w:vAlign w:val="center"/>
          </w:tcPr>
          <w:p w14:paraId="60892DB7" w14:textId="77777777" w:rsidR="009962F9" w:rsidRPr="004F2D5F" w:rsidRDefault="00A971A0">
            <w:pPr>
              <w:rPr>
                <w:rFonts w:ascii="Calibri" w:hAnsi="Calibri" w:cs="Calibri"/>
                <w:sz w:val="22"/>
                <w:szCs w:val="22"/>
              </w:rPr>
            </w:pPr>
            <w:r w:rsidRPr="004F2D5F">
              <w:rPr>
                <w:rFonts w:ascii="Calibri" w:hAnsi="Calibri" w:cs="Calibri"/>
                <w:b/>
                <w:sz w:val="22"/>
                <w:szCs w:val="22"/>
              </w:rPr>
              <w:t> </w:t>
            </w:r>
          </w:p>
        </w:tc>
      </w:tr>
      <w:tr w:rsidR="009962F9" w:rsidRPr="004F2D5F" w14:paraId="0ED604FC" w14:textId="77777777" w:rsidTr="00EA2F98">
        <w:tc>
          <w:tcPr>
            <w:tcW w:w="2385" w:type="dxa"/>
            <w:vAlign w:val="center"/>
          </w:tcPr>
          <w:p w14:paraId="192871A9" w14:textId="77777777" w:rsidR="009962F9" w:rsidRPr="004F2D5F" w:rsidRDefault="00A971A0">
            <w:pPr>
              <w:rPr>
                <w:rFonts w:ascii="Calibri" w:hAnsi="Calibri" w:cs="Calibri"/>
                <w:sz w:val="22"/>
                <w:szCs w:val="22"/>
              </w:rPr>
            </w:pPr>
            <w:r w:rsidRPr="004F2D5F">
              <w:rPr>
                <w:rFonts w:ascii="Calibri" w:hAnsi="Calibri" w:cs="Calibri"/>
                <w:sz w:val="22"/>
                <w:szCs w:val="22"/>
              </w:rPr>
              <w:t>Noise/disturbance reported to SDCC</w:t>
            </w:r>
          </w:p>
        </w:tc>
        <w:tc>
          <w:tcPr>
            <w:tcW w:w="984" w:type="dxa"/>
            <w:vAlign w:val="center"/>
          </w:tcPr>
          <w:p w14:paraId="3F9D216F" w14:textId="77777777" w:rsidR="009962F9" w:rsidRPr="004F2D5F" w:rsidRDefault="00A971A0">
            <w:pPr>
              <w:rPr>
                <w:rFonts w:ascii="Calibri" w:hAnsi="Calibri" w:cs="Calibri"/>
                <w:sz w:val="22"/>
                <w:szCs w:val="22"/>
              </w:rPr>
            </w:pPr>
            <w:r w:rsidRPr="004F2D5F">
              <w:rPr>
                <w:rFonts w:ascii="Calibri" w:hAnsi="Calibri" w:cs="Calibri"/>
                <w:sz w:val="22"/>
                <w:szCs w:val="22"/>
              </w:rPr>
              <w:t>18</w:t>
            </w:r>
          </w:p>
        </w:tc>
        <w:tc>
          <w:tcPr>
            <w:tcW w:w="922" w:type="dxa"/>
            <w:vAlign w:val="center"/>
          </w:tcPr>
          <w:p w14:paraId="0A186C47" w14:textId="77777777" w:rsidR="009962F9" w:rsidRPr="004F2D5F" w:rsidRDefault="00A971A0">
            <w:pPr>
              <w:rPr>
                <w:rFonts w:ascii="Calibri" w:hAnsi="Calibri" w:cs="Calibri"/>
                <w:sz w:val="22"/>
                <w:szCs w:val="22"/>
              </w:rPr>
            </w:pPr>
            <w:r w:rsidRPr="004F2D5F">
              <w:rPr>
                <w:rFonts w:ascii="Calibri" w:hAnsi="Calibri" w:cs="Calibri"/>
                <w:sz w:val="22"/>
                <w:szCs w:val="22"/>
              </w:rPr>
              <w:t>1</w:t>
            </w:r>
          </w:p>
        </w:tc>
        <w:tc>
          <w:tcPr>
            <w:tcW w:w="895" w:type="dxa"/>
            <w:vAlign w:val="center"/>
          </w:tcPr>
          <w:p w14:paraId="65FEA82C" w14:textId="77777777" w:rsidR="009962F9" w:rsidRPr="004F2D5F" w:rsidRDefault="00A971A0">
            <w:pPr>
              <w:rPr>
                <w:rFonts w:ascii="Calibri" w:hAnsi="Calibri" w:cs="Calibri"/>
                <w:sz w:val="22"/>
                <w:szCs w:val="22"/>
              </w:rPr>
            </w:pPr>
            <w:r w:rsidRPr="004F2D5F">
              <w:rPr>
                <w:rFonts w:ascii="Calibri" w:hAnsi="Calibri" w:cs="Calibri"/>
                <w:sz w:val="22"/>
                <w:szCs w:val="22"/>
              </w:rPr>
              <w:t>6</w:t>
            </w:r>
          </w:p>
        </w:tc>
        <w:tc>
          <w:tcPr>
            <w:tcW w:w="900" w:type="dxa"/>
            <w:vAlign w:val="center"/>
          </w:tcPr>
          <w:p w14:paraId="75868BA7" w14:textId="77777777" w:rsidR="009962F9" w:rsidRPr="004F2D5F" w:rsidRDefault="00A971A0">
            <w:pPr>
              <w:rPr>
                <w:rFonts w:ascii="Calibri" w:hAnsi="Calibri" w:cs="Calibri"/>
                <w:sz w:val="22"/>
                <w:szCs w:val="22"/>
              </w:rPr>
            </w:pPr>
            <w:r w:rsidRPr="004F2D5F">
              <w:rPr>
                <w:rFonts w:ascii="Calibri" w:hAnsi="Calibri" w:cs="Calibri"/>
                <w:sz w:val="22"/>
                <w:szCs w:val="22"/>
              </w:rPr>
              <w:t>2</w:t>
            </w:r>
          </w:p>
        </w:tc>
        <w:tc>
          <w:tcPr>
            <w:tcW w:w="917" w:type="dxa"/>
            <w:vAlign w:val="center"/>
          </w:tcPr>
          <w:p w14:paraId="45A8868B" w14:textId="77777777" w:rsidR="009962F9" w:rsidRPr="004F2D5F" w:rsidRDefault="00A971A0">
            <w:pPr>
              <w:rPr>
                <w:rFonts w:ascii="Calibri" w:hAnsi="Calibri" w:cs="Calibri"/>
                <w:sz w:val="22"/>
                <w:szCs w:val="22"/>
              </w:rPr>
            </w:pPr>
            <w:r w:rsidRPr="004F2D5F">
              <w:rPr>
                <w:rFonts w:ascii="Calibri" w:hAnsi="Calibri" w:cs="Calibri"/>
                <w:sz w:val="22"/>
                <w:szCs w:val="22"/>
              </w:rPr>
              <w:t>0</w:t>
            </w:r>
          </w:p>
        </w:tc>
        <w:tc>
          <w:tcPr>
            <w:tcW w:w="2033" w:type="dxa"/>
            <w:vAlign w:val="center"/>
          </w:tcPr>
          <w:p w14:paraId="6D3E6C84" w14:textId="77777777" w:rsidR="009962F9" w:rsidRPr="004F2D5F" w:rsidRDefault="00A971A0">
            <w:pPr>
              <w:rPr>
                <w:rFonts w:ascii="Calibri" w:hAnsi="Calibri" w:cs="Calibri"/>
                <w:sz w:val="22"/>
                <w:szCs w:val="22"/>
              </w:rPr>
            </w:pPr>
            <w:r w:rsidRPr="004F2D5F">
              <w:rPr>
                <w:rFonts w:ascii="Calibri" w:hAnsi="Calibri" w:cs="Calibri"/>
                <w:b/>
                <w:sz w:val="22"/>
                <w:szCs w:val="22"/>
              </w:rPr>
              <w:t>9</w:t>
            </w:r>
          </w:p>
        </w:tc>
      </w:tr>
      <w:tr w:rsidR="009962F9" w:rsidRPr="004F2D5F" w14:paraId="43E2276B" w14:textId="77777777" w:rsidTr="00EA2F98">
        <w:tc>
          <w:tcPr>
            <w:tcW w:w="2385" w:type="dxa"/>
            <w:vAlign w:val="center"/>
          </w:tcPr>
          <w:p w14:paraId="4389E2EE" w14:textId="77777777" w:rsidR="009962F9" w:rsidRPr="004F2D5F" w:rsidRDefault="00A971A0">
            <w:pPr>
              <w:rPr>
                <w:rFonts w:ascii="Calibri" w:hAnsi="Calibri" w:cs="Calibri"/>
                <w:sz w:val="22"/>
                <w:szCs w:val="22"/>
              </w:rPr>
            </w:pPr>
            <w:r w:rsidRPr="004F2D5F">
              <w:rPr>
                <w:rFonts w:ascii="Calibri" w:hAnsi="Calibri" w:cs="Calibri"/>
                <w:sz w:val="22"/>
                <w:szCs w:val="22"/>
              </w:rPr>
              <w:t>Pets/animal nuisance reported to SDCC</w:t>
            </w:r>
          </w:p>
        </w:tc>
        <w:tc>
          <w:tcPr>
            <w:tcW w:w="984" w:type="dxa"/>
            <w:vAlign w:val="center"/>
          </w:tcPr>
          <w:p w14:paraId="1BD3A4D2" w14:textId="77777777" w:rsidR="009962F9" w:rsidRPr="004F2D5F" w:rsidRDefault="00A971A0">
            <w:pPr>
              <w:rPr>
                <w:rFonts w:ascii="Calibri" w:hAnsi="Calibri" w:cs="Calibri"/>
                <w:sz w:val="22"/>
                <w:szCs w:val="22"/>
              </w:rPr>
            </w:pPr>
            <w:r w:rsidRPr="004F2D5F">
              <w:rPr>
                <w:rFonts w:ascii="Calibri" w:hAnsi="Calibri" w:cs="Calibri"/>
                <w:sz w:val="22"/>
                <w:szCs w:val="22"/>
              </w:rPr>
              <w:t>8</w:t>
            </w:r>
          </w:p>
        </w:tc>
        <w:tc>
          <w:tcPr>
            <w:tcW w:w="922" w:type="dxa"/>
            <w:vAlign w:val="center"/>
          </w:tcPr>
          <w:p w14:paraId="2166D665" w14:textId="77777777" w:rsidR="009962F9" w:rsidRPr="004F2D5F" w:rsidRDefault="00A971A0">
            <w:pPr>
              <w:rPr>
                <w:rFonts w:ascii="Calibri" w:hAnsi="Calibri" w:cs="Calibri"/>
                <w:sz w:val="22"/>
                <w:szCs w:val="22"/>
              </w:rPr>
            </w:pPr>
            <w:r w:rsidRPr="004F2D5F">
              <w:rPr>
                <w:rFonts w:ascii="Calibri" w:hAnsi="Calibri" w:cs="Calibri"/>
                <w:sz w:val="22"/>
                <w:szCs w:val="22"/>
              </w:rPr>
              <w:t>2</w:t>
            </w:r>
          </w:p>
        </w:tc>
        <w:tc>
          <w:tcPr>
            <w:tcW w:w="895" w:type="dxa"/>
            <w:vAlign w:val="center"/>
          </w:tcPr>
          <w:p w14:paraId="013BACD3" w14:textId="77777777" w:rsidR="009962F9" w:rsidRPr="004F2D5F" w:rsidRDefault="00A971A0">
            <w:pPr>
              <w:rPr>
                <w:rFonts w:ascii="Calibri" w:hAnsi="Calibri" w:cs="Calibri"/>
                <w:sz w:val="22"/>
                <w:szCs w:val="22"/>
              </w:rPr>
            </w:pPr>
            <w:r w:rsidRPr="004F2D5F">
              <w:rPr>
                <w:rFonts w:ascii="Calibri" w:hAnsi="Calibri" w:cs="Calibri"/>
                <w:sz w:val="22"/>
                <w:szCs w:val="22"/>
              </w:rPr>
              <w:t>2</w:t>
            </w:r>
          </w:p>
        </w:tc>
        <w:tc>
          <w:tcPr>
            <w:tcW w:w="900" w:type="dxa"/>
            <w:vAlign w:val="center"/>
          </w:tcPr>
          <w:p w14:paraId="6961BCBE" w14:textId="77777777" w:rsidR="009962F9" w:rsidRPr="004F2D5F" w:rsidRDefault="00A971A0">
            <w:pPr>
              <w:rPr>
                <w:rFonts w:ascii="Calibri" w:hAnsi="Calibri" w:cs="Calibri"/>
                <w:sz w:val="22"/>
                <w:szCs w:val="22"/>
              </w:rPr>
            </w:pPr>
            <w:r w:rsidRPr="004F2D5F">
              <w:rPr>
                <w:rFonts w:ascii="Calibri" w:hAnsi="Calibri" w:cs="Calibri"/>
                <w:sz w:val="22"/>
                <w:szCs w:val="22"/>
              </w:rPr>
              <w:t>1</w:t>
            </w:r>
          </w:p>
        </w:tc>
        <w:tc>
          <w:tcPr>
            <w:tcW w:w="917" w:type="dxa"/>
            <w:vAlign w:val="center"/>
          </w:tcPr>
          <w:p w14:paraId="6592B7AA" w14:textId="77777777" w:rsidR="009962F9" w:rsidRPr="004F2D5F" w:rsidRDefault="00A971A0">
            <w:pPr>
              <w:rPr>
                <w:rFonts w:ascii="Calibri" w:hAnsi="Calibri" w:cs="Calibri"/>
                <w:sz w:val="22"/>
                <w:szCs w:val="22"/>
              </w:rPr>
            </w:pPr>
            <w:r w:rsidRPr="004F2D5F">
              <w:rPr>
                <w:rFonts w:ascii="Calibri" w:hAnsi="Calibri" w:cs="Calibri"/>
                <w:sz w:val="22"/>
                <w:szCs w:val="22"/>
              </w:rPr>
              <w:t>1</w:t>
            </w:r>
          </w:p>
        </w:tc>
        <w:tc>
          <w:tcPr>
            <w:tcW w:w="2033" w:type="dxa"/>
            <w:vAlign w:val="center"/>
          </w:tcPr>
          <w:p w14:paraId="489CD69D" w14:textId="77777777" w:rsidR="009962F9" w:rsidRPr="004F2D5F" w:rsidRDefault="00A971A0">
            <w:pPr>
              <w:rPr>
                <w:rFonts w:ascii="Calibri" w:hAnsi="Calibri" w:cs="Calibri"/>
                <w:sz w:val="22"/>
                <w:szCs w:val="22"/>
              </w:rPr>
            </w:pPr>
            <w:r w:rsidRPr="004F2D5F">
              <w:rPr>
                <w:rFonts w:ascii="Calibri" w:hAnsi="Calibri" w:cs="Calibri"/>
                <w:b/>
                <w:sz w:val="22"/>
                <w:szCs w:val="22"/>
              </w:rPr>
              <w:t>6</w:t>
            </w:r>
          </w:p>
        </w:tc>
      </w:tr>
      <w:tr w:rsidR="009962F9" w:rsidRPr="004F2D5F" w14:paraId="1E8B8441" w14:textId="77777777" w:rsidTr="00EA2F98">
        <w:tc>
          <w:tcPr>
            <w:tcW w:w="2385" w:type="dxa"/>
            <w:vAlign w:val="center"/>
          </w:tcPr>
          <w:p w14:paraId="560EFA4D" w14:textId="77777777" w:rsidR="009962F9" w:rsidRPr="004F2D5F" w:rsidRDefault="00A971A0">
            <w:pPr>
              <w:rPr>
                <w:rFonts w:ascii="Calibri" w:hAnsi="Calibri" w:cs="Calibri"/>
                <w:sz w:val="22"/>
                <w:szCs w:val="22"/>
              </w:rPr>
            </w:pPr>
            <w:r w:rsidRPr="004F2D5F">
              <w:rPr>
                <w:rFonts w:ascii="Calibri" w:hAnsi="Calibri" w:cs="Calibri"/>
                <w:sz w:val="22"/>
                <w:szCs w:val="22"/>
              </w:rPr>
              <w:t>Children Nuisance reported to SDCC</w:t>
            </w:r>
          </w:p>
        </w:tc>
        <w:tc>
          <w:tcPr>
            <w:tcW w:w="984" w:type="dxa"/>
            <w:vAlign w:val="center"/>
          </w:tcPr>
          <w:p w14:paraId="17A5524A" w14:textId="77777777" w:rsidR="009962F9" w:rsidRPr="004F2D5F" w:rsidRDefault="00A971A0">
            <w:pPr>
              <w:rPr>
                <w:rFonts w:ascii="Calibri" w:hAnsi="Calibri" w:cs="Calibri"/>
                <w:sz w:val="22"/>
                <w:szCs w:val="22"/>
              </w:rPr>
            </w:pPr>
            <w:r w:rsidRPr="004F2D5F">
              <w:rPr>
                <w:rFonts w:ascii="Calibri" w:hAnsi="Calibri" w:cs="Calibri"/>
                <w:sz w:val="22"/>
                <w:szCs w:val="22"/>
              </w:rPr>
              <w:t>3</w:t>
            </w:r>
          </w:p>
        </w:tc>
        <w:tc>
          <w:tcPr>
            <w:tcW w:w="922" w:type="dxa"/>
            <w:vAlign w:val="center"/>
          </w:tcPr>
          <w:p w14:paraId="3C528D17" w14:textId="77777777" w:rsidR="009962F9" w:rsidRPr="004F2D5F" w:rsidRDefault="00A971A0">
            <w:pPr>
              <w:rPr>
                <w:rFonts w:ascii="Calibri" w:hAnsi="Calibri" w:cs="Calibri"/>
                <w:sz w:val="22"/>
                <w:szCs w:val="22"/>
              </w:rPr>
            </w:pPr>
            <w:r w:rsidRPr="004F2D5F">
              <w:rPr>
                <w:rFonts w:ascii="Calibri" w:hAnsi="Calibri" w:cs="Calibri"/>
                <w:sz w:val="22"/>
                <w:szCs w:val="22"/>
              </w:rPr>
              <w:t>0</w:t>
            </w:r>
          </w:p>
        </w:tc>
        <w:tc>
          <w:tcPr>
            <w:tcW w:w="895" w:type="dxa"/>
            <w:vAlign w:val="center"/>
          </w:tcPr>
          <w:p w14:paraId="45FB8BA3" w14:textId="77777777" w:rsidR="009962F9" w:rsidRPr="004F2D5F" w:rsidRDefault="00A971A0">
            <w:pPr>
              <w:rPr>
                <w:rFonts w:ascii="Calibri" w:hAnsi="Calibri" w:cs="Calibri"/>
                <w:sz w:val="22"/>
                <w:szCs w:val="22"/>
              </w:rPr>
            </w:pPr>
            <w:r w:rsidRPr="004F2D5F">
              <w:rPr>
                <w:rFonts w:ascii="Calibri" w:hAnsi="Calibri" w:cs="Calibri"/>
                <w:sz w:val="22"/>
                <w:szCs w:val="22"/>
              </w:rPr>
              <w:t>1</w:t>
            </w:r>
          </w:p>
        </w:tc>
        <w:tc>
          <w:tcPr>
            <w:tcW w:w="900" w:type="dxa"/>
            <w:vAlign w:val="center"/>
          </w:tcPr>
          <w:p w14:paraId="5E28D5B6" w14:textId="77777777" w:rsidR="009962F9" w:rsidRPr="004F2D5F" w:rsidRDefault="00A971A0">
            <w:pPr>
              <w:rPr>
                <w:rFonts w:ascii="Calibri" w:hAnsi="Calibri" w:cs="Calibri"/>
                <w:sz w:val="22"/>
                <w:szCs w:val="22"/>
              </w:rPr>
            </w:pPr>
            <w:r w:rsidRPr="004F2D5F">
              <w:rPr>
                <w:rFonts w:ascii="Calibri" w:hAnsi="Calibri" w:cs="Calibri"/>
                <w:sz w:val="22"/>
                <w:szCs w:val="22"/>
              </w:rPr>
              <w:t>0</w:t>
            </w:r>
          </w:p>
        </w:tc>
        <w:tc>
          <w:tcPr>
            <w:tcW w:w="917" w:type="dxa"/>
            <w:vAlign w:val="center"/>
          </w:tcPr>
          <w:p w14:paraId="5F9B9DBA" w14:textId="77777777" w:rsidR="009962F9" w:rsidRPr="004F2D5F" w:rsidRDefault="00A971A0">
            <w:pPr>
              <w:rPr>
                <w:rFonts w:ascii="Calibri" w:hAnsi="Calibri" w:cs="Calibri"/>
                <w:sz w:val="22"/>
                <w:szCs w:val="22"/>
              </w:rPr>
            </w:pPr>
            <w:r w:rsidRPr="004F2D5F">
              <w:rPr>
                <w:rFonts w:ascii="Calibri" w:hAnsi="Calibri" w:cs="Calibri"/>
                <w:sz w:val="22"/>
                <w:szCs w:val="22"/>
              </w:rPr>
              <w:t>0</w:t>
            </w:r>
          </w:p>
        </w:tc>
        <w:tc>
          <w:tcPr>
            <w:tcW w:w="2033" w:type="dxa"/>
            <w:vAlign w:val="center"/>
          </w:tcPr>
          <w:p w14:paraId="6FFED703" w14:textId="77777777" w:rsidR="009962F9" w:rsidRPr="004F2D5F" w:rsidRDefault="00A971A0">
            <w:pPr>
              <w:rPr>
                <w:rFonts w:ascii="Calibri" w:hAnsi="Calibri" w:cs="Calibri"/>
                <w:sz w:val="22"/>
                <w:szCs w:val="22"/>
              </w:rPr>
            </w:pPr>
            <w:r w:rsidRPr="004F2D5F">
              <w:rPr>
                <w:rFonts w:ascii="Calibri" w:hAnsi="Calibri" w:cs="Calibri"/>
                <w:b/>
                <w:sz w:val="22"/>
                <w:szCs w:val="22"/>
              </w:rPr>
              <w:t>1</w:t>
            </w:r>
          </w:p>
        </w:tc>
      </w:tr>
      <w:tr w:rsidR="009962F9" w:rsidRPr="004F2D5F" w14:paraId="01F98E04" w14:textId="77777777" w:rsidTr="00EA2F98">
        <w:tc>
          <w:tcPr>
            <w:tcW w:w="2385" w:type="dxa"/>
            <w:vAlign w:val="center"/>
          </w:tcPr>
          <w:p w14:paraId="695D7652" w14:textId="77777777" w:rsidR="009962F9" w:rsidRPr="004F2D5F" w:rsidRDefault="00A971A0">
            <w:pPr>
              <w:rPr>
                <w:rFonts w:ascii="Calibri" w:hAnsi="Calibri" w:cs="Calibri"/>
                <w:sz w:val="22"/>
                <w:szCs w:val="22"/>
              </w:rPr>
            </w:pPr>
            <w:r w:rsidRPr="004F2D5F">
              <w:rPr>
                <w:rFonts w:ascii="Calibri" w:hAnsi="Calibri" w:cs="Calibri"/>
                <w:sz w:val="22"/>
                <w:szCs w:val="22"/>
              </w:rPr>
              <w:t>Selling alcohol</w:t>
            </w:r>
          </w:p>
        </w:tc>
        <w:tc>
          <w:tcPr>
            <w:tcW w:w="984" w:type="dxa"/>
            <w:vAlign w:val="center"/>
          </w:tcPr>
          <w:p w14:paraId="41911748" w14:textId="77777777" w:rsidR="009962F9" w:rsidRPr="004F2D5F" w:rsidRDefault="00A971A0">
            <w:pPr>
              <w:rPr>
                <w:rFonts w:ascii="Calibri" w:hAnsi="Calibri" w:cs="Calibri"/>
                <w:sz w:val="22"/>
                <w:szCs w:val="22"/>
              </w:rPr>
            </w:pPr>
            <w:r w:rsidRPr="004F2D5F">
              <w:rPr>
                <w:rFonts w:ascii="Calibri" w:hAnsi="Calibri" w:cs="Calibri"/>
                <w:sz w:val="22"/>
                <w:szCs w:val="22"/>
              </w:rPr>
              <w:t>0</w:t>
            </w:r>
          </w:p>
        </w:tc>
        <w:tc>
          <w:tcPr>
            <w:tcW w:w="922" w:type="dxa"/>
            <w:vAlign w:val="center"/>
          </w:tcPr>
          <w:p w14:paraId="763709C8" w14:textId="77777777" w:rsidR="009962F9" w:rsidRPr="004F2D5F" w:rsidRDefault="00A971A0">
            <w:pPr>
              <w:rPr>
                <w:rFonts w:ascii="Calibri" w:hAnsi="Calibri" w:cs="Calibri"/>
                <w:sz w:val="22"/>
                <w:szCs w:val="22"/>
              </w:rPr>
            </w:pPr>
            <w:r w:rsidRPr="004F2D5F">
              <w:rPr>
                <w:rFonts w:ascii="Calibri" w:hAnsi="Calibri" w:cs="Calibri"/>
                <w:sz w:val="22"/>
                <w:szCs w:val="22"/>
              </w:rPr>
              <w:t>0</w:t>
            </w:r>
          </w:p>
        </w:tc>
        <w:tc>
          <w:tcPr>
            <w:tcW w:w="895" w:type="dxa"/>
            <w:vAlign w:val="center"/>
          </w:tcPr>
          <w:p w14:paraId="387F3BB0" w14:textId="77777777" w:rsidR="009962F9" w:rsidRPr="004F2D5F" w:rsidRDefault="00A971A0">
            <w:pPr>
              <w:rPr>
                <w:rFonts w:ascii="Calibri" w:hAnsi="Calibri" w:cs="Calibri"/>
                <w:sz w:val="22"/>
                <w:szCs w:val="22"/>
              </w:rPr>
            </w:pPr>
            <w:r w:rsidRPr="004F2D5F">
              <w:rPr>
                <w:rFonts w:ascii="Calibri" w:hAnsi="Calibri" w:cs="Calibri"/>
                <w:sz w:val="22"/>
                <w:szCs w:val="22"/>
              </w:rPr>
              <w:t>0</w:t>
            </w:r>
          </w:p>
        </w:tc>
        <w:tc>
          <w:tcPr>
            <w:tcW w:w="900" w:type="dxa"/>
            <w:vAlign w:val="center"/>
          </w:tcPr>
          <w:p w14:paraId="0421967F" w14:textId="77777777" w:rsidR="009962F9" w:rsidRPr="004F2D5F" w:rsidRDefault="00A971A0">
            <w:pPr>
              <w:rPr>
                <w:rFonts w:ascii="Calibri" w:hAnsi="Calibri" w:cs="Calibri"/>
                <w:sz w:val="22"/>
                <w:szCs w:val="22"/>
              </w:rPr>
            </w:pPr>
            <w:r w:rsidRPr="004F2D5F">
              <w:rPr>
                <w:rFonts w:ascii="Calibri" w:hAnsi="Calibri" w:cs="Calibri"/>
                <w:sz w:val="22"/>
                <w:szCs w:val="22"/>
              </w:rPr>
              <w:t>0</w:t>
            </w:r>
          </w:p>
        </w:tc>
        <w:tc>
          <w:tcPr>
            <w:tcW w:w="917" w:type="dxa"/>
            <w:vAlign w:val="center"/>
          </w:tcPr>
          <w:p w14:paraId="17974B86" w14:textId="77777777" w:rsidR="009962F9" w:rsidRPr="004F2D5F" w:rsidRDefault="00A971A0">
            <w:pPr>
              <w:rPr>
                <w:rFonts w:ascii="Calibri" w:hAnsi="Calibri" w:cs="Calibri"/>
                <w:sz w:val="22"/>
                <w:szCs w:val="22"/>
              </w:rPr>
            </w:pPr>
            <w:r w:rsidRPr="004F2D5F">
              <w:rPr>
                <w:rFonts w:ascii="Calibri" w:hAnsi="Calibri" w:cs="Calibri"/>
                <w:sz w:val="22"/>
                <w:szCs w:val="22"/>
              </w:rPr>
              <w:t>0</w:t>
            </w:r>
          </w:p>
        </w:tc>
        <w:tc>
          <w:tcPr>
            <w:tcW w:w="2033" w:type="dxa"/>
            <w:vAlign w:val="center"/>
          </w:tcPr>
          <w:p w14:paraId="22390ECD" w14:textId="77777777" w:rsidR="009962F9" w:rsidRPr="004F2D5F" w:rsidRDefault="00A971A0">
            <w:pPr>
              <w:rPr>
                <w:rFonts w:ascii="Calibri" w:hAnsi="Calibri" w:cs="Calibri"/>
                <w:sz w:val="22"/>
                <w:szCs w:val="22"/>
              </w:rPr>
            </w:pPr>
            <w:r w:rsidRPr="004F2D5F">
              <w:rPr>
                <w:rFonts w:ascii="Calibri" w:hAnsi="Calibri" w:cs="Calibri"/>
                <w:b/>
                <w:sz w:val="22"/>
                <w:szCs w:val="22"/>
              </w:rPr>
              <w:t>0</w:t>
            </w:r>
          </w:p>
        </w:tc>
      </w:tr>
      <w:tr w:rsidR="009962F9" w:rsidRPr="004F2D5F" w14:paraId="712447F9" w14:textId="77777777" w:rsidTr="00EA2F98">
        <w:tc>
          <w:tcPr>
            <w:tcW w:w="2385" w:type="dxa"/>
            <w:vAlign w:val="center"/>
          </w:tcPr>
          <w:p w14:paraId="5DC9E420" w14:textId="77777777" w:rsidR="009962F9" w:rsidRPr="004F2D5F" w:rsidRDefault="00A971A0">
            <w:pPr>
              <w:rPr>
                <w:rFonts w:ascii="Calibri" w:hAnsi="Calibri" w:cs="Calibri"/>
                <w:sz w:val="22"/>
                <w:szCs w:val="22"/>
              </w:rPr>
            </w:pPr>
            <w:r w:rsidRPr="004F2D5F">
              <w:rPr>
                <w:rFonts w:ascii="Calibri" w:hAnsi="Calibri" w:cs="Calibri"/>
                <w:b/>
                <w:sz w:val="22"/>
                <w:szCs w:val="22"/>
              </w:rPr>
              <w:t> Total Incidents reported to SDCC</w:t>
            </w:r>
          </w:p>
        </w:tc>
        <w:tc>
          <w:tcPr>
            <w:tcW w:w="984" w:type="dxa"/>
            <w:vAlign w:val="center"/>
          </w:tcPr>
          <w:p w14:paraId="25419411" w14:textId="77777777" w:rsidR="009962F9" w:rsidRPr="004F2D5F" w:rsidRDefault="00A971A0">
            <w:pPr>
              <w:rPr>
                <w:rFonts w:ascii="Calibri" w:hAnsi="Calibri" w:cs="Calibri"/>
                <w:sz w:val="22"/>
                <w:szCs w:val="22"/>
              </w:rPr>
            </w:pPr>
            <w:r w:rsidRPr="004F2D5F">
              <w:rPr>
                <w:rFonts w:ascii="Calibri" w:hAnsi="Calibri" w:cs="Calibri"/>
                <w:sz w:val="22"/>
                <w:szCs w:val="22"/>
              </w:rPr>
              <w:t>182</w:t>
            </w:r>
          </w:p>
        </w:tc>
        <w:tc>
          <w:tcPr>
            <w:tcW w:w="922" w:type="dxa"/>
            <w:vAlign w:val="center"/>
          </w:tcPr>
          <w:p w14:paraId="5FDA24FE" w14:textId="77777777" w:rsidR="009962F9" w:rsidRPr="004F2D5F" w:rsidRDefault="00A971A0">
            <w:pPr>
              <w:rPr>
                <w:rFonts w:ascii="Calibri" w:hAnsi="Calibri" w:cs="Calibri"/>
                <w:sz w:val="22"/>
                <w:szCs w:val="22"/>
              </w:rPr>
            </w:pPr>
            <w:r w:rsidRPr="004F2D5F">
              <w:rPr>
                <w:rFonts w:ascii="Calibri" w:hAnsi="Calibri" w:cs="Calibri"/>
                <w:sz w:val="22"/>
                <w:szCs w:val="22"/>
              </w:rPr>
              <w:t>47</w:t>
            </w:r>
          </w:p>
        </w:tc>
        <w:tc>
          <w:tcPr>
            <w:tcW w:w="895" w:type="dxa"/>
            <w:vAlign w:val="center"/>
          </w:tcPr>
          <w:p w14:paraId="4ECA15CA" w14:textId="77777777" w:rsidR="009962F9" w:rsidRPr="004F2D5F" w:rsidRDefault="00A971A0">
            <w:pPr>
              <w:rPr>
                <w:rFonts w:ascii="Calibri" w:hAnsi="Calibri" w:cs="Calibri"/>
                <w:sz w:val="22"/>
                <w:szCs w:val="22"/>
              </w:rPr>
            </w:pPr>
            <w:r w:rsidRPr="004F2D5F">
              <w:rPr>
                <w:rFonts w:ascii="Calibri" w:hAnsi="Calibri" w:cs="Calibri"/>
                <w:sz w:val="22"/>
                <w:szCs w:val="22"/>
              </w:rPr>
              <w:t>33</w:t>
            </w:r>
          </w:p>
        </w:tc>
        <w:tc>
          <w:tcPr>
            <w:tcW w:w="900" w:type="dxa"/>
            <w:vAlign w:val="center"/>
          </w:tcPr>
          <w:p w14:paraId="39B2C757" w14:textId="77777777" w:rsidR="009962F9" w:rsidRPr="004F2D5F" w:rsidRDefault="00A971A0">
            <w:pPr>
              <w:rPr>
                <w:rFonts w:ascii="Calibri" w:hAnsi="Calibri" w:cs="Calibri"/>
                <w:sz w:val="22"/>
                <w:szCs w:val="22"/>
              </w:rPr>
            </w:pPr>
            <w:r w:rsidRPr="004F2D5F">
              <w:rPr>
                <w:rFonts w:ascii="Calibri" w:hAnsi="Calibri" w:cs="Calibri"/>
                <w:sz w:val="22"/>
                <w:szCs w:val="22"/>
              </w:rPr>
              <w:t>19</w:t>
            </w:r>
          </w:p>
        </w:tc>
        <w:tc>
          <w:tcPr>
            <w:tcW w:w="917" w:type="dxa"/>
            <w:vAlign w:val="center"/>
          </w:tcPr>
          <w:p w14:paraId="1A963018" w14:textId="77777777" w:rsidR="009962F9" w:rsidRPr="004F2D5F" w:rsidRDefault="00A971A0">
            <w:pPr>
              <w:rPr>
                <w:rFonts w:ascii="Calibri" w:hAnsi="Calibri" w:cs="Calibri"/>
                <w:sz w:val="22"/>
                <w:szCs w:val="22"/>
              </w:rPr>
            </w:pPr>
            <w:r w:rsidRPr="004F2D5F">
              <w:rPr>
                <w:rFonts w:ascii="Calibri" w:hAnsi="Calibri" w:cs="Calibri"/>
                <w:sz w:val="22"/>
                <w:szCs w:val="22"/>
              </w:rPr>
              <w:t>25</w:t>
            </w:r>
          </w:p>
        </w:tc>
        <w:tc>
          <w:tcPr>
            <w:tcW w:w="2033" w:type="dxa"/>
            <w:vAlign w:val="center"/>
          </w:tcPr>
          <w:p w14:paraId="0EBFDA3E" w14:textId="77777777" w:rsidR="009962F9" w:rsidRPr="004F2D5F" w:rsidRDefault="00A971A0">
            <w:pPr>
              <w:rPr>
                <w:rFonts w:ascii="Calibri" w:hAnsi="Calibri" w:cs="Calibri"/>
                <w:sz w:val="22"/>
                <w:szCs w:val="22"/>
              </w:rPr>
            </w:pPr>
            <w:r w:rsidRPr="004F2D5F">
              <w:rPr>
                <w:rFonts w:ascii="Calibri" w:hAnsi="Calibri" w:cs="Calibri"/>
                <w:sz w:val="22"/>
                <w:szCs w:val="22"/>
              </w:rPr>
              <w:t>124</w:t>
            </w:r>
          </w:p>
        </w:tc>
      </w:tr>
      <w:tr w:rsidR="009962F9" w:rsidRPr="004F2D5F" w14:paraId="57CFA257" w14:textId="77777777" w:rsidTr="00EA2F98">
        <w:tc>
          <w:tcPr>
            <w:tcW w:w="2385" w:type="dxa"/>
            <w:vAlign w:val="center"/>
          </w:tcPr>
          <w:p w14:paraId="17EA184A" w14:textId="77777777" w:rsidR="009962F9" w:rsidRPr="004F2D5F" w:rsidRDefault="00A971A0">
            <w:pPr>
              <w:rPr>
                <w:rFonts w:ascii="Calibri" w:hAnsi="Calibri" w:cs="Calibri"/>
                <w:sz w:val="22"/>
                <w:szCs w:val="22"/>
              </w:rPr>
            </w:pPr>
            <w:r w:rsidRPr="004F2D5F">
              <w:rPr>
                <w:rFonts w:ascii="Calibri" w:hAnsi="Calibri" w:cs="Calibri"/>
                <w:b/>
                <w:sz w:val="22"/>
                <w:szCs w:val="22"/>
              </w:rPr>
              <w:t> Total Complaints reported to SDCC</w:t>
            </w:r>
          </w:p>
        </w:tc>
        <w:tc>
          <w:tcPr>
            <w:tcW w:w="984" w:type="dxa"/>
            <w:vAlign w:val="center"/>
          </w:tcPr>
          <w:p w14:paraId="0AB29A0A" w14:textId="77777777" w:rsidR="009962F9" w:rsidRPr="004F2D5F" w:rsidRDefault="00A971A0">
            <w:pPr>
              <w:rPr>
                <w:rFonts w:ascii="Calibri" w:hAnsi="Calibri" w:cs="Calibri"/>
                <w:sz w:val="22"/>
                <w:szCs w:val="22"/>
              </w:rPr>
            </w:pPr>
            <w:r w:rsidRPr="004F2D5F">
              <w:rPr>
                <w:rFonts w:ascii="Calibri" w:hAnsi="Calibri" w:cs="Calibri"/>
                <w:sz w:val="22"/>
                <w:szCs w:val="22"/>
              </w:rPr>
              <w:t>194</w:t>
            </w:r>
          </w:p>
        </w:tc>
        <w:tc>
          <w:tcPr>
            <w:tcW w:w="922" w:type="dxa"/>
            <w:vAlign w:val="center"/>
          </w:tcPr>
          <w:p w14:paraId="00CC2C3B" w14:textId="77777777" w:rsidR="009962F9" w:rsidRPr="004F2D5F" w:rsidRDefault="00A971A0">
            <w:pPr>
              <w:rPr>
                <w:rFonts w:ascii="Calibri" w:hAnsi="Calibri" w:cs="Calibri"/>
                <w:sz w:val="22"/>
                <w:szCs w:val="22"/>
              </w:rPr>
            </w:pPr>
            <w:r w:rsidRPr="004F2D5F">
              <w:rPr>
                <w:rFonts w:ascii="Calibri" w:hAnsi="Calibri" w:cs="Calibri"/>
                <w:sz w:val="22"/>
                <w:szCs w:val="22"/>
              </w:rPr>
              <w:t>50</w:t>
            </w:r>
          </w:p>
        </w:tc>
        <w:tc>
          <w:tcPr>
            <w:tcW w:w="895" w:type="dxa"/>
            <w:vAlign w:val="center"/>
          </w:tcPr>
          <w:p w14:paraId="33C9888F" w14:textId="77777777" w:rsidR="009962F9" w:rsidRPr="004F2D5F" w:rsidRDefault="00A971A0">
            <w:pPr>
              <w:rPr>
                <w:rFonts w:ascii="Calibri" w:hAnsi="Calibri" w:cs="Calibri"/>
                <w:sz w:val="22"/>
                <w:szCs w:val="22"/>
              </w:rPr>
            </w:pPr>
            <w:r w:rsidRPr="004F2D5F">
              <w:rPr>
                <w:rFonts w:ascii="Calibri" w:hAnsi="Calibri" w:cs="Calibri"/>
                <w:sz w:val="22"/>
                <w:szCs w:val="22"/>
              </w:rPr>
              <w:t>36</w:t>
            </w:r>
          </w:p>
        </w:tc>
        <w:tc>
          <w:tcPr>
            <w:tcW w:w="900" w:type="dxa"/>
            <w:vAlign w:val="center"/>
          </w:tcPr>
          <w:p w14:paraId="5588A779" w14:textId="77777777" w:rsidR="009962F9" w:rsidRPr="004F2D5F" w:rsidRDefault="00A971A0">
            <w:pPr>
              <w:rPr>
                <w:rFonts w:ascii="Calibri" w:hAnsi="Calibri" w:cs="Calibri"/>
                <w:sz w:val="22"/>
                <w:szCs w:val="22"/>
              </w:rPr>
            </w:pPr>
            <w:r w:rsidRPr="004F2D5F">
              <w:rPr>
                <w:rFonts w:ascii="Calibri" w:hAnsi="Calibri" w:cs="Calibri"/>
                <w:sz w:val="22"/>
                <w:szCs w:val="22"/>
              </w:rPr>
              <w:t>21</w:t>
            </w:r>
          </w:p>
        </w:tc>
        <w:tc>
          <w:tcPr>
            <w:tcW w:w="917" w:type="dxa"/>
            <w:vAlign w:val="center"/>
          </w:tcPr>
          <w:p w14:paraId="768DA3E9" w14:textId="77777777" w:rsidR="009962F9" w:rsidRPr="004F2D5F" w:rsidRDefault="00A971A0">
            <w:pPr>
              <w:rPr>
                <w:rFonts w:ascii="Calibri" w:hAnsi="Calibri" w:cs="Calibri"/>
                <w:sz w:val="22"/>
                <w:szCs w:val="22"/>
              </w:rPr>
            </w:pPr>
            <w:r w:rsidRPr="004F2D5F">
              <w:rPr>
                <w:rFonts w:ascii="Calibri" w:hAnsi="Calibri" w:cs="Calibri"/>
                <w:sz w:val="22"/>
                <w:szCs w:val="22"/>
              </w:rPr>
              <w:t>28</w:t>
            </w:r>
          </w:p>
        </w:tc>
        <w:tc>
          <w:tcPr>
            <w:tcW w:w="2033" w:type="dxa"/>
            <w:vAlign w:val="center"/>
          </w:tcPr>
          <w:p w14:paraId="32D606CD" w14:textId="77777777" w:rsidR="009962F9" w:rsidRPr="004F2D5F" w:rsidRDefault="00A971A0">
            <w:pPr>
              <w:rPr>
                <w:rFonts w:ascii="Calibri" w:hAnsi="Calibri" w:cs="Calibri"/>
                <w:sz w:val="22"/>
                <w:szCs w:val="22"/>
              </w:rPr>
            </w:pPr>
            <w:r w:rsidRPr="004F2D5F">
              <w:rPr>
                <w:rFonts w:ascii="Calibri" w:hAnsi="Calibri" w:cs="Calibri"/>
                <w:b/>
                <w:sz w:val="22"/>
                <w:szCs w:val="22"/>
              </w:rPr>
              <w:t>135</w:t>
            </w:r>
          </w:p>
        </w:tc>
      </w:tr>
      <w:tr w:rsidR="009962F9" w:rsidRPr="004F2D5F" w14:paraId="6FEB77CE" w14:textId="77777777" w:rsidTr="00EA2F98">
        <w:tc>
          <w:tcPr>
            <w:tcW w:w="2385" w:type="dxa"/>
            <w:vMerge w:val="restart"/>
            <w:vAlign w:val="center"/>
          </w:tcPr>
          <w:p w14:paraId="5393C277" w14:textId="330B454A" w:rsidR="009962F9" w:rsidRPr="004F2D5F" w:rsidRDefault="00A971A0">
            <w:pPr>
              <w:rPr>
                <w:rFonts w:ascii="Calibri" w:hAnsi="Calibri" w:cs="Calibri"/>
                <w:sz w:val="22"/>
                <w:szCs w:val="22"/>
              </w:rPr>
            </w:pPr>
            <w:r w:rsidRPr="004F2D5F">
              <w:rPr>
                <w:rFonts w:ascii="Calibri" w:hAnsi="Calibri" w:cs="Calibri"/>
                <w:b/>
                <w:sz w:val="22"/>
                <w:szCs w:val="22"/>
              </w:rPr>
              <w:t xml:space="preserve"> Total Actions taken by Allocations Support Unit </w:t>
            </w:r>
            <w:r w:rsidR="00AE6DFA" w:rsidRPr="004F2D5F">
              <w:rPr>
                <w:rFonts w:ascii="Calibri" w:hAnsi="Calibri" w:cs="Calibri"/>
                <w:b/>
                <w:sz w:val="22"/>
                <w:szCs w:val="22"/>
              </w:rPr>
              <w:t>Staff -</w:t>
            </w:r>
            <w:r w:rsidRPr="004F2D5F">
              <w:rPr>
                <w:rFonts w:ascii="Calibri" w:hAnsi="Calibri" w:cs="Calibri"/>
                <w:b/>
                <w:sz w:val="22"/>
                <w:szCs w:val="22"/>
              </w:rPr>
              <w:t>     Main actions listed below</w:t>
            </w:r>
          </w:p>
        </w:tc>
        <w:tc>
          <w:tcPr>
            <w:tcW w:w="984" w:type="dxa"/>
            <w:vAlign w:val="center"/>
          </w:tcPr>
          <w:p w14:paraId="6698276B" w14:textId="77777777" w:rsidR="009962F9" w:rsidRPr="004F2D5F" w:rsidRDefault="00A971A0">
            <w:pPr>
              <w:rPr>
                <w:rFonts w:ascii="Calibri" w:hAnsi="Calibri" w:cs="Calibri"/>
                <w:sz w:val="22"/>
                <w:szCs w:val="22"/>
              </w:rPr>
            </w:pPr>
            <w:r w:rsidRPr="004F2D5F">
              <w:rPr>
                <w:rFonts w:ascii="Calibri" w:hAnsi="Calibri" w:cs="Calibri"/>
                <w:sz w:val="22"/>
                <w:szCs w:val="22"/>
              </w:rPr>
              <w:t>1414</w:t>
            </w:r>
          </w:p>
        </w:tc>
        <w:tc>
          <w:tcPr>
            <w:tcW w:w="922" w:type="dxa"/>
            <w:vAlign w:val="center"/>
          </w:tcPr>
          <w:p w14:paraId="762D2C0E" w14:textId="77777777" w:rsidR="009962F9" w:rsidRPr="004F2D5F" w:rsidRDefault="00A971A0">
            <w:pPr>
              <w:rPr>
                <w:rFonts w:ascii="Calibri" w:hAnsi="Calibri" w:cs="Calibri"/>
                <w:sz w:val="22"/>
                <w:szCs w:val="22"/>
              </w:rPr>
            </w:pPr>
            <w:r w:rsidRPr="004F2D5F">
              <w:rPr>
                <w:rFonts w:ascii="Calibri" w:hAnsi="Calibri" w:cs="Calibri"/>
                <w:sz w:val="22"/>
                <w:szCs w:val="22"/>
              </w:rPr>
              <w:t>313</w:t>
            </w:r>
          </w:p>
        </w:tc>
        <w:tc>
          <w:tcPr>
            <w:tcW w:w="895" w:type="dxa"/>
            <w:vAlign w:val="center"/>
          </w:tcPr>
          <w:p w14:paraId="3DFFFC6A" w14:textId="77777777" w:rsidR="009962F9" w:rsidRPr="004F2D5F" w:rsidRDefault="00A971A0">
            <w:pPr>
              <w:rPr>
                <w:rFonts w:ascii="Calibri" w:hAnsi="Calibri" w:cs="Calibri"/>
                <w:sz w:val="22"/>
                <w:szCs w:val="22"/>
              </w:rPr>
            </w:pPr>
            <w:r w:rsidRPr="004F2D5F">
              <w:rPr>
                <w:rFonts w:ascii="Calibri" w:hAnsi="Calibri" w:cs="Calibri"/>
                <w:sz w:val="22"/>
                <w:szCs w:val="22"/>
              </w:rPr>
              <w:t>369</w:t>
            </w:r>
          </w:p>
        </w:tc>
        <w:tc>
          <w:tcPr>
            <w:tcW w:w="900" w:type="dxa"/>
            <w:vAlign w:val="center"/>
          </w:tcPr>
          <w:p w14:paraId="20833491" w14:textId="77777777" w:rsidR="009962F9" w:rsidRPr="004F2D5F" w:rsidRDefault="00A971A0">
            <w:pPr>
              <w:rPr>
                <w:rFonts w:ascii="Calibri" w:hAnsi="Calibri" w:cs="Calibri"/>
                <w:sz w:val="22"/>
                <w:szCs w:val="22"/>
              </w:rPr>
            </w:pPr>
            <w:r w:rsidRPr="004F2D5F">
              <w:rPr>
                <w:rFonts w:ascii="Calibri" w:hAnsi="Calibri" w:cs="Calibri"/>
                <w:sz w:val="22"/>
                <w:szCs w:val="22"/>
              </w:rPr>
              <w:t>198</w:t>
            </w:r>
          </w:p>
        </w:tc>
        <w:tc>
          <w:tcPr>
            <w:tcW w:w="917" w:type="dxa"/>
            <w:vAlign w:val="center"/>
          </w:tcPr>
          <w:p w14:paraId="64847225" w14:textId="77777777" w:rsidR="009962F9" w:rsidRPr="004F2D5F" w:rsidRDefault="00A971A0">
            <w:pPr>
              <w:rPr>
                <w:rFonts w:ascii="Calibri" w:hAnsi="Calibri" w:cs="Calibri"/>
                <w:sz w:val="22"/>
                <w:szCs w:val="22"/>
              </w:rPr>
            </w:pPr>
            <w:r w:rsidRPr="004F2D5F">
              <w:rPr>
                <w:rFonts w:ascii="Calibri" w:hAnsi="Calibri" w:cs="Calibri"/>
                <w:sz w:val="22"/>
                <w:szCs w:val="22"/>
              </w:rPr>
              <w:t>228</w:t>
            </w:r>
          </w:p>
        </w:tc>
        <w:tc>
          <w:tcPr>
            <w:tcW w:w="2033" w:type="dxa"/>
            <w:vAlign w:val="center"/>
          </w:tcPr>
          <w:p w14:paraId="481BDC9E" w14:textId="77777777" w:rsidR="009962F9" w:rsidRPr="004F2D5F" w:rsidRDefault="00A971A0">
            <w:pPr>
              <w:rPr>
                <w:rFonts w:ascii="Calibri" w:hAnsi="Calibri" w:cs="Calibri"/>
                <w:sz w:val="22"/>
                <w:szCs w:val="22"/>
              </w:rPr>
            </w:pPr>
            <w:r w:rsidRPr="004F2D5F">
              <w:rPr>
                <w:rFonts w:ascii="Calibri" w:hAnsi="Calibri" w:cs="Calibri"/>
                <w:b/>
                <w:sz w:val="22"/>
                <w:szCs w:val="22"/>
              </w:rPr>
              <w:t>1108</w:t>
            </w:r>
          </w:p>
        </w:tc>
      </w:tr>
      <w:tr w:rsidR="009962F9" w:rsidRPr="004F2D5F" w14:paraId="20979A00" w14:textId="77777777" w:rsidTr="00EA2F98">
        <w:tc>
          <w:tcPr>
            <w:tcW w:w="2385" w:type="dxa"/>
            <w:vMerge/>
          </w:tcPr>
          <w:p w14:paraId="376014F2" w14:textId="77777777" w:rsidR="009962F9" w:rsidRPr="004F2D5F" w:rsidRDefault="009962F9">
            <w:pPr>
              <w:rPr>
                <w:rFonts w:ascii="Calibri" w:hAnsi="Calibri" w:cs="Calibri"/>
                <w:sz w:val="22"/>
                <w:szCs w:val="22"/>
              </w:rPr>
            </w:pPr>
          </w:p>
        </w:tc>
        <w:tc>
          <w:tcPr>
            <w:tcW w:w="984" w:type="dxa"/>
            <w:vAlign w:val="center"/>
          </w:tcPr>
          <w:p w14:paraId="7C104C2C" w14:textId="77777777" w:rsidR="009962F9" w:rsidRPr="004F2D5F" w:rsidRDefault="00A971A0">
            <w:pPr>
              <w:rPr>
                <w:rFonts w:ascii="Calibri" w:hAnsi="Calibri" w:cs="Calibri"/>
                <w:sz w:val="22"/>
                <w:szCs w:val="22"/>
              </w:rPr>
            </w:pPr>
            <w:r w:rsidRPr="004F2D5F">
              <w:rPr>
                <w:rFonts w:ascii="Calibri" w:hAnsi="Calibri" w:cs="Calibri"/>
                <w:sz w:val="22"/>
                <w:szCs w:val="22"/>
              </w:rPr>
              <w:t> </w:t>
            </w:r>
          </w:p>
        </w:tc>
        <w:tc>
          <w:tcPr>
            <w:tcW w:w="922" w:type="dxa"/>
            <w:vAlign w:val="center"/>
          </w:tcPr>
          <w:p w14:paraId="18472009" w14:textId="77777777" w:rsidR="009962F9" w:rsidRPr="004F2D5F" w:rsidRDefault="00A971A0">
            <w:pPr>
              <w:rPr>
                <w:rFonts w:ascii="Calibri" w:hAnsi="Calibri" w:cs="Calibri"/>
                <w:sz w:val="22"/>
                <w:szCs w:val="22"/>
              </w:rPr>
            </w:pPr>
            <w:r w:rsidRPr="004F2D5F">
              <w:rPr>
                <w:rFonts w:ascii="Calibri" w:hAnsi="Calibri" w:cs="Calibri"/>
                <w:sz w:val="22"/>
                <w:szCs w:val="22"/>
              </w:rPr>
              <w:t> </w:t>
            </w:r>
          </w:p>
        </w:tc>
        <w:tc>
          <w:tcPr>
            <w:tcW w:w="895" w:type="dxa"/>
            <w:vAlign w:val="center"/>
          </w:tcPr>
          <w:p w14:paraId="7BA4AA0B" w14:textId="77777777" w:rsidR="009962F9" w:rsidRPr="004F2D5F" w:rsidRDefault="00A971A0">
            <w:pPr>
              <w:rPr>
                <w:rFonts w:ascii="Calibri" w:hAnsi="Calibri" w:cs="Calibri"/>
                <w:sz w:val="22"/>
                <w:szCs w:val="22"/>
              </w:rPr>
            </w:pPr>
            <w:r w:rsidRPr="004F2D5F">
              <w:rPr>
                <w:rFonts w:ascii="Calibri" w:hAnsi="Calibri" w:cs="Calibri"/>
                <w:sz w:val="22"/>
                <w:szCs w:val="22"/>
              </w:rPr>
              <w:t> </w:t>
            </w:r>
          </w:p>
        </w:tc>
        <w:tc>
          <w:tcPr>
            <w:tcW w:w="900" w:type="dxa"/>
            <w:vAlign w:val="center"/>
          </w:tcPr>
          <w:p w14:paraId="771C71B6" w14:textId="77777777" w:rsidR="009962F9" w:rsidRPr="004F2D5F" w:rsidRDefault="00A971A0">
            <w:pPr>
              <w:rPr>
                <w:rFonts w:ascii="Calibri" w:hAnsi="Calibri" w:cs="Calibri"/>
                <w:sz w:val="22"/>
                <w:szCs w:val="22"/>
              </w:rPr>
            </w:pPr>
            <w:r w:rsidRPr="004F2D5F">
              <w:rPr>
                <w:rFonts w:ascii="Calibri" w:hAnsi="Calibri" w:cs="Calibri"/>
                <w:sz w:val="22"/>
                <w:szCs w:val="22"/>
              </w:rPr>
              <w:t> </w:t>
            </w:r>
          </w:p>
        </w:tc>
        <w:tc>
          <w:tcPr>
            <w:tcW w:w="917" w:type="dxa"/>
            <w:vAlign w:val="center"/>
          </w:tcPr>
          <w:p w14:paraId="19434DED" w14:textId="77777777" w:rsidR="009962F9" w:rsidRPr="004F2D5F" w:rsidRDefault="00A971A0">
            <w:pPr>
              <w:rPr>
                <w:rFonts w:ascii="Calibri" w:hAnsi="Calibri" w:cs="Calibri"/>
                <w:sz w:val="22"/>
                <w:szCs w:val="22"/>
              </w:rPr>
            </w:pPr>
            <w:r w:rsidRPr="004F2D5F">
              <w:rPr>
                <w:rFonts w:ascii="Calibri" w:hAnsi="Calibri" w:cs="Calibri"/>
                <w:sz w:val="22"/>
                <w:szCs w:val="22"/>
              </w:rPr>
              <w:t> </w:t>
            </w:r>
          </w:p>
        </w:tc>
        <w:tc>
          <w:tcPr>
            <w:tcW w:w="2033" w:type="dxa"/>
            <w:vAlign w:val="center"/>
          </w:tcPr>
          <w:p w14:paraId="46114BD9" w14:textId="77777777" w:rsidR="009962F9" w:rsidRPr="004F2D5F" w:rsidRDefault="00A971A0">
            <w:pPr>
              <w:rPr>
                <w:rFonts w:ascii="Calibri" w:hAnsi="Calibri" w:cs="Calibri"/>
                <w:sz w:val="22"/>
                <w:szCs w:val="22"/>
              </w:rPr>
            </w:pPr>
            <w:r w:rsidRPr="004F2D5F">
              <w:rPr>
                <w:rFonts w:ascii="Calibri" w:hAnsi="Calibri" w:cs="Calibri"/>
                <w:b/>
                <w:sz w:val="22"/>
                <w:szCs w:val="22"/>
              </w:rPr>
              <w:t> </w:t>
            </w:r>
          </w:p>
        </w:tc>
      </w:tr>
      <w:tr w:rsidR="009962F9" w:rsidRPr="004F2D5F" w14:paraId="55721194" w14:textId="77777777" w:rsidTr="00EA2F98">
        <w:tc>
          <w:tcPr>
            <w:tcW w:w="2385" w:type="dxa"/>
            <w:vAlign w:val="center"/>
          </w:tcPr>
          <w:p w14:paraId="72FBC77E" w14:textId="77777777" w:rsidR="009962F9" w:rsidRPr="004F2D5F" w:rsidRDefault="00A971A0">
            <w:pPr>
              <w:rPr>
                <w:rFonts w:ascii="Calibri" w:hAnsi="Calibri" w:cs="Calibri"/>
                <w:sz w:val="22"/>
                <w:szCs w:val="22"/>
              </w:rPr>
            </w:pPr>
            <w:proofErr w:type="spellStart"/>
            <w:r w:rsidRPr="004F2D5F">
              <w:rPr>
                <w:rFonts w:ascii="Calibri" w:hAnsi="Calibri" w:cs="Calibri"/>
                <w:sz w:val="22"/>
                <w:szCs w:val="22"/>
              </w:rPr>
              <w:t>Housecall</w:t>
            </w:r>
            <w:proofErr w:type="spellEnd"/>
            <w:r w:rsidRPr="004F2D5F">
              <w:rPr>
                <w:rFonts w:ascii="Calibri" w:hAnsi="Calibri" w:cs="Calibri"/>
                <w:sz w:val="22"/>
                <w:szCs w:val="22"/>
              </w:rPr>
              <w:t xml:space="preserve"> / Inspection</w:t>
            </w:r>
          </w:p>
        </w:tc>
        <w:tc>
          <w:tcPr>
            <w:tcW w:w="984" w:type="dxa"/>
            <w:vAlign w:val="center"/>
          </w:tcPr>
          <w:p w14:paraId="40211047" w14:textId="77777777" w:rsidR="009962F9" w:rsidRPr="004F2D5F" w:rsidRDefault="00A971A0">
            <w:pPr>
              <w:rPr>
                <w:rFonts w:ascii="Calibri" w:hAnsi="Calibri" w:cs="Calibri"/>
                <w:sz w:val="22"/>
                <w:szCs w:val="22"/>
              </w:rPr>
            </w:pPr>
            <w:r w:rsidRPr="004F2D5F">
              <w:rPr>
                <w:rFonts w:ascii="Calibri" w:hAnsi="Calibri" w:cs="Calibri"/>
                <w:sz w:val="22"/>
                <w:szCs w:val="22"/>
              </w:rPr>
              <w:t>217</w:t>
            </w:r>
          </w:p>
        </w:tc>
        <w:tc>
          <w:tcPr>
            <w:tcW w:w="922" w:type="dxa"/>
            <w:vAlign w:val="center"/>
          </w:tcPr>
          <w:p w14:paraId="4F7A5606" w14:textId="77777777" w:rsidR="009962F9" w:rsidRPr="004F2D5F" w:rsidRDefault="00A971A0">
            <w:pPr>
              <w:rPr>
                <w:rFonts w:ascii="Calibri" w:hAnsi="Calibri" w:cs="Calibri"/>
                <w:sz w:val="22"/>
                <w:szCs w:val="22"/>
              </w:rPr>
            </w:pPr>
            <w:r w:rsidRPr="004F2D5F">
              <w:rPr>
                <w:rFonts w:ascii="Calibri" w:hAnsi="Calibri" w:cs="Calibri"/>
                <w:sz w:val="22"/>
                <w:szCs w:val="22"/>
              </w:rPr>
              <w:t>73</w:t>
            </w:r>
          </w:p>
        </w:tc>
        <w:tc>
          <w:tcPr>
            <w:tcW w:w="895" w:type="dxa"/>
            <w:vAlign w:val="center"/>
          </w:tcPr>
          <w:p w14:paraId="2343030A" w14:textId="77777777" w:rsidR="009962F9" w:rsidRPr="004F2D5F" w:rsidRDefault="00A971A0">
            <w:pPr>
              <w:rPr>
                <w:rFonts w:ascii="Calibri" w:hAnsi="Calibri" w:cs="Calibri"/>
                <w:sz w:val="22"/>
                <w:szCs w:val="22"/>
              </w:rPr>
            </w:pPr>
            <w:r w:rsidRPr="004F2D5F">
              <w:rPr>
                <w:rFonts w:ascii="Calibri" w:hAnsi="Calibri" w:cs="Calibri"/>
                <w:sz w:val="22"/>
                <w:szCs w:val="22"/>
              </w:rPr>
              <w:t>53</w:t>
            </w:r>
          </w:p>
        </w:tc>
        <w:tc>
          <w:tcPr>
            <w:tcW w:w="900" w:type="dxa"/>
            <w:vAlign w:val="center"/>
          </w:tcPr>
          <w:p w14:paraId="5CD86ED2" w14:textId="77777777" w:rsidR="009962F9" w:rsidRPr="004F2D5F" w:rsidRDefault="00A971A0">
            <w:pPr>
              <w:rPr>
                <w:rFonts w:ascii="Calibri" w:hAnsi="Calibri" w:cs="Calibri"/>
                <w:sz w:val="22"/>
                <w:szCs w:val="22"/>
              </w:rPr>
            </w:pPr>
            <w:r w:rsidRPr="004F2D5F">
              <w:rPr>
                <w:rFonts w:ascii="Calibri" w:hAnsi="Calibri" w:cs="Calibri"/>
                <w:sz w:val="22"/>
                <w:szCs w:val="22"/>
              </w:rPr>
              <w:t>21</w:t>
            </w:r>
          </w:p>
        </w:tc>
        <w:tc>
          <w:tcPr>
            <w:tcW w:w="917" w:type="dxa"/>
            <w:vAlign w:val="center"/>
          </w:tcPr>
          <w:p w14:paraId="76206679" w14:textId="77777777" w:rsidR="009962F9" w:rsidRPr="004F2D5F" w:rsidRDefault="00A971A0">
            <w:pPr>
              <w:rPr>
                <w:rFonts w:ascii="Calibri" w:hAnsi="Calibri" w:cs="Calibri"/>
                <w:sz w:val="22"/>
                <w:szCs w:val="22"/>
              </w:rPr>
            </w:pPr>
            <w:r w:rsidRPr="004F2D5F">
              <w:rPr>
                <w:rFonts w:ascii="Calibri" w:hAnsi="Calibri" w:cs="Calibri"/>
                <w:sz w:val="22"/>
                <w:szCs w:val="22"/>
              </w:rPr>
              <w:t>21</w:t>
            </w:r>
          </w:p>
        </w:tc>
        <w:tc>
          <w:tcPr>
            <w:tcW w:w="2033" w:type="dxa"/>
            <w:vAlign w:val="center"/>
          </w:tcPr>
          <w:p w14:paraId="54081748" w14:textId="77777777" w:rsidR="009962F9" w:rsidRPr="004F2D5F" w:rsidRDefault="00A971A0">
            <w:pPr>
              <w:rPr>
                <w:rFonts w:ascii="Calibri" w:hAnsi="Calibri" w:cs="Calibri"/>
                <w:sz w:val="22"/>
                <w:szCs w:val="22"/>
              </w:rPr>
            </w:pPr>
            <w:r w:rsidRPr="004F2D5F">
              <w:rPr>
                <w:rFonts w:ascii="Calibri" w:hAnsi="Calibri" w:cs="Calibri"/>
                <w:b/>
                <w:sz w:val="22"/>
                <w:szCs w:val="22"/>
              </w:rPr>
              <w:t>168</w:t>
            </w:r>
          </w:p>
        </w:tc>
      </w:tr>
      <w:tr w:rsidR="009962F9" w:rsidRPr="004F2D5F" w14:paraId="5815BC70" w14:textId="77777777" w:rsidTr="00EA2F98">
        <w:tc>
          <w:tcPr>
            <w:tcW w:w="2385" w:type="dxa"/>
            <w:vAlign w:val="center"/>
          </w:tcPr>
          <w:p w14:paraId="14192E3D" w14:textId="74A2E39D" w:rsidR="009962F9" w:rsidRPr="004F2D5F" w:rsidRDefault="00A971A0">
            <w:pPr>
              <w:rPr>
                <w:rFonts w:ascii="Calibri" w:hAnsi="Calibri" w:cs="Calibri"/>
                <w:sz w:val="22"/>
                <w:szCs w:val="22"/>
              </w:rPr>
            </w:pPr>
            <w:r w:rsidRPr="004F2D5F">
              <w:rPr>
                <w:rFonts w:ascii="Calibri" w:hAnsi="Calibri" w:cs="Calibri"/>
                <w:sz w:val="22"/>
                <w:szCs w:val="22"/>
              </w:rPr>
              <w:t xml:space="preserve">Demand for </w:t>
            </w:r>
            <w:r w:rsidR="003B7ABB" w:rsidRPr="004F2D5F">
              <w:rPr>
                <w:rFonts w:ascii="Calibri" w:hAnsi="Calibri" w:cs="Calibri"/>
                <w:sz w:val="22"/>
                <w:szCs w:val="22"/>
              </w:rPr>
              <w:t>Possession</w:t>
            </w:r>
            <w:r w:rsidRPr="004F2D5F">
              <w:rPr>
                <w:rFonts w:ascii="Calibri" w:hAnsi="Calibri" w:cs="Calibri"/>
                <w:sz w:val="22"/>
                <w:szCs w:val="22"/>
              </w:rPr>
              <w:t xml:space="preserve"> Section 15 &amp; 17</w:t>
            </w:r>
          </w:p>
        </w:tc>
        <w:tc>
          <w:tcPr>
            <w:tcW w:w="984" w:type="dxa"/>
            <w:vAlign w:val="center"/>
          </w:tcPr>
          <w:p w14:paraId="250F9AFA" w14:textId="77777777" w:rsidR="009962F9" w:rsidRPr="004F2D5F" w:rsidRDefault="00A971A0">
            <w:pPr>
              <w:rPr>
                <w:rFonts w:ascii="Calibri" w:hAnsi="Calibri" w:cs="Calibri"/>
                <w:sz w:val="22"/>
                <w:szCs w:val="22"/>
              </w:rPr>
            </w:pPr>
            <w:r w:rsidRPr="004F2D5F">
              <w:rPr>
                <w:rFonts w:ascii="Calibri" w:hAnsi="Calibri" w:cs="Calibri"/>
                <w:sz w:val="22"/>
                <w:szCs w:val="22"/>
              </w:rPr>
              <w:t>0</w:t>
            </w:r>
          </w:p>
        </w:tc>
        <w:tc>
          <w:tcPr>
            <w:tcW w:w="922" w:type="dxa"/>
            <w:vAlign w:val="center"/>
          </w:tcPr>
          <w:p w14:paraId="62B920DD" w14:textId="77777777" w:rsidR="009962F9" w:rsidRPr="004F2D5F" w:rsidRDefault="00A971A0">
            <w:pPr>
              <w:rPr>
                <w:rFonts w:ascii="Calibri" w:hAnsi="Calibri" w:cs="Calibri"/>
                <w:sz w:val="22"/>
                <w:szCs w:val="22"/>
              </w:rPr>
            </w:pPr>
            <w:r w:rsidRPr="004F2D5F">
              <w:rPr>
                <w:rFonts w:ascii="Calibri" w:hAnsi="Calibri" w:cs="Calibri"/>
                <w:sz w:val="22"/>
                <w:szCs w:val="22"/>
              </w:rPr>
              <w:t>0</w:t>
            </w:r>
          </w:p>
        </w:tc>
        <w:tc>
          <w:tcPr>
            <w:tcW w:w="895" w:type="dxa"/>
            <w:vAlign w:val="center"/>
          </w:tcPr>
          <w:p w14:paraId="732EB964" w14:textId="77777777" w:rsidR="009962F9" w:rsidRPr="004F2D5F" w:rsidRDefault="00A971A0">
            <w:pPr>
              <w:rPr>
                <w:rFonts w:ascii="Calibri" w:hAnsi="Calibri" w:cs="Calibri"/>
                <w:sz w:val="22"/>
                <w:szCs w:val="22"/>
              </w:rPr>
            </w:pPr>
            <w:r w:rsidRPr="004F2D5F">
              <w:rPr>
                <w:rFonts w:ascii="Calibri" w:hAnsi="Calibri" w:cs="Calibri"/>
                <w:sz w:val="22"/>
                <w:szCs w:val="22"/>
              </w:rPr>
              <w:t>0</w:t>
            </w:r>
          </w:p>
        </w:tc>
        <w:tc>
          <w:tcPr>
            <w:tcW w:w="900" w:type="dxa"/>
            <w:vAlign w:val="center"/>
          </w:tcPr>
          <w:p w14:paraId="628B1BE0" w14:textId="77777777" w:rsidR="009962F9" w:rsidRPr="004F2D5F" w:rsidRDefault="00A971A0">
            <w:pPr>
              <w:rPr>
                <w:rFonts w:ascii="Calibri" w:hAnsi="Calibri" w:cs="Calibri"/>
                <w:sz w:val="22"/>
                <w:szCs w:val="22"/>
              </w:rPr>
            </w:pPr>
            <w:r w:rsidRPr="004F2D5F">
              <w:rPr>
                <w:rFonts w:ascii="Calibri" w:hAnsi="Calibri" w:cs="Calibri"/>
                <w:sz w:val="22"/>
                <w:szCs w:val="22"/>
              </w:rPr>
              <w:t>0</w:t>
            </w:r>
          </w:p>
        </w:tc>
        <w:tc>
          <w:tcPr>
            <w:tcW w:w="917" w:type="dxa"/>
            <w:vAlign w:val="center"/>
          </w:tcPr>
          <w:p w14:paraId="0DB9459B" w14:textId="77777777" w:rsidR="009962F9" w:rsidRPr="004F2D5F" w:rsidRDefault="00A971A0">
            <w:pPr>
              <w:rPr>
                <w:rFonts w:ascii="Calibri" w:hAnsi="Calibri" w:cs="Calibri"/>
                <w:sz w:val="22"/>
                <w:szCs w:val="22"/>
              </w:rPr>
            </w:pPr>
            <w:r w:rsidRPr="004F2D5F">
              <w:rPr>
                <w:rFonts w:ascii="Calibri" w:hAnsi="Calibri" w:cs="Calibri"/>
                <w:sz w:val="22"/>
                <w:szCs w:val="22"/>
              </w:rPr>
              <w:t>0</w:t>
            </w:r>
          </w:p>
        </w:tc>
        <w:tc>
          <w:tcPr>
            <w:tcW w:w="2033" w:type="dxa"/>
            <w:vAlign w:val="center"/>
          </w:tcPr>
          <w:p w14:paraId="17B00DFF" w14:textId="77777777" w:rsidR="009962F9" w:rsidRPr="004F2D5F" w:rsidRDefault="00A971A0">
            <w:pPr>
              <w:rPr>
                <w:rFonts w:ascii="Calibri" w:hAnsi="Calibri" w:cs="Calibri"/>
                <w:sz w:val="22"/>
                <w:szCs w:val="22"/>
              </w:rPr>
            </w:pPr>
            <w:r w:rsidRPr="004F2D5F">
              <w:rPr>
                <w:rFonts w:ascii="Calibri" w:hAnsi="Calibri" w:cs="Calibri"/>
                <w:b/>
                <w:sz w:val="22"/>
                <w:szCs w:val="22"/>
              </w:rPr>
              <w:t>0</w:t>
            </w:r>
          </w:p>
        </w:tc>
      </w:tr>
      <w:tr w:rsidR="009962F9" w:rsidRPr="004F2D5F" w14:paraId="78033953" w14:textId="77777777" w:rsidTr="00EA2F98">
        <w:tc>
          <w:tcPr>
            <w:tcW w:w="2385" w:type="dxa"/>
            <w:vAlign w:val="center"/>
          </w:tcPr>
          <w:p w14:paraId="54EAF57E" w14:textId="77777777" w:rsidR="009962F9" w:rsidRPr="004F2D5F" w:rsidRDefault="00A971A0">
            <w:pPr>
              <w:rPr>
                <w:rFonts w:ascii="Calibri" w:hAnsi="Calibri" w:cs="Calibri"/>
                <w:sz w:val="22"/>
                <w:szCs w:val="22"/>
              </w:rPr>
            </w:pPr>
            <w:r w:rsidRPr="004F2D5F">
              <w:rPr>
                <w:rFonts w:ascii="Calibri" w:hAnsi="Calibri" w:cs="Calibri"/>
                <w:sz w:val="22"/>
                <w:szCs w:val="22"/>
              </w:rPr>
              <w:t>Abandonment notice served</w:t>
            </w:r>
          </w:p>
        </w:tc>
        <w:tc>
          <w:tcPr>
            <w:tcW w:w="984" w:type="dxa"/>
            <w:vAlign w:val="center"/>
          </w:tcPr>
          <w:p w14:paraId="54D8D6B0" w14:textId="77777777" w:rsidR="009962F9" w:rsidRPr="004F2D5F" w:rsidRDefault="00A971A0">
            <w:pPr>
              <w:rPr>
                <w:rFonts w:ascii="Calibri" w:hAnsi="Calibri" w:cs="Calibri"/>
                <w:sz w:val="22"/>
                <w:szCs w:val="22"/>
              </w:rPr>
            </w:pPr>
            <w:r w:rsidRPr="004F2D5F">
              <w:rPr>
                <w:rFonts w:ascii="Calibri" w:hAnsi="Calibri" w:cs="Calibri"/>
                <w:sz w:val="22"/>
                <w:szCs w:val="22"/>
              </w:rPr>
              <w:t>2</w:t>
            </w:r>
          </w:p>
        </w:tc>
        <w:tc>
          <w:tcPr>
            <w:tcW w:w="922" w:type="dxa"/>
            <w:vAlign w:val="center"/>
          </w:tcPr>
          <w:p w14:paraId="1DB0F7B4" w14:textId="77777777" w:rsidR="009962F9" w:rsidRPr="004F2D5F" w:rsidRDefault="00A971A0">
            <w:pPr>
              <w:rPr>
                <w:rFonts w:ascii="Calibri" w:hAnsi="Calibri" w:cs="Calibri"/>
                <w:sz w:val="22"/>
                <w:szCs w:val="22"/>
              </w:rPr>
            </w:pPr>
            <w:r w:rsidRPr="004F2D5F">
              <w:rPr>
                <w:rFonts w:ascii="Calibri" w:hAnsi="Calibri" w:cs="Calibri"/>
                <w:sz w:val="22"/>
                <w:szCs w:val="22"/>
              </w:rPr>
              <w:t>0</w:t>
            </w:r>
          </w:p>
        </w:tc>
        <w:tc>
          <w:tcPr>
            <w:tcW w:w="895" w:type="dxa"/>
            <w:vAlign w:val="center"/>
          </w:tcPr>
          <w:p w14:paraId="291B7F19" w14:textId="77777777" w:rsidR="009962F9" w:rsidRPr="004F2D5F" w:rsidRDefault="00A971A0">
            <w:pPr>
              <w:rPr>
                <w:rFonts w:ascii="Calibri" w:hAnsi="Calibri" w:cs="Calibri"/>
                <w:sz w:val="22"/>
                <w:szCs w:val="22"/>
              </w:rPr>
            </w:pPr>
            <w:r w:rsidRPr="004F2D5F">
              <w:rPr>
                <w:rFonts w:ascii="Calibri" w:hAnsi="Calibri" w:cs="Calibri"/>
                <w:sz w:val="22"/>
                <w:szCs w:val="22"/>
              </w:rPr>
              <w:t>1</w:t>
            </w:r>
          </w:p>
        </w:tc>
        <w:tc>
          <w:tcPr>
            <w:tcW w:w="900" w:type="dxa"/>
            <w:vAlign w:val="center"/>
          </w:tcPr>
          <w:p w14:paraId="1EE7993B" w14:textId="77777777" w:rsidR="009962F9" w:rsidRPr="004F2D5F" w:rsidRDefault="00A971A0">
            <w:pPr>
              <w:rPr>
                <w:rFonts w:ascii="Calibri" w:hAnsi="Calibri" w:cs="Calibri"/>
                <w:sz w:val="22"/>
                <w:szCs w:val="22"/>
              </w:rPr>
            </w:pPr>
            <w:r w:rsidRPr="004F2D5F">
              <w:rPr>
                <w:rFonts w:ascii="Calibri" w:hAnsi="Calibri" w:cs="Calibri"/>
                <w:sz w:val="22"/>
                <w:szCs w:val="22"/>
              </w:rPr>
              <w:t>1</w:t>
            </w:r>
          </w:p>
        </w:tc>
        <w:tc>
          <w:tcPr>
            <w:tcW w:w="917" w:type="dxa"/>
            <w:vAlign w:val="center"/>
          </w:tcPr>
          <w:p w14:paraId="35EE3A49" w14:textId="77777777" w:rsidR="009962F9" w:rsidRPr="004F2D5F" w:rsidRDefault="00A971A0">
            <w:pPr>
              <w:rPr>
                <w:rFonts w:ascii="Calibri" w:hAnsi="Calibri" w:cs="Calibri"/>
                <w:sz w:val="22"/>
                <w:szCs w:val="22"/>
              </w:rPr>
            </w:pPr>
            <w:r w:rsidRPr="004F2D5F">
              <w:rPr>
                <w:rFonts w:ascii="Calibri" w:hAnsi="Calibri" w:cs="Calibri"/>
                <w:sz w:val="22"/>
                <w:szCs w:val="22"/>
              </w:rPr>
              <w:t>0</w:t>
            </w:r>
          </w:p>
        </w:tc>
        <w:tc>
          <w:tcPr>
            <w:tcW w:w="2033" w:type="dxa"/>
            <w:vAlign w:val="center"/>
          </w:tcPr>
          <w:p w14:paraId="0F3ED1CC" w14:textId="77777777" w:rsidR="009962F9" w:rsidRPr="004F2D5F" w:rsidRDefault="00A971A0">
            <w:pPr>
              <w:rPr>
                <w:rFonts w:ascii="Calibri" w:hAnsi="Calibri" w:cs="Calibri"/>
                <w:sz w:val="22"/>
                <w:szCs w:val="22"/>
              </w:rPr>
            </w:pPr>
            <w:r w:rsidRPr="004F2D5F">
              <w:rPr>
                <w:rFonts w:ascii="Calibri" w:hAnsi="Calibri" w:cs="Calibri"/>
                <w:b/>
                <w:sz w:val="22"/>
                <w:szCs w:val="22"/>
              </w:rPr>
              <w:t>2</w:t>
            </w:r>
          </w:p>
        </w:tc>
      </w:tr>
      <w:tr w:rsidR="009962F9" w:rsidRPr="004F2D5F" w14:paraId="6B8AEE90" w14:textId="77777777" w:rsidTr="00EA2F98">
        <w:tc>
          <w:tcPr>
            <w:tcW w:w="2385" w:type="dxa"/>
            <w:vAlign w:val="center"/>
          </w:tcPr>
          <w:p w14:paraId="2EBB2A87" w14:textId="77777777" w:rsidR="009962F9" w:rsidRPr="004F2D5F" w:rsidRDefault="00A971A0">
            <w:pPr>
              <w:rPr>
                <w:rFonts w:ascii="Calibri" w:hAnsi="Calibri" w:cs="Calibri"/>
                <w:sz w:val="22"/>
                <w:szCs w:val="22"/>
              </w:rPr>
            </w:pPr>
            <w:r w:rsidRPr="004F2D5F">
              <w:rPr>
                <w:rFonts w:ascii="Calibri" w:hAnsi="Calibri" w:cs="Calibri"/>
                <w:sz w:val="22"/>
                <w:szCs w:val="22"/>
              </w:rPr>
              <w:t>Surrenders Obtained (including Termination of Tenancy under Section 15)</w:t>
            </w:r>
          </w:p>
        </w:tc>
        <w:tc>
          <w:tcPr>
            <w:tcW w:w="984" w:type="dxa"/>
            <w:vAlign w:val="center"/>
          </w:tcPr>
          <w:p w14:paraId="5D5B3CCE" w14:textId="77777777" w:rsidR="009962F9" w:rsidRPr="004F2D5F" w:rsidRDefault="00A971A0">
            <w:pPr>
              <w:rPr>
                <w:rFonts w:ascii="Calibri" w:hAnsi="Calibri" w:cs="Calibri"/>
                <w:sz w:val="22"/>
                <w:szCs w:val="22"/>
              </w:rPr>
            </w:pPr>
            <w:r w:rsidRPr="004F2D5F">
              <w:rPr>
                <w:rFonts w:ascii="Calibri" w:hAnsi="Calibri" w:cs="Calibri"/>
                <w:sz w:val="22"/>
                <w:szCs w:val="22"/>
              </w:rPr>
              <w:t>27</w:t>
            </w:r>
          </w:p>
        </w:tc>
        <w:tc>
          <w:tcPr>
            <w:tcW w:w="922" w:type="dxa"/>
            <w:vAlign w:val="center"/>
          </w:tcPr>
          <w:p w14:paraId="10389AC8" w14:textId="77777777" w:rsidR="009962F9" w:rsidRPr="004F2D5F" w:rsidRDefault="00A971A0">
            <w:pPr>
              <w:rPr>
                <w:rFonts w:ascii="Calibri" w:hAnsi="Calibri" w:cs="Calibri"/>
                <w:sz w:val="22"/>
                <w:szCs w:val="22"/>
              </w:rPr>
            </w:pPr>
            <w:r w:rsidRPr="004F2D5F">
              <w:rPr>
                <w:rFonts w:ascii="Calibri" w:hAnsi="Calibri" w:cs="Calibri"/>
                <w:sz w:val="22"/>
                <w:szCs w:val="22"/>
              </w:rPr>
              <w:t>7</w:t>
            </w:r>
          </w:p>
        </w:tc>
        <w:tc>
          <w:tcPr>
            <w:tcW w:w="895" w:type="dxa"/>
            <w:vAlign w:val="center"/>
          </w:tcPr>
          <w:p w14:paraId="6696AC5E" w14:textId="77777777" w:rsidR="009962F9" w:rsidRPr="004F2D5F" w:rsidRDefault="00A971A0">
            <w:pPr>
              <w:rPr>
                <w:rFonts w:ascii="Calibri" w:hAnsi="Calibri" w:cs="Calibri"/>
                <w:sz w:val="22"/>
                <w:szCs w:val="22"/>
              </w:rPr>
            </w:pPr>
            <w:r w:rsidRPr="004F2D5F">
              <w:rPr>
                <w:rFonts w:ascii="Calibri" w:hAnsi="Calibri" w:cs="Calibri"/>
                <w:sz w:val="22"/>
                <w:szCs w:val="22"/>
              </w:rPr>
              <w:t>5</w:t>
            </w:r>
          </w:p>
        </w:tc>
        <w:tc>
          <w:tcPr>
            <w:tcW w:w="900" w:type="dxa"/>
            <w:vAlign w:val="center"/>
          </w:tcPr>
          <w:p w14:paraId="3D5F7774" w14:textId="77777777" w:rsidR="009962F9" w:rsidRPr="004F2D5F" w:rsidRDefault="00A971A0">
            <w:pPr>
              <w:rPr>
                <w:rFonts w:ascii="Calibri" w:hAnsi="Calibri" w:cs="Calibri"/>
                <w:sz w:val="22"/>
                <w:szCs w:val="22"/>
              </w:rPr>
            </w:pPr>
            <w:r w:rsidRPr="004F2D5F">
              <w:rPr>
                <w:rFonts w:ascii="Calibri" w:hAnsi="Calibri" w:cs="Calibri"/>
                <w:sz w:val="22"/>
                <w:szCs w:val="22"/>
              </w:rPr>
              <w:t>6</w:t>
            </w:r>
          </w:p>
        </w:tc>
        <w:tc>
          <w:tcPr>
            <w:tcW w:w="917" w:type="dxa"/>
            <w:vAlign w:val="center"/>
          </w:tcPr>
          <w:p w14:paraId="127666CC" w14:textId="77777777" w:rsidR="009962F9" w:rsidRPr="004F2D5F" w:rsidRDefault="00A971A0">
            <w:pPr>
              <w:rPr>
                <w:rFonts w:ascii="Calibri" w:hAnsi="Calibri" w:cs="Calibri"/>
                <w:sz w:val="22"/>
                <w:szCs w:val="22"/>
              </w:rPr>
            </w:pPr>
            <w:r w:rsidRPr="004F2D5F">
              <w:rPr>
                <w:rFonts w:ascii="Calibri" w:hAnsi="Calibri" w:cs="Calibri"/>
                <w:sz w:val="22"/>
                <w:szCs w:val="22"/>
              </w:rPr>
              <w:t>3</w:t>
            </w:r>
          </w:p>
        </w:tc>
        <w:tc>
          <w:tcPr>
            <w:tcW w:w="2033" w:type="dxa"/>
            <w:vAlign w:val="center"/>
          </w:tcPr>
          <w:p w14:paraId="635268CA" w14:textId="77777777" w:rsidR="009962F9" w:rsidRPr="004F2D5F" w:rsidRDefault="00A971A0">
            <w:pPr>
              <w:rPr>
                <w:rFonts w:ascii="Calibri" w:hAnsi="Calibri" w:cs="Calibri"/>
                <w:sz w:val="22"/>
                <w:szCs w:val="22"/>
              </w:rPr>
            </w:pPr>
            <w:r w:rsidRPr="004F2D5F">
              <w:rPr>
                <w:rFonts w:ascii="Calibri" w:hAnsi="Calibri" w:cs="Calibri"/>
                <w:b/>
                <w:sz w:val="22"/>
                <w:szCs w:val="22"/>
              </w:rPr>
              <w:t>21</w:t>
            </w:r>
          </w:p>
        </w:tc>
      </w:tr>
      <w:tr w:rsidR="009962F9" w:rsidRPr="004F2D5F" w14:paraId="642B8FA9" w14:textId="77777777" w:rsidTr="00EA2F98">
        <w:tc>
          <w:tcPr>
            <w:tcW w:w="2385" w:type="dxa"/>
            <w:vAlign w:val="center"/>
          </w:tcPr>
          <w:p w14:paraId="4BEEFAB4" w14:textId="77777777" w:rsidR="009962F9" w:rsidRPr="004F2D5F" w:rsidRDefault="00A971A0">
            <w:pPr>
              <w:rPr>
                <w:rFonts w:ascii="Calibri" w:hAnsi="Calibri" w:cs="Calibri"/>
                <w:sz w:val="22"/>
                <w:szCs w:val="22"/>
              </w:rPr>
            </w:pPr>
            <w:r w:rsidRPr="004F2D5F">
              <w:rPr>
                <w:rFonts w:ascii="Calibri" w:hAnsi="Calibri" w:cs="Calibri"/>
                <w:sz w:val="22"/>
                <w:szCs w:val="22"/>
              </w:rPr>
              <w:t>Warnings issued</w:t>
            </w:r>
          </w:p>
        </w:tc>
        <w:tc>
          <w:tcPr>
            <w:tcW w:w="984" w:type="dxa"/>
            <w:vAlign w:val="center"/>
          </w:tcPr>
          <w:p w14:paraId="2A14B6EA" w14:textId="77777777" w:rsidR="009962F9" w:rsidRPr="004F2D5F" w:rsidRDefault="00A971A0">
            <w:pPr>
              <w:rPr>
                <w:rFonts w:ascii="Calibri" w:hAnsi="Calibri" w:cs="Calibri"/>
                <w:sz w:val="22"/>
                <w:szCs w:val="22"/>
              </w:rPr>
            </w:pPr>
            <w:r w:rsidRPr="004F2D5F">
              <w:rPr>
                <w:rFonts w:ascii="Calibri" w:hAnsi="Calibri" w:cs="Calibri"/>
                <w:sz w:val="22"/>
                <w:szCs w:val="22"/>
              </w:rPr>
              <w:t>32</w:t>
            </w:r>
          </w:p>
        </w:tc>
        <w:tc>
          <w:tcPr>
            <w:tcW w:w="922" w:type="dxa"/>
            <w:vAlign w:val="center"/>
          </w:tcPr>
          <w:p w14:paraId="77B9FB95" w14:textId="77777777" w:rsidR="009962F9" w:rsidRPr="004F2D5F" w:rsidRDefault="00A971A0">
            <w:pPr>
              <w:rPr>
                <w:rFonts w:ascii="Calibri" w:hAnsi="Calibri" w:cs="Calibri"/>
                <w:sz w:val="22"/>
                <w:szCs w:val="22"/>
              </w:rPr>
            </w:pPr>
            <w:r w:rsidRPr="004F2D5F">
              <w:rPr>
                <w:rFonts w:ascii="Calibri" w:hAnsi="Calibri" w:cs="Calibri"/>
                <w:sz w:val="22"/>
                <w:szCs w:val="22"/>
              </w:rPr>
              <w:t>11</w:t>
            </w:r>
          </w:p>
        </w:tc>
        <w:tc>
          <w:tcPr>
            <w:tcW w:w="895" w:type="dxa"/>
            <w:vAlign w:val="center"/>
          </w:tcPr>
          <w:p w14:paraId="34F57565" w14:textId="77777777" w:rsidR="009962F9" w:rsidRPr="004F2D5F" w:rsidRDefault="00A971A0">
            <w:pPr>
              <w:rPr>
                <w:rFonts w:ascii="Calibri" w:hAnsi="Calibri" w:cs="Calibri"/>
                <w:sz w:val="22"/>
                <w:szCs w:val="22"/>
              </w:rPr>
            </w:pPr>
            <w:r w:rsidRPr="004F2D5F">
              <w:rPr>
                <w:rFonts w:ascii="Calibri" w:hAnsi="Calibri" w:cs="Calibri"/>
                <w:sz w:val="22"/>
                <w:szCs w:val="22"/>
              </w:rPr>
              <w:t>2</w:t>
            </w:r>
          </w:p>
        </w:tc>
        <w:tc>
          <w:tcPr>
            <w:tcW w:w="900" w:type="dxa"/>
            <w:vAlign w:val="center"/>
          </w:tcPr>
          <w:p w14:paraId="47A57DAE" w14:textId="77777777" w:rsidR="009962F9" w:rsidRPr="004F2D5F" w:rsidRDefault="00A971A0">
            <w:pPr>
              <w:rPr>
                <w:rFonts w:ascii="Calibri" w:hAnsi="Calibri" w:cs="Calibri"/>
                <w:sz w:val="22"/>
                <w:szCs w:val="22"/>
              </w:rPr>
            </w:pPr>
            <w:r w:rsidRPr="004F2D5F">
              <w:rPr>
                <w:rFonts w:ascii="Calibri" w:hAnsi="Calibri" w:cs="Calibri"/>
                <w:sz w:val="22"/>
                <w:szCs w:val="22"/>
              </w:rPr>
              <w:t>2</w:t>
            </w:r>
          </w:p>
        </w:tc>
        <w:tc>
          <w:tcPr>
            <w:tcW w:w="917" w:type="dxa"/>
            <w:vAlign w:val="center"/>
          </w:tcPr>
          <w:p w14:paraId="32D35BD2" w14:textId="77777777" w:rsidR="009962F9" w:rsidRPr="004F2D5F" w:rsidRDefault="00A971A0">
            <w:pPr>
              <w:rPr>
                <w:rFonts w:ascii="Calibri" w:hAnsi="Calibri" w:cs="Calibri"/>
                <w:sz w:val="22"/>
                <w:szCs w:val="22"/>
              </w:rPr>
            </w:pPr>
            <w:r w:rsidRPr="004F2D5F">
              <w:rPr>
                <w:rFonts w:ascii="Calibri" w:hAnsi="Calibri" w:cs="Calibri"/>
                <w:sz w:val="22"/>
                <w:szCs w:val="22"/>
              </w:rPr>
              <w:t>1</w:t>
            </w:r>
          </w:p>
        </w:tc>
        <w:tc>
          <w:tcPr>
            <w:tcW w:w="2033" w:type="dxa"/>
            <w:vAlign w:val="center"/>
          </w:tcPr>
          <w:p w14:paraId="7176586F" w14:textId="77777777" w:rsidR="009962F9" w:rsidRPr="004F2D5F" w:rsidRDefault="00A971A0">
            <w:pPr>
              <w:rPr>
                <w:rFonts w:ascii="Calibri" w:hAnsi="Calibri" w:cs="Calibri"/>
                <w:sz w:val="22"/>
                <w:szCs w:val="22"/>
              </w:rPr>
            </w:pPr>
            <w:r w:rsidRPr="004F2D5F">
              <w:rPr>
                <w:rFonts w:ascii="Calibri" w:hAnsi="Calibri" w:cs="Calibri"/>
                <w:b/>
                <w:sz w:val="22"/>
                <w:szCs w:val="22"/>
              </w:rPr>
              <w:t>16</w:t>
            </w:r>
          </w:p>
        </w:tc>
      </w:tr>
      <w:tr w:rsidR="009962F9" w:rsidRPr="004F2D5F" w14:paraId="125BFC32" w14:textId="77777777" w:rsidTr="00EA2F98">
        <w:tc>
          <w:tcPr>
            <w:tcW w:w="2385" w:type="dxa"/>
            <w:vAlign w:val="center"/>
          </w:tcPr>
          <w:p w14:paraId="7633319D" w14:textId="77777777" w:rsidR="009962F9" w:rsidRPr="004F2D5F" w:rsidRDefault="00A971A0">
            <w:pPr>
              <w:rPr>
                <w:rFonts w:ascii="Calibri" w:hAnsi="Calibri" w:cs="Calibri"/>
                <w:sz w:val="22"/>
                <w:szCs w:val="22"/>
              </w:rPr>
            </w:pPr>
            <w:r w:rsidRPr="004F2D5F">
              <w:rPr>
                <w:rFonts w:ascii="Calibri" w:hAnsi="Calibri" w:cs="Calibri"/>
                <w:sz w:val="22"/>
                <w:szCs w:val="22"/>
              </w:rPr>
              <w:t>Interviews held (formal office and by phone)</w:t>
            </w:r>
          </w:p>
        </w:tc>
        <w:tc>
          <w:tcPr>
            <w:tcW w:w="984" w:type="dxa"/>
            <w:vAlign w:val="center"/>
          </w:tcPr>
          <w:p w14:paraId="25035178" w14:textId="77777777" w:rsidR="009962F9" w:rsidRPr="004F2D5F" w:rsidRDefault="00A971A0">
            <w:pPr>
              <w:rPr>
                <w:rFonts w:ascii="Calibri" w:hAnsi="Calibri" w:cs="Calibri"/>
                <w:sz w:val="22"/>
                <w:szCs w:val="22"/>
              </w:rPr>
            </w:pPr>
            <w:r w:rsidRPr="004F2D5F">
              <w:rPr>
                <w:rFonts w:ascii="Calibri" w:hAnsi="Calibri" w:cs="Calibri"/>
                <w:sz w:val="22"/>
                <w:szCs w:val="22"/>
              </w:rPr>
              <w:t>229</w:t>
            </w:r>
          </w:p>
        </w:tc>
        <w:tc>
          <w:tcPr>
            <w:tcW w:w="922" w:type="dxa"/>
            <w:vAlign w:val="center"/>
          </w:tcPr>
          <w:p w14:paraId="0B591EC5" w14:textId="77777777" w:rsidR="009962F9" w:rsidRPr="004F2D5F" w:rsidRDefault="00A971A0">
            <w:pPr>
              <w:rPr>
                <w:rFonts w:ascii="Calibri" w:hAnsi="Calibri" w:cs="Calibri"/>
                <w:sz w:val="22"/>
                <w:szCs w:val="22"/>
              </w:rPr>
            </w:pPr>
            <w:r w:rsidRPr="004F2D5F">
              <w:rPr>
                <w:rFonts w:ascii="Calibri" w:hAnsi="Calibri" w:cs="Calibri"/>
                <w:sz w:val="22"/>
                <w:szCs w:val="22"/>
              </w:rPr>
              <w:t>20</w:t>
            </w:r>
          </w:p>
        </w:tc>
        <w:tc>
          <w:tcPr>
            <w:tcW w:w="895" w:type="dxa"/>
            <w:vAlign w:val="center"/>
          </w:tcPr>
          <w:p w14:paraId="74FE2B8D" w14:textId="77777777" w:rsidR="009962F9" w:rsidRPr="004F2D5F" w:rsidRDefault="00A971A0">
            <w:pPr>
              <w:rPr>
                <w:rFonts w:ascii="Calibri" w:hAnsi="Calibri" w:cs="Calibri"/>
                <w:sz w:val="22"/>
                <w:szCs w:val="22"/>
              </w:rPr>
            </w:pPr>
            <w:r w:rsidRPr="004F2D5F">
              <w:rPr>
                <w:rFonts w:ascii="Calibri" w:hAnsi="Calibri" w:cs="Calibri"/>
                <w:sz w:val="22"/>
                <w:szCs w:val="22"/>
              </w:rPr>
              <w:t>36</w:t>
            </w:r>
          </w:p>
        </w:tc>
        <w:tc>
          <w:tcPr>
            <w:tcW w:w="900" w:type="dxa"/>
            <w:vAlign w:val="center"/>
          </w:tcPr>
          <w:p w14:paraId="55D9C512" w14:textId="77777777" w:rsidR="009962F9" w:rsidRPr="004F2D5F" w:rsidRDefault="00A971A0">
            <w:pPr>
              <w:rPr>
                <w:rFonts w:ascii="Calibri" w:hAnsi="Calibri" w:cs="Calibri"/>
                <w:sz w:val="22"/>
                <w:szCs w:val="22"/>
              </w:rPr>
            </w:pPr>
            <w:r w:rsidRPr="004F2D5F">
              <w:rPr>
                <w:rFonts w:ascii="Calibri" w:hAnsi="Calibri" w:cs="Calibri"/>
                <w:sz w:val="22"/>
                <w:szCs w:val="22"/>
              </w:rPr>
              <w:t>24</w:t>
            </w:r>
          </w:p>
        </w:tc>
        <w:tc>
          <w:tcPr>
            <w:tcW w:w="917" w:type="dxa"/>
            <w:vAlign w:val="center"/>
          </w:tcPr>
          <w:p w14:paraId="1E6A1F54" w14:textId="77777777" w:rsidR="009962F9" w:rsidRPr="004F2D5F" w:rsidRDefault="00A971A0">
            <w:pPr>
              <w:rPr>
                <w:rFonts w:ascii="Calibri" w:hAnsi="Calibri" w:cs="Calibri"/>
                <w:sz w:val="22"/>
                <w:szCs w:val="22"/>
              </w:rPr>
            </w:pPr>
            <w:r w:rsidRPr="004F2D5F">
              <w:rPr>
                <w:rFonts w:ascii="Calibri" w:hAnsi="Calibri" w:cs="Calibri"/>
                <w:sz w:val="22"/>
                <w:szCs w:val="22"/>
              </w:rPr>
              <w:t>18</w:t>
            </w:r>
          </w:p>
        </w:tc>
        <w:tc>
          <w:tcPr>
            <w:tcW w:w="2033" w:type="dxa"/>
            <w:vAlign w:val="center"/>
          </w:tcPr>
          <w:p w14:paraId="6840A08C" w14:textId="77777777" w:rsidR="009962F9" w:rsidRPr="004F2D5F" w:rsidRDefault="00A971A0">
            <w:pPr>
              <w:rPr>
                <w:rFonts w:ascii="Calibri" w:hAnsi="Calibri" w:cs="Calibri"/>
                <w:sz w:val="22"/>
                <w:szCs w:val="22"/>
              </w:rPr>
            </w:pPr>
            <w:r w:rsidRPr="004F2D5F">
              <w:rPr>
                <w:rFonts w:ascii="Calibri" w:hAnsi="Calibri" w:cs="Calibri"/>
                <w:b/>
                <w:sz w:val="22"/>
                <w:szCs w:val="22"/>
              </w:rPr>
              <w:t>98</w:t>
            </w:r>
          </w:p>
        </w:tc>
      </w:tr>
      <w:tr w:rsidR="009962F9" w:rsidRPr="004F2D5F" w14:paraId="0A882195" w14:textId="77777777" w:rsidTr="00EA2F98">
        <w:tc>
          <w:tcPr>
            <w:tcW w:w="2385" w:type="dxa"/>
            <w:vAlign w:val="center"/>
          </w:tcPr>
          <w:p w14:paraId="6DE6BBC4" w14:textId="77777777" w:rsidR="009962F9" w:rsidRPr="004F2D5F" w:rsidRDefault="00A971A0">
            <w:pPr>
              <w:rPr>
                <w:rFonts w:ascii="Calibri" w:hAnsi="Calibri" w:cs="Calibri"/>
                <w:sz w:val="22"/>
                <w:szCs w:val="22"/>
              </w:rPr>
            </w:pPr>
            <w:r w:rsidRPr="004F2D5F">
              <w:rPr>
                <w:rFonts w:ascii="Calibri" w:hAnsi="Calibri" w:cs="Calibri"/>
                <w:sz w:val="22"/>
                <w:szCs w:val="22"/>
              </w:rPr>
              <w:t>Pre-Tenancies (includes Group meetings for new developments &amp;following up Tenancy Checks)</w:t>
            </w:r>
          </w:p>
        </w:tc>
        <w:tc>
          <w:tcPr>
            <w:tcW w:w="984" w:type="dxa"/>
            <w:vAlign w:val="center"/>
          </w:tcPr>
          <w:p w14:paraId="47BE317C" w14:textId="77777777" w:rsidR="009962F9" w:rsidRPr="004F2D5F" w:rsidRDefault="00A971A0">
            <w:pPr>
              <w:rPr>
                <w:rFonts w:ascii="Calibri" w:hAnsi="Calibri" w:cs="Calibri"/>
                <w:sz w:val="22"/>
                <w:szCs w:val="22"/>
              </w:rPr>
            </w:pPr>
            <w:r w:rsidRPr="004F2D5F">
              <w:rPr>
                <w:rFonts w:ascii="Calibri" w:hAnsi="Calibri" w:cs="Calibri"/>
                <w:sz w:val="22"/>
                <w:szCs w:val="22"/>
              </w:rPr>
              <w:t>131</w:t>
            </w:r>
          </w:p>
        </w:tc>
        <w:tc>
          <w:tcPr>
            <w:tcW w:w="922" w:type="dxa"/>
            <w:vAlign w:val="center"/>
          </w:tcPr>
          <w:p w14:paraId="667D2F72" w14:textId="77777777" w:rsidR="009962F9" w:rsidRPr="004F2D5F" w:rsidRDefault="00A971A0">
            <w:pPr>
              <w:rPr>
                <w:rFonts w:ascii="Calibri" w:hAnsi="Calibri" w:cs="Calibri"/>
                <w:sz w:val="22"/>
                <w:szCs w:val="22"/>
              </w:rPr>
            </w:pPr>
            <w:r w:rsidRPr="004F2D5F">
              <w:rPr>
                <w:rFonts w:ascii="Calibri" w:hAnsi="Calibri" w:cs="Calibri"/>
                <w:sz w:val="22"/>
                <w:szCs w:val="22"/>
              </w:rPr>
              <w:t>24</w:t>
            </w:r>
          </w:p>
        </w:tc>
        <w:tc>
          <w:tcPr>
            <w:tcW w:w="895" w:type="dxa"/>
            <w:vAlign w:val="center"/>
          </w:tcPr>
          <w:p w14:paraId="6B921A9A" w14:textId="77777777" w:rsidR="009962F9" w:rsidRPr="004F2D5F" w:rsidRDefault="00A971A0">
            <w:pPr>
              <w:rPr>
                <w:rFonts w:ascii="Calibri" w:hAnsi="Calibri" w:cs="Calibri"/>
                <w:sz w:val="22"/>
                <w:szCs w:val="22"/>
              </w:rPr>
            </w:pPr>
            <w:r w:rsidRPr="004F2D5F">
              <w:rPr>
                <w:rFonts w:ascii="Calibri" w:hAnsi="Calibri" w:cs="Calibri"/>
                <w:sz w:val="22"/>
                <w:szCs w:val="22"/>
              </w:rPr>
              <w:t>121</w:t>
            </w:r>
          </w:p>
        </w:tc>
        <w:tc>
          <w:tcPr>
            <w:tcW w:w="900" w:type="dxa"/>
            <w:vAlign w:val="center"/>
          </w:tcPr>
          <w:p w14:paraId="5F137F41" w14:textId="77777777" w:rsidR="009962F9" w:rsidRPr="004F2D5F" w:rsidRDefault="00A971A0">
            <w:pPr>
              <w:rPr>
                <w:rFonts w:ascii="Calibri" w:hAnsi="Calibri" w:cs="Calibri"/>
                <w:sz w:val="22"/>
                <w:szCs w:val="22"/>
              </w:rPr>
            </w:pPr>
            <w:r w:rsidRPr="004F2D5F">
              <w:rPr>
                <w:rFonts w:ascii="Calibri" w:hAnsi="Calibri" w:cs="Calibri"/>
                <w:sz w:val="22"/>
                <w:szCs w:val="22"/>
              </w:rPr>
              <w:t>44</w:t>
            </w:r>
          </w:p>
        </w:tc>
        <w:tc>
          <w:tcPr>
            <w:tcW w:w="917" w:type="dxa"/>
            <w:vAlign w:val="center"/>
          </w:tcPr>
          <w:p w14:paraId="0A05BD74" w14:textId="77777777" w:rsidR="009962F9" w:rsidRPr="004F2D5F" w:rsidRDefault="00A971A0">
            <w:pPr>
              <w:rPr>
                <w:rFonts w:ascii="Calibri" w:hAnsi="Calibri" w:cs="Calibri"/>
                <w:sz w:val="22"/>
                <w:szCs w:val="22"/>
              </w:rPr>
            </w:pPr>
            <w:r w:rsidRPr="004F2D5F">
              <w:rPr>
                <w:rFonts w:ascii="Calibri" w:hAnsi="Calibri" w:cs="Calibri"/>
                <w:sz w:val="22"/>
                <w:szCs w:val="22"/>
              </w:rPr>
              <w:t>27</w:t>
            </w:r>
          </w:p>
        </w:tc>
        <w:tc>
          <w:tcPr>
            <w:tcW w:w="2033" w:type="dxa"/>
            <w:vAlign w:val="center"/>
          </w:tcPr>
          <w:p w14:paraId="1941C0A4" w14:textId="77777777" w:rsidR="009962F9" w:rsidRPr="004F2D5F" w:rsidRDefault="00A971A0">
            <w:pPr>
              <w:rPr>
                <w:rFonts w:ascii="Calibri" w:hAnsi="Calibri" w:cs="Calibri"/>
                <w:sz w:val="22"/>
                <w:szCs w:val="22"/>
              </w:rPr>
            </w:pPr>
            <w:r w:rsidRPr="004F2D5F">
              <w:rPr>
                <w:rFonts w:ascii="Calibri" w:hAnsi="Calibri" w:cs="Calibri"/>
                <w:b/>
                <w:sz w:val="22"/>
                <w:szCs w:val="22"/>
              </w:rPr>
              <w:t>216</w:t>
            </w:r>
          </w:p>
        </w:tc>
      </w:tr>
      <w:tr w:rsidR="009962F9" w:rsidRPr="004F2D5F" w14:paraId="29E1A888" w14:textId="77777777" w:rsidTr="00EA2F98">
        <w:tc>
          <w:tcPr>
            <w:tcW w:w="2385" w:type="dxa"/>
            <w:vAlign w:val="center"/>
          </w:tcPr>
          <w:p w14:paraId="237D07FA" w14:textId="77777777" w:rsidR="009962F9" w:rsidRPr="004F2D5F" w:rsidRDefault="00A971A0">
            <w:pPr>
              <w:rPr>
                <w:rFonts w:ascii="Calibri" w:hAnsi="Calibri" w:cs="Calibri"/>
                <w:sz w:val="22"/>
                <w:szCs w:val="22"/>
              </w:rPr>
            </w:pPr>
            <w:r w:rsidRPr="004F2D5F">
              <w:rPr>
                <w:rFonts w:ascii="Calibri" w:hAnsi="Calibri" w:cs="Calibri"/>
                <w:sz w:val="22"/>
                <w:szCs w:val="22"/>
              </w:rPr>
              <w:t>Complaints received by Whatsapp</w:t>
            </w:r>
          </w:p>
        </w:tc>
        <w:tc>
          <w:tcPr>
            <w:tcW w:w="984" w:type="dxa"/>
            <w:vAlign w:val="center"/>
          </w:tcPr>
          <w:p w14:paraId="0EA7DA2A" w14:textId="77777777" w:rsidR="009962F9" w:rsidRPr="004F2D5F" w:rsidRDefault="00A971A0">
            <w:pPr>
              <w:rPr>
                <w:rFonts w:ascii="Calibri" w:hAnsi="Calibri" w:cs="Calibri"/>
                <w:sz w:val="22"/>
                <w:szCs w:val="22"/>
              </w:rPr>
            </w:pPr>
            <w:r w:rsidRPr="004F2D5F">
              <w:rPr>
                <w:rFonts w:ascii="Calibri" w:hAnsi="Calibri" w:cs="Calibri"/>
                <w:sz w:val="22"/>
                <w:szCs w:val="22"/>
              </w:rPr>
              <w:t>25</w:t>
            </w:r>
          </w:p>
        </w:tc>
        <w:tc>
          <w:tcPr>
            <w:tcW w:w="922" w:type="dxa"/>
            <w:vAlign w:val="center"/>
          </w:tcPr>
          <w:p w14:paraId="586936A7" w14:textId="77777777" w:rsidR="009962F9" w:rsidRPr="004F2D5F" w:rsidRDefault="00A971A0">
            <w:pPr>
              <w:rPr>
                <w:rFonts w:ascii="Calibri" w:hAnsi="Calibri" w:cs="Calibri"/>
                <w:sz w:val="22"/>
                <w:szCs w:val="22"/>
              </w:rPr>
            </w:pPr>
            <w:r w:rsidRPr="004F2D5F">
              <w:rPr>
                <w:rFonts w:ascii="Calibri" w:hAnsi="Calibri" w:cs="Calibri"/>
                <w:sz w:val="22"/>
                <w:szCs w:val="22"/>
              </w:rPr>
              <w:t>0</w:t>
            </w:r>
          </w:p>
        </w:tc>
        <w:tc>
          <w:tcPr>
            <w:tcW w:w="895" w:type="dxa"/>
            <w:vAlign w:val="center"/>
          </w:tcPr>
          <w:p w14:paraId="576283C0" w14:textId="77777777" w:rsidR="009962F9" w:rsidRPr="004F2D5F" w:rsidRDefault="00A971A0">
            <w:pPr>
              <w:rPr>
                <w:rFonts w:ascii="Calibri" w:hAnsi="Calibri" w:cs="Calibri"/>
                <w:sz w:val="22"/>
                <w:szCs w:val="22"/>
              </w:rPr>
            </w:pPr>
            <w:r w:rsidRPr="004F2D5F">
              <w:rPr>
                <w:rFonts w:ascii="Calibri" w:hAnsi="Calibri" w:cs="Calibri"/>
                <w:sz w:val="22"/>
                <w:szCs w:val="22"/>
              </w:rPr>
              <w:t>6</w:t>
            </w:r>
          </w:p>
        </w:tc>
        <w:tc>
          <w:tcPr>
            <w:tcW w:w="900" w:type="dxa"/>
            <w:vAlign w:val="center"/>
          </w:tcPr>
          <w:p w14:paraId="796549D8" w14:textId="77777777" w:rsidR="009962F9" w:rsidRPr="004F2D5F" w:rsidRDefault="00A971A0">
            <w:pPr>
              <w:rPr>
                <w:rFonts w:ascii="Calibri" w:hAnsi="Calibri" w:cs="Calibri"/>
                <w:sz w:val="22"/>
                <w:szCs w:val="22"/>
              </w:rPr>
            </w:pPr>
            <w:r w:rsidRPr="004F2D5F">
              <w:rPr>
                <w:rFonts w:ascii="Calibri" w:hAnsi="Calibri" w:cs="Calibri"/>
                <w:sz w:val="22"/>
                <w:szCs w:val="22"/>
              </w:rPr>
              <w:t>3</w:t>
            </w:r>
          </w:p>
        </w:tc>
        <w:tc>
          <w:tcPr>
            <w:tcW w:w="917" w:type="dxa"/>
            <w:vAlign w:val="center"/>
          </w:tcPr>
          <w:p w14:paraId="3DCECF4B" w14:textId="77777777" w:rsidR="009962F9" w:rsidRPr="004F2D5F" w:rsidRDefault="00A971A0">
            <w:pPr>
              <w:rPr>
                <w:rFonts w:ascii="Calibri" w:hAnsi="Calibri" w:cs="Calibri"/>
                <w:sz w:val="22"/>
                <w:szCs w:val="22"/>
              </w:rPr>
            </w:pPr>
            <w:r w:rsidRPr="004F2D5F">
              <w:rPr>
                <w:rFonts w:ascii="Calibri" w:hAnsi="Calibri" w:cs="Calibri"/>
                <w:sz w:val="22"/>
                <w:szCs w:val="22"/>
              </w:rPr>
              <w:t>0</w:t>
            </w:r>
          </w:p>
        </w:tc>
        <w:tc>
          <w:tcPr>
            <w:tcW w:w="2033" w:type="dxa"/>
            <w:vAlign w:val="center"/>
          </w:tcPr>
          <w:p w14:paraId="41F33268" w14:textId="77777777" w:rsidR="009962F9" w:rsidRPr="004F2D5F" w:rsidRDefault="00A971A0">
            <w:pPr>
              <w:rPr>
                <w:rFonts w:ascii="Calibri" w:hAnsi="Calibri" w:cs="Calibri"/>
                <w:sz w:val="22"/>
                <w:szCs w:val="22"/>
              </w:rPr>
            </w:pPr>
            <w:r w:rsidRPr="004F2D5F">
              <w:rPr>
                <w:rFonts w:ascii="Calibri" w:hAnsi="Calibri" w:cs="Calibri"/>
                <w:b/>
                <w:sz w:val="22"/>
                <w:szCs w:val="22"/>
              </w:rPr>
              <w:t>9</w:t>
            </w:r>
          </w:p>
        </w:tc>
      </w:tr>
    </w:tbl>
    <w:p w14:paraId="34C9B39A" w14:textId="526DFBF4" w:rsidR="00B9495E" w:rsidRPr="004F2D5F" w:rsidRDefault="00B9495E">
      <w:pPr>
        <w:pStyle w:val="Heading3"/>
        <w:rPr>
          <w:rFonts w:ascii="Calibri" w:hAnsi="Calibri" w:cs="Calibri"/>
          <w:b/>
          <w:sz w:val="22"/>
          <w:szCs w:val="22"/>
          <w:u w:val="single"/>
        </w:rPr>
      </w:pPr>
      <w:r w:rsidRPr="004F2D5F">
        <w:rPr>
          <w:rFonts w:ascii="Calibri" w:hAnsi="Calibri" w:cs="Calibri"/>
          <w:bCs/>
          <w:sz w:val="22"/>
          <w:szCs w:val="22"/>
        </w:rPr>
        <w:lastRenderedPageBreak/>
        <w:t xml:space="preserve">Following Contributions from Councillors S Moynihan, L </w:t>
      </w:r>
      <w:proofErr w:type="gramStart"/>
      <w:r w:rsidRPr="004F2D5F">
        <w:rPr>
          <w:rFonts w:ascii="Calibri" w:hAnsi="Calibri" w:cs="Calibri"/>
          <w:bCs/>
          <w:sz w:val="22"/>
          <w:szCs w:val="22"/>
        </w:rPr>
        <w:t>O’Toole</w:t>
      </w:r>
      <w:proofErr w:type="gramEnd"/>
      <w:r w:rsidRPr="004F2D5F">
        <w:rPr>
          <w:rFonts w:ascii="Calibri" w:hAnsi="Calibri" w:cs="Calibri"/>
          <w:bCs/>
          <w:sz w:val="22"/>
          <w:szCs w:val="22"/>
        </w:rPr>
        <w:t xml:space="preserve"> and G O’Connell, Mary Connell A/Senior Executive Officer Responded to queries raised and the </w:t>
      </w:r>
      <w:r w:rsidR="00723BF4" w:rsidRPr="004F2D5F">
        <w:rPr>
          <w:rFonts w:ascii="Calibri" w:hAnsi="Calibri" w:cs="Calibri"/>
          <w:bCs/>
          <w:sz w:val="22"/>
          <w:szCs w:val="22"/>
        </w:rPr>
        <w:t>Report was</w:t>
      </w:r>
      <w:r w:rsidR="00723BF4" w:rsidRPr="004F2D5F">
        <w:rPr>
          <w:rFonts w:ascii="Calibri" w:hAnsi="Calibri" w:cs="Calibri"/>
          <w:b/>
          <w:sz w:val="22"/>
          <w:szCs w:val="22"/>
        </w:rPr>
        <w:t xml:space="preserve"> Noted.</w:t>
      </w:r>
      <w:r w:rsidR="00723BF4" w:rsidRPr="004F2D5F">
        <w:rPr>
          <w:rFonts w:ascii="Calibri" w:hAnsi="Calibri" w:cs="Calibri"/>
          <w:b/>
          <w:sz w:val="22"/>
          <w:szCs w:val="22"/>
          <w:u w:val="single"/>
        </w:rPr>
        <w:t xml:space="preserve"> </w:t>
      </w:r>
    </w:p>
    <w:p w14:paraId="510B40B2" w14:textId="04F136A3" w:rsidR="009962F9" w:rsidRPr="004F2D5F" w:rsidRDefault="00EA2F98">
      <w:pPr>
        <w:pStyle w:val="Heading3"/>
        <w:rPr>
          <w:rFonts w:ascii="Calibri" w:hAnsi="Calibri" w:cs="Calibri"/>
          <w:sz w:val="22"/>
          <w:szCs w:val="22"/>
        </w:rPr>
      </w:pPr>
      <w:r w:rsidRPr="004F2D5F">
        <w:rPr>
          <w:rFonts w:ascii="Calibri" w:hAnsi="Calibri" w:cs="Calibri"/>
          <w:b/>
          <w:sz w:val="22"/>
          <w:szCs w:val="22"/>
          <w:u w:val="single"/>
        </w:rPr>
        <w:t>LPNC/200/</w:t>
      </w:r>
      <w:r w:rsidR="00A971A0" w:rsidRPr="004F2D5F">
        <w:rPr>
          <w:rFonts w:ascii="Calibri" w:hAnsi="Calibri" w:cs="Calibri"/>
          <w:b/>
          <w:sz w:val="22"/>
          <w:szCs w:val="22"/>
          <w:u w:val="single"/>
        </w:rPr>
        <w:t>H8/0324 Item ID:82383</w:t>
      </w:r>
      <w:r w:rsidR="00F6669B" w:rsidRPr="004F2D5F">
        <w:rPr>
          <w:rFonts w:ascii="Calibri" w:hAnsi="Calibri" w:cs="Calibri"/>
          <w:b/>
          <w:sz w:val="22"/>
          <w:szCs w:val="22"/>
          <w:u w:val="single"/>
        </w:rPr>
        <w:t xml:space="preserve"> – New Works </w:t>
      </w:r>
    </w:p>
    <w:p w14:paraId="09F8CC0F" w14:textId="77777777" w:rsidR="009962F9" w:rsidRPr="004F2D5F" w:rsidRDefault="00A971A0">
      <w:pPr>
        <w:rPr>
          <w:rFonts w:ascii="Calibri" w:hAnsi="Calibri" w:cs="Calibri"/>
          <w:sz w:val="22"/>
          <w:szCs w:val="22"/>
        </w:rPr>
      </w:pPr>
      <w:r w:rsidRPr="004F2D5F">
        <w:rPr>
          <w:rFonts w:ascii="Calibri" w:hAnsi="Calibri" w:cs="Calibri"/>
          <w:sz w:val="22"/>
          <w:szCs w:val="22"/>
        </w:rPr>
        <w:t>New Works (No Business)</w:t>
      </w:r>
    </w:p>
    <w:p w14:paraId="28B91CF0" w14:textId="37E38B02" w:rsidR="009962F9" w:rsidRPr="004F2D5F" w:rsidRDefault="00EA2F98">
      <w:pPr>
        <w:pStyle w:val="Heading3"/>
        <w:rPr>
          <w:rFonts w:ascii="Calibri" w:hAnsi="Calibri" w:cs="Calibri"/>
          <w:sz w:val="22"/>
          <w:szCs w:val="22"/>
        </w:rPr>
      </w:pPr>
      <w:r w:rsidRPr="004F2D5F">
        <w:rPr>
          <w:rFonts w:ascii="Calibri" w:hAnsi="Calibri" w:cs="Calibri"/>
          <w:b/>
          <w:sz w:val="22"/>
          <w:szCs w:val="22"/>
          <w:u w:val="single"/>
        </w:rPr>
        <w:t>LPNC/201/</w:t>
      </w:r>
      <w:r w:rsidR="00A971A0" w:rsidRPr="004F2D5F">
        <w:rPr>
          <w:rFonts w:ascii="Calibri" w:hAnsi="Calibri" w:cs="Calibri"/>
          <w:b/>
          <w:sz w:val="22"/>
          <w:szCs w:val="22"/>
          <w:u w:val="single"/>
        </w:rPr>
        <w:t>C6/0324 Item ID:82370</w:t>
      </w:r>
      <w:r w:rsidR="00F6669B" w:rsidRPr="004F2D5F">
        <w:rPr>
          <w:rFonts w:ascii="Calibri" w:hAnsi="Calibri" w:cs="Calibri"/>
          <w:b/>
          <w:sz w:val="22"/>
          <w:szCs w:val="22"/>
          <w:u w:val="single"/>
        </w:rPr>
        <w:t xml:space="preserve"> – Correspondence </w:t>
      </w:r>
    </w:p>
    <w:p w14:paraId="40689783" w14:textId="77777777" w:rsidR="009962F9" w:rsidRPr="004F2D5F" w:rsidRDefault="00A971A0">
      <w:pPr>
        <w:rPr>
          <w:rFonts w:ascii="Calibri" w:hAnsi="Calibri" w:cs="Calibri"/>
          <w:sz w:val="22"/>
          <w:szCs w:val="22"/>
        </w:rPr>
      </w:pPr>
      <w:r w:rsidRPr="004F2D5F">
        <w:rPr>
          <w:rFonts w:ascii="Calibri" w:hAnsi="Calibri" w:cs="Calibri"/>
          <w:sz w:val="22"/>
          <w:szCs w:val="22"/>
        </w:rPr>
        <w:t>Correspondence (No Business)</w:t>
      </w:r>
    </w:p>
    <w:p w14:paraId="07894426" w14:textId="6F127B75" w:rsidR="009962F9" w:rsidRPr="004F2D5F" w:rsidRDefault="00EA2F98">
      <w:pPr>
        <w:pStyle w:val="Heading3"/>
        <w:rPr>
          <w:rFonts w:ascii="Calibri" w:hAnsi="Calibri" w:cs="Calibri"/>
          <w:sz w:val="22"/>
          <w:szCs w:val="22"/>
        </w:rPr>
      </w:pPr>
      <w:r w:rsidRPr="004F2D5F">
        <w:rPr>
          <w:rFonts w:ascii="Calibri" w:hAnsi="Calibri" w:cs="Calibri"/>
          <w:b/>
          <w:sz w:val="22"/>
          <w:szCs w:val="22"/>
          <w:u w:val="single"/>
        </w:rPr>
        <w:t>LPNC/202/</w:t>
      </w:r>
      <w:r w:rsidR="00A971A0" w:rsidRPr="004F2D5F">
        <w:rPr>
          <w:rFonts w:ascii="Calibri" w:hAnsi="Calibri" w:cs="Calibri"/>
          <w:b/>
          <w:sz w:val="22"/>
          <w:szCs w:val="22"/>
          <w:u w:val="single"/>
        </w:rPr>
        <w:t>M15/0324 Item ID:82707</w:t>
      </w:r>
      <w:r w:rsidR="00F6669B" w:rsidRPr="004F2D5F">
        <w:rPr>
          <w:rFonts w:ascii="Calibri" w:hAnsi="Calibri" w:cs="Calibri"/>
          <w:b/>
          <w:sz w:val="22"/>
          <w:szCs w:val="22"/>
          <w:u w:val="single"/>
        </w:rPr>
        <w:t xml:space="preserve"> – Balgaddy Transfer List </w:t>
      </w:r>
    </w:p>
    <w:p w14:paraId="38082B30" w14:textId="6C867D8F" w:rsidR="009962F9" w:rsidRPr="004F2D5F" w:rsidRDefault="00A971A0">
      <w:pPr>
        <w:rPr>
          <w:rFonts w:ascii="Calibri" w:hAnsi="Calibri" w:cs="Calibri"/>
          <w:sz w:val="22"/>
          <w:szCs w:val="22"/>
        </w:rPr>
      </w:pPr>
      <w:r w:rsidRPr="004F2D5F">
        <w:rPr>
          <w:rFonts w:ascii="Calibri" w:hAnsi="Calibri" w:cs="Calibri"/>
          <w:sz w:val="22"/>
          <w:szCs w:val="22"/>
        </w:rPr>
        <w:t>Proposed by Councillor M. Johansson</w:t>
      </w:r>
      <w:r w:rsidR="008B0E72" w:rsidRPr="004F2D5F">
        <w:rPr>
          <w:rFonts w:ascii="Calibri" w:hAnsi="Calibri" w:cs="Calibri"/>
          <w:sz w:val="22"/>
          <w:szCs w:val="22"/>
        </w:rPr>
        <w:t>, seconded by Councillor V. Casserly</w:t>
      </w:r>
    </w:p>
    <w:p w14:paraId="2C6DB1EC" w14:textId="77777777" w:rsidR="009962F9" w:rsidRPr="004F2D5F" w:rsidRDefault="00A971A0">
      <w:pPr>
        <w:rPr>
          <w:rFonts w:ascii="Calibri" w:hAnsi="Calibri" w:cs="Calibri"/>
          <w:sz w:val="22"/>
          <w:szCs w:val="22"/>
        </w:rPr>
      </w:pPr>
      <w:r w:rsidRPr="004F2D5F">
        <w:rPr>
          <w:rFonts w:ascii="Calibri" w:hAnsi="Calibri" w:cs="Calibri"/>
          <w:sz w:val="22"/>
          <w:szCs w:val="22"/>
        </w:rPr>
        <w:t>That the Chef Executive should honour previous commitments made to residents and councillors to prioritise transfers for existing tenants in Balgaddy to the new housing development when allocations begin.</w:t>
      </w:r>
    </w:p>
    <w:p w14:paraId="074F6A47" w14:textId="09C29595" w:rsidR="009962F9" w:rsidRPr="004F2D5F" w:rsidRDefault="008B0E72">
      <w:pPr>
        <w:rPr>
          <w:rFonts w:ascii="Calibri" w:hAnsi="Calibri" w:cs="Calibri"/>
          <w:sz w:val="22"/>
          <w:szCs w:val="22"/>
        </w:rPr>
      </w:pPr>
      <w:r w:rsidRPr="004F2D5F">
        <w:rPr>
          <w:rFonts w:ascii="Calibri" w:hAnsi="Calibri" w:cs="Calibri"/>
          <w:b/>
          <w:sz w:val="22"/>
          <w:szCs w:val="22"/>
        </w:rPr>
        <w:t>The following Report from the Chief Executive was Read:</w:t>
      </w:r>
    </w:p>
    <w:p w14:paraId="0CACDA79" w14:textId="77777777" w:rsidR="009962F9" w:rsidRPr="004F2D5F" w:rsidRDefault="00A971A0">
      <w:pPr>
        <w:rPr>
          <w:rFonts w:ascii="Calibri" w:hAnsi="Calibri" w:cs="Calibri"/>
          <w:sz w:val="22"/>
          <w:szCs w:val="22"/>
        </w:rPr>
      </w:pPr>
      <w:r w:rsidRPr="004F2D5F">
        <w:rPr>
          <w:rFonts w:ascii="Calibri" w:hAnsi="Calibri" w:cs="Calibri"/>
          <w:sz w:val="22"/>
          <w:szCs w:val="22"/>
        </w:rPr>
        <w:t>Families who are on the existing transfer list and meet the qualifying criteria for a transfer will be considered when all properties in this development have been handed over to the Housing Department.  </w:t>
      </w:r>
    </w:p>
    <w:p w14:paraId="5E45FBAB" w14:textId="77777777" w:rsidR="009962F9" w:rsidRPr="004F2D5F" w:rsidRDefault="00A971A0">
      <w:pPr>
        <w:rPr>
          <w:rFonts w:ascii="Calibri" w:hAnsi="Calibri" w:cs="Calibri"/>
          <w:sz w:val="22"/>
          <w:szCs w:val="22"/>
        </w:rPr>
      </w:pPr>
      <w:r w:rsidRPr="004F2D5F">
        <w:rPr>
          <w:rFonts w:ascii="Calibri" w:hAnsi="Calibri" w:cs="Calibri"/>
          <w:sz w:val="22"/>
          <w:szCs w:val="22"/>
        </w:rPr>
        <w:t xml:space="preserve">There are currently 50 approved applicants on the transfer list from Buirg </w:t>
      </w:r>
      <w:proofErr w:type="gramStart"/>
      <w:r w:rsidRPr="004F2D5F">
        <w:rPr>
          <w:rFonts w:ascii="Calibri" w:hAnsi="Calibri" w:cs="Calibri"/>
          <w:sz w:val="22"/>
          <w:szCs w:val="22"/>
        </w:rPr>
        <w:t>An</w:t>
      </w:r>
      <w:proofErr w:type="gramEnd"/>
      <w:r w:rsidRPr="004F2D5F">
        <w:rPr>
          <w:rFonts w:ascii="Calibri" w:hAnsi="Calibri" w:cs="Calibri"/>
          <w:sz w:val="22"/>
          <w:szCs w:val="22"/>
        </w:rPr>
        <w:t xml:space="preserve"> Ri, Meile An Ri, Tor An Ri and Foxdene.</w:t>
      </w:r>
    </w:p>
    <w:p w14:paraId="3DD4B34D" w14:textId="77777777" w:rsidR="009962F9" w:rsidRPr="004F2D5F" w:rsidRDefault="00A971A0">
      <w:pPr>
        <w:rPr>
          <w:rFonts w:ascii="Calibri" w:hAnsi="Calibri" w:cs="Calibri"/>
          <w:sz w:val="22"/>
          <w:szCs w:val="22"/>
        </w:rPr>
      </w:pPr>
      <w:r w:rsidRPr="004F2D5F">
        <w:rPr>
          <w:rFonts w:ascii="Calibri" w:hAnsi="Calibri" w:cs="Calibri"/>
          <w:sz w:val="22"/>
          <w:szCs w:val="22"/>
        </w:rPr>
        <w:t>Tenants of existing social homes in Balgaddy may apply for consideration for a transfer to the new dwellings, under the following circumstances and in accordance with the Allocations Scheme:</w:t>
      </w:r>
    </w:p>
    <w:p w14:paraId="23EF6532" w14:textId="77777777" w:rsidR="009962F9" w:rsidRPr="004F2D5F" w:rsidRDefault="00A971A0">
      <w:pPr>
        <w:numPr>
          <w:ilvl w:val="0"/>
          <w:numId w:val="4"/>
        </w:numPr>
        <w:spacing w:after="0"/>
        <w:ind w:left="357" w:hanging="357"/>
        <w:rPr>
          <w:rFonts w:ascii="Calibri" w:hAnsi="Calibri" w:cs="Calibri"/>
          <w:sz w:val="22"/>
          <w:szCs w:val="22"/>
        </w:rPr>
      </w:pPr>
      <w:r w:rsidRPr="004F2D5F">
        <w:rPr>
          <w:rFonts w:ascii="Calibri" w:hAnsi="Calibri" w:cs="Calibri"/>
          <w:sz w:val="22"/>
          <w:szCs w:val="22"/>
        </w:rPr>
        <w:t>Overcrowding</w:t>
      </w:r>
    </w:p>
    <w:p w14:paraId="3209E8EF" w14:textId="606791D6" w:rsidR="009962F9" w:rsidRPr="004F2D5F" w:rsidRDefault="00A971A0">
      <w:pPr>
        <w:numPr>
          <w:ilvl w:val="0"/>
          <w:numId w:val="4"/>
        </w:numPr>
        <w:spacing w:after="0"/>
        <w:ind w:left="357" w:hanging="357"/>
        <w:rPr>
          <w:rFonts w:ascii="Calibri" w:hAnsi="Calibri" w:cs="Calibri"/>
          <w:sz w:val="22"/>
          <w:szCs w:val="22"/>
        </w:rPr>
      </w:pPr>
      <w:r w:rsidRPr="004F2D5F">
        <w:rPr>
          <w:rFonts w:ascii="Calibri" w:hAnsi="Calibri" w:cs="Calibri"/>
          <w:sz w:val="22"/>
          <w:szCs w:val="22"/>
        </w:rPr>
        <w:t>where older persons and other households wish to move to smaller accommodation</w:t>
      </w:r>
      <w:r w:rsidR="00AE6DFA">
        <w:rPr>
          <w:rFonts w:ascii="Calibri" w:hAnsi="Calibri" w:cs="Calibri"/>
          <w:sz w:val="22"/>
          <w:szCs w:val="22"/>
        </w:rPr>
        <w:t xml:space="preserve"> </w:t>
      </w:r>
      <w:r w:rsidRPr="004F2D5F">
        <w:rPr>
          <w:rFonts w:ascii="Calibri" w:hAnsi="Calibri" w:cs="Calibri"/>
          <w:sz w:val="22"/>
          <w:szCs w:val="22"/>
        </w:rPr>
        <w:t>(Right sizing)</w:t>
      </w:r>
    </w:p>
    <w:p w14:paraId="4139F463" w14:textId="77777777" w:rsidR="009962F9" w:rsidRPr="004F2D5F" w:rsidRDefault="00A971A0">
      <w:pPr>
        <w:numPr>
          <w:ilvl w:val="0"/>
          <w:numId w:val="4"/>
        </w:numPr>
        <w:spacing w:after="0"/>
        <w:ind w:left="357" w:hanging="357"/>
        <w:rPr>
          <w:rFonts w:ascii="Calibri" w:hAnsi="Calibri" w:cs="Calibri"/>
          <w:sz w:val="22"/>
          <w:szCs w:val="22"/>
        </w:rPr>
      </w:pPr>
      <w:r w:rsidRPr="004F2D5F">
        <w:rPr>
          <w:rFonts w:ascii="Calibri" w:hAnsi="Calibri" w:cs="Calibri"/>
          <w:sz w:val="22"/>
          <w:szCs w:val="22"/>
        </w:rPr>
        <w:t>medical/compassionate reasons</w:t>
      </w:r>
    </w:p>
    <w:p w14:paraId="67615274" w14:textId="77777777" w:rsidR="009962F9" w:rsidRPr="004F2D5F" w:rsidRDefault="00A971A0">
      <w:pPr>
        <w:numPr>
          <w:ilvl w:val="0"/>
          <w:numId w:val="4"/>
        </w:numPr>
        <w:spacing w:after="0"/>
        <w:ind w:left="357" w:hanging="357"/>
        <w:rPr>
          <w:rFonts w:ascii="Calibri" w:hAnsi="Calibri" w:cs="Calibri"/>
          <w:sz w:val="22"/>
          <w:szCs w:val="22"/>
        </w:rPr>
      </w:pPr>
      <w:r w:rsidRPr="004F2D5F">
        <w:rPr>
          <w:rFonts w:ascii="Calibri" w:hAnsi="Calibri" w:cs="Calibri"/>
          <w:sz w:val="22"/>
          <w:szCs w:val="22"/>
        </w:rPr>
        <w:t>on grounds of anti-social behaviour where the Council’s Estate Management Liaison Officer and a Garda Superintendent support the transfer application</w:t>
      </w:r>
    </w:p>
    <w:p w14:paraId="1BA519D7" w14:textId="77777777" w:rsidR="009962F9" w:rsidRPr="004F2D5F" w:rsidRDefault="00A971A0">
      <w:pPr>
        <w:numPr>
          <w:ilvl w:val="0"/>
          <w:numId w:val="4"/>
        </w:numPr>
        <w:spacing w:after="0"/>
        <w:ind w:left="357" w:hanging="357"/>
        <w:rPr>
          <w:rFonts w:ascii="Calibri" w:hAnsi="Calibri" w:cs="Calibri"/>
          <w:sz w:val="22"/>
          <w:szCs w:val="22"/>
        </w:rPr>
      </w:pPr>
      <w:r w:rsidRPr="004F2D5F">
        <w:rPr>
          <w:rFonts w:ascii="Calibri" w:hAnsi="Calibri" w:cs="Calibri"/>
          <w:sz w:val="22"/>
          <w:szCs w:val="22"/>
        </w:rPr>
        <w:t>other exceptional circumstances.</w:t>
      </w:r>
    </w:p>
    <w:p w14:paraId="27DCFD96" w14:textId="77777777" w:rsidR="009962F9" w:rsidRPr="004F2D5F" w:rsidRDefault="00A971A0">
      <w:pPr>
        <w:rPr>
          <w:rFonts w:ascii="Calibri" w:hAnsi="Calibri" w:cs="Calibri"/>
          <w:sz w:val="22"/>
          <w:szCs w:val="22"/>
        </w:rPr>
      </w:pPr>
      <w:r w:rsidRPr="004F2D5F">
        <w:rPr>
          <w:rFonts w:ascii="Calibri" w:hAnsi="Calibri" w:cs="Calibri"/>
          <w:sz w:val="22"/>
          <w:szCs w:val="22"/>
        </w:rPr>
        <w:t>Under Item 5 above, the Council will follow-up on our commitment in relation to transfers and re-let works in Balgaddy to address legacy maintenance issues.  </w:t>
      </w:r>
    </w:p>
    <w:p w14:paraId="63F92AF9" w14:textId="77777777" w:rsidR="009962F9" w:rsidRPr="004F2D5F" w:rsidRDefault="00A971A0">
      <w:pPr>
        <w:rPr>
          <w:rFonts w:ascii="Calibri" w:hAnsi="Calibri" w:cs="Calibri"/>
          <w:sz w:val="22"/>
          <w:szCs w:val="22"/>
        </w:rPr>
      </w:pPr>
      <w:r w:rsidRPr="004F2D5F">
        <w:rPr>
          <w:rFonts w:ascii="Calibri" w:hAnsi="Calibri" w:cs="Calibri"/>
          <w:sz w:val="22"/>
          <w:szCs w:val="22"/>
        </w:rPr>
        <w:t>In addition to the above criteria, tenants seeking a transfer must fulfil the following requirements:</w:t>
      </w:r>
    </w:p>
    <w:p w14:paraId="68F2773C" w14:textId="77777777" w:rsidR="009962F9" w:rsidRPr="004F2D5F" w:rsidRDefault="00A971A0">
      <w:pPr>
        <w:numPr>
          <w:ilvl w:val="0"/>
          <w:numId w:val="5"/>
        </w:numPr>
        <w:spacing w:after="0"/>
        <w:ind w:left="357" w:hanging="357"/>
        <w:rPr>
          <w:rFonts w:ascii="Calibri" w:hAnsi="Calibri" w:cs="Calibri"/>
          <w:sz w:val="22"/>
          <w:szCs w:val="22"/>
        </w:rPr>
      </w:pPr>
      <w:r w:rsidRPr="004F2D5F">
        <w:rPr>
          <w:rFonts w:ascii="Calibri" w:hAnsi="Calibri" w:cs="Calibri"/>
          <w:sz w:val="22"/>
          <w:szCs w:val="22"/>
        </w:rPr>
        <w:t>hold the tenancy in their present dwelling, for a period of at least two years</w:t>
      </w:r>
    </w:p>
    <w:p w14:paraId="38D51E67" w14:textId="77777777" w:rsidR="009962F9" w:rsidRPr="004F2D5F" w:rsidRDefault="00A971A0">
      <w:pPr>
        <w:numPr>
          <w:ilvl w:val="0"/>
          <w:numId w:val="5"/>
        </w:numPr>
        <w:spacing w:after="0"/>
        <w:ind w:left="357" w:hanging="357"/>
        <w:rPr>
          <w:rFonts w:ascii="Calibri" w:hAnsi="Calibri" w:cs="Calibri"/>
          <w:sz w:val="22"/>
          <w:szCs w:val="22"/>
        </w:rPr>
      </w:pPr>
      <w:r w:rsidRPr="004F2D5F">
        <w:rPr>
          <w:rFonts w:ascii="Calibri" w:hAnsi="Calibri" w:cs="Calibri"/>
          <w:sz w:val="22"/>
          <w:szCs w:val="22"/>
        </w:rPr>
        <w:t>have a clear rent account – any transfer will take account of rent arrears, but allowances may be made where an agreement is in place and being adhered to by the tenant to address any such arrears over an agreed period</w:t>
      </w:r>
    </w:p>
    <w:p w14:paraId="62FC1495" w14:textId="77777777" w:rsidR="009962F9" w:rsidRPr="004F2D5F" w:rsidRDefault="00A971A0">
      <w:pPr>
        <w:numPr>
          <w:ilvl w:val="0"/>
          <w:numId w:val="5"/>
        </w:numPr>
        <w:spacing w:after="0"/>
        <w:ind w:left="357" w:hanging="357"/>
        <w:rPr>
          <w:rFonts w:ascii="Calibri" w:hAnsi="Calibri" w:cs="Calibri"/>
          <w:sz w:val="22"/>
          <w:szCs w:val="22"/>
        </w:rPr>
      </w:pPr>
      <w:r w:rsidRPr="004F2D5F">
        <w:rPr>
          <w:rFonts w:ascii="Calibri" w:hAnsi="Calibri" w:cs="Calibri"/>
          <w:sz w:val="22"/>
          <w:szCs w:val="22"/>
        </w:rPr>
        <w:t>have kept their dwelling in satisfactory condition, subject to inspection</w:t>
      </w:r>
    </w:p>
    <w:p w14:paraId="7BAE76AF" w14:textId="77777777" w:rsidR="009962F9" w:rsidRPr="004F2D5F" w:rsidRDefault="00A971A0">
      <w:pPr>
        <w:numPr>
          <w:ilvl w:val="0"/>
          <w:numId w:val="5"/>
        </w:numPr>
        <w:spacing w:after="0"/>
        <w:ind w:left="357" w:hanging="357"/>
        <w:rPr>
          <w:rFonts w:ascii="Calibri" w:hAnsi="Calibri" w:cs="Calibri"/>
          <w:sz w:val="22"/>
          <w:szCs w:val="22"/>
        </w:rPr>
      </w:pPr>
      <w:r w:rsidRPr="004F2D5F">
        <w:rPr>
          <w:rFonts w:ascii="Calibri" w:hAnsi="Calibri" w:cs="Calibri"/>
          <w:sz w:val="22"/>
          <w:szCs w:val="22"/>
        </w:rPr>
        <w:t>have complied with the conditions of their Tenancy Agreement</w:t>
      </w:r>
    </w:p>
    <w:p w14:paraId="6F0C209E" w14:textId="77777777" w:rsidR="009962F9" w:rsidRPr="004F2D5F" w:rsidRDefault="00A971A0">
      <w:pPr>
        <w:numPr>
          <w:ilvl w:val="0"/>
          <w:numId w:val="5"/>
        </w:numPr>
        <w:spacing w:after="0"/>
        <w:ind w:left="357" w:hanging="357"/>
        <w:rPr>
          <w:rFonts w:ascii="Calibri" w:hAnsi="Calibri" w:cs="Calibri"/>
          <w:sz w:val="22"/>
          <w:szCs w:val="22"/>
        </w:rPr>
      </w:pPr>
      <w:r w:rsidRPr="004F2D5F">
        <w:rPr>
          <w:rFonts w:ascii="Calibri" w:hAnsi="Calibri" w:cs="Calibri"/>
          <w:sz w:val="22"/>
          <w:szCs w:val="22"/>
        </w:rPr>
        <w:t>have no record of anti-social behaviour.</w:t>
      </w:r>
    </w:p>
    <w:p w14:paraId="6B27BEA5" w14:textId="77777777" w:rsidR="00D950E4" w:rsidRPr="004F2D5F" w:rsidRDefault="00D950E4" w:rsidP="00D950E4">
      <w:pPr>
        <w:spacing w:after="0"/>
        <w:rPr>
          <w:rFonts w:ascii="Calibri" w:hAnsi="Calibri" w:cs="Calibri"/>
          <w:sz w:val="22"/>
          <w:szCs w:val="22"/>
        </w:rPr>
      </w:pPr>
    </w:p>
    <w:p w14:paraId="24041A41" w14:textId="3C0CAD23" w:rsidR="004200B7" w:rsidRPr="004F2D5F" w:rsidRDefault="004200B7" w:rsidP="00D950E4">
      <w:pPr>
        <w:spacing w:after="0"/>
        <w:rPr>
          <w:rFonts w:ascii="Calibri" w:hAnsi="Calibri" w:cs="Calibri"/>
          <w:sz w:val="22"/>
          <w:szCs w:val="22"/>
        </w:rPr>
      </w:pPr>
      <w:r w:rsidRPr="004F2D5F">
        <w:rPr>
          <w:rFonts w:ascii="Calibri" w:hAnsi="Calibri" w:cs="Calibri"/>
          <w:sz w:val="22"/>
          <w:szCs w:val="22"/>
        </w:rPr>
        <w:lastRenderedPageBreak/>
        <w:t xml:space="preserve">Following Contributions from Councillors M Johansson, S </w:t>
      </w:r>
      <w:proofErr w:type="gramStart"/>
      <w:r w:rsidRPr="004F2D5F">
        <w:rPr>
          <w:rFonts w:ascii="Calibri" w:hAnsi="Calibri" w:cs="Calibri"/>
          <w:sz w:val="22"/>
          <w:szCs w:val="22"/>
        </w:rPr>
        <w:t>Moynihan</w:t>
      </w:r>
      <w:proofErr w:type="gramEnd"/>
      <w:r w:rsidRPr="004F2D5F">
        <w:rPr>
          <w:rFonts w:ascii="Calibri" w:hAnsi="Calibri" w:cs="Calibri"/>
          <w:sz w:val="22"/>
          <w:szCs w:val="22"/>
        </w:rPr>
        <w:t xml:space="preserve"> and D </w:t>
      </w:r>
      <w:r w:rsidR="00904DD5" w:rsidRPr="004F2D5F">
        <w:rPr>
          <w:rFonts w:ascii="Calibri" w:hAnsi="Calibri" w:cs="Calibri"/>
          <w:sz w:val="22"/>
          <w:szCs w:val="22"/>
        </w:rPr>
        <w:t>Ó ‘Brádaigh</w:t>
      </w:r>
      <w:r w:rsidRPr="004F2D5F">
        <w:rPr>
          <w:rFonts w:ascii="Calibri" w:hAnsi="Calibri" w:cs="Calibri"/>
          <w:sz w:val="22"/>
          <w:szCs w:val="22"/>
        </w:rPr>
        <w:t xml:space="preserve">, Mary Connell A/Senior Executive Officer and Fiona Hendley A/Senior Executive Officer Responded to queries raised and Motion was </w:t>
      </w:r>
      <w:r w:rsidRPr="004F2D5F">
        <w:rPr>
          <w:rFonts w:ascii="Calibri" w:hAnsi="Calibri" w:cs="Calibri"/>
          <w:b/>
          <w:bCs/>
          <w:sz w:val="22"/>
          <w:szCs w:val="22"/>
        </w:rPr>
        <w:t>Agreed</w:t>
      </w:r>
      <w:r w:rsidRPr="004F2D5F">
        <w:rPr>
          <w:rFonts w:ascii="Calibri" w:hAnsi="Calibri" w:cs="Calibri"/>
          <w:sz w:val="22"/>
          <w:szCs w:val="22"/>
        </w:rPr>
        <w:t xml:space="preserve">. </w:t>
      </w:r>
    </w:p>
    <w:p w14:paraId="4C58E323" w14:textId="77777777" w:rsidR="00D950E4" w:rsidRPr="004F2D5F" w:rsidRDefault="00D950E4" w:rsidP="00D950E4">
      <w:pPr>
        <w:spacing w:after="0"/>
        <w:rPr>
          <w:rFonts w:ascii="Calibri" w:hAnsi="Calibri" w:cs="Calibri"/>
          <w:sz w:val="22"/>
          <w:szCs w:val="22"/>
        </w:rPr>
      </w:pPr>
    </w:p>
    <w:p w14:paraId="3F4C2FC8" w14:textId="77777777" w:rsidR="009962F9" w:rsidRPr="004F2D5F" w:rsidRDefault="00A971A0" w:rsidP="00C84BB4">
      <w:pPr>
        <w:pStyle w:val="Heading2"/>
        <w:jc w:val="center"/>
        <w:rPr>
          <w:rFonts w:ascii="Calibri" w:hAnsi="Calibri" w:cs="Calibri"/>
          <w:b/>
          <w:bCs/>
          <w:sz w:val="28"/>
          <w:szCs w:val="28"/>
        </w:rPr>
      </w:pPr>
      <w:r w:rsidRPr="004F2D5F">
        <w:rPr>
          <w:rFonts w:ascii="Calibri" w:hAnsi="Calibri" w:cs="Calibri"/>
          <w:b/>
          <w:bCs/>
          <w:sz w:val="28"/>
          <w:szCs w:val="28"/>
        </w:rPr>
        <w:t>Community</w:t>
      </w:r>
    </w:p>
    <w:p w14:paraId="68D1D229" w14:textId="76FC1C76" w:rsidR="009962F9" w:rsidRPr="004F2D5F" w:rsidRDefault="00EA2F98">
      <w:pPr>
        <w:pStyle w:val="Heading3"/>
        <w:rPr>
          <w:rFonts w:ascii="Calibri" w:hAnsi="Calibri" w:cs="Calibri"/>
          <w:sz w:val="22"/>
          <w:szCs w:val="22"/>
        </w:rPr>
      </w:pPr>
      <w:r w:rsidRPr="004F2D5F">
        <w:rPr>
          <w:rFonts w:ascii="Calibri" w:hAnsi="Calibri" w:cs="Calibri"/>
          <w:b/>
          <w:sz w:val="22"/>
          <w:szCs w:val="22"/>
          <w:u w:val="single"/>
        </w:rPr>
        <w:t>LPNC/203/</w:t>
      </w:r>
      <w:r w:rsidR="00A971A0" w:rsidRPr="004F2D5F">
        <w:rPr>
          <w:rFonts w:ascii="Calibri" w:hAnsi="Calibri" w:cs="Calibri"/>
          <w:b/>
          <w:sz w:val="22"/>
          <w:szCs w:val="22"/>
          <w:u w:val="single"/>
        </w:rPr>
        <w:t>H9/0324 Item ID:82377</w:t>
      </w:r>
      <w:r w:rsidR="00F6669B" w:rsidRPr="004F2D5F">
        <w:rPr>
          <w:rFonts w:ascii="Calibri" w:hAnsi="Calibri" w:cs="Calibri"/>
          <w:b/>
          <w:sz w:val="22"/>
          <w:szCs w:val="22"/>
          <w:u w:val="single"/>
        </w:rPr>
        <w:t xml:space="preserve"> – Deputations for Noting </w:t>
      </w:r>
    </w:p>
    <w:p w14:paraId="2ADAC8CD" w14:textId="08F130A0" w:rsidR="009962F9" w:rsidRPr="004F2D5F" w:rsidRDefault="00A971A0">
      <w:pPr>
        <w:rPr>
          <w:rFonts w:ascii="Calibri" w:hAnsi="Calibri" w:cs="Calibri"/>
          <w:sz w:val="22"/>
          <w:szCs w:val="22"/>
        </w:rPr>
      </w:pPr>
      <w:r w:rsidRPr="004F2D5F">
        <w:rPr>
          <w:rFonts w:ascii="Calibri" w:hAnsi="Calibri" w:cs="Calibri"/>
          <w:sz w:val="22"/>
          <w:szCs w:val="22"/>
        </w:rPr>
        <w:t>Deputation for Noting (No Business)</w:t>
      </w:r>
    </w:p>
    <w:p w14:paraId="26561AC5" w14:textId="36AE9E49" w:rsidR="009962F9" w:rsidRPr="004F2D5F" w:rsidRDefault="00EA2F98">
      <w:pPr>
        <w:pStyle w:val="Heading3"/>
        <w:rPr>
          <w:rFonts w:ascii="Calibri" w:hAnsi="Calibri" w:cs="Calibri"/>
          <w:sz w:val="22"/>
          <w:szCs w:val="22"/>
        </w:rPr>
      </w:pPr>
      <w:r w:rsidRPr="004F2D5F">
        <w:rPr>
          <w:rFonts w:ascii="Calibri" w:hAnsi="Calibri" w:cs="Calibri"/>
          <w:b/>
          <w:sz w:val="22"/>
          <w:szCs w:val="22"/>
          <w:u w:val="single"/>
        </w:rPr>
        <w:t>LPNC/204/</w:t>
      </w:r>
      <w:r w:rsidR="00A971A0" w:rsidRPr="004F2D5F">
        <w:rPr>
          <w:rFonts w:ascii="Calibri" w:hAnsi="Calibri" w:cs="Calibri"/>
          <w:b/>
          <w:sz w:val="22"/>
          <w:szCs w:val="22"/>
          <w:u w:val="single"/>
        </w:rPr>
        <w:t>H10/0324 Item ID:82379</w:t>
      </w:r>
      <w:r w:rsidR="00F6669B" w:rsidRPr="004F2D5F">
        <w:rPr>
          <w:rFonts w:ascii="Calibri" w:hAnsi="Calibri" w:cs="Calibri"/>
          <w:b/>
          <w:sz w:val="22"/>
          <w:szCs w:val="22"/>
          <w:u w:val="single"/>
        </w:rPr>
        <w:t xml:space="preserve"> – New Works</w:t>
      </w:r>
    </w:p>
    <w:p w14:paraId="507941B7" w14:textId="77777777" w:rsidR="009962F9" w:rsidRPr="004F2D5F" w:rsidRDefault="00A971A0">
      <w:pPr>
        <w:rPr>
          <w:rFonts w:ascii="Calibri" w:hAnsi="Calibri" w:cs="Calibri"/>
          <w:sz w:val="22"/>
          <w:szCs w:val="22"/>
        </w:rPr>
      </w:pPr>
      <w:r w:rsidRPr="004F2D5F">
        <w:rPr>
          <w:rFonts w:ascii="Calibri" w:hAnsi="Calibri" w:cs="Calibri"/>
          <w:sz w:val="22"/>
          <w:szCs w:val="22"/>
        </w:rPr>
        <w:t>New Works (No Business)</w:t>
      </w:r>
    </w:p>
    <w:p w14:paraId="56DAF9CC" w14:textId="18F63277" w:rsidR="009962F9" w:rsidRPr="004F2D5F" w:rsidRDefault="00EA2F98">
      <w:pPr>
        <w:pStyle w:val="Heading3"/>
        <w:rPr>
          <w:rFonts w:ascii="Calibri" w:hAnsi="Calibri" w:cs="Calibri"/>
          <w:sz w:val="22"/>
          <w:szCs w:val="22"/>
        </w:rPr>
      </w:pPr>
      <w:r w:rsidRPr="004F2D5F">
        <w:rPr>
          <w:rFonts w:ascii="Calibri" w:hAnsi="Calibri" w:cs="Calibri"/>
          <w:b/>
          <w:sz w:val="22"/>
          <w:szCs w:val="22"/>
          <w:u w:val="single"/>
        </w:rPr>
        <w:t>LPNC/205/</w:t>
      </w:r>
      <w:r w:rsidR="00A971A0" w:rsidRPr="004F2D5F">
        <w:rPr>
          <w:rFonts w:ascii="Calibri" w:hAnsi="Calibri" w:cs="Calibri"/>
          <w:b/>
          <w:sz w:val="22"/>
          <w:szCs w:val="22"/>
          <w:u w:val="single"/>
        </w:rPr>
        <w:t>C7/0324 Item ID:82367</w:t>
      </w:r>
      <w:r w:rsidR="00F6669B" w:rsidRPr="004F2D5F">
        <w:rPr>
          <w:rFonts w:ascii="Calibri" w:hAnsi="Calibri" w:cs="Calibri"/>
          <w:b/>
          <w:sz w:val="22"/>
          <w:szCs w:val="22"/>
          <w:u w:val="single"/>
        </w:rPr>
        <w:t xml:space="preserve"> – Correspondence </w:t>
      </w:r>
    </w:p>
    <w:p w14:paraId="1036A975" w14:textId="77777777" w:rsidR="009962F9" w:rsidRPr="004F2D5F" w:rsidRDefault="00A971A0">
      <w:pPr>
        <w:rPr>
          <w:rFonts w:ascii="Calibri" w:hAnsi="Calibri" w:cs="Calibri"/>
          <w:sz w:val="22"/>
          <w:szCs w:val="22"/>
        </w:rPr>
      </w:pPr>
      <w:r w:rsidRPr="004F2D5F">
        <w:rPr>
          <w:rFonts w:ascii="Calibri" w:hAnsi="Calibri" w:cs="Calibri"/>
          <w:sz w:val="22"/>
          <w:szCs w:val="22"/>
        </w:rPr>
        <w:t>Correspondence for Noting</w:t>
      </w:r>
    </w:p>
    <w:p w14:paraId="1C0FB909" w14:textId="77777777" w:rsidR="009962F9" w:rsidRPr="004F2D5F" w:rsidRDefault="00A971A0">
      <w:pPr>
        <w:rPr>
          <w:rFonts w:ascii="Calibri" w:hAnsi="Calibri" w:cs="Calibri"/>
          <w:sz w:val="22"/>
          <w:szCs w:val="22"/>
        </w:rPr>
      </w:pPr>
      <w:r w:rsidRPr="004F2D5F">
        <w:rPr>
          <w:rFonts w:ascii="Calibri" w:hAnsi="Calibri" w:cs="Calibri"/>
          <w:sz w:val="22"/>
          <w:szCs w:val="22"/>
        </w:rPr>
        <w:t>(</w:t>
      </w:r>
      <w:proofErr w:type="spellStart"/>
      <w:r w:rsidRPr="004F2D5F">
        <w:rPr>
          <w:rFonts w:ascii="Calibri" w:hAnsi="Calibri" w:cs="Calibri"/>
          <w:sz w:val="22"/>
          <w:szCs w:val="22"/>
        </w:rPr>
        <w:t>i</w:t>
      </w:r>
      <w:proofErr w:type="spellEnd"/>
      <w:r w:rsidRPr="004F2D5F">
        <w:rPr>
          <w:rFonts w:ascii="Calibri" w:hAnsi="Calibri" w:cs="Calibri"/>
          <w:sz w:val="22"/>
          <w:szCs w:val="22"/>
        </w:rPr>
        <w:t>) Department of Health - Response re Item 82221 from February LPNC ACM</w:t>
      </w:r>
    </w:p>
    <w:p w14:paraId="223A4558" w14:textId="77777777" w:rsidR="009962F9" w:rsidRPr="004F2D5F" w:rsidRDefault="00A971A0">
      <w:pPr>
        <w:rPr>
          <w:rFonts w:ascii="Calibri" w:hAnsi="Calibri" w:cs="Calibri"/>
          <w:sz w:val="22"/>
          <w:szCs w:val="22"/>
        </w:rPr>
      </w:pPr>
      <w:r w:rsidRPr="004F2D5F">
        <w:rPr>
          <w:rFonts w:ascii="Calibri" w:hAnsi="Calibri" w:cs="Calibri"/>
          <w:sz w:val="22"/>
          <w:szCs w:val="22"/>
        </w:rPr>
        <w:t>(ii) DCEDIY - Response re Item 82221 from February LPNC ACM</w:t>
      </w:r>
    </w:p>
    <w:p w14:paraId="308307DA" w14:textId="77777777" w:rsidR="009962F9" w:rsidRPr="004F2D5F" w:rsidRDefault="00A971A0">
      <w:pPr>
        <w:rPr>
          <w:rFonts w:ascii="Calibri" w:hAnsi="Calibri" w:cs="Calibri"/>
          <w:sz w:val="22"/>
          <w:szCs w:val="22"/>
        </w:rPr>
      </w:pPr>
      <w:r w:rsidRPr="004F2D5F">
        <w:rPr>
          <w:rFonts w:ascii="Calibri" w:hAnsi="Calibri" w:cs="Calibri"/>
          <w:sz w:val="22"/>
          <w:szCs w:val="22"/>
        </w:rPr>
        <w:t>(iii) OPW - Response re Item 82221 from February LPNC ACM </w:t>
      </w:r>
    </w:p>
    <w:p w14:paraId="2DD10998" w14:textId="77777777" w:rsidR="009962F9" w:rsidRPr="004F2D5F" w:rsidRDefault="00CF3743">
      <w:pPr>
        <w:rPr>
          <w:rFonts w:ascii="Calibri" w:hAnsi="Calibri" w:cs="Calibri"/>
          <w:sz w:val="22"/>
          <w:szCs w:val="22"/>
        </w:rPr>
      </w:pPr>
      <w:hyperlink r:id="rId15" w:history="1">
        <w:r w:rsidR="00A971A0" w:rsidRPr="004F2D5F">
          <w:rPr>
            <w:rStyle w:val="Hyperlink"/>
            <w:rFonts w:ascii="Calibri" w:hAnsi="Calibri" w:cs="Calibri"/>
            <w:sz w:val="22"/>
            <w:szCs w:val="22"/>
          </w:rPr>
          <w:t>(</w:t>
        </w:r>
        <w:proofErr w:type="spellStart"/>
        <w:r w:rsidR="00A971A0" w:rsidRPr="004F2D5F">
          <w:rPr>
            <w:rStyle w:val="Hyperlink"/>
            <w:rFonts w:ascii="Calibri" w:hAnsi="Calibri" w:cs="Calibri"/>
            <w:sz w:val="22"/>
            <w:szCs w:val="22"/>
          </w:rPr>
          <w:t>i</w:t>
        </w:r>
        <w:proofErr w:type="spellEnd"/>
        <w:r w:rsidR="00A971A0" w:rsidRPr="004F2D5F">
          <w:rPr>
            <w:rStyle w:val="Hyperlink"/>
            <w:rFonts w:ascii="Calibri" w:hAnsi="Calibri" w:cs="Calibri"/>
            <w:sz w:val="22"/>
            <w:szCs w:val="22"/>
          </w:rPr>
          <w:t>) Response of  Item 82221 from FEB LPNC ACM</w:t>
        </w:r>
      </w:hyperlink>
      <w:r w:rsidR="00A971A0" w:rsidRPr="004F2D5F">
        <w:rPr>
          <w:rFonts w:ascii="Calibri" w:hAnsi="Calibri" w:cs="Calibri"/>
          <w:sz w:val="22"/>
          <w:szCs w:val="22"/>
        </w:rPr>
        <w:br/>
      </w:r>
      <w:hyperlink r:id="rId16" w:history="1">
        <w:r w:rsidR="00A971A0" w:rsidRPr="004F2D5F">
          <w:rPr>
            <w:rStyle w:val="Hyperlink"/>
            <w:rFonts w:ascii="Calibri" w:hAnsi="Calibri" w:cs="Calibri"/>
            <w:sz w:val="22"/>
            <w:szCs w:val="22"/>
          </w:rPr>
          <w:t>(ii) Response of Item 82221 from Feb. LPNC ACM</w:t>
        </w:r>
      </w:hyperlink>
      <w:r w:rsidR="00A971A0" w:rsidRPr="004F2D5F">
        <w:rPr>
          <w:rFonts w:ascii="Calibri" w:hAnsi="Calibri" w:cs="Calibri"/>
          <w:sz w:val="22"/>
          <w:szCs w:val="22"/>
        </w:rPr>
        <w:br/>
      </w:r>
      <w:hyperlink r:id="rId17" w:history="1">
        <w:r w:rsidR="00A971A0" w:rsidRPr="004F2D5F">
          <w:rPr>
            <w:rStyle w:val="Hyperlink"/>
            <w:rFonts w:ascii="Calibri" w:hAnsi="Calibri" w:cs="Calibri"/>
            <w:sz w:val="22"/>
            <w:szCs w:val="22"/>
          </w:rPr>
          <w:t>(iii) Reply from POW re 82221</w:t>
        </w:r>
      </w:hyperlink>
      <w:r w:rsidR="00A971A0" w:rsidRPr="004F2D5F">
        <w:rPr>
          <w:rFonts w:ascii="Calibri" w:hAnsi="Calibri" w:cs="Calibri"/>
          <w:sz w:val="22"/>
          <w:szCs w:val="22"/>
        </w:rPr>
        <w:br/>
      </w:r>
    </w:p>
    <w:p w14:paraId="4769C610" w14:textId="75DAB97A" w:rsidR="009962F9" w:rsidRPr="004F2D5F" w:rsidRDefault="00EA2F98">
      <w:pPr>
        <w:pStyle w:val="Heading3"/>
        <w:rPr>
          <w:rFonts w:ascii="Calibri" w:hAnsi="Calibri" w:cs="Calibri"/>
          <w:sz w:val="22"/>
          <w:szCs w:val="22"/>
        </w:rPr>
      </w:pPr>
      <w:r w:rsidRPr="004F2D5F">
        <w:rPr>
          <w:rFonts w:ascii="Calibri" w:hAnsi="Calibri" w:cs="Calibri"/>
          <w:b/>
          <w:sz w:val="22"/>
          <w:szCs w:val="22"/>
          <w:u w:val="single"/>
        </w:rPr>
        <w:t>LPNC/206/</w:t>
      </w:r>
      <w:r w:rsidR="00A971A0" w:rsidRPr="004F2D5F">
        <w:rPr>
          <w:rFonts w:ascii="Calibri" w:hAnsi="Calibri" w:cs="Calibri"/>
          <w:b/>
          <w:sz w:val="22"/>
          <w:szCs w:val="22"/>
          <w:u w:val="single"/>
        </w:rPr>
        <w:t>M16/0324 Item ID:82641</w:t>
      </w:r>
      <w:r w:rsidR="00F6669B" w:rsidRPr="004F2D5F">
        <w:rPr>
          <w:rFonts w:ascii="Calibri" w:hAnsi="Calibri" w:cs="Calibri"/>
          <w:b/>
          <w:sz w:val="22"/>
          <w:szCs w:val="22"/>
          <w:u w:val="single"/>
        </w:rPr>
        <w:t xml:space="preserve"> – Lucan Swimming Pool Pricing </w:t>
      </w:r>
    </w:p>
    <w:p w14:paraId="3FE03658" w14:textId="27E32625" w:rsidR="009962F9" w:rsidRPr="004F2D5F" w:rsidRDefault="00A971A0">
      <w:pPr>
        <w:rPr>
          <w:rFonts w:ascii="Calibri" w:hAnsi="Calibri" w:cs="Calibri"/>
          <w:sz w:val="22"/>
          <w:szCs w:val="22"/>
        </w:rPr>
      </w:pPr>
      <w:r w:rsidRPr="004F2D5F">
        <w:rPr>
          <w:rFonts w:ascii="Calibri" w:hAnsi="Calibri" w:cs="Calibri"/>
          <w:sz w:val="22"/>
          <w:szCs w:val="22"/>
        </w:rPr>
        <w:t>Proposed by Councillor P. Gogarty</w:t>
      </w:r>
      <w:r w:rsidR="008B0E72" w:rsidRPr="004F2D5F">
        <w:rPr>
          <w:rFonts w:ascii="Calibri" w:hAnsi="Calibri" w:cs="Calibri"/>
          <w:sz w:val="22"/>
          <w:szCs w:val="22"/>
        </w:rPr>
        <w:t>, seconded by Councillor V. Casserly</w:t>
      </w:r>
    </w:p>
    <w:p w14:paraId="1791A257" w14:textId="77777777" w:rsidR="009962F9" w:rsidRPr="004F2D5F" w:rsidRDefault="00A971A0">
      <w:pPr>
        <w:rPr>
          <w:rFonts w:ascii="Calibri" w:hAnsi="Calibri" w:cs="Calibri"/>
          <w:sz w:val="22"/>
          <w:szCs w:val="22"/>
        </w:rPr>
      </w:pPr>
      <w:r w:rsidRPr="004F2D5F">
        <w:rPr>
          <w:rFonts w:ascii="Calibri" w:hAnsi="Calibri" w:cs="Calibri"/>
          <w:sz w:val="22"/>
          <w:szCs w:val="22"/>
        </w:rPr>
        <w:t>That this Committee calls on the Chief Executive to ensure that prices at the Lucan swimming pool and leisure centre are reduced via subvention, as current listed Aura Leisure prices show that PAYG and annual membership will be significantly higher than other public facilities such as Clondalkin and indeed some private operators and that this goes against the spirit of what is supposed to be community rather than a commercial facility, even allowing for a "sinking fund" to pay for maintenance costs down the line.</w:t>
      </w:r>
    </w:p>
    <w:p w14:paraId="630A6432" w14:textId="77777777" w:rsidR="00F6669B" w:rsidRPr="004F2D5F" w:rsidRDefault="00F6669B" w:rsidP="00F6669B">
      <w:pPr>
        <w:rPr>
          <w:rFonts w:ascii="Calibri" w:hAnsi="Calibri" w:cs="Calibri"/>
          <w:sz w:val="22"/>
          <w:szCs w:val="22"/>
        </w:rPr>
      </w:pPr>
      <w:r w:rsidRPr="004F2D5F">
        <w:rPr>
          <w:rFonts w:ascii="Calibri" w:hAnsi="Calibri" w:cs="Calibri"/>
          <w:b/>
          <w:sz w:val="22"/>
          <w:szCs w:val="22"/>
        </w:rPr>
        <w:t>The following Report from the Chief Executive was Read:</w:t>
      </w:r>
    </w:p>
    <w:p w14:paraId="2C71EF62" w14:textId="77777777" w:rsidR="009962F9" w:rsidRPr="004F2D5F" w:rsidRDefault="00A971A0">
      <w:pPr>
        <w:rPr>
          <w:rFonts w:ascii="Calibri" w:hAnsi="Calibri" w:cs="Calibri"/>
          <w:sz w:val="22"/>
          <w:szCs w:val="22"/>
        </w:rPr>
      </w:pPr>
      <w:r w:rsidRPr="004F2D5F">
        <w:rPr>
          <w:rFonts w:ascii="Calibri" w:hAnsi="Calibri" w:cs="Calibri"/>
          <w:sz w:val="22"/>
          <w:szCs w:val="22"/>
        </w:rPr>
        <w:t xml:space="preserve">We are working with Aura Leisure to review their proposed membership and PAYG price plans. The prices that have been proposed are influenced by recent increased energy costs and increases to the minimum </w:t>
      </w:r>
      <w:proofErr w:type="gramStart"/>
      <w:r w:rsidRPr="004F2D5F">
        <w:rPr>
          <w:rFonts w:ascii="Calibri" w:hAnsi="Calibri" w:cs="Calibri"/>
          <w:sz w:val="22"/>
          <w:szCs w:val="22"/>
        </w:rPr>
        <w:t>wage .</w:t>
      </w:r>
      <w:proofErr w:type="gramEnd"/>
    </w:p>
    <w:p w14:paraId="29F95BD8" w14:textId="77777777" w:rsidR="009962F9" w:rsidRPr="004F2D5F" w:rsidRDefault="00A971A0">
      <w:pPr>
        <w:rPr>
          <w:rFonts w:ascii="Calibri" w:hAnsi="Calibri" w:cs="Calibri"/>
          <w:sz w:val="22"/>
          <w:szCs w:val="22"/>
        </w:rPr>
      </w:pPr>
      <w:r w:rsidRPr="004F2D5F">
        <w:rPr>
          <w:rFonts w:ascii="Calibri" w:hAnsi="Calibri" w:cs="Calibri"/>
          <w:sz w:val="22"/>
          <w:szCs w:val="22"/>
        </w:rPr>
        <w:t>We will continue to engage with Aura Leisure and explore available options which may help offer services to the community at a reduced cost.</w:t>
      </w:r>
    </w:p>
    <w:p w14:paraId="362DD808" w14:textId="51BC3AA0" w:rsidR="00904DD5" w:rsidRPr="004F2D5F" w:rsidRDefault="00904DD5">
      <w:pPr>
        <w:rPr>
          <w:rFonts w:ascii="Calibri" w:hAnsi="Calibri" w:cs="Calibri"/>
          <w:sz w:val="22"/>
          <w:szCs w:val="22"/>
        </w:rPr>
      </w:pPr>
      <w:r w:rsidRPr="004F2D5F">
        <w:rPr>
          <w:rFonts w:ascii="Calibri" w:hAnsi="Calibri" w:cs="Calibri"/>
          <w:sz w:val="22"/>
          <w:szCs w:val="22"/>
        </w:rPr>
        <w:t xml:space="preserve">Following Contributions from Councillors P Gogarty, L O’Toole, J Tuffy, V Casserly, D </w:t>
      </w:r>
      <w:r w:rsidR="006B3B69" w:rsidRPr="004F2D5F">
        <w:rPr>
          <w:rFonts w:ascii="Calibri" w:hAnsi="Calibri" w:cs="Calibri"/>
          <w:sz w:val="22"/>
          <w:szCs w:val="22"/>
        </w:rPr>
        <w:t>Ó ‘Brádaigh</w:t>
      </w:r>
      <w:r w:rsidRPr="004F2D5F">
        <w:rPr>
          <w:rFonts w:ascii="Calibri" w:hAnsi="Calibri" w:cs="Calibri"/>
          <w:sz w:val="22"/>
          <w:szCs w:val="22"/>
        </w:rPr>
        <w:t xml:space="preserve">, G O’Connell, M </w:t>
      </w:r>
      <w:proofErr w:type="gramStart"/>
      <w:r w:rsidRPr="004F2D5F">
        <w:rPr>
          <w:rFonts w:ascii="Calibri" w:hAnsi="Calibri" w:cs="Calibri"/>
          <w:sz w:val="22"/>
          <w:szCs w:val="22"/>
        </w:rPr>
        <w:t>Johansson</w:t>
      </w:r>
      <w:proofErr w:type="gramEnd"/>
      <w:r w:rsidRPr="004F2D5F">
        <w:rPr>
          <w:rFonts w:ascii="Calibri" w:hAnsi="Calibri" w:cs="Calibri"/>
          <w:sz w:val="22"/>
          <w:szCs w:val="22"/>
        </w:rPr>
        <w:t xml:space="preserve"> and S Moynihan, Edel Clancy A/Senior Executive Officer Responded to queries raised</w:t>
      </w:r>
      <w:r w:rsidR="006B3B69" w:rsidRPr="004F2D5F">
        <w:rPr>
          <w:rFonts w:ascii="Calibri" w:hAnsi="Calibri" w:cs="Calibri"/>
          <w:sz w:val="22"/>
          <w:szCs w:val="22"/>
        </w:rPr>
        <w:t xml:space="preserve"> and the Motion was </w:t>
      </w:r>
      <w:r w:rsidR="006B3B69" w:rsidRPr="004F2D5F">
        <w:rPr>
          <w:rFonts w:ascii="Calibri" w:hAnsi="Calibri" w:cs="Calibri"/>
          <w:b/>
          <w:bCs/>
          <w:sz w:val="22"/>
          <w:szCs w:val="22"/>
        </w:rPr>
        <w:t>Agreed</w:t>
      </w:r>
      <w:r w:rsidR="006B3B69" w:rsidRPr="004F2D5F">
        <w:rPr>
          <w:rFonts w:ascii="Calibri" w:hAnsi="Calibri" w:cs="Calibri"/>
          <w:sz w:val="22"/>
          <w:szCs w:val="22"/>
        </w:rPr>
        <w:t>.</w:t>
      </w:r>
    </w:p>
    <w:p w14:paraId="5E452DC1" w14:textId="63B63D94" w:rsidR="009962F9" w:rsidRPr="004F2D5F" w:rsidRDefault="00EA2F98">
      <w:pPr>
        <w:pStyle w:val="Heading3"/>
        <w:rPr>
          <w:rFonts w:ascii="Calibri" w:hAnsi="Calibri" w:cs="Calibri"/>
          <w:sz w:val="22"/>
          <w:szCs w:val="22"/>
        </w:rPr>
      </w:pPr>
      <w:r w:rsidRPr="004F2D5F">
        <w:rPr>
          <w:rFonts w:ascii="Calibri" w:hAnsi="Calibri" w:cs="Calibri"/>
          <w:b/>
          <w:sz w:val="22"/>
          <w:szCs w:val="22"/>
          <w:u w:val="single"/>
        </w:rPr>
        <w:lastRenderedPageBreak/>
        <w:t>LPNC/207/</w:t>
      </w:r>
      <w:r w:rsidR="00A971A0" w:rsidRPr="004F2D5F">
        <w:rPr>
          <w:rFonts w:ascii="Calibri" w:hAnsi="Calibri" w:cs="Calibri"/>
          <w:b/>
          <w:sz w:val="22"/>
          <w:szCs w:val="22"/>
          <w:u w:val="single"/>
        </w:rPr>
        <w:t>M17/0324 Item ID:82697</w:t>
      </w:r>
      <w:r w:rsidR="00F6669B" w:rsidRPr="004F2D5F">
        <w:rPr>
          <w:rFonts w:ascii="Calibri" w:hAnsi="Calibri" w:cs="Calibri"/>
          <w:b/>
          <w:sz w:val="22"/>
          <w:szCs w:val="22"/>
          <w:u w:val="single"/>
        </w:rPr>
        <w:t xml:space="preserve"> – Community Space Funding </w:t>
      </w:r>
    </w:p>
    <w:p w14:paraId="1EF93F79" w14:textId="503B1FE0" w:rsidR="009962F9" w:rsidRPr="004F2D5F" w:rsidRDefault="00A971A0">
      <w:pPr>
        <w:rPr>
          <w:rFonts w:ascii="Calibri" w:hAnsi="Calibri" w:cs="Calibri"/>
          <w:sz w:val="22"/>
          <w:szCs w:val="22"/>
        </w:rPr>
      </w:pPr>
      <w:r w:rsidRPr="004F2D5F">
        <w:rPr>
          <w:rFonts w:ascii="Calibri" w:hAnsi="Calibri" w:cs="Calibri"/>
          <w:sz w:val="22"/>
          <w:szCs w:val="22"/>
        </w:rPr>
        <w:t>Proposed by Councillor D. Ó Brádaigh</w:t>
      </w:r>
      <w:r w:rsidR="008B0E72" w:rsidRPr="004F2D5F">
        <w:rPr>
          <w:rFonts w:ascii="Calibri" w:hAnsi="Calibri" w:cs="Calibri"/>
          <w:sz w:val="22"/>
          <w:szCs w:val="22"/>
        </w:rPr>
        <w:t>, seconded by Councillor V. Casserly</w:t>
      </w:r>
    </w:p>
    <w:p w14:paraId="5B04D02F" w14:textId="77777777" w:rsidR="009962F9" w:rsidRPr="004F2D5F" w:rsidRDefault="00A971A0">
      <w:pPr>
        <w:rPr>
          <w:rFonts w:ascii="Calibri" w:hAnsi="Calibri" w:cs="Calibri"/>
          <w:sz w:val="22"/>
          <w:szCs w:val="22"/>
        </w:rPr>
      </w:pPr>
      <w:r w:rsidRPr="004F2D5F">
        <w:rPr>
          <w:rFonts w:ascii="Calibri" w:hAnsi="Calibri" w:cs="Calibri"/>
          <w:sz w:val="22"/>
          <w:szCs w:val="22"/>
        </w:rPr>
        <w:t>This local area committee calls on Council management to support the prioritisation and ringfencing of necessary funding within future Council / Capital Programme budgeting measures, that identify much needed community space, to be realised through the acquisition of existing buildings or dedicated new builds.</w:t>
      </w:r>
    </w:p>
    <w:p w14:paraId="61655086" w14:textId="77777777" w:rsidR="00F6669B" w:rsidRPr="004F2D5F" w:rsidRDefault="00F6669B" w:rsidP="00F6669B">
      <w:pPr>
        <w:rPr>
          <w:rFonts w:ascii="Calibri" w:hAnsi="Calibri" w:cs="Calibri"/>
          <w:sz w:val="22"/>
          <w:szCs w:val="22"/>
        </w:rPr>
      </w:pPr>
      <w:r w:rsidRPr="004F2D5F">
        <w:rPr>
          <w:rFonts w:ascii="Calibri" w:hAnsi="Calibri" w:cs="Calibri"/>
          <w:b/>
          <w:sz w:val="22"/>
          <w:szCs w:val="22"/>
        </w:rPr>
        <w:t>The following Report from the Chief Executive was Read:</w:t>
      </w:r>
    </w:p>
    <w:p w14:paraId="1BB56E5E" w14:textId="77777777" w:rsidR="009962F9" w:rsidRPr="004F2D5F" w:rsidRDefault="00A971A0">
      <w:pPr>
        <w:rPr>
          <w:rFonts w:ascii="Calibri" w:hAnsi="Calibri" w:cs="Calibri"/>
          <w:sz w:val="22"/>
          <w:szCs w:val="22"/>
        </w:rPr>
      </w:pPr>
      <w:r w:rsidRPr="004F2D5F">
        <w:rPr>
          <w:rFonts w:ascii="Calibri" w:hAnsi="Calibri" w:cs="Calibri"/>
          <w:sz w:val="22"/>
          <w:szCs w:val="22"/>
        </w:rPr>
        <w:t>The Council's 3 Year Capital Programme has set out a comprehensive plan with matching budgetary commitments, to facilitate the roll out of a significant amount of additional community space, to help meet the recreational needs of the growing population in our County.</w:t>
      </w:r>
    </w:p>
    <w:p w14:paraId="1A57DE0C" w14:textId="77777777" w:rsidR="009962F9" w:rsidRPr="004F2D5F" w:rsidRDefault="00A971A0">
      <w:pPr>
        <w:rPr>
          <w:rFonts w:ascii="Calibri" w:hAnsi="Calibri" w:cs="Calibri"/>
          <w:sz w:val="22"/>
          <w:szCs w:val="22"/>
        </w:rPr>
      </w:pPr>
      <w:r w:rsidRPr="004F2D5F">
        <w:rPr>
          <w:rFonts w:ascii="Calibri" w:hAnsi="Calibri" w:cs="Calibri"/>
          <w:sz w:val="22"/>
          <w:szCs w:val="22"/>
        </w:rPr>
        <w:t xml:space="preserve">The </w:t>
      </w:r>
      <w:proofErr w:type="gramStart"/>
      <w:r w:rsidRPr="004F2D5F">
        <w:rPr>
          <w:rFonts w:ascii="Calibri" w:hAnsi="Calibri" w:cs="Calibri"/>
          <w:sz w:val="22"/>
          <w:szCs w:val="22"/>
        </w:rPr>
        <w:t>Programme</w:t>
      </w:r>
      <w:proofErr w:type="gramEnd"/>
      <w:r w:rsidRPr="004F2D5F">
        <w:rPr>
          <w:rFonts w:ascii="Calibri" w:hAnsi="Calibri" w:cs="Calibri"/>
          <w:sz w:val="22"/>
          <w:szCs w:val="22"/>
        </w:rPr>
        <w:t xml:space="preserve"> which is reviewed on an annual basis, includes for both a series new build community facilities for areas such as Saggart, Newcastle, Citywest, Orchard Lodge, Balgaddy, Ballycullen, Clonburris, Killinarden Foothills and </w:t>
      </w:r>
      <w:proofErr w:type="spellStart"/>
      <w:r w:rsidRPr="004F2D5F">
        <w:rPr>
          <w:rFonts w:ascii="Calibri" w:hAnsi="Calibri" w:cs="Calibri"/>
          <w:sz w:val="22"/>
          <w:szCs w:val="22"/>
        </w:rPr>
        <w:t>Kilcarberry</w:t>
      </w:r>
      <w:proofErr w:type="spellEnd"/>
      <w:r w:rsidRPr="004F2D5F">
        <w:rPr>
          <w:rFonts w:ascii="Calibri" w:hAnsi="Calibri" w:cs="Calibri"/>
          <w:sz w:val="22"/>
          <w:szCs w:val="22"/>
        </w:rPr>
        <w:t xml:space="preserve"> and the extension of a number of existing community centres, including Ballyroan, The Park, Knockmitten and Perrystown.</w:t>
      </w:r>
    </w:p>
    <w:p w14:paraId="37EE3A4B" w14:textId="77777777" w:rsidR="009962F9" w:rsidRPr="004F2D5F" w:rsidRDefault="00A971A0">
      <w:pPr>
        <w:rPr>
          <w:rFonts w:ascii="Calibri" w:hAnsi="Calibri" w:cs="Calibri"/>
          <w:sz w:val="22"/>
          <w:szCs w:val="22"/>
        </w:rPr>
      </w:pPr>
      <w:r w:rsidRPr="004F2D5F">
        <w:rPr>
          <w:rFonts w:ascii="Calibri" w:hAnsi="Calibri" w:cs="Calibri"/>
          <w:sz w:val="22"/>
          <w:szCs w:val="22"/>
        </w:rPr>
        <w:t xml:space="preserve">In </w:t>
      </w:r>
      <w:proofErr w:type="gramStart"/>
      <w:r w:rsidRPr="004F2D5F">
        <w:rPr>
          <w:rFonts w:ascii="Calibri" w:hAnsi="Calibri" w:cs="Calibri"/>
          <w:sz w:val="22"/>
          <w:szCs w:val="22"/>
        </w:rPr>
        <w:t>addition</w:t>
      </w:r>
      <w:proofErr w:type="gramEnd"/>
      <w:r w:rsidRPr="004F2D5F">
        <w:rPr>
          <w:rFonts w:ascii="Calibri" w:hAnsi="Calibri" w:cs="Calibri"/>
          <w:sz w:val="22"/>
          <w:szCs w:val="22"/>
        </w:rPr>
        <w:t xml:space="preserve"> budgetary provisions have also been made within the Council's capital budgets to facilitate the fabric upgrade of a number of the Council's existing Community Facilities, with works currently being progressed by Architectural services for major upgrades to Quarryvale and Jobstown Community Centres.   </w:t>
      </w:r>
    </w:p>
    <w:p w14:paraId="2B790E51" w14:textId="1A603D4B" w:rsidR="00EA35F7" w:rsidRPr="004F2D5F" w:rsidRDefault="00EA35F7">
      <w:pPr>
        <w:rPr>
          <w:rFonts w:ascii="Calibri" w:hAnsi="Calibri" w:cs="Calibri"/>
          <w:sz w:val="22"/>
          <w:szCs w:val="22"/>
        </w:rPr>
      </w:pPr>
      <w:r w:rsidRPr="004F2D5F">
        <w:rPr>
          <w:rFonts w:ascii="Calibri" w:hAnsi="Calibri" w:cs="Calibri"/>
          <w:sz w:val="22"/>
          <w:szCs w:val="22"/>
        </w:rPr>
        <w:t xml:space="preserve">This Motion was </w:t>
      </w:r>
      <w:r w:rsidRPr="004F2D5F">
        <w:rPr>
          <w:rFonts w:ascii="Calibri" w:hAnsi="Calibri" w:cs="Calibri"/>
          <w:b/>
          <w:bCs/>
          <w:sz w:val="22"/>
          <w:szCs w:val="22"/>
        </w:rPr>
        <w:t>Unanimously Agreed and Moved without Debate.</w:t>
      </w:r>
    </w:p>
    <w:p w14:paraId="493F111C" w14:textId="577D5099" w:rsidR="009962F9" w:rsidRPr="004F2D5F" w:rsidRDefault="00EA2F98">
      <w:pPr>
        <w:pStyle w:val="Heading3"/>
        <w:rPr>
          <w:rFonts w:ascii="Calibri" w:hAnsi="Calibri" w:cs="Calibri"/>
          <w:sz w:val="22"/>
          <w:szCs w:val="22"/>
        </w:rPr>
      </w:pPr>
      <w:r w:rsidRPr="004F2D5F">
        <w:rPr>
          <w:rFonts w:ascii="Calibri" w:hAnsi="Calibri" w:cs="Calibri"/>
          <w:b/>
          <w:sz w:val="22"/>
          <w:szCs w:val="22"/>
          <w:u w:val="single"/>
        </w:rPr>
        <w:t>LPNC/208/</w:t>
      </w:r>
      <w:r w:rsidR="00A971A0" w:rsidRPr="004F2D5F">
        <w:rPr>
          <w:rFonts w:ascii="Calibri" w:hAnsi="Calibri" w:cs="Calibri"/>
          <w:b/>
          <w:sz w:val="22"/>
          <w:szCs w:val="22"/>
          <w:u w:val="single"/>
        </w:rPr>
        <w:t>M18/0324 Item ID:82749</w:t>
      </w:r>
      <w:r w:rsidR="00DE4B05" w:rsidRPr="004F2D5F">
        <w:rPr>
          <w:rFonts w:ascii="Calibri" w:hAnsi="Calibri" w:cs="Calibri"/>
          <w:b/>
          <w:sz w:val="22"/>
          <w:szCs w:val="22"/>
          <w:u w:val="single"/>
        </w:rPr>
        <w:t xml:space="preserve"> – Demand for Community Spaces</w:t>
      </w:r>
    </w:p>
    <w:p w14:paraId="13802C0D" w14:textId="0742A454" w:rsidR="009962F9" w:rsidRPr="004F2D5F" w:rsidRDefault="00A971A0">
      <w:pPr>
        <w:rPr>
          <w:rFonts w:ascii="Calibri" w:hAnsi="Calibri" w:cs="Calibri"/>
          <w:sz w:val="22"/>
          <w:szCs w:val="22"/>
        </w:rPr>
      </w:pPr>
      <w:r w:rsidRPr="004F2D5F">
        <w:rPr>
          <w:rFonts w:ascii="Calibri" w:hAnsi="Calibri" w:cs="Calibri"/>
          <w:sz w:val="22"/>
          <w:szCs w:val="22"/>
        </w:rPr>
        <w:t>Proposed by Councillor L. O'Toole</w:t>
      </w:r>
      <w:r w:rsidR="008B0E72" w:rsidRPr="004F2D5F">
        <w:rPr>
          <w:rFonts w:ascii="Calibri" w:hAnsi="Calibri" w:cs="Calibri"/>
          <w:sz w:val="22"/>
          <w:szCs w:val="22"/>
        </w:rPr>
        <w:t>, seconded by Councillor V. Casserly</w:t>
      </w:r>
    </w:p>
    <w:p w14:paraId="3726B023" w14:textId="77777777" w:rsidR="009962F9" w:rsidRPr="004F2D5F" w:rsidRDefault="00A971A0">
      <w:pPr>
        <w:rPr>
          <w:rFonts w:ascii="Calibri" w:hAnsi="Calibri" w:cs="Calibri"/>
          <w:sz w:val="22"/>
          <w:szCs w:val="22"/>
        </w:rPr>
      </w:pPr>
      <w:r w:rsidRPr="004F2D5F">
        <w:rPr>
          <w:rFonts w:ascii="Calibri" w:hAnsi="Calibri" w:cs="Calibri"/>
          <w:sz w:val="22"/>
          <w:szCs w:val="22"/>
        </w:rPr>
        <w:t>This motion is prompted by the urgent need expressed by various community groups for accessible space, especially for the teenage youth community, in the Adamstown and wider Lucan area.</w:t>
      </w:r>
    </w:p>
    <w:p w14:paraId="623FF825" w14:textId="121D4729" w:rsidR="009962F9" w:rsidRPr="004F2D5F" w:rsidRDefault="00A971A0">
      <w:pPr>
        <w:rPr>
          <w:rFonts w:ascii="Calibri" w:hAnsi="Calibri" w:cs="Calibri"/>
          <w:sz w:val="22"/>
          <w:szCs w:val="22"/>
        </w:rPr>
      </w:pPr>
      <w:r w:rsidRPr="004F2D5F">
        <w:rPr>
          <w:rFonts w:ascii="Calibri" w:hAnsi="Calibri" w:cs="Calibri"/>
          <w:sz w:val="22"/>
          <w:szCs w:val="22"/>
        </w:rPr>
        <w:t xml:space="preserve">As efforts to extend the Adamstown Youth and Community </w:t>
      </w:r>
      <w:r w:rsidR="003B7ABB" w:rsidRPr="004F2D5F">
        <w:rPr>
          <w:rFonts w:ascii="Calibri" w:hAnsi="Calibri" w:cs="Calibri"/>
          <w:sz w:val="22"/>
          <w:szCs w:val="22"/>
        </w:rPr>
        <w:t>Centre</w:t>
      </w:r>
      <w:r w:rsidRPr="004F2D5F">
        <w:rPr>
          <w:rFonts w:ascii="Calibri" w:hAnsi="Calibri" w:cs="Calibri"/>
          <w:sz w:val="22"/>
          <w:szCs w:val="22"/>
        </w:rPr>
        <w:t xml:space="preserve"> (AYCC) and other projects progress, there remains a critical gap that can be immediately addressed by renting one of the units in the Adamstown Crossings. The demand for a dedicated space for community services, particularly for teenage youth, is pressing.</w:t>
      </w:r>
    </w:p>
    <w:p w14:paraId="4B1F7D94" w14:textId="77777777" w:rsidR="009962F9" w:rsidRPr="004F2D5F" w:rsidRDefault="00A971A0">
      <w:pPr>
        <w:rPr>
          <w:rFonts w:ascii="Calibri" w:hAnsi="Calibri" w:cs="Calibri"/>
          <w:sz w:val="22"/>
          <w:szCs w:val="22"/>
        </w:rPr>
      </w:pPr>
      <w:r w:rsidRPr="004F2D5F">
        <w:rPr>
          <w:rFonts w:ascii="Calibri" w:hAnsi="Calibri" w:cs="Calibri"/>
          <w:sz w:val="22"/>
          <w:szCs w:val="22"/>
        </w:rPr>
        <w:t>While the extension of the AYCC, the construction of the library, and other projects are underway, the realisation of these initiatives will inevitably take several years. Renting a unit in Adamstown Crossings provides a timely solution, offering an immediate venue for youth-centric services, and can accommodate other community services as well.</w:t>
      </w:r>
    </w:p>
    <w:p w14:paraId="12218450" w14:textId="77777777" w:rsidR="009962F9" w:rsidRPr="004F2D5F" w:rsidRDefault="00A971A0">
      <w:pPr>
        <w:rPr>
          <w:rFonts w:ascii="Calibri" w:hAnsi="Calibri" w:cs="Calibri"/>
          <w:sz w:val="22"/>
          <w:szCs w:val="22"/>
        </w:rPr>
      </w:pPr>
      <w:r w:rsidRPr="004F2D5F">
        <w:rPr>
          <w:rFonts w:ascii="Calibri" w:hAnsi="Calibri" w:cs="Calibri"/>
          <w:sz w:val="22"/>
          <w:szCs w:val="22"/>
        </w:rPr>
        <w:t>This motion seeks the support of council members to authorise management to initiate necessary enquiries into the feasibility of renting a unit in Adamstown Crossings for community use. This step aligns with our commitment to promptly address the needs of the community while awaiting the completion of larger-scale projects.</w:t>
      </w:r>
    </w:p>
    <w:p w14:paraId="7D89D997" w14:textId="77777777" w:rsidR="00DE4B05" w:rsidRPr="004F2D5F" w:rsidRDefault="00DE4B05" w:rsidP="00DE4B05">
      <w:pPr>
        <w:rPr>
          <w:rFonts w:ascii="Calibri" w:hAnsi="Calibri" w:cs="Calibri"/>
          <w:sz w:val="22"/>
          <w:szCs w:val="22"/>
        </w:rPr>
      </w:pPr>
      <w:r w:rsidRPr="004F2D5F">
        <w:rPr>
          <w:rFonts w:ascii="Calibri" w:hAnsi="Calibri" w:cs="Calibri"/>
          <w:b/>
          <w:sz w:val="22"/>
          <w:szCs w:val="22"/>
        </w:rPr>
        <w:t>The following Report from the Chief Executive was Read:</w:t>
      </w:r>
    </w:p>
    <w:p w14:paraId="17342ED2" w14:textId="77777777" w:rsidR="009962F9" w:rsidRPr="004F2D5F" w:rsidRDefault="00A971A0">
      <w:pPr>
        <w:rPr>
          <w:rFonts w:ascii="Calibri" w:hAnsi="Calibri" w:cs="Calibri"/>
          <w:sz w:val="22"/>
          <w:szCs w:val="22"/>
        </w:rPr>
      </w:pPr>
      <w:r w:rsidRPr="004F2D5F">
        <w:rPr>
          <w:rFonts w:ascii="Calibri" w:hAnsi="Calibri" w:cs="Calibri"/>
          <w:sz w:val="22"/>
          <w:szCs w:val="22"/>
        </w:rPr>
        <w:t xml:space="preserve">Within the phased Community Facility provisions of the Adamstown SDZ Planning Scheme, the next Community Facility to be delivered is the Civic Centre/Library Building, which is currently timetabled </w:t>
      </w:r>
      <w:r w:rsidRPr="004F2D5F">
        <w:rPr>
          <w:rFonts w:ascii="Calibri" w:hAnsi="Calibri" w:cs="Calibri"/>
          <w:sz w:val="22"/>
          <w:szCs w:val="22"/>
        </w:rPr>
        <w:lastRenderedPageBreak/>
        <w:t>for 2025/2026 as part of Phase 6. The delivery of the new building is part of the Urban Regeneration Development Fund application, and is a collaborative process between the landowners, DHLGH and SDCC. There is potential for additional Civic/Community uses, as outlined and indicated within the development of Adamstown Castle (Development Area 1</w:t>
      </w:r>
      <w:proofErr w:type="gramStart"/>
      <w:r w:rsidRPr="004F2D5F">
        <w:rPr>
          <w:rFonts w:ascii="Calibri" w:hAnsi="Calibri" w:cs="Calibri"/>
          <w:sz w:val="22"/>
          <w:szCs w:val="22"/>
        </w:rPr>
        <w:t>), but</w:t>
      </w:r>
      <w:proofErr w:type="gramEnd"/>
      <w:r w:rsidRPr="004F2D5F">
        <w:rPr>
          <w:rFonts w:ascii="Calibri" w:hAnsi="Calibri" w:cs="Calibri"/>
          <w:sz w:val="22"/>
          <w:szCs w:val="22"/>
        </w:rPr>
        <w:t xml:space="preserve"> have not yet come forward due to ongoing construction in the surrounding area.</w:t>
      </w:r>
    </w:p>
    <w:p w14:paraId="47F4EBF4" w14:textId="77777777" w:rsidR="009962F9" w:rsidRPr="004F2D5F" w:rsidRDefault="00A971A0">
      <w:pPr>
        <w:rPr>
          <w:rFonts w:ascii="Calibri" w:hAnsi="Calibri" w:cs="Calibri"/>
          <w:sz w:val="22"/>
          <w:szCs w:val="22"/>
        </w:rPr>
      </w:pPr>
      <w:r w:rsidRPr="004F2D5F">
        <w:rPr>
          <w:rFonts w:ascii="Calibri" w:hAnsi="Calibri" w:cs="Calibri"/>
          <w:sz w:val="22"/>
          <w:szCs w:val="22"/>
        </w:rPr>
        <w:t>The Civic Centre/Library Building will contain both traditional library spaces as well as some additional Civic Community Space. Community Services will engage further with Planning Department to determine the potential of what can be accommodated within this additional space to help address some of the current locally identified needs.</w:t>
      </w:r>
    </w:p>
    <w:p w14:paraId="5B7F83DF" w14:textId="70B694E2" w:rsidR="006B3B69" w:rsidRPr="004F2D5F" w:rsidRDefault="006B3B69">
      <w:pPr>
        <w:rPr>
          <w:rFonts w:ascii="Calibri" w:hAnsi="Calibri" w:cs="Calibri"/>
          <w:sz w:val="22"/>
          <w:szCs w:val="22"/>
        </w:rPr>
      </w:pPr>
      <w:r w:rsidRPr="004F2D5F">
        <w:rPr>
          <w:rFonts w:ascii="Calibri" w:hAnsi="Calibri" w:cs="Calibri"/>
          <w:sz w:val="22"/>
          <w:szCs w:val="22"/>
        </w:rPr>
        <w:t xml:space="preserve">Following Contributions from Councillors L O’Toole, J Tuffy, S Moynihan, P Gogarty, D </w:t>
      </w:r>
      <w:r w:rsidR="003B7ABB" w:rsidRPr="004F2D5F">
        <w:rPr>
          <w:rFonts w:ascii="Calibri" w:hAnsi="Calibri" w:cs="Calibri"/>
          <w:sz w:val="22"/>
          <w:szCs w:val="22"/>
        </w:rPr>
        <w:t>Ó ‘Brádaigh</w:t>
      </w:r>
      <w:r w:rsidRPr="004F2D5F">
        <w:rPr>
          <w:rFonts w:ascii="Calibri" w:hAnsi="Calibri" w:cs="Calibri"/>
          <w:sz w:val="22"/>
          <w:szCs w:val="22"/>
        </w:rPr>
        <w:t>, G O’Connell and V Casserly</w:t>
      </w:r>
      <w:r w:rsidR="00435EA9" w:rsidRPr="004F2D5F">
        <w:rPr>
          <w:rFonts w:ascii="Calibri" w:hAnsi="Calibri" w:cs="Calibri"/>
          <w:sz w:val="22"/>
          <w:szCs w:val="22"/>
        </w:rPr>
        <w:t>, Edel Clancy A/Senior Executive Officer Responded to queries raised</w:t>
      </w:r>
      <w:r w:rsidR="00CA6BD8" w:rsidRPr="004F2D5F">
        <w:rPr>
          <w:rFonts w:ascii="Calibri" w:hAnsi="Calibri" w:cs="Calibri"/>
          <w:sz w:val="22"/>
          <w:szCs w:val="22"/>
        </w:rPr>
        <w:t>.</w:t>
      </w:r>
    </w:p>
    <w:p w14:paraId="744FF0CF" w14:textId="79FF07BD" w:rsidR="00CA6BD8" w:rsidRPr="003B7ABB" w:rsidRDefault="00CA6BD8">
      <w:pPr>
        <w:rPr>
          <w:rFonts w:ascii="Calibri" w:hAnsi="Calibri" w:cs="Calibri"/>
          <w:sz w:val="22"/>
          <w:szCs w:val="22"/>
        </w:rPr>
      </w:pPr>
      <w:r w:rsidRPr="003B7ABB">
        <w:rPr>
          <w:rFonts w:ascii="Calibri" w:hAnsi="Calibri" w:cs="Calibri"/>
          <w:sz w:val="22"/>
          <w:szCs w:val="22"/>
        </w:rPr>
        <w:t xml:space="preserve">Councillor V Casserly requested that a vote be taken </w:t>
      </w:r>
      <w:r w:rsidR="00465069">
        <w:rPr>
          <w:rFonts w:ascii="Calibri" w:hAnsi="Calibri" w:cs="Calibri"/>
          <w:sz w:val="22"/>
          <w:szCs w:val="22"/>
        </w:rPr>
        <w:t>on</w:t>
      </w:r>
      <w:r w:rsidRPr="003B7ABB">
        <w:rPr>
          <w:rFonts w:ascii="Calibri" w:hAnsi="Calibri" w:cs="Calibri"/>
          <w:sz w:val="22"/>
          <w:szCs w:val="22"/>
        </w:rPr>
        <w:t xml:space="preserve"> the Motion. The following was the result of the roll call vote:</w:t>
      </w:r>
    </w:p>
    <w:p w14:paraId="21D6AD02" w14:textId="2EC1E211" w:rsidR="00CA6BD8" w:rsidRPr="003B7ABB" w:rsidRDefault="00CA6BD8" w:rsidP="00CA6BD8">
      <w:pPr>
        <w:rPr>
          <w:rFonts w:ascii="Calibri" w:hAnsi="Calibri" w:cs="Calibri"/>
          <w:sz w:val="22"/>
          <w:szCs w:val="22"/>
        </w:rPr>
      </w:pPr>
      <w:r w:rsidRPr="003B7ABB">
        <w:rPr>
          <w:rFonts w:ascii="Calibri" w:hAnsi="Calibri" w:cs="Calibri"/>
          <w:sz w:val="22"/>
          <w:szCs w:val="22"/>
        </w:rPr>
        <w:t xml:space="preserve">FOR:                    5 (Five) Councillors P Gogarty, M Johansson, D O ‘Brádaigh, G O’Connell and L </w:t>
      </w:r>
      <w:r w:rsidRPr="003B7ABB">
        <w:rPr>
          <w:rFonts w:ascii="Calibri" w:hAnsi="Calibri" w:cs="Calibri"/>
          <w:sz w:val="22"/>
          <w:szCs w:val="22"/>
        </w:rPr>
        <w:tab/>
      </w:r>
      <w:r w:rsidRPr="003B7ABB">
        <w:rPr>
          <w:rFonts w:ascii="Calibri" w:hAnsi="Calibri" w:cs="Calibri"/>
          <w:sz w:val="22"/>
          <w:szCs w:val="22"/>
        </w:rPr>
        <w:tab/>
      </w:r>
      <w:r w:rsidRPr="003B7ABB">
        <w:rPr>
          <w:rFonts w:ascii="Calibri" w:hAnsi="Calibri" w:cs="Calibri"/>
          <w:sz w:val="22"/>
          <w:szCs w:val="22"/>
        </w:rPr>
        <w:tab/>
        <w:t>O’Toole</w:t>
      </w:r>
      <w:r w:rsidRPr="003B7ABB">
        <w:rPr>
          <w:rFonts w:ascii="Calibri" w:hAnsi="Calibri" w:cs="Calibri"/>
          <w:sz w:val="22"/>
          <w:szCs w:val="22"/>
        </w:rPr>
        <w:tab/>
      </w:r>
    </w:p>
    <w:p w14:paraId="43B7D9A7" w14:textId="727C8B93" w:rsidR="00CA6BD8" w:rsidRPr="003B7ABB" w:rsidRDefault="00CA6BD8" w:rsidP="00CA6BD8">
      <w:pPr>
        <w:rPr>
          <w:rFonts w:ascii="Calibri" w:hAnsi="Calibri" w:cs="Calibri"/>
          <w:sz w:val="22"/>
          <w:szCs w:val="22"/>
        </w:rPr>
      </w:pPr>
      <w:r w:rsidRPr="003B7ABB">
        <w:rPr>
          <w:rFonts w:ascii="Calibri" w:hAnsi="Calibri" w:cs="Calibri"/>
          <w:sz w:val="22"/>
          <w:szCs w:val="22"/>
        </w:rPr>
        <w:t xml:space="preserve">AGAINST:            0 (Zero) </w:t>
      </w:r>
    </w:p>
    <w:p w14:paraId="7F25B0C8" w14:textId="0E78F186" w:rsidR="00CA6BD8" w:rsidRPr="003B7ABB" w:rsidRDefault="00CA6BD8" w:rsidP="00CA6BD8">
      <w:pPr>
        <w:rPr>
          <w:rFonts w:ascii="Calibri" w:hAnsi="Calibri" w:cs="Calibri"/>
          <w:sz w:val="22"/>
          <w:szCs w:val="22"/>
        </w:rPr>
      </w:pPr>
      <w:r w:rsidRPr="003B7ABB">
        <w:rPr>
          <w:rFonts w:ascii="Calibri" w:hAnsi="Calibri" w:cs="Calibri"/>
          <w:sz w:val="22"/>
          <w:szCs w:val="22"/>
        </w:rPr>
        <w:t xml:space="preserve">ABSTAIN:            </w:t>
      </w:r>
      <w:r w:rsidR="00291E4B" w:rsidRPr="003B7ABB">
        <w:rPr>
          <w:rFonts w:ascii="Calibri" w:hAnsi="Calibri" w:cs="Calibri"/>
          <w:sz w:val="22"/>
          <w:szCs w:val="22"/>
        </w:rPr>
        <w:t>4</w:t>
      </w:r>
      <w:r w:rsidRPr="003B7ABB">
        <w:rPr>
          <w:rFonts w:ascii="Calibri" w:hAnsi="Calibri" w:cs="Calibri"/>
          <w:sz w:val="22"/>
          <w:szCs w:val="22"/>
        </w:rPr>
        <w:t xml:space="preserve"> (</w:t>
      </w:r>
      <w:r w:rsidR="00291E4B" w:rsidRPr="003B7ABB">
        <w:rPr>
          <w:rFonts w:ascii="Calibri" w:hAnsi="Calibri" w:cs="Calibri"/>
          <w:sz w:val="22"/>
          <w:szCs w:val="22"/>
        </w:rPr>
        <w:t>Four</w:t>
      </w:r>
      <w:r w:rsidRPr="003B7ABB">
        <w:rPr>
          <w:rFonts w:ascii="Calibri" w:hAnsi="Calibri" w:cs="Calibri"/>
          <w:sz w:val="22"/>
          <w:szCs w:val="22"/>
        </w:rPr>
        <w:t xml:space="preserve">) Councillors </w:t>
      </w:r>
      <w:r w:rsidR="00291E4B" w:rsidRPr="003B7ABB">
        <w:rPr>
          <w:rFonts w:ascii="Calibri" w:hAnsi="Calibri" w:cs="Calibri"/>
          <w:sz w:val="22"/>
          <w:szCs w:val="22"/>
        </w:rPr>
        <w:t xml:space="preserve">V Casserly, </w:t>
      </w:r>
      <w:r w:rsidRPr="003B7ABB">
        <w:rPr>
          <w:rFonts w:ascii="Calibri" w:hAnsi="Calibri" w:cs="Calibri"/>
          <w:sz w:val="22"/>
          <w:szCs w:val="22"/>
        </w:rPr>
        <w:t>A Hayes</w:t>
      </w:r>
      <w:r w:rsidR="00291E4B" w:rsidRPr="003B7ABB">
        <w:rPr>
          <w:rFonts w:ascii="Calibri" w:hAnsi="Calibri" w:cs="Calibri"/>
          <w:sz w:val="22"/>
          <w:szCs w:val="22"/>
        </w:rPr>
        <w:t>, S Moynihan &amp; J Tuffy</w:t>
      </w:r>
    </w:p>
    <w:p w14:paraId="239592F5" w14:textId="6C2C3721" w:rsidR="00CA6BD8" w:rsidRPr="004F2D5F" w:rsidRDefault="005D336E">
      <w:pPr>
        <w:rPr>
          <w:rFonts w:ascii="Calibri" w:hAnsi="Calibri" w:cs="Calibri"/>
          <w:sz w:val="22"/>
          <w:szCs w:val="22"/>
        </w:rPr>
      </w:pPr>
      <w:r w:rsidRPr="003B7ABB">
        <w:rPr>
          <w:rFonts w:ascii="Calibri" w:hAnsi="Calibri" w:cs="Calibri"/>
          <w:sz w:val="22"/>
          <w:szCs w:val="22"/>
        </w:rPr>
        <w:t>The Motion was</w:t>
      </w:r>
      <w:r w:rsidRPr="003B7ABB">
        <w:rPr>
          <w:rFonts w:ascii="Calibri" w:hAnsi="Calibri" w:cs="Calibri"/>
          <w:b/>
          <w:bCs/>
          <w:sz w:val="22"/>
          <w:szCs w:val="22"/>
        </w:rPr>
        <w:t xml:space="preserve"> </w:t>
      </w:r>
      <w:r w:rsidR="008B41ED">
        <w:rPr>
          <w:rFonts w:ascii="Calibri" w:hAnsi="Calibri" w:cs="Calibri"/>
          <w:b/>
          <w:bCs/>
          <w:sz w:val="22"/>
          <w:szCs w:val="22"/>
        </w:rPr>
        <w:t>C</w:t>
      </w:r>
      <w:r w:rsidRPr="003B7ABB">
        <w:rPr>
          <w:rFonts w:ascii="Calibri" w:hAnsi="Calibri" w:cs="Calibri"/>
          <w:b/>
          <w:bCs/>
          <w:sz w:val="22"/>
          <w:szCs w:val="22"/>
        </w:rPr>
        <w:t>arried</w:t>
      </w:r>
      <w:r w:rsidRPr="003B7ABB">
        <w:rPr>
          <w:rFonts w:ascii="Calibri" w:hAnsi="Calibri" w:cs="Calibri"/>
          <w:sz w:val="22"/>
          <w:szCs w:val="22"/>
        </w:rPr>
        <w:t>.</w:t>
      </w:r>
      <w:r w:rsidRPr="004F2D5F">
        <w:rPr>
          <w:rFonts w:ascii="Calibri" w:hAnsi="Calibri" w:cs="Calibri"/>
          <w:sz w:val="22"/>
          <w:szCs w:val="22"/>
        </w:rPr>
        <w:t xml:space="preserve"> </w:t>
      </w:r>
    </w:p>
    <w:p w14:paraId="38868194" w14:textId="77777777" w:rsidR="005D336E" w:rsidRPr="004F2D5F" w:rsidRDefault="005D336E">
      <w:pPr>
        <w:rPr>
          <w:rFonts w:ascii="Calibri" w:hAnsi="Calibri" w:cs="Calibri"/>
          <w:sz w:val="22"/>
          <w:szCs w:val="22"/>
        </w:rPr>
      </w:pPr>
    </w:p>
    <w:p w14:paraId="1A0CDC4A" w14:textId="77777777" w:rsidR="009962F9" w:rsidRPr="004F2D5F" w:rsidRDefault="00A971A0" w:rsidP="00C84BB4">
      <w:pPr>
        <w:pStyle w:val="Heading2"/>
        <w:jc w:val="center"/>
        <w:rPr>
          <w:rFonts w:ascii="Calibri" w:hAnsi="Calibri" w:cs="Calibri"/>
          <w:b/>
          <w:bCs/>
          <w:sz w:val="28"/>
          <w:szCs w:val="28"/>
        </w:rPr>
      </w:pPr>
      <w:r w:rsidRPr="004F2D5F">
        <w:rPr>
          <w:rFonts w:ascii="Calibri" w:hAnsi="Calibri" w:cs="Calibri"/>
          <w:b/>
          <w:bCs/>
          <w:sz w:val="28"/>
          <w:szCs w:val="28"/>
        </w:rPr>
        <w:t>Transportation</w:t>
      </w:r>
    </w:p>
    <w:p w14:paraId="7A6BC4E4" w14:textId="0CF7FEC3" w:rsidR="009962F9" w:rsidRPr="004F2D5F" w:rsidRDefault="00EA2F98">
      <w:pPr>
        <w:pStyle w:val="Heading3"/>
        <w:rPr>
          <w:rFonts w:ascii="Calibri" w:hAnsi="Calibri" w:cs="Calibri"/>
          <w:sz w:val="22"/>
          <w:szCs w:val="22"/>
        </w:rPr>
      </w:pPr>
      <w:r w:rsidRPr="004F2D5F">
        <w:rPr>
          <w:rFonts w:ascii="Calibri" w:hAnsi="Calibri" w:cs="Calibri"/>
          <w:b/>
          <w:sz w:val="22"/>
          <w:szCs w:val="22"/>
          <w:u w:val="single"/>
        </w:rPr>
        <w:t>LPNC/209/</w:t>
      </w:r>
      <w:r w:rsidR="00A971A0" w:rsidRPr="004F2D5F">
        <w:rPr>
          <w:rFonts w:ascii="Calibri" w:hAnsi="Calibri" w:cs="Calibri"/>
          <w:b/>
          <w:sz w:val="22"/>
          <w:szCs w:val="22"/>
          <w:u w:val="single"/>
        </w:rPr>
        <w:t>Q14/0324 Item ID:82734</w:t>
      </w:r>
      <w:r w:rsidR="00DE4B05" w:rsidRPr="004F2D5F">
        <w:rPr>
          <w:rFonts w:ascii="Calibri" w:hAnsi="Calibri" w:cs="Calibri"/>
          <w:b/>
          <w:sz w:val="22"/>
          <w:szCs w:val="22"/>
          <w:u w:val="single"/>
        </w:rPr>
        <w:t xml:space="preserve"> – Update on Road Markings and Yellow Box Painting </w:t>
      </w:r>
    </w:p>
    <w:p w14:paraId="136D6002" w14:textId="77777777" w:rsidR="009962F9" w:rsidRPr="004F2D5F" w:rsidRDefault="00A971A0">
      <w:pPr>
        <w:rPr>
          <w:rFonts w:ascii="Calibri" w:hAnsi="Calibri" w:cs="Calibri"/>
          <w:sz w:val="22"/>
          <w:szCs w:val="22"/>
        </w:rPr>
      </w:pPr>
      <w:r w:rsidRPr="004F2D5F">
        <w:rPr>
          <w:rFonts w:ascii="Calibri" w:hAnsi="Calibri" w:cs="Calibri"/>
          <w:sz w:val="22"/>
          <w:szCs w:val="22"/>
        </w:rPr>
        <w:t>Proposed by Councillor P. Gogarty</w:t>
      </w:r>
    </w:p>
    <w:p w14:paraId="6608E5E5" w14:textId="77777777" w:rsidR="009962F9" w:rsidRPr="004F2D5F" w:rsidRDefault="00A971A0">
      <w:pPr>
        <w:rPr>
          <w:rFonts w:ascii="Calibri" w:hAnsi="Calibri" w:cs="Calibri"/>
          <w:sz w:val="22"/>
          <w:szCs w:val="22"/>
        </w:rPr>
      </w:pPr>
      <w:r w:rsidRPr="004F2D5F">
        <w:rPr>
          <w:rFonts w:ascii="Calibri" w:hAnsi="Calibri" w:cs="Calibri"/>
          <w:sz w:val="22"/>
          <w:szCs w:val="22"/>
        </w:rPr>
        <w:t>To ask the Chief Executive for an update on road marking and yellow box painting in this Area Committee scheduled for April to June; and if a statement can be made on the matter.</w:t>
      </w:r>
    </w:p>
    <w:p w14:paraId="7E6872BB" w14:textId="77777777" w:rsidR="009962F9" w:rsidRPr="004F2D5F" w:rsidRDefault="00A971A0">
      <w:pPr>
        <w:rPr>
          <w:rFonts w:ascii="Calibri" w:hAnsi="Calibri" w:cs="Calibri"/>
          <w:sz w:val="22"/>
          <w:szCs w:val="22"/>
        </w:rPr>
      </w:pPr>
      <w:r w:rsidRPr="004F2D5F">
        <w:rPr>
          <w:rFonts w:ascii="Calibri" w:hAnsi="Calibri" w:cs="Calibri"/>
          <w:b/>
          <w:sz w:val="22"/>
          <w:szCs w:val="22"/>
        </w:rPr>
        <w:t>REPLY:</w:t>
      </w:r>
    </w:p>
    <w:p w14:paraId="08066965" w14:textId="6C521861" w:rsidR="009962F9" w:rsidRPr="004F2D5F" w:rsidRDefault="00A971A0">
      <w:pPr>
        <w:rPr>
          <w:rFonts w:ascii="Calibri" w:hAnsi="Calibri" w:cs="Calibri"/>
          <w:sz w:val="22"/>
          <w:szCs w:val="22"/>
        </w:rPr>
      </w:pPr>
      <w:r w:rsidRPr="004F2D5F">
        <w:rPr>
          <w:rFonts w:ascii="Calibri" w:hAnsi="Calibri" w:cs="Calibri"/>
          <w:sz w:val="22"/>
          <w:szCs w:val="22"/>
        </w:rPr>
        <w:t>SDCC regularly have a road</w:t>
      </w:r>
      <w:r w:rsidR="005D336E" w:rsidRPr="004F2D5F">
        <w:rPr>
          <w:rFonts w:ascii="Calibri" w:hAnsi="Calibri" w:cs="Calibri"/>
          <w:sz w:val="22"/>
          <w:szCs w:val="22"/>
        </w:rPr>
        <w:t xml:space="preserve"> </w:t>
      </w:r>
      <w:r w:rsidRPr="004F2D5F">
        <w:rPr>
          <w:rFonts w:ascii="Calibri" w:hAnsi="Calibri" w:cs="Calibri"/>
          <w:sz w:val="22"/>
          <w:szCs w:val="22"/>
        </w:rPr>
        <w:t>marking contractor operating within the county refreshing road</w:t>
      </w:r>
      <w:r w:rsidR="005D336E" w:rsidRPr="004F2D5F">
        <w:rPr>
          <w:rFonts w:ascii="Calibri" w:hAnsi="Calibri" w:cs="Calibri"/>
          <w:sz w:val="22"/>
          <w:szCs w:val="22"/>
        </w:rPr>
        <w:t xml:space="preserve"> </w:t>
      </w:r>
      <w:r w:rsidRPr="004F2D5F">
        <w:rPr>
          <w:rFonts w:ascii="Calibri" w:hAnsi="Calibri" w:cs="Calibri"/>
          <w:sz w:val="22"/>
          <w:szCs w:val="22"/>
        </w:rPr>
        <w:t>markings.</w:t>
      </w:r>
    </w:p>
    <w:p w14:paraId="79060C19" w14:textId="4966DD1A" w:rsidR="009962F9" w:rsidRPr="004F2D5F" w:rsidRDefault="00A971A0">
      <w:pPr>
        <w:rPr>
          <w:rFonts w:ascii="Calibri" w:hAnsi="Calibri" w:cs="Calibri"/>
          <w:sz w:val="22"/>
          <w:szCs w:val="22"/>
        </w:rPr>
      </w:pPr>
      <w:r w:rsidRPr="004F2D5F">
        <w:rPr>
          <w:rFonts w:ascii="Calibri" w:hAnsi="Calibri" w:cs="Calibri"/>
          <w:sz w:val="22"/>
          <w:szCs w:val="22"/>
        </w:rPr>
        <w:t xml:space="preserve">If there are </w:t>
      </w:r>
      <w:proofErr w:type="gramStart"/>
      <w:r w:rsidRPr="004F2D5F">
        <w:rPr>
          <w:rFonts w:ascii="Calibri" w:hAnsi="Calibri" w:cs="Calibri"/>
          <w:sz w:val="22"/>
          <w:szCs w:val="22"/>
        </w:rPr>
        <w:t>particular areas</w:t>
      </w:r>
      <w:proofErr w:type="gramEnd"/>
      <w:r w:rsidRPr="004F2D5F">
        <w:rPr>
          <w:rFonts w:ascii="Calibri" w:hAnsi="Calibri" w:cs="Calibri"/>
          <w:sz w:val="22"/>
          <w:szCs w:val="22"/>
        </w:rPr>
        <w:t xml:space="preserve"> of </w:t>
      </w:r>
      <w:r w:rsidR="005D336E" w:rsidRPr="004F2D5F">
        <w:rPr>
          <w:rFonts w:ascii="Calibri" w:hAnsi="Calibri" w:cs="Calibri"/>
          <w:sz w:val="22"/>
          <w:szCs w:val="22"/>
        </w:rPr>
        <w:t>concern,</w:t>
      </w:r>
      <w:r w:rsidRPr="004F2D5F">
        <w:rPr>
          <w:rFonts w:ascii="Calibri" w:hAnsi="Calibri" w:cs="Calibri"/>
          <w:sz w:val="22"/>
          <w:szCs w:val="22"/>
        </w:rPr>
        <w:t xml:space="preserve"> please contact us regarding them</w:t>
      </w:r>
      <w:r w:rsidR="005D336E" w:rsidRPr="004F2D5F">
        <w:rPr>
          <w:rFonts w:ascii="Calibri" w:hAnsi="Calibri" w:cs="Calibri"/>
          <w:sz w:val="22"/>
          <w:szCs w:val="22"/>
        </w:rPr>
        <w:t>.</w:t>
      </w:r>
    </w:p>
    <w:p w14:paraId="780B1510" w14:textId="6ABEB3AC" w:rsidR="009962F9" w:rsidRPr="004F2D5F" w:rsidRDefault="00EA2F98">
      <w:pPr>
        <w:pStyle w:val="Heading3"/>
        <w:rPr>
          <w:rFonts w:ascii="Calibri" w:hAnsi="Calibri" w:cs="Calibri"/>
          <w:sz w:val="22"/>
          <w:szCs w:val="22"/>
        </w:rPr>
      </w:pPr>
      <w:r w:rsidRPr="004F2D5F">
        <w:rPr>
          <w:rFonts w:ascii="Calibri" w:hAnsi="Calibri" w:cs="Calibri"/>
          <w:b/>
          <w:sz w:val="22"/>
          <w:szCs w:val="22"/>
          <w:u w:val="single"/>
        </w:rPr>
        <w:t>LPNC/210/</w:t>
      </w:r>
      <w:r w:rsidR="00A971A0" w:rsidRPr="004F2D5F">
        <w:rPr>
          <w:rFonts w:ascii="Calibri" w:hAnsi="Calibri" w:cs="Calibri"/>
          <w:b/>
          <w:sz w:val="22"/>
          <w:szCs w:val="22"/>
          <w:u w:val="single"/>
        </w:rPr>
        <w:t>Q15/0324 Item ID:82727</w:t>
      </w:r>
      <w:r w:rsidR="00DE4B05" w:rsidRPr="004F2D5F">
        <w:rPr>
          <w:rFonts w:ascii="Calibri" w:hAnsi="Calibri" w:cs="Calibri"/>
          <w:b/>
          <w:sz w:val="22"/>
          <w:szCs w:val="22"/>
          <w:u w:val="single"/>
        </w:rPr>
        <w:t xml:space="preserve"> – Pothole Repair </w:t>
      </w:r>
    </w:p>
    <w:p w14:paraId="5C33FBED" w14:textId="77777777" w:rsidR="009962F9" w:rsidRPr="004F2D5F" w:rsidRDefault="00A971A0">
      <w:pPr>
        <w:rPr>
          <w:rFonts w:ascii="Calibri" w:hAnsi="Calibri" w:cs="Calibri"/>
          <w:sz w:val="22"/>
          <w:szCs w:val="22"/>
        </w:rPr>
      </w:pPr>
      <w:r w:rsidRPr="004F2D5F">
        <w:rPr>
          <w:rFonts w:ascii="Calibri" w:hAnsi="Calibri" w:cs="Calibri"/>
          <w:sz w:val="22"/>
          <w:szCs w:val="22"/>
        </w:rPr>
        <w:t>Proposed by Councillor A. Hayes</w:t>
      </w:r>
    </w:p>
    <w:p w14:paraId="51548957" w14:textId="77777777" w:rsidR="009962F9" w:rsidRPr="004F2D5F" w:rsidRDefault="00A971A0">
      <w:pPr>
        <w:rPr>
          <w:rFonts w:ascii="Calibri" w:hAnsi="Calibri" w:cs="Calibri"/>
          <w:sz w:val="22"/>
          <w:szCs w:val="22"/>
        </w:rPr>
      </w:pPr>
      <w:r w:rsidRPr="004F2D5F">
        <w:rPr>
          <w:rFonts w:ascii="Calibri" w:hAnsi="Calibri" w:cs="Calibri"/>
          <w:sz w:val="22"/>
          <w:szCs w:val="22"/>
        </w:rPr>
        <w:t>To ask the Manager to provide an explanation as to why they large pothole at bus stop 2685 Coldcut Road has not yet been adequately repaired (Photos attached from March 2024). It was reported by Cllr Alan Hayes on 6th November 2023. Members Reps. ID: 1813840 and report MOT/2023-NOV/77764 refers.</w:t>
      </w:r>
    </w:p>
    <w:p w14:paraId="3325AB11" w14:textId="77777777" w:rsidR="009962F9" w:rsidRPr="004F2D5F" w:rsidRDefault="00CF3743">
      <w:pPr>
        <w:rPr>
          <w:rFonts w:ascii="Calibri" w:hAnsi="Calibri" w:cs="Calibri"/>
          <w:sz w:val="22"/>
          <w:szCs w:val="22"/>
        </w:rPr>
      </w:pPr>
      <w:hyperlink r:id="rId18" w:history="1">
        <w:r w:rsidR="00A971A0" w:rsidRPr="004F2D5F">
          <w:rPr>
            <w:rStyle w:val="Hyperlink"/>
            <w:rFonts w:ascii="Calibri" w:hAnsi="Calibri" w:cs="Calibri"/>
            <w:sz w:val="22"/>
            <w:szCs w:val="22"/>
          </w:rPr>
          <w:t>(</w:t>
        </w:r>
        <w:proofErr w:type="spellStart"/>
        <w:r w:rsidR="00A971A0" w:rsidRPr="004F2D5F">
          <w:rPr>
            <w:rStyle w:val="Hyperlink"/>
            <w:rFonts w:ascii="Calibri" w:hAnsi="Calibri" w:cs="Calibri"/>
            <w:sz w:val="22"/>
            <w:szCs w:val="22"/>
          </w:rPr>
          <w:t>i</w:t>
        </w:r>
        <w:proofErr w:type="spellEnd"/>
        <w:r w:rsidR="00A971A0" w:rsidRPr="004F2D5F">
          <w:rPr>
            <w:rStyle w:val="Hyperlink"/>
            <w:rFonts w:ascii="Calibri" w:hAnsi="Calibri" w:cs="Calibri"/>
            <w:sz w:val="22"/>
            <w:szCs w:val="22"/>
          </w:rPr>
          <w:t>) Q14 Image of Coldcut Road</w:t>
        </w:r>
      </w:hyperlink>
      <w:r w:rsidR="00A971A0" w:rsidRPr="004F2D5F">
        <w:rPr>
          <w:rFonts w:ascii="Calibri" w:hAnsi="Calibri" w:cs="Calibri"/>
          <w:sz w:val="22"/>
          <w:szCs w:val="22"/>
        </w:rPr>
        <w:br/>
      </w:r>
      <w:hyperlink r:id="rId19" w:history="1">
        <w:r w:rsidR="00A971A0" w:rsidRPr="004F2D5F">
          <w:rPr>
            <w:rStyle w:val="Hyperlink"/>
            <w:rFonts w:ascii="Calibri" w:hAnsi="Calibri" w:cs="Calibri"/>
            <w:sz w:val="22"/>
            <w:szCs w:val="22"/>
          </w:rPr>
          <w:t>(ii) Q14 Image of Coldcut Road</w:t>
        </w:r>
      </w:hyperlink>
      <w:r w:rsidR="00A971A0" w:rsidRPr="004F2D5F">
        <w:rPr>
          <w:rFonts w:ascii="Calibri" w:hAnsi="Calibri" w:cs="Calibri"/>
          <w:sz w:val="22"/>
          <w:szCs w:val="22"/>
        </w:rPr>
        <w:br/>
      </w:r>
    </w:p>
    <w:p w14:paraId="47208A8F" w14:textId="77777777" w:rsidR="009962F9" w:rsidRPr="004F2D5F" w:rsidRDefault="00A971A0">
      <w:pPr>
        <w:rPr>
          <w:rFonts w:ascii="Calibri" w:hAnsi="Calibri" w:cs="Calibri"/>
          <w:sz w:val="22"/>
          <w:szCs w:val="22"/>
        </w:rPr>
      </w:pPr>
      <w:r w:rsidRPr="004F2D5F">
        <w:rPr>
          <w:rFonts w:ascii="Calibri" w:hAnsi="Calibri" w:cs="Calibri"/>
          <w:b/>
          <w:sz w:val="22"/>
          <w:szCs w:val="22"/>
        </w:rPr>
        <w:t>REPLY:</w:t>
      </w:r>
    </w:p>
    <w:p w14:paraId="4670728E" w14:textId="77777777" w:rsidR="009962F9" w:rsidRPr="004F2D5F" w:rsidRDefault="00A971A0">
      <w:pPr>
        <w:rPr>
          <w:rFonts w:ascii="Calibri" w:hAnsi="Calibri" w:cs="Calibri"/>
          <w:sz w:val="22"/>
          <w:szCs w:val="22"/>
        </w:rPr>
      </w:pPr>
      <w:r w:rsidRPr="004F2D5F">
        <w:rPr>
          <w:rFonts w:ascii="Calibri" w:hAnsi="Calibri" w:cs="Calibri"/>
          <w:sz w:val="22"/>
          <w:szCs w:val="22"/>
        </w:rPr>
        <w:t xml:space="preserve">This repair requires a mastic joint around the </w:t>
      </w:r>
      <w:proofErr w:type="gramStart"/>
      <w:r w:rsidRPr="004F2D5F">
        <w:rPr>
          <w:rFonts w:ascii="Calibri" w:hAnsi="Calibri" w:cs="Calibri"/>
          <w:sz w:val="22"/>
          <w:szCs w:val="22"/>
        </w:rPr>
        <w:t>ironworks</w:t>
      </w:r>
      <w:proofErr w:type="gramEnd"/>
      <w:r w:rsidRPr="004F2D5F">
        <w:rPr>
          <w:rFonts w:ascii="Calibri" w:hAnsi="Calibri" w:cs="Calibri"/>
          <w:sz w:val="22"/>
          <w:szCs w:val="22"/>
        </w:rPr>
        <w:t xml:space="preserve"> so it falls under the ironworks contract. This contract has just been re-</w:t>
      </w:r>
      <w:proofErr w:type="gramStart"/>
      <w:r w:rsidRPr="004F2D5F">
        <w:rPr>
          <w:rFonts w:ascii="Calibri" w:hAnsi="Calibri" w:cs="Calibri"/>
          <w:sz w:val="22"/>
          <w:szCs w:val="22"/>
        </w:rPr>
        <w:t>tendered</w:t>
      </w:r>
      <w:proofErr w:type="gramEnd"/>
      <w:r w:rsidRPr="004F2D5F">
        <w:rPr>
          <w:rFonts w:ascii="Calibri" w:hAnsi="Calibri" w:cs="Calibri"/>
          <w:sz w:val="22"/>
          <w:szCs w:val="22"/>
        </w:rPr>
        <w:t xml:space="preserve"> and it is hoped that the contractor will be able to resolve this defect in the coming weeks </w:t>
      </w:r>
    </w:p>
    <w:p w14:paraId="62E78CEC" w14:textId="45488BD4" w:rsidR="009962F9" w:rsidRPr="004F2D5F" w:rsidRDefault="00EA2F98">
      <w:pPr>
        <w:pStyle w:val="Heading3"/>
        <w:rPr>
          <w:rFonts w:ascii="Calibri" w:hAnsi="Calibri" w:cs="Calibri"/>
          <w:sz w:val="22"/>
          <w:szCs w:val="22"/>
        </w:rPr>
      </w:pPr>
      <w:r w:rsidRPr="004F2D5F">
        <w:rPr>
          <w:rFonts w:ascii="Calibri" w:hAnsi="Calibri" w:cs="Calibri"/>
          <w:b/>
          <w:sz w:val="22"/>
          <w:szCs w:val="22"/>
          <w:u w:val="single"/>
        </w:rPr>
        <w:t>LPNC/211/</w:t>
      </w:r>
      <w:r w:rsidR="00A971A0" w:rsidRPr="004F2D5F">
        <w:rPr>
          <w:rFonts w:ascii="Calibri" w:hAnsi="Calibri" w:cs="Calibri"/>
          <w:b/>
          <w:sz w:val="22"/>
          <w:szCs w:val="22"/>
          <w:u w:val="single"/>
        </w:rPr>
        <w:t>Q16/0324 Item ID:82745</w:t>
      </w:r>
      <w:r w:rsidR="00DE4B05" w:rsidRPr="004F2D5F">
        <w:rPr>
          <w:rFonts w:ascii="Calibri" w:hAnsi="Calibri" w:cs="Calibri"/>
          <w:b/>
          <w:sz w:val="22"/>
          <w:szCs w:val="22"/>
          <w:u w:val="single"/>
        </w:rPr>
        <w:t xml:space="preserve"> – Repair of Private Property by SDCC Contractors </w:t>
      </w:r>
    </w:p>
    <w:p w14:paraId="681623AE" w14:textId="77777777" w:rsidR="009962F9" w:rsidRPr="004F2D5F" w:rsidRDefault="00A971A0">
      <w:pPr>
        <w:rPr>
          <w:rFonts w:ascii="Calibri" w:hAnsi="Calibri" w:cs="Calibri"/>
          <w:sz w:val="22"/>
          <w:szCs w:val="22"/>
        </w:rPr>
      </w:pPr>
      <w:r w:rsidRPr="004F2D5F">
        <w:rPr>
          <w:rFonts w:ascii="Calibri" w:hAnsi="Calibri" w:cs="Calibri"/>
          <w:sz w:val="22"/>
          <w:szCs w:val="22"/>
        </w:rPr>
        <w:t>Proposed by Councillor A. Hayes</w:t>
      </w:r>
    </w:p>
    <w:p w14:paraId="3463C445" w14:textId="77777777" w:rsidR="009962F9" w:rsidRPr="004F2D5F" w:rsidRDefault="00A971A0">
      <w:pPr>
        <w:rPr>
          <w:rFonts w:ascii="Calibri" w:hAnsi="Calibri" w:cs="Calibri"/>
          <w:sz w:val="22"/>
          <w:szCs w:val="22"/>
        </w:rPr>
      </w:pPr>
      <w:r w:rsidRPr="004F2D5F">
        <w:rPr>
          <w:rFonts w:ascii="Calibri" w:hAnsi="Calibri" w:cs="Calibri"/>
          <w:sz w:val="22"/>
          <w:szCs w:val="22"/>
        </w:rPr>
        <w:t>To ask the Manager to detail the Councils approach to resolution when dealing with disputes arising from work undertaken by contractors on behalf of SDCC and damage to private property, such as footpath repairs and damaged gate pillar as outlined by Cllr Alan Hayes in members rep 1825964</w:t>
      </w:r>
    </w:p>
    <w:p w14:paraId="726D60C8" w14:textId="77777777" w:rsidR="009962F9" w:rsidRPr="004F2D5F" w:rsidRDefault="00A971A0">
      <w:pPr>
        <w:rPr>
          <w:rFonts w:ascii="Calibri" w:hAnsi="Calibri" w:cs="Calibri"/>
          <w:sz w:val="22"/>
          <w:szCs w:val="22"/>
        </w:rPr>
      </w:pPr>
      <w:r w:rsidRPr="004F2D5F">
        <w:rPr>
          <w:rFonts w:ascii="Calibri" w:hAnsi="Calibri" w:cs="Calibri"/>
          <w:b/>
          <w:sz w:val="22"/>
          <w:szCs w:val="22"/>
        </w:rPr>
        <w:t>REPLY:</w:t>
      </w:r>
    </w:p>
    <w:p w14:paraId="6926D110" w14:textId="77777777" w:rsidR="009962F9" w:rsidRPr="004F2D5F" w:rsidRDefault="00A971A0">
      <w:pPr>
        <w:rPr>
          <w:rFonts w:ascii="Calibri" w:hAnsi="Calibri" w:cs="Calibri"/>
          <w:sz w:val="22"/>
          <w:szCs w:val="22"/>
        </w:rPr>
      </w:pPr>
      <w:r w:rsidRPr="004F2D5F">
        <w:rPr>
          <w:rFonts w:ascii="Calibri" w:hAnsi="Calibri" w:cs="Calibri"/>
          <w:sz w:val="22"/>
          <w:szCs w:val="22"/>
        </w:rPr>
        <w:t xml:space="preserve">In the first instance SDCC will inform the contractor that a complaint has been received. If the contractor accepts </w:t>
      </w:r>
      <w:proofErr w:type="gramStart"/>
      <w:r w:rsidRPr="004F2D5F">
        <w:rPr>
          <w:rFonts w:ascii="Calibri" w:hAnsi="Calibri" w:cs="Calibri"/>
          <w:sz w:val="22"/>
          <w:szCs w:val="22"/>
        </w:rPr>
        <w:t>it</w:t>
      </w:r>
      <w:proofErr w:type="gramEnd"/>
      <w:r w:rsidRPr="004F2D5F">
        <w:rPr>
          <w:rFonts w:ascii="Calibri" w:hAnsi="Calibri" w:cs="Calibri"/>
          <w:sz w:val="22"/>
          <w:szCs w:val="22"/>
        </w:rPr>
        <w:t xml:space="preserve"> then they will be requested to engage with the homeowner. If the contractor disputes the </w:t>
      </w:r>
      <w:proofErr w:type="gramStart"/>
      <w:r w:rsidRPr="004F2D5F">
        <w:rPr>
          <w:rFonts w:ascii="Calibri" w:hAnsi="Calibri" w:cs="Calibri"/>
          <w:sz w:val="22"/>
          <w:szCs w:val="22"/>
        </w:rPr>
        <w:t>damage</w:t>
      </w:r>
      <w:proofErr w:type="gramEnd"/>
      <w:r w:rsidRPr="004F2D5F">
        <w:rPr>
          <w:rFonts w:ascii="Calibri" w:hAnsi="Calibri" w:cs="Calibri"/>
          <w:sz w:val="22"/>
          <w:szCs w:val="22"/>
        </w:rPr>
        <w:t xml:space="preserve"> then SDCC will request pre-construction photos/surveys so that an inspection can be carried out.</w:t>
      </w:r>
    </w:p>
    <w:p w14:paraId="112F4F1F" w14:textId="77777777" w:rsidR="009962F9" w:rsidRPr="004F2D5F" w:rsidRDefault="00A971A0">
      <w:pPr>
        <w:rPr>
          <w:rFonts w:ascii="Calibri" w:hAnsi="Calibri" w:cs="Calibri"/>
          <w:sz w:val="22"/>
          <w:szCs w:val="22"/>
        </w:rPr>
      </w:pPr>
      <w:r w:rsidRPr="004F2D5F">
        <w:rPr>
          <w:rFonts w:ascii="Calibri" w:hAnsi="Calibri" w:cs="Calibri"/>
          <w:sz w:val="22"/>
          <w:szCs w:val="22"/>
        </w:rPr>
        <w:t xml:space="preserve">In virtually every incident the contractor and homeowner can come to an agreement on remedial works and the issue is resolved. If no agreement can be </w:t>
      </w:r>
      <w:proofErr w:type="gramStart"/>
      <w:r w:rsidRPr="004F2D5F">
        <w:rPr>
          <w:rFonts w:ascii="Calibri" w:hAnsi="Calibri" w:cs="Calibri"/>
          <w:sz w:val="22"/>
          <w:szCs w:val="22"/>
        </w:rPr>
        <w:t>reached</w:t>
      </w:r>
      <w:proofErr w:type="gramEnd"/>
      <w:r w:rsidRPr="004F2D5F">
        <w:rPr>
          <w:rFonts w:ascii="Calibri" w:hAnsi="Calibri" w:cs="Calibri"/>
          <w:sz w:val="22"/>
          <w:szCs w:val="22"/>
        </w:rPr>
        <w:t xml:space="preserve"> then SDCC will inspect and propose what we would consider a fair solution.</w:t>
      </w:r>
    </w:p>
    <w:p w14:paraId="5EFB18D9" w14:textId="4B49BAB8" w:rsidR="009962F9" w:rsidRPr="004F2D5F" w:rsidRDefault="00EA2F98">
      <w:pPr>
        <w:pStyle w:val="Heading3"/>
        <w:rPr>
          <w:rFonts w:ascii="Calibri" w:hAnsi="Calibri" w:cs="Calibri"/>
          <w:sz w:val="22"/>
          <w:szCs w:val="22"/>
        </w:rPr>
      </w:pPr>
      <w:r w:rsidRPr="004F2D5F">
        <w:rPr>
          <w:rFonts w:ascii="Calibri" w:hAnsi="Calibri" w:cs="Calibri"/>
          <w:b/>
          <w:sz w:val="22"/>
          <w:szCs w:val="22"/>
          <w:u w:val="single"/>
        </w:rPr>
        <w:t>LPNC/212/</w:t>
      </w:r>
      <w:r w:rsidR="00A971A0" w:rsidRPr="004F2D5F">
        <w:rPr>
          <w:rFonts w:ascii="Calibri" w:hAnsi="Calibri" w:cs="Calibri"/>
          <w:b/>
          <w:sz w:val="22"/>
          <w:szCs w:val="22"/>
          <w:u w:val="single"/>
        </w:rPr>
        <w:t>Q17/0324 Item ID:82757</w:t>
      </w:r>
      <w:r w:rsidR="00DE4B05" w:rsidRPr="004F2D5F">
        <w:rPr>
          <w:rFonts w:ascii="Calibri" w:hAnsi="Calibri" w:cs="Calibri"/>
          <w:b/>
          <w:sz w:val="22"/>
          <w:szCs w:val="22"/>
          <w:u w:val="single"/>
        </w:rPr>
        <w:t xml:space="preserve"> – Walkway Completion at Mount Andrew/St Edmonds</w:t>
      </w:r>
    </w:p>
    <w:p w14:paraId="61F52CB3" w14:textId="77777777" w:rsidR="009962F9" w:rsidRPr="004F2D5F" w:rsidRDefault="00A971A0">
      <w:pPr>
        <w:rPr>
          <w:rFonts w:ascii="Calibri" w:hAnsi="Calibri" w:cs="Calibri"/>
          <w:sz w:val="22"/>
          <w:szCs w:val="22"/>
        </w:rPr>
      </w:pPr>
      <w:r w:rsidRPr="004F2D5F">
        <w:rPr>
          <w:rFonts w:ascii="Calibri" w:hAnsi="Calibri" w:cs="Calibri"/>
          <w:sz w:val="22"/>
          <w:szCs w:val="22"/>
        </w:rPr>
        <w:t>Proposed by Councillor S. Moynihan</w:t>
      </w:r>
    </w:p>
    <w:p w14:paraId="15C0B023" w14:textId="77777777" w:rsidR="009962F9" w:rsidRPr="004F2D5F" w:rsidRDefault="00A971A0">
      <w:pPr>
        <w:rPr>
          <w:rFonts w:ascii="Calibri" w:hAnsi="Calibri" w:cs="Calibri"/>
          <w:sz w:val="22"/>
          <w:szCs w:val="22"/>
        </w:rPr>
      </w:pPr>
      <w:r w:rsidRPr="004F2D5F">
        <w:rPr>
          <w:rFonts w:ascii="Calibri" w:hAnsi="Calibri" w:cs="Calibri"/>
          <w:sz w:val="22"/>
          <w:szCs w:val="22"/>
        </w:rPr>
        <w:t>To ask the Chief Executive for an update on the completion of the walkway between Mount Andrew and St Edmunds, and if bollards can be installed on the walkway to prevent vehicular access.</w:t>
      </w:r>
    </w:p>
    <w:p w14:paraId="1C31F1C7" w14:textId="77777777" w:rsidR="009962F9" w:rsidRPr="004F2D5F" w:rsidRDefault="00A971A0">
      <w:pPr>
        <w:rPr>
          <w:rFonts w:ascii="Calibri" w:hAnsi="Calibri" w:cs="Calibri"/>
          <w:sz w:val="22"/>
          <w:szCs w:val="22"/>
        </w:rPr>
      </w:pPr>
      <w:r w:rsidRPr="004F2D5F">
        <w:rPr>
          <w:rFonts w:ascii="Calibri" w:hAnsi="Calibri" w:cs="Calibri"/>
          <w:b/>
          <w:sz w:val="22"/>
          <w:szCs w:val="22"/>
        </w:rPr>
        <w:t>REPLY:</w:t>
      </w:r>
    </w:p>
    <w:p w14:paraId="43152893" w14:textId="77777777" w:rsidR="009962F9" w:rsidRPr="004F2D5F" w:rsidRDefault="00A971A0">
      <w:pPr>
        <w:rPr>
          <w:rFonts w:ascii="Calibri" w:hAnsi="Calibri" w:cs="Calibri"/>
          <w:sz w:val="22"/>
          <w:szCs w:val="22"/>
        </w:rPr>
      </w:pPr>
      <w:r w:rsidRPr="004F2D5F">
        <w:rPr>
          <w:rFonts w:ascii="Calibri" w:hAnsi="Calibri" w:cs="Calibri"/>
          <w:sz w:val="22"/>
          <w:szCs w:val="22"/>
        </w:rPr>
        <w:t>The Council has been experiencing delays in getting answers on land parcels important to delivery of this pedestrian link.  The Council will continue to press the receiver and management company to reach a conclusion to the land ownership item.  </w:t>
      </w:r>
    </w:p>
    <w:p w14:paraId="1DC25B9B" w14:textId="77777777" w:rsidR="009962F9" w:rsidRPr="004F2D5F" w:rsidRDefault="00A971A0">
      <w:pPr>
        <w:rPr>
          <w:rFonts w:ascii="Calibri" w:hAnsi="Calibri" w:cs="Calibri"/>
          <w:sz w:val="22"/>
          <w:szCs w:val="22"/>
        </w:rPr>
      </w:pPr>
      <w:r w:rsidRPr="004F2D5F">
        <w:rPr>
          <w:rFonts w:ascii="Calibri" w:hAnsi="Calibri" w:cs="Calibri"/>
          <w:sz w:val="22"/>
          <w:szCs w:val="22"/>
        </w:rPr>
        <w:t>Bollards can be installed to prevent vehicular access through this link.</w:t>
      </w:r>
    </w:p>
    <w:p w14:paraId="444118BC" w14:textId="566A1857" w:rsidR="009962F9" w:rsidRPr="004F2D5F" w:rsidRDefault="00EA2F98">
      <w:pPr>
        <w:pStyle w:val="Heading3"/>
        <w:rPr>
          <w:rFonts w:ascii="Calibri" w:hAnsi="Calibri" w:cs="Calibri"/>
          <w:sz w:val="22"/>
          <w:szCs w:val="22"/>
        </w:rPr>
      </w:pPr>
      <w:r w:rsidRPr="004F2D5F">
        <w:rPr>
          <w:rFonts w:ascii="Calibri" w:hAnsi="Calibri" w:cs="Calibri"/>
          <w:b/>
          <w:sz w:val="22"/>
          <w:szCs w:val="22"/>
          <w:u w:val="single"/>
        </w:rPr>
        <w:t>LPNC/213/</w:t>
      </w:r>
      <w:r w:rsidR="00A971A0" w:rsidRPr="004F2D5F">
        <w:rPr>
          <w:rFonts w:ascii="Calibri" w:hAnsi="Calibri" w:cs="Calibri"/>
          <w:b/>
          <w:sz w:val="22"/>
          <w:szCs w:val="22"/>
          <w:u w:val="single"/>
        </w:rPr>
        <w:t>Q18/0324 Item ID:82761</w:t>
      </w:r>
      <w:r w:rsidR="00DE4B05" w:rsidRPr="004F2D5F">
        <w:rPr>
          <w:rFonts w:ascii="Calibri" w:hAnsi="Calibri" w:cs="Calibri"/>
          <w:b/>
          <w:sz w:val="22"/>
          <w:szCs w:val="22"/>
          <w:u w:val="single"/>
        </w:rPr>
        <w:t xml:space="preserve"> – Road Resurfacing Request at Foxborough Gardens </w:t>
      </w:r>
    </w:p>
    <w:p w14:paraId="105EAC75" w14:textId="77777777" w:rsidR="009962F9" w:rsidRPr="004F2D5F" w:rsidRDefault="00A971A0">
      <w:pPr>
        <w:rPr>
          <w:rFonts w:ascii="Calibri" w:hAnsi="Calibri" w:cs="Calibri"/>
          <w:sz w:val="22"/>
          <w:szCs w:val="22"/>
        </w:rPr>
      </w:pPr>
      <w:r w:rsidRPr="004F2D5F">
        <w:rPr>
          <w:rFonts w:ascii="Calibri" w:hAnsi="Calibri" w:cs="Calibri"/>
          <w:sz w:val="22"/>
          <w:szCs w:val="22"/>
        </w:rPr>
        <w:t>Proposed by Councillor S. Moynihan</w:t>
      </w:r>
    </w:p>
    <w:p w14:paraId="1B0AB4E9" w14:textId="77777777" w:rsidR="009962F9" w:rsidRPr="004F2D5F" w:rsidRDefault="00A971A0">
      <w:pPr>
        <w:rPr>
          <w:rFonts w:ascii="Calibri" w:hAnsi="Calibri" w:cs="Calibri"/>
          <w:sz w:val="22"/>
          <w:szCs w:val="22"/>
        </w:rPr>
      </w:pPr>
      <w:r w:rsidRPr="004F2D5F">
        <w:rPr>
          <w:rFonts w:ascii="Calibri" w:hAnsi="Calibri" w:cs="Calibri"/>
          <w:sz w:val="22"/>
          <w:szCs w:val="22"/>
        </w:rPr>
        <w:t>To ask the Chief Executive if the road between the entrance to Foxborough Gardens and the R136 junction can be resurfaced completely rather than have potholes temporarily filled and if he will make a statement on the matter.</w:t>
      </w:r>
    </w:p>
    <w:p w14:paraId="04CB0F29" w14:textId="77777777" w:rsidR="009962F9" w:rsidRPr="004F2D5F" w:rsidRDefault="00A971A0">
      <w:pPr>
        <w:rPr>
          <w:rFonts w:ascii="Calibri" w:hAnsi="Calibri" w:cs="Calibri"/>
          <w:sz w:val="22"/>
          <w:szCs w:val="22"/>
        </w:rPr>
      </w:pPr>
      <w:r w:rsidRPr="004F2D5F">
        <w:rPr>
          <w:rFonts w:ascii="Calibri" w:hAnsi="Calibri" w:cs="Calibri"/>
          <w:b/>
          <w:sz w:val="22"/>
          <w:szCs w:val="22"/>
        </w:rPr>
        <w:t>REPLY:</w:t>
      </w:r>
    </w:p>
    <w:p w14:paraId="7D115A6D" w14:textId="77777777" w:rsidR="009962F9" w:rsidRPr="004F2D5F" w:rsidRDefault="00A971A0">
      <w:pPr>
        <w:rPr>
          <w:rFonts w:ascii="Calibri" w:hAnsi="Calibri" w:cs="Calibri"/>
          <w:sz w:val="22"/>
          <w:szCs w:val="22"/>
        </w:rPr>
      </w:pPr>
      <w:r w:rsidRPr="004F2D5F">
        <w:rPr>
          <w:rFonts w:ascii="Calibri" w:hAnsi="Calibri" w:cs="Calibri"/>
          <w:sz w:val="22"/>
          <w:szCs w:val="22"/>
        </w:rPr>
        <w:lastRenderedPageBreak/>
        <w:t>We have a procurement competition ongoing for this location and expect to receive tenders next week</w:t>
      </w:r>
    </w:p>
    <w:p w14:paraId="1DC71331" w14:textId="05B57243" w:rsidR="009962F9" w:rsidRPr="004F2D5F" w:rsidRDefault="00EA2F98">
      <w:pPr>
        <w:pStyle w:val="Heading3"/>
        <w:rPr>
          <w:rFonts w:ascii="Calibri" w:hAnsi="Calibri" w:cs="Calibri"/>
          <w:sz w:val="22"/>
          <w:szCs w:val="22"/>
        </w:rPr>
      </w:pPr>
      <w:r w:rsidRPr="004F2D5F">
        <w:rPr>
          <w:rFonts w:ascii="Calibri" w:hAnsi="Calibri" w:cs="Calibri"/>
          <w:b/>
          <w:sz w:val="22"/>
          <w:szCs w:val="22"/>
          <w:u w:val="single"/>
        </w:rPr>
        <w:t>LPNC/214/</w:t>
      </w:r>
      <w:r w:rsidR="00A971A0" w:rsidRPr="004F2D5F">
        <w:rPr>
          <w:rFonts w:ascii="Calibri" w:hAnsi="Calibri" w:cs="Calibri"/>
          <w:b/>
          <w:sz w:val="22"/>
          <w:szCs w:val="22"/>
          <w:u w:val="single"/>
        </w:rPr>
        <w:t>Q19/0324 Item ID:82631</w:t>
      </w:r>
      <w:r w:rsidR="00DE4B05" w:rsidRPr="004F2D5F">
        <w:rPr>
          <w:rFonts w:ascii="Calibri" w:hAnsi="Calibri" w:cs="Calibri"/>
          <w:b/>
          <w:sz w:val="22"/>
          <w:szCs w:val="22"/>
          <w:u w:val="single"/>
        </w:rPr>
        <w:t xml:space="preserve"> – Road Safety Audit </w:t>
      </w:r>
    </w:p>
    <w:p w14:paraId="7938018F" w14:textId="77777777" w:rsidR="009962F9" w:rsidRPr="004F2D5F" w:rsidRDefault="00A971A0">
      <w:pPr>
        <w:rPr>
          <w:rFonts w:ascii="Calibri" w:hAnsi="Calibri" w:cs="Calibri"/>
          <w:sz w:val="22"/>
          <w:szCs w:val="22"/>
        </w:rPr>
      </w:pPr>
      <w:r w:rsidRPr="004F2D5F">
        <w:rPr>
          <w:rFonts w:ascii="Calibri" w:hAnsi="Calibri" w:cs="Calibri"/>
          <w:sz w:val="22"/>
          <w:szCs w:val="22"/>
        </w:rPr>
        <w:t>Proposed by Councillor D. Ó Brádaigh</w:t>
      </w:r>
    </w:p>
    <w:p w14:paraId="74A0C514" w14:textId="77777777" w:rsidR="009962F9" w:rsidRPr="004F2D5F" w:rsidRDefault="00A971A0">
      <w:pPr>
        <w:rPr>
          <w:rFonts w:ascii="Calibri" w:hAnsi="Calibri" w:cs="Calibri"/>
          <w:sz w:val="22"/>
          <w:szCs w:val="22"/>
        </w:rPr>
      </w:pPr>
      <w:r w:rsidRPr="004F2D5F">
        <w:rPr>
          <w:rFonts w:ascii="Calibri" w:hAnsi="Calibri" w:cs="Calibri"/>
          <w:sz w:val="22"/>
          <w:szCs w:val="22"/>
        </w:rPr>
        <w:t>To ask the manager to commit to a road safety audit at the multiple entrances to St Peter Apostle School JNS, Neilstown and St Marys JNS, Rowlagh and to produce a report that will alleviate the safety concerns raised by parents.</w:t>
      </w:r>
    </w:p>
    <w:p w14:paraId="56B59377" w14:textId="77777777" w:rsidR="009962F9" w:rsidRPr="004F2D5F" w:rsidRDefault="00A971A0">
      <w:pPr>
        <w:rPr>
          <w:rFonts w:ascii="Calibri" w:hAnsi="Calibri" w:cs="Calibri"/>
          <w:sz w:val="22"/>
          <w:szCs w:val="22"/>
        </w:rPr>
      </w:pPr>
      <w:r w:rsidRPr="004F2D5F">
        <w:rPr>
          <w:rFonts w:ascii="Calibri" w:hAnsi="Calibri" w:cs="Calibri"/>
          <w:b/>
          <w:sz w:val="22"/>
          <w:szCs w:val="22"/>
        </w:rPr>
        <w:t>REPLY:</w:t>
      </w:r>
    </w:p>
    <w:p w14:paraId="0EE7182C" w14:textId="77777777" w:rsidR="009962F9" w:rsidRPr="004F2D5F" w:rsidRDefault="00A971A0">
      <w:pPr>
        <w:rPr>
          <w:rFonts w:ascii="Calibri" w:hAnsi="Calibri" w:cs="Calibri"/>
          <w:sz w:val="22"/>
          <w:szCs w:val="22"/>
        </w:rPr>
      </w:pPr>
      <w:r w:rsidRPr="004F2D5F">
        <w:rPr>
          <w:rFonts w:ascii="Calibri" w:hAnsi="Calibri" w:cs="Calibri"/>
          <w:sz w:val="22"/>
          <w:szCs w:val="22"/>
        </w:rPr>
        <w:t>At St. Peters Apostle Junior National School: (Neilstown Entrances) There are advance school ahead signs, there is one uncontrolled pedestrian crossing with a central reservation, there is one other uncontrolled pedestrian crossing with road narrowing on both approaches to prevent parking and keeping sightlines clear.  There are Bus cushions on the approaches to the school to slow traffic speeds. There are slow road markings on the approaches to the school entrances.  There is a sheltered bus stop </w:t>
      </w:r>
    </w:p>
    <w:p w14:paraId="5296FE97" w14:textId="77777777" w:rsidR="009962F9" w:rsidRPr="004F2D5F" w:rsidRDefault="00A971A0">
      <w:pPr>
        <w:rPr>
          <w:rFonts w:ascii="Calibri" w:hAnsi="Calibri" w:cs="Calibri"/>
          <w:sz w:val="22"/>
          <w:szCs w:val="22"/>
        </w:rPr>
      </w:pPr>
      <w:r w:rsidRPr="004F2D5F">
        <w:rPr>
          <w:rFonts w:ascii="Calibri" w:hAnsi="Calibri" w:cs="Calibri"/>
          <w:sz w:val="22"/>
          <w:szCs w:val="22"/>
        </w:rPr>
        <w:t xml:space="preserve">At St. Marys JNS, Rowlagh, </w:t>
      </w:r>
      <w:proofErr w:type="gramStart"/>
      <w:r w:rsidRPr="004F2D5F">
        <w:rPr>
          <w:rFonts w:ascii="Calibri" w:hAnsi="Calibri" w:cs="Calibri"/>
          <w:sz w:val="22"/>
          <w:szCs w:val="22"/>
        </w:rPr>
        <w:t>There</w:t>
      </w:r>
      <w:proofErr w:type="gramEnd"/>
      <w:r w:rsidRPr="004F2D5F">
        <w:rPr>
          <w:rFonts w:ascii="Calibri" w:hAnsi="Calibri" w:cs="Calibri"/>
          <w:sz w:val="22"/>
          <w:szCs w:val="22"/>
        </w:rPr>
        <w:t xml:space="preserve"> are significant existing pedestrian safety measures in place.  There are flashing speed signs on approach to the school.  There are approach ramps on the road.  There are road narrowing bollards and </w:t>
      </w:r>
      <w:proofErr w:type="gramStart"/>
      <w:r w:rsidRPr="004F2D5F">
        <w:rPr>
          <w:rFonts w:ascii="Calibri" w:hAnsi="Calibri" w:cs="Calibri"/>
          <w:sz w:val="22"/>
          <w:szCs w:val="22"/>
        </w:rPr>
        <w:t>School road</w:t>
      </w:r>
      <w:proofErr w:type="gramEnd"/>
      <w:r w:rsidRPr="004F2D5F">
        <w:rPr>
          <w:rFonts w:ascii="Calibri" w:hAnsi="Calibri" w:cs="Calibri"/>
          <w:sz w:val="22"/>
          <w:szCs w:val="22"/>
        </w:rPr>
        <w:t xml:space="preserve"> markings. There is an uncontrolled pedestrian crossing.</w:t>
      </w:r>
    </w:p>
    <w:p w14:paraId="05B1BFF3" w14:textId="77777777" w:rsidR="009962F9" w:rsidRPr="004F2D5F" w:rsidRDefault="00A971A0">
      <w:pPr>
        <w:rPr>
          <w:rFonts w:ascii="Calibri" w:hAnsi="Calibri" w:cs="Calibri"/>
          <w:sz w:val="22"/>
          <w:szCs w:val="22"/>
        </w:rPr>
      </w:pPr>
      <w:r w:rsidRPr="004F2D5F">
        <w:rPr>
          <w:rFonts w:ascii="Calibri" w:hAnsi="Calibri" w:cs="Calibri"/>
          <w:sz w:val="22"/>
          <w:szCs w:val="22"/>
        </w:rPr>
        <w:t>In summary there are currently numerous existing pedestrian safety and traffic control measures at both schools. There were no significant safety risks identified.</w:t>
      </w:r>
    </w:p>
    <w:p w14:paraId="0F1D7FA2" w14:textId="77777777" w:rsidR="009962F9" w:rsidRPr="004F2D5F" w:rsidRDefault="00A971A0">
      <w:pPr>
        <w:rPr>
          <w:rFonts w:ascii="Calibri" w:hAnsi="Calibri" w:cs="Calibri"/>
          <w:sz w:val="22"/>
          <w:szCs w:val="22"/>
        </w:rPr>
      </w:pPr>
      <w:r w:rsidRPr="004F2D5F">
        <w:rPr>
          <w:rFonts w:ascii="Calibri" w:hAnsi="Calibri" w:cs="Calibri"/>
          <w:sz w:val="22"/>
          <w:szCs w:val="22"/>
        </w:rPr>
        <w:t>We will examine traffic speeds at both schools over the next while to see if any traffic speed issues are present.</w:t>
      </w:r>
    </w:p>
    <w:p w14:paraId="79B61FB9" w14:textId="0EC8C3AB" w:rsidR="009962F9" w:rsidRPr="004F2D5F" w:rsidRDefault="00EA2F98">
      <w:pPr>
        <w:pStyle w:val="Heading3"/>
        <w:rPr>
          <w:rFonts w:ascii="Calibri" w:hAnsi="Calibri" w:cs="Calibri"/>
          <w:sz w:val="22"/>
          <w:szCs w:val="22"/>
        </w:rPr>
      </w:pPr>
      <w:r w:rsidRPr="004F2D5F">
        <w:rPr>
          <w:rFonts w:ascii="Calibri" w:hAnsi="Calibri" w:cs="Calibri"/>
          <w:b/>
          <w:sz w:val="22"/>
          <w:szCs w:val="22"/>
          <w:u w:val="single"/>
        </w:rPr>
        <w:t>LPNC/215/</w:t>
      </w:r>
      <w:r w:rsidR="00A971A0" w:rsidRPr="004F2D5F">
        <w:rPr>
          <w:rFonts w:ascii="Calibri" w:hAnsi="Calibri" w:cs="Calibri"/>
          <w:b/>
          <w:sz w:val="22"/>
          <w:szCs w:val="22"/>
          <w:u w:val="single"/>
        </w:rPr>
        <w:t>H11/0324 Item ID:82390</w:t>
      </w:r>
      <w:r w:rsidR="006A1B95" w:rsidRPr="004F2D5F">
        <w:rPr>
          <w:rFonts w:ascii="Calibri" w:hAnsi="Calibri" w:cs="Calibri"/>
          <w:b/>
          <w:sz w:val="22"/>
          <w:szCs w:val="22"/>
          <w:u w:val="single"/>
        </w:rPr>
        <w:t xml:space="preserve"> – Taken in Charge – Moyglas Glade </w:t>
      </w:r>
    </w:p>
    <w:p w14:paraId="57B918E2" w14:textId="5EAE0225" w:rsidR="00C43E53" w:rsidRPr="004F2D5F" w:rsidRDefault="00C43E53">
      <w:pPr>
        <w:rPr>
          <w:rFonts w:ascii="Calibri" w:hAnsi="Calibri" w:cs="Calibri"/>
          <w:sz w:val="22"/>
          <w:szCs w:val="22"/>
        </w:rPr>
      </w:pPr>
      <w:r w:rsidRPr="004F2D5F">
        <w:rPr>
          <w:rFonts w:ascii="Calibri" w:hAnsi="Calibri" w:cs="Calibri"/>
          <w:sz w:val="22"/>
          <w:szCs w:val="22"/>
        </w:rPr>
        <w:t xml:space="preserve">The following report was presented by John Hegarty Senior Engineer </w:t>
      </w:r>
    </w:p>
    <w:p w14:paraId="27F1D47B" w14:textId="77DAFEF4" w:rsidR="009962F9" w:rsidRPr="004F2D5F" w:rsidRDefault="00A971A0">
      <w:pPr>
        <w:rPr>
          <w:rFonts w:ascii="Calibri" w:hAnsi="Calibri" w:cs="Calibri"/>
          <w:b/>
          <w:bCs/>
          <w:sz w:val="22"/>
          <w:szCs w:val="22"/>
        </w:rPr>
      </w:pPr>
      <w:r w:rsidRPr="004F2D5F">
        <w:rPr>
          <w:rFonts w:ascii="Calibri" w:hAnsi="Calibri" w:cs="Calibri"/>
          <w:b/>
          <w:bCs/>
          <w:sz w:val="22"/>
          <w:szCs w:val="22"/>
        </w:rPr>
        <w:t xml:space="preserve">Notice of </w:t>
      </w:r>
      <w:r w:rsidR="00C43E53" w:rsidRPr="004F2D5F">
        <w:rPr>
          <w:rFonts w:ascii="Calibri" w:hAnsi="Calibri" w:cs="Calibri"/>
          <w:b/>
          <w:bCs/>
          <w:sz w:val="22"/>
          <w:szCs w:val="22"/>
        </w:rPr>
        <w:t>C</w:t>
      </w:r>
      <w:r w:rsidRPr="004F2D5F">
        <w:rPr>
          <w:rFonts w:ascii="Calibri" w:hAnsi="Calibri" w:cs="Calibri"/>
          <w:b/>
          <w:bCs/>
          <w:sz w:val="22"/>
          <w:szCs w:val="22"/>
        </w:rPr>
        <w:t>ommencement of TIC process for Moyglas Glade </w:t>
      </w:r>
    </w:p>
    <w:p w14:paraId="28F6CBDE" w14:textId="77777777" w:rsidR="009962F9" w:rsidRPr="004F2D5F" w:rsidRDefault="00A971A0">
      <w:pPr>
        <w:rPr>
          <w:rFonts w:ascii="Calibri" w:hAnsi="Calibri" w:cs="Calibri"/>
          <w:sz w:val="22"/>
          <w:szCs w:val="22"/>
        </w:rPr>
      </w:pPr>
      <w:r w:rsidRPr="004F2D5F">
        <w:rPr>
          <w:rFonts w:ascii="Calibri" w:hAnsi="Calibri" w:cs="Calibri"/>
          <w:sz w:val="22"/>
          <w:szCs w:val="22"/>
        </w:rPr>
        <w:t>Elected members of this Committee are hereby advised that it is the intention of SDCC LUPT Department to initiate the statutory process for Taking in Charge by the Council of Moyglas Glade in April 2024, including conducting a Public Consultation on the Taking in Charge proposal </w:t>
      </w:r>
    </w:p>
    <w:p w14:paraId="1EF7C92F" w14:textId="77777777" w:rsidR="009962F9" w:rsidRPr="004F2D5F" w:rsidRDefault="00A971A0">
      <w:pPr>
        <w:rPr>
          <w:rFonts w:ascii="Calibri" w:hAnsi="Calibri" w:cs="Calibri"/>
          <w:sz w:val="22"/>
          <w:szCs w:val="22"/>
        </w:rPr>
      </w:pPr>
      <w:r w:rsidRPr="004F2D5F">
        <w:rPr>
          <w:rFonts w:ascii="Calibri" w:hAnsi="Calibri" w:cs="Calibri"/>
          <w:sz w:val="22"/>
          <w:szCs w:val="22"/>
        </w:rPr>
        <w:t> The Council is satisfied that estate has been constructed in accordance with the granted planning permission.  The quality of the constructed infrastructure complies with our SDCC Taking in Charge standards.</w:t>
      </w:r>
    </w:p>
    <w:p w14:paraId="22EDD922" w14:textId="77777777" w:rsidR="009962F9" w:rsidRPr="004F2D5F" w:rsidRDefault="00A971A0">
      <w:pPr>
        <w:rPr>
          <w:rFonts w:ascii="Calibri" w:hAnsi="Calibri" w:cs="Calibri"/>
          <w:sz w:val="22"/>
          <w:szCs w:val="22"/>
        </w:rPr>
      </w:pPr>
      <w:r w:rsidRPr="004F2D5F">
        <w:rPr>
          <w:rFonts w:ascii="Calibri" w:hAnsi="Calibri" w:cs="Calibri"/>
          <w:sz w:val="22"/>
          <w:szCs w:val="22"/>
        </w:rPr>
        <w:t xml:space="preserve">The advertisement will be in the press and on the SDCC public consultation portal for the prescribed </w:t>
      </w:r>
      <w:proofErr w:type="gramStart"/>
      <w:r w:rsidRPr="004F2D5F">
        <w:rPr>
          <w:rFonts w:ascii="Calibri" w:hAnsi="Calibri" w:cs="Calibri"/>
          <w:sz w:val="22"/>
          <w:szCs w:val="22"/>
        </w:rPr>
        <w:t>period of time</w:t>
      </w:r>
      <w:proofErr w:type="gramEnd"/>
      <w:r w:rsidRPr="004F2D5F">
        <w:rPr>
          <w:rFonts w:ascii="Calibri" w:hAnsi="Calibri" w:cs="Calibri"/>
          <w:sz w:val="22"/>
          <w:szCs w:val="22"/>
        </w:rPr>
        <w:t>.</w:t>
      </w:r>
    </w:p>
    <w:p w14:paraId="19AFA4A7" w14:textId="77777777" w:rsidR="009962F9" w:rsidRPr="004F2D5F" w:rsidRDefault="00A971A0">
      <w:pPr>
        <w:rPr>
          <w:rFonts w:ascii="Calibri" w:hAnsi="Calibri" w:cs="Calibri"/>
          <w:sz w:val="22"/>
          <w:szCs w:val="22"/>
        </w:rPr>
      </w:pPr>
      <w:r w:rsidRPr="004F2D5F">
        <w:rPr>
          <w:rFonts w:ascii="Calibri" w:hAnsi="Calibri" w:cs="Calibri"/>
          <w:sz w:val="22"/>
          <w:szCs w:val="22"/>
        </w:rPr>
        <w:t>Submissions will be invited from the public both in writing and via the public consultation portal.  Details of the relevant addresses and the final date for submissions will be detailed in the advertisements.</w:t>
      </w:r>
    </w:p>
    <w:p w14:paraId="024C5019" w14:textId="77777777" w:rsidR="009962F9" w:rsidRPr="004F2D5F" w:rsidRDefault="00A971A0">
      <w:pPr>
        <w:rPr>
          <w:rFonts w:ascii="Calibri" w:hAnsi="Calibri" w:cs="Calibri"/>
          <w:sz w:val="22"/>
          <w:szCs w:val="22"/>
        </w:rPr>
      </w:pPr>
      <w:r w:rsidRPr="004F2D5F">
        <w:rPr>
          <w:rFonts w:ascii="Calibri" w:hAnsi="Calibri" w:cs="Calibri"/>
          <w:sz w:val="22"/>
          <w:szCs w:val="22"/>
        </w:rPr>
        <w:t> A map of the infrastructure proposed to be TIC is attached with this Headed Item.</w:t>
      </w:r>
    </w:p>
    <w:p w14:paraId="44A96FC0" w14:textId="77777777" w:rsidR="009962F9" w:rsidRPr="004F2D5F" w:rsidRDefault="00CF3743">
      <w:pPr>
        <w:rPr>
          <w:rFonts w:ascii="Calibri" w:hAnsi="Calibri" w:cs="Calibri"/>
          <w:sz w:val="22"/>
          <w:szCs w:val="22"/>
        </w:rPr>
      </w:pPr>
      <w:hyperlink r:id="rId20" w:history="1">
        <w:r w:rsidR="00A971A0" w:rsidRPr="004F2D5F">
          <w:rPr>
            <w:rStyle w:val="Hyperlink"/>
            <w:rFonts w:ascii="Calibri" w:hAnsi="Calibri" w:cs="Calibri"/>
            <w:sz w:val="22"/>
            <w:szCs w:val="22"/>
          </w:rPr>
          <w:t>(ii) H11 BC-1472 Moyglas Glade Taken in Charge Map</w:t>
        </w:r>
      </w:hyperlink>
      <w:r w:rsidR="00A971A0" w:rsidRPr="004F2D5F">
        <w:rPr>
          <w:rFonts w:ascii="Calibri" w:hAnsi="Calibri" w:cs="Calibri"/>
          <w:sz w:val="22"/>
          <w:szCs w:val="22"/>
        </w:rPr>
        <w:br/>
      </w:r>
    </w:p>
    <w:p w14:paraId="2292C7CE" w14:textId="5C02893D" w:rsidR="00C43E53" w:rsidRPr="004F2D5F" w:rsidRDefault="00C43E53">
      <w:pPr>
        <w:rPr>
          <w:rFonts w:ascii="Calibri" w:hAnsi="Calibri" w:cs="Calibri"/>
          <w:sz w:val="22"/>
          <w:szCs w:val="22"/>
        </w:rPr>
      </w:pPr>
      <w:r w:rsidRPr="004F2D5F">
        <w:rPr>
          <w:rFonts w:ascii="Calibri" w:hAnsi="Calibri" w:cs="Calibri"/>
          <w:sz w:val="22"/>
          <w:szCs w:val="22"/>
        </w:rPr>
        <w:t xml:space="preserve">Following Contributions from Councillor S Moynihan, John Hegarty Senior Engineer </w:t>
      </w:r>
      <w:r w:rsidR="001E7D5A" w:rsidRPr="004F2D5F">
        <w:rPr>
          <w:rFonts w:ascii="Calibri" w:hAnsi="Calibri" w:cs="Calibri"/>
          <w:sz w:val="22"/>
          <w:szCs w:val="22"/>
        </w:rPr>
        <w:t xml:space="preserve">Responded to queries raised and the Report was </w:t>
      </w:r>
      <w:r w:rsidR="001E7D5A" w:rsidRPr="004F2D5F">
        <w:rPr>
          <w:rFonts w:ascii="Calibri" w:hAnsi="Calibri" w:cs="Calibri"/>
          <w:b/>
          <w:bCs/>
          <w:sz w:val="22"/>
          <w:szCs w:val="22"/>
        </w:rPr>
        <w:t>Noted</w:t>
      </w:r>
      <w:r w:rsidR="001E7D5A" w:rsidRPr="004F2D5F">
        <w:rPr>
          <w:rFonts w:ascii="Calibri" w:hAnsi="Calibri" w:cs="Calibri"/>
          <w:sz w:val="22"/>
          <w:szCs w:val="22"/>
        </w:rPr>
        <w:t>.</w:t>
      </w:r>
    </w:p>
    <w:p w14:paraId="3330FA16" w14:textId="26B9C751" w:rsidR="009962F9" w:rsidRPr="004F2D5F" w:rsidRDefault="00EA2F98">
      <w:pPr>
        <w:pStyle w:val="Heading3"/>
        <w:rPr>
          <w:rFonts w:ascii="Calibri" w:hAnsi="Calibri" w:cs="Calibri"/>
          <w:sz w:val="22"/>
          <w:szCs w:val="22"/>
        </w:rPr>
      </w:pPr>
      <w:r w:rsidRPr="004F2D5F">
        <w:rPr>
          <w:rFonts w:ascii="Calibri" w:hAnsi="Calibri" w:cs="Calibri"/>
          <w:b/>
          <w:sz w:val="22"/>
          <w:szCs w:val="22"/>
          <w:u w:val="single"/>
        </w:rPr>
        <w:t>LPNC/216/</w:t>
      </w:r>
      <w:r w:rsidR="00A971A0" w:rsidRPr="004F2D5F">
        <w:rPr>
          <w:rFonts w:ascii="Calibri" w:hAnsi="Calibri" w:cs="Calibri"/>
          <w:b/>
          <w:sz w:val="22"/>
          <w:szCs w:val="22"/>
          <w:u w:val="single"/>
        </w:rPr>
        <w:t>H12/0324 Item ID:82388</w:t>
      </w:r>
      <w:r w:rsidR="00D45C08" w:rsidRPr="004F2D5F">
        <w:rPr>
          <w:rFonts w:ascii="Calibri" w:hAnsi="Calibri" w:cs="Calibri"/>
          <w:b/>
          <w:sz w:val="22"/>
          <w:szCs w:val="22"/>
          <w:u w:val="single"/>
        </w:rPr>
        <w:t xml:space="preserve"> – New Works </w:t>
      </w:r>
    </w:p>
    <w:p w14:paraId="32F955CC" w14:textId="77777777" w:rsidR="009962F9" w:rsidRPr="004F2D5F" w:rsidRDefault="00A971A0">
      <w:pPr>
        <w:rPr>
          <w:rFonts w:ascii="Calibri" w:hAnsi="Calibri" w:cs="Calibri"/>
          <w:sz w:val="22"/>
          <w:szCs w:val="22"/>
        </w:rPr>
      </w:pPr>
      <w:r w:rsidRPr="004F2D5F">
        <w:rPr>
          <w:rFonts w:ascii="Calibri" w:hAnsi="Calibri" w:cs="Calibri"/>
          <w:sz w:val="22"/>
          <w:szCs w:val="22"/>
        </w:rPr>
        <w:t>New Works (No Business)</w:t>
      </w:r>
    </w:p>
    <w:p w14:paraId="225D4143" w14:textId="1187B6A0" w:rsidR="009962F9" w:rsidRPr="004F2D5F" w:rsidRDefault="00EA2F98">
      <w:pPr>
        <w:pStyle w:val="Heading3"/>
        <w:rPr>
          <w:rFonts w:ascii="Calibri" w:hAnsi="Calibri" w:cs="Calibri"/>
          <w:sz w:val="22"/>
          <w:szCs w:val="22"/>
        </w:rPr>
      </w:pPr>
      <w:r w:rsidRPr="004F2D5F">
        <w:rPr>
          <w:rFonts w:ascii="Calibri" w:hAnsi="Calibri" w:cs="Calibri"/>
          <w:b/>
          <w:sz w:val="22"/>
          <w:szCs w:val="22"/>
          <w:u w:val="single"/>
        </w:rPr>
        <w:t>LPNC/217/</w:t>
      </w:r>
      <w:r w:rsidR="00A971A0" w:rsidRPr="004F2D5F">
        <w:rPr>
          <w:rFonts w:ascii="Calibri" w:hAnsi="Calibri" w:cs="Calibri"/>
          <w:b/>
          <w:sz w:val="22"/>
          <w:szCs w:val="22"/>
          <w:u w:val="single"/>
        </w:rPr>
        <w:t>C8/0324 Item ID:82638</w:t>
      </w:r>
      <w:r w:rsidR="00D45C08" w:rsidRPr="004F2D5F">
        <w:rPr>
          <w:rFonts w:ascii="Calibri" w:hAnsi="Calibri" w:cs="Calibri"/>
          <w:b/>
          <w:sz w:val="22"/>
          <w:szCs w:val="22"/>
          <w:u w:val="single"/>
        </w:rPr>
        <w:t xml:space="preserve"> – Correspondence </w:t>
      </w:r>
    </w:p>
    <w:p w14:paraId="2849D7BA" w14:textId="77777777" w:rsidR="009962F9" w:rsidRPr="004F2D5F" w:rsidRDefault="00A971A0">
      <w:pPr>
        <w:rPr>
          <w:rFonts w:ascii="Calibri" w:hAnsi="Calibri" w:cs="Calibri"/>
          <w:sz w:val="22"/>
          <w:szCs w:val="22"/>
        </w:rPr>
      </w:pPr>
      <w:r w:rsidRPr="004F2D5F">
        <w:rPr>
          <w:rFonts w:ascii="Calibri" w:hAnsi="Calibri" w:cs="Calibri"/>
          <w:sz w:val="22"/>
          <w:szCs w:val="22"/>
        </w:rPr>
        <w:t>Correspondence (For Noting)</w:t>
      </w:r>
    </w:p>
    <w:p w14:paraId="33E5B4CA" w14:textId="77777777" w:rsidR="009962F9" w:rsidRPr="004F2D5F" w:rsidRDefault="00A971A0">
      <w:pPr>
        <w:rPr>
          <w:rFonts w:ascii="Calibri" w:hAnsi="Calibri" w:cs="Calibri"/>
          <w:sz w:val="22"/>
          <w:szCs w:val="22"/>
        </w:rPr>
      </w:pPr>
      <w:r w:rsidRPr="004F2D5F">
        <w:rPr>
          <w:rFonts w:ascii="Calibri" w:hAnsi="Calibri" w:cs="Calibri"/>
          <w:sz w:val="22"/>
          <w:szCs w:val="22"/>
        </w:rPr>
        <w:t>(</w:t>
      </w:r>
      <w:proofErr w:type="spellStart"/>
      <w:r w:rsidRPr="004F2D5F">
        <w:rPr>
          <w:rFonts w:ascii="Calibri" w:hAnsi="Calibri" w:cs="Calibri"/>
          <w:sz w:val="22"/>
          <w:szCs w:val="22"/>
        </w:rPr>
        <w:t>i</w:t>
      </w:r>
      <w:proofErr w:type="spellEnd"/>
      <w:r w:rsidRPr="004F2D5F">
        <w:rPr>
          <w:rFonts w:ascii="Calibri" w:hAnsi="Calibri" w:cs="Calibri"/>
          <w:sz w:val="22"/>
          <w:szCs w:val="22"/>
        </w:rPr>
        <w:t xml:space="preserve">) TII - Response re Item 81750 </w:t>
      </w:r>
      <w:proofErr w:type="gramStart"/>
      <w:r w:rsidRPr="004F2D5F">
        <w:rPr>
          <w:rFonts w:ascii="Calibri" w:hAnsi="Calibri" w:cs="Calibri"/>
          <w:sz w:val="22"/>
          <w:szCs w:val="22"/>
        </w:rPr>
        <w:t>-  Road</w:t>
      </w:r>
      <w:proofErr w:type="gramEnd"/>
      <w:r w:rsidRPr="004F2D5F">
        <w:rPr>
          <w:rFonts w:ascii="Calibri" w:hAnsi="Calibri" w:cs="Calibri"/>
          <w:sz w:val="22"/>
          <w:szCs w:val="22"/>
        </w:rPr>
        <w:t xml:space="preserve"> Signage for Palmerstown from January LPNC ACM</w:t>
      </w:r>
    </w:p>
    <w:p w14:paraId="0E558865" w14:textId="77777777" w:rsidR="009962F9" w:rsidRPr="004F2D5F" w:rsidRDefault="00A971A0">
      <w:pPr>
        <w:rPr>
          <w:rFonts w:ascii="Calibri" w:hAnsi="Calibri" w:cs="Calibri"/>
          <w:sz w:val="22"/>
          <w:szCs w:val="22"/>
        </w:rPr>
      </w:pPr>
      <w:r w:rsidRPr="004F2D5F">
        <w:rPr>
          <w:rFonts w:ascii="Calibri" w:hAnsi="Calibri" w:cs="Calibri"/>
          <w:b/>
          <w:sz w:val="22"/>
          <w:szCs w:val="22"/>
        </w:rPr>
        <w:t>REPLY:</w:t>
      </w:r>
    </w:p>
    <w:p w14:paraId="025E4A76" w14:textId="77777777" w:rsidR="009962F9" w:rsidRPr="004F2D5F" w:rsidRDefault="00A971A0">
      <w:pPr>
        <w:rPr>
          <w:rFonts w:ascii="Calibri" w:hAnsi="Calibri" w:cs="Calibri"/>
          <w:sz w:val="22"/>
          <w:szCs w:val="22"/>
        </w:rPr>
      </w:pPr>
      <w:r w:rsidRPr="004F2D5F">
        <w:rPr>
          <w:rFonts w:ascii="Calibri" w:hAnsi="Calibri" w:cs="Calibri"/>
          <w:b/>
          <w:sz w:val="22"/>
          <w:szCs w:val="22"/>
        </w:rPr>
        <w:t>A Chara,</w:t>
      </w:r>
    </w:p>
    <w:p w14:paraId="765B3415" w14:textId="77777777" w:rsidR="009962F9" w:rsidRPr="004F2D5F" w:rsidRDefault="00A971A0">
      <w:pPr>
        <w:rPr>
          <w:rFonts w:ascii="Calibri" w:hAnsi="Calibri" w:cs="Calibri"/>
          <w:sz w:val="22"/>
          <w:szCs w:val="22"/>
        </w:rPr>
      </w:pPr>
      <w:r w:rsidRPr="004F2D5F">
        <w:rPr>
          <w:rFonts w:ascii="Calibri" w:hAnsi="Calibri" w:cs="Calibri"/>
          <w:sz w:val="22"/>
          <w:szCs w:val="22"/>
        </w:rPr>
        <w:t>Thank you for your further correspondence of 12 February 2024 regarding the above. The position in relation to your enquiry is as follows.</w:t>
      </w:r>
    </w:p>
    <w:p w14:paraId="23E9F1B5" w14:textId="77777777" w:rsidR="009962F9" w:rsidRPr="004F2D5F" w:rsidRDefault="00A971A0">
      <w:pPr>
        <w:rPr>
          <w:rFonts w:ascii="Calibri" w:hAnsi="Calibri" w:cs="Calibri"/>
          <w:sz w:val="22"/>
          <w:szCs w:val="22"/>
        </w:rPr>
      </w:pPr>
      <w:r w:rsidRPr="004F2D5F">
        <w:rPr>
          <w:rFonts w:ascii="Calibri" w:hAnsi="Calibri" w:cs="Calibri"/>
          <w:sz w:val="22"/>
          <w:szCs w:val="22"/>
        </w:rPr>
        <w:t xml:space="preserve">At the outset, I would like to advise that Transport Infrastructure Ireland (TII) is not </w:t>
      </w:r>
      <w:proofErr w:type="gramStart"/>
      <w:r w:rsidRPr="004F2D5F">
        <w:rPr>
          <w:rFonts w:ascii="Calibri" w:hAnsi="Calibri" w:cs="Calibri"/>
          <w:sz w:val="22"/>
          <w:szCs w:val="22"/>
        </w:rPr>
        <w:t>in a position</w:t>
      </w:r>
      <w:proofErr w:type="gramEnd"/>
      <w:r w:rsidRPr="004F2D5F">
        <w:rPr>
          <w:rFonts w:ascii="Calibri" w:hAnsi="Calibri" w:cs="Calibri"/>
          <w:sz w:val="22"/>
          <w:szCs w:val="22"/>
        </w:rPr>
        <w:t xml:space="preserve"> to accept invitations to attend Local Area Committee meetings due to the large number of such meetings which TII would be required to attend if it were to accede to similar requests from all Local Area Committees.</w:t>
      </w:r>
    </w:p>
    <w:p w14:paraId="60EA82B2" w14:textId="77777777" w:rsidR="009962F9" w:rsidRPr="004F2D5F" w:rsidRDefault="00A971A0">
      <w:pPr>
        <w:rPr>
          <w:rFonts w:ascii="Calibri" w:hAnsi="Calibri" w:cs="Calibri"/>
          <w:sz w:val="22"/>
          <w:szCs w:val="22"/>
        </w:rPr>
      </w:pPr>
      <w:r w:rsidRPr="004F2D5F">
        <w:rPr>
          <w:rFonts w:ascii="Calibri" w:hAnsi="Calibri" w:cs="Calibri"/>
          <w:sz w:val="22"/>
          <w:szCs w:val="22"/>
        </w:rPr>
        <w:t xml:space="preserve">Regarding your query in relation to the M50 and N4 signage for Palmerstown, TII can confirm that the directional signage on the M50 and N4 was designed and installed in accordance with the Traffic Signs Manual and </w:t>
      </w:r>
      <w:proofErr w:type="spellStart"/>
      <w:r w:rsidRPr="004F2D5F">
        <w:rPr>
          <w:rFonts w:ascii="Calibri" w:hAnsi="Calibri" w:cs="Calibri"/>
          <w:sz w:val="22"/>
          <w:szCs w:val="22"/>
        </w:rPr>
        <w:t>Gasaitéar</w:t>
      </w:r>
      <w:proofErr w:type="spellEnd"/>
      <w:r w:rsidRPr="004F2D5F">
        <w:rPr>
          <w:rFonts w:ascii="Calibri" w:hAnsi="Calibri" w:cs="Calibri"/>
          <w:sz w:val="22"/>
          <w:szCs w:val="22"/>
        </w:rPr>
        <w:t xml:space="preserve"> </w:t>
      </w:r>
      <w:proofErr w:type="spellStart"/>
      <w:r w:rsidRPr="004F2D5F">
        <w:rPr>
          <w:rFonts w:ascii="Calibri" w:hAnsi="Calibri" w:cs="Calibri"/>
          <w:sz w:val="22"/>
          <w:szCs w:val="22"/>
        </w:rPr>
        <w:t>na</w:t>
      </w:r>
      <w:proofErr w:type="spellEnd"/>
      <w:r w:rsidRPr="004F2D5F">
        <w:rPr>
          <w:rFonts w:ascii="Calibri" w:hAnsi="Calibri" w:cs="Calibri"/>
          <w:sz w:val="22"/>
          <w:szCs w:val="22"/>
        </w:rPr>
        <w:t xml:space="preserve"> </w:t>
      </w:r>
      <w:proofErr w:type="spellStart"/>
      <w:r w:rsidRPr="004F2D5F">
        <w:rPr>
          <w:rFonts w:ascii="Calibri" w:hAnsi="Calibri" w:cs="Calibri"/>
          <w:sz w:val="22"/>
          <w:szCs w:val="22"/>
        </w:rPr>
        <w:t>hÉireann</w:t>
      </w:r>
      <w:proofErr w:type="spellEnd"/>
      <w:r w:rsidRPr="004F2D5F">
        <w:rPr>
          <w:rFonts w:ascii="Calibri" w:hAnsi="Calibri" w:cs="Calibri"/>
          <w:sz w:val="22"/>
          <w:szCs w:val="22"/>
        </w:rPr>
        <w:t xml:space="preserve"> and following full consultation with the relevant Local Authority. The spelling of all placenames indicated on the signs is in accordance with the official placenames relevant at the time the signs were designed. TII has no function in relation to the official placename spelling.</w:t>
      </w:r>
    </w:p>
    <w:p w14:paraId="1FA4CD9E" w14:textId="77777777" w:rsidR="009962F9" w:rsidRPr="004F2D5F" w:rsidRDefault="00A971A0">
      <w:pPr>
        <w:rPr>
          <w:rFonts w:ascii="Calibri" w:hAnsi="Calibri" w:cs="Calibri"/>
          <w:sz w:val="22"/>
          <w:szCs w:val="22"/>
        </w:rPr>
      </w:pPr>
      <w:r w:rsidRPr="004F2D5F">
        <w:rPr>
          <w:rFonts w:ascii="Calibri" w:hAnsi="Calibri" w:cs="Calibri"/>
          <w:sz w:val="22"/>
          <w:szCs w:val="22"/>
        </w:rPr>
        <w:t>Amending the existing signs to replace ‘Palmerston’ with ‘Palmerstown’ would involve very considerable expenditure in connection with the manufacture of new signs and the associated traffic management measures that would be required to implement the replacement works. In this regard, you will be aware that many of the signs concerned are located on overhead gantry signs and the traffic management measures necessary to implement works on the signs will, therefore, include lane closures on a busy motorway.</w:t>
      </w:r>
    </w:p>
    <w:p w14:paraId="1070EFE8" w14:textId="77777777" w:rsidR="009962F9" w:rsidRPr="004F2D5F" w:rsidRDefault="00A971A0">
      <w:pPr>
        <w:rPr>
          <w:rFonts w:ascii="Calibri" w:hAnsi="Calibri" w:cs="Calibri"/>
          <w:sz w:val="22"/>
          <w:szCs w:val="22"/>
        </w:rPr>
      </w:pPr>
      <w:r w:rsidRPr="004F2D5F">
        <w:rPr>
          <w:rFonts w:ascii="Calibri" w:hAnsi="Calibri" w:cs="Calibri"/>
          <w:sz w:val="22"/>
          <w:szCs w:val="22"/>
        </w:rPr>
        <w:t xml:space="preserve">The signs will be coming due for life-cycle replacement over the coming years and the new signage provided will, of course, reflect the official placename at that time. TII understands that there are approximately 12 existing overhead gantry signs with the Palmerston spelling, as well as </w:t>
      </w:r>
      <w:proofErr w:type="gramStart"/>
      <w:r w:rsidRPr="004F2D5F">
        <w:rPr>
          <w:rFonts w:ascii="Calibri" w:hAnsi="Calibri" w:cs="Calibri"/>
          <w:sz w:val="22"/>
          <w:szCs w:val="22"/>
        </w:rPr>
        <w:t>a number of</w:t>
      </w:r>
      <w:proofErr w:type="gramEnd"/>
      <w:r w:rsidRPr="004F2D5F">
        <w:rPr>
          <w:rFonts w:ascii="Calibri" w:hAnsi="Calibri" w:cs="Calibri"/>
          <w:sz w:val="22"/>
          <w:szCs w:val="22"/>
        </w:rPr>
        <w:t xml:space="preserve"> existing verge signs. The overall cost of altering the spelling of 'Palmerston' to 'Palmerstown' has been estimated at over €150,000 (inclusive of VAT), including the significant costs of night-time works and temporary traffic management.</w:t>
      </w:r>
    </w:p>
    <w:p w14:paraId="57B05206" w14:textId="77777777" w:rsidR="009962F9" w:rsidRPr="004F2D5F" w:rsidRDefault="00A971A0">
      <w:pPr>
        <w:rPr>
          <w:rFonts w:ascii="Calibri" w:hAnsi="Calibri" w:cs="Calibri"/>
          <w:sz w:val="22"/>
          <w:szCs w:val="22"/>
        </w:rPr>
      </w:pPr>
      <w:r w:rsidRPr="004F2D5F">
        <w:rPr>
          <w:rFonts w:ascii="Calibri" w:hAnsi="Calibri" w:cs="Calibri"/>
          <w:sz w:val="22"/>
          <w:szCs w:val="22"/>
        </w:rPr>
        <w:t>TII would have no objection to changing the spelling of 'Palmerston' to 'Palmerstown' if officially requested to do so by South Dublin County Council, subject to the provision of funding from the Council for such works.</w:t>
      </w:r>
    </w:p>
    <w:p w14:paraId="2247999B" w14:textId="77777777" w:rsidR="009962F9" w:rsidRPr="004F2D5F" w:rsidRDefault="00A971A0">
      <w:pPr>
        <w:rPr>
          <w:rFonts w:ascii="Calibri" w:hAnsi="Calibri" w:cs="Calibri"/>
          <w:sz w:val="22"/>
          <w:szCs w:val="22"/>
        </w:rPr>
      </w:pPr>
      <w:r w:rsidRPr="004F2D5F">
        <w:rPr>
          <w:rFonts w:ascii="Calibri" w:hAnsi="Calibri" w:cs="Calibri"/>
          <w:sz w:val="22"/>
          <w:szCs w:val="22"/>
        </w:rPr>
        <w:lastRenderedPageBreak/>
        <w:t>I hope that this information is of assistance to you.</w:t>
      </w:r>
    </w:p>
    <w:p w14:paraId="2FDC9897" w14:textId="45BD1D2C" w:rsidR="009962F9" w:rsidRPr="004F2D5F" w:rsidRDefault="00A971A0">
      <w:pPr>
        <w:rPr>
          <w:rFonts w:ascii="Calibri" w:hAnsi="Calibri" w:cs="Calibri"/>
          <w:sz w:val="22"/>
          <w:szCs w:val="22"/>
        </w:rPr>
      </w:pPr>
      <w:r w:rsidRPr="004F2D5F">
        <w:rPr>
          <w:rFonts w:ascii="Calibri" w:hAnsi="Calibri" w:cs="Calibri"/>
          <w:b/>
          <w:sz w:val="22"/>
          <w:szCs w:val="22"/>
        </w:rPr>
        <w:t>Yours sincerely,</w:t>
      </w:r>
      <w:r w:rsidRPr="004F2D5F">
        <w:rPr>
          <w:rFonts w:ascii="Calibri" w:hAnsi="Calibri" w:cs="Calibri"/>
          <w:sz w:val="22"/>
          <w:szCs w:val="22"/>
        </w:rPr>
        <w:br/>
      </w:r>
    </w:p>
    <w:p w14:paraId="3CD6A50F" w14:textId="77777777" w:rsidR="009962F9" w:rsidRPr="004F2D5F" w:rsidRDefault="00A971A0">
      <w:pPr>
        <w:rPr>
          <w:rFonts w:ascii="Calibri" w:hAnsi="Calibri" w:cs="Calibri"/>
          <w:sz w:val="22"/>
          <w:szCs w:val="22"/>
        </w:rPr>
      </w:pPr>
      <w:r w:rsidRPr="004F2D5F">
        <w:rPr>
          <w:rFonts w:ascii="Calibri" w:hAnsi="Calibri" w:cs="Calibri"/>
          <w:b/>
          <w:sz w:val="22"/>
          <w:szCs w:val="22"/>
        </w:rPr>
        <w:t>Rachel Begley</w:t>
      </w:r>
      <w:r w:rsidRPr="004F2D5F">
        <w:rPr>
          <w:rFonts w:ascii="Calibri" w:hAnsi="Calibri" w:cs="Calibri"/>
          <w:sz w:val="22"/>
          <w:szCs w:val="22"/>
        </w:rPr>
        <w:br/>
      </w:r>
      <w:r w:rsidRPr="004F2D5F">
        <w:rPr>
          <w:rFonts w:ascii="Calibri" w:hAnsi="Calibri" w:cs="Calibri"/>
          <w:b/>
          <w:sz w:val="22"/>
          <w:szCs w:val="22"/>
        </w:rPr>
        <w:t>Regulatory &amp; Administration Executive</w:t>
      </w:r>
    </w:p>
    <w:p w14:paraId="1186FFE0" w14:textId="7159DD61" w:rsidR="009962F9" w:rsidRPr="004F2D5F" w:rsidRDefault="00EA2F98">
      <w:pPr>
        <w:pStyle w:val="Heading3"/>
        <w:rPr>
          <w:rFonts w:ascii="Calibri" w:hAnsi="Calibri" w:cs="Calibri"/>
          <w:sz w:val="22"/>
          <w:szCs w:val="22"/>
        </w:rPr>
      </w:pPr>
      <w:r w:rsidRPr="004F2D5F">
        <w:rPr>
          <w:rFonts w:ascii="Calibri" w:hAnsi="Calibri" w:cs="Calibri"/>
          <w:b/>
          <w:sz w:val="22"/>
          <w:szCs w:val="22"/>
          <w:u w:val="single"/>
        </w:rPr>
        <w:t>LPNC/218/</w:t>
      </w:r>
      <w:r w:rsidR="00A971A0" w:rsidRPr="004F2D5F">
        <w:rPr>
          <w:rFonts w:ascii="Calibri" w:hAnsi="Calibri" w:cs="Calibri"/>
          <w:b/>
          <w:sz w:val="22"/>
          <w:szCs w:val="22"/>
          <w:u w:val="single"/>
        </w:rPr>
        <w:t>M19/0324 Item ID:82736</w:t>
      </w:r>
      <w:r w:rsidR="00D45C08" w:rsidRPr="004F2D5F">
        <w:rPr>
          <w:rFonts w:ascii="Calibri" w:hAnsi="Calibri" w:cs="Calibri"/>
          <w:b/>
          <w:sz w:val="22"/>
          <w:szCs w:val="22"/>
          <w:u w:val="single"/>
        </w:rPr>
        <w:t xml:space="preserve"> – “Welcome to Lucan” Signage Proposal </w:t>
      </w:r>
    </w:p>
    <w:p w14:paraId="0312FC89" w14:textId="43AD2686" w:rsidR="009962F9" w:rsidRPr="004F2D5F" w:rsidRDefault="00A971A0">
      <w:pPr>
        <w:rPr>
          <w:rFonts w:ascii="Calibri" w:hAnsi="Calibri" w:cs="Calibri"/>
          <w:sz w:val="22"/>
          <w:szCs w:val="22"/>
        </w:rPr>
      </w:pPr>
      <w:r w:rsidRPr="004F2D5F">
        <w:rPr>
          <w:rFonts w:ascii="Calibri" w:hAnsi="Calibri" w:cs="Calibri"/>
          <w:sz w:val="22"/>
          <w:szCs w:val="22"/>
        </w:rPr>
        <w:t>Proposed by Councillor V. Casserly</w:t>
      </w:r>
      <w:r w:rsidR="00EA35F7" w:rsidRPr="004F2D5F">
        <w:rPr>
          <w:rFonts w:ascii="Calibri" w:hAnsi="Calibri" w:cs="Calibri"/>
          <w:sz w:val="22"/>
          <w:szCs w:val="22"/>
        </w:rPr>
        <w:t>, seconded by Councillor L. O’Toole</w:t>
      </w:r>
    </w:p>
    <w:p w14:paraId="0A6EC42D" w14:textId="77777777" w:rsidR="009962F9" w:rsidRPr="004F2D5F" w:rsidRDefault="00A971A0">
      <w:pPr>
        <w:rPr>
          <w:rFonts w:ascii="Calibri" w:hAnsi="Calibri" w:cs="Calibri"/>
          <w:sz w:val="22"/>
          <w:szCs w:val="22"/>
        </w:rPr>
      </w:pPr>
      <w:r w:rsidRPr="004F2D5F">
        <w:rPr>
          <w:rFonts w:ascii="Calibri" w:hAnsi="Calibri" w:cs="Calibri"/>
          <w:b/>
          <w:sz w:val="22"/>
          <w:szCs w:val="22"/>
        </w:rPr>
        <w:t>Cathaoirleach's Business</w:t>
      </w:r>
    </w:p>
    <w:p w14:paraId="5668B2DD" w14:textId="77777777" w:rsidR="009962F9" w:rsidRPr="004F2D5F" w:rsidRDefault="00A971A0">
      <w:pPr>
        <w:rPr>
          <w:rFonts w:ascii="Calibri" w:hAnsi="Calibri" w:cs="Calibri"/>
          <w:sz w:val="22"/>
          <w:szCs w:val="22"/>
        </w:rPr>
      </w:pPr>
      <w:r w:rsidRPr="004F2D5F">
        <w:rPr>
          <w:rFonts w:ascii="Calibri" w:hAnsi="Calibri" w:cs="Calibri"/>
          <w:sz w:val="22"/>
          <w:szCs w:val="22"/>
        </w:rPr>
        <w:t>To call on the manager to install "Welcome to Lucan" signage in the Proximity of St Catherines Park, which will indicate to drivers there are entering a village environment.</w:t>
      </w:r>
    </w:p>
    <w:p w14:paraId="09A2A1D2" w14:textId="77777777" w:rsidR="009962F9" w:rsidRPr="004F2D5F" w:rsidRDefault="00A971A0">
      <w:pPr>
        <w:rPr>
          <w:rFonts w:ascii="Calibri" w:hAnsi="Calibri" w:cs="Calibri"/>
          <w:sz w:val="22"/>
          <w:szCs w:val="22"/>
        </w:rPr>
      </w:pPr>
      <w:r w:rsidRPr="004F2D5F">
        <w:rPr>
          <w:rFonts w:ascii="Calibri" w:hAnsi="Calibri" w:cs="Calibri"/>
          <w:sz w:val="22"/>
          <w:szCs w:val="22"/>
        </w:rPr>
        <w:t xml:space="preserve">Fingal </w:t>
      </w:r>
      <w:proofErr w:type="spellStart"/>
      <w:r w:rsidRPr="004F2D5F">
        <w:rPr>
          <w:rFonts w:ascii="Calibri" w:hAnsi="Calibri" w:cs="Calibri"/>
          <w:sz w:val="22"/>
          <w:szCs w:val="22"/>
        </w:rPr>
        <w:t>CoCo</w:t>
      </w:r>
      <w:proofErr w:type="spellEnd"/>
      <w:r w:rsidRPr="004F2D5F">
        <w:rPr>
          <w:rFonts w:ascii="Calibri" w:hAnsi="Calibri" w:cs="Calibri"/>
          <w:sz w:val="22"/>
          <w:szCs w:val="22"/>
        </w:rPr>
        <w:t xml:space="preserve"> operations have informed me that although it is in their Electoral Area, it is a SDCC administrative</w:t>
      </w:r>
    </w:p>
    <w:p w14:paraId="1F8ED85D" w14:textId="77777777" w:rsidR="00D45C08" w:rsidRPr="004F2D5F" w:rsidRDefault="00D45C08" w:rsidP="00D45C08">
      <w:pPr>
        <w:rPr>
          <w:rFonts w:ascii="Calibri" w:hAnsi="Calibri" w:cs="Calibri"/>
          <w:sz w:val="22"/>
          <w:szCs w:val="22"/>
        </w:rPr>
      </w:pPr>
      <w:r w:rsidRPr="004F2D5F">
        <w:rPr>
          <w:rFonts w:ascii="Calibri" w:hAnsi="Calibri" w:cs="Calibri"/>
          <w:b/>
          <w:sz w:val="22"/>
          <w:szCs w:val="22"/>
        </w:rPr>
        <w:t>The following Report from the Chief Executive was Read:</w:t>
      </w:r>
    </w:p>
    <w:p w14:paraId="4733EF40" w14:textId="77777777" w:rsidR="009962F9" w:rsidRPr="004F2D5F" w:rsidRDefault="00A971A0">
      <w:pPr>
        <w:rPr>
          <w:rFonts w:ascii="Calibri" w:hAnsi="Calibri" w:cs="Calibri"/>
          <w:sz w:val="22"/>
          <w:szCs w:val="22"/>
        </w:rPr>
      </w:pPr>
      <w:r w:rsidRPr="004F2D5F">
        <w:rPr>
          <w:rFonts w:ascii="Calibri" w:hAnsi="Calibri" w:cs="Calibri"/>
          <w:sz w:val="22"/>
          <w:szCs w:val="22"/>
        </w:rPr>
        <w:t>"Welcome to Lucan Signs" will be designed and delivered under the Countywide Signage Strategy.  </w:t>
      </w:r>
    </w:p>
    <w:p w14:paraId="2E6E33AE" w14:textId="77777777" w:rsidR="009962F9" w:rsidRPr="004F2D5F" w:rsidRDefault="00A971A0">
      <w:pPr>
        <w:rPr>
          <w:rFonts w:ascii="Calibri" w:hAnsi="Calibri" w:cs="Calibri"/>
          <w:sz w:val="22"/>
          <w:szCs w:val="22"/>
        </w:rPr>
      </w:pPr>
      <w:r w:rsidRPr="004F2D5F">
        <w:rPr>
          <w:rFonts w:ascii="Calibri" w:hAnsi="Calibri" w:cs="Calibri"/>
          <w:sz w:val="22"/>
          <w:szCs w:val="22"/>
        </w:rPr>
        <w:t>An appropriate location of these signs will be decided under this process. </w:t>
      </w:r>
    </w:p>
    <w:p w14:paraId="54C17459" w14:textId="77777777" w:rsidR="009962F9" w:rsidRPr="004F2D5F" w:rsidRDefault="00A971A0">
      <w:pPr>
        <w:rPr>
          <w:rFonts w:ascii="Calibri" w:hAnsi="Calibri" w:cs="Calibri"/>
          <w:sz w:val="22"/>
          <w:szCs w:val="22"/>
        </w:rPr>
      </w:pPr>
      <w:r w:rsidRPr="004F2D5F">
        <w:rPr>
          <w:rFonts w:ascii="Calibri" w:hAnsi="Calibri" w:cs="Calibri"/>
          <w:sz w:val="22"/>
          <w:szCs w:val="22"/>
        </w:rPr>
        <w:t>A Signage design consultant has been appointed to design a coherent and consistent set of wayfinding signs for the County.  "Welcome to XXXX" will be designed for and delivered in each of recognised village throughout the County.</w:t>
      </w:r>
    </w:p>
    <w:p w14:paraId="1C9967E1" w14:textId="77777777" w:rsidR="009962F9" w:rsidRPr="004F2D5F" w:rsidRDefault="00A971A0">
      <w:pPr>
        <w:rPr>
          <w:rFonts w:ascii="Calibri" w:hAnsi="Calibri" w:cs="Calibri"/>
          <w:sz w:val="22"/>
          <w:szCs w:val="22"/>
        </w:rPr>
      </w:pPr>
      <w:r w:rsidRPr="004F2D5F">
        <w:rPr>
          <w:rFonts w:ascii="Calibri" w:hAnsi="Calibri" w:cs="Calibri"/>
          <w:sz w:val="22"/>
          <w:szCs w:val="22"/>
        </w:rPr>
        <w:t xml:space="preserve">The Elected members will be part of the </w:t>
      </w:r>
      <w:proofErr w:type="gramStart"/>
      <w:r w:rsidRPr="004F2D5F">
        <w:rPr>
          <w:rFonts w:ascii="Calibri" w:hAnsi="Calibri" w:cs="Calibri"/>
          <w:sz w:val="22"/>
          <w:szCs w:val="22"/>
        </w:rPr>
        <w:t>decision making</w:t>
      </w:r>
      <w:proofErr w:type="gramEnd"/>
      <w:r w:rsidRPr="004F2D5F">
        <w:rPr>
          <w:rFonts w:ascii="Calibri" w:hAnsi="Calibri" w:cs="Calibri"/>
          <w:sz w:val="22"/>
          <w:szCs w:val="22"/>
        </w:rPr>
        <w:t xml:space="preserve"> process in contributing to the consistent design and branding look of the new county wide signage. </w:t>
      </w:r>
    </w:p>
    <w:p w14:paraId="24B9D68A" w14:textId="77777777" w:rsidR="00EA35F7" w:rsidRPr="004F2D5F" w:rsidRDefault="00EA35F7" w:rsidP="00EA35F7">
      <w:pPr>
        <w:rPr>
          <w:rFonts w:ascii="Calibri" w:hAnsi="Calibri" w:cs="Calibri"/>
          <w:sz w:val="22"/>
          <w:szCs w:val="22"/>
        </w:rPr>
      </w:pPr>
      <w:r w:rsidRPr="004F2D5F">
        <w:rPr>
          <w:rFonts w:ascii="Calibri" w:hAnsi="Calibri" w:cs="Calibri"/>
          <w:sz w:val="22"/>
          <w:szCs w:val="22"/>
        </w:rPr>
        <w:t xml:space="preserve">This Motion was </w:t>
      </w:r>
      <w:r w:rsidRPr="004F2D5F">
        <w:rPr>
          <w:rFonts w:ascii="Calibri" w:hAnsi="Calibri" w:cs="Calibri"/>
          <w:b/>
          <w:bCs/>
          <w:sz w:val="22"/>
          <w:szCs w:val="22"/>
        </w:rPr>
        <w:t>Unanimously Agreed and Moved without Debate.</w:t>
      </w:r>
    </w:p>
    <w:p w14:paraId="49217CB4" w14:textId="77777777" w:rsidR="00EA35F7" w:rsidRPr="004F2D5F" w:rsidRDefault="00EA35F7">
      <w:pPr>
        <w:rPr>
          <w:rFonts w:ascii="Calibri" w:hAnsi="Calibri" w:cs="Calibri"/>
          <w:sz w:val="22"/>
          <w:szCs w:val="22"/>
        </w:rPr>
      </w:pPr>
    </w:p>
    <w:p w14:paraId="4432EBA5" w14:textId="076305B7" w:rsidR="009962F9" w:rsidRPr="004F2D5F" w:rsidRDefault="00EA2F98">
      <w:pPr>
        <w:pStyle w:val="Heading3"/>
        <w:rPr>
          <w:rFonts w:ascii="Calibri" w:hAnsi="Calibri" w:cs="Calibri"/>
          <w:sz w:val="22"/>
          <w:szCs w:val="22"/>
        </w:rPr>
      </w:pPr>
      <w:r w:rsidRPr="004F2D5F">
        <w:rPr>
          <w:rFonts w:ascii="Calibri" w:hAnsi="Calibri" w:cs="Calibri"/>
          <w:b/>
          <w:sz w:val="22"/>
          <w:szCs w:val="22"/>
          <w:u w:val="single"/>
        </w:rPr>
        <w:t>LPNC/219/</w:t>
      </w:r>
      <w:r w:rsidR="00A971A0" w:rsidRPr="004F2D5F">
        <w:rPr>
          <w:rFonts w:ascii="Calibri" w:hAnsi="Calibri" w:cs="Calibri"/>
          <w:b/>
          <w:sz w:val="22"/>
          <w:szCs w:val="22"/>
          <w:u w:val="single"/>
        </w:rPr>
        <w:t>M20/0324 Item ID:82785</w:t>
      </w:r>
      <w:r w:rsidR="00D45C08" w:rsidRPr="004F2D5F">
        <w:rPr>
          <w:rFonts w:ascii="Calibri" w:hAnsi="Calibri" w:cs="Calibri"/>
          <w:b/>
          <w:sz w:val="22"/>
          <w:szCs w:val="22"/>
          <w:u w:val="single"/>
        </w:rPr>
        <w:t xml:space="preserve"> – Palmerstown Village Parking </w:t>
      </w:r>
    </w:p>
    <w:p w14:paraId="7086E8AA" w14:textId="3C965292" w:rsidR="009962F9" w:rsidRPr="004F2D5F" w:rsidRDefault="00A971A0">
      <w:pPr>
        <w:rPr>
          <w:rFonts w:ascii="Calibri" w:hAnsi="Calibri" w:cs="Calibri"/>
          <w:sz w:val="22"/>
          <w:szCs w:val="22"/>
        </w:rPr>
      </w:pPr>
      <w:r w:rsidRPr="004F2D5F">
        <w:rPr>
          <w:rFonts w:ascii="Calibri" w:hAnsi="Calibri" w:cs="Calibri"/>
          <w:sz w:val="22"/>
          <w:szCs w:val="22"/>
        </w:rPr>
        <w:t>Proposed by Councillor P. Gogarty</w:t>
      </w:r>
      <w:r w:rsidR="00AE6EC1" w:rsidRPr="004F2D5F">
        <w:rPr>
          <w:rFonts w:ascii="Calibri" w:hAnsi="Calibri" w:cs="Calibri"/>
          <w:sz w:val="22"/>
          <w:szCs w:val="22"/>
        </w:rPr>
        <w:t>, seconded by Councillor V. Casserly</w:t>
      </w:r>
    </w:p>
    <w:p w14:paraId="0298A5CB" w14:textId="77777777" w:rsidR="009962F9" w:rsidRPr="004F2D5F" w:rsidRDefault="00A971A0">
      <w:pPr>
        <w:rPr>
          <w:rFonts w:ascii="Calibri" w:hAnsi="Calibri" w:cs="Calibri"/>
          <w:sz w:val="22"/>
          <w:szCs w:val="22"/>
        </w:rPr>
      </w:pPr>
      <w:r w:rsidRPr="004F2D5F">
        <w:rPr>
          <w:rFonts w:ascii="Calibri" w:hAnsi="Calibri" w:cs="Calibri"/>
          <w:sz w:val="22"/>
          <w:szCs w:val="22"/>
        </w:rPr>
        <w:t>The Chief Executive reviews the parking system and availability in Palmerstown village in the light of massive new housing construction without sufficient parking spaces being provided, as well as two new cafés, in order to facilitate visitor parking but also to protect parking designated for residents in areas such as Woodfarm Cottages and Red Cow Cottages from being blocked by commercial vehicles and especially Go Cars being parked carelessly (despite evidence of multiple fines being issued); and if a statement can be made on the matter.</w:t>
      </w:r>
    </w:p>
    <w:p w14:paraId="351CFCBE" w14:textId="77777777" w:rsidR="009962F9" w:rsidRPr="004F2D5F" w:rsidRDefault="00CF3743">
      <w:pPr>
        <w:rPr>
          <w:rFonts w:ascii="Calibri" w:hAnsi="Calibri" w:cs="Calibri"/>
          <w:sz w:val="22"/>
          <w:szCs w:val="22"/>
        </w:rPr>
      </w:pPr>
      <w:hyperlink r:id="rId21" w:history="1">
        <w:r w:rsidR="00A971A0" w:rsidRPr="004F2D5F">
          <w:rPr>
            <w:rStyle w:val="Hyperlink"/>
            <w:rFonts w:ascii="Calibri" w:hAnsi="Calibri" w:cs="Calibri"/>
            <w:sz w:val="22"/>
            <w:szCs w:val="22"/>
          </w:rPr>
          <w:t>M20 Palmerstown ByeLaw Map(</w:t>
        </w:r>
        <w:proofErr w:type="spellStart"/>
        <w:r w:rsidR="00A971A0" w:rsidRPr="004F2D5F">
          <w:rPr>
            <w:rStyle w:val="Hyperlink"/>
            <w:rFonts w:ascii="Calibri" w:hAnsi="Calibri" w:cs="Calibri"/>
            <w:sz w:val="22"/>
            <w:szCs w:val="22"/>
          </w:rPr>
          <w:t>i</w:t>
        </w:r>
        <w:proofErr w:type="spellEnd"/>
        <w:r w:rsidR="00A971A0" w:rsidRPr="004F2D5F">
          <w:rPr>
            <w:rStyle w:val="Hyperlink"/>
            <w:rFonts w:ascii="Calibri" w:hAnsi="Calibri" w:cs="Calibri"/>
            <w:sz w:val="22"/>
            <w:szCs w:val="22"/>
          </w:rPr>
          <w:t>)</w:t>
        </w:r>
      </w:hyperlink>
      <w:r w:rsidR="00A971A0" w:rsidRPr="004F2D5F">
        <w:rPr>
          <w:rFonts w:ascii="Calibri" w:hAnsi="Calibri" w:cs="Calibri"/>
          <w:sz w:val="22"/>
          <w:szCs w:val="22"/>
        </w:rPr>
        <w:br/>
      </w:r>
      <w:hyperlink r:id="rId22" w:history="1">
        <w:r w:rsidR="00A971A0" w:rsidRPr="004F2D5F">
          <w:rPr>
            <w:rStyle w:val="Hyperlink"/>
            <w:rFonts w:ascii="Calibri" w:hAnsi="Calibri" w:cs="Calibri"/>
            <w:sz w:val="22"/>
            <w:szCs w:val="22"/>
          </w:rPr>
          <w:t>M20 Palmerstown ByeLaw Schedule(ii)</w:t>
        </w:r>
      </w:hyperlink>
      <w:r w:rsidR="00A971A0" w:rsidRPr="004F2D5F">
        <w:rPr>
          <w:rFonts w:ascii="Calibri" w:hAnsi="Calibri" w:cs="Calibri"/>
          <w:sz w:val="22"/>
          <w:szCs w:val="22"/>
        </w:rPr>
        <w:br/>
      </w:r>
    </w:p>
    <w:p w14:paraId="7CDEE603" w14:textId="77777777" w:rsidR="00D45C08" w:rsidRPr="004F2D5F" w:rsidRDefault="00D45C08" w:rsidP="00D45C08">
      <w:pPr>
        <w:rPr>
          <w:rFonts w:ascii="Calibri" w:hAnsi="Calibri" w:cs="Calibri"/>
          <w:sz w:val="22"/>
          <w:szCs w:val="22"/>
        </w:rPr>
      </w:pPr>
      <w:r w:rsidRPr="004F2D5F">
        <w:rPr>
          <w:rFonts w:ascii="Calibri" w:hAnsi="Calibri" w:cs="Calibri"/>
          <w:b/>
          <w:sz w:val="22"/>
          <w:szCs w:val="22"/>
        </w:rPr>
        <w:t>The following Report from the Chief Executive was Read:</w:t>
      </w:r>
    </w:p>
    <w:p w14:paraId="36A3EA0F" w14:textId="77777777" w:rsidR="009962F9" w:rsidRPr="004F2D5F" w:rsidRDefault="00A971A0">
      <w:pPr>
        <w:rPr>
          <w:rFonts w:ascii="Calibri" w:hAnsi="Calibri" w:cs="Calibri"/>
          <w:sz w:val="22"/>
          <w:szCs w:val="22"/>
        </w:rPr>
      </w:pPr>
      <w:r w:rsidRPr="004F2D5F">
        <w:rPr>
          <w:rFonts w:ascii="Calibri" w:hAnsi="Calibri" w:cs="Calibri"/>
          <w:b/>
          <w:sz w:val="22"/>
          <w:szCs w:val="22"/>
        </w:rPr>
        <w:t>Action 1: Northern side of the Old Lucan Road- Opposite cottages</w:t>
      </w:r>
    </w:p>
    <w:p w14:paraId="4957184A" w14:textId="77777777" w:rsidR="009962F9" w:rsidRPr="004F2D5F" w:rsidRDefault="00A971A0">
      <w:pPr>
        <w:rPr>
          <w:rFonts w:ascii="Calibri" w:hAnsi="Calibri" w:cs="Calibri"/>
          <w:sz w:val="22"/>
          <w:szCs w:val="22"/>
        </w:rPr>
      </w:pPr>
      <w:r w:rsidRPr="004F2D5F">
        <w:rPr>
          <w:rFonts w:ascii="Calibri" w:hAnsi="Calibri" w:cs="Calibri"/>
          <w:sz w:val="22"/>
          <w:szCs w:val="22"/>
        </w:rPr>
        <w:lastRenderedPageBreak/>
        <w:t xml:space="preserve">The traffic section </w:t>
      </w:r>
      <w:proofErr w:type="gramStart"/>
      <w:r w:rsidRPr="004F2D5F">
        <w:rPr>
          <w:rFonts w:ascii="Calibri" w:hAnsi="Calibri" w:cs="Calibri"/>
          <w:sz w:val="22"/>
          <w:szCs w:val="22"/>
        </w:rPr>
        <w:t>intend</w:t>
      </w:r>
      <w:proofErr w:type="gramEnd"/>
      <w:r w:rsidRPr="004F2D5F">
        <w:rPr>
          <w:rFonts w:ascii="Calibri" w:hAnsi="Calibri" w:cs="Calibri"/>
          <w:sz w:val="22"/>
          <w:szCs w:val="22"/>
        </w:rPr>
        <w:t xml:space="preserve"> to line out car parking spaces in a proper manner on the northern side of the Old Lucan road opposite the Woodfarm Cottages and Redcow Cottages.  This will maximise capacity and make more efficiently use the space available for parking. </w:t>
      </w:r>
    </w:p>
    <w:p w14:paraId="2D4BBCBB" w14:textId="77777777" w:rsidR="009962F9" w:rsidRPr="004F2D5F" w:rsidRDefault="00A971A0">
      <w:pPr>
        <w:rPr>
          <w:rFonts w:ascii="Calibri" w:hAnsi="Calibri" w:cs="Calibri"/>
          <w:sz w:val="22"/>
          <w:szCs w:val="22"/>
        </w:rPr>
      </w:pPr>
      <w:r w:rsidRPr="004F2D5F">
        <w:rPr>
          <w:rFonts w:ascii="Calibri" w:hAnsi="Calibri" w:cs="Calibri"/>
          <w:b/>
          <w:sz w:val="22"/>
          <w:szCs w:val="22"/>
        </w:rPr>
        <w:t>Action 2: (Southern side of Old Lucan Road - adjacent to cottages)</w:t>
      </w:r>
    </w:p>
    <w:p w14:paraId="4D941059" w14:textId="77777777" w:rsidR="009962F9" w:rsidRPr="004F2D5F" w:rsidRDefault="00A971A0">
      <w:pPr>
        <w:rPr>
          <w:rFonts w:ascii="Calibri" w:hAnsi="Calibri" w:cs="Calibri"/>
          <w:sz w:val="22"/>
          <w:szCs w:val="22"/>
        </w:rPr>
      </w:pPr>
      <w:r w:rsidRPr="004F2D5F">
        <w:rPr>
          <w:rFonts w:ascii="Calibri" w:hAnsi="Calibri" w:cs="Calibri"/>
          <w:sz w:val="22"/>
          <w:szCs w:val="22"/>
        </w:rPr>
        <w:t>The Traffic Section will review the parking capacity on the southern side of the Old Lucan Road (adjacent to Woodfarm and Red Cow Cottages) having regard to the provisions of the (Palmerstown) Parking ByeLaws (see attached)</w:t>
      </w:r>
    </w:p>
    <w:p w14:paraId="44440BEF" w14:textId="77777777" w:rsidR="009962F9" w:rsidRPr="004F2D5F" w:rsidRDefault="00A971A0">
      <w:pPr>
        <w:rPr>
          <w:rFonts w:ascii="Calibri" w:hAnsi="Calibri" w:cs="Calibri"/>
          <w:sz w:val="22"/>
          <w:szCs w:val="22"/>
        </w:rPr>
      </w:pPr>
      <w:r w:rsidRPr="004F2D5F">
        <w:rPr>
          <w:rFonts w:ascii="Calibri" w:hAnsi="Calibri" w:cs="Calibri"/>
          <w:sz w:val="22"/>
          <w:szCs w:val="22"/>
        </w:rPr>
        <w:t>In any event, it should be noted that there are no proposals to provide additional public parking locations in Palmerstown. </w:t>
      </w:r>
    </w:p>
    <w:p w14:paraId="6E844A90" w14:textId="36CC0D59" w:rsidR="00FB34E3" w:rsidRPr="004F2D5F" w:rsidRDefault="00FB34E3">
      <w:pPr>
        <w:rPr>
          <w:rFonts w:ascii="Calibri" w:hAnsi="Calibri" w:cs="Calibri"/>
          <w:sz w:val="22"/>
          <w:szCs w:val="22"/>
        </w:rPr>
      </w:pPr>
      <w:r w:rsidRPr="004F2D5F">
        <w:rPr>
          <w:rFonts w:ascii="Calibri" w:hAnsi="Calibri" w:cs="Calibri"/>
          <w:sz w:val="22"/>
          <w:szCs w:val="22"/>
        </w:rPr>
        <w:t xml:space="preserve">Following Contributions from Councillors P Gogarty, A Hayes, G O’Connell, S </w:t>
      </w:r>
      <w:proofErr w:type="gramStart"/>
      <w:r w:rsidRPr="004F2D5F">
        <w:rPr>
          <w:rFonts w:ascii="Calibri" w:hAnsi="Calibri" w:cs="Calibri"/>
          <w:sz w:val="22"/>
          <w:szCs w:val="22"/>
        </w:rPr>
        <w:t>Moynihan</w:t>
      </w:r>
      <w:proofErr w:type="gramEnd"/>
      <w:r w:rsidRPr="004F2D5F">
        <w:rPr>
          <w:rFonts w:ascii="Calibri" w:hAnsi="Calibri" w:cs="Calibri"/>
          <w:sz w:val="22"/>
          <w:szCs w:val="22"/>
        </w:rPr>
        <w:t xml:space="preserve"> and V Casserly, John Hegarty Senior Engineer Responded to queries raised and the Motion was </w:t>
      </w:r>
      <w:r w:rsidRPr="004F2D5F">
        <w:rPr>
          <w:rFonts w:ascii="Calibri" w:hAnsi="Calibri" w:cs="Calibri"/>
          <w:b/>
          <w:bCs/>
          <w:sz w:val="22"/>
          <w:szCs w:val="22"/>
        </w:rPr>
        <w:t>Agreed</w:t>
      </w:r>
      <w:r w:rsidRPr="004F2D5F">
        <w:rPr>
          <w:rFonts w:ascii="Calibri" w:hAnsi="Calibri" w:cs="Calibri"/>
          <w:sz w:val="22"/>
          <w:szCs w:val="22"/>
        </w:rPr>
        <w:t xml:space="preserve">. </w:t>
      </w:r>
    </w:p>
    <w:p w14:paraId="018AB55B" w14:textId="70E19641" w:rsidR="009962F9" w:rsidRPr="004F2D5F" w:rsidRDefault="00432C9B">
      <w:pPr>
        <w:pStyle w:val="Heading3"/>
        <w:rPr>
          <w:rFonts w:ascii="Calibri" w:hAnsi="Calibri" w:cs="Calibri"/>
          <w:sz w:val="22"/>
          <w:szCs w:val="22"/>
        </w:rPr>
      </w:pPr>
      <w:r w:rsidRPr="004F2D5F">
        <w:rPr>
          <w:rFonts w:ascii="Calibri" w:hAnsi="Calibri" w:cs="Calibri"/>
          <w:b/>
          <w:sz w:val="22"/>
          <w:szCs w:val="22"/>
          <w:u w:val="single"/>
        </w:rPr>
        <w:t>LPNC/220/</w:t>
      </w:r>
      <w:r w:rsidR="00A971A0" w:rsidRPr="004F2D5F">
        <w:rPr>
          <w:rFonts w:ascii="Calibri" w:hAnsi="Calibri" w:cs="Calibri"/>
          <w:b/>
          <w:sz w:val="22"/>
          <w:szCs w:val="22"/>
          <w:u w:val="single"/>
        </w:rPr>
        <w:t>M21/0324 Item ID:82635</w:t>
      </w:r>
      <w:r w:rsidR="00D45C08" w:rsidRPr="004F2D5F">
        <w:rPr>
          <w:rFonts w:ascii="Calibri" w:hAnsi="Calibri" w:cs="Calibri"/>
          <w:b/>
          <w:sz w:val="22"/>
          <w:szCs w:val="22"/>
          <w:u w:val="single"/>
        </w:rPr>
        <w:t xml:space="preserve"> – Gully Blockage </w:t>
      </w:r>
    </w:p>
    <w:p w14:paraId="415C1C41" w14:textId="6DEA7BE2" w:rsidR="009962F9" w:rsidRPr="004F2D5F" w:rsidRDefault="00A971A0">
      <w:pPr>
        <w:rPr>
          <w:rFonts w:ascii="Calibri" w:hAnsi="Calibri" w:cs="Calibri"/>
          <w:sz w:val="22"/>
          <w:szCs w:val="22"/>
        </w:rPr>
      </w:pPr>
      <w:r w:rsidRPr="004F2D5F">
        <w:rPr>
          <w:rFonts w:ascii="Calibri" w:hAnsi="Calibri" w:cs="Calibri"/>
          <w:sz w:val="22"/>
          <w:szCs w:val="22"/>
        </w:rPr>
        <w:t>Proposed by Councillor D. Ó Brádaigh</w:t>
      </w:r>
      <w:r w:rsidR="00AE6EC1" w:rsidRPr="004F2D5F">
        <w:rPr>
          <w:rFonts w:ascii="Calibri" w:hAnsi="Calibri" w:cs="Calibri"/>
          <w:sz w:val="22"/>
          <w:szCs w:val="22"/>
        </w:rPr>
        <w:t>, seconded by Councillor V. Casserly</w:t>
      </w:r>
    </w:p>
    <w:p w14:paraId="05B4CC4D" w14:textId="5263FA1A" w:rsidR="009962F9" w:rsidRPr="004F2D5F" w:rsidRDefault="00A971A0">
      <w:pPr>
        <w:rPr>
          <w:rFonts w:ascii="Calibri" w:hAnsi="Calibri" w:cs="Calibri"/>
          <w:sz w:val="22"/>
          <w:szCs w:val="22"/>
        </w:rPr>
      </w:pPr>
      <w:r w:rsidRPr="004F2D5F">
        <w:rPr>
          <w:rFonts w:ascii="Calibri" w:hAnsi="Calibri" w:cs="Calibri"/>
          <w:sz w:val="22"/>
          <w:szCs w:val="22"/>
        </w:rPr>
        <w:t>This committee asks that the manager arranges for an investigation into the ongoing blockage (several years) between gullies immediately outside</w:t>
      </w:r>
      <w:r w:rsidR="00097957" w:rsidRPr="004F2D5F">
        <w:rPr>
          <w:rFonts w:ascii="Calibri" w:hAnsi="Calibri" w:cs="Calibri"/>
          <w:sz w:val="22"/>
          <w:szCs w:val="22"/>
        </w:rPr>
        <w:t xml:space="preserve"> </w:t>
      </w:r>
      <w:r w:rsidRPr="004F2D5F">
        <w:rPr>
          <w:rFonts w:ascii="Calibri" w:hAnsi="Calibri" w:cs="Calibri"/>
          <w:sz w:val="22"/>
          <w:szCs w:val="22"/>
        </w:rPr>
        <w:t>(Address Provided), frequently resulting in significant water 'ponding' at this location.</w:t>
      </w:r>
    </w:p>
    <w:p w14:paraId="194E20D8" w14:textId="77777777" w:rsidR="00D45C08" w:rsidRPr="004F2D5F" w:rsidRDefault="00D45C08" w:rsidP="00D45C08">
      <w:pPr>
        <w:rPr>
          <w:rFonts w:ascii="Calibri" w:hAnsi="Calibri" w:cs="Calibri"/>
          <w:sz w:val="22"/>
          <w:szCs w:val="22"/>
        </w:rPr>
      </w:pPr>
      <w:r w:rsidRPr="004F2D5F">
        <w:rPr>
          <w:rFonts w:ascii="Calibri" w:hAnsi="Calibri" w:cs="Calibri"/>
          <w:b/>
          <w:sz w:val="22"/>
          <w:szCs w:val="22"/>
        </w:rPr>
        <w:t>The following Report from the Chief Executive was Read:</w:t>
      </w:r>
    </w:p>
    <w:p w14:paraId="32C74244" w14:textId="77777777" w:rsidR="009962F9" w:rsidRPr="004F2D5F" w:rsidRDefault="00A971A0">
      <w:pPr>
        <w:rPr>
          <w:rFonts w:ascii="Calibri" w:hAnsi="Calibri" w:cs="Calibri"/>
          <w:sz w:val="22"/>
          <w:szCs w:val="22"/>
        </w:rPr>
      </w:pPr>
      <w:r w:rsidRPr="004F2D5F">
        <w:rPr>
          <w:rFonts w:ascii="Calibri" w:hAnsi="Calibri" w:cs="Calibri"/>
          <w:sz w:val="22"/>
          <w:szCs w:val="22"/>
        </w:rPr>
        <w:t>The issue at this location is that the mainline is blocked. We are arranging to have this jetted to resolve the issue</w:t>
      </w:r>
    </w:p>
    <w:p w14:paraId="359AD435" w14:textId="1A3ECD19" w:rsidR="00EA35F7" w:rsidRPr="004F2D5F" w:rsidRDefault="00EA35F7">
      <w:pPr>
        <w:rPr>
          <w:rFonts w:ascii="Calibri" w:hAnsi="Calibri" w:cs="Calibri"/>
          <w:sz w:val="22"/>
          <w:szCs w:val="22"/>
        </w:rPr>
      </w:pPr>
      <w:r w:rsidRPr="004F2D5F">
        <w:rPr>
          <w:rFonts w:ascii="Calibri" w:hAnsi="Calibri" w:cs="Calibri"/>
          <w:sz w:val="22"/>
          <w:szCs w:val="22"/>
        </w:rPr>
        <w:t xml:space="preserve">This Motion was </w:t>
      </w:r>
      <w:r w:rsidRPr="004F2D5F">
        <w:rPr>
          <w:rFonts w:ascii="Calibri" w:hAnsi="Calibri" w:cs="Calibri"/>
          <w:b/>
          <w:bCs/>
          <w:sz w:val="22"/>
          <w:szCs w:val="22"/>
        </w:rPr>
        <w:t>Unanimously Agreed and Moved without Debate.</w:t>
      </w:r>
    </w:p>
    <w:p w14:paraId="2145EE11" w14:textId="75DEFEF7" w:rsidR="009962F9" w:rsidRPr="004F2D5F" w:rsidRDefault="00432C9B">
      <w:pPr>
        <w:pStyle w:val="Heading3"/>
        <w:rPr>
          <w:rFonts w:ascii="Calibri" w:hAnsi="Calibri" w:cs="Calibri"/>
          <w:sz w:val="22"/>
          <w:szCs w:val="22"/>
        </w:rPr>
      </w:pPr>
      <w:r w:rsidRPr="004F2D5F">
        <w:rPr>
          <w:rFonts w:ascii="Calibri" w:hAnsi="Calibri" w:cs="Calibri"/>
          <w:b/>
          <w:sz w:val="22"/>
          <w:szCs w:val="22"/>
          <w:u w:val="single"/>
        </w:rPr>
        <w:t>LPNC/221/</w:t>
      </w:r>
      <w:r w:rsidR="00A971A0" w:rsidRPr="004F2D5F">
        <w:rPr>
          <w:rFonts w:ascii="Calibri" w:hAnsi="Calibri" w:cs="Calibri"/>
          <w:b/>
          <w:sz w:val="22"/>
          <w:szCs w:val="22"/>
          <w:u w:val="single"/>
        </w:rPr>
        <w:t>M22/0324 Item ID:82675</w:t>
      </w:r>
      <w:r w:rsidR="00D45C08" w:rsidRPr="004F2D5F">
        <w:rPr>
          <w:rFonts w:ascii="Calibri" w:hAnsi="Calibri" w:cs="Calibri"/>
          <w:b/>
          <w:sz w:val="22"/>
          <w:szCs w:val="22"/>
          <w:u w:val="single"/>
        </w:rPr>
        <w:t xml:space="preserve"> – Brookvale Estate Planning Permission </w:t>
      </w:r>
    </w:p>
    <w:p w14:paraId="12CAC0F8" w14:textId="579F8CEE" w:rsidR="009962F9" w:rsidRPr="004F2D5F" w:rsidRDefault="00A971A0">
      <w:pPr>
        <w:rPr>
          <w:rFonts w:ascii="Calibri" w:hAnsi="Calibri" w:cs="Calibri"/>
          <w:sz w:val="22"/>
          <w:szCs w:val="22"/>
        </w:rPr>
      </w:pPr>
      <w:r w:rsidRPr="004F2D5F">
        <w:rPr>
          <w:rFonts w:ascii="Calibri" w:hAnsi="Calibri" w:cs="Calibri"/>
          <w:sz w:val="22"/>
          <w:szCs w:val="22"/>
        </w:rPr>
        <w:t>Proposed by Councillor Joanna Tuffy</w:t>
      </w:r>
      <w:r w:rsidR="00AE6EC1" w:rsidRPr="004F2D5F">
        <w:rPr>
          <w:rFonts w:ascii="Calibri" w:hAnsi="Calibri" w:cs="Calibri"/>
          <w:sz w:val="22"/>
          <w:szCs w:val="22"/>
        </w:rPr>
        <w:t>, seconded by Councillor V. Casserly</w:t>
      </w:r>
    </w:p>
    <w:p w14:paraId="0759A5D1" w14:textId="77777777" w:rsidR="009962F9" w:rsidRPr="004F2D5F" w:rsidRDefault="00A971A0">
      <w:pPr>
        <w:rPr>
          <w:rFonts w:ascii="Calibri" w:hAnsi="Calibri" w:cs="Calibri"/>
          <w:sz w:val="22"/>
          <w:szCs w:val="22"/>
        </w:rPr>
      </w:pPr>
      <w:r w:rsidRPr="004F2D5F">
        <w:rPr>
          <w:rFonts w:ascii="Calibri" w:hAnsi="Calibri" w:cs="Calibri"/>
          <w:sz w:val="22"/>
          <w:szCs w:val="22"/>
        </w:rPr>
        <w:t>That the CEO set out in a detailed report that can be discussed by the Committee about exactly what is required in terms of compliance with Planning Permission for the Brookvale estate before the Council, on request of the developer, can take in charge the open space at Brookvale, Lucan, and that the CEO explains to the ACM its options under legislation in the event that the developer does not formally request the taking in charge, including the possibility of holding a plebiscite of qualified electors under section 180 of the Planning and Development Act 2000.</w:t>
      </w:r>
    </w:p>
    <w:p w14:paraId="06E82FC9" w14:textId="77777777" w:rsidR="00D45C08" w:rsidRPr="004F2D5F" w:rsidRDefault="00D45C08" w:rsidP="00D45C08">
      <w:pPr>
        <w:rPr>
          <w:rFonts w:ascii="Calibri" w:hAnsi="Calibri" w:cs="Calibri"/>
          <w:sz w:val="22"/>
          <w:szCs w:val="22"/>
        </w:rPr>
      </w:pPr>
      <w:r w:rsidRPr="004F2D5F">
        <w:rPr>
          <w:rFonts w:ascii="Calibri" w:hAnsi="Calibri" w:cs="Calibri"/>
          <w:b/>
          <w:sz w:val="22"/>
          <w:szCs w:val="22"/>
        </w:rPr>
        <w:t>The following Report from the Chief Executive was Read:</w:t>
      </w:r>
    </w:p>
    <w:p w14:paraId="10B58E7C" w14:textId="77777777" w:rsidR="009962F9" w:rsidRPr="004F2D5F" w:rsidRDefault="00A971A0">
      <w:pPr>
        <w:rPr>
          <w:rFonts w:ascii="Calibri" w:hAnsi="Calibri" w:cs="Calibri"/>
          <w:sz w:val="22"/>
          <w:szCs w:val="22"/>
        </w:rPr>
      </w:pPr>
      <w:r w:rsidRPr="004F2D5F">
        <w:rPr>
          <w:rFonts w:ascii="Calibri" w:hAnsi="Calibri" w:cs="Calibri"/>
          <w:sz w:val="22"/>
          <w:szCs w:val="22"/>
        </w:rPr>
        <w:t> The main elements of Brookvale estate have been Taken in Charge by SDCC for some considerable time.  These elements include the vehicular access roads, the public lighting, the footpaths, street trees and the underground services like the foul sewers, storm drainage and watermains.</w:t>
      </w:r>
    </w:p>
    <w:p w14:paraId="2027D5C2" w14:textId="77777777" w:rsidR="009962F9" w:rsidRPr="004F2D5F" w:rsidRDefault="00A971A0">
      <w:pPr>
        <w:rPr>
          <w:rFonts w:ascii="Calibri" w:hAnsi="Calibri" w:cs="Calibri"/>
          <w:sz w:val="22"/>
          <w:szCs w:val="22"/>
        </w:rPr>
      </w:pPr>
      <w:r w:rsidRPr="004F2D5F">
        <w:rPr>
          <w:rFonts w:ascii="Calibri" w:hAnsi="Calibri" w:cs="Calibri"/>
          <w:sz w:val="22"/>
          <w:szCs w:val="22"/>
        </w:rPr>
        <w:t>The Roads and footpaths of the estate are Taken in Charge under the provisions of Section 11 of the Roads Act 1993.</w:t>
      </w:r>
    </w:p>
    <w:p w14:paraId="33403B7C" w14:textId="77777777" w:rsidR="009962F9" w:rsidRPr="004F2D5F" w:rsidRDefault="00A971A0">
      <w:pPr>
        <w:rPr>
          <w:rFonts w:ascii="Calibri" w:hAnsi="Calibri" w:cs="Calibri"/>
          <w:sz w:val="22"/>
          <w:szCs w:val="22"/>
        </w:rPr>
      </w:pPr>
      <w:r w:rsidRPr="004F2D5F">
        <w:rPr>
          <w:rFonts w:ascii="Calibri" w:hAnsi="Calibri" w:cs="Calibri"/>
          <w:sz w:val="22"/>
          <w:szCs w:val="22"/>
        </w:rPr>
        <w:t>The Green Space and underground utilities would be Taken in Charge under section 180 of the Planning and Development Act, 2000. </w:t>
      </w:r>
    </w:p>
    <w:p w14:paraId="4236CCE1" w14:textId="77777777" w:rsidR="009962F9" w:rsidRPr="004F2D5F" w:rsidRDefault="00A971A0">
      <w:pPr>
        <w:rPr>
          <w:rFonts w:ascii="Calibri" w:hAnsi="Calibri" w:cs="Calibri"/>
          <w:sz w:val="22"/>
          <w:szCs w:val="22"/>
        </w:rPr>
      </w:pPr>
      <w:proofErr w:type="gramStart"/>
      <w:r w:rsidRPr="004F2D5F">
        <w:rPr>
          <w:rFonts w:ascii="Calibri" w:hAnsi="Calibri" w:cs="Calibri"/>
          <w:sz w:val="22"/>
          <w:szCs w:val="22"/>
        </w:rPr>
        <w:lastRenderedPageBreak/>
        <w:t>It would appear that the</w:t>
      </w:r>
      <w:proofErr w:type="gramEnd"/>
      <w:r w:rsidRPr="004F2D5F">
        <w:rPr>
          <w:rFonts w:ascii="Calibri" w:hAnsi="Calibri" w:cs="Calibri"/>
          <w:sz w:val="22"/>
          <w:szCs w:val="22"/>
        </w:rPr>
        <w:t xml:space="preserve"> upper section of Green Space to the east of the Brookvale estate is in the Charge of SDCC. However, the lower section of the Green Space has some legal paperwork to complete.  A deed of dedication process has not been completed for the lower section as it stands. There is a steep path with steps on this section joining the</w:t>
      </w:r>
    </w:p>
    <w:p w14:paraId="4B5E9C7E" w14:textId="77777777" w:rsidR="009962F9" w:rsidRPr="004F2D5F" w:rsidRDefault="00A971A0">
      <w:pPr>
        <w:rPr>
          <w:rFonts w:ascii="Calibri" w:hAnsi="Calibri" w:cs="Calibri"/>
          <w:sz w:val="22"/>
          <w:szCs w:val="22"/>
        </w:rPr>
      </w:pPr>
      <w:r w:rsidRPr="004F2D5F">
        <w:rPr>
          <w:rFonts w:ascii="Calibri" w:hAnsi="Calibri" w:cs="Calibri"/>
          <w:sz w:val="22"/>
          <w:szCs w:val="22"/>
        </w:rPr>
        <w:t>When SDCC has checked the legal details thoroughly, a further update can be provided to the members.</w:t>
      </w:r>
    </w:p>
    <w:p w14:paraId="609A2877" w14:textId="6315457C" w:rsidR="002870C6" w:rsidRPr="004F2D5F" w:rsidRDefault="002870C6">
      <w:pPr>
        <w:rPr>
          <w:rFonts w:ascii="Calibri" w:hAnsi="Calibri" w:cs="Calibri"/>
          <w:sz w:val="22"/>
          <w:szCs w:val="22"/>
        </w:rPr>
      </w:pPr>
      <w:r w:rsidRPr="004F2D5F">
        <w:rPr>
          <w:rFonts w:ascii="Calibri" w:hAnsi="Calibri" w:cs="Calibri"/>
          <w:sz w:val="22"/>
          <w:szCs w:val="22"/>
        </w:rPr>
        <w:t xml:space="preserve">Following Contributions from Councillor J Tuffy, John Hegarty Senior Engineer Responded to queries raised and the Motion was </w:t>
      </w:r>
      <w:r w:rsidRPr="004F2D5F">
        <w:rPr>
          <w:rFonts w:ascii="Calibri" w:hAnsi="Calibri" w:cs="Calibri"/>
          <w:b/>
          <w:bCs/>
          <w:sz w:val="22"/>
          <w:szCs w:val="22"/>
        </w:rPr>
        <w:t>Agreed</w:t>
      </w:r>
      <w:r w:rsidRPr="004F2D5F">
        <w:rPr>
          <w:rFonts w:ascii="Calibri" w:hAnsi="Calibri" w:cs="Calibri"/>
          <w:sz w:val="22"/>
          <w:szCs w:val="22"/>
        </w:rPr>
        <w:t>.</w:t>
      </w:r>
    </w:p>
    <w:p w14:paraId="07A675ED" w14:textId="3633D1B7" w:rsidR="009962F9" w:rsidRPr="004F2D5F" w:rsidRDefault="00432C9B">
      <w:pPr>
        <w:pStyle w:val="Heading3"/>
        <w:rPr>
          <w:rFonts w:ascii="Calibri" w:hAnsi="Calibri" w:cs="Calibri"/>
          <w:sz w:val="22"/>
          <w:szCs w:val="22"/>
        </w:rPr>
      </w:pPr>
      <w:r w:rsidRPr="004F2D5F">
        <w:rPr>
          <w:rFonts w:ascii="Calibri" w:hAnsi="Calibri" w:cs="Calibri"/>
          <w:b/>
          <w:sz w:val="22"/>
          <w:szCs w:val="22"/>
          <w:u w:val="single"/>
        </w:rPr>
        <w:t>LPNC/222/</w:t>
      </w:r>
      <w:r w:rsidR="00A971A0" w:rsidRPr="004F2D5F">
        <w:rPr>
          <w:rFonts w:ascii="Calibri" w:hAnsi="Calibri" w:cs="Calibri"/>
          <w:b/>
          <w:sz w:val="22"/>
          <w:szCs w:val="22"/>
          <w:u w:val="single"/>
        </w:rPr>
        <w:t>M23/0324 Item ID:82738</w:t>
      </w:r>
      <w:r w:rsidR="00D45C08" w:rsidRPr="004F2D5F">
        <w:rPr>
          <w:rFonts w:ascii="Calibri" w:hAnsi="Calibri" w:cs="Calibri"/>
          <w:b/>
          <w:sz w:val="22"/>
          <w:szCs w:val="22"/>
          <w:u w:val="single"/>
        </w:rPr>
        <w:t xml:space="preserve"> – Pathway Proposal at Esker Road Crossing </w:t>
      </w:r>
    </w:p>
    <w:p w14:paraId="1806CB02" w14:textId="30742580" w:rsidR="009962F9" w:rsidRPr="004F2D5F" w:rsidRDefault="00A971A0">
      <w:pPr>
        <w:rPr>
          <w:rFonts w:ascii="Calibri" w:hAnsi="Calibri" w:cs="Calibri"/>
          <w:sz w:val="22"/>
          <w:szCs w:val="22"/>
        </w:rPr>
      </w:pPr>
      <w:r w:rsidRPr="004F2D5F">
        <w:rPr>
          <w:rFonts w:ascii="Calibri" w:hAnsi="Calibri" w:cs="Calibri"/>
          <w:sz w:val="22"/>
          <w:szCs w:val="22"/>
        </w:rPr>
        <w:t>Proposed by Councillor V. Casserly</w:t>
      </w:r>
      <w:r w:rsidR="00EA35F7" w:rsidRPr="004F2D5F">
        <w:rPr>
          <w:rFonts w:ascii="Calibri" w:hAnsi="Calibri" w:cs="Calibri"/>
          <w:sz w:val="22"/>
          <w:szCs w:val="22"/>
        </w:rPr>
        <w:t xml:space="preserve">, seconded by Councillor S. Moynihan </w:t>
      </w:r>
    </w:p>
    <w:p w14:paraId="57A6D142" w14:textId="77777777" w:rsidR="009962F9" w:rsidRPr="004F2D5F" w:rsidRDefault="00A971A0">
      <w:pPr>
        <w:rPr>
          <w:rFonts w:ascii="Calibri" w:hAnsi="Calibri" w:cs="Calibri"/>
          <w:sz w:val="22"/>
          <w:szCs w:val="22"/>
        </w:rPr>
      </w:pPr>
      <w:r w:rsidRPr="004F2D5F">
        <w:rPr>
          <w:rFonts w:ascii="Calibri" w:hAnsi="Calibri" w:cs="Calibri"/>
          <w:sz w:val="22"/>
          <w:szCs w:val="22"/>
        </w:rPr>
        <w:t xml:space="preserve">Following on from previous ITEM ID: 79626 13/06/2023 I'm seeking an update from the manager to improve permeability by installing an additional </w:t>
      </w:r>
      <w:proofErr w:type="gramStart"/>
      <w:r w:rsidRPr="004F2D5F">
        <w:rPr>
          <w:rFonts w:ascii="Calibri" w:hAnsi="Calibri" w:cs="Calibri"/>
          <w:sz w:val="22"/>
          <w:szCs w:val="22"/>
        </w:rPr>
        <w:t>path way</w:t>
      </w:r>
      <w:proofErr w:type="gramEnd"/>
      <w:r w:rsidRPr="004F2D5F">
        <w:rPr>
          <w:rFonts w:ascii="Calibri" w:hAnsi="Calibri" w:cs="Calibri"/>
          <w:sz w:val="22"/>
          <w:szCs w:val="22"/>
        </w:rPr>
        <w:t xml:space="preserve"> at the location of Esker Road Crossing.</w:t>
      </w:r>
    </w:p>
    <w:p w14:paraId="7D012754" w14:textId="77777777" w:rsidR="00D45C08" w:rsidRPr="004F2D5F" w:rsidRDefault="00D45C08" w:rsidP="00D45C08">
      <w:pPr>
        <w:rPr>
          <w:rFonts w:ascii="Calibri" w:hAnsi="Calibri" w:cs="Calibri"/>
          <w:sz w:val="22"/>
          <w:szCs w:val="22"/>
        </w:rPr>
      </w:pPr>
      <w:r w:rsidRPr="004F2D5F">
        <w:rPr>
          <w:rFonts w:ascii="Calibri" w:hAnsi="Calibri" w:cs="Calibri"/>
          <w:b/>
          <w:sz w:val="22"/>
          <w:szCs w:val="22"/>
        </w:rPr>
        <w:t>The following Report from the Chief Executive was Read:</w:t>
      </w:r>
    </w:p>
    <w:p w14:paraId="3EFFC05A" w14:textId="77777777" w:rsidR="009962F9" w:rsidRPr="004F2D5F" w:rsidRDefault="00A971A0">
      <w:pPr>
        <w:rPr>
          <w:rFonts w:ascii="Calibri" w:hAnsi="Calibri" w:cs="Calibri"/>
          <w:sz w:val="22"/>
          <w:szCs w:val="22"/>
        </w:rPr>
      </w:pPr>
      <w:r w:rsidRPr="004F2D5F">
        <w:rPr>
          <w:rFonts w:ascii="Calibri" w:hAnsi="Calibri" w:cs="Calibri"/>
          <w:sz w:val="22"/>
          <w:szCs w:val="22"/>
        </w:rPr>
        <w:t>SDCC intend to have our Direct Labour crew construct this link during the summer</w:t>
      </w:r>
    </w:p>
    <w:p w14:paraId="256259F6" w14:textId="77777777" w:rsidR="00EA35F7" w:rsidRPr="004F2D5F" w:rsidRDefault="00CF3743" w:rsidP="00EA35F7">
      <w:pPr>
        <w:rPr>
          <w:rFonts w:ascii="Calibri" w:hAnsi="Calibri" w:cs="Calibri"/>
          <w:sz w:val="22"/>
          <w:szCs w:val="22"/>
        </w:rPr>
      </w:pPr>
      <w:hyperlink r:id="rId23" w:history="1">
        <w:r w:rsidR="00A971A0" w:rsidRPr="004F2D5F">
          <w:rPr>
            <w:rStyle w:val="Hyperlink"/>
            <w:rFonts w:ascii="Calibri" w:hAnsi="Calibri" w:cs="Calibri"/>
            <w:sz w:val="22"/>
            <w:szCs w:val="22"/>
          </w:rPr>
          <w:t>M23 (ii) Esker Road Footpath</w:t>
        </w:r>
      </w:hyperlink>
      <w:r w:rsidR="00A971A0" w:rsidRPr="004F2D5F">
        <w:rPr>
          <w:rFonts w:ascii="Calibri" w:hAnsi="Calibri" w:cs="Calibri"/>
          <w:sz w:val="22"/>
          <w:szCs w:val="22"/>
        </w:rPr>
        <w:br/>
      </w:r>
      <w:hyperlink r:id="rId24" w:history="1">
        <w:r w:rsidR="00A971A0" w:rsidRPr="004F2D5F">
          <w:rPr>
            <w:rStyle w:val="Hyperlink"/>
            <w:rFonts w:ascii="Calibri" w:hAnsi="Calibri" w:cs="Calibri"/>
            <w:sz w:val="22"/>
            <w:szCs w:val="22"/>
          </w:rPr>
          <w:t>M23 (iii) Esker Road</w:t>
        </w:r>
      </w:hyperlink>
      <w:r w:rsidR="00A971A0" w:rsidRPr="004F2D5F">
        <w:rPr>
          <w:rFonts w:ascii="Calibri" w:hAnsi="Calibri" w:cs="Calibri"/>
          <w:sz w:val="22"/>
          <w:szCs w:val="22"/>
        </w:rPr>
        <w:br/>
      </w:r>
    </w:p>
    <w:p w14:paraId="2DC6F992" w14:textId="3D0935D1" w:rsidR="00EA35F7" w:rsidRPr="004F2D5F" w:rsidRDefault="00EA35F7" w:rsidP="00EA35F7">
      <w:pPr>
        <w:rPr>
          <w:rFonts w:ascii="Calibri" w:hAnsi="Calibri" w:cs="Calibri"/>
          <w:sz w:val="22"/>
          <w:szCs w:val="22"/>
        </w:rPr>
      </w:pPr>
      <w:r w:rsidRPr="004F2D5F">
        <w:rPr>
          <w:rFonts w:ascii="Calibri" w:hAnsi="Calibri" w:cs="Calibri"/>
          <w:sz w:val="22"/>
          <w:szCs w:val="22"/>
        </w:rPr>
        <w:t xml:space="preserve">This Motion was </w:t>
      </w:r>
      <w:r w:rsidRPr="004F2D5F">
        <w:rPr>
          <w:rFonts w:ascii="Calibri" w:hAnsi="Calibri" w:cs="Calibri"/>
          <w:b/>
          <w:bCs/>
          <w:sz w:val="22"/>
          <w:szCs w:val="22"/>
        </w:rPr>
        <w:t>Unanimously Agreed and Moved without Debate.</w:t>
      </w:r>
    </w:p>
    <w:p w14:paraId="644F1414" w14:textId="31193B8A" w:rsidR="009962F9" w:rsidRPr="004F2D5F" w:rsidRDefault="00432C9B">
      <w:pPr>
        <w:pStyle w:val="Heading3"/>
        <w:rPr>
          <w:rFonts w:ascii="Calibri" w:hAnsi="Calibri" w:cs="Calibri"/>
          <w:sz w:val="22"/>
          <w:szCs w:val="22"/>
        </w:rPr>
      </w:pPr>
      <w:r w:rsidRPr="004F2D5F">
        <w:rPr>
          <w:rFonts w:ascii="Calibri" w:hAnsi="Calibri" w:cs="Calibri"/>
          <w:b/>
          <w:sz w:val="22"/>
          <w:szCs w:val="22"/>
          <w:u w:val="single"/>
        </w:rPr>
        <w:t>LPNC/223/</w:t>
      </w:r>
      <w:r w:rsidR="00A971A0" w:rsidRPr="004F2D5F">
        <w:rPr>
          <w:rFonts w:ascii="Calibri" w:hAnsi="Calibri" w:cs="Calibri"/>
          <w:b/>
          <w:sz w:val="22"/>
          <w:szCs w:val="22"/>
          <w:u w:val="single"/>
        </w:rPr>
        <w:t>M24/0324 Item ID:82746</w:t>
      </w:r>
      <w:r w:rsidR="00D45C08" w:rsidRPr="004F2D5F">
        <w:rPr>
          <w:rFonts w:ascii="Calibri" w:hAnsi="Calibri" w:cs="Calibri"/>
          <w:b/>
          <w:sz w:val="22"/>
          <w:szCs w:val="22"/>
          <w:u w:val="single"/>
        </w:rPr>
        <w:t xml:space="preserve"> – Increased Demand for Bus Services in Lucan</w:t>
      </w:r>
    </w:p>
    <w:p w14:paraId="48C22499" w14:textId="1EEE5BCE" w:rsidR="009962F9" w:rsidRPr="004F2D5F" w:rsidRDefault="00A971A0">
      <w:pPr>
        <w:rPr>
          <w:rFonts w:ascii="Calibri" w:hAnsi="Calibri" w:cs="Calibri"/>
          <w:sz w:val="22"/>
          <w:szCs w:val="22"/>
        </w:rPr>
      </w:pPr>
      <w:r w:rsidRPr="004F2D5F">
        <w:rPr>
          <w:rFonts w:ascii="Calibri" w:hAnsi="Calibri" w:cs="Calibri"/>
          <w:sz w:val="22"/>
          <w:szCs w:val="22"/>
        </w:rPr>
        <w:t>Proposed by Councillor L. O'Toole</w:t>
      </w:r>
      <w:r w:rsidR="00AE6EC1" w:rsidRPr="004F2D5F">
        <w:rPr>
          <w:rFonts w:ascii="Calibri" w:hAnsi="Calibri" w:cs="Calibri"/>
          <w:sz w:val="22"/>
          <w:szCs w:val="22"/>
        </w:rPr>
        <w:t>, seconded by Councillor V. Casserly</w:t>
      </w:r>
    </w:p>
    <w:p w14:paraId="5B02D98C" w14:textId="77777777" w:rsidR="009962F9" w:rsidRPr="004F2D5F" w:rsidRDefault="00A971A0">
      <w:pPr>
        <w:rPr>
          <w:rFonts w:ascii="Calibri" w:hAnsi="Calibri" w:cs="Calibri"/>
          <w:sz w:val="22"/>
          <w:szCs w:val="22"/>
        </w:rPr>
      </w:pPr>
      <w:r w:rsidRPr="004F2D5F">
        <w:rPr>
          <w:rFonts w:ascii="Calibri" w:hAnsi="Calibri" w:cs="Calibri"/>
          <w:sz w:val="22"/>
          <w:szCs w:val="22"/>
        </w:rPr>
        <w:t>This motion addresses the issue of the lack of bus services in Lucan despite increasing demand.</w:t>
      </w:r>
    </w:p>
    <w:p w14:paraId="1760B324" w14:textId="77777777" w:rsidR="009962F9" w:rsidRPr="004F2D5F" w:rsidRDefault="00A971A0">
      <w:pPr>
        <w:rPr>
          <w:rFonts w:ascii="Calibri" w:hAnsi="Calibri" w:cs="Calibri"/>
          <w:sz w:val="22"/>
          <w:szCs w:val="22"/>
        </w:rPr>
      </w:pPr>
      <w:r w:rsidRPr="004F2D5F">
        <w:rPr>
          <w:rFonts w:ascii="Calibri" w:hAnsi="Calibri" w:cs="Calibri"/>
          <w:sz w:val="22"/>
          <w:szCs w:val="22"/>
        </w:rPr>
        <w:t>Buses 25A and 25B were repurposed, renamed C1 and C2, with their terminus shifted to Adamstown Train Station. The current setup fails to meet the growing needs of the wider Lucan community, evident in buses operating at full capacity from the Adamstown area to Newcastle Road. This emphasises the urgent need for more buses serving the extended Lucan area. The original concept for Adamstown was to have independent public transport infrastructure. The current redirection of buses from Lucan contradicts this vision.</w:t>
      </w:r>
    </w:p>
    <w:p w14:paraId="73C53967" w14:textId="77777777" w:rsidR="009962F9" w:rsidRPr="004F2D5F" w:rsidRDefault="00A971A0">
      <w:pPr>
        <w:rPr>
          <w:rFonts w:ascii="Calibri" w:hAnsi="Calibri" w:cs="Calibri"/>
          <w:sz w:val="22"/>
          <w:szCs w:val="22"/>
        </w:rPr>
      </w:pPr>
      <w:r w:rsidRPr="004F2D5F">
        <w:rPr>
          <w:rFonts w:ascii="Calibri" w:hAnsi="Calibri" w:cs="Calibri"/>
          <w:sz w:val="22"/>
          <w:szCs w:val="22"/>
        </w:rPr>
        <w:t>We urge the National Transport Authority (NTA) to introduce additional buses tailored to Lucan's needs and reconsider the reinstatement of a local terminus. This not only addresses immediate transportation needs but also contributes to Lucan's overall development.</w:t>
      </w:r>
    </w:p>
    <w:p w14:paraId="70380FA3" w14:textId="77777777" w:rsidR="009962F9" w:rsidRPr="004F2D5F" w:rsidRDefault="00A971A0">
      <w:pPr>
        <w:rPr>
          <w:rFonts w:ascii="Calibri" w:hAnsi="Calibri" w:cs="Calibri"/>
          <w:sz w:val="22"/>
          <w:szCs w:val="22"/>
        </w:rPr>
      </w:pPr>
      <w:r w:rsidRPr="004F2D5F">
        <w:rPr>
          <w:rFonts w:ascii="Calibri" w:hAnsi="Calibri" w:cs="Calibri"/>
          <w:sz w:val="22"/>
          <w:szCs w:val="22"/>
        </w:rPr>
        <w:t>Members request that the CE make this request to the NTA. Considering the NTA's refusal to meet with local councillors, we ask that management makes a strong case for this committee to advocate for additional buses. We also suggest bringing into discussions the comparison between Lucan buses and Kildare buses, where one is guaranteed a seat on a Kildare bus if picked up at Woodies bus stop, whereas standing is more likely on a Lucan bus. </w:t>
      </w:r>
    </w:p>
    <w:p w14:paraId="300DDB66" w14:textId="77777777" w:rsidR="00D45C08" w:rsidRPr="004F2D5F" w:rsidRDefault="00D45C08" w:rsidP="00D45C08">
      <w:pPr>
        <w:rPr>
          <w:rFonts w:ascii="Calibri" w:hAnsi="Calibri" w:cs="Calibri"/>
          <w:sz w:val="22"/>
          <w:szCs w:val="22"/>
        </w:rPr>
      </w:pPr>
      <w:r w:rsidRPr="004F2D5F">
        <w:rPr>
          <w:rFonts w:ascii="Calibri" w:hAnsi="Calibri" w:cs="Calibri"/>
          <w:b/>
          <w:sz w:val="22"/>
          <w:szCs w:val="22"/>
        </w:rPr>
        <w:t>The following Report from the Chief Executive was Read:</w:t>
      </w:r>
    </w:p>
    <w:p w14:paraId="3592BF46" w14:textId="77777777" w:rsidR="009962F9" w:rsidRPr="004F2D5F" w:rsidRDefault="00A971A0">
      <w:pPr>
        <w:rPr>
          <w:rFonts w:ascii="Calibri" w:hAnsi="Calibri" w:cs="Calibri"/>
          <w:sz w:val="22"/>
          <w:szCs w:val="22"/>
        </w:rPr>
      </w:pPr>
      <w:r w:rsidRPr="004F2D5F">
        <w:rPr>
          <w:rFonts w:ascii="Calibri" w:hAnsi="Calibri" w:cs="Calibri"/>
          <w:sz w:val="22"/>
          <w:szCs w:val="22"/>
        </w:rPr>
        <w:lastRenderedPageBreak/>
        <w:t>The Council have raised the issue of Lucan Buses being full by the time they reach this location with the NTA.  The Council hope to discuss this issue in some detail at our monthly progress meetings. </w:t>
      </w:r>
    </w:p>
    <w:p w14:paraId="59C0BBB1" w14:textId="77777777" w:rsidR="009962F9" w:rsidRPr="004F2D5F" w:rsidRDefault="00A971A0">
      <w:pPr>
        <w:rPr>
          <w:rFonts w:ascii="Calibri" w:hAnsi="Calibri" w:cs="Calibri"/>
          <w:sz w:val="22"/>
          <w:szCs w:val="22"/>
        </w:rPr>
      </w:pPr>
      <w:r w:rsidRPr="004F2D5F">
        <w:rPr>
          <w:rFonts w:ascii="Calibri" w:hAnsi="Calibri" w:cs="Calibri"/>
          <w:sz w:val="22"/>
          <w:szCs w:val="22"/>
        </w:rPr>
        <w:t>The NTA have met the elected members in recent times on Bus Service issues, particularly in relation to the roll out of the Adamstown Bus Services.</w:t>
      </w:r>
    </w:p>
    <w:p w14:paraId="51ED5848" w14:textId="77777777" w:rsidR="009962F9" w:rsidRPr="004F2D5F" w:rsidRDefault="00A971A0">
      <w:pPr>
        <w:rPr>
          <w:rFonts w:ascii="Calibri" w:hAnsi="Calibri" w:cs="Calibri"/>
          <w:sz w:val="22"/>
          <w:szCs w:val="22"/>
        </w:rPr>
      </w:pPr>
      <w:r w:rsidRPr="004F2D5F">
        <w:rPr>
          <w:rFonts w:ascii="Calibri" w:hAnsi="Calibri" w:cs="Calibri"/>
          <w:sz w:val="22"/>
          <w:szCs w:val="22"/>
        </w:rPr>
        <w:t xml:space="preserve">I will also raise this request for a meeting between the NTA and the Lucan Area Committee to discuss the wider Lucan Bus Services </w:t>
      </w:r>
      <w:proofErr w:type="gramStart"/>
      <w:r w:rsidRPr="004F2D5F">
        <w:rPr>
          <w:rFonts w:ascii="Calibri" w:hAnsi="Calibri" w:cs="Calibri"/>
          <w:sz w:val="22"/>
          <w:szCs w:val="22"/>
        </w:rPr>
        <w:t>future plans</w:t>
      </w:r>
      <w:proofErr w:type="gramEnd"/>
      <w:r w:rsidRPr="004F2D5F">
        <w:rPr>
          <w:rFonts w:ascii="Calibri" w:hAnsi="Calibri" w:cs="Calibri"/>
          <w:sz w:val="22"/>
          <w:szCs w:val="22"/>
        </w:rPr>
        <w:t xml:space="preserve"> and proposed developments.</w:t>
      </w:r>
    </w:p>
    <w:p w14:paraId="4B31EFBB" w14:textId="1D219A20" w:rsidR="00517AC9" w:rsidRPr="004F2D5F" w:rsidRDefault="00517AC9">
      <w:pPr>
        <w:rPr>
          <w:rFonts w:ascii="Calibri" w:hAnsi="Calibri" w:cs="Calibri"/>
          <w:sz w:val="22"/>
          <w:szCs w:val="22"/>
        </w:rPr>
      </w:pPr>
      <w:r w:rsidRPr="004F2D5F">
        <w:rPr>
          <w:rFonts w:ascii="Calibri" w:hAnsi="Calibri" w:cs="Calibri"/>
          <w:sz w:val="22"/>
          <w:szCs w:val="22"/>
        </w:rPr>
        <w:t xml:space="preserve">Following Contributions from Councillors L O’Toole and V Casserly, this Motion was </w:t>
      </w:r>
      <w:r w:rsidRPr="004F2D5F">
        <w:rPr>
          <w:rFonts w:ascii="Calibri" w:hAnsi="Calibri" w:cs="Calibri"/>
          <w:b/>
          <w:bCs/>
          <w:sz w:val="22"/>
          <w:szCs w:val="22"/>
        </w:rPr>
        <w:t>Agreed</w:t>
      </w:r>
      <w:r w:rsidRPr="004F2D5F">
        <w:rPr>
          <w:rFonts w:ascii="Calibri" w:hAnsi="Calibri" w:cs="Calibri"/>
          <w:sz w:val="22"/>
          <w:szCs w:val="22"/>
        </w:rPr>
        <w:t>.</w:t>
      </w:r>
    </w:p>
    <w:p w14:paraId="196099FA" w14:textId="50C644F4" w:rsidR="009962F9" w:rsidRPr="004F2D5F" w:rsidRDefault="00432C9B">
      <w:pPr>
        <w:pStyle w:val="Heading3"/>
        <w:rPr>
          <w:rFonts w:ascii="Calibri" w:hAnsi="Calibri" w:cs="Calibri"/>
          <w:sz w:val="22"/>
          <w:szCs w:val="22"/>
        </w:rPr>
      </w:pPr>
      <w:r w:rsidRPr="004F2D5F">
        <w:rPr>
          <w:rFonts w:ascii="Calibri" w:hAnsi="Calibri" w:cs="Calibri"/>
          <w:b/>
          <w:sz w:val="22"/>
          <w:szCs w:val="22"/>
          <w:u w:val="single"/>
        </w:rPr>
        <w:t>LPNC/224/</w:t>
      </w:r>
      <w:r w:rsidR="00A971A0" w:rsidRPr="004F2D5F">
        <w:rPr>
          <w:rFonts w:ascii="Calibri" w:hAnsi="Calibri" w:cs="Calibri"/>
          <w:b/>
          <w:sz w:val="22"/>
          <w:szCs w:val="22"/>
          <w:u w:val="single"/>
        </w:rPr>
        <w:t>M25/0324 Item ID:82750</w:t>
      </w:r>
      <w:r w:rsidR="00D45C08" w:rsidRPr="004F2D5F">
        <w:rPr>
          <w:rFonts w:ascii="Calibri" w:hAnsi="Calibri" w:cs="Calibri"/>
          <w:b/>
          <w:sz w:val="22"/>
          <w:szCs w:val="22"/>
          <w:u w:val="single"/>
        </w:rPr>
        <w:t xml:space="preserve"> – Traffic Management Review for Palmerstown </w:t>
      </w:r>
    </w:p>
    <w:p w14:paraId="29FFBACD" w14:textId="3944C368" w:rsidR="009962F9" w:rsidRPr="004F2D5F" w:rsidRDefault="00A971A0">
      <w:pPr>
        <w:rPr>
          <w:rFonts w:ascii="Calibri" w:hAnsi="Calibri" w:cs="Calibri"/>
          <w:sz w:val="22"/>
          <w:szCs w:val="22"/>
        </w:rPr>
      </w:pPr>
      <w:r w:rsidRPr="004F2D5F">
        <w:rPr>
          <w:rFonts w:ascii="Calibri" w:hAnsi="Calibri" w:cs="Calibri"/>
          <w:sz w:val="22"/>
          <w:szCs w:val="22"/>
        </w:rPr>
        <w:t>Proposed by Councillor G. O'Connell</w:t>
      </w:r>
      <w:r w:rsidR="00AE6EC1" w:rsidRPr="004F2D5F">
        <w:rPr>
          <w:rFonts w:ascii="Calibri" w:hAnsi="Calibri" w:cs="Calibri"/>
          <w:sz w:val="22"/>
          <w:szCs w:val="22"/>
        </w:rPr>
        <w:t>, seconded by Councillor V. Casserly</w:t>
      </w:r>
    </w:p>
    <w:p w14:paraId="52AE200A" w14:textId="77777777" w:rsidR="009962F9" w:rsidRPr="004F2D5F" w:rsidRDefault="00A971A0">
      <w:pPr>
        <w:rPr>
          <w:rFonts w:ascii="Calibri" w:hAnsi="Calibri" w:cs="Calibri"/>
          <w:sz w:val="22"/>
          <w:szCs w:val="22"/>
        </w:rPr>
      </w:pPr>
      <w:r w:rsidRPr="004F2D5F">
        <w:rPr>
          <w:rFonts w:ascii="Calibri" w:hAnsi="Calibri" w:cs="Calibri"/>
          <w:sz w:val="22"/>
          <w:szCs w:val="22"/>
        </w:rPr>
        <w:t xml:space="preserve">To ask the Chief Executive Officer to have an overall review of traffic management in the Palmerstown Community carried out and that it </w:t>
      </w:r>
      <w:proofErr w:type="gramStart"/>
      <w:r w:rsidRPr="004F2D5F">
        <w:rPr>
          <w:rFonts w:ascii="Calibri" w:hAnsi="Calibri" w:cs="Calibri"/>
          <w:sz w:val="22"/>
          <w:szCs w:val="22"/>
        </w:rPr>
        <w:t>include</w:t>
      </w:r>
      <w:proofErr w:type="gramEnd"/>
    </w:p>
    <w:p w14:paraId="7D100A1A" w14:textId="77777777" w:rsidR="009962F9" w:rsidRPr="004F2D5F" w:rsidRDefault="00A971A0">
      <w:pPr>
        <w:rPr>
          <w:rFonts w:ascii="Calibri" w:hAnsi="Calibri" w:cs="Calibri"/>
          <w:sz w:val="22"/>
          <w:szCs w:val="22"/>
        </w:rPr>
      </w:pPr>
      <w:r w:rsidRPr="004F2D5F">
        <w:rPr>
          <w:rFonts w:ascii="Calibri" w:hAnsi="Calibri" w:cs="Calibri"/>
          <w:sz w:val="22"/>
          <w:szCs w:val="22"/>
        </w:rPr>
        <w:t>(a) the current 7.5T restriction and show clearly if it is in line with the EU Directive and the current Council Policy on the Mobility and Management of Heavy Goods Vehicles on South Dublin County Road Network</w:t>
      </w:r>
    </w:p>
    <w:p w14:paraId="6B608BEB" w14:textId="77777777" w:rsidR="009962F9" w:rsidRPr="004F2D5F" w:rsidRDefault="00A971A0">
      <w:pPr>
        <w:rPr>
          <w:rFonts w:ascii="Calibri" w:hAnsi="Calibri" w:cs="Calibri"/>
          <w:sz w:val="22"/>
          <w:szCs w:val="22"/>
        </w:rPr>
      </w:pPr>
      <w:r w:rsidRPr="004F2D5F">
        <w:rPr>
          <w:rFonts w:ascii="Calibri" w:hAnsi="Calibri" w:cs="Calibri"/>
          <w:sz w:val="22"/>
          <w:szCs w:val="22"/>
        </w:rPr>
        <w:t>(b) traffic movement and regulation on the residential cell between Kennelsfort Road Upper and the R148 at the Oval including the laneways</w:t>
      </w:r>
    </w:p>
    <w:p w14:paraId="71E4959A" w14:textId="77777777" w:rsidR="009962F9" w:rsidRPr="004F2D5F" w:rsidRDefault="00A971A0">
      <w:pPr>
        <w:rPr>
          <w:rFonts w:ascii="Calibri" w:hAnsi="Calibri" w:cs="Calibri"/>
          <w:sz w:val="22"/>
          <w:szCs w:val="22"/>
        </w:rPr>
      </w:pPr>
      <w:r w:rsidRPr="004F2D5F">
        <w:rPr>
          <w:rFonts w:ascii="Calibri" w:hAnsi="Calibri" w:cs="Calibri"/>
          <w:sz w:val="22"/>
          <w:szCs w:val="22"/>
        </w:rPr>
        <w:t>(c) traffic movement and regulation on Kennelsfort Road Lower and the Village/Old Lucan Road area</w:t>
      </w:r>
    </w:p>
    <w:p w14:paraId="694C300D" w14:textId="77777777" w:rsidR="009962F9" w:rsidRPr="004F2D5F" w:rsidRDefault="00A971A0">
      <w:pPr>
        <w:rPr>
          <w:rFonts w:ascii="Calibri" w:hAnsi="Calibri" w:cs="Calibri"/>
          <w:sz w:val="22"/>
          <w:szCs w:val="22"/>
        </w:rPr>
      </w:pPr>
      <w:r w:rsidRPr="004F2D5F">
        <w:rPr>
          <w:rFonts w:ascii="Calibri" w:hAnsi="Calibri" w:cs="Calibri"/>
          <w:sz w:val="22"/>
          <w:szCs w:val="22"/>
        </w:rPr>
        <w:t>(d) the sequencing of the traffic lights at the Junction of Kennelsfort Road/R148.</w:t>
      </w:r>
    </w:p>
    <w:p w14:paraId="2ADC4D59" w14:textId="277A91D2" w:rsidR="009962F9" w:rsidRPr="004F2D5F" w:rsidRDefault="00A971A0">
      <w:pPr>
        <w:rPr>
          <w:rFonts w:ascii="Calibri" w:hAnsi="Calibri" w:cs="Calibri"/>
          <w:sz w:val="22"/>
          <w:szCs w:val="22"/>
        </w:rPr>
      </w:pPr>
      <w:r w:rsidRPr="004F2D5F">
        <w:rPr>
          <w:rFonts w:ascii="Calibri" w:hAnsi="Calibri" w:cs="Calibri"/>
          <w:sz w:val="22"/>
          <w:szCs w:val="22"/>
        </w:rPr>
        <w:t xml:space="preserve">And that it </w:t>
      </w:r>
      <w:proofErr w:type="gramStart"/>
      <w:r w:rsidRPr="004F2D5F">
        <w:rPr>
          <w:rFonts w:ascii="Calibri" w:hAnsi="Calibri" w:cs="Calibri"/>
          <w:sz w:val="22"/>
          <w:szCs w:val="22"/>
        </w:rPr>
        <w:t>take</w:t>
      </w:r>
      <w:proofErr w:type="gramEnd"/>
      <w:r w:rsidRPr="004F2D5F">
        <w:rPr>
          <w:rFonts w:ascii="Calibri" w:hAnsi="Calibri" w:cs="Calibri"/>
          <w:sz w:val="22"/>
          <w:szCs w:val="22"/>
        </w:rPr>
        <w:t xml:space="preserve"> full cognisance of the recent significant works carried out around both primary schools and surrounding roads as well as works designed to protect pedestrians and cyclists and the general regulations aimed at encouraging alternative modes of transport as well as the health and safety of the residential population.</w:t>
      </w:r>
    </w:p>
    <w:p w14:paraId="6150212D" w14:textId="77777777" w:rsidR="00D45C08" w:rsidRPr="004F2D5F" w:rsidRDefault="00D45C08" w:rsidP="00D45C08">
      <w:pPr>
        <w:rPr>
          <w:rFonts w:ascii="Calibri" w:hAnsi="Calibri" w:cs="Calibri"/>
          <w:sz w:val="22"/>
          <w:szCs w:val="22"/>
        </w:rPr>
      </w:pPr>
      <w:r w:rsidRPr="004F2D5F">
        <w:rPr>
          <w:rFonts w:ascii="Calibri" w:hAnsi="Calibri" w:cs="Calibri"/>
          <w:b/>
          <w:sz w:val="22"/>
          <w:szCs w:val="22"/>
        </w:rPr>
        <w:t>The following Report from the Chief Executive was Read:</w:t>
      </w:r>
    </w:p>
    <w:p w14:paraId="12831173" w14:textId="77777777" w:rsidR="009962F9" w:rsidRPr="004F2D5F" w:rsidRDefault="00A971A0">
      <w:pPr>
        <w:rPr>
          <w:rFonts w:ascii="Calibri" w:hAnsi="Calibri" w:cs="Calibri"/>
          <w:sz w:val="22"/>
          <w:szCs w:val="22"/>
        </w:rPr>
      </w:pPr>
      <w:r w:rsidRPr="004F2D5F">
        <w:rPr>
          <w:rFonts w:ascii="Calibri" w:hAnsi="Calibri" w:cs="Calibri"/>
          <w:sz w:val="22"/>
          <w:szCs w:val="22"/>
        </w:rPr>
        <w:t>(a) 7.5 tonne weight restriction: The setting of weight restrictions on the County Roads within our charge is in accordance with SI 332 of 2012 which aligns with EU primary legislation.</w:t>
      </w:r>
    </w:p>
    <w:p w14:paraId="494117D5" w14:textId="2438F889" w:rsidR="009962F9" w:rsidRPr="004F2D5F" w:rsidRDefault="00A971A0">
      <w:pPr>
        <w:rPr>
          <w:rFonts w:ascii="Calibri" w:hAnsi="Calibri" w:cs="Calibri"/>
          <w:sz w:val="22"/>
          <w:szCs w:val="22"/>
        </w:rPr>
      </w:pPr>
      <w:r w:rsidRPr="004F2D5F">
        <w:rPr>
          <w:rFonts w:ascii="Calibri" w:hAnsi="Calibri" w:cs="Calibri"/>
          <w:sz w:val="22"/>
          <w:szCs w:val="22"/>
        </w:rPr>
        <w:t xml:space="preserve">SI 332 is the Irish legislation underpinning the classification categories for weight restrictions.  In this particular statutory </w:t>
      </w:r>
      <w:proofErr w:type="gramStart"/>
      <w:r w:rsidRPr="004F2D5F">
        <w:rPr>
          <w:rFonts w:ascii="Calibri" w:hAnsi="Calibri" w:cs="Calibri"/>
          <w:sz w:val="22"/>
          <w:szCs w:val="22"/>
        </w:rPr>
        <w:t>instrument</w:t>
      </w:r>
      <w:proofErr w:type="gramEnd"/>
      <w:r w:rsidRPr="004F2D5F">
        <w:rPr>
          <w:rFonts w:ascii="Calibri" w:hAnsi="Calibri" w:cs="Calibri"/>
          <w:sz w:val="22"/>
          <w:szCs w:val="22"/>
        </w:rPr>
        <w:t xml:space="preserve"> there was a change in the classification of weight restriction bands from one of unladen weight to Gross Vehicle Weight (GVW).  </w:t>
      </w:r>
    </w:p>
    <w:p w14:paraId="613C22EA" w14:textId="77777777" w:rsidR="009962F9" w:rsidRPr="004F2D5F" w:rsidRDefault="00A971A0">
      <w:pPr>
        <w:rPr>
          <w:rFonts w:ascii="Calibri" w:hAnsi="Calibri" w:cs="Calibri"/>
          <w:sz w:val="22"/>
          <w:szCs w:val="22"/>
        </w:rPr>
      </w:pPr>
      <w:r w:rsidRPr="004F2D5F">
        <w:rPr>
          <w:rFonts w:ascii="Calibri" w:hAnsi="Calibri" w:cs="Calibri"/>
          <w:sz w:val="22"/>
          <w:szCs w:val="22"/>
        </w:rPr>
        <w:t>Gross vehicular weight is a measure of the weight of the vehicle including fuel, cooling fluid and oils, plus the maximum design carrying weight of that vehicle.</w:t>
      </w:r>
    </w:p>
    <w:p w14:paraId="5B14515C" w14:textId="77777777" w:rsidR="009962F9" w:rsidRPr="004F2D5F" w:rsidRDefault="00A971A0">
      <w:pPr>
        <w:rPr>
          <w:rFonts w:ascii="Calibri" w:hAnsi="Calibri" w:cs="Calibri"/>
          <w:sz w:val="22"/>
          <w:szCs w:val="22"/>
        </w:rPr>
      </w:pPr>
      <w:proofErr w:type="gramStart"/>
      <w:r w:rsidRPr="004F2D5F">
        <w:rPr>
          <w:rFonts w:ascii="Calibri" w:hAnsi="Calibri" w:cs="Calibri"/>
          <w:sz w:val="22"/>
          <w:szCs w:val="22"/>
        </w:rPr>
        <w:t>Using these weight bands, it</w:t>
      </w:r>
      <w:proofErr w:type="gramEnd"/>
      <w:r w:rsidRPr="004F2D5F">
        <w:rPr>
          <w:rFonts w:ascii="Calibri" w:hAnsi="Calibri" w:cs="Calibri"/>
          <w:sz w:val="22"/>
          <w:szCs w:val="22"/>
        </w:rPr>
        <w:t xml:space="preserve"> was decided that the most appropriate weight band for Kennelsfort Road was 7.5 tonne gross vehicular weight.  This means that vehicles greater than 7.5 tonnes GVW should not be driving on Kennelsfort Road lower unless they have a legitimate reason for doing so. This assessment of </w:t>
      </w:r>
      <w:proofErr w:type="gramStart"/>
      <w:r w:rsidRPr="004F2D5F">
        <w:rPr>
          <w:rFonts w:ascii="Calibri" w:hAnsi="Calibri" w:cs="Calibri"/>
          <w:sz w:val="22"/>
          <w:szCs w:val="22"/>
        </w:rPr>
        <w:t>particular allowable</w:t>
      </w:r>
      <w:proofErr w:type="gramEnd"/>
      <w:r w:rsidRPr="004F2D5F">
        <w:rPr>
          <w:rFonts w:ascii="Calibri" w:hAnsi="Calibri" w:cs="Calibri"/>
          <w:sz w:val="22"/>
          <w:szCs w:val="22"/>
        </w:rPr>
        <w:t xml:space="preserve"> and not allowable vehicles is a matter for the Gardai to determine.</w:t>
      </w:r>
    </w:p>
    <w:p w14:paraId="358214E8" w14:textId="77777777" w:rsidR="009962F9" w:rsidRPr="004F2D5F" w:rsidRDefault="00A971A0">
      <w:pPr>
        <w:rPr>
          <w:rFonts w:ascii="Calibri" w:hAnsi="Calibri" w:cs="Calibri"/>
          <w:sz w:val="22"/>
          <w:szCs w:val="22"/>
        </w:rPr>
      </w:pPr>
      <w:r w:rsidRPr="004F2D5F">
        <w:rPr>
          <w:rFonts w:ascii="Calibri" w:hAnsi="Calibri" w:cs="Calibri"/>
          <w:sz w:val="22"/>
          <w:szCs w:val="22"/>
        </w:rPr>
        <w:lastRenderedPageBreak/>
        <w:t>The 7.5 tonne weight restriction on Kennelsfort road Upper has gone through the prescribed process under SI 332 of 2012 and in accordance with the agreed SDCC policy on: </w:t>
      </w:r>
    </w:p>
    <w:p w14:paraId="5A68E3FE" w14:textId="77777777" w:rsidR="009962F9" w:rsidRPr="004F2D5F" w:rsidRDefault="00A971A0">
      <w:pPr>
        <w:rPr>
          <w:rFonts w:ascii="Calibri" w:hAnsi="Calibri" w:cs="Calibri"/>
          <w:sz w:val="22"/>
          <w:szCs w:val="22"/>
        </w:rPr>
      </w:pPr>
      <w:r w:rsidRPr="004F2D5F">
        <w:rPr>
          <w:rFonts w:ascii="Calibri" w:hAnsi="Calibri" w:cs="Calibri"/>
          <w:sz w:val="22"/>
          <w:szCs w:val="22"/>
        </w:rPr>
        <w:t>"The Mobility and Management of Heavy Goods Vehicles (HGV’s) on South Dublin County Road Network."</w:t>
      </w:r>
    </w:p>
    <w:p w14:paraId="04FF6DB4" w14:textId="7574D8E0" w:rsidR="009962F9" w:rsidRPr="004F2D5F" w:rsidRDefault="00A971A0">
      <w:pPr>
        <w:rPr>
          <w:rFonts w:ascii="Calibri" w:hAnsi="Calibri" w:cs="Calibri"/>
          <w:sz w:val="22"/>
          <w:szCs w:val="22"/>
        </w:rPr>
      </w:pPr>
      <w:r w:rsidRPr="004F2D5F">
        <w:rPr>
          <w:rFonts w:ascii="Calibri" w:hAnsi="Calibri" w:cs="Calibri"/>
          <w:sz w:val="22"/>
          <w:szCs w:val="22"/>
        </w:rPr>
        <w:t>This policy was agreed and adopted by the Council in 2017 after detailed deliberations by a </w:t>
      </w:r>
      <w:r w:rsidR="003B7ABB" w:rsidRPr="004F2D5F">
        <w:rPr>
          <w:rFonts w:ascii="Calibri" w:hAnsi="Calibri" w:cs="Calibri"/>
          <w:sz w:val="22"/>
          <w:szCs w:val="22"/>
        </w:rPr>
        <w:t>subcommittee</w:t>
      </w:r>
      <w:r w:rsidRPr="004F2D5F">
        <w:rPr>
          <w:rFonts w:ascii="Calibri" w:hAnsi="Calibri" w:cs="Calibri"/>
          <w:sz w:val="22"/>
          <w:szCs w:val="22"/>
        </w:rPr>
        <w:t xml:space="preserve"> of both the Transportation SPC and the Planning and Economic Development SPC’s was formed.</w:t>
      </w:r>
    </w:p>
    <w:p w14:paraId="5620517B" w14:textId="77777777" w:rsidR="009962F9" w:rsidRPr="004F2D5F" w:rsidRDefault="00A971A0">
      <w:pPr>
        <w:rPr>
          <w:rFonts w:ascii="Calibri" w:hAnsi="Calibri" w:cs="Calibri"/>
          <w:sz w:val="22"/>
          <w:szCs w:val="22"/>
        </w:rPr>
      </w:pPr>
      <w:r w:rsidRPr="004F2D5F">
        <w:rPr>
          <w:rFonts w:ascii="Calibri" w:hAnsi="Calibri" w:cs="Calibri"/>
          <w:sz w:val="22"/>
          <w:szCs w:val="22"/>
        </w:rPr>
        <w:t>(b) Traffic Management on the Oval and Laneways:</w:t>
      </w:r>
    </w:p>
    <w:p w14:paraId="30E2B347" w14:textId="77777777" w:rsidR="009962F9" w:rsidRPr="004F2D5F" w:rsidRDefault="00A971A0">
      <w:pPr>
        <w:rPr>
          <w:rFonts w:ascii="Calibri" w:hAnsi="Calibri" w:cs="Calibri"/>
          <w:sz w:val="22"/>
          <w:szCs w:val="22"/>
        </w:rPr>
      </w:pPr>
      <w:r w:rsidRPr="004F2D5F">
        <w:rPr>
          <w:rFonts w:ascii="Calibri" w:hAnsi="Calibri" w:cs="Calibri"/>
          <w:sz w:val="22"/>
          <w:szCs w:val="22"/>
        </w:rPr>
        <w:t>The same 7.5 tonne weight restriction applies in the residential area of the Oval. There is a weight restriction sign as you enter the Oval from the R148. I believe that some school safety and access improvements have been carried out at the Oval. </w:t>
      </w:r>
    </w:p>
    <w:p w14:paraId="04046B3C" w14:textId="77777777" w:rsidR="009962F9" w:rsidRPr="004F2D5F" w:rsidRDefault="00A971A0">
      <w:pPr>
        <w:rPr>
          <w:rFonts w:ascii="Calibri" w:hAnsi="Calibri" w:cs="Calibri"/>
          <w:sz w:val="22"/>
          <w:szCs w:val="22"/>
        </w:rPr>
      </w:pPr>
      <w:r w:rsidRPr="004F2D5F">
        <w:rPr>
          <w:rFonts w:ascii="Calibri" w:hAnsi="Calibri" w:cs="Calibri"/>
          <w:sz w:val="22"/>
          <w:szCs w:val="22"/>
        </w:rPr>
        <w:t xml:space="preserve">The Council has agreed to look at </w:t>
      </w:r>
      <w:proofErr w:type="gramStart"/>
      <w:r w:rsidRPr="004F2D5F">
        <w:rPr>
          <w:rFonts w:ascii="Calibri" w:hAnsi="Calibri" w:cs="Calibri"/>
          <w:sz w:val="22"/>
          <w:szCs w:val="22"/>
        </w:rPr>
        <w:t>a number of</w:t>
      </w:r>
      <w:proofErr w:type="gramEnd"/>
      <w:r w:rsidRPr="004F2D5F">
        <w:rPr>
          <w:rFonts w:ascii="Calibri" w:hAnsi="Calibri" w:cs="Calibri"/>
          <w:sz w:val="22"/>
          <w:szCs w:val="22"/>
        </w:rPr>
        <w:t xml:space="preserve"> options to improve safety and access on the Palmerstown laneways.  Resident agreement on any proposed changes to the traffic management is needed before any changes are delivered.  Any laneway improvements must be phased as they are subject to budget and resource availability.</w:t>
      </w:r>
    </w:p>
    <w:p w14:paraId="3892985E" w14:textId="77777777" w:rsidR="009962F9" w:rsidRPr="004F2D5F" w:rsidRDefault="00A971A0">
      <w:pPr>
        <w:rPr>
          <w:rFonts w:ascii="Calibri" w:hAnsi="Calibri" w:cs="Calibri"/>
          <w:sz w:val="22"/>
          <w:szCs w:val="22"/>
        </w:rPr>
      </w:pPr>
      <w:r w:rsidRPr="004F2D5F">
        <w:rPr>
          <w:rFonts w:ascii="Calibri" w:hAnsi="Calibri" w:cs="Calibri"/>
          <w:sz w:val="22"/>
          <w:szCs w:val="22"/>
        </w:rPr>
        <w:t>(c) traffic movement and regulation on Kennelsfort Road Lower and the Village/Old Lucan Road area:</w:t>
      </w:r>
    </w:p>
    <w:p w14:paraId="6AEC1122" w14:textId="77777777" w:rsidR="009962F9" w:rsidRPr="004F2D5F" w:rsidRDefault="00A971A0">
      <w:pPr>
        <w:rPr>
          <w:rFonts w:ascii="Calibri" w:hAnsi="Calibri" w:cs="Calibri"/>
          <w:sz w:val="22"/>
          <w:szCs w:val="22"/>
        </w:rPr>
      </w:pPr>
      <w:r w:rsidRPr="004F2D5F">
        <w:rPr>
          <w:rFonts w:ascii="Calibri" w:hAnsi="Calibri" w:cs="Calibri"/>
          <w:sz w:val="22"/>
          <w:szCs w:val="22"/>
        </w:rPr>
        <w:t>SDCC has recently implemented improvements to the left turn only vehicle movement at access of the Palmerstown Gate development.  SDCC has also committed to add additional parking space lining on the northern side Old Lucan Road in the Village. </w:t>
      </w:r>
    </w:p>
    <w:p w14:paraId="7D5A2E06" w14:textId="77777777" w:rsidR="009962F9" w:rsidRPr="004F2D5F" w:rsidRDefault="00A971A0">
      <w:pPr>
        <w:rPr>
          <w:rFonts w:ascii="Calibri" w:hAnsi="Calibri" w:cs="Calibri"/>
          <w:sz w:val="22"/>
          <w:szCs w:val="22"/>
        </w:rPr>
      </w:pPr>
      <w:r w:rsidRPr="004F2D5F">
        <w:rPr>
          <w:rFonts w:ascii="Calibri" w:hAnsi="Calibri" w:cs="Calibri"/>
          <w:sz w:val="22"/>
          <w:szCs w:val="22"/>
        </w:rPr>
        <w:t> (d) the sequencing of the traffic lights at the Junction of Kennelsfort Road/R148.</w:t>
      </w:r>
    </w:p>
    <w:p w14:paraId="07A492F2" w14:textId="77777777" w:rsidR="009962F9" w:rsidRPr="004F2D5F" w:rsidRDefault="00A971A0">
      <w:pPr>
        <w:rPr>
          <w:rFonts w:ascii="Calibri" w:hAnsi="Calibri" w:cs="Calibri"/>
          <w:sz w:val="22"/>
          <w:szCs w:val="22"/>
        </w:rPr>
      </w:pPr>
      <w:r w:rsidRPr="004F2D5F">
        <w:rPr>
          <w:rFonts w:ascii="Calibri" w:hAnsi="Calibri" w:cs="Calibri"/>
          <w:sz w:val="22"/>
          <w:szCs w:val="22"/>
        </w:rPr>
        <w:t>SDCC believe that the sequencing of the lights is currently optimised at this junction.  This sequencing has been looked at several times in recent months. It is a busy junction, and some tail backs are present at peak times.  I can confirm that the junction traffic light phasing is at optimum efficiency. </w:t>
      </w:r>
    </w:p>
    <w:p w14:paraId="1DB0003D" w14:textId="0E30FA91" w:rsidR="00517AC9" w:rsidRPr="004F2D5F" w:rsidRDefault="00517AC9">
      <w:pPr>
        <w:rPr>
          <w:rFonts w:ascii="Calibri" w:hAnsi="Calibri" w:cs="Calibri"/>
          <w:sz w:val="22"/>
          <w:szCs w:val="22"/>
        </w:rPr>
      </w:pPr>
      <w:r w:rsidRPr="004F2D5F">
        <w:rPr>
          <w:rFonts w:ascii="Calibri" w:hAnsi="Calibri" w:cs="Calibri"/>
          <w:sz w:val="22"/>
          <w:szCs w:val="22"/>
        </w:rPr>
        <w:t xml:space="preserve">Following Contributions from Councillor G O’Connell, John Hegarty Senior Engineer Responded to queries raised and the Motion was </w:t>
      </w:r>
      <w:r w:rsidRPr="004F2D5F">
        <w:rPr>
          <w:rFonts w:ascii="Calibri" w:hAnsi="Calibri" w:cs="Calibri"/>
          <w:b/>
          <w:bCs/>
          <w:sz w:val="22"/>
          <w:szCs w:val="22"/>
        </w:rPr>
        <w:t>Agreed</w:t>
      </w:r>
      <w:r w:rsidRPr="004F2D5F">
        <w:rPr>
          <w:rFonts w:ascii="Calibri" w:hAnsi="Calibri" w:cs="Calibri"/>
          <w:sz w:val="22"/>
          <w:szCs w:val="22"/>
        </w:rPr>
        <w:t>.</w:t>
      </w:r>
    </w:p>
    <w:p w14:paraId="4FA5FDA5" w14:textId="35956C7E" w:rsidR="009962F9" w:rsidRPr="004F2D5F" w:rsidRDefault="00432C9B">
      <w:pPr>
        <w:pStyle w:val="Heading3"/>
        <w:rPr>
          <w:rFonts w:ascii="Calibri" w:hAnsi="Calibri" w:cs="Calibri"/>
          <w:sz w:val="22"/>
          <w:szCs w:val="22"/>
        </w:rPr>
      </w:pPr>
      <w:r w:rsidRPr="004F2D5F">
        <w:rPr>
          <w:rFonts w:ascii="Calibri" w:hAnsi="Calibri" w:cs="Calibri"/>
          <w:b/>
          <w:sz w:val="22"/>
          <w:szCs w:val="22"/>
          <w:u w:val="single"/>
        </w:rPr>
        <w:t>LPNC/225/</w:t>
      </w:r>
      <w:r w:rsidR="00A971A0" w:rsidRPr="004F2D5F">
        <w:rPr>
          <w:rFonts w:ascii="Calibri" w:hAnsi="Calibri" w:cs="Calibri"/>
          <w:b/>
          <w:sz w:val="22"/>
          <w:szCs w:val="22"/>
          <w:u w:val="single"/>
        </w:rPr>
        <w:t>M26/0324 Item ID:82772</w:t>
      </w:r>
      <w:r w:rsidR="00D45C08" w:rsidRPr="004F2D5F">
        <w:rPr>
          <w:rFonts w:ascii="Calibri" w:hAnsi="Calibri" w:cs="Calibri"/>
          <w:b/>
          <w:sz w:val="22"/>
          <w:szCs w:val="22"/>
          <w:u w:val="single"/>
        </w:rPr>
        <w:t xml:space="preserve"> – Griffeen Road Safety Audit</w:t>
      </w:r>
    </w:p>
    <w:p w14:paraId="2E007178" w14:textId="1E0930E5" w:rsidR="009962F9" w:rsidRPr="004F2D5F" w:rsidRDefault="00A971A0">
      <w:pPr>
        <w:rPr>
          <w:rFonts w:ascii="Calibri" w:hAnsi="Calibri" w:cs="Calibri"/>
          <w:sz w:val="22"/>
          <w:szCs w:val="22"/>
        </w:rPr>
      </w:pPr>
      <w:r w:rsidRPr="004F2D5F">
        <w:rPr>
          <w:rFonts w:ascii="Calibri" w:hAnsi="Calibri" w:cs="Calibri"/>
          <w:sz w:val="22"/>
          <w:szCs w:val="22"/>
        </w:rPr>
        <w:t>Proposed by Councillor L. O'Toole</w:t>
      </w:r>
      <w:r w:rsidR="00AE6EC1" w:rsidRPr="004F2D5F">
        <w:rPr>
          <w:rFonts w:ascii="Calibri" w:hAnsi="Calibri" w:cs="Calibri"/>
          <w:sz w:val="22"/>
          <w:szCs w:val="22"/>
        </w:rPr>
        <w:t>, seconded by Councillor V. Casserly</w:t>
      </w:r>
    </w:p>
    <w:p w14:paraId="620DC9DB" w14:textId="77777777" w:rsidR="009962F9" w:rsidRPr="004F2D5F" w:rsidRDefault="00A971A0">
      <w:pPr>
        <w:rPr>
          <w:rFonts w:ascii="Calibri" w:hAnsi="Calibri" w:cs="Calibri"/>
          <w:sz w:val="22"/>
          <w:szCs w:val="22"/>
        </w:rPr>
      </w:pPr>
      <w:r w:rsidRPr="004F2D5F">
        <w:rPr>
          <w:rFonts w:ascii="Calibri" w:hAnsi="Calibri" w:cs="Calibri"/>
          <w:sz w:val="22"/>
          <w:szCs w:val="22"/>
        </w:rPr>
        <w:t>This committee urgently requests a comprehensive report on the audit conducted along the Griffeen Road concerning the Exits and Entrances Pilot Scheme. The report should highlight issues identified during the audit, concerns brought to the attention of management, and the recommendations made by council engineers following their own examinations. Additionally, we seek confirmation on whether tactile markings were incorporated into the surface at the entrances, considering the continuous cycle lane and the potential impact on pedestrians, particularly those with visual impairments.</w:t>
      </w:r>
    </w:p>
    <w:p w14:paraId="3C853000" w14:textId="77777777" w:rsidR="00D45C08" w:rsidRPr="004F2D5F" w:rsidRDefault="00D45C08" w:rsidP="00D45C08">
      <w:pPr>
        <w:rPr>
          <w:rFonts w:ascii="Calibri" w:hAnsi="Calibri" w:cs="Calibri"/>
          <w:sz w:val="22"/>
          <w:szCs w:val="22"/>
        </w:rPr>
      </w:pPr>
      <w:r w:rsidRPr="004F2D5F">
        <w:rPr>
          <w:rFonts w:ascii="Calibri" w:hAnsi="Calibri" w:cs="Calibri"/>
          <w:b/>
          <w:sz w:val="22"/>
          <w:szCs w:val="22"/>
        </w:rPr>
        <w:t>The following Report from the Chief Executive was Read:</w:t>
      </w:r>
    </w:p>
    <w:p w14:paraId="64809CE3" w14:textId="77777777" w:rsidR="009962F9" w:rsidRPr="004F2D5F" w:rsidRDefault="00A971A0">
      <w:pPr>
        <w:rPr>
          <w:rFonts w:ascii="Calibri" w:hAnsi="Calibri" w:cs="Calibri"/>
          <w:sz w:val="22"/>
          <w:szCs w:val="22"/>
        </w:rPr>
      </w:pPr>
      <w:r w:rsidRPr="004F2D5F">
        <w:rPr>
          <w:rFonts w:ascii="Calibri" w:hAnsi="Calibri" w:cs="Calibri"/>
          <w:sz w:val="22"/>
          <w:szCs w:val="22"/>
        </w:rPr>
        <w:lastRenderedPageBreak/>
        <w:t xml:space="preserve"> Road Maintenance are awaiting final sign </w:t>
      </w:r>
      <w:proofErr w:type="gramStart"/>
      <w:r w:rsidRPr="004F2D5F">
        <w:rPr>
          <w:rFonts w:ascii="Calibri" w:hAnsi="Calibri" w:cs="Calibri"/>
          <w:sz w:val="22"/>
          <w:szCs w:val="22"/>
        </w:rPr>
        <w:t>off of</w:t>
      </w:r>
      <w:proofErr w:type="gramEnd"/>
      <w:r w:rsidRPr="004F2D5F">
        <w:rPr>
          <w:rFonts w:ascii="Calibri" w:hAnsi="Calibri" w:cs="Calibri"/>
          <w:sz w:val="22"/>
          <w:szCs w:val="22"/>
        </w:rPr>
        <w:t xml:space="preserve"> the road safety audit by the auditor and until that is received it would be inappropriate to share.</w:t>
      </w:r>
    </w:p>
    <w:p w14:paraId="350F9D43" w14:textId="6B2489B3" w:rsidR="009962F9" w:rsidRPr="004F2D5F" w:rsidRDefault="00A971A0">
      <w:pPr>
        <w:rPr>
          <w:rFonts w:ascii="Calibri" w:hAnsi="Calibri" w:cs="Calibri"/>
          <w:sz w:val="22"/>
          <w:szCs w:val="22"/>
        </w:rPr>
      </w:pPr>
      <w:r w:rsidRPr="004F2D5F">
        <w:rPr>
          <w:rFonts w:ascii="Calibri" w:hAnsi="Calibri" w:cs="Calibri"/>
          <w:sz w:val="22"/>
          <w:szCs w:val="22"/>
        </w:rPr>
        <w:t xml:space="preserve">As per Q21 of the last </w:t>
      </w:r>
      <w:r w:rsidR="003B7ABB" w:rsidRPr="004F2D5F">
        <w:rPr>
          <w:rFonts w:ascii="Calibri" w:hAnsi="Calibri" w:cs="Calibri"/>
          <w:sz w:val="22"/>
          <w:szCs w:val="22"/>
        </w:rPr>
        <w:t>month’s</w:t>
      </w:r>
      <w:r w:rsidRPr="004F2D5F">
        <w:rPr>
          <w:rFonts w:ascii="Calibri" w:hAnsi="Calibri" w:cs="Calibri"/>
          <w:sz w:val="22"/>
          <w:szCs w:val="22"/>
        </w:rPr>
        <w:t xml:space="preserve"> meeting the finding of the Road Safety Audit were;</w:t>
      </w:r>
    </w:p>
    <w:p w14:paraId="3310E34A" w14:textId="77777777" w:rsidR="009962F9" w:rsidRPr="004F2D5F" w:rsidRDefault="00A971A0">
      <w:pPr>
        <w:rPr>
          <w:rFonts w:ascii="Calibri" w:hAnsi="Calibri" w:cs="Calibri"/>
          <w:sz w:val="22"/>
          <w:szCs w:val="22"/>
        </w:rPr>
      </w:pPr>
      <w:r w:rsidRPr="004F2D5F">
        <w:rPr>
          <w:rFonts w:ascii="Calibri" w:hAnsi="Calibri" w:cs="Calibri"/>
          <w:sz w:val="22"/>
          <w:szCs w:val="22"/>
        </w:rPr>
        <w:t>Junction overruns</w:t>
      </w:r>
    </w:p>
    <w:p w14:paraId="29EC6075" w14:textId="77777777" w:rsidR="009962F9" w:rsidRPr="004F2D5F" w:rsidRDefault="00A971A0">
      <w:pPr>
        <w:rPr>
          <w:rFonts w:ascii="Calibri" w:hAnsi="Calibri" w:cs="Calibri"/>
          <w:sz w:val="22"/>
          <w:szCs w:val="22"/>
        </w:rPr>
      </w:pPr>
      <w:r w:rsidRPr="004F2D5F">
        <w:rPr>
          <w:rFonts w:ascii="Calibri" w:hAnsi="Calibri" w:cs="Calibri"/>
          <w:sz w:val="22"/>
          <w:szCs w:val="22"/>
        </w:rPr>
        <w:t>  Both sides of all junctions will be cleared and filled with reinforced concrete to prevent gouging of overrun areas.</w:t>
      </w:r>
    </w:p>
    <w:p w14:paraId="6C3D226C" w14:textId="77777777" w:rsidR="009962F9" w:rsidRPr="004F2D5F" w:rsidRDefault="00A971A0">
      <w:pPr>
        <w:rPr>
          <w:rFonts w:ascii="Calibri" w:hAnsi="Calibri" w:cs="Calibri"/>
          <w:sz w:val="22"/>
          <w:szCs w:val="22"/>
        </w:rPr>
      </w:pPr>
      <w:r w:rsidRPr="004F2D5F">
        <w:rPr>
          <w:rFonts w:ascii="Calibri" w:hAnsi="Calibri" w:cs="Calibri"/>
          <w:sz w:val="22"/>
          <w:szCs w:val="22"/>
        </w:rPr>
        <w:t>Line Marking</w:t>
      </w:r>
    </w:p>
    <w:p w14:paraId="005E72BD" w14:textId="77777777" w:rsidR="009962F9" w:rsidRPr="004F2D5F" w:rsidRDefault="00A971A0">
      <w:pPr>
        <w:rPr>
          <w:rFonts w:ascii="Calibri" w:hAnsi="Calibri" w:cs="Calibri"/>
          <w:sz w:val="22"/>
          <w:szCs w:val="22"/>
        </w:rPr>
      </w:pPr>
      <w:r w:rsidRPr="004F2D5F">
        <w:rPr>
          <w:rFonts w:ascii="Calibri" w:hAnsi="Calibri" w:cs="Calibri"/>
          <w:sz w:val="22"/>
          <w:szCs w:val="22"/>
        </w:rPr>
        <w:t>  To extend all white centre lining to junctions.</w:t>
      </w:r>
    </w:p>
    <w:p w14:paraId="4264668C" w14:textId="77777777" w:rsidR="009962F9" w:rsidRPr="004F2D5F" w:rsidRDefault="00A971A0">
      <w:pPr>
        <w:rPr>
          <w:rFonts w:ascii="Calibri" w:hAnsi="Calibri" w:cs="Calibri"/>
          <w:sz w:val="22"/>
          <w:szCs w:val="22"/>
        </w:rPr>
      </w:pPr>
      <w:r w:rsidRPr="004F2D5F">
        <w:rPr>
          <w:rFonts w:ascii="Calibri" w:hAnsi="Calibri" w:cs="Calibri"/>
          <w:sz w:val="22"/>
          <w:szCs w:val="22"/>
        </w:rPr>
        <w:t>  To install elephant feet markings across bottle bank junction.</w:t>
      </w:r>
    </w:p>
    <w:p w14:paraId="20BED0F2" w14:textId="77777777" w:rsidR="009962F9" w:rsidRPr="004F2D5F" w:rsidRDefault="00A971A0">
      <w:pPr>
        <w:rPr>
          <w:rFonts w:ascii="Calibri" w:hAnsi="Calibri" w:cs="Calibri"/>
          <w:sz w:val="22"/>
          <w:szCs w:val="22"/>
        </w:rPr>
      </w:pPr>
      <w:r w:rsidRPr="004F2D5F">
        <w:rPr>
          <w:rFonts w:ascii="Calibri" w:hAnsi="Calibri" w:cs="Calibri"/>
          <w:sz w:val="22"/>
          <w:szCs w:val="22"/>
        </w:rPr>
        <w:t>Bottle Bank Junction</w:t>
      </w:r>
    </w:p>
    <w:p w14:paraId="53628BBC" w14:textId="77777777" w:rsidR="009962F9" w:rsidRPr="004F2D5F" w:rsidRDefault="00A971A0">
      <w:pPr>
        <w:rPr>
          <w:rFonts w:ascii="Calibri" w:hAnsi="Calibri" w:cs="Calibri"/>
          <w:sz w:val="22"/>
          <w:szCs w:val="22"/>
        </w:rPr>
      </w:pPr>
      <w:r w:rsidRPr="004F2D5F">
        <w:rPr>
          <w:rFonts w:ascii="Calibri" w:hAnsi="Calibri" w:cs="Calibri"/>
          <w:sz w:val="22"/>
          <w:szCs w:val="22"/>
        </w:rPr>
        <w:t>  Sign to be installed to clarify drop off process.</w:t>
      </w:r>
    </w:p>
    <w:p w14:paraId="06979181" w14:textId="77777777" w:rsidR="009962F9" w:rsidRPr="004F2D5F" w:rsidRDefault="00A971A0">
      <w:pPr>
        <w:rPr>
          <w:rFonts w:ascii="Calibri" w:hAnsi="Calibri" w:cs="Calibri"/>
          <w:sz w:val="22"/>
          <w:szCs w:val="22"/>
        </w:rPr>
      </w:pPr>
      <w:r w:rsidRPr="004F2D5F">
        <w:rPr>
          <w:rFonts w:ascii="Calibri" w:hAnsi="Calibri" w:cs="Calibri"/>
          <w:sz w:val="22"/>
          <w:szCs w:val="22"/>
        </w:rPr>
        <w:t>Cycle Crossing Points</w:t>
      </w:r>
    </w:p>
    <w:p w14:paraId="7FB5AC0B" w14:textId="77777777" w:rsidR="009962F9" w:rsidRPr="004F2D5F" w:rsidRDefault="00A971A0">
      <w:pPr>
        <w:rPr>
          <w:rFonts w:ascii="Calibri" w:hAnsi="Calibri" w:cs="Calibri"/>
          <w:sz w:val="22"/>
          <w:szCs w:val="22"/>
        </w:rPr>
      </w:pPr>
      <w:r w:rsidRPr="004F2D5F">
        <w:rPr>
          <w:rFonts w:ascii="Calibri" w:hAnsi="Calibri" w:cs="Calibri"/>
          <w:sz w:val="22"/>
          <w:szCs w:val="22"/>
        </w:rPr>
        <w:t>  To remove lips on concrete at cycle crossing points at Moy Glas Drive and Elmwood.</w:t>
      </w:r>
    </w:p>
    <w:p w14:paraId="77962C50" w14:textId="77777777" w:rsidR="009962F9" w:rsidRPr="004F2D5F" w:rsidRDefault="00A971A0">
      <w:pPr>
        <w:rPr>
          <w:rFonts w:ascii="Calibri" w:hAnsi="Calibri" w:cs="Calibri"/>
          <w:sz w:val="22"/>
          <w:szCs w:val="22"/>
        </w:rPr>
      </w:pPr>
      <w:r w:rsidRPr="004F2D5F">
        <w:rPr>
          <w:rFonts w:ascii="Calibri" w:hAnsi="Calibri" w:cs="Calibri"/>
          <w:sz w:val="22"/>
          <w:szCs w:val="22"/>
        </w:rPr>
        <w:t>Verge Areas</w:t>
      </w:r>
    </w:p>
    <w:p w14:paraId="572EDEE4" w14:textId="77777777" w:rsidR="009962F9" w:rsidRPr="004F2D5F" w:rsidRDefault="00A971A0">
      <w:pPr>
        <w:rPr>
          <w:rFonts w:ascii="Calibri" w:hAnsi="Calibri" w:cs="Calibri"/>
          <w:sz w:val="22"/>
          <w:szCs w:val="22"/>
        </w:rPr>
      </w:pPr>
      <w:r w:rsidRPr="004F2D5F">
        <w:rPr>
          <w:rFonts w:ascii="Calibri" w:hAnsi="Calibri" w:cs="Calibri"/>
          <w:sz w:val="22"/>
          <w:szCs w:val="22"/>
        </w:rPr>
        <w:t>  To be cleaned up and seeded accordingly.</w:t>
      </w:r>
    </w:p>
    <w:p w14:paraId="3C29A4F9" w14:textId="77777777" w:rsidR="009962F9" w:rsidRPr="004F2D5F" w:rsidRDefault="00A971A0">
      <w:pPr>
        <w:rPr>
          <w:rFonts w:ascii="Calibri" w:hAnsi="Calibri" w:cs="Calibri"/>
          <w:sz w:val="22"/>
          <w:szCs w:val="22"/>
        </w:rPr>
      </w:pPr>
      <w:r w:rsidRPr="004F2D5F">
        <w:rPr>
          <w:rFonts w:ascii="Calibri" w:hAnsi="Calibri" w:cs="Calibri"/>
          <w:sz w:val="22"/>
          <w:szCs w:val="22"/>
        </w:rPr>
        <w:t xml:space="preserve"> The contractor is currently on site and has completed </w:t>
      </w:r>
      <w:proofErr w:type="gramStart"/>
      <w:r w:rsidRPr="004F2D5F">
        <w:rPr>
          <w:rFonts w:ascii="Calibri" w:hAnsi="Calibri" w:cs="Calibri"/>
          <w:sz w:val="22"/>
          <w:szCs w:val="22"/>
        </w:rPr>
        <w:t>the majority of</w:t>
      </w:r>
      <w:proofErr w:type="gramEnd"/>
      <w:r w:rsidRPr="004F2D5F">
        <w:rPr>
          <w:rFonts w:ascii="Calibri" w:hAnsi="Calibri" w:cs="Calibri"/>
          <w:sz w:val="22"/>
          <w:szCs w:val="22"/>
        </w:rPr>
        <w:t xml:space="preserve"> these recommendations.</w:t>
      </w:r>
    </w:p>
    <w:p w14:paraId="24AABDA0" w14:textId="77777777" w:rsidR="009962F9" w:rsidRPr="004F2D5F" w:rsidRDefault="00A971A0">
      <w:pPr>
        <w:rPr>
          <w:rFonts w:ascii="Calibri" w:hAnsi="Calibri" w:cs="Calibri"/>
          <w:sz w:val="22"/>
          <w:szCs w:val="22"/>
        </w:rPr>
      </w:pPr>
      <w:r w:rsidRPr="004F2D5F">
        <w:rPr>
          <w:rFonts w:ascii="Calibri" w:hAnsi="Calibri" w:cs="Calibri"/>
          <w:sz w:val="22"/>
          <w:szCs w:val="22"/>
        </w:rPr>
        <w:t>With regards to the tactile paving, there is no tactile paving provided for pedestrians crossing the side roads.</w:t>
      </w:r>
    </w:p>
    <w:p w14:paraId="45395C72" w14:textId="77777777" w:rsidR="009962F9" w:rsidRPr="004F2D5F" w:rsidRDefault="00A971A0">
      <w:pPr>
        <w:rPr>
          <w:rFonts w:ascii="Calibri" w:hAnsi="Calibri" w:cs="Calibri"/>
          <w:sz w:val="22"/>
          <w:szCs w:val="22"/>
        </w:rPr>
      </w:pPr>
      <w:r w:rsidRPr="004F2D5F">
        <w:rPr>
          <w:rFonts w:ascii="Calibri" w:hAnsi="Calibri" w:cs="Calibri"/>
          <w:sz w:val="22"/>
          <w:szCs w:val="22"/>
        </w:rPr>
        <w:t xml:space="preserve"> The reasons for this </w:t>
      </w:r>
      <w:proofErr w:type="gramStart"/>
      <w:r w:rsidRPr="004F2D5F">
        <w:rPr>
          <w:rFonts w:ascii="Calibri" w:hAnsi="Calibri" w:cs="Calibri"/>
          <w:sz w:val="22"/>
          <w:szCs w:val="22"/>
        </w:rPr>
        <w:t>is</w:t>
      </w:r>
      <w:proofErr w:type="gramEnd"/>
    </w:p>
    <w:p w14:paraId="449C5988" w14:textId="77777777" w:rsidR="009962F9" w:rsidRPr="004F2D5F" w:rsidRDefault="00A971A0">
      <w:pPr>
        <w:numPr>
          <w:ilvl w:val="0"/>
          <w:numId w:val="6"/>
        </w:numPr>
        <w:spacing w:after="0"/>
        <w:ind w:left="357" w:hanging="357"/>
        <w:rPr>
          <w:rFonts w:ascii="Calibri" w:hAnsi="Calibri" w:cs="Calibri"/>
          <w:sz w:val="22"/>
          <w:szCs w:val="22"/>
        </w:rPr>
      </w:pPr>
      <w:r w:rsidRPr="004F2D5F">
        <w:rPr>
          <w:rFonts w:ascii="Calibri" w:hAnsi="Calibri" w:cs="Calibri"/>
          <w:sz w:val="22"/>
          <w:szCs w:val="22"/>
        </w:rPr>
        <w:t xml:space="preserve">Side roads are low traffic, slower speed environments </w:t>
      </w:r>
      <w:proofErr w:type="gramStart"/>
      <w:r w:rsidRPr="004F2D5F">
        <w:rPr>
          <w:rFonts w:ascii="Calibri" w:hAnsi="Calibri" w:cs="Calibri"/>
          <w:sz w:val="22"/>
          <w:szCs w:val="22"/>
        </w:rPr>
        <w:t>where as</w:t>
      </w:r>
      <w:proofErr w:type="gramEnd"/>
      <w:r w:rsidRPr="004F2D5F">
        <w:rPr>
          <w:rFonts w:ascii="Calibri" w:hAnsi="Calibri" w:cs="Calibri"/>
          <w:sz w:val="22"/>
          <w:szCs w:val="22"/>
        </w:rPr>
        <w:t xml:space="preserve"> per the design standards tactile may omitted</w:t>
      </w:r>
    </w:p>
    <w:p w14:paraId="3D238143" w14:textId="77777777" w:rsidR="009962F9" w:rsidRPr="004F2D5F" w:rsidRDefault="00A971A0">
      <w:pPr>
        <w:numPr>
          <w:ilvl w:val="0"/>
          <w:numId w:val="6"/>
        </w:numPr>
        <w:spacing w:after="0"/>
        <w:ind w:left="357" w:hanging="357"/>
        <w:rPr>
          <w:rFonts w:ascii="Calibri" w:hAnsi="Calibri" w:cs="Calibri"/>
          <w:sz w:val="22"/>
          <w:szCs w:val="22"/>
        </w:rPr>
      </w:pPr>
      <w:r w:rsidRPr="004F2D5F">
        <w:rPr>
          <w:rFonts w:ascii="Calibri" w:hAnsi="Calibri" w:cs="Calibri"/>
          <w:sz w:val="22"/>
          <w:szCs w:val="22"/>
        </w:rPr>
        <w:t>Pedestrians have priority here and providing tactile might imply to a visually impaired pedestrian they had to yield. This creates confusion which makes the junction less safe</w:t>
      </w:r>
    </w:p>
    <w:p w14:paraId="1622AC6D" w14:textId="77777777" w:rsidR="009962F9" w:rsidRPr="004F2D5F" w:rsidRDefault="00A971A0">
      <w:pPr>
        <w:rPr>
          <w:rFonts w:ascii="Calibri" w:hAnsi="Calibri" w:cs="Calibri"/>
          <w:sz w:val="22"/>
          <w:szCs w:val="22"/>
        </w:rPr>
      </w:pPr>
      <w:r w:rsidRPr="004F2D5F">
        <w:rPr>
          <w:rFonts w:ascii="Calibri" w:hAnsi="Calibri" w:cs="Calibri"/>
          <w:sz w:val="22"/>
          <w:szCs w:val="22"/>
        </w:rPr>
        <w:t> The detailed design was reviewed by an external traffic auditor and the omission of tactile was not raised. It went through a public consultation and stage three road safety audit and omitting tactile was not raised.</w:t>
      </w:r>
    </w:p>
    <w:p w14:paraId="21F119EB" w14:textId="6276369D" w:rsidR="00517AC9" w:rsidRPr="004F2D5F" w:rsidRDefault="00517AC9">
      <w:pPr>
        <w:rPr>
          <w:rFonts w:ascii="Calibri" w:hAnsi="Calibri" w:cs="Calibri"/>
          <w:sz w:val="22"/>
          <w:szCs w:val="22"/>
        </w:rPr>
      </w:pPr>
      <w:r w:rsidRPr="004F2D5F">
        <w:rPr>
          <w:rFonts w:ascii="Calibri" w:hAnsi="Calibri" w:cs="Calibri"/>
          <w:sz w:val="22"/>
          <w:szCs w:val="22"/>
        </w:rPr>
        <w:t xml:space="preserve">Following Contributions from Councillor L O’Toole, Gary Walsh Senior Engineer Responded to queries raised and the Motion was </w:t>
      </w:r>
      <w:r w:rsidRPr="004F2D5F">
        <w:rPr>
          <w:rFonts w:ascii="Calibri" w:hAnsi="Calibri" w:cs="Calibri"/>
          <w:b/>
          <w:bCs/>
          <w:sz w:val="22"/>
          <w:szCs w:val="22"/>
        </w:rPr>
        <w:t>Agreed</w:t>
      </w:r>
      <w:r w:rsidRPr="004F2D5F">
        <w:rPr>
          <w:rFonts w:ascii="Calibri" w:hAnsi="Calibri" w:cs="Calibri"/>
          <w:sz w:val="22"/>
          <w:szCs w:val="22"/>
        </w:rPr>
        <w:t>.</w:t>
      </w:r>
    </w:p>
    <w:p w14:paraId="4B3D9735" w14:textId="32D14286" w:rsidR="009962F9" w:rsidRPr="004F2D5F" w:rsidRDefault="00432C9B">
      <w:pPr>
        <w:pStyle w:val="Heading3"/>
        <w:rPr>
          <w:rFonts w:ascii="Calibri" w:hAnsi="Calibri" w:cs="Calibri"/>
          <w:sz w:val="22"/>
          <w:szCs w:val="22"/>
        </w:rPr>
      </w:pPr>
      <w:r w:rsidRPr="004F2D5F">
        <w:rPr>
          <w:rFonts w:ascii="Calibri" w:hAnsi="Calibri" w:cs="Calibri"/>
          <w:b/>
          <w:sz w:val="22"/>
          <w:szCs w:val="22"/>
          <w:u w:val="single"/>
        </w:rPr>
        <w:t>LPNC/226/</w:t>
      </w:r>
      <w:r w:rsidR="00A971A0" w:rsidRPr="004F2D5F">
        <w:rPr>
          <w:rFonts w:ascii="Calibri" w:hAnsi="Calibri" w:cs="Calibri"/>
          <w:b/>
          <w:sz w:val="22"/>
          <w:szCs w:val="22"/>
          <w:u w:val="single"/>
        </w:rPr>
        <w:t>M27/0324 Item ID:82739</w:t>
      </w:r>
      <w:r w:rsidR="00382749" w:rsidRPr="004F2D5F">
        <w:rPr>
          <w:rFonts w:ascii="Calibri" w:hAnsi="Calibri" w:cs="Calibri"/>
          <w:b/>
          <w:sz w:val="22"/>
          <w:szCs w:val="22"/>
          <w:u w:val="single"/>
        </w:rPr>
        <w:t xml:space="preserve"> – Request for Pencil Bollards in </w:t>
      </w:r>
      <w:proofErr w:type="spellStart"/>
      <w:r w:rsidR="00382749" w:rsidRPr="004F2D5F">
        <w:rPr>
          <w:rFonts w:ascii="Calibri" w:hAnsi="Calibri" w:cs="Calibri"/>
          <w:b/>
          <w:sz w:val="22"/>
          <w:szCs w:val="22"/>
          <w:u w:val="single"/>
        </w:rPr>
        <w:t>Canonbrook</w:t>
      </w:r>
      <w:proofErr w:type="spellEnd"/>
      <w:r w:rsidR="00382749" w:rsidRPr="004F2D5F">
        <w:rPr>
          <w:rFonts w:ascii="Calibri" w:hAnsi="Calibri" w:cs="Calibri"/>
          <w:b/>
          <w:sz w:val="22"/>
          <w:szCs w:val="22"/>
          <w:u w:val="single"/>
        </w:rPr>
        <w:t xml:space="preserve"> Estate</w:t>
      </w:r>
    </w:p>
    <w:p w14:paraId="14DE9C48" w14:textId="7CE94C3D" w:rsidR="009962F9" w:rsidRPr="004F2D5F" w:rsidRDefault="00A971A0">
      <w:pPr>
        <w:rPr>
          <w:rFonts w:ascii="Calibri" w:hAnsi="Calibri" w:cs="Calibri"/>
          <w:sz w:val="22"/>
          <w:szCs w:val="22"/>
        </w:rPr>
      </w:pPr>
      <w:r w:rsidRPr="004F2D5F">
        <w:rPr>
          <w:rFonts w:ascii="Calibri" w:hAnsi="Calibri" w:cs="Calibri"/>
          <w:sz w:val="22"/>
          <w:szCs w:val="22"/>
        </w:rPr>
        <w:t>Proposed by Councillor V. Casserly</w:t>
      </w:r>
      <w:r w:rsidR="00C05AD4" w:rsidRPr="004F2D5F">
        <w:rPr>
          <w:rFonts w:ascii="Calibri" w:hAnsi="Calibri" w:cs="Calibri"/>
          <w:sz w:val="22"/>
          <w:szCs w:val="22"/>
        </w:rPr>
        <w:t>, seconded by Councillor L. O’Toole</w:t>
      </w:r>
    </w:p>
    <w:p w14:paraId="3B1E2955" w14:textId="77777777" w:rsidR="009962F9" w:rsidRPr="004F2D5F" w:rsidRDefault="00A971A0">
      <w:pPr>
        <w:rPr>
          <w:rFonts w:ascii="Calibri" w:hAnsi="Calibri" w:cs="Calibri"/>
          <w:sz w:val="22"/>
          <w:szCs w:val="22"/>
        </w:rPr>
      </w:pPr>
      <w:r w:rsidRPr="004F2D5F">
        <w:rPr>
          <w:rFonts w:ascii="Calibri" w:hAnsi="Calibri" w:cs="Calibri"/>
          <w:sz w:val="22"/>
          <w:szCs w:val="22"/>
        </w:rPr>
        <w:t xml:space="preserve">Following on from previous request through TMM in September, I am calling on the manager to install colourful pencil bollards in </w:t>
      </w:r>
      <w:proofErr w:type="spellStart"/>
      <w:r w:rsidRPr="004F2D5F">
        <w:rPr>
          <w:rFonts w:ascii="Calibri" w:hAnsi="Calibri" w:cs="Calibri"/>
          <w:sz w:val="22"/>
          <w:szCs w:val="22"/>
        </w:rPr>
        <w:t>Canonbrook</w:t>
      </w:r>
      <w:proofErr w:type="spellEnd"/>
      <w:r w:rsidRPr="004F2D5F">
        <w:rPr>
          <w:rFonts w:ascii="Calibri" w:hAnsi="Calibri" w:cs="Calibri"/>
          <w:sz w:val="22"/>
          <w:szCs w:val="22"/>
        </w:rPr>
        <w:t xml:space="preserve"> Estate Lucan outside of the National Schools in support of safer pedestrian safety for young students walking to school and to deter illegal and dangerous kerb mounting at school times.</w:t>
      </w:r>
    </w:p>
    <w:p w14:paraId="20F1D6EA" w14:textId="77777777" w:rsidR="00382749" w:rsidRPr="004F2D5F" w:rsidRDefault="00382749" w:rsidP="00382749">
      <w:pPr>
        <w:rPr>
          <w:rFonts w:ascii="Calibri" w:hAnsi="Calibri" w:cs="Calibri"/>
          <w:sz w:val="22"/>
          <w:szCs w:val="22"/>
        </w:rPr>
      </w:pPr>
      <w:r w:rsidRPr="004F2D5F">
        <w:rPr>
          <w:rFonts w:ascii="Calibri" w:hAnsi="Calibri" w:cs="Calibri"/>
          <w:b/>
          <w:sz w:val="22"/>
          <w:szCs w:val="22"/>
        </w:rPr>
        <w:lastRenderedPageBreak/>
        <w:t>The following Report from the Chief Executive was Read:</w:t>
      </w:r>
    </w:p>
    <w:p w14:paraId="06042F83" w14:textId="77777777" w:rsidR="009962F9" w:rsidRPr="004F2D5F" w:rsidRDefault="00A971A0">
      <w:pPr>
        <w:rPr>
          <w:rFonts w:ascii="Calibri" w:hAnsi="Calibri" w:cs="Calibri"/>
          <w:sz w:val="22"/>
          <w:szCs w:val="22"/>
        </w:rPr>
      </w:pPr>
      <w:r w:rsidRPr="004F2D5F">
        <w:rPr>
          <w:rFonts w:ascii="Calibri" w:hAnsi="Calibri" w:cs="Calibri"/>
          <w:sz w:val="22"/>
          <w:szCs w:val="22"/>
        </w:rPr>
        <w:t>The Safe Routes to School (SRTS) Programme was developed in partnership by the National Transport Authority (NTA) and Green-Schools, as a response to the need to support schools to increase walking and cycling to school. Details of the SRTS Programme can be found online at this website; </w:t>
      </w:r>
      <w:hyperlink r:id="rId25" w:history="1">
        <w:r w:rsidRPr="004F2D5F">
          <w:rPr>
            <w:rStyle w:val="Hyperlink"/>
            <w:rFonts w:ascii="Calibri" w:hAnsi="Calibri" w:cs="Calibri"/>
            <w:sz w:val="22"/>
            <w:szCs w:val="22"/>
          </w:rPr>
          <w:t>Safe Routes to School - Green-Schools (greenschoolsireland.org)</w:t>
        </w:r>
      </w:hyperlink>
    </w:p>
    <w:p w14:paraId="699F5AF3" w14:textId="77777777" w:rsidR="009962F9" w:rsidRPr="004F2D5F" w:rsidRDefault="00A971A0">
      <w:pPr>
        <w:rPr>
          <w:rFonts w:ascii="Calibri" w:hAnsi="Calibri" w:cs="Calibri"/>
          <w:sz w:val="22"/>
          <w:szCs w:val="22"/>
        </w:rPr>
      </w:pPr>
      <w:r w:rsidRPr="004F2D5F">
        <w:rPr>
          <w:rFonts w:ascii="Calibri" w:hAnsi="Calibri" w:cs="Calibri"/>
          <w:sz w:val="22"/>
          <w:szCs w:val="22"/>
        </w:rPr>
        <w:t>The current SRTS Programme was launched in March 2021 and was open to all schools in Ireland to apply for active travel funding and delivery. Funding is provided annually by the NTA as part of the overall annual allocation to SDCC.</w:t>
      </w:r>
    </w:p>
    <w:p w14:paraId="21711C7B" w14:textId="77777777" w:rsidR="009962F9" w:rsidRPr="004F2D5F" w:rsidRDefault="00A971A0">
      <w:pPr>
        <w:rPr>
          <w:rFonts w:ascii="Calibri" w:hAnsi="Calibri" w:cs="Calibri"/>
          <w:sz w:val="22"/>
          <w:szCs w:val="22"/>
        </w:rPr>
      </w:pPr>
      <w:r w:rsidRPr="004F2D5F">
        <w:rPr>
          <w:rFonts w:ascii="Calibri" w:hAnsi="Calibri" w:cs="Calibri"/>
          <w:sz w:val="22"/>
          <w:szCs w:val="22"/>
        </w:rPr>
        <w:t>Nationally, the programme received expressions of interest from 932 schools, almost one in four schools in the state. 170 schools were notified in June 2021 that they are part of the first round of funding for SRTS.  A further 108 schools were notified in December 2022 that they were part of the second round of funding for SRTS. Scoil Áine Naofa in Lucan made an application under the programme and were accepted however they were not selected under Rounds 1 or 2 but will be included in a subsequent round.</w:t>
      </w:r>
    </w:p>
    <w:p w14:paraId="0B5E6C5C" w14:textId="77777777" w:rsidR="009962F9" w:rsidRPr="004F2D5F" w:rsidRDefault="00A971A0">
      <w:pPr>
        <w:rPr>
          <w:rFonts w:ascii="Calibri" w:hAnsi="Calibri" w:cs="Calibri"/>
          <w:sz w:val="22"/>
          <w:szCs w:val="22"/>
        </w:rPr>
      </w:pPr>
      <w:r w:rsidRPr="004F2D5F">
        <w:rPr>
          <w:rFonts w:ascii="Calibri" w:hAnsi="Calibri" w:cs="Calibri"/>
          <w:sz w:val="22"/>
          <w:szCs w:val="22"/>
        </w:rPr>
        <w:t>Due to resource and funding limitations, all schemes at schools cannot progress at the same pace through design, planning processes, procurement and delivery, subsequent schools will be engaged with on a rolling basis. SDCC will engage with the SRTS Team in An Taisce to establish when they can initiate contact with Scoil Áine Naofa, so that the necessary reports and surveys can be conducted to enable funding to be sought from the NTA.</w:t>
      </w:r>
    </w:p>
    <w:p w14:paraId="406FB873" w14:textId="77777777" w:rsidR="009962F9" w:rsidRPr="004F2D5F" w:rsidRDefault="00A971A0">
      <w:pPr>
        <w:rPr>
          <w:rFonts w:ascii="Calibri" w:hAnsi="Calibri" w:cs="Calibri"/>
          <w:sz w:val="22"/>
          <w:szCs w:val="22"/>
        </w:rPr>
      </w:pPr>
      <w:r w:rsidRPr="004F2D5F">
        <w:rPr>
          <w:rFonts w:ascii="Calibri" w:hAnsi="Calibri" w:cs="Calibri"/>
          <w:sz w:val="22"/>
          <w:szCs w:val="22"/>
        </w:rPr>
        <w:t xml:space="preserve">In the interim, a member of the SDCC Active Travel team will visit the location and assess if any </w:t>
      </w:r>
      <w:proofErr w:type="gramStart"/>
      <w:r w:rsidRPr="004F2D5F">
        <w:rPr>
          <w:rFonts w:ascii="Calibri" w:hAnsi="Calibri" w:cs="Calibri"/>
          <w:sz w:val="22"/>
          <w:szCs w:val="22"/>
        </w:rPr>
        <w:t>low cost</w:t>
      </w:r>
      <w:proofErr w:type="gramEnd"/>
      <w:r w:rsidRPr="004F2D5F">
        <w:rPr>
          <w:rFonts w:ascii="Calibri" w:hAnsi="Calibri" w:cs="Calibri"/>
          <w:sz w:val="22"/>
          <w:szCs w:val="22"/>
        </w:rPr>
        <w:t xml:space="preserve"> fast delivery measures can be taken in 2024.</w:t>
      </w:r>
    </w:p>
    <w:p w14:paraId="3FA6E2E1" w14:textId="326F3330" w:rsidR="00C05AD4" w:rsidRPr="004F2D5F" w:rsidRDefault="00C05AD4">
      <w:pPr>
        <w:rPr>
          <w:rFonts w:ascii="Calibri" w:hAnsi="Calibri" w:cs="Calibri"/>
          <w:sz w:val="22"/>
          <w:szCs w:val="22"/>
        </w:rPr>
      </w:pPr>
      <w:r w:rsidRPr="004F2D5F">
        <w:rPr>
          <w:rFonts w:ascii="Calibri" w:hAnsi="Calibri" w:cs="Calibri"/>
          <w:sz w:val="22"/>
          <w:szCs w:val="22"/>
        </w:rPr>
        <w:t xml:space="preserve">This Motion was </w:t>
      </w:r>
      <w:r w:rsidRPr="004F2D5F">
        <w:rPr>
          <w:rFonts w:ascii="Calibri" w:hAnsi="Calibri" w:cs="Calibri"/>
          <w:b/>
          <w:bCs/>
          <w:sz w:val="22"/>
          <w:szCs w:val="22"/>
        </w:rPr>
        <w:t>Unanimously Agreed and Moved without Debate.</w:t>
      </w:r>
    </w:p>
    <w:p w14:paraId="1903E201" w14:textId="77777777" w:rsidR="009962F9" w:rsidRPr="004F2D5F" w:rsidRDefault="00A971A0" w:rsidP="00A971A0">
      <w:pPr>
        <w:pStyle w:val="Heading2"/>
        <w:jc w:val="center"/>
        <w:rPr>
          <w:rFonts w:ascii="Calibri" w:hAnsi="Calibri" w:cs="Calibri"/>
          <w:b/>
          <w:bCs/>
          <w:sz w:val="28"/>
          <w:szCs w:val="28"/>
        </w:rPr>
      </w:pPr>
      <w:r w:rsidRPr="004F2D5F">
        <w:rPr>
          <w:rFonts w:ascii="Calibri" w:hAnsi="Calibri" w:cs="Calibri"/>
          <w:b/>
          <w:bCs/>
          <w:sz w:val="28"/>
          <w:szCs w:val="28"/>
        </w:rPr>
        <w:t>Planning</w:t>
      </w:r>
    </w:p>
    <w:p w14:paraId="45020C1E" w14:textId="7C881E7A" w:rsidR="009962F9" w:rsidRPr="004F2D5F" w:rsidRDefault="00432C9B">
      <w:pPr>
        <w:pStyle w:val="Heading3"/>
        <w:rPr>
          <w:rFonts w:ascii="Calibri" w:hAnsi="Calibri" w:cs="Calibri"/>
          <w:sz w:val="22"/>
          <w:szCs w:val="22"/>
        </w:rPr>
      </w:pPr>
      <w:r w:rsidRPr="004F2D5F">
        <w:rPr>
          <w:rFonts w:ascii="Calibri" w:hAnsi="Calibri" w:cs="Calibri"/>
          <w:b/>
          <w:sz w:val="22"/>
          <w:szCs w:val="22"/>
          <w:u w:val="single"/>
        </w:rPr>
        <w:t>LPNC/227/</w:t>
      </w:r>
      <w:r w:rsidR="00A971A0" w:rsidRPr="004F2D5F">
        <w:rPr>
          <w:rFonts w:ascii="Calibri" w:hAnsi="Calibri" w:cs="Calibri"/>
          <w:b/>
          <w:sz w:val="22"/>
          <w:szCs w:val="22"/>
          <w:u w:val="single"/>
        </w:rPr>
        <w:t>Q20/0324 Item ID:82752</w:t>
      </w:r>
      <w:r w:rsidR="001F0FE0" w:rsidRPr="004F2D5F">
        <w:rPr>
          <w:rFonts w:ascii="Calibri" w:hAnsi="Calibri" w:cs="Calibri"/>
          <w:b/>
          <w:sz w:val="22"/>
          <w:szCs w:val="22"/>
          <w:u w:val="single"/>
        </w:rPr>
        <w:t xml:space="preserve"> – South Dublin Childcare Committee </w:t>
      </w:r>
    </w:p>
    <w:p w14:paraId="7A97A6DF" w14:textId="77777777" w:rsidR="009962F9" w:rsidRPr="004F2D5F" w:rsidRDefault="00A971A0">
      <w:pPr>
        <w:rPr>
          <w:rFonts w:ascii="Calibri" w:hAnsi="Calibri" w:cs="Calibri"/>
          <w:sz w:val="22"/>
          <w:szCs w:val="22"/>
        </w:rPr>
      </w:pPr>
      <w:r w:rsidRPr="004F2D5F">
        <w:rPr>
          <w:rFonts w:ascii="Calibri" w:hAnsi="Calibri" w:cs="Calibri"/>
          <w:sz w:val="22"/>
          <w:szCs w:val="22"/>
        </w:rPr>
        <w:t>Proposed by Councillor L. O'Toole</w:t>
      </w:r>
    </w:p>
    <w:p w14:paraId="26E9C042" w14:textId="77777777" w:rsidR="009962F9" w:rsidRPr="004F2D5F" w:rsidRDefault="00A971A0">
      <w:pPr>
        <w:rPr>
          <w:rFonts w:ascii="Calibri" w:hAnsi="Calibri" w:cs="Calibri"/>
          <w:sz w:val="22"/>
          <w:szCs w:val="22"/>
        </w:rPr>
      </w:pPr>
      <w:r w:rsidRPr="004F2D5F">
        <w:rPr>
          <w:rFonts w:ascii="Calibri" w:hAnsi="Calibri" w:cs="Calibri"/>
          <w:sz w:val="22"/>
          <w:szCs w:val="22"/>
        </w:rPr>
        <w:t>This committee seeks confirmation regarding the efforts made to date in retrieving figures from the South Dublin Childcare Committee, as raised in a previous motion and corresponding questions.</w:t>
      </w:r>
    </w:p>
    <w:p w14:paraId="70817891" w14:textId="77777777" w:rsidR="009962F9" w:rsidRPr="004F2D5F" w:rsidRDefault="00A971A0">
      <w:pPr>
        <w:rPr>
          <w:rFonts w:ascii="Calibri" w:hAnsi="Calibri" w:cs="Calibri"/>
          <w:sz w:val="22"/>
          <w:szCs w:val="22"/>
        </w:rPr>
      </w:pPr>
      <w:r w:rsidRPr="004F2D5F">
        <w:rPr>
          <w:rFonts w:ascii="Calibri" w:hAnsi="Calibri" w:cs="Calibri"/>
          <w:sz w:val="22"/>
          <w:szCs w:val="22"/>
        </w:rPr>
        <w:t>The importance of obtaining these figures is emphasised by recent discussions in the SDZ meeting, specifically concerning creche capacity in the Adamstown area. Therefore, we kindly request the Chief Executive to provide an update on the efforts made to obtain the necessary figures from the South Dublin Childcare Committee.</w:t>
      </w:r>
    </w:p>
    <w:p w14:paraId="31FB55A7" w14:textId="77777777" w:rsidR="009962F9" w:rsidRPr="004F2D5F" w:rsidRDefault="00A971A0">
      <w:pPr>
        <w:rPr>
          <w:rFonts w:ascii="Calibri" w:hAnsi="Calibri" w:cs="Calibri"/>
          <w:sz w:val="22"/>
          <w:szCs w:val="22"/>
        </w:rPr>
      </w:pPr>
      <w:r w:rsidRPr="004F2D5F">
        <w:rPr>
          <w:rFonts w:ascii="Calibri" w:hAnsi="Calibri" w:cs="Calibri"/>
          <w:sz w:val="22"/>
          <w:szCs w:val="22"/>
        </w:rPr>
        <w:t>This information will contribute significantly to our ongoing discussions and planning to ensure the effective delivery of childcare services in our community.</w:t>
      </w:r>
    </w:p>
    <w:p w14:paraId="1211AEA1" w14:textId="77777777" w:rsidR="009962F9" w:rsidRPr="004F2D5F" w:rsidRDefault="00CF3743">
      <w:pPr>
        <w:rPr>
          <w:rFonts w:ascii="Calibri" w:hAnsi="Calibri" w:cs="Calibri"/>
          <w:sz w:val="22"/>
          <w:szCs w:val="22"/>
        </w:rPr>
      </w:pPr>
      <w:hyperlink r:id="rId26" w:history="1">
        <w:r w:rsidR="00A971A0" w:rsidRPr="004F2D5F">
          <w:rPr>
            <w:rStyle w:val="Hyperlink"/>
            <w:rFonts w:ascii="Calibri" w:hAnsi="Calibri" w:cs="Calibri"/>
            <w:sz w:val="22"/>
            <w:szCs w:val="22"/>
          </w:rPr>
          <w:t>Q</w:t>
        </w:r>
        <w:proofErr w:type="gramStart"/>
        <w:r w:rsidR="00A971A0" w:rsidRPr="004F2D5F">
          <w:rPr>
            <w:rStyle w:val="Hyperlink"/>
            <w:rFonts w:ascii="Calibri" w:hAnsi="Calibri" w:cs="Calibri"/>
            <w:sz w:val="22"/>
            <w:szCs w:val="22"/>
          </w:rPr>
          <w:t>20  82752</w:t>
        </w:r>
        <w:proofErr w:type="gramEnd"/>
        <w:r w:rsidR="00A971A0" w:rsidRPr="004F2D5F">
          <w:rPr>
            <w:rStyle w:val="Hyperlink"/>
            <w:rFonts w:ascii="Calibri" w:hAnsi="Calibri" w:cs="Calibri"/>
            <w:sz w:val="22"/>
            <w:szCs w:val="22"/>
          </w:rPr>
          <w:t xml:space="preserve"> info background</w:t>
        </w:r>
      </w:hyperlink>
      <w:r w:rsidR="00A971A0" w:rsidRPr="004F2D5F">
        <w:rPr>
          <w:rFonts w:ascii="Calibri" w:hAnsi="Calibri" w:cs="Calibri"/>
          <w:sz w:val="22"/>
          <w:szCs w:val="22"/>
        </w:rPr>
        <w:br/>
      </w:r>
    </w:p>
    <w:p w14:paraId="4B650A7D" w14:textId="77777777" w:rsidR="009962F9" w:rsidRPr="004F2D5F" w:rsidRDefault="00A971A0">
      <w:pPr>
        <w:rPr>
          <w:rFonts w:ascii="Calibri" w:hAnsi="Calibri" w:cs="Calibri"/>
          <w:sz w:val="22"/>
          <w:szCs w:val="22"/>
        </w:rPr>
      </w:pPr>
      <w:r w:rsidRPr="004F2D5F">
        <w:rPr>
          <w:rFonts w:ascii="Calibri" w:hAnsi="Calibri" w:cs="Calibri"/>
          <w:b/>
          <w:sz w:val="22"/>
          <w:szCs w:val="22"/>
        </w:rPr>
        <w:t>REPLY:</w:t>
      </w:r>
    </w:p>
    <w:p w14:paraId="7E50397E" w14:textId="77777777" w:rsidR="009962F9" w:rsidRPr="004F2D5F" w:rsidRDefault="00A971A0">
      <w:pPr>
        <w:rPr>
          <w:rFonts w:ascii="Calibri" w:hAnsi="Calibri" w:cs="Calibri"/>
          <w:sz w:val="22"/>
          <w:szCs w:val="22"/>
        </w:rPr>
      </w:pPr>
      <w:r w:rsidRPr="004F2D5F">
        <w:rPr>
          <w:rFonts w:ascii="Calibri" w:hAnsi="Calibri" w:cs="Calibri"/>
          <w:sz w:val="22"/>
          <w:szCs w:val="22"/>
        </w:rPr>
        <w:lastRenderedPageBreak/>
        <w:t xml:space="preserve">The Planning Section has met with South Dublin Childcare Committee to discuss childcare provision, share information related to phasing and housing delivery and share contact details with landowners to facilitate future discussions on the delivery of childcare in the Adamstown SDZ. The South Dublin Childcare Committee noted that Adamstown is an area that difficulties arise when attempting to secure childcare spaces, and this was also found </w:t>
      </w:r>
      <w:proofErr w:type="gramStart"/>
      <w:r w:rsidRPr="004F2D5F">
        <w:rPr>
          <w:rFonts w:ascii="Calibri" w:hAnsi="Calibri" w:cs="Calibri"/>
          <w:sz w:val="22"/>
          <w:szCs w:val="22"/>
        </w:rPr>
        <w:t>with regard to</w:t>
      </w:r>
      <w:proofErr w:type="gramEnd"/>
      <w:r w:rsidRPr="004F2D5F">
        <w:rPr>
          <w:rFonts w:ascii="Calibri" w:hAnsi="Calibri" w:cs="Calibri"/>
          <w:sz w:val="22"/>
          <w:szCs w:val="22"/>
        </w:rPr>
        <w:t xml:space="preserve"> babies (under 1 year) across South Dublin. There are 241 services registered across South Dublin, the majority of which are privately operated. In relation to childcare service closures and openings since 2016/2017, the Childcare Committee outlined that there a more services closing than opening. The ratio of closures to openings is difficult to identify as existing childcare services getting a new Tusla/DCYA number are counted as openings. </w:t>
      </w:r>
    </w:p>
    <w:p w14:paraId="66BAA00A" w14:textId="77777777" w:rsidR="009962F9" w:rsidRPr="004F2D5F" w:rsidRDefault="00A971A0">
      <w:pPr>
        <w:rPr>
          <w:rFonts w:ascii="Calibri" w:hAnsi="Calibri" w:cs="Calibri"/>
          <w:sz w:val="22"/>
          <w:szCs w:val="22"/>
        </w:rPr>
      </w:pPr>
      <w:r w:rsidRPr="004F2D5F">
        <w:rPr>
          <w:rFonts w:ascii="Calibri" w:hAnsi="Calibri" w:cs="Calibri"/>
          <w:sz w:val="22"/>
          <w:szCs w:val="22"/>
        </w:rPr>
        <w:t xml:space="preserve">SDCC Planning continues to liaise with the landowners and encourages the collaboration of all landowners in Adamstown with the South Dublin Childcare Committee to ensure high quality and </w:t>
      </w:r>
      <w:proofErr w:type="spellStart"/>
      <w:proofErr w:type="gramStart"/>
      <w:r w:rsidRPr="004F2D5F">
        <w:rPr>
          <w:rFonts w:ascii="Calibri" w:hAnsi="Calibri" w:cs="Calibri"/>
          <w:sz w:val="22"/>
          <w:szCs w:val="22"/>
        </w:rPr>
        <w:t>well designed</w:t>
      </w:r>
      <w:proofErr w:type="spellEnd"/>
      <w:proofErr w:type="gramEnd"/>
      <w:r w:rsidRPr="004F2D5F">
        <w:rPr>
          <w:rFonts w:ascii="Calibri" w:hAnsi="Calibri" w:cs="Calibri"/>
          <w:sz w:val="22"/>
          <w:szCs w:val="22"/>
        </w:rPr>
        <w:t xml:space="preserve"> childcare spaces are delivered before or in tandem with the Phasing requirements of the Planning Scheme. The Planning Scheme states that the minimum requirements for childcare spaces in the required facilities are set out in the scheme is 565 spaces, and that the SDZ itself has a minimum capacity of 600 spaces (following the approval of c.100 spaces in Adamstown Castle in 2006). The Scheme will also support proposals for early childhood care and education in flexible use buildings, community buildings such as community centres and schools and in homes subject to appropriate safeguards. These types of facilities are likely to facilitate a higher yield of childcare in the future once operational.</w:t>
      </w:r>
    </w:p>
    <w:p w14:paraId="209A96D9" w14:textId="77777777" w:rsidR="009962F9" w:rsidRPr="004F2D5F" w:rsidRDefault="00A971A0">
      <w:pPr>
        <w:rPr>
          <w:rFonts w:ascii="Calibri" w:hAnsi="Calibri" w:cs="Calibri"/>
          <w:sz w:val="22"/>
          <w:szCs w:val="22"/>
        </w:rPr>
      </w:pPr>
      <w:r w:rsidRPr="004F2D5F">
        <w:rPr>
          <w:rFonts w:ascii="Calibri" w:hAnsi="Calibri" w:cs="Calibri"/>
          <w:sz w:val="22"/>
          <w:szCs w:val="22"/>
        </w:rPr>
        <w:t>At present the facility in Adamstown Castle was granted in 2006 under application reference DZ06A/7 and is currently operational catering for circa 133 children.</w:t>
      </w:r>
    </w:p>
    <w:p w14:paraId="6599B5EE" w14:textId="77777777" w:rsidR="009962F9" w:rsidRPr="004F2D5F" w:rsidRDefault="00A971A0">
      <w:pPr>
        <w:rPr>
          <w:rFonts w:ascii="Calibri" w:hAnsi="Calibri" w:cs="Calibri"/>
          <w:sz w:val="22"/>
          <w:szCs w:val="22"/>
        </w:rPr>
      </w:pPr>
      <w:r w:rsidRPr="004F2D5F">
        <w:rPr>
          <w:rFonts w:ascii="Calibri" w:hAnsi="Calibri" w:cs="Calibri"/>
          <w:sz w:val="22"/>
          <w:szCs w:val="22"/>
        </w:rPr>
        <w:t>In addition, there has been a grant for a 651sqm childcare facility at Tobermaclugg/Shackelton (across from Lidl) under SDZ18A/0002. It has been confirmed that it has recently opened and is operational, facilitating space for 133 children.</w:t>
      </w:r>
    </w:p>
    <w:p w14:paraId="54E56704" w14:textId="77777777" w:rsidR="009962F9" w:rsidRPr="004F2D5F" w:rsidRDefault="00A971A0">
      <w:pPr>
        <w:rPr>
          <w:rFonts w:ascii="Calibri" w:hAnsi="Calibri" w:cs="Calibri"/>
          <w:sz w:val="22"/>
          <w:szCs w:val="22"/>
        </w:rPr>
      </w:pPr>
      <w:r w:rsidRPr="004F2D5F">
        <w:rPr>
          <w:rFonts w:ascii="Calibri" w:hAnsi="Calibri" w:cs="Calibri"/>
          <w:sz w:val="22"/>
          <w:szCs w:val="22"/>
        </w:rPr>
        <w:t>In St. Helens, an amended application has been submitted for the childcare provision within St Helens. Under application SDZ23A/0017, the redesign of 80 apartments within St Helens included provision of 808sqm of Childcare. This can cater for circa. 100-120 childcare.</w:t>
      </w:r>
    </w:p>
    <w:p w14:paraId="7FADF272" w14:textId="62AAE2C7" w:rsidR="009962F9" w:rsidRPr="004F2D5F" w:rsidRDefault="00432C9B">
      <w:pPr>
        <w:pStyle w:val="Heading3"/>
        <w:rPr>
          <w:rFonts w:ascii="Calibri" w:hAnsi="Calibri" w:cs="Calibri"/>
          <w:sz w:val="22"/>
          <w:szCs w:val="22"/>
        </w:rPr>
      </w:pPr>
      <w:r w:rsidRPr="004F2D5F">
        <w:rPr>
          <w:rFonts w:ascii="Calibri" w:hAnsi="Calibri" w:cs="Calibri"/>
          <w:b/>
          <w:sz w:val="22"/>
          <w:szCs w:val="22"/>
          <w:u w:val="single"/>
        </w:rPr>
        <w:t>LPNC/228/</w:t>
      </w:r>
      <w:r w:rsidR="00A971A0" w:rsidRPr="004F2D5F">
        <w:rPr>
          <w:rFonts w:ascii="Calibri" w:hAnsi="Calibri" w:cs="Calibri"/>
          <w:b/>
          <w:sz w:val="22"/>
          <w:szCs w:val="22"/>
          <w:u w:val="single"/>
        </w:rPr>
        <w:t>H13/0324 Item ID:82386</w:t>
      </w:r>
      <w:r w:rsidR="001F0FE0" w:rsidRPr="004F2D5F">
        <w:rPr>
          <w:rFonts w:ascii="Calibri" w:hAnsi="Calibri" w:cs="Calibri"/>
          <w:b/>
          <w:sz w:val="22"/>
          <w:szCs w:val="22"/>
          <w:u w:val="single"/>
        </w:rPr>
        <w:t xml:space="preserve"> – New Works </w:t>
      </w:r>
    </w:p>
    <w:p w14:paraId="2367B96D" w14:textId="77777777" w:rsidR="009962F9" w:rsidRPr="004F2D5F" w:rsidRDefault="00A971A0">
      <w:pPr>
        <w:rPr>
          <w:rFonts w:ascii="Calibri" w:hAnsi="Calibri" w:cs="Calibri"/>
          <w:sz w:val="22"/>
          <w:szCs w:val="22"/>
        </w:rPr>
      </w:pPr>
      <w:r w:rsidRPr="004F2D5F">
        <w:rPr>
          <w:rFonts w:ascii="Calibri" w:hAnsi="Calibri" w:cs="Calibri"/>
          <w:sz w:val="22"/>
          <w:szCs w:val="22"/>
        </w:rPr>
        <w:t>New Works (No Business)</w:t>
      </w:r>
    </w:p>
    <w:p w14:paraId="5D41517A" w14:textId="4740798F" w:rsidR="009962F9" w:rsidRPr="004F2D5F" w:rsidRDefault="00432C9B">
      <w:pPr>
        <w:pStyle w:val="Heading3"/>
        <w:rPr>
          <w:rFonts w:ascii="Calibri" w:hAnsi="Calibri" w:cs="Calibri"/>
          <w:sz w:val="22"/>
          <w:szCs w:val="22"/>
        </w:rPr>
      </w:pPr>
      <w:r w:rsidRPr="004F2D5F">
        <w:rPr>
          <w:rFonts w:ascii="Calibri" w:hAnsi="Calibri" w:cs="Calibri"/>
          <w:b/>
          <w:sz w:val="22"/>
          <w:szCs w:val="22"/>
          <w:u w:val="single"/>
        </w:rPr>
        <w:t>LPNC/229/</w:t>
      </w:r>
      <w:r w:rsidR="00A971A0" w:rsidRPr="004F2D5F">
        <w:rPr>
          <w:rFonts w:ascii="Calibri" w:hAnsi="Calibri" w:cs="Calibri"/>
          <w:b/>
          <w:sz w:val="22"/>
          <w:szCs w:val="22"/>
          <w:u w:val="single"/>
        </w:rPr>
        <w:t>C9/0324 Item ID:82373</w:t>
      </w:r>
      <w:r w:rsidR="001F0FE0" w:rsidRPr="004F2D5F">
        <w:rPr>
          <w:rFonts w:ascii="Calibri" w:hAnsi="Calibri" w:cs="Calibri"/>
          <w:b/>
          <w:sz w:val="22"/>
          <w:szCs w:val="22"/>
          <w:u w:val="single"/>
        </w:rPr>
        <w:t xml:space="preserve"> – Correspondence </w:t>
      </w:r>
    </w:p>
    <w:p w14:paraId="794C7278" w14:textId="77777777" w:rsidR="009962F9" w:rsidRPr="004F2D5F" w:rsidRDefault="00A971A0">
      <w:pPr>
        <w:rPr>
          <w:rFonts w:ascii="Calibri" w:hAnsi="Calibri" w:cs="Calibri"/>
          <w:sz w:val="22"/>
          <w:szCs w:val="22"/>
        </w:rPr>
      </w:pPr>
      <w:r w:rsidRPr="004F2D5F">
        <w:rPr>
          <w:rFonts w:ascii="Calibri" w:hAnsi="Calibri" w:cs="Calibri"/>
          <w:sz w:val="22"/>
          <w:szCs w:val="22"/>
        </w:rPr>
        <w:t>Correspondence (No Business)</w:t>
      </w:r>
    </w:p>
    <w:p w14:paraId="04D06E7E" w14:textId="77777777" w:rsidR="009962F9" w:rsidRPr="004F2D5F" w:rsidRDefault="00A971A0" w:rsidP="00A971A0">
      <w:pPr>
        <w:pStyle w:val="Heading2"/>
        <w:jc w:val="center"/>
        <w:rPr>
          <w:rFonts w:ascii="Calibri" w:hAnsi="Calibri" w:cs="Calibri"/>
          <w:b/>
          <w:bCs/>
          <w:sz w:val="28"/>
          <w:szCs w:val="28"/>
        </w:rPr>
      </w:pPr>
      <w:r w:rsidRPr="004F2D5F">
        <w:rPr>
          <w:rFonts w:ascii="Calibri" w:hAnsi="Calibri" w:cs="Calibri"/>
          <w:b/>
          <w:bCs/>
          <w:sz w:val="28"/>
          <w:szCs w:val="28"/>
        </w:rPr>
        <w:t>Economic Development</w:t>
      </w:r>
    </w:p>
    <w:p w14:paraId="4B2B85DB" w14:textId="394A94CD" w:rsidR="009962F9" w:rsidRPr="004F2D5F" w:rsidRDefault="00432C9B">
      <w:pPr>
        <w:pStyle w:val="Heading3"/>
        <w:rPr>
          <w:rFonts w:ascii="Calibri" w:hAnsi="Calibri" w:cs="Calibri"/>
          <w:sz w:val="22"/>
          <w:szCs w:val="22"/>
        </w:rPr>
      </w:pPr>
      <w:r w:rsidRPr="004F2D5F">
        <w:rPr>
          <w:rFonts w:ascii="Calibri" w:hAnsi="Calibri" w:cs="Calibri"/>
          <w:b/>
          <w:sz w:val="22"/>
          <w:szCs w:val="22"/>
          <w:u w:val="single"/>
        </w:rPr>
        <w:t>LPNC/230/</w:t>
      </w:r>
      <w:r w:rsidR="00A971A0" w:rsidRPr="004F2D5F">
        <w:rPr>
          <w:rFonts w:ascii="Calibri" w:hAnsi="Calibri" w:cs="Calibri"/>
          <w:b/>
          <w:sz w:val="22"/>
          <w:szCs w:val="22"/>
          <w:u w:val="single"/>
        </w:rPr>
        <w:t>Q21/0324 Item ID:82733</w:t>
      </w:r>
      <w:r w:rsidR="00394052" w:rsidRPr="004F2D5F">
        <w:rPr>
          <w:rFonts w:ascii="Calibri" w:hAnsi="Calibri" w:cs="Calibri"/>
          <w:b/>
          <w:sz w:val="22"/>
          <w:szCs w:val="22"/>
          <w:u w:val="single"/>
        </w:rPr>
        <w:t xml:space="preserve"> – 12</w:t>
      </w:r>
      <w:r w:rsidR="00394052" w:rsidRPr="004F2D5F">
        <w:rPr>
          <w:rFonts w:ascii="Calibri" w:hAnsi="Calibri" w:cs="Calibri"/>
          <w:b/>
          <w:sz w:val="22"/>
          <w:szCs w:val="22"/>
          <w:u w:val="single"/>
          <w:vertAlign w:val="superscript"/>
        </w:rPr>
        <w:t>th</w:t>
      </w:r>
      <w:r w:rsidR="00394052" w:rsidRPr="004F2D5F">
        <w:rPr>
          <w:rFonts w:ascii="Calibri" w:hAnsi="Calibri" w:cs="Calibri"/>
          <w:b/>
          <w:sz w:val="22"/>
          <w:szCs w:val="22"/>
          <w:u w:val="single"/>
        </w:rPr>
        <w:t xml:space="preserve"> Lock Masterplan </w:t>
      </w:r>
    </w:p>
    <w:p w14:paraId="5FBAF13B" w14:textId="77777777" w:rsidR="009962F9" w:rsidRPr="004F2D5F" w:rsidRDefault="00A971A0">
      <w:pPr>
        <w:rPr>
          <w:rFonts w:ascii="Calibri" w:hAnsi="Calibri" w:cs="Calibri"/>
          <w:sz w:val="22"/>
          <w:szCs w:val="22"/>
        </w:rPr>
      </w:pPr>
      <w:r w:rsidRPr="004F2D5F">
        <w:rPr>
          <w:rFonts w:ascii="Calibri" w:hAnsi="Calibri" w:cs="Calibri"/>
          <w:sz w:val="22"/>
          <w:szCs w:val="22"/>
        </w:rPr>
        <w:t>Proposed by Councillor P. Gogarty</w:t>
      </w:r>
    </w:p>
    <w:p w14:paraId="21C55A00" w14:textId="77777777" w:rsidR="009962F9" w:rsidRPr="004F2D5F" w:rsidRDefault="00A971A0">
      <w:pPr>
        <w:rPr>
          <w:rFonts w:ascii="Calibri" w:hAnsi="Calibri" w:cs="Calibri"/>
          <w:sz w:val="22"/>
          <w:szCs w:val="22"/>
        </w:rPr>
      </w:pPr>
      <w:r w:rsidRPr="004F2D5F">
        <w:rPr>
          <w:rFonts w:ascii="Calibri" w:hAnsi="Calibri" w:cs="Calibri"/>
          <w:sz w:val="22"/>
          <w:szCs w:val="22"/>
        </w:rPr>
        <w:t xml:space="preserve">To ask the Chief Executive to explain why SDCC created and commenced a Part 8 consultation on the 12th Lock Masterplan on the 7th of March last, incorporating a previously unheard of film studio proposal which appears to undermine a wider water-based heritage and community facility, without </w:t>
      </w:r>
      <w:r w:rsidRPr="004F2D5F">
        <w:rPr>
          <w:rFonts w:ascii="Calibri" w:hAnsi="Calibri" w:cs="Calibri"/>
          <w:sz w:val="22"/>
          <w:szCs w:val="22"/>
        </w:rPr>
        <w:lastRenderedPageBreak/>
        <w:t>first bringing the proposal to this Area Committee or the full Council; and if a statement can be made on the matter.</w:t>
      </w:r>
    </w:p>
    <w:p w14:paraId="2B1A6541" w14:textId="77777777" w:rsidR="009962F9" w:rsidRPr="004F2D5F" w:rsidRDefault="00A971A0">
      <w:pPr>
        <w:rPr>
          <w:rFonts w:ascii="Calibri" w:hAnsi="Calibri" w:cs="Calibri"/>
          <w:sz w:val="22"/>
          <w:szCs w:val="22"/>
        </w:rPr>
      </w:pPr>
      <w:r w:rsidRPr="004F2D5F">
        <w:rPr>
          <w:rFonts w:ascii="Calibri" w:hAnsi="Calibri" w:cs="Calibri"/>
          <w:b/>
          <w:sz w:val="22"/>
          <w:szCs w:val="22"/>
        </w:rPr>
        <w:t>REPLY:</w:t>
      </w:r>
    </w:p>
    <w:p w14:paraId="2EAB2B62" w14:textId="77777777" w:rsidR="009962F9" w:rsidRPr="004F2D5F" w:rsidRDefault="00A971A0">
      <w:pPr>
        <w:rPr>
          <w:rFonts w:ascii="Calibri" w:hAnsi="Calibri" w:cs="Calibri"/>
          <w:sz w:val="22"/>
          <w:szCs w:val="22"/>
        </w:rPr>
      </w:pPr>
      <w:r w:rsidRPr="004F2D5F">
        <w:rPr>
          <w:rFonts w:ascii="Calibri" w:hAnsi="Calibri" w:cs="Calibri"/>
          <w:sz w:val="22"/>
          <w:szCs w:val="22"/>
        </w:rPr>
        <w:t xml:space="preserve">The progression of the Economic Masterplan for 12th Lock involved detailed engagement with the business sector across the County and identified a need for a facility of this scale and type. Updates on the project have been provided to the EETD </w:t>
      </w:r>
      <w:proofErr w:type="gramStart"/>
      <w:r w:rsidRPr="004F2D5F">
        <w:rPr>
          <w:rFonts w:ascii="Calibri" w:hAnsi="Calibri" w:cs="Calibri"/>
          <w:sz w:val="22"/>
          <w:szCs w:val="22"/>
        </w:rPr>
        <w:t>SPC  and</w:t>
      </w:r>
      <w:proofErr w:type="gramEnd"/>
      <w:r w:rsidRPr="004F2D5F">
        <w:rPr>
          <w:rFonts w:ascii="Calibri" w:hAnsi="Calibri" w:cs="Calibri"/>
          <w:sz w:val="22"/>
          <w:szCs w:val="22"/>
        </w:rPr>
        <w:t xml:space="preserve"> the Council over the course of the Masterplan preparation. Further developments at the location will provide for water based and community activities </w:t>
      </w:r>
      <w:proofErr w:type="gramStart"/>
      <w:r w:rsidRPr="004F2D5F">
        <w:rPr>
          <w:rFonts w:ascii="Calibri" w:hAnsi="Calibri" w:cs="Calibri"/>
          <w:sz w:val="22"/>
          <w:szCs w:val="22"/>
        </w:rPr>
        <w:t>in particular as</w:t>
      </w:r>
      <w:proofErr w:type="gramEnd"/>
      <w:r w:rsidRPr="004F2D5F">
        <w:rPr>
          <w:rFonts w:ascii="Calibri" w:hAnsi="Calibri" w:cs="Calibri"/>
          <w:sz w:val="22"/>
          <w:szCs w:val="22"/>
        </w:rPr>
        <w:t xml:space="preserve"> part of the Grange Cottage developments. </w:t>
      </w:r>
    </w:p>
    <w:p w14:paraId="77AC0DFD" w14:textId="77777777" w:rsidR="009962F9" w:rsidRPr="004F2D5F" w:rsidRDefault="00A971A0">
      <w:pPr>
        <w:rPr>
          <w:rFonts w:ascii="Calibri" w:hAnsi="Calibri" w:cs="Calibri"/>
          <w:sz w:val="22"/>
          <w:szCs w:val="22"/>
        </w:rPr>
      </w:pPr>
      <w:r w:rsidRPr="004F2D5F">
        <w:rPr>
          <w:rFonts w:ascii="Calibri" w:hAnsi="Calibri" w:cs="Calibri"/>
          <w:sz w:val="22"/>
          <w:szCs w:val="22"/>
        </w:rPr>
        <w:t>A full briefing on the 12</w:t>
      </w:r>
      <w:r w:rsidRPr="004F2D5F">
        <w:rPr>
          <w:rFonts w:ascii="Calibri" w:hAnsi="Calibri" w:cs="Calibri"/>
          <w:sz w:val="22"/>
          <w:szCs w:val="22"/>
          <w:vertAlign w:val="superscript"/>
        </w:rPr>
        <w:t>th</w:t>
      </w:r>
      <w:r w:rsidRPr="004F2D5F">
        <w:rPr>
          <w:rFonts w:ascii="Calibri" w:hAnsi="Calibri" w:cs="Calibri"/>
          <w:sz w:val="22"/>
          <w:szCs w:val="22"/>
        </w:rPr>
        <w:t xml:space="preserve"> Lock Masterplan Part 8 Proposals is listed as a Headed Item under Economic Development business today.</w:t>
      </w:r>
    </w:p>
    <w:p w14:paraId="65EAAD21" w14:textId="6EFFB8D5" w:rsidR="00517AC9" w:rsidRPr="004F2D5F" w:rsidRDefault="00517AC9">
      <w:pPr>
        <w:rPr>
          <w:rFonts w:ascii="Calibri" w:hAnsi="Calibri" w:cs="Calibri"/>
          <w:b/>
          <w:bCs/>
          <w:sz w:val="22"/>
          <w:szCs w:val="22"/>
        </w:rPr>
      </w:pPr>
      <w:r w:rsidRPr="004F2D5F">
        <w:rPr>
          <w:rFonts w:ascii="Calibri" w:hAnsi="Calibri" w:cs="Calibri"/>
          <w:b/>
          <w:bCs/>
          <w:sz w:val="22"/>
          <w:szCs w:val="22"/>
        </w:rPr>
        <w:t>At this point in the meeting, the Chair agreed to suspend Standing Orders to conclude the agenda.</w:t>
      </w:r>
    </w:p>
    <w:p w14:paraId="1EA19661" w14:textId="0960E0E1" w:rsidR="009962F9" w:rsidRPr="004F2D5F" w:rsidRDefault="00432C9B">
      <w:pPr>
        <w:pStyle w:val="Heading3"/>
        <w:rPr>
          <w:rFonts w:ascii="Calibri" w:hAnsi="Calibri" w:cs="Calibri"/>
          <w:sz w:val="22"/>
          <w:szCs w:val="22"/>
        </w:rPr>
      </w:pPr>
      <w:r w:rsidRPr="004F2D5F">
        <w:rPr>
          <w:rFonts w:ascii="Calibri" w:hAnsi="Calibri" w:cs="Calibri"/>
          <w:b/>
          <w:sz w:val="22"/>
          <w:szCs w:val="22"/>
          <w:u w:val="single"/>
        </w:rPr>
        <w:t>LPNC/231/</w:t>
      </w:r>
      <w:r w:rsidR="00A971A0" w:rsidRPr="004F2D5F">
        <w:rPr>
          <w:rFonts w:ascii="Calibri" w:hAnsi="Calibri" w:cs="Calibri"/>
          <w:b/>
          <w:sz w:val="22"/>
          <w:szCs w:val="22"/>
          <w:u w:val="single"/>
        </w:rPr>
        <w:t>H14/0324 Item ID:82869</w:t>
      </w:r>
      <w:r w:rsidR="00394052" w:rsidRPr="004F2D5F">
        <w:rPr>
          <w:rFonts w:ascii="Calibri" w:hAnsi="Calibri" w:cs="Calibri"/>
          <w:b/>
          <w:sz w:val="22"/>
          <w:szCs w:val="22"/>
          <w:u w:val="single"/>
        </w:rPr>
        <w:t xml:space="preserve"> – 12</w:t>
      </w:r>
      <w:r w:rsidR="00394052" w:rsidRPr="004F2D5F">
        <w:rPr>
          <w:rFonts w:ascii="Calibri" w:hAnsi="Calibri" w:cs="Calibri"/>
          <w:b/>
          <w:sz w:val="22"/>
          <w:szCs w:val="22"/>
          <w:u w:val="single"/>
          <w:vertAlign w:val="superscript"/>
        </w:rPr>
        <w:t>th</w:t>
      </w:r>
      <w:r w:rsidR="00394052" w:rsidRPr="004F2D5F">
        <w:rPr>
          <w:rFonts w:ascii="Calibri" w:hAnsi="Calibri" w:cs="Calibri"/>
          <w:b/>
          <w:sz w:val="22"/>
          <w:szCs w:val="22"/>
          <w:u w:val="single"/>
        </w:rPr>
        <w:t xml:space="preserve"> Lock Masterplan Part 8 Proposals </w:t>
      </w:r>
    </w:p>
    <w:p w14:paraId="4DB21686" w14:textId="77777777" w:rsidR="00517AC9" w:rsidRPr="004F2D5F" w:rsidRDefault="00517AC9">
      <w:pPr>
        <w:rPr>
          <w:rFonts w:ascii="Calibri" w:hAnsi="Calibri" w:cs="Calibri"/>
          <w:sz w:val="22"/>
          <w:szCs w:val="22"/>
        </w:rPr>
      </w:pPr>
      <w:r w:rsidRPr="004F2D5F">
        <w:rPr>
          <w:rFonts w:ascii="Calibri" w:hAnsi="Calibri" w:cs="Calibri"/>
          <w:sz w:val="22"/>
          <w:szCs w:val="22"/>
        </w:rPr>
        <w:t xml:space="preserve">This report was presented by Laura Leonard Senior Executive Officer </w:t>
      </w:r>
    </w:p>
    <w:p w14:paraId="410D961A" w14:textId="4416FD74" w:rsidR="009962F9" w:rsidRPr="004F2D5F" w:rsidRDefault="00A971A0">
      <w:pPr>
        <w:rPr>
          <w:rFonts w:ascii="Calibri" w:hAnsi="Calibri" w:cs="Calibri"/>
          <w:b/>
          <w:bCs/>
          <w:sz w:val="22"/>
          <w:szCs w:val="22"/>
        </w:rPr>
      </w:pPr>
      <w:r w:rsidRPr="004F2D5F">
        <w:rPr>
          <w:rFonts w:ascii="Calibri" w:hAnsi="Calibri" w:cs="Calibri"/>
          <w:b/>
          <w:bCs/>
          <w:sz w:val="22"/>
          <w:szCs w:val="22"/>
        </w:rPr>
        <w:t>12th Lock Masterplan Part 8 Proposals</w:t>
      </w:r>
    </w:p>
    <w:p w14:paraId="41443A96" w14:textId="77777777" w:rsidR="009962F9" w:rsidRPr="004F2D5F" w:rsidRDefault="00CF3743">
      <w:pPr>
        <w:rPr>
          <w:rStyle w:val="Hyperlink"/>
          <w:rFonts w:ascii="Calibri" w:hAnsi="Calibri" w:cs="Calibri"/>
          <w:sz w:val="22"/>
          <w:szCs w:val="22"/>
        </w:rPr>
      </w:pPr>
      <w:hyperlink r:id="rId27" w:history="1">
        <w:r w:rsidR="00A971A0" w:rsidRPr="004F2D5F">
          <w:rPr>
            <w:rStyle w:val="Hyperlink"/>
            <w:rFonts w:ascii="Calibri" w:hAnsi="Calibri" w:cs="Calibri"/>
            <w:sz w:val="22"/>
            <w:szCs w:val="22"/>
          </w:rPr>
          <w:t>H14 12th Lock Masterplan Part Proposals</w:t>
        </w:r>
      </w:hyperlink>
    </w:p>
    <w:p w14:paraId="22D6ED97" w14:textId="326226AD" w:rsidR="00517AC9" w:rsidRPr="004F2D5F" w:rsidRDefault="00517AC9">
      <w:pPr>
        <w:rPr>
          <w:rFonts w:ascii="Calibri" w:hAnsi="Calibri" w:cs="Calibri"/>
          <w:sz w:val="22"/>
          <w:szCs w:val="22"/>
        </w:rPr>
      </w:pPr>
      <w:r w:rsidRPr="004F2D5F">
        <w:rPr>
          <w:rStyle w:val="Hyperlink"/>
          <w:rFonts w:ascii="Calibri" w:hAnsi="Calibri" w:cs="Calibri"/>
          <w:color w:val="auto"/>
          <w:sz w:val="22"/>
          <w:szCs w:val="22"/>
          <w:u w:val="none"/>
        </w:rPr>
        <w:t xml:space="preserve">Following Contributions from Councillors S Moynihan, P Gogarty, L </w:t>
      </w:r>
      <w:proofErr w:type="gramStart"/>
      <w:r w:rsidRPr="004F2D5F">
        <w:rPr>
          <w:rStyle w:val="Hyperlink"/>
          <w:rFonts w:ascii="Calibri" w:hAnsi="Calibri" w:cs="Calibri"/>
          <w:color w:val="auto"/>
          <w:sz w:val="22"/>
          <w:szCs w:val="22"/>
          <w:u w:val="none"/>
        </w:rPr>
        <w:t>O’Toole</w:t>
      </w:r>
      <w:proofErr w:type="gramEnd"/>
      <w:r w:rsidRPr="004F2D5F">
        <w:rPr>
          <w:rStyle w:val="Hyperlink"/>
          <w:rFonts w:ascii="Calibri" w:hAnsi="Calibri" w:cs="Calibri"/>
          <w:color w:val="auto"/>
          <w:sz w:val="22"/>
          <w:szCs w:val="22"/>
          <w:u w:val="none"/>
        </w:rPr>
        <w:t xml:space="preserve"> and J Tuffy, Laura Leonard Senior Executive Officer Responded to queries raised and the report was </w:t>
      </w:r>
      <w:r w:rsidRPr="004F2D5F">
        <w:rPr>
          <w:rStyle w:val="Hyperlink"/>
          <w:rFonts w:ascii="Calibri" w:hAnsi="Calibri" w:cs="Calibri"/>
          <w:b/>
          <w:bCs/>
          <w:color w:val="auto"/>
          <w:sz w:val="22"/>
          <w:szCs w:val="22"/>
          <w:u w:val="none"/>
        </w:rPr>
        <w:t>Noted</w:t>
      </w:r>
      <w:r w:rsidRPr="004F2D5F">
        <w:rPr>
          <w:rStyle w:val="Hyperlink"/>
          <w:rFonts w:ascii="Calibri" w:hAnsi="Calibri" w:cs="Calibri"/>
          <w:color w:val="auto"/>
          <w:sz w:val="22"/>
          <w:szCs w:val="22"/>
          <w:u w:val="none"/>
        </w:rPr>
        <w:t>.</w:t>
      </w:r>
    </w:p>
    <w:p w14:paraId="71886FD8" w14:textId="5BB68080" w:rsidR="009962F9" w:rsidRPr="004F2D5F" w:rsidRDefault="00432C9B">
      <w:pPr>
        <w:pStyle w:val="Heading3"/>
        <w:rPr>
          <w:rFonts w:ascii="Calibri" w:hAnsi="Calibri" w:cs="Calibri"/>
          <w:sz w:val="22"/>
          <w:szCs w:val="22"/>
        </w:rPr>
      </w:pPr>
      <w:r w:rsidRPr="004F2D5F">
        <w:rPr>
          <w:rFonts w:ascii="Calibri" w:hAnsi="Calibri" w:cs="Calibri"/>
          <w:b/>
          <w:sz w:val="22"/>
          <w:szCs w:val="22"/>
          <w:u w:val="single"/>
        </w:rPr>
        <w:t>LPNC/232/</w:t>
      </w:r>
      <w:r w:rsidR="00A971A0" w:rsidRPr="004F2D5F">
        <w:rPr>
          <w:rFonts w:ascii="Calibri" w:hAnsi="Calibri" w:cs="Calibri"/>
          <w:b/>
          <w:sz w:val="22"/>
          <w:szCs w:val="22"/>
          <w:u w:val="single"/>
        </w:rPr>
        <w:t>H15/0324 Item ID:82381</w:t>
      </w:r>
      <w:r w:rsidR="00394052" w:rsidRPr="004F2D5F">
        <w:rPr>
          <w:rFonts w:ascii="Calibri" w:hAnsi="Calibri" w:cs="Calibri"/>
          <w:b/>
          <w:sz w:val="22"/>
          <w:szCs w:val="22"/>
          <w:u w:val="single"/>
        </w:rPr>
        <w:t xml:space="preserve"> – New Works </w:t>
      </w:r>
    </w:p>
    <w:p w14:paraId="64D32ECD" w14:textId="77777777" w:rsidR="009962F9" w:rsidRPr="004F2D5F" w:rsidRDefault="00A971A0">
      <w:pPr>
        <w:rPr>
          <w:rFonts w:ascii="Calibri" w:hAnsi="Calibri" w:cs="Calibri"/>
          <w:sz w:val="22"/>
          <w:szCs w:val="22"/>
        </w:rPr>
      </w:pPr>
      <w:r w:rsidRPr="004F2D5F">
        <w:rPr>
          <w:rFonts w:ascii="Calibri" w:hAnsi="Calibri" w:cs="Calibri"/>
          <w:sz w:val="22"/>
          <w:szCs w:val="22"/>
        </w:rPr>
        <w:t>New Works (No Business)</w:t>
      </w:r>
    </w:p>
    <w:p w14:paraId="14B74CE3" w14:textId="4652BA6D" w:rsidR="009962F9" w:rsidRPr="004F2D5F" w:rsidRDefault="00432C9B">
      <w:pPr>
        <w:pStyle w:val="Heading3"/>
        <w:rPr>
          <w:rFonts w:ascii="Calibri" w:hAnsi="Calibri" w:cs="Calibri"/>
          <w:sz w:val="22"/>
          <w:szCs w:val="22"/>
        </w:rPr>
      </w:pPr>
      <w:r w:rsidRPr="004F2D5F">
        <w:rPr>
          <w:rFonts w:ascii="Calibri" w:hAnsi="Calibri" w:cs="Calibri"/>
          <w:b/>
          <w:sz w:val="22"/>
          <w:szCs w:val="22"/>
          <w:u w:val="single"/>
        </w:rPr>
        <w:t>LPNC/233/</w:t>
      </w:r>
      <w:r w:rsidR="00A971A0" w:rsidRPr="004F2D5F">
        <w:rPr>
          <w:rFonts w:ascii="Calibri" w:hAnsi="Calibri" w:cs="Calibri"/>
          <w:b/>
          <w:sz w:val="22"/>
          <w:szCs w:val="22"/>
          <w:u w:val="single"/>
        </w:rPr>
        <w:t>C10/0324 Item ID:82369</w:t>
      </w:r>
      <w:r w:rsidR="00394052" w:rsidRPr="004F2D5F">
        <w:rPr>
          <w:rFonts w:ascii="Calibri" w:hAnsi="Calibri" w:cs="Calibri"/>
          <w:b/>
          <w:sz w:val="22"/>
          <w:szCs w:val="22"/>
          <w:u w:val="single"/>
        </w:rPr>
        <w:t xml:space="preserve"> – Correspondence </w:t>
      </w:r>
    </w:p>
    <w:p w14:paraId="34969F05" w14:textId="77777777" w:rsidR="009962F9" w:rsidRPr="004F2D5F" w:rsidRDefault="00A971A0">
      <w:pPr>
        <w:rPr>
          <w:rFonts w:ascii="Calibri" w:hAnsi="Calibri" w:cs="Calibri"/>
          <w:sz w:val="22"/>
          <w:szCs w:val="22"/>
        </w:rPr>
      </w:pPr>
      <w:r w:rsidRPr="004F2D5F">
        <w:rPr>
          <w:rFonts w:ascii="Calibri" w:hAnsi="Calibri" w:cs="Calibri"/>
          <w:sz w:val="22"/>
          <w:szCs w:val="22"/>
        </w:rPr>
        <w:t>Correspondence (No Business)</w:t>
      </w:r>
    </w:p>
    <w:p w14:paraId="115F4189" w14:textId="5FE86697" w:rsidR="009962F9" w:rsidRPr="004F2D5F" w:rsidRDefault="00432C9B">
      <w:pPr>
        <w:pStyle w:val="Heading3"/>
        <w:rPr>
          <w:rFonts w:ascii="Calibri" w:hAnsi="Calibri" w:cs="Calibri"/>
          <w:sz w:val="22"/>
          <w:szCs w:val="22"/>
        </w:rPr>
      </w:pPr>
      <w:r w:rsidRPr="004F2D5F">
        <w:rPr>
          <w:rFonts w:ascii="Calibri" w:hAnsi="Calibri" w:cs="Calibri"/>
          <w:b/>
          <w:sz w:val="22"/>
          <w:szCs w:val="22"/>
          <w:u w:val="single"/>
        </w:rPr>
        <w:t>LPNC/234/</w:t>
      </w:r>
      <w:r w:rsidR="00A971A0" w:rsidRPr="004F2D5F">
        <w:rPr>
          <w:rFonts w:ascii="Calibri" w:hAnsi="Calibri" w:cs="Calibri"/>
          <w:b/>
          <w:sz w:val="22"/>
          <w:szCs w:val="22"/>
          <w:u w:val="single"/>
        </w:rPr>
        <w:t>M28/0324 Item ID:82737</w:t>
      </w:r>
      <w:r w:rsidR="00394052" w:rsidRPr="004F2D5F">
        <w:rPr>
          <w:rFonts w:ascii="Calibri" w:hAnsi="Calibri" w:cs="Calibri"/>
          <w:b/>
          <w:sz w:val="22"/>
          <w:szCs w:val="22"/>
          <w:u w:val="single"/>
        </w:rPr>
        <w:t xml:space="preserve"> – Purchase of Airlie House </w:t>
      </w:r>
    </w:p>
    <w:p w14:paraId="0E61D986" w14:textId="3A45B2F0" w:rsidR="009962F9" w:rsidRPr="004F2D5F" w:rsidRDefault="00A971A0">
      <w:pPr>
        <w:rPr>
          <w:rFonts w:ascii="Calibri" w:hAnsi="Calibri" w:cs="Calibri"/>
          <w:sz w:val="22"/>
          <w:szCs w:val="22"/>
        </w:rPr>
      </w:pPr>
      <w:r w:rsidRPr="004F2D5F">
        <w:rPr>
          <w:rFonts w:ascii="Calibri" w:hAnsi="Calibri" w:cs="Calibri"/>
          <w:sz w:val="22"/>
          <w:szCs w:val="22"/>
        </w:rPr>
        <w:t>Proposed by Councillor V. Casserly</w:t>
      </w:r>
      <w:r w:rsidR="0060772B" w:rsidRPr="004F2D5F">
        <w:rPr>
          <w:rFonts w:ascii="Calibri" w:hAnsi="Calibri" w:cs="Calibri"/>
          <w:sz w:val="22"/>
          <w:szCs w:val="22"/>
        </w:rPr>
        <w:t xml:space="preserve">, seconded </w:t>
      </w:r>
      <w:r w:rsidR="00D708CD" w:rsidRPr="004F2D5F">
        <w:rPr>
          <w:rFonts w:ascii="Calibri" w:hAnsi="Calibri" w:cs="Calibri"/>
          <w:sz w:val="22"/>
          <w:szCs w:val="22"/>
        </w:rPr>
        <w:t xml:space="preserve">by Councillor S Moynihan </w:t>
      </w:r>
    </w:p>
    <w:p w14:paraId="5AE2985C" w14:textId="77777777" w:rsidR="009962F9" w:rsidRPr="004F2D5F" w:rsidRDefault="00A971A0">
      <w:pPr>
        <w:rPr>
          <w:rFonts w:ascii="Calibri" w:hAnsi="Calibri" w:cs="Calibri"/>
          <w:sz w:val="22"/>
          <w:szCs w:val="22"/>
        </w:rPr>
      </w:pPr>
      <w:r w:rsidRPr="004F2D5F">
        <w:rPr>
          <w:rFonts w:ascii="Calibri" w:hAnsi="Calibri" w:cs="Calibri"/>
          <w:b/>
          <w:sz w:val="22"/>
          <w:szCs w:val="22"/>
        </w:rPr>
        <w:t>Cathaoirleach's Business</w:t>
      </w:r>
    </w:p>
    <w:p w14:paraId="41FBE17B" w14:textId="77777777" w:rsidR="009962F9" w:rsidRPr="004F2D5F" w:rsidRDefault="00A971A0">
      <w:pPr>
        <w:rPr>
          <w:rFonts w:ascii="Calibri" w:hAnsi="Calibri" w:cs="Calibri"/>
          <w:sz w:val="22"/>
          <w:szCs w:val="22"/>
        </w:rPr>
      </w:pPr>
      <w:r w:rsidRPr="004F2D5F">
        <w:rPr>
          <w:rFonts w:ascii="Calibri" w:hAnsi="Calibri" w:cs="Calibri"/>
          <w:sz w:val="22"/>
          <w:szCs w:val="22"/>
        </w:rPr>
        <w:t>To call on the manager to explore the possibility of purchasing Airlie House Lucan to renovate and utilize as community space.</w:t>
      </w:r>
    </w:p>
    <w:p w14:paraId="235D6301" w14:textId="77777777" w:rsidR="00394052" w:rsidRPr="004F2D5F" w:rsidRDefault="00394052" w:rsidP="00394052">
      <w:pPr>
        <w:rPr>
          <w:rFonts w:ascii="Calibri" w:hAnsi="Calibri" w:cs="Calibri"/>
          <w:sz w:val="22"/>
          <w:szCs w:val="22"/>
        </w:rPr>
      </w:pPr>
      <w:r w:rsidRPr="004F2D5F">
        <w:rPr>
          <w:rFonts w:ascii="Calibri" w:hAnsi="Calibri" w:cs="Calibri"/>
          <w:b/>
          <w:sz w:val="22"/>
          <w:szCs w:val="22"/>
        </w:rPr>
        <w:t>The following Report from the Chief Executive was Read:</w:t>
      </w:r>
    </w:p>
    <w:p w14:paraId="3C458068" w14:textId="77777777" w:rsidR="009962F9" w:rsidRPr="004F2D5F" w:rsidRDefault="00A971A0">
      <w:pPr>
        <w:rPr>
          <w:rFonts w:ascii="Calibri" w:hAnsi="Calibri" w:cs="Calibri"/>
          <w:sz w:val="22"/>
          <w:szCs w:val="22"/>
        </w:rPr>
      </w:pPr>
      <w:r w:rsidRPr="004F2D5F">
        <w:rPr>
          <w:rFonts w:ascii="Calibri" w:hAnsi="Calibri" w:cs="Calibri"/>
          <w:sz w:val="22"/>
          <w:szCs w:val="22"/>
        </w:rPr>
        <w:t xml:space="preserve">The purchase of Airlie House, Lucan has not been provided for in the </w:t>
      </w:r>
      <w:proofErr w:type="gramStart"/>
      <w:r w:rsidRPr="004F2D5F">
        <w:rPr>
          <w:rFonts w:ascii="Calibri" w:hAnsi="Calibri" w:cs="Calibri"/>
          <w:sz w:val="22"/>
          <w:szCs w:val="22"/>
        </w:rPr>
        <w:t>Three Year</w:t>
      </w:r>
      <w:proofErr w:type="gramEnd"/>
      <w:r w:rsidRPr="004F2D5F">
        <w:rPr>
          <w:rFonts w:ascii="Calibri" w:hAnsi="Calibri" w:cs="Calibri"/>
          <w:sz w:val="22"/>
          <w:szCs w:val="22"/>
        </w:rPr>
        <w:t xml:space="preserve"> Capital Programme.  The Council are already advancing the acquisition and development of properties in the Lucan Area including the School Masters House and Lucan House. Community facilities for the Adamstown area are being delivered in line with the requirements of the SDZ, as such there are no plans to acquire Airlie House for the purposes of developing community facilities.</w:t>
      </w:r>
    </w:p>
    <w:p w14:paraId="7C42F298" w14:textId="230BDB5B" w:rsidR="0060772B" w:rsidRPr="004F2D5F" w:rsidRDefault="00D708CD" w:rsidP="0060772B">
      <w:pPr>
        <w:rPr>
          <w:rFonts w:ascii="Calibri" w:hAnsi="Calibri" w:cs="Calibri"/>
          <w:sz w:val="22"/>
          <w:szCs w:val="22"/>
        </w:rPr>
      </w:pPr>
      <w:r w:rsidRPr="004F2D5F">
        <w:rPr>
          <w:rFonts w:ascii="Calibri" w:hAnsi="Calibri" w:cs="Calibri"/>
          <w:sz w:val="22"/>
          <w:szCs w:val="22"/>
        </w:rPr>
        <w:t xml:space="preserve">An Amendment was proposed by Councillor J Tuffy and seconded by Councillor V Casserly which was unanimously </w:t>
      </w:r>
      <w:r w:rsidRPr="004F2D5F">
        <w:rPr>
          <w:rFonts w:ascii="Calibri" w:hAnsi="Calibri" w:cs="Calibri"/>
          <w:b/>
          <w:bCs/>
          <w:sz w:val="22"/>
          <w:szCs w:val="22"/>
        </w:rPr>
        <w:t>Agreed</w:t>
      </w:r>
      <w:r w:rsidRPr="004F2D5F">
        <w:rPr>
          <w:rFonts w:ascii="Calibri" w:hAnsi="Calibri" w:cs="Calibri"/>
          <w:sz w:val="22"/>
          <w:szCs w:val="22"/>
        </w:rPr>
        <w:t>.</w:t>
      </w:r>
    </w:p>
    <w:p w14:paraId="2712D2D2" w14:textId="542D879F" w:rsidR="00D708CD" w:rsidRPr="004F2D5F" w:rsidRDefault="00D708CD" w:rsidP="0060772B">
      <w:pPr>
        <w:rPr>
          <w:rFonts w:ascii="Calibri" w:hAnsi="Calibri" w:cs="Calibri"/>
          <w:b/>
          <w:bCs/>
          <w:sz w:val="22"/>
          <w:szCs w:val="22"/>
        </w:rPr>
      </w:pPr>
      <w:r w:rsidRPr="004F2D5F">
        <w:rPr>
          <w:rFonts w:ascii="Calibri" w:hAnsi="Calibri" w:cs="Calibri"/>
          <w:b/>
          <w:bCs/>
          <w:sz w:val="22"/>
          <w:szCs w:val="22"/>
        </w:rPr>
        <w:t>Amended Motion:</w:t>
      </w:r>
    </w:p>
    <w:p w14:paraId="56DECAA7" w14:textId="733383F5" w:rsidR="00D708CD" w:rsidRPr="004F2D5F" w:rsidRDefault="00D708CD" w:rsidP="0060772B">
      <w:pPr>
        <w:rPr>
          <w:rFonts w:ascii="Calibri" w:hAnsi="Calibri" w:cs="Calibri"/>
          <w:sz w:val="22"/>
          <w:szCs w:val="22"/>
        </w:rPr>
      </w:pPr>
      <w:r w:rsidRPr="00CF3743">
        <w:rPr>
          <w:rFonts w:ascii="Calibri" w:hAnsi="Calibri" w:cs="Calibri"/>
          <w:sz w:val="22"/>
          <w:szCs w:val="22"/>
        </w:rPr>
        <w:lastRenderedPageBreak/>
        <w:t xml:space="preserve">To call on the manager to explore the possibility of purchasing Airlie House Lucan to renovate and utilize as community space </w:t>
      </w:r>
      <w:r w:rsidRPr="00CF3743">
        <w:rPr>
          <w:rFonts w:ascii="Calibri" w:hAnsi="Calibri" w:cs="Calibri"/>
          <w:b/>
          <w:bCs/>
          <w:sz w:val="22"/>
          <w:szCs w:val="22"/>
        </w:rPr>
        <w:t>including under through the URDF fund</w:t>
      </w:r>
      <w:r w:rsidRPr="00CF3743">
        <w:rPr>
          <w:rFonts w:ascii="Calibri" w:hAnsi="Calibri" w:cs="Calibri"/>
          <w:sz w:val="22"/>
          <w:szCs w:val="22"/>
        </w:rPr>
        <w:t>.</w:t>
      </w:r>
    </w:p>
    <w:p w14:paraId="57B956C7" w14:textId="4F20D825" w:rsidR="0060772B" w:rsidRPr="004F2D5F" w:rsidRDefault="00D708CD">
      <w:pPr>
        <w:rPr>
          <w:rFonts w:ascii="Calibri" w:hAnsi="Calibri" w:cs="Calibri"/>
          <w:sz w:val="22"/>
          <w:szCs w:val="22"/>
        </w:rPr>
      </w:pPr>
      <w:r w:rsidRPr="004F2D5F">
        <w:rPr>
          <w:rFonts w:ascii="Calibri" w:hAnsi="Calibri" w:cs="Calibri"/>
          <w:sz w:val="22"/>
          <w:szCs w:val="22"/>
        </w:rPr>
        <w:t>This Motion was</w:t>
      </w:r>
      <w:r w:rsidRPr="004F2D5F">
        <w:rPr>
          <w:rFonts w:ascii="Calibri" w:hAnsi="Calibri" w:cs="Calibri"/>
          <w:b/>
          <w:bCs/>
          <w:sz w:val="22"/>
          <w:szCs w:val="22"/>
        </w:rPr>
        <w:t xml:space="preserve"> Agreed</w:t>
      </w:r>
      <w:r w:rsidR="00465069">
        <w:rPr>
          <w:rFonts w:ascii="Calibri" w:hAnsi="Calibri" w:cs="Calibri"/>
          <w:b/>
          <w:bCs/>
          <w:sz w:val="22"/>
          <w:szCs w:val="22"/>
        </w:rPr>
        <w:t>.</w:t>
      </w:r>
    </w:p>
    <w:p w14:paraId="515BDCBD" w14:textId="002753E6" w:rsidR="009962F9" w:rsidRPr="004F2D5F" w:rsidRDefault="00432C9B">
      <w:pPr>
        <w:pStyle w:val="Heading3"/>
        <w:rPr>
          <w:rFonts w:ascii="Calibri" w:hAnsi="Calibri" w:cs="Calibri"/>
          <w:sz w:val="22"/>
          <w:szCs w:val="22"/>
        </w:rPr>
      </w:pPr>
      <w:r w:rsidRPr="004F2D5F">
        <w:rPr>
          <w:rFonts w:ascii="Calibri" w:hAnsi="Calibri" w:cs="Calibri"/>
          <w:b/>
          <w:sz w:val="22"/>
          <w:szCs w:val="22"/>
          <w:u w:val="single"/>
        </w:rPr>
        <w:t>LPNC/235/</w:t>
      </w:r>
      <w:r w:rsidR="00A971A0" w:rsidRPr="004F2D5F">
        <w:rPr>
          <w:rFonts w:ascii="Calibri" w:hAnsi="Calibri" w:cs="Calibri"/>
          <w:b/>
          <w:sz w:val="22"/>
          <w:szCs w:val="22"/>
          <w:u w:val="single"/>
        </w:rPr>
        <w:t>M29/0324 Item ID:82685</w:t>
      </w:r>
      <w:r w:rsidR="00394052" w:rsidRPr="004F2D5F">
        <w:rPr>
          <w:rFonts w:ascii="Calibri" w:hAnsi="Calibri" w:cs="Calibri"/>
          <w:b/>
          <w:sz w:val="22"/>
          <w:szCs w:val="22"/>
          <w:u w:val="single"/>
        </w:rPr>
        <w:t xml:space="preserve"> – Purchase of Airlie House </w:t>
      </w:r>
    </w:p>
    <w:p w14:paraId="4C301906" w14:textId="1EEE61A1" w:rsidR="009962F9" w:rsidRPr="004F2D5F" w:rsidRDefault="00A971A0">
      <w:pPr>
        <w:rPr>
          <w:rFonts w:ascii="Calibri" w:hAnsi="Calibri" w:cs="Calibri"/>
          <w:sz w:val="22"/>
          <w:szCs w:val="22"/>
        </w:rPr>
      </w:pPr>
      <w:r w:rsidRPr="004F2D5F">
        <w:rPr>
          <w:rFonts w:ascii="Calibri" w:hAnsi="Calibri" w:cs="Calibri"/>
          <w:sz w:val="22"/>
          <w:szCs w:val="22"/>
        </w:rPr>
        <w:t>Proposed by Councillor P. Gogarty</w:t>
      </w:r>
      <w:r w:rsidR="00AE6EC1" w:rsidRPr="004F2D5F">
        <w:rPr>
          <w:rFonts w:ascii="Calibri" w:hAnsi="Calibri" w:cs="Calibri"/>
          <w:sz w:val="22"/>
          <w:szCs w:val="22"/>
        </w:rPr>
        <w:t>, seconded by Councillor V. Casserly</w:t>
      </w:r>
      <w:r w:rsidR="00645357" w:rsidRPr="004F2D5F">
        <w:rPr>
          <w:rFonts w:ascii="Calibri" w:hAnsi="Calibri" w:cs="Calibri"/>
          <w:sz w:val="22"/>
          <w:szCs w:val="22"/>
        </w:rPr>
        <w:t xml:space="preserve"> </w:t>
      </w:r>
    </w:p>
    <w:p w14:paraId="6C3CD744" w14:textId="77777777" w:rsidR="009962F9" w:rsidRPr="004F2D5F" w:rsidRDefault="00A971A0">
      <w:pPr>
        <w:rPr>
          <w:rFonts w:ascii="Calibri" w:hAnsi="Calibri" w:cs="Calibri"/>
          <w:sz w:val="22"/>
          <w:szCs w:val="22"/>
        </w:rPr>
      </w:pPr>
      <w:r w:rsidRPr="004F2D5F">
        <w:rPr>
          <w:rFonts w:ascii="Calibri" w:hAnsi="Calibri" w:cs="Calibri"/>
          <w:sz w:val="22"/>
          <w:szCs w:val="22"/>
        </w:rPr>
        <w:t>That South Dublin County Council actively seeks to purchase Airlie House in Adamstown SDZ, recently listed for sale at a guide price of €450k, so as to secure this historic property for longer term community benefit and also potential recoupment of costs, especially given that there has been no further progress in the purchase of the Old School Master's House; and if a statement can be made on the matter.</w:t>
      </w:r>
    </w:p>
    <w:p w14:paraId="7FCA4477" w14:textId="77777777" w:rsidR="00394052" w:rsidRPr="004F2D5F" w:rsidRDefault="00394052" w:rsidP="00394052">
      <w:pPr>
        <w:rPr>
          <w:rFonts w:ascii="Calibri" w:hAnsi="Calibri" w:cs="Calibri"/>
          <w:sz w:val="22"/>
          <w:szCs w:val="22"/>
        </w:rPr>
      </w:pPr>
      <w:r w:rsidRPr="004F2D5F">
        <w:rPr>
          <w:rFonts w:ascii="Calibri" w:hAnsi="Calibri" w:cs="Calibri"/>
          <w:b/>
          <w:sz w:val="22"/>
          <w:szCs w:val="22"/>
        </w:rPr>
        <w:t>The following Report from the Chief Executive was Read:</w:t>
      </w:r>
    </w:p>
    <w:p w14:paraId="2ED7E785" w14:textId="77777777" w:rsidR="009962F9" w:rsidRPr="004F2D5F" w:rsidRDefault="00A971A0">
      <w:pPr>
        <w:rPr>
          <w:rFonts w:ascii="Calibri" w:hAnsi="Calibri" w:cs="Calibri"/>
          <w:sz w:val="22"/>
          <w:szCs w:val="22"/>
        </w:rPr>
      </w:pPr>
      <w:r w:rsidRPr="004F2D5F">
        <w:rPr>
          <w:rFonts w:ascii="Calibri" w:hAnsi="Calibri" w:cs="Calibri"/>
          <w:sz w:val="22"/>
          <w:szCs w:val="22"/>
        </w:rPr>
        <w:t xml:space="preserve">The purchase of Airlie House has not been provided for in the </w:t>
      </w:r>
      <w:proofErr w:type="gramStart"/>
      <w:r w:rsidRPr="004F2D5F">
        <w:rPr>
          <w:rFonts w:ascii="Calibri" w:hAnsi="Calibri" w:cs="Calibri"/>
          <w:sz w:val="22"/>
          <w:szCs w:val="22"/>
        </w:rPr>
        <w:t>Three Year</w:t>
      </w:r>
      <w:proofErr w:type="gramEnd"/>
      <w:r w:rsidRPr="004F2D5F">
        <w:rPr>
          <w:rFonts w:ascii="Calibri" w:hAnsi="Calibri" w:cs="Calibri"/>
          <w:sz w:val="22"/>
          <w:szCs w:val="22"/>
        </w:rPr>
        <w:t xml:space="preserve"> Capital Programme.  The Council are already advancing the acquisition and development of properties in the Lucan Area including the School Masters House and Lucan House. Community facilities for the area are being delivered in line with the requirements of the SDZ, as such there are no plans to acquire Airlie House for the purposes of developing community facilities.</w:t>
      </w:r>
    </w:p>
    <w:p w14:paraId="71FB636F" w14:textId="77777777" w:rsidR="00A90874" w:rsidRPr="004F2D5F" w:rsidRDefault="00A90874" w:rsidP="00A90874">
      <w:pPr>
        <w:rPr>
          <w:rFonts w:ascii="Calibri" w:hAnsi="Calibri" w:cs="Calibri"/>
          <w:sz w:val="22"/>
          <w:szCs w:val="22"/>
        </w:rPr>
      </w:pPr>
      <w:r w:rsidRPr="004F2D5F">
        <w:rPr>
          <w:rFonts w:ascii="Calibri" w:hAnsi="Calibri" w:cs="Calibri"/>
          <w:sz w:val="22"/>
          <w:szCs w:val="22"/>
        </w:rPr>
        <w:t xml:space="preserve">An Amendment was proposed by Councillor J Tuffy and seconded by Councillor V Casserly which was unanimously </w:t>
      </w:r>
      <w:r w:rsidRPr="004F2D5F">
        <w:rPr>
          <w:rFonts w:ascii="Calibri" w:hAnsi="Calibri" w:cs="Calibri"/>
          <w:b/>
          <w:bCs/>
          <w:sz w:val="22"/>
          <w:szCs w:val="22"/>
        </w:rPr>
        <w:t>Agreed</w:t>
      </w:r>
      <w:r w:rsidRPr="004F2D5F">
        <w:rPr>
          <w:rFonts w:ascii="Calibri" w:hAnsi="Calibri" w:cs="Calibri"/>
          <w:sz w:val="22"/>
          <w:szCs w:val="22"/>
        </w:rPr>
        <w:t>.</w:t>
      </w:r>
    </w:p>
    <w:p w14:paraId="5422982D" w14:textId="77777777" w:rsidR="00A90874" w:rsidRPr="004F2D5F" w:rsidRDefault="00A90874" w:rsidP="00A90874">
      <w:pPr>
        <w:rPr>
          <w:rFonts w:ascii="Calibri" w:hAnsi="Calibri" w:cs="Calibri"/>
          <w:b/>
          <w:bCs/>
          <w:sz w:val="22"/>
          <w:szCs w:val="22"/>
        </w:rPr>
      </w:pPr>
      <w:r w:rsidRPr="004F2D5F">
        <w:rPr>
          <w:rFonts w:ascii="Calibri" w:hAnsi="Calibri" w:cs="Calibri"/>
          <w:b/>
          <w:bCs/>
          <w:sz w:val="22"/>
          <w:szCs w:val="22"/>
        </w:rPr>
        <w:t>Amended Motion:</w:t>
      </w:r>
    </w:p>
    <w:p w14:paraId="29746960" w14:textId="3B12E851" w:rsidR="00A90874" w:rsidRPr="004F2D5F" w:rsidRDefault="00A90874">
      <w:pPr>
        <w:rPr>
          <w:rFonts w:ascii="Calibri" w:hAnsi="Calibri" w:cs="Calibri"/>
          <w:sz w:val="22"/>
          <w:szCs w:val="22"/>
        </w:rPr>
      </w:pPr>
      <w:r w:rsidRPr="00CF3743">
        <w:rPr>
          <w:rFonts w:ascii="Calibri" w:hAnsi="Calibri" w:cs="Calibri"/>
          <w:sz w:val="22"/>
          <w:szCs w:val="22"/>
        </w:rPr>
        <w:t xml:space="preserve">That South Dublin County Council actively seeks to purchase Airlie House in Adamstown SDZ, recently listed for sale at a guide price of €450k, so as to secure this historic property for longer term community benefit and also potential recoupment of costs, especially given that there has been no further progress in the purchase of the Old School Master's House; </w:t>
      </w:r>
      <w:r w:rsidRPr="00CF3743">
        <w:rPr>
          <w:rFonts w:ascii="Calibri" w:hAnsi="Calibri" w:cs="Calibri"/>
          <w:b/>
          <w:bCs/>
          <w:sz w:val="22"/>
          <w:szCs w:val="22"/>
        </w:rPr>
        <w:t>and that community benefit might include the house being refurbished using URDF funding for the purposes of social housing with a community space integrated into the plans for such refurbishment</w:t>
      </w:r>
      <w:r w:rsidRPr="00CF3743">
        <w:rPr>
          <w:rFonts w:ascii="Calibri" w:hAnsi="Calibri" w:cs="Calibri"/>
          <w:sz w:val="22"/>
          <w:szCs w:val="22"/>
        </w:rPr>
        <w:t>, and if a statement can be made on the matter.</w:t>
      </w:r>
    </w:p>
    <w:p w14:paraId="46937351" w14:textId="77777777" w:rsidR="00465069" w:rsidRPr="004F2D5F" w:rsidRDefault="00465069" w:rsidP="00465069">
      <w:pPr>
        <w:rPr>
          <w:rFonts w:ascii="Calibri" w:hAnsi="Calibri" w:cs="Calibri"/>
          <w:sz w:val="22"/>
          <w:szCs w:val="22"/>
        </w:rPr>
      </w:pPr>
      <w:r w:rsidRPr="004F2D5F">
        <w:rPr>
          <w:rFonts w:ascii="Calibri" w:hAnsi="Calibri" w:cs="Calibri"/>
          <w:sz w:val="22"/>
          <w:szCs w:val="22"/>
        </w:rPr>
        <w:t>This Motion was</w:t>
      </w:r>
      <w:r w:rsidRPr="004F2D5F">
        <w:rPr>
          <w:rFonts w:ascii="Calibri" w:hAnsi="Calibri" w:cs="Calibri"/>
          <w:b/>
          <w:bCs/>
          <w:sz w:val="22"/>
          <w:szCs w:val="22"/>
        </w:rPr>
        <w:t xml:space="preserve"> Agreed</w:t>
      </w:r>
      <w:r>
        <w:rPr>
          <w:rFonts w:ascii="Calibri" w:hAnsi="Calibri" w:cs="Calibri"/>
          <w:b/>
          <w:bCs/>
          <w:sz w:val="22"/>
          <w:szCs w:val="22"/>
        </w:rPr>
        <w:t>.</w:t>
      </w:r>
    </w:p>
    <w:p w14:paraId="2BD9B2DB" w14:textId="44936D67" w:rsidR="009962F9" w:rsidRPr="004F2D5F" w:rsidRDefault="00432C9B">
      <w:pPr>
        <w:pStyle w:val="Heading3"/>
        <w:rPr>
          <w:rFonts w:ascii="Calibri" w:hAnsi="Calibri" w:cs="Calibri"/>
          <w:sz w:val="22"/>
          <w:szCs w:val="22"/>
        </w:rPr>
      </w:pPr>
      <w:r w:rsidRPr="004F2D5F">
        <w:rPr>
          <w:rFonts w:ascii="Calibri" w:hAnsi="Calibri" w:cs="Calibri"/>
          <w:b/>
          <w:sz w:val="22"/>
          <w:szCs w:val="22"/>
          <w:u w:val="single"/>
        </w:rPr>
        <w:t>LPNC/236/</w:t>
      </w:r>
      <w:r w:rsidR="00A971A0" w:rsidRPr="004F2D5F">
        <w:rPr>
          <w:rFonts w:ascii="Calibri" w:hAnsi="Calibri" w:cs="Calibri"/>
          <w:b/>
          <w:sz w:val="22"/>
          <w:szCs w:val="22"/>
          <w:u w:val="single"/>
        </w:rPr>
        <w:t>M30/0324 Item ID:82722</w:t>
      </w:r>
      <w:r w:rsidR="00394052" w:rsidRPr="004F2D5F">
        <w:rPr>
          <w:rFonts w:ascii="Calibri" w:hAnsi="Calibri" w:cs="Calibri"/>
          <w:b/>
          <w:sz w:val="22"/>
          <w:szCs w:val="22"/>
          <w:u w:val="single"/>
        </w:rPr>
        <w:t xml:space="preserve"> – St </w:t>
      </w:r>
      <w:r w:rsidR="003B7ABB" w:rsidRPr="004F2D5F">
        <w:rPr>
          <w:rFonts w:ascii="Calibri" w:hAnsi="Calibri" w:cs="Calibri"/>
          <w:b/>
          <w:sz w:val="22"/>
          <w:szCs w:val="22"/>
          <w:u w:val="single"/>
        </w:rPr>
        <w:t>Ronan’s</w:t>
      </w:r>
      <w:r w:rsidR="00394052" w:rsidRPr="004F2D5F">
        <w:rPr>
          <w:rFonts w:ascii="Calibri" w:hAnsi="Calibri" w:cs="Calibri"/>
          <w:b/>
          <w:sz w:val="22"/>
          <w:szCs w:val="22"/>
          <w:u w:val="single"/>
        </w:rPr>
        <w:t xml:space="preserve"> Crescent Green Space Request </w:t>
      </w:r>
    </w:p>
    <w:p w14:paraId="59AF57B8" w14:textId="59F17653" w:rsidR="009962F9" w:rsidRPr="004F2D5F" w:rsidRDefault="00A971A0">
      <w:pPr>
        <w:rPr>
          <w:rFonts w:ascii="Calibri" w:hAnsi="Calibri" w:cs="Calibri"/>
          <w:sz w:val="22"/>
          <w:szCs w:val="22"/>
        </w:rPr>
      </w:pPr>
      <w:r w:rsidRPr="004F2D5F">
        <w:rPr>
          <w:rFonts w:ascii="Calibri" w:hAnsi="Calibri" w:cs="Calibri"/>
          <w:sz w:val="22"/>
          <w:szCs w:val="22"/>
        </w:rPr>
        <w:t>Proposed by Councillor M. Johansson</w:t>
      </w:r>
    </w:p>
    <w:p w14:paraId="36C517B8" w14:textId="77777777" w:rsidR="009962F9" w:rsidRPr="004F2D5F" w:rsidRDefault="00A971A0">
      <w:pPr>
        <w:rPr>
          <w:rFonts w:ascii="Calibri" w:hAnsi="Calibri" w:cs="Calibri"/>
          <w:sz w:val="22"/>
          <w:szCs w:val="22"/>
        </w:rPr>
      </w:pPr>
      <w:r w:rsidRPr="004F2D5F">
        <w:rPr>
          <w:rFonts w:ascii="Calibri" w:hAnsi="Calibri" w:cs="Calibri"/>
          <w:sz w:val="22"/>
          <w:szCs w:val="22"/>
        </w:rPr>
        <w:t>That the Chief Executive arrange for the site between 26 and 27 St Ronan's Crescent to be turned into a green space with grass for residents. Residents have agreed to maintain and cut the grass if necessary.</w:t>
      </w:r>
    </w:p>
    <w:p w14:paraId="20A7100D" w14:textId="0A2D3F17" w:rsidR="00D04E8D" w:rsidRPr="004F2D5F" w:rsidRDefault="00D04E8D">
      <w:pPr>
        <w:rPr>
          <w:rFonts w:ascii="Calibri" w:hAnsi="Calibri" w:cs="Calibri"/>
          <w:b/>
          <w:bCs/>
          <w:sz w:val="22"/>
          <w:szCs w:val="22"/>
        </w:rPr>
      </w:pPr>
      <w:r w:rsidRPr="004F2D5F">
        <w:rPr>
          <w:rFonts w:ascii="Calibri" w:hAnsi="Calibri" w:cs="Calibri"/>
          <w:b/>
          <w:bCs/>
          <w:sz w:val="22"/>
          <w:szCs w:val="22"/>
        </w:rPr>
        <w:t xml:space="preserve">This Motion was Moved to Re-Enter </w:t>
      </w:r>
    </w:p>
    <w:p w14:paraId="210F256A" w14:textId="70CE1B0A" w:rsidR="009962F9" w:rsidRPr="004F2D5F" w:rsidRDefault="00432C9B">
      <w:pPr>
        <w:pStyle w:val="Heading3"/>
        <w:rPr>
          <w:rFonts w:ascii="Calibri" w:hAnsi="Calibri" w:cs="Calibri"/>
          <w:sz w:val="22"/>
          <w:szCs w:val="22"/>
        </w:rPr>
      </w:pPr>
      <w:r w:rsidRPr="004F2D5F">
        <w:rPr>
          <w:rFonts w:ascii="Calibri" w:hAnsi="Calibri" w:cs="Calibri"/>
          <w:b/>
          <w:sz w:val="22"/>
          <w:szCs w:val="22"/>
          <w:u w:val="single"/>
        </w:rPr>
        <w:t>LPNC/237/</w:t>
      </w:r>
      <w:r w:rsidR="00A971A0" w:rsidRPr="004F2D5F">
        <w:rPr>
          <w:rFonts w:ascii="Calibri" w:hAnsi="Calibri" w:cs="Calibri"/>
          <w:b/>
          <w:sz w:val="22"/>
          <w:szCs w:val="22"/>
          <w:u w:val="single"/>
        </w:rPr>
        <w:t>M31/0324 Item ID:82759</w:t>
      </w:r>
      <w:r w:rsidR="00394052" w:rsidRPr="004F2D5F">
        <w:rPr>
          <w:rFonts w:ascii="Calibri" w:hAnsi="Calibri" w:cs="Calibri"/>
          <w:b/>
          <w:sz w:val="22"/>
          <w:szCs w:val="22"/>
          <w:u w:val="single"/>
        </w:rPr>
        <w:t xml:space="preserve"> – Lucan Village Graveyard </w:t>
      </w:r>
    </w:p>
    <w:p w14:paraId="5D1B0688" w14:textId="1821F9E8" w:rsidR="009962F9" w:rsidRPr="004F2D5F" w:rsidRDefault="00A971A0">
      <w:pPr>
        <w:rPr>
          <w:rFonts w:ascii="Calibri" w:hAnsi="Calibri" w:cs="Calibri"/>
          <w:sz w:val="22"/>
          <w:szCs w:val="22"/>
        </w:rPr>
      </w:pPr>
      <w:r w:rsidRPr="004F2D5F">
        <w:rPr>
          <w:rFonts w:ascii="Calibri" w:hAnsi="Calibri" w:cs="Calibri"/>
          <w:sz w:val="22"/>
          <w:szCs w:val="22"/>
        </w:rPr>
        <w:t>Proposed by Councillor S. Moynihan</w:t>
      </w:r>
      <w:r w:rsidR="00AE6EC1" w:rsidRPr="004F2D5F">
        <w:rPr>
          <w:rFonts w:ascii="Calibri" w:hAnsi="Calibri" w:cs="Calibri"/>
          <w:sz w:val="22"/>
          <w:szCs w:val="22"/>
        </w:rPr>
        <w:t>, seconded by Councillor V. Casserly</w:t>
      </w:r>
    </w:p>
    <w:p w14:paraId="70D683FE" w14:textId="77777777" w:rsidR="009962F9" w:rsidRPr="004F2D5F" w:rsidRDefault="00A971A0">
      <w:pPr>
        <w:rPr>
          <w:rFonts w:ascii="Calibri" w:hAnsi="Calibri" w:cs="Calibri"/>
          <w:sz w:val="22"/>
          <w:szCs w:val="22"/>
        </w:rPr>
      </w:pPr>
      <w:r w:rsidRPr="004F2D5F">
        <w:rPr>
          <w:rFonts w:ascii="Calibri" w:hAnsi="Calibri" w:cs="Calibri"/>
          <w:sz w:val="22"/>
          <w:szCs w:val="22"/>
        </w:rPr>
        <w:lastRenderedPageBreak/>
        <w:t>To ask the Chief Executive to take the old graveyard in Lucan Village into public ownership, following recent engagement with Archaeologists from the National Monuments Service and to make a statement on the matter.</w:t>
      </w:r>
    </w:p>
    <w:p w14:paraId="2DF05488" w14:textId="77777777" w:rsidR="00394052" w:rsidRPr="004F2D5F" w:rsidRDefault="00394052" w:rsidP="00394052">
      <w:pPr>
        <w:rPr>
          <w:rFonts w:ascii="Calibri" w:hAnsi="Calibri" w:cs="Calibri"/>
          <w:sz w:val="22"/>
          <w:szCs w:val="22"/>
        </w:rPr>
      </w:pPr>
      <w:r w:rsidRPr="004F2D5F">
        <w:rPr>
          <w:rFonts w:ascii="Calibri" w:hAnsi="Calibri" w:cs="Calibri"/>
          <w:b/>
          <w:sz w:val="22"/>
          <w:szCs w:val="22"/>
        </w:rPr>
        <w:t>The following Report from the Chief Executive was Read:</w:t>
      </w:r>
    </w:p>
    <w:p w14:paraId="43135D61" w14:textId="77777777" w:rsidR="009962F9" w:rsidRPr="004F2D5F" w:rsidRDefault="00A971A0">
      <w:pPr>
        <w:rPr>
          <w:rFonts w:ascii="Calibri" w:hAnsi="Calibri" w:cs="Calibri"/>
          <w:sz w:val="22"/>
          <w:szCs w:val="22"/>
        </w:rPr>
      </w:pPr>
      <w:r w:rsidRPr="004F2D5F">
        <w:rPr>
          <w:rFonts w:ascii="Calibri" w:hAnsi="Calibri" w:cs="Calibri"/>
          <w:sz w:val="22"/>
          <w:szCs w:val="22"/>
        </w:rPr>
        <w:t>As previously advised a formal report from National Monuments Service is awaited following their inspection of the site some time ago. Recent engagement with NMS to request advancement of same has been undertaken. With the proposed acquisition of Lucan House, the boundary of which property adjoins the graveyard, there may be an opportunity to bring access into the public domain. Any such opportunity will be examined in conjunction with National Monuments Service or OPW as appropriate. </w:t>
      </w:r>
    </w:p>
    <w:p w14:paraId="0188C487" w14:textId="447DE319" w:rsidR="00B34977" w:rsidRPr="004F2D5F" w:rsidRDefault="00B34977">
      <w:pPr>
        <w:rPr>
          <w:rFonts w:ascii="Calibri" w:hAnsi="Calibri" w:cs="Calibri"/>
          <w:sz w:val="22"/>
          <w:szCs w:val="22"/>
        </w:rPr>
      </w:pPr>
      <w:r w:rsidRPr="004F2D5F">
        <w:rPr>
          <w:rFonts w:ascii="Calibri" w:hAnsi="Calibri" w:cs="Calibri"/>
          <w:sz w:val="22"/>
          <w:szCs w:val="22"/>
        </w:rPr>
        <w:t xml:space="preserve">This Motion was </w:t>
      </w:r>
      <w:r w:rsidRPr="004F2D5F">
        <w:rPr>
          <w:rFonts w:ascii="Calibri" w:hAnsi="Calibri" w:cs="Calibri"/>
          <w:b/>
          <w:bCs/>
          <w:sz w:val="22"/>
          <w:szCs w:val="22"/>
        </w:rPr>
        <w:t>Unanimously Agreed and Moved without Debate.</w:t>
      </w:r>
    </w:p>
    <w:p w14:paraId="58F23A2A" w14:textId="4F3A6F29" w:rsidR="009962F9" w:rsidRPr="004F2D5F" w:rsidRDefault="00A971A0" w:rsidP="00A971A0">
      <w:pPr>
        <w:pStyle w:val="Heading2"/>
        <w:jc w:val="center"/>
        <w:rPr>
          <w:rFonts w:ascii="Calibri" w:hAnsi="Calibri" w:cs="Calibri"/>
          <w:b/>
          <w:bCs/>
          <w:sz w:val="28"/>
          <w:szCs w:val="28"/>
        </w:rPr>
      </w:pPr>
      <w:r w:rsidRPr="004F2D5F">
        <w:rPr>
          <w:rFonts w:ascii="Calibri" w:hAnsi="Calibri" w:cs="Calibri"/>
          <w:b/>
          <w:bCs/>
          <w:sz w:val="28"/>
          <w:szCs w:val="28"/>
        </w:rPr>
        <w:t>Libraries &amp; Arts</w:t>
      </w:r>
    </w:p>
    <w:p w14:paraId="5FAE349F" w14:textId="5DF2B750" w:rsidR="009962F9" w:rsidRPr="004F2D5F" w:rsidRDefault="00432C9B">
      <w:pPr>
        <w:pStyle w:val="Heading3"/>
        <w:rPr>
          <w:rFonts w:ascii="Calibri" w:hAnsi="Calibri" w:cs="Calibri"/>
          <w:sz w:val="22"/>
          <w:szCs w:val="22"/>
        </w:rPr>
      </w:pPr>
      <w:r w:rsidRPr="004F2D5F">
        <w:rPr>
          <w:rFonts w:ascii="Calibri" w:hAnsi="Calibri" w:cs="Calibri"/>
          <w:b/>
          <w:sz w:val="22"/>
          <w:szCs w:val="22"/>
          <w:u w:val="single"/>
        </w:rPr>
        <w:t>LPNC/238/</w:t>
      </w:r>
      <w:r w:rsidR="00A971A0" w:rsidRPr="004F2D5F">
        <w:rPr>
          <w:rFonts w:ascii="Calibri" w:hAnsi="Calibri" w:cs="Calibri"/>
          <w:b/>
          <w:sz w:val="22"/>
          <w:szCs w:val="22"/>
          <w:u w:val="single"/>
        </w:rPr>
        <w:t>Q22/0324 Item ID:82778</w:t>
      </w:r>
      <w:r w:rsidR="00394052" w:rsidRPr="004F2D5F">
        <w:rPr>
          <w:rFonts w:ascii="Calibri" w:hAnsi="Calibri" w:cs="Calibri"/>
          <w:b/>
          <w:sz w:val="22"/>
          <w:szCs w:val="22"/>
          <w:u w:val="single"/>
        </w:rPr>
        <w:t xml:space="preserve"> – Lucan Library Study Desks </w:t>
      </w:r>
    </w:p>
    <w:p w14:paraId="3925B006" w14:textId="77777777" w:rsidR="009962F9" w:rsidRPr="004F2D5F" w:rsidRDefault="00A971A0">
      <w:pPr>
        <w:rPr>
          <w:rFonts w:ascii="Calibri" w:hAnsi="Calibri" w:cs="Calibri"/>
          <w:sz w:val="22"/>
          <w:szCs w:val="22"/>
        </w:rPr>
      </w:pPr>
      <w:r w:rsidRPr="004F2D5F">
        <w:rPr>
          <w:rFonts w:ascii="Calibri" w:hAnsi="Calibri" w:cs="Calibri"/>
          <w:sz w:val="22"/>
          <w:szCs w:val="22"/>
        </w:rPr>
        <w:t>Proposed by Councillor L. O'Toole</w:t>
      </w:r>
    </w:p>
    <w:p w14:paraId="75DE9E1C" w14:textId="77777777" w:rsidR="009962F9" w:rsidRPr="004F2D5F" w:rsidRDefault="00A971A0">
      <w:pPr>
        <w:rPr>
          <w:rFonts w:ascii="Calibri" w:hAnsi="Calibri" w:cs="Calibri"/>
          <w:sz w:val="22"/>
          <w:szCs w:val="22"/>
        </w:rPr>
      </w:pPr>
      <w:r w:rsidRPr="004F2D5F">
        <w:rPr>
          <w:rFonts w:ascii="Calibri" w:hAnsi="Calibri" w:cs="Calibri"/>
          <w:sz w:val="22"/>
          <w:szCs w:val="22"/>
        </w:rPr>
        <w:t>To ask the CE about the study desks available in the Lucan Library. Could you please provide information on the current number of study desks in the library? Additionally, I would like to know if there is any potential or scope to add more study desks, considering the increasing demand for such facilities.</w:t>
      </w:r>
    </w:p>
    <w:p w14:paraId="78648065" w14:textId="77777777" w:rsidR="009962F9" w:rsidRPr="004F2D5F" w:rsidRDefault="00A971A0">
      <w:pPr>
        <w:rPr>
          <w:rFonts w:ascii="Calibri" w:hAnsi="Calibri" w:cs="Calibri"/>
          <w:sz w:val="22"/>
          <w:szCs w:val="22"/>
        </w:rPr>
      </w:pPr>
      <w:r w:rsidRPr="004F2D5F">
        <w:rPr>
          <w:rFonts w:ascii="Calibri" w:hAnsi="Calibri" w:cs="Calibri"/>
          <w:b/>
          <w:sz w:val="22"/>
          <w:szCs w:val="22"/>
        </w:rPr>
        <w:t>REPLY:</w:t>
      </w:r>
    </w:p>
    <w:p w14:paraId="429E9602" w14:textId="77777777" w:rsidR="009962F9" w:rsidRPr="004F2D5F" w:rsidRDefault="00A971A0">
      <w:pPr>
        <w:rPr>
          <w:rFonts w:ascii="Calibri" w:hAnsi="Calibri" w:cs="Calibri"/>
          <w:sz w:val="22"/>
          <w:szCs w:val="22"/>
        </w:rPr>
      </w:pPr>
      <w:r w:rsidRPr="004F2D5F">
        <w:rPr>
          <w:rFonts w:ascii="Calibri" w:hAnsi="Calibri" w:cs="Calibri"/>
          <w:sz w:val="22"/>
          <w:szCs w:val="22"/>
        </w:rPr>
        <w:t>There are currently 15 study spaces available in Lucan Library, with the seminar room being made available as overflow space when there are no events scheduled.</w:t>
      </w:r>
    </w:p>
    <w:p w14:paraId="58ED932E" w14:textId="77777777" w:rsidR="009962F9" w:rsidRPr="004F2D5F" w:rsidRDefault="00A971A0">
      <w:pPr>
        <w:rPr>
          <w:rFonts w:ascii="Calibri" w:hAnsi="Calibri" w:cs="Calibri"/>
          <w:sz w:val="22"/>
          <w:szCs w:val="22"/>
        </w:rPr>
      </w:pPr>
      <w:r w:rsidRPr="004F2D5F">
        <w:rPr>
          <w:rFonts w:ascii="Calibri" w:hAnsi="Calibri" w:cs="Calibri"/>
          <w:sz w:val="22"/>
          <w:szCs w:val="22"/>
        </w:rPr>
        <w:t>Last year, we permanently converted 6 computer spaces to study spaces in response to demand. In addition, we operate a booking system to ensure fair and equal access. While spaces are in high demand during peak times (especially the run-up to State exams), there is good availability for desks throughout the rest of the year and we prioritise use of the seminar room for study use at those peak periods where possible.</w:t>
      </w:r>
    </w:p>
    <w:p w14:paraId="2D343E5A" w14:textId="4E4D278E" w:rsidR="009962F9" w:rsidRPr="004F2D5F" w:rsidRDefault="00432C9B">
      <w:pPr>
        <w:pStyle w:val="Heading3"/>
        <w:rPr>
          <w:rFonts w:ascii="Calibri" w:hAnsi="Calibri" w:cs="Calibri"/>
          <w:sz w:val="22"/>
          <w:szCs w:val="22"/>
        </w:rPr>
      </w:pPr>
      <w:r w:rsidRPr="004F2D5F">
        <w:rPr>
          <w:rFonts w:ascii="Calibri" w:hAnsi="Calibri" w:cs="Calibri"/>
          <w:b/>
          <w:sz w:val="22"/>
          <w:szCs w:val="22"/>
          <w:u w:val="single"/>
        </w:rPr>
        <w:t>LPNC/239/</w:t>
      </w:r>
      <w:r w:rsidR="00A971A0" w:rsidRPr="004F2D5F">
        <w:rPr>
          <w:rFonts w:ascii="Calibri" w:hAnsi="Calibri" w:cs="Calibri"/>
          <w:b/>
          <w:sz w:val="22"/>
          <w:szCs w:val="22"/>
          <w:u w:val="single"/>
        </w:rPr>
        <w:t>H16/0324 Item ID:82709</w:t>
      </w:r>
      <w:r w:rsidR="00394052" w:rsidRPr="004F2D5F">
        <w:rPr>
          <w:rFonts w:ascii="Calibri" w:hAnsi="Calibri" w:cs="Calibri"/>
          <w:b/>
          <w:sz w:val="22"/>
          <w:szCs w:val="22"/>
          <w:u w:val="single"/>
        </w:rPr>
        <w:t xml:space="preserve"> – Application for Arts Grants </w:t>
      </w:r>
    </w:p>
    <w:p w14:paraId="0F7229B8" w14:textId="77777777" w:rsidR="00626D84" w:rsidRPr="004F2D5F" w:rsidRDefault="00626D84">
      <w:pPr>
        <w:rPr>
          <w:rFonts w:ascii="Calibri" w:hAnsi="Calibri" w:cs="Calibri"/>
          <w:sz w:val="22"/>
          <w:szCs w:val="22"/>
        </w:rPr>
      </w:pPr>
      <w:r w:rsidRPr="004F2D5F">
        <w:rPr>
          <w:rFonts w:ascii="Calibri" w:hAnsi="Calibri" w:cs="Calibri"/>
          <w:sz w:val="22"/>
          <w:szCs w:val="22"/>
        </w:rPr>
        <w:t xml:space="preserve">The following report was presented by Rosena Hand Senior Executive Librarian </w:t>
      </w:r>
    </w:p>
    <w:p w14:paraId="2DBD0B64" w14:textId="29B74120" w:rsidR="009962F9" w:rsidRPr="004F2D5F" w:rsidRDefault="00A971A0">
      <w:pPr>
        <w:rPr>
          <w:rFonts w:ascii="Calibri" w:hAnsi="Calibri" w:cs="Calibri"/>
          <w:b/>
          <w:bCs/>
          <w:sz w:val="22"/>
          <w:szCs w:val="22"/>
        </w:rPr>
      </w:pPr>
      <w:r w:rsidRPr="004F2D5F">
        <w:rPr>
          <w:rFonts w:ascii="Calibri" w:hAnsi="Calibri" w:cs="Calibri"/>
          <w:b/>
          <w:bCs/>
          <w:sz w:val="22"/>
          <w:szCs w:val="22"/>
        </w:rPr>
        <w:t>Application of Arts Grants</w:t>
      </w:r>
    </w:p>
    <w:p w14:paraId="451928F3" w14:textId="7910D210" w:rsidR="009962F9" w:rsidRPr="004F2D5F" w:rsidRDefault="00626D84" w:rsidP="00626D84">
      <w:pPr>
        <w:rPr>
          <w:rFonts w:ascii="Calibri" w:hAnsi="Calibri" w:cs="Calibri"/>
          <w:sz w:val="22"/>
          <w:szCs w:val="22"/>
        </w:rPr>
      </w:pPr>
      <w:r w:rsidRPr="004F2D5F">
        <w:rPr>
          <w:rFonts w:ascii="Calibri" w:hAnsi="Calibri" w:cs="Calibri"/>
          <w:sz w:val="22"/>
          <w:szCs w:val="22"/>
        </w:rPr>
        <w:t>(</w:t>
      </w:r>
      <w:proofErr w:type="spellStart"/>
      <w:r w:rsidRPr="004F2D5F">
        <w:rPr>
          <w:rFonts w:ascii="Calibri" w:hAnsi="Calibri" w:cs="Calibri"/>
          <w:sz w:val="22"/>
          <w:szCs w:val="22"/>
        </w:rPr>
        <w:t>i</w:t>
      </w:r>
      <w:proofErr w:type="spellEnd"/>
      <w:r w:rsidRPr="004F2D5F">
        <w:rPr>
          <w:rFonts w:ascii="Calibri" w:hAnsi="Calibri" w:cs="Calibri"/>
          <w:sz w:val="22"/>
          <w:szCs w:val="22"/>
        </w:rPr>
        <w:t>)</w:t>
      </w:r>
      <w:r w:rsidR="00A971A0" w:rsidRPr="004F2D5F">
        <w:rPr>
          <w:rFonts w:ascii="Calibri" w:hAnsi="Calibri" w:cs="Calibri"/>
          <w:sz w:val="22"/>
          <w:szCs w:val="22"/>
        </w:rPr>
        <w:t>Gaelscoil Na Camoige</w:t>
      </w:r>
    </w:p>
    <w:p w14:paraId="7144C692" w14:textId="77777777" w:rsidR="009962F9" w:rsidRPr="004F2D5F" w:rsidRDefault="00A971A0">
      <w:pPr>
        <w:rPr>
          <w:rFonts w:ascii="Calibri" w:hAnsi="Calibri" w:cs="Calibri"/>
          <w:sz w:val="22"/>
          <w:szCs w:val="22"/>
        </w:rPr>
      </w:pPr>
      <w:r w:rsidRPr="004F2D5F">
        <w:rPr>
          <w:rFonts w:ascii="Calibri" w:hAnsi="Calibri" w:cs="Calibri"/>
          <w:sz w:val="22"/>
          <w:szCs w:val="22"/>
        </w:rPr>
        <w:t>Gaelscoil Na Camoige are seeking support towards a recording of a video of the Ukulele club.</w:t>
      </w:r>
    </w:p>
    <w:p w14:paraId="7682B623" w14:textId="77777777" w:rsidR="009962F9" w:rsidRPr="004F2D5F" w:rsidRDefault="00A971A0">
      <w:pPr>
        <w:rPr>
          <w:rFonts w:ascii="Calibri" w:hAnsi="Calibri" w:cs="Calibri"/>
          <w:sz w:val="22"/>
          <w:szCs w:val="22"/>
        </w:rPr>
      </w:pPr>
      <w:r w:rsidRPr="004F2D5F">
        <w:rPr>
          <w:rFonts w:ascii="Calibri" w:hAnsi="Calibri" w:cs="Calibri"/>
          <w:sz w:val="22"/>
          <w:szCs w:val="22"/>
        </w:rPr>
        <w:t>The ukulele club was established in Gaelscoil Na Camoige two years ago, there are approximately 95 students in the club, and have performed in numerous events within the school and the local community. They now seek funding to record/video a song, which has been adapted into the Irish language by the students themselves.</w:t>
      </w:r>
    </w:p>
    <w:p w14:paraId="0F925A86" w14:textId="77777777" w:rsidR="009962F9" w:rsidRPr="004F2D5F" w:rsidRDefault="00A971A0">
      <w:pPr>
        <w:rPr>
          <w:rFonts w:ascii="Calibri" w:hAnsi="Calibri" w:cs="Calibri"/>
          <w:sz w:val="22"/>
          <w:szCs w:val="22"/>
        </w:rPr>
      </w:pPr>
      <w:r w:rsidRPr="004F2D5F">
        <w:rPr>
          <w:rFonts w:ascii="Calibri" w:hAnsi="Calibri" w:cs="Calibri"/>
          <w:sz w:val="22"/>
          <w:szCs w:val="22"/>
        </w:rPr>
        <w:lastRenderedPageBreak/>
        <w:t>The Arts Office recommends that a contribution of €550 be allocated to Gaelscoil Na Camoige, to support the recording of a video of a song by the ukulele club.</w:t>
      </w:r>
    </w:p>
    <w:p w14:paraId="3FE3A3C1" w14:textId="44B79B94" w:rsidR="009962F9" w:rsidRPr="004F2D5F" w:rsidRDefault="00626D84">
      <w:pPr>
        <w:rPr>
          <w:rFonts w:ascii="Calibri" w:hAnsi="Calibri" w:cs="Calibri"/>
          <w:sz w:val="22"/>
          <w:szCs w:val="22"/>
        </w:rPr>
      </w:pPr>
      <w:r w:rsidRPr="004F2D5F">
        <w:rPr>
          <w:rFonts w:ascii="Calibri" w:hAnsi="Calibri" w:cs="Calibri"/>
          <w:sz w:val="22"/>
          <w:szCs w:val="22"/>
        </w:rPr>
        <w:t>(ii)</w:t>
      </w:r>
      <w:r w:rsidR="00A971A0" w:rsidRPr="004F2D5F">
        <w:rPr>
          <w:rFonts w:ascii="Calibri" w:hAnsi="Calibri" w:cs="Calibri"/>
          <w:sz w:val="22"/>
          <w:szCs w:val="22"/>
        </w:rPr>
        <w:t>Scoil Mhuire GNS Lucan</w:t>
      </w:r>
    </w:p>
    <w:p w14:paraId="1B0E07BF" w14:textId="77777777" w:rsidR="009962F9" w:rsidRPr="004F2D5F" w:rsidRDefault="00A971A0">
      <w:pPr>
        <w:rPr>
          <w:rFonts w:ascii="Calibri" w:hAnsi="Calibri" w:cs="Calibri"/>
          <w:sz w:val="22"/>
          <w:szCs w:val="22"/>
        </w:rPr>
      </w:pPr>
      <w:r w:rsidRPr="004F2D5F">
        <w:rPr>
          <w:rFonts w:ascii="Calibri" w:hAnsi="Calibri" w:cs="Calibri"/>
          <w:sz w:val="22"/>
          <w:szCs w:val="22"/>
        </w:rPr>
        <w:t>Scoil Mhuire GNS Lucan are seeking support to complete a programme of tin whistle classes for 4th and 5th class.</w:t>
      </w:r>
    </w:p>
    <w:p w14:paraId="044BDBB2" w14:textId="77777777" w:rsidR="009962F9" w:rsidRPr="004F2D5F" w:rsidRDefault="00A971A0">
      <w:pPr>
        <w:rPr>
          <w:rFonts w:ascii="Calibri" w:hAnsi="Calibri" w:cs="Calibri"/>
          <w:sz w:val="22"/>
          <w:szCs w:val="22"/>
        </w:rPr>
      </w:pPr>
      <w:r w:rsidRPr="004F2D5F">
        <w:rPr>
          <w:rFonts w:ascii="Calibri" w:hAnsi="Calibri" w:cs="Calibri"/>
          <w:sz w:val="22"/>
          <w:szCs w:val="22"/>
        </w:rPr>
        <w:t>The school is currently trying to develop the Creative Arts and have started tin whistle with 4th and 5th classes.  which has been a positive experience for the pupils. The school prides itself on developing the artistic interests and talents of its pupils and believe the support of a local musician will help both pupils and staff develop their confidence and passion for the Arts,</w:t>
      </w:r>
    </w:p>
    <w:p w14:paraId="6D37DCB4" w14:textId="77777777" w:rsidR="009962F9" w:rsidRDefault="00A971A0">
      <w:pPr>
        <w:rPr>
          <w:rFonts w:ascii="Calibri" w:hAnsi="Calibri" w:cs="Calibri"/>
          <w:sz w:val="22"/>
          <w:szCs w:val="22"/>
        </w:rPr>
      </w:pPr>
      <w:r w:rsidRPr="004F2D5F">
        <w:rPr>
          <w:rFonts w:ascii="Calibri" w:hAnsi="Calibri" w:cs="Calibri"/>
          <w:sz w:val="22"/>
          <w:szCs w:val="22"/>
        </w:rPr>
        <w:t>The Arts Office recommends that a contribution of €650 be allocated to Scoil Mhuire GNS Lucan to complete tin whistle lessons for 4th and 5th class.</w:t>
      </w:r>
    </w:p>
    <w:p w14:paraId="03C0524B" w14:textId="452E80BB" w:rsidR="001A6242" w:rsidRPr="004F2D5F" w:rsidRDefault="001A6242">
      <w:pPr>
        <w:rPr>
          <w:rFonts w:ascii="Calibri" w:hAnsi="Calibri" w:cs="Calibri"/>
          <w:sz w:val="22"/>
          <w:szCs w:val="22"/>
        </w:rPr>
      </w:pPr>
      <w:r>
        <w:rPr>
          <w:rFonts w:ascii="Calibri" w:hAnsi="Calibri" w:cs="Calibri"/>
          <w:sz w:val="22"/>
          <w:szCs w:val="22"/>
        </w:rPr>
        <w:t xml:space="preserve">The report was </w:t>
      </w:r>
      <w:r w:rsidRPr="006A18B5">
        <w:rPr>
          <w:rFonts w:ascii="Calibri" w:hAnsi="Calibri" w:cs="Calibri"/>
          <w:b/>
          <w:bCs/>
          <w:sz w:val="22"/>
          <w:szCs w:val="22"/>
        </w:rPr>
        <w:t>Noted</w:t>
      </w:r>
      <w:r>
        <w:rPr>
          <w:rFonts w:ascii="Calibri" w:hAnsi="Calibri" w:cs="Calibri"/>
          <w:sz w:val="22"/>
          <w:szCs w:val="22"/>
        </w:rPr>
        <w:t>.</w:t>
      </w:r>
    </w:p>
    <w:p w14:paraId="131AE991" w14:textId="2FFC7ED1" w:rsidR="009962F9" w:rsidRPr="004F2D5F" w:rsidRDefault="00432C9B">
      <w:pPr>
        <w:pStyle w:val="Heading3"/>
        <w:rPr>
          <w:rFonts w:ascii="Calibri" w:hAnsi="Calibri" w:cs="Calibri"/>
          <w:sz w:val="22"/>
          <w:szCs w:val="22"/>
        </w:rPr>
      </w:pPr>
      <w:r w:rsidRPr="004F2D5F">
        <w:rPr>
          <w:rFonts w:ascii="Calibri" w:hAnsi="Calibri" w:cs="Calibri"/>
          <w:b/>
          <w:sz w:val="22"/>
          <w:szCs w:val="22"/>
          <w:u w:val="single"/>
        </w:rPr>
        <w:t>LPNC/240/</w:t>
      </w:r>
      <w:r w:rsidR="00A971A0" w:rsidRPr="004F2D5F">
        <w:rPr>
          <w:rFonts w:ascii="Calibri" w:hAnsi="Calibri" w:cs="Calibri"/>
          <w:b/>
          <w:sz w:val="22"/>
          <w:szCs w:val="22"/>
          <w:u w:val="single"/>
        </w:rPr>
        <w:t>H17/0324 Item ID:82378</w:t>
      </w:r>
      <w:r w:rsidR="00394052" w:rsidRPr="004F2D5F">
        <w:rPr>
          <w:rFonts w:ascii="Calibri" w:hAnsi="Calibri" w:cs="Calibri"/>
          <w:b/>
          <w:sz w:val="22"/>
          <w:szCs w:val="22"/>
          <w:u w:val="single"/>
        </w:rPr>
        <w:t xml:space="preserve"> – Library News &amp; Events </w:t>
      </w:r>
    </w:p>
    <w:p w14:paraId="4A6FF56C" w14:textId="77777777" w:rsidR="009962F9" w:rsidRPr="004F2D5F" w:rsidRDefault="00A971A0">
      <w:pPr>
        <w:rPr>
          <w:rFonts w:ascii="Calibri" w:hAnsi="Calibri" w:cs="Calibri"/>
          <w:sz w:val="22"/>
          <w:szCs w:val="22"/>
        </w:rPr>
      </w:pPr>
      <w:r w:rsidRPr="004F2D5F">
        <w:rPr>
          <w:rFonts w:ascii="Calibri" w:hAnsi="Calibri" w:cs="Calibri"/>
          <w:sz w:val="22"/>
          <w:szCs w:val="22"/>
        </w:rPr>
        <w:t>Library News &amp; Events</w:t>
      </w:r>
    </w:p>
    <w:p w14:paraId="533D1126" w14:textId="77777777" w:rsidR="006B1092" w:rsidRPr="004F2D5F" w:rsidRDefault="00CF3743" w:rsidP="006B1092">
      <w:pPr>
        <w:pStyle w:val="ListParagraph"/>
        <w:numPr>
          <w:ilvl w:val="0"/>
          <w:numId w:val="9"/>
        </w:numPr>
        <w:rPr>
          <w:rFonts w:ascii="Calibri" w:hAnsi="Calibri" w:cs="Calibri"/>
          <w:sz w:val="22"/>
          <w:szCs w:val="22"/>
        </w:rPr>
      </w:pPr>
      <w:hyperlink r:id="rId28" w:history="1">
        <w:r w:rsidR="00A971A0" w:rsidRPr="004F2D5F">
          <w:rPr>
            <w:rStyle w:val="Hyperlink"/>
            <w:rFonts w:ascii="Calibri" w:hAnsi="Calibri" w:cs="Calibri"/>
            <w:sz w:val="22"/>
            <w:szCs w:val="22"/>
          </w:rPr>
          <w:t>H17 LPNC Library report March</w:t>
        </w:r>
      </w:hyperlink>
    </w:p>
    <w:p w14:paraId="65D5FFE6" w14:textId="641D4DC3" w:rsidR="006B1092" w:rsidRPr="004F2D5F" w:rsidRDefault="00CF3743" w:rsidP="006B1092">
      <w:pPr>
        <w:pStyle w:val="ListParagraph"/>
        <w:numPr>
          <w:ilvl w:val="0"/>
          <w:numId w:val="9"/>
        </w:numPr>
        <w:rPr>
          <w:rStyle w:val="Hyperlink"/>
          <w:rFonts w:ascii="Calibri" w:hAnsi="Calibri" w:cs="Calibri"/>
          <w:color w:val="auto"/>
          <w:sz w:val="22"/>
          <w:szCs w:val="22"/>
          <w:u w:val="none"/>
        </w:rPr>
      </w:pPr>
      <w:hyperlink r:id="rId29" w:history="1">
        <w:r w:rsidR="00A971A0" w:rsidRPr="004F2D5F">
          <w:rPr>
            <w:rStyle w:val="Hyperlink"/>
            <w:rFonts w:ascii="Calibri" w:hAnsi="Calibri" w:cs="Calibri"/>
            <w:sz w:val="22"/>
            <w:szCs w:val="22"/>
          </w:rPr>
          <w:t>(ii) H17 Library Event Stats</w:t>
        </w:r>
      </w:hyperlink>
    </w:p>
    <w:p w14:paraId="51486082" w14:textId="563B720D" w:rsidR="006B1092" w:rsidRPr="004F2D5F" w:rsidRDefault="006B1092" w:rsidP="006B1092">
      <w:pPr>
        <w:rPr>
          <w:rFonts w:ascii="Calibri" w:hAnsi="Calibri" w:cs="Calibri"/>
          <w:sz w:val="22"/>
          <w:szCs w:val="22"/>
        </w:rPr>
      </w:pPr>
      <w:r w:rsidRPr="004F2D5F">
        <w:rPr>
          <w:rFonts w:ascii="Calibri" w:hAnsi="Calibri" w:cs="Calibri"/>
          <w:sz w:val="22"/>
          <w:szCs w:val="22"/>
        </w:rPr>
        <w:t xml:space="preserve">This Report was </w:t>
      </w:r>
      <w:r w:rsidRPr="004F2D5F">
        <w:rPr>
          <w:rFonts w:ascii="Calibri" w:hAnsi="Calibri" w:cs="Calibri"/>
          <w:b/>
          <w:bCs/>
          <w:sz w:val="22"/>
          <w:szCs w:val="22"/>
        </w:rPr>
        <w:t>Noted</w:t>
      </w:r>
      <w:r w:rsidRPr="004F2D5F">
        <w:rPr>
          <w:rFonts w:ascii="Calibri" w:hAnsi="Calibri" w:cs="Calibri"/>
          <w:sz w:val="22"/>
          <w:szCs w:val="22"/>
        </w:rPr>
        <w:t>.</w:t>
      </w:r>
    </w:p>
    <w:p w14:paraId="29F67E5A" w14:textId="40DA5A90" w:rsidR="009962F9" w:rsidRPr="004F2D5F" w:rsidRDefault="00432C9B">
      <w:pPr>
        <w:pStyle w:val="Heading3"/>
        <w:rPr>
          <w:rFonts w:ascii="Calibri" w:hAnsi="Calibri" w:cs="Calibri"/>
          <w:sz w:val="22"/>
          <w:szCs w:val="22"/>
        </w:rPr>
      </w:pPr>
      <w:r w:rsidRPr="004F2D5F">
        <w:rPr>
          <w:rFonts w:ascii="Calibri" w:hAnsi="Calibri" w:cs="Calibri"/>
          <w:b/>
          <w:sz w:val="22"/>
          <w:szCs w:val="22"/>
          <w:u w:val="single"/>
        </w:rPr>
        <w:t>LPNC/241/</w:t>
      </w:r>
      <w:r w:rsidR="00A971A0" w:rsidRPr="004F2D5F">
        <w:rPr>
          <w:rFonts w:ascii="Calibri" w:hAnsi="Calibri" w:cs="Calibri"/>
          <w:b/>
          <w:sz w:val="22"/>
          <w:szCs w:val="22"/>
          <w:u w:val="single"/>
        </w:rPr>
        <w:t>H18/0324 Item ID:82384</w:t>
      </w:r>
      <w:r w:rsidR="00394052" w:rsidRPr="004F2D5F">
        <w:rPr>
          <w:rFonts w:ascii="Calibri" w:hAnsi="Calibri" w:cs="Calibri"/>
          <w:b/>
          <w:sz w:val="22"/>
          <w:szCs w:val="22"/>
          <w:u w:val="single"/>
        </w:rPr>
        <w:t xml:space="preserve"> – New Works </w:t>
      </w:r>
    </w:p>
    <w:p w14:paraId="4742BC47" w14:textId="77777777" w:rsidR="009962F9" w:rsidRPr="004F2D5F" w:rsidRDefault="00A971A0">
      <w:pPr>
        <w:rPr>
          <w:rFonts w:ascii="Calibri" w:hAnsi="Calibri" w:cs="Calibri"/>
          <w:sz w:val="22"/>
          <w:szCs w:val="22"/>
        </w:rPr>
      </w:pPr>
      <w:r w:rsidRPr="004F2D5F">
        <w:rPr>
          <w:rFonts w:ascii="Calibri" w:hAnsi="Calibri" w:cs="Calibri"/>
          <w:sz w:val="22"/>
          <w:szCs w:val="22"/>
        </w:rPr>
        <w:t>New Works (No Business)</w:t>
      </w:r>
    </w:p>
    <w:p w14:paraId="663DB7F2" w14:textId="26AC1E53" w:rsidR="009962F9" w:rsidRPr="004F2D5F" w:rsidRDefault="00432C9B">
      <w:pPr>
        <w:pStyle w:val="Heading3"/>
        <w:rPr>
          <w:rFonts w:ascii="Calibri" w:hAnsi="Calibri" w:cs="Calibri"/>
          <w:sz w:val="22"/>
          <w:szCs w:val="22"/>
        </w:rPr>
      </w:pPr>
      <w:r w:rsidRPr="004F2D5F">
        <w:rPr>
          <w:rFonts w:ascii="Calibri" w:hAnsi="Calibri" w:cs="Calibri"/>
          <w:b/>
          <w:sz w:val="22"/>
          <w:szCs w:val="22"/>
          <w:u w:val="single"/>
        </w:rPr>
        <w:t>LPNC/242/</w:t>
      </w:r>
      <w:r w:rsidR="00A971A0" w:rsidRPr="004F2D5F">
        <w:rPr>
          <w:rFonts w:ascii="Calibri" w:hAnsi="Calibri" w:cs="Calibri"/>
          <w:b/>
          <w:sz w:val="22"/>
          <w:szCs w:val="22"/>
          <w:u w:val="single"/>
        </w:rPr>
        <w:t>C11/0324 Item ID:82371</w:t>
      </w:r>
      <w:r w:rsidR="00394052" w:rsidRPr="004F2D5F">
        <w:rPr>
          <w:rFonts w:ascii="Calibri" w:hAnsi="Calibri" w:cs="Calibri"/>
          <w:b/>
          <w:sz w:val="22"/>
          <w:szCs w:val="22"/>
          <w:u w:val="single"/>
        </w:rPr>
        <w:t xml:space="preserve"> – Correspondence </w:t>
      </w:r>
    </w:p>
    <w:p w14:paraId="2B28D8E0" w14:textId="77777777" w:rsidR="009962F9" w:rsidRPr="004F2D5F" w:rsidRDefault="00A971A0">
      <w:pPr>
        <w:rPr>
          <w:rFonts w:ascii="Calibri" w:hAnsi="Calibri" w:cs="Calibri"/>
          <w:sz w:val="22"/>
          <w:szCs w:val="22"/>
        </w:rPr>
      </w:pPr>
      <w:r w:rsidRPr="004F2D5F">
        <w:rPr>
          <w:rFonts w:ascii="Calibri" w:hAnsi="Calibri" w:cs="Calibri"/>
          <w:sz w:val="22"/>
          <w:szCs w:val="22"/>
        </w:rPr>
        <w:t>Correspondence (No Business)</w:t>
      </w:r>
    </w:p>
    <w:p w14:paraId="5914CBE9" w14:textId="5178263E" w:rsidR="009962F9" w:rsidRPr="004F2D5F" w:rsidRDefault="00432C9B">
      <w:pPr>
        <w:pStyle w:val="Heading3"/>
        <w:rPr>
          <w:rFonts w:ascii="Calibri" w:hAnsi="Calibri" w:cs="Calibri"/>
          <w:sz w:val="22"/>
          <w:szCs w:val="22"/>
        </w:rPr>
      </w:pPr>
      <w:r w:rsidRPr="004F2D5F">
        <w:rPr>
          <w:rFonts w:ascii="Calibri" w:hAnsi="Calibri" w:cs="Calibri"/>
          <w:b/>
          <w:sz w:val="22"/>
          <w:szCs w:val="22"/>
          <w:u w:val="single"/>
        </w:rPr>
        <w:t>LPNC/243/</w:t>
      </w:r>
      <w:r w:rsidR="00A971A0" w:rsidRPr="004F2D5F">
        <w:rPr>
          <w:rFonts w:ascii="Calibri" w:hAnsi="Calibri" w:cs="Calibri"/>
          <w:b/>
          <w:sz w:val="22"/>
          <w:szCs w:val="22"/>
          <w:u w:val="single"/>
        </w:rPr>
        <w:t>M32/0324 Item ID:82690</w:t>
      </w:r>
      <w:r w:rsidR="00F466AF" w:rsidRPr="004F2D5F">
        <w:rPr>
          <w:rFonts w:ascii="Calibri" w:hAnsi="Calibri" w:cs="Calibri"/>
          <w:b/>
          <w:sz w:val="22"/>
          <w:szCs w:val="22"/>
          <w:u w:val="single"/>
        </w:rPr>
        <w:t xml:space="preserve"> – Adamstown Link Road Street </w:t>
      </w:r>
      <w:proofErr w:type="gramStart"/>
      <w:r w:rsidR="00F466AF" w:rsidRPr="004F2D5F">
        <w:rPr>
          <w:rFonts w:ascii="Calibri" w:hAnsi="Calibri" w:cs="Calibri"/>
          <w:b/>
          <w:sz w:val="22"/>
          <w:szCs w:val="22"/>
          <w:u w:val="single"/>
        </w:rPr>
        <w:t>Art  /</w:t>
      </w:r>
      <w:proofErr w:type="gramEnd"/>
      <w:r w:rsidR="00F466AF" w:rsidRPr="004F2D5F">
        <w:rPr>
          <w:rFonts w:ascii="Calibri" w:hAnsi="Calibri" w:cs="Calibri"/>
          <w:b/>
          <w:sz w:val="22"/>
          <w:szCs w:val="22"/>
          <w:u w:val="single"/>
        </w:rPr>
        <w:t xml:space="preserve"> Mural </w:t>
      </w:r>
    </w:p>
    <w:p w14:paraId="0DDF8EE0" w14:textId="5DA74C99" w:rsidR="009962F9" w:rsidRPr="004F2D5F" w:rsidRDefault="00A971A0">
      <w:pPr>
        <w:rPr>
          <w:rFonts w:ascii="Calibri" w:hAnsi="Calibri" w:cs="Calibri"/>
          <w:sz w:val="22"/>
          <w:szCs w:val="22"/>
        </w:rPr>
      </w:pPr>
      <w:r w:rsidRPr="004F2D5F">
        <w:rPr>
          <w:rFonts w:ascii="Calibri" w:hAnsi="Calibri" w:cs="Calibri"/>
          <w:sz w:val="22"/>
          <w:szCs w:val="22"/>
        </w:rPr>
        <w:t>Proposed by Councillor D. Ó Brádaigh</w:t>
      </w:r>
    </w:p>
    <w:p w14:paraId="5478EA0F" w14:textId="77777777" w:rsidR="009962F9" w:rsidRPr="004F2D5F" w:rsidRDefault="00A971A0">
      <w:pPr>
        <w:rPr>
          <w:rFonts w:ascii="Calibri" w:hAnsi="Calibri" w:cs="Calibri"/>
          <w:sz w:val="22"/>
          <w:szCs w:val="22"/>
        </w:rPr>
      </w:pPr>
      <w:r w:rsidRPr="004F2D5F">
        <w:rPr>
          <w:rFonts w:ascii="Calibri" w:hAnsi="Calibri" w:cs="Calibri"/>
          <w:sz w:val="22"/>
          <w:szCs w:val="22"/>
        </w:rPr>
        <w:t>That this committee calls on the manager to re-examine a street art / mural project under the bridge area on the Adamstown Link Rd, providing costing and supporting the provision of funding allocation for same.</w:t>
      </w:r>
    </w:p>
    <w:p w14:paraId="3DB8349D" w14:textId="77777777" w:rsidR="009962F9" w:rsidRPr="004F2D5F" w:rsidRDefault="00A971A0">
      <w:pPr>
        <w:rPr>
          <w:rFonts w:ascii="Calibri" w:hAnsi="Calibri" w:cs="Calibri"/>
          <w:sz w:val="22"/>
          <w:szCs w:val="22"/>
        </w:rPr>
      </w:pPr>
      <w:r w:rsidRPr="004F2D5F">
        <w:rPr>
          <w:rFonts w:ascii="Calibri" w:hAnsi="Calibri" w:cs="Calibri"/>
          <w:sz w:val="22"/>
          <w:szCs w:val="22"/>
        </w:rPr>
        <w:t xml:space="preserve">Such a project undertaking can represent Adamstown and its residents, whilst promoting </w:t>
      </w:r>
      <w:proofErr w:type="gramStart"/>
      <w:r w:rsidRPr="004F2D5F">
        <w:rPr>
          <w:rFonts w:ascii="Calibri" w:hAnsi="Calibri" w:cs="Calibri"/>
          <w:sz w:val="22"/>
          <w:szCs w:val="22"/>
        </w:rPr>
        <w:t>it's</w:t>
      </w:r>
      <w:proofErr w:type="gramEnd"/>
      <w:r w:rsidRPr="004F2D5F">
        <w:rPr>
          <w:rFonts w:ascii="Calibri" w:hAnsi="Calibri" w:cs="Calibri"/>
          <w:sz w:val="22"/>
          <w:szCs w:val="22"/>
        </w:rPr>
        <w:t xml:space="preserve"> multicultural community in a positive and colourful way.</w:t>
      </w:r>
    </w:p>
    <w:p w14:paraId="3D54F0BF" w14:textId="5AC9BF85" w:rsidR="00D04E8D" w:rsidRPr="004F2D5F" w:rsidRDefault="00D04E8D" w:rsidP="00D04E8D">
      <w:pPr>
        <w:rPr>
          <w:rFonts w:ascii="Calibri" w:hAnsi="Calibri" w:cs="Calibri"/>
          <w:b/>
          <w:bCs/>
          <w:sz w:val="22"/>
          <w:szCs w:val="22"/>
        </w:rPr>
      </w:pPr>
      <w:r w:rsidRPr="004F2D5F">
        <w:rPr>
          <w:rFonts w:ascii="Calibri" w:hAnsi="Calibri" w:cs="Calibri"/>
          <w:b/>
          <w:bCs/>
          <w:sz w:val="22"/>
          <w:szCs w:val="22"/>
        </w:rPr>
        <w:t>This Motion was Moved to Re-Enter</w:t>
      </w:r>
      <w:r w:rsidR="00F54747" w:rsidRPr="004F2D5F">
        <w:rPr>
          <w:rFonts w:ascii="Calibri" w:hAnsi="Calibri" w:cs="Calibri"/>
          <w:b/>
          <w:bCs/>
          <w:sz w:val="22"/>
          <w:szCs w:val="22"/>
        </w:rPr>
        <w:t>.</w:t>
      </w:r>
    </w:p>
    <w:p w14:paraId="009A6C1F" w14:textId="77777777" w:rsidR="00432C9B" w:rsidRPr="004F2D5F" w:rsidRDefault="00432C9B">
      <w:pPr>
        <w:rPr>
          <w:rFonts w:ascii="Calibri" w:hAnsi="Calibri" w:cs="Calibri"/>
          <w:sz w:val="22"/>
          <w:szCs w:val="22"/>
        </w:rPr>
      </w:pPr>
    </w:p>
    <w:p w14:paraId="100884CA" w14:textId="0EC29C6D" w:rsidR="00432C9B" w:rsidRPr="004F2D5F" w:rsidRDefault="00432C9B">
      <w:pPr>
        <w:rPr>
          <w:rFonts w:ascii="Calibri" w:hAnsi="Calibri" w:cs="Calibri"/>
          <w:sz w:val="22"/>
          <w:szCs w:val="22"/>
        </w:rPr>
      </w:pPr>
      <w:r w:rsidRPr="004F2D5F">
        <w:rPr>
          <w:rFonts w:ascii="Calibri" w:hAnsi="Calibri" w:cs="Calibri"/>
          <w:sz w:val="22"/>
          <w:szCs w:val="22"/>
        </w:rPr>
        <w:t xml:space="preserve">Meeting Concluded at </w:t>
      </w:r>
      <w:r w:rsidR="00AE6EC1" w:rsidRPr="004F2D5F">
        <w:rPr>
          <w:rFonts w:ascii="Calibri" w:hAnsi="Calibri" w:cs="Calibri"/>
          <w:sz w:val="22"/>
          <w:szCs w:val="22"/>
        </w:rPr>
        <w:t>18:1</w:t>
      </w:r>
      <w:r w:rsidR="00626D84" w:rsidRPr="004F2D5F">
        <w:rPr>
          <w:rFonts w:ascii="Calibri" w:hAnsi="Calibri" w:cs="Calibri"/>
          <w:sz w:val="22"/>
          <w:szCs w:val="22"/>
        </w:rPr>
        <w:t>1</w:t>
      </w:r>
    </w:p>
    <w:p w14:paraId="7B7D8FDB" w14:textId="77777777" w:rsidR="008311C8" w:rsidRPr="004F2D5F" w:rsidRDefault="008311C8">
      <w:pPr>
        <w:rPr>
          <w:rFonts w:ascii="Calibri" w:hAnsi="Calibri" w:cs="Calibri"/>
          <w:sz w:val="22"/>
          <w:szCs w:val="22"/>
        </w:rPr>
      </w:pPr>
    </w:p>
    <w:p w14:paraId="3877C693" w14:textId="77777777" w:rsidR="008311C8" w:rsidRPr="004F2D5F" w:rsidRDefault="008311C8" w:rsidP="008311C8">
      <w:pPr>
        <w:rPr>
          <w:rFonts w:ascii="Calibri" w:hAnsi="Calibri" w:cs="Calibri"/>
          <w:b/>
          <w:bCs/>
          <w:sz w:val="22"/>
          <w:szCs w:val="22"/>
        </w:rPr>
      </w:pPr>
    </w:p>
    <w:p w14:paraId="6609D1C9" w14:textId="77777777" w:rsidR="008311C8" w:rsidRPr="004F2D5F" w:rsidRDefault="008311C8" w:rsidP="008311C8">
      <w:pPr>
        <w:spacing w:after="120" w:line="240" w:lineRule="auto"/>
        <w:rPr>
          <w:rFonts w:ascii="Calibri" w:eastAsia="SimSun" w:hAnsi="Calibri" w:cs="Calibri"/>
          <w:b/>
          <w:bCs/>
          <w:sz w:val="22"/>
          <w:szCs w:val="22"/>
        </w:rPr>
      </w:pPr>
      <w:r w:rsidRPr="004F2D5F">
        <w:rPr>
          <w:rFonts w:ascii="Calibri" w:eastAsia="SimSun" w:hAnsi="Calibri" w:cs="Calibri"/>
          <w:b/>
          <w:bCs/>
          <w:sz w:val="22"/>
          <w:szCs w:val="22"/>
        </w:rPr>
        <w:t>Siniú _______________              Dáta ________________</w:t>
      </w:r>
    </w:p>
    <w:p w14:paraId="21C20ACD" w14:textId="77777777" w:rsidR="008311C8" w:rsidRPr="004F2D5F" w:rsidRDefault="008311C8" w:rsidP="008311C8">
      <w:pPr>
        <w:rPr>
          <w:rFonts w:ascii="Calibri" w:hAnsi="Calibri" w:cs="Calibri"/>
          <w:sz w:val="22"/>
          <w:szCs w:val="22"/>
        </w:rPr>
      </w:pPr>
      <w:r w:rsidRPr="004F2D5F">
        <w:rPr>
          <w:rFonts w:ascii="Calibri" w:hAnsi="Calibri" w:cs="Calibri"/>
          <w:b/>
          <w:bCs/>
          <w:sz w:val="22"/>
          <w:szCs w:val="22"/>
        </w:rPr>
        <w:lastRenderedPageBreak/>
        <w:t xml:space="preserve">      An Cathaoirleach  </w:t>
      </w:r>
    </w:p>
    <w:p w14:paraId="1F5C716B" w14:textId="77777777" w:rsidR="008311C8" w:rsidRPr="004F2D5F" w:rsidRDefault="008311C8">
      <w:pPr>
        <w:rPr>
          <w:rFonts w:ascii="Calibri" w:hAnsi="Calibri" w:cs="Calibri"/>
          <w:sz w:val="22"/>
          <w:szCs w:val="22"/>
        </w:rPr>
      </w:pPr>
    </w:p>
    <w:sectPr w:rsidR="008311C8" w:rsidRPr="004F2D5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D85D44"/>
    <w:multiLevelType w:val="singleLevel"/>
    <w:tmpl w:val="8DF6BADE"/>
    <w:lvl w:ilvl="0">
      <w:start w:val="1"/>
      <w:numFmt w:val="upperLetter"/>
      <w:lvlText w:val="%1."/>
      <w:lvlJc w:val="left"/>
      <w:pPr>
        <w:ind w:left="420" w:hanging="360"/>
      </w:pPr>
    </w:lvl>
  </w:abstractNum>
  <w:abstractNum w:abstractNumId="1" w15:restartNumberingAfterBreak="0">
    <w:nsid w:val="2D0F5A26"/>
    <w:multiLevelType w:val="singleLevel"/>
    <w:tmpl w:val="347A7FD0"/>
    <w:lvl w:ilvl="0">
      <w:start w:val="1"/>
      <w:numFmt w:val="upperRoman"/>
      <w:lvlText w:val="%1."/>
      <w:lvlJc w:val="left"/>
      <w:pPr>
        <w:ind w:left="420" w:hanging="360"/>
      </w:pPr>
    </w:lvl>
  </w:abstractNum>
  <w:abstractNum w:abstractNumId="2" w15:restartNumberingAfterBreak="0">
    <w:nsid w:val="306D702B"/>
    <w:multiLevelType w:val="singleLevel"/>
    <w:tmpl w:val="C3008FA0"/>
    <w:lvl w:ilvl="0">
      <w:numFmt w:val="bullet"/>
      <w:lvlText w:val="o"/>
      <w:lvlJc w:val="left"/>
      <w:pPr>
        <w:ind w:left="420" w:hanging="360"/>
      </w:pPr>
    </w:lvl>
  </w:abstractNum>
  <w:abstractNum w:abstractNumId="3" w15:restartNumberingAfterBreak="0">
    <w:nsid w:val="5FA2030C"/>
    <w:multiLevelType w:val="hybridMultilevel"/>
    <w:tmpl w:val="CBB0B960"/>
    <w:lvl w:ilvl="0" w:tplc="BEAC5AD4">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62AD52C5"/>
    <w:multiLevelType w:val="singleLevel"/>
    <w:tmpl w:val="533A590E"/>
    <w:lvl w:ilvl="0">
      <w:start w:val="1"/>
      <w:numFmt w:val="decimal"/>
      <w:lvlText w:val="%1."/>
      <w:lvlJc w:val="left"/>
      <w:pPr>
        <w:ind w:left="420" w:hanging="360"/>
      </w:pPr>
    </w:lvl>
  </w:abstractNum>
  <w:abstractNum w:abstractNumId="5" w15:restartNumberingAfterBreak="0">
    <w:nsid w:val="67626360"/>
    <w:multiLevelType w:val="hybridMultilevel"/>
    <w:tmpl w:val="BA1C534E"/>
    <w:lvl w:ilvl="0" w:tplc="0582A760">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6C1F220E"/>
    <w:multiLevelType w:val="hybridMultilevel"/>
    <w:tmpl w:val="DE04CD18"/>
    <w:lvl w:ilvl="0" w:tplc="300C8A1C">
      <w:start w:val="1"/>
      <w:numFmt w:val="lowerRoman"/>
      <w:lvlText w:val="(%1)"/>
      <w:lvlJc w:val="left"/>
      <w:pPr>
        <w:ind w:left="1080" w:hanging="720"/>
      </w:pPr>
      <w:rPr>
        <w:rFonts w:hint="default"/>
        <w:color w:val="467886" w:themeColor="hyperlink"/>
        <w:u w:val="singl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6D3F63A6"/>
    <w:multiLevelType w:val="singleLevel"/>
    <w:tmpl w:val="3B4A1520"/>
    <w:lvl w:ilvl="0">
      <w:start w:val="1"/>
      <w:numFmt w:val="lowerRoman"/>
      <w:lvlText w:val="%1."/>
      <w:lvlJc w:val="left"/>
      <w:pPr>
        <w:ind w:left="420" w:hanging="360"/>
      </w:pPr>
    </w:lvl>
  </w:abstractNum>
  <w:abstractNum w:abstractNumId="8" w15:restartNumberingAfterBreak="0">
    <w:nsid w:val="75DB2BB7"/>
    <w:multiLevelType w:val="singleLevel"/>
    <w:tmpl w:val="7A487856"/>
    <w:lvl w:ilvl="0">
      <w:numFmt w:val="bullet"/>
      <w:lvlText w:val="▪"/>
      <w:lvlJc w:val="left"/>
      <w:pPr>
        <w:ind w:left="420" w:hanging="360"/>
      </w:pPr>
    </w:lvl>
  </w:abstractNum>
  <w:abstractNum w:abstractNumId="9" w15:restartNumberingAfterBreak="0">
    <w:nsid w:val="7B7B0077"/>
    <w:multiLevelType w:val="singleLevel"/>
    <w:tmpl w:val="21A06C58"/>
    <w:lvl w:ilvl="0">
      <w:numFmt w:val="bullet"/>
      <w:lvlText w:val="•"/>
      <w:lvlJc w:val="left"/>
      <w:pPr>
        <w:ind w:left="420" w:hanging="360"/>
      </w:pPr>
    </w:lvl>
  </w:abstractNum>
  <w:abstractNum w:abstractNumId="10" w15:restartNumberingAfterBreak="0">
    <w:nsid w:val="7D370CEC"/>
    <w:multiLevelType w:val="singleLevel"/>
    <w:tmpl w:val="CF20A6BA"/>
    <w:lvl w:ilvl="0">
      <w:start w:val="1"/>
      <w:numFmt w:val="lowerLetter"/>
      <w:lvlText w:val="%1."/>
      <w:lvlJc w:val="left"/>
      <w:pPr>
        <w:ind w:left="420" w:hanging="360"/>
      </w:pPr>
    </w:lvl>
  </w:abstractNum>
  <w:num w:numId="1" w16cid:durableId="1308782515">
    <w:abstractNumId w:val="9"/>
    <w:lvlOverride w:ilvl="0">
      <w:startOverride w:val="1"/>
    </w:lvlOverride>
  </w:num>
  <w:num w:numId="2" w16cid:durableId="1839418386">
    <w:abstractNumId w:val="9"/>
    <w:lvlOverride w:ilvl="0">
      <w:startOverride w:val="1"/>
    </w:lvlOverride>
  </w:num>
  <w:num w:numId="3" w16cid:durableId="315300543">
    <w:abstractNumId w:val="9"/>
    <w:lvlOverride w:ilvl="0">
      <w:startOverride w:val="1"/>
    </w:lvlOverride>
  </w:num>
  <w:num w:numId="4" w16cid:durableId="1068259633">
    <w:abstractNumId w:val="4"/>
    <w:lvlOverride w:ilvl="0">
      <w:startOverride w:val="1"/>
    </w:lvlOverride>
  </w:num>
  <w:num w:numId="5" w16cid:durableId="106588577">
    <w:abstractNumId w:val="9"/>
    <w:lvlOverride w:ilvl="0">
      <w:startOverride w:val="1"/>
    </w:lvlOverride>
  </w:num>
  <w:num w:numId="6" w16cid:durableId="266039937">
    <w:abstractNumId w:val="4"/>
    <w:lvlOverride w:ilvl="0">
      <w:startOverride w:val="1"/>
    </w:lvlOverride>
  </w:num>
  <w:num w:numId="7" w16cid:durableId="1227565727">
    <w:abstractNumId w:val="3"/>
  </w:num>
  <w:num w:numId="8" w16cid:durableId="1993412505">
    <w:abstractNumId w:val="5"/>
  </w:num>
  <w:num w:numId="9" w16cid:durableId="3435476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2F9"/>
    <w:rsid w:val="0000141D"/>
    <w:rsid w:val="00015F0C"/>
    <w:rsid w:val="0007674F"/>
    <w:rsid w:val="00097957"/>
    <w:rsid w:val="00163C49"/>
    <w:rsid w:val="001A6242"/>
    <w:rsid w:val="001E7D5A"/>
    <w:rsid w:val="001F0FE0"/>
    <w:rsid w:val="0021579D"/>
    <w:rsid w:val="002870C6"/>
    <w:rsid w:val="00291E4B"/>
    <w:rsid w:val="002B2536"/>
    <w:rsid w:val="002C73DB"/>
    <w:rsid w:val="00322D5E"/>
    <w:rsid w:val="00382749"/>
    <w:rsid w:val="00394052"/>
    <w:rsid w:val="003B7ABB"/>
    <w:rsid w:val="003D0998"/>
    <w:rsid w:val="004200B7"/>
    <w:rsid w:val="00427F32"/>
    <w:rsid w:val="00432C9B"/>
    <w:rsid w:val="00435EA9"/>
    <w:rsid w:val="00465069"/>
    <w:rsid w:val="004C5DA1"/>
    <w:rsid w:val="004F2D5F"/>
    <w:rsid w:val="00517AC9"/>
    <w:rsid w:val="005A35B5"/>
    <w:rsid w:val="005A4822"/>
    <w:rsid w:val="005D336E"/>
    <w:rsid w:val="0060772B"/>
    <w:rsid w:val="00626D84"/>
    <w:rsid w:val="00641F1E"/>
    <w:rsid w:val="00645357"/>
    <w:rsid w:val="0068246B"/>
    <w:rsid w:val="006A1B95"/>
    <w:rsid w:val="006B1092"/>
    <w:rsid w:val="006B3B69"/>
    <w:rsid w:val="006D5602"/>
    <w:rsid w:val="006F7C07"/>
    <w:rsid w:val="00723BF4"/>
    <w:rsid w:val="007B030D"/>
    <w:rsid w:val="007F0448"/>
    <w:rsid w:val="008311C8"/>
    <w:rsid w:val="008B0E72"/>
    <w:rsid w:val="008B41ED"/>
    <w:rsid w:val="008E638A"/>
    <w:rsid w:val="00904DD5"/>
    <w:rsid w:val="0094081C"/>
    <w:rsid w:val="009962F9"/>
    <w:rsid w:val="009F4BF8"/>
    <w:rsid w:val="00A90874"/>
    <w:rsid w:val="00A971A0"/>
    <w:rsid w:val="00AE6DFA"/>
    <w:rsid w:val="00AE6EC1"/>
    <w:rsid w:val="00B34977"/>
    <w:rsid w:val="00B5479F"/>
    <w:rsid w:val="00B9495E"/>
    <w:rsid w:val="00C05AD4"/>
    <w:rsid w:val="00C43E53"/>
    <w:rsid w:val="00C45647"/>
    <w:rsid w:val="00C84BB4"/>
    <w:rsid w:val="00CA6BD8"/>
    <w:rsid w:val="00CF3743"/>
    <w:rsid w:val="00D021DF"/>
    <w:rsid w:val="00D04E8D"/>
    <w:rsid w:val="00D45C08"/>
    <w:rsid w:val="00D708CD"/>
    <w:rsid w:val="00D82B8B"/>
    <w:rsid w:val="00D950E4"/>
    <w:rsid w:val="00DE4B05"/>
    <w:rsid w:val="00DE5627"/>
    <w:rsid w:val="00E83FD9"/>
    <w:rsid w:val="00EA2F98"/>
    <w:rsid w:val="00EA35F7"/>
    <w:rsid w:val="00F32DC5"/>
    <w:rsid w:val="00F466AF"/>
    <w:rsid w:val="00F54747"/>
    <w:rsid w:val="00F6669B"/>
    <w:rsid w:val="00F67FAC"/>
    <w:rsid w:val="00F762CA"/>
    <w:rsid w:val="00FB34E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7E6E4"/>
  <w15:docId w15:val="{7B1B436D-9317-4F98-9553-A73280628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uiPriority w:val="9"/>
    <w:unhideWhenUsed/>
    <w:qFormat/>
    <w:pPr>
      <w:keepNext/>
      <w:keepLines/>
      <w:spacing w:before="200" w:after="0"/>
      <w:outlineLvl w:val="1"/>
    </w:pPr>
  </w:style>
  <w:style w:type="paragraph" w:styleId="Heading3">
    <w:name w:val="heading 3"/>
    <w:uiPriority w:val="9"/>
    <w:unhideWhenUsed/>
    <w:qFormat/>
    <w:pPr>
      <w:keepNext/>
      <w:keepLines/>
      <w:spacing w:before="200" w:after="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Pr>
      <w:color w:val="467886" w:themeColor="hyperlink"/>
      <w:u w:val="single"/>
    </w:rPr>
  </w:style>
  <w:style w:type="paragraph" w:styleId="ListParagraph">
    <w:name w:val="List Paragraph"/>
    <w:basedOn w:val="Normal"/>
    <w:uiPriority w:val="34"/>
    <w:qFormat/>
    <w:rsid w:val="00626D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51113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sdublincoco.ie/sdcc/departments/corporate/apps/cmas/documentsview.aspx?id=81971" TargetMode="External"/><Relationship Id="rId13" Type="http://schemas.openxmlformats.org/officeDocument/2006/relationships/hyperlink" Target="https://eur04.safelinks.protection.outlook.com/?url=https%3A%2F%2Fwww.sdcc.ie%2Fen%2Fservices%2Fenvironment%2Frecycling-and-waste%2Fbring-banks%2F&amp;amp;data=05%7C02%7Clmagee%40SDUBLINCOCO.ie%7C3f452994b78240709ee508dc4cbb737a%7C6a3c00c019d0492da8de95fad8fda1d4%7C0%7C0%7C638469615178441301%7CUnknown%7CTWFpbGZsb3d8eyJWIjoiMC4wLjAwMDAiLCJQIjoiV2luMzIiLCJBTiI6Ik1haWwiLCJXVCI6Mn0%3D%7C0%7C%7C%7C&amp;amp;sdata=jAeoNkkn66385PYVGYTPAEsZo8YIbYELeviwOWLvzSg%3D&amp;amp;reserved=0" TargetMode="External"/><Relationship Id="rId18" Type="http://schemas.openxmlformats.org/officeDocument/2006/relationships/hyperlink" Target="http://www.sdublincoco.ie/sdcc/departments/corporate/apps/cmas/documentsview.aspx?id=82058" TargetMode="External"/><Relationship Id="rId26" Type="http://schemas.openxmlformats.org/officeDocument/2006/relationships/hyperlink" Target="http://www.sdublincoco.ie/sdcc/departments/corporate/apps/cmas/documentsview.aspx?id=82069" TargetMode="External"/><Relationship Id="rId3" Type="http://schemas.openxmlformats.org/officeDocument/2006/relationships/styles" Target="styles.xml"/><Relationship Id="rId21" Type="http://schemas.openxmlformats.org/officeDocument/2006/relationships/hyperlink" Target="http://www.sdublincoco.ie/sdcc/departments/corporate/apps/cmas/documentsview.aspx?id=82063" TargetMode="External"/><Relationship Id="rId7" Type="http://schemas.openxmlformats.org/officeDocument/2006/relationships/hyperlink" Target="http://www.sdublincoco.ie/sdcc/departments/corporate/apps/cmas/documentsview.aspx?id=82075" TargetMode="External"/><Relationship Id="rId12" Type="http://schemas.openxmlformats.org/officeDocument/2006/relationships/hyperlink" Target="http://www.irishstatutebook.ie/eli/1997/act/12/section/22/enacted/en/html" TargetMode="External"/><Relationship Id="rId17" Type="http://schemas.openxmlformats.org/officeDocument/2006/relationships/hyperlink" Target="http://www.sdublincoco.ie/sdcc/departments/corporate/apps/cmas/documentsview.aspx?id=82118" TargetMode="External"/><Relationship Id="rId25" Type="http://schemas.openxmlformats.org/officeDocument/2006/relationships/hyperlink" Target="https://greenschoolsireland.org/saferoutestoschool/" TargetMode="External"/><Relationship Id="rId2" Type="http://schemas.openxmlformats.org/officeDocument/2006/relationships/numbering" Target="numbering.xml"/><Relationship Id="rId16" Type="http://schemas.openxmlformats.org/officeDocument/2006/relationships/hyperlink" Target="http://www.sdublincoco.ie/sdcc/departments/corporate/apps/cmas/documentsview.aspx?id=82092" TargetMode="External"/><Relationship Id="rId20" Type="http://schemas.openxmlformats.org/officeDocument/2006/relationships/hyperlink" Target="http://www.sdublincoco.ie/sdcc/departments/corporate/apps/cmas/documentsview.aspx?id=82080" TargetMode="External"/><Relationship Id="rId29" Type="http://schemas.openxmlformats.org/officeDocument/2006/relationships/hyperlink" Target="http://www.sdublincoco.ie/sdcc/departments/corporate/apps/cmas/documentsview.aspx?id=82131" TargetMode="External"/><Relationship Id="rId1" Type="http://schemas.openxmlformats.org/officeDocument/2006/relationships/customXml" Target="../customXml/item1.xml"/><Relationship Id="rId6" Type="http://schemas.openxmlformats.org/officeDocument/2006/relationships/hyperlink" Target="http://www.sdublincoco.ie/sdcc/departments/corporate/apps/cmas/documentsview.aspx?id=82238" TargetMode="External"/><Relationship Id="rId11" Type="http://schemas.openxmlformats.org/officeDocument/2006/relationships/hyperlink" Target="mailto:publicrealm@sdublincoco.ie" TargetMode="External"/><Relationship Id="rId24" Type="http://schemas.openxmlformats.org/officeDocument/2006/relationships/hyperlink" Target="http://www.sdublincoco.ie/sdcc/departments/corporate/apps/cmas/documentsview.aspx?id=82067" TargetMode="External"/><Relationship Id="rId5" Type="http://schemas.openxmlformats.org/officeDocument/2006/relationships/webSettings" Target="webSettings.xml"/><Relationship Id="rId15" Type="http://schemas.openxmlformats.org/officeDocument/2006/relationships/hyperlink" Target="http://www.sdublincoco.ie/sdcc/departments/corporate/apps/cmas/documentsview.aspx?id=82093" TargetMode="External"/><Relationship Id="rId23" Type="http://schemas.openxmlformats.org/officeDocument/2006/relationships/hyperlink" Target="http://www.sdublincoco.ie/sdcc/departments/corporate/apps/cmas/documentsview.aspx?id=82068" TargetMode="External"/><Relationship Id="rId28" Type="http://schemas.openxmlformats.org/officeDocument/2006/relationships/hyperlink" Target="http://www.sdublincoco.ie/sdcc/departments/corporate/apps/cmas/documentsview.aspx?id=82087" TargetMode="External"/><Relationship Id="rId10" Type="http://schemas.openxmlformats.org/officeDocument/2006/relationships/hyperlink" Target="https://sdcc.ie/en/services/sport-and-recreation/playing-pitches-and-facilities/allocation-of-pitch-sporting-facilities-policy-and-conditions.pdf" TargetMode="External"/><Relationship Id="rId19" Type="http://schemas.openxmlformats.org/officeDocument/2006/relationships/hyperlink" Target="http://www.sdublincoco.ie/sdcc/departments/corporate/apps/cmas/documentsview.aspx?id=82057"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sdublincoco.ie/sdcc/departments/corporate/apps/cmas/documentsview.aspx?id=82188" TargetMode="External"/><Relationship Id="rId14" Type="http://schemas.openxmlformats.org/officeDocument/2006/relationships/hyperlink" Target="https://www.sdcc.ie/en/services/housing/age-friendly-housing-and-rightsizing/" TargetMode="External"/><Relationship Id="rId22" Type="http://schemas.openxmlformats.org/officeDocument/2006/relationships/hyperlink" Target="http://www.sdublincoco.ie/sdcc/departments/corporate/apps/cmas/documentsview.aspx?id=82064" TargetMode="External"/><Relationship Id="rId27" Type="http://schemas.openxmlformats.org/officeDocument/2006/relationships/hyperlink" Target="http://www.sdublincoco.ie/sdcc/departments/corporate/apps/cmas/documentsview.aspx?id=82277"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AEA18B-B798-49D1-9C3B-C9ABBAA48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1030</TotalTime>
  <Pages>39</Pages>
  <Words>13941</Words>
  <Characters>79469</Characters>
  <Application>Microsoft Office Word</Application>
  <DocSecurity>0</DocSecurity>
  <Lines>662</Lines>
  <Paragraphs>186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Eimear O Sullivan</dc:creator>
  <cp:lastModifiedBy>Eimear O Sullivan</cp:lastModifiedBy>
  <cp:revision>35</cp:revision>
  <dcterms:created xsi:type="dcterms:W3CDTF">2024-04-16T15:57:00Z</dcterms:created>
  <dcterms:modified xsi:type="dcterms:W3CDTF">2024-04-22T10:55:00Z</dcterms:modified>
</cp:coreProperties>
</file>