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1CAB" w14:textId="77777777" w:rsidR="00AF7645" w:rsidRDefault="00AF7645" w:rsidP="00AF7645">
      <w:pPr>
        <w:pStyle w:val="replyheader"/>
        <w:jc w:val="center"/>
        <w:rPr>
          <w:rFonts w:ascii="Verdana" w:hAnsi="Verdana"/>
          <w:b/>
          <w:bCs/>
          <w:color w:val="000000"/>
          <w:sz w:val="31"/>
          <w:szCs w:val="31"/>
          <w:u w:val="single"/>
        </w:rPr>
      </w:pP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t>COMHAIRLE CONTAE ÁTHA CLIATH THEAS</w:t>
      </w: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05FFB327" w14:textId="5A7CDF69" w:rsidR="00AF7645" w:rsidRDefault="00AF7645" w:rsidP="00AF7645">
      <w:pPr>
        <w:pStyle w:val="replyimage"/>
        <w:spacing w:before="300" w:beforeAutospacing="0" w:after="30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47432F1" wp14:editId="1DBF99D2">
            <wp:extent cx="952500" cy="1162050"/>
            <wp:effectExtent l="0" t="0" r="0" b="0"/>
            <wp:docPr id="552146762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88947" w14:textId="77777777" w:rsidR="00AF7645" w:rsidRDefault="00AF7645" w:rsidP="00AF764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MEETING OF RATHFARNHAM / TEMPLEOGUE / FIRHOUSE / BOHERNABREENA AREA COMMITTEE</w:t>
      </w:r>
    </w:p>
    <w:p w14:paraId="3A0745C8" w14:textId="77777777" w:rsidR="00AF7645" w:rsidRDefault="00AF7645" w:rsidP="00AF764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Tuesday, April 09, 2024</w:t>
      </w:r>
    </w:p>
    <w:p w14:paraId="440CCD17" w14:textId="77777777" w:rsidR="00AF7645" w:rsidRDefault="00AF7645" w:rsidP="00AF764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MOTION NO.18</w:t>
      </w:r>
    </w:p>
    <w:p w14:paraId="3A24D77A" w14:textId="77777777" w:rsidR="00AF7645" w:rsidRDefault="00AF7645" w:rsidP="00AF764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eastAsiaTheme="majorEastAsia" w:hAnsi="Verdana"/>
          <w:color w:val="000000"/>
        </w:rPr>
        <w:t>MOTION: Councillor D. McManus</w:t>
      </w:r>
    </w:p>
    <w:p w14:paraId="326B4148" w14:textId="32D54298" w:rsidR="00AF7645" w:rsidRDefault="00AF7645" w:rsidP="00AF7645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To ask the Chief Executive to please inspect a broken footpath outside </w:t>
      </w:r>
      <w:r w:rsidR="00F16483">
        <w:rPr>
          <w:rFonts w:ascii="Verdana" w:hAnsi="Verdana"/>
          <w:color w:val="000000"/>
        </w:rPr>
        <w:t>(Address Provided)</w:t>
      </w:r>
      <w:r>
        <w:rPr>
          <w:rFonts w:ascii="Verdana" w:hAnsi="Verdana"/>
          <w:color w:val="000000"/>
        </w:rPr>
        <w:t xml:space="preserve"> for consideration on the next footpath repair programme?</w:t>
      </w:r>
    </w:p>
    <w:p w14:paraId="57B43874" w14:textId="77777777" w:rsidR="00AF7645" w:rsidRDefault="00AF7645" w:rsidP="00AF764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eastAsiaTheme="majorEastAsia" w:hAnsi="Verdana"/>
          <w:color w:val="000000"/>
        </w:rPr>
        <w:t>REPORT:</w:t>
      </w:r>
    </w:p>
    <w:p w14:paraId="37E6970D" w14:textId="77777777" w:rsidR="00AF7645" w:rsidRDefault="00AF7645" w:rsidP="00AF7645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Location will be inspected and repairs listed if warranted. </w:t>
      </w:r>
    </w:p>
    <w:p w14:paraId="7B378288" w14:textId="77777777" w:rsidR="00220242" w:rsidRDefault="00220242"/>
    <w:sectPr w:rsidR="00220242" w:rsidSect="00AF7645">
      <w:pgSz w:w="11899" w:h="16838" w:code="9"/>
      <w:pgMar w:top="2552" w:right="1134" w:bottom="1134" w:left="851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45"/>
    <w:rsid w:val="00220242"/>
    <w:rsid w:val="0068376C"/>
    <w:rsid w:val="00AF7645"/>
    <w:rsid w:val="00F1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E58D4"/>
  <w15:chartTrackingRefBased/>
  <w15:docId w15:val="{5E96286C-7408-467D-BB1E-07F0DE2B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645"/>
    <w:rPr>
      <w:b/>
      <w:bCs/>
      <w:smallCaps/>
      <w:color w:val="0F4761" w:themeColor="accent1" w:themeShade="BF"/>
      <w:spacing w:val="5"/>
    </w:rPr>
  </w:style>
  <w:style w:type="paragraph" w:customStyle="1" w:styleId="replyheader">
    <w:name w:val="replyheader"/>
    <w:basedOn w:val="Normal"/>
    <w:rsid w:val="00AF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AF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rsid w:val="00AF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F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AF7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Sharayu Mishra</dc:creator>
  <cp:keywords/>
  <dc:description/>
  <cp:lastModifiedBy>Vikki Cryan</cp:lastModifiedBy>
  <cp:revision>2</cp:revision>
  <dcterms:created xsi:type="dcterms:W3CDTF">2024-04-04T07:56:00Z</dcterms:created>
  <dcterms:modified xsi:type="dcterms:W3CDTF">2024-04-10T09:23:00Z</dcterms:modified>
</cp:coreProperties>
</file>