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BA50C" w14:textId="1395571D" w:rsidR="00803D9A" w:rsidRDefault="00803D9A" w:rsidP="00803D9A">
      <w:pPr>
        <w:jc w:val="both"/>
        <w:rPr>
          <w:rFonts w:ascii="Calibri" w:hAnsi="Calibri" w:cs="Calibri"/>
        </w:rPr>
      </w:pPr>
      <w:r w:rsidRPr="00803D9A">
        <w:rPr>
          <w:rFonts w:ascii="Calibri" w:hAnsi="Calibri" w:cs="Calibri"/>
        </w:rPr>
        <w:t>PLEASE ADD ITEMS BELOW AS AN ATTACHMENT, AS TO AVOID COMPLAINTS OF LENGHT OF QUESTION THANKS MEETING OF LUCAN / PALMERSTOWN / NORTH CLONDALKIN AREA COMMITTEE</w:t>
      </w:r>
    </w:p>
    <w:p w14:paraId="05426EFC" w14:textId="390B3777" w:rsidR="00803D9A" w:rsidRPr="00803D9A" w:rsidRDefault="00803D9A" w:rsidP="00803D9A">
      <w:pPr>
        <w:jc w:val="both"/>
        <w:rPr>
          <w:rFonts w:ascii="Calibri" w:hAnsi="Calibri" w:cs="Calibri"/>
        </w:rPr>
      </w:pPr>
      <w:r w:rsidRPr="00803D9A">
        <w:rPr>
          <w:rFonts w:ascii="Calibri" w:hAnsi="Calibri" w:cs="Calibri"/>
        </w:rPr>
        <w:t xml:space="preserve">Tuesday, February 28, </w:t>
      </w:r>
      <w:proofErr w:type="gramStart"/>
      <w:r w:rsidRPr="00803D9A">
        <w:rPr>
          <w:rFonts w:ascii="Calibri" w:hAnsi="Calibri" w:cs="Calibri"/>
        </w:rPr>
        <w:t>2023</w:t>
      </w:r>
      <w:proofErr w:type="gramEnd"/>
      <w:r w:rsidRPr="00803D9A">
        <w:rPr>
          <w:rFonts w:ascii="Calibri" w:hAnsi="Calibri" w:cs="Calibri"/>
        </w:rPr>
        <w:t xml:space="preserve"> MOTION NO. 19 MOTION: Councillor L. O'Toole This committee seeks an update from Chief Executive in regards to the crèche planned for the Lucan area, namely Adamstown SDZ. This committee requests management to engage with South Dublin County childcare committee in an effort to ascertain the current demand on the services, such as calls received from parents seeking a placed, calls from service providers seeking accommodation, the number of </w:t>
      </w:r>
      <w:proofErr w:type="gramStart"/>
      <w:r w:rsidRPr="00803D9A">
        <w:rPr>
          <w:rFonts w:ascii="Calibri" w:hAnsi="Calibri" w:cs="Calibri"/>
        </w:rPr>
        <w:t>crèche</w:t>
      </w:r>
      <w:proofErr w:type="gramEnd"/>
      <w:r w:rsidRPr="00803D9A">
        <w:rPr>
          <w:rFonts w:ascii="Calibri" w:hAnsi="Calibri" w:cs="Calibri"/>
        </w:rPr>
        <w:t xml:space="preserve"> closed in the last 10 years compared to the number of crèche opened in same period. REPORT: The 2014 Adamstown SDZ Planning Scheme (as amended) requires a minimum of 600 spaces throughout the SDZ. There are 100 spaces required in Adamstown Castle, which are existing. An additional facility in </w:t>
      </w:r>
      <w:proofErr w:type="spellStart"/>
      <w:r w:rsidRPr="00803D9A">
        <w:rPr>
          <w:rFonts w:ascii="Calibri" w:hAnsi="Calibri" w:cs="Calibri"/>
        </w:rPr>
        <w:t>Tobermaclugg</w:t>
      </w:r>
      <w:proofErr w:type="spellEnd"/>
      <w:r w:rsidRPr="00803D9A">
        <w:rPr>
          <w:rFonts w:ascii="Calibri" w:hAnsi="Calibri" w:cs="Calibri"/>
        </w:rPr>
        <w:t xml:space="preserve"> Village has been granted planning permission and is due to open in March/April, provided adequate staffing and training has been provided. An additional facility has also been granted in St. Helen's development area, and the developers are activity in talks with a provider, however construction has not yet commenced on this portion of the development as it forms part of a larger block. Additional spaces will be forthcoming in Tandy's Lane Village, which does not yet have planning permission, and Adamstown Station/district centre, where development is ongoing. SDCC is continuing to work proactively with the developers to deliver the phasing requirements as set out in the Planning Scheme. The Planning Section have liaised with the South Dublin County Childcare </w:t>
      </w:r>
      <w:proofErr w:type="spellStart"/>
      <w:r w:rsidRPr="00803D9A">
        <w:rPr>
          <w:rFonts w:ascii="Calibri" w:hAnsi="Calibri" w:cs="Calibri"/>
        </w:rPr>
        <w:t>Commitee</w:t>
      </w:r>
      <w:proofErr w:type="spellEnd"/>
      <w:r w:rsidRPr="00803D9A">
        <w:rPr>
          <w:rFonts w:ascii="Calibri" w:hAnsi="Calibri" w:cs="Calibri"/>
        </w:rPr>
        <w:t xml:space="preserve"> in recent months and will continue to develop that relationship.</w:t>
      </w:r>
    </w:p>
    <w:p w14:paraId="4446209C" w14:textId="1C30553B" w:rsidR="0066146E" w:rsidRPr="00803D9A" w:rsidRDefault="00803D9A" w:rsidP="00803D9A">
      <w:pPr>
        <w:jc w:val="both"/>
        <w:rPr>
          <w:rFonts w:ascii="Calibri" w:hAnsi="Calibri" w:cs="Calibri"/>
        </w:rPr>
      </w:pPr>
      <w:r w:rsidRPr="00803D9A">
        <w:rPr>
          <w:rFonts w:ascii="Calibri" w:hAnsi="Calibri" w:cs="Calibri"/>
        </w:rPr>
        <w:t xml:space="preserve">MEETING OF LUCAN / PALMERSTOWN / NORTH CLONDALKIN AREA COMMITTEE Tuesday, April 25, </w:t>
      </w:r>
      <w:proofErr w:type="gramStart"/>
      <w:r w:rsidRPr="00803D9A">
        <w:rPr>
          <w:rFonts w:ascii="Calibri" w:hAnsi="Calibri" w:cs="Calibri"/>
        </w:rPr>
        <w:t>2023</w:t>
      </w:r>
      <w:proofErr w:type="gramEnd"/>
      <w:r w:rsidRPr="00803D9A">
        <w:rPr>
          <w:rFonts w:ascii="Calibri" w:hAnsi="Calibri" w:cs="Calibri"/>
        </w:rPr>
        <w:t xml:space="preserve"> QUESTION NO.11 QUESTION: Councillor L. O'Toole To ask Chief Executive if a response has been received in regard to agreed motion seeking statistics from South Dublin Childcare committee and to supply the figures sought. REPLY: The Planning Department have requested statistical data from the County Childcare Committee for current demand on childcare services, such as o calls received from parents seeking a placed, o calls from service providers seeking accommodation, o the number of </w:t>
      </w:r>
      <w:proofErr w:type="gramStart"/>
      <w:r w:rsidRPr="00803D9A">
        <w:rPr>
          <w:rFonts w:ascii="Calibri" w:hAnsi="Calibri" w:cs="Calibri"/>
        </w:rPr>
        <w:t>crèche</w:t>
      </w:r>
      <w:proofErr w:type="gramEnd"/>
      <w:r w:rsidRPr="00803D9A">
        <w:rPr>
          <w:rFonts w:ascii="Calibri" w:hAnsi="Calibri" w:cs="Calibri"/>
        </w:rPr>
        <w:t xml:space="preserve"> closed in the last 10 years compared to the number of crèche opened in same period. There has been no response in time for this meeting and the Planning Department will follow up with the CCC.</w:t>
      </w:r>
    </w:p>
    <w:sectPr w:rsidR="0066146E" w:rsidRPr="00803D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9A"/>
    <w:rsid w:val="00336B1E"/>
    <w:rsid w:val="003814C2"/>
    <w:rsid w:val="005A5199"/>
    <w:rsid w:val="0066146E"/>
    <w:rsid w:val="00803D9A"/>
    <w:rsid w:val="00AB1438"/>
    <w:rsid w:val="00F55F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4C90"/>
  <w15:chartTrackingRefBased/>
  <w15:docId w15:val="{A07E737C-2C70-46A9-B0BF-D040CE8F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D9A"/>
    <w:rPr>
      <w:rFonts w:eastAsiaTheme="majorEastAsia" w:cstheme="majorBidi"/>
      <w:color w:val="272727" w:themeColor="text1" w:themeTint="D8"/>
    </w:rPr>
  </w:style>
  <w:style w:type="paragraph" w:styleId="Title">
    <w:name w:val="Title"/>
    <w:basedOn w:val="Normal"/>
    <w:next w:val="Normal"/>
    <w:link w:val="TitleChar"/>
    <w:uiPriority w:val="10"/>
    <w:qFormat/>
    <w:rsid w:val="00803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D9A"/>
    <w:pPr>
      <w:spacing w:before="160"/>
      <w:jc w:val="center"/>
    </w:pPr>
    <w:rPr>
      <w:i/>
      <w:iCs/>
      <w:color w:val="404040" w:themeColor="text1" w:themeTint="BF"/>
    </w:rPr>
  </w:style>
  <w:style w:type="character" w:customStyle="1" w:styleId="QuoteChar">
    <w:name w:val="Quote Char"/>
    <w:basedOn w:val="DefaultParagraphFont"/>
    <w:link w:val="Quote"/>
    <w:uiPriority w:val="29"/>
    <w:rsid w:val="00803D9A"/>
    <w:rPr>
      <w:i/>
      <w:iCs/>
      <w:color w:val="404040" w:themeColor="text1" w:themeTint="BF"/>
    </w:rPr>
  </w:style>
  <w:style w:type="paragraph" w:styleId="ListParagraph">
    <w:name w:val="List Paragraph"/>
    <w:basedOn w:val="Normal"/>
    <w:uiPriority w:val="34"/>
    <w:qFormat/>
    <w:rsid w:val="00803D9A"/>
    <w:pPr>
      <w:ind w:left="720"/>
      <w:contextualSpacing/>
    </w:pPr>
  </w:style>
  <w:style w:type="character" w:styleId="IntenseEmphasis">
    <w:name w:val="Intense Emphasis"/>
    <w:basedOn w:val="DefaultParagraphFont"/>
    <w:uiPriority w:val="21"/>
    <w:qFormat/>
    <w:rsid w:val="00803D9A"/>
    <w:rPr>
      <w:i/>
      <w:iCs/>
      <w:color w:val="0F4761" w:themeColor="accent1" w:themeShade="BF"/>
    </w:rPr>
  </w:style>
  <w:style w:type="paragraph" w:styleId="IntenseQuote">
    <w:name w:val="Intense Quote"/>
    <w:basedOn w:val="Normal"/>
    <w:next w:val="Normal"/>
    <w:link w:val="IntenseQuoteChar"/>
    <w:uiPriority w:val="30"/>
    <w:qFormat/>
    <w:rsid w:val="00803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D9A"/>
    <w:rPr>
      <w:i/>
      <w:iCs/>
      <w:color w:val="0F4761" w:themeColor="accent1" w:themeShade="BF"/>
    </w:rPr>
  </w:style>
  <w:style w:type="character" w:styleId="IntenseReference">
    <w:name w:val="Intense Reference"/>
    <w:basedOn w:val="DefaultParagraphFont"/>
    <w:uiPriority w:val="32"/>
    <w:qFormat/>
    <w:rsid w:val="00803D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Oliveira</dc:creator>
  <cp:keywords/>
  <dc:description/>
  <cp:lastModifiedBy>Eduardo De Oliveira</cp:lastModifiedBy>
  <cp:revision>1</cp:revision>
  <dcterms:created xsi:type="dcterms:W3CDTF">2024-03-13T12:41:00Z</dcterms:created>
  <dcterms:modified xsi:type="dcterms:W3CDTF">2024-03-13T13:21:00Z</dcterms:modified>
</cp:coreProperties>
</file>