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B498" w14:textId="2338BF5B" w:rsidR="00CD6B27" w:rsidRDefault="00CD6B27" w:rsidP="00CD6B27">
      <w:r>
        <w:t xml:space="preserve">Talking in Charge of </w:t>
      </w:r>
      <w:r w:rsidR="004C39DA">
        <w:t>Bawnogue Shopping Centre Carpark i</w:t>
      </w:r>
      <w:r w:rsidR="004C39DA" w:rsidRPr="004C39DA">
        <w:t>n accordance with the provisions of Section 11 of the Roads Act, 1993</w:t>
      </w:r>
      <w:r w:rsidR="004C39DA">
        <w:t>.</w:t>
      </w:r>
    </w:p>
    <w:p w14:paraId="1F41E00E" w14:textId="092EA9AC" w:rsidR="00CD6B27" w:rsidRDefault="00CD6B27" w:rsidP="00CD6B27">
      <w:r>
        <w:t>ADDRESS: Bawnogue Shopping Centre Carpark, Clondalkin, Dublin 22</w:t>
      </w:r>
    </w:p>
    <w:p w14:paraId="47C93893" w14:textId="77777777" w:rsidR="00B3182E" w:rsidRDefault="00B3182E" w:rsidP="00CD6B27"/>
    <w:p w14:paraId="70701022" w14:textId="75909C4D" w:rsidR="00CD6B27" w:rsidRPr="00B3182E" w:rsidRDefault="00CD6B27" w:rsidP="00CD6B27">
      <w:pPr>
        <w:rPr>
          <w:b/>
          <w:bCs/>
          <w:sz w:val="24"/>
          <w:szCs w:val="24"/>
        </w:rPr>
      </w:pPr>
      <w:r w:rsidRPr="00B3182E">
        <w:rPr>
          <w:b/>
          <w:bCs/>
          <w:sz w:val="24"/>
          <w:szCs w:val="24"/>
        </w:rPr>
        <w:t>REPORT:</w:t>
      </w:r>
    </w:p>
    <w:p w14:paraId="23C25381" w14:textId="58C63742" w:rsidR="00B3182E" w:rsidRPr="00B3182E" w:rsidRDefault="00B3182E" w:rsidP="00CD6B27">
      <w:pPr>
        <w:rPr>
          <w:u w:val="single"/>
        </w:rPr>
      </w:pPr>
      <w:r w:rsidRPr="00B3182E">
        <w:rPr>
          <w:u w:val="single"/>
        </w:rPr>
        <w:t>Public Consultation</w:t>
      </w:r>
    </w:p>
    <w:p w14:paraId="5D23474E" w14:textId="0178F932" w:rsidR="00B3182E" w:rsidRPr="00B3182E" w:rsidRDefault="00B3182E" w:rsidP="00B3182E">
      <w:r w:rsidRPr="00B3182E">
        <w:t>A public consultation was held from Thursday 2nd November 2023 until Thursday 14th December 2023 inclusive.</w:t>
      </w:r>
    </w:p>
    <w:p w14:paraId="2D7353E7" w14:textId="1A17B249" w:rsidR="00B3182E" w:rsidRPr="00B3182E" w:rsidRDefault="00B3182E" w:rsidP="00B3182E">
      <w:r w:rsidRPr="00B3182E">
        <w:t>Objections or representations regarding the proposal were to be made via the portal or in writing to the Senior Executive Officer, Land Use, Planning and Transportation Department, South Dublin County Council County Hall, Tallaght, Dublin 24, D24 YNN5.</w:t>
      </w:r>
    </w:p>
    <w:p w14:paraId="3C669338" w14:textId="600D60D7" w:rsidR="00B3182E" w:rsidRPr="00B3182E" w:rsidRDefault="00B3182E" w:rsidP="00B3182E">
      <w:r w:rsidRPr="00B3182E">
        <w:t>The latest date for receipt of postal objections or representations or via the portal was 6:00 pm on Thursday 14th December.”</w:t>
      </w:r>
    </w:p>
    <w:p w14:paraId="1A02CE36" w14:textId="77777777" w:rsidR="00B3182E" w:rsidRPr="00B3182E" w:rsidRDefault="00B3182E" w:rsidP="00B3182E">
      <w:r w:rsidRPr="00B3182E">
        <w:t>Maps showing the area to be taken in charge were available for viewing at the Council’s public Consultation portal at http://consult.sdublincoco.ie from</w:t>
      </w:r>
    </w:p>
    <w:p w14:paraId="1AFFB231" w14:textId="5AF27D6B" w:rsidR="00127644" w:rsidRPr="00B3182E" w:rsidRDefault="00CD6B27" w:rsidP="00CD6B27">
      <w:r w:rsidRPr="00B3182E">
        <w:t>The following advertisement was published in newspapers and on the Council Consultation Portal:</w:t>
      </w:r>
    </w:p>
    <w:p w14:paraId="5216DCE0" w14:textId="4FB3B5AF" w:rsidR="00CD6B27" w:rsidRPr="00506B9C" w:rsidRDefault="00CD6B27" w:rsidP="00CD6B27">
      <w:pPr>
        <w:rPr>
          <w:i/>
          <w:iCs/>
        </w:rPr>
      </w:pPr>
      <w:r w:rsidRPr="00506B9C">
        <w:rPr>
          <w:i/>
          <w:iCs/>
        </w:rPr>
        <w:t>“In accordance with the provisions of Section 11 of the Roads Act, 1993, South Dublin County Council hereby gives notice of its intention to consider Taking in Charge:</w:t>
      </w:r>
    </w:p>
    <w:p w14:paraId="4F72A873" w14:textId="0A1B2D54" w:rsidR="00CD6B27" w:rsidRPr="00506B9C" w:rsidRDefault="00CD6B27" w:rsidP="00CD6B27">
      <w:pPr>
        <w:rPr>
          <w:i/>
          <w:iCs/>
        </w:rPr>
      </w:pPr>
      <w:r w:rsidRPr="00506B9C">
        <w:rPr>
          <w:i/>
          <w:iCs/>
        </w:rPr>
        <w:t>BAWNOGUE SHOPPING CENTRE CARPARK, CLONDALKIN, DUBLIN 22</w:t>
      </w:r>
    </w:p>
    <w:p w14:paraId="1785A7E9" w14:textId="5F591B5C" w:rsidR="00CD6B27" w:rsidRPr="00506B9C" w:rsidRDefault="00CD6B27" w:rsidP="00CD6B27">
      <w:pPr>
        <w:rPr>
          <w:i/>
          <w:iCs/>
        </w:rPr>
      </w:pPr>
      <w:r w:rsidRPr="00506B9C">
        <w:rPr>
          <w:i/>
          <w:iCs/>
        </w:rPr>
        <w:t>The Council also considers the Taking in Charge of open spaces, sewers, watermains or drains within the attendant ground of the carpark.</w:t>
      </w:r>
    </w:p>
    <w:p w14:paraId="23A1881A" w14:textId="4A0358D3" w:rsidR="00CD6B27" w:rsidRPr="00506B9C" w:rsidRDefault="00CD6B27" w:rsidP="00CD6B27">
      <w:pPr>
        <w:rPr>
          <w:i/>
          <w:iCs/>
        </w:rPr>
      </w:pPr>
      <w:r w:rsidRPr="00506B9C">
        <w:rPr>
          <w:i/>
          <w:iCs/>
        </w:rPr>
        <w:t>This matter will be considered by South Dublin County Council at a Council Meeting in February 2024 at:</w:t>
      </w:r>
    </w:p>
    <w:p w14:paraId="642EB555" w14:textId="7580E1A5" w:rsidR="00CD6B27" w:rsidRDefault="00CD6B27" w:rsidP="00CD6B27">
      <w:pPr>
        <w:rPr>
          <w:i/>
          <w:iCs/>
        </w:rPr>
      </w:pPr>
      <w:r w:rsidRPr="00506B9C">
        <w:rPr>
          <w:i/>
          <w:iCs/>
        </w:rPr>
        <w:t>South Dublin County Council Headquarters, Town Centre, Tallaght,  Dublin 24., D24 YNN5.</w:t>
      </w:r>
      <w:r w:rsidR="00506B9C">
        <w:rPr>
          <w:i/>
          <w:iCs/>
        </w:rPr>
        <w:t>2”</w:t>
      </w:r>
    </w:p>
    <w:p w14:paraId="2A8E07B7" w14:textId="77777777" w:rsidR="00506B9C" w:rsidRDefault="00506B9C" w:rsidP="00CD6B27"/>
    <w:p w14:paraId="0A224DA9" w14:textId="1F818BDF" w:rsidR="00B3182E" w:rsidRPr="00B3182E" w:rsidRDefault="00B3182E" w:rsidP="00CD6B27">
      <w:pPr>
        <w:rPr>
          <w:u w:val="single"/>
        </w:rPr>
      </w:pPr>
      <w:r w:rsidRPr="00B3182E">
        <w:rPr>
          <w:u w:val="single"/>
        </w:rPr>
        <w:t>Public Consultation Submissions</w:t>
      </w:r>
    </w:p>
    <w:p w14:paraId="76A9549C" w14:textId="591FE10D" w:rsidR="00506B9C" w:rsidRDefault="00CD6B27" w:rsidP="00CD6B27">
      <w:r>
        <w:t>There was one submission received in relation to the Taking in Charge of this development which sought for the council to carry out improvement works to the carpark including addressing potholes, lighting and modernising the shopfronts. It should be noted that the proposal is to only Take in Charge the carpark and does not include the buildings.</w:t>
      </w:r>
      <w:r w:rsidR="00A92F6F">
        <w:t xml:space="preserve"> The relevant items raised will be addressed by SDCC subject to approval of the Taking in Charge. It is intended that works will be undertaken as part of the Bawnogue District Centre Enhancement Scheme.</w:t>
      </w:r>
    </w:p>
    <w:p w14:paraId="1540AE29" w14:textId="39F6F4C9" w:rsidR="00506B9C" w:rsidRDefault="00506B9C" w:rsidP="00CD6B27">
      <w:pPr>
        <w:rPr>
          <w:u w:val="single"/>
        </w:rPr>
      </w:pPr>
      <w:r w:rsidRPr="00506B9C">
        <w:rPr>
          <w:u w:val="single"/>
        </w:rPr>
        <w:t>Area Committee Meeting</w:t>
      </w:r>
      <w:r>
        <w:rPr>
          <w:u w:val="single"/>
        </w:rPr>
        <w:t>s</w:t>
      </w:r>
    </w:p>
    <w:p w14:paraId="2D241A52" w14:textId="22D3FF54" w:rsidR="00506B9C" w:rsidRDefault="00506B9C" w:rsidP="00506B9C">
      <w:r>
        <w:t>A</w:t>
      </w:r>
      <w:r w:rsidRPr="00B3182E">
        <w:t xml:space="preserve"> presentation was made to elected members at the October Clondalkin ACM</w:t>
      </w:r>
      <w:r>
        <w:t xml:space="preserve"> to notify of the councils intention to commence the TIC process. The elected members were also briefed following the completion of the public consultation process at the February Clondalkin ACM.</w:t>
      </w:r>
    </w:p>
    <w:p w14:paraId="592F127F" w14:textId="77777777" w:rsidR="00506B9C" w:rsidRDefault="00506B9C" w:rsidP="00CD6B27">
      <w:pPr>
        <w:rPr>
          <w:u w:val="single"/>
        </w:rPr>
      </w:pPr>
    </w:p>
    <w:p w14:paraId="67F5C77A" w14:textId="6C5D7A70" w:rsidR="00B3182E" w:rsidRPr="00B3182E" w:rsidRDefault="00B3182E" w:rsidP="00CD6B27">
      <w:pPr>
        <w:rPr>
          <w:u w:val="single"/>
        </w:rPr>
      </w:pPr>
      <w:r w:rsidRPr="00B3182E">
        <w:rPr>
          <w:u w:val="single"/>
        </w:rPr>
        <w:lastRenderedPageBreak/>
        <w:t>Recommendation</w:t>
      </w:r>
    </w:p>
    <w:p w14:paraId="29E1407E" w14:textId="3BAD2162" w:rsidR="00CD6B27" w:rsidRDefault="00CD6B27" w:rsidP="00CD6B27">
      <w:r>
        <w:t xml:space="preserve">The recommendation of the </w:t>
      </w:r>
      <w:r w:rsidR="00584ADE">
        <w:t>Council</w:t>
      </w:r>
      <w:r>
        <w:t xml:space="preserve"> is as follows:</w:t>
      </w:r>
    </w:p>
    <w:p w14:paraId="573BDDA7" w14:textId="13809AFD" w:rsidR="00584ADE" w:rsidRPr="00A92F6F" w:rsidRDefault="00584ADE" w:rsidP="00584ADE">
      <w:pPr>
        <w:rPr>
          <w:b/>
          <w:bCs/>
        </w:rPr>
      </w:pPr>
      <w:r w:rsidRPr="00CD6B27">
        <w:rPr>
          <w:b/>
          <w:bCs/>
        </w:rPr>
        <w:t xml:space="preserve">That the </w:t>
      </w:r>
      <w:r>
        <w:rPr>
          <w:b/>
          <w:bCs/>
        </w:rPr>
        <w:t xml:space="preserve">area outlined in drawing “BC 1484” and described in the attached schedule (including </w:t>
      </w:r>
      <w:r w:rsidRPr="00CD6B27">
        <w:rPr>
          <w:b/>
          <w:bCs/>
        </w:rPr>
        <w:t>the open spaces, sewers, watermains, storm drains and public lighting</w:t>
      </w:r>
      <w:r>
        <w:rPr>
          <w:b/>
          <w:bCs/>
        </w:rPr>
        <w:t>),</w:t>
      </w:r>
      <w:r w:rsidRPr="00CD6B27">
        <w:rPr>
          <w:b/>
          <w:bCs/>
        </w:rPr>
        <w:t xml:space="preserve"> within the attendant ground of </w:t>
      </w:r>
      <w:r>
        <w:rPr>
          <w:b/>
          <w:bCs/>
        </w:rPr>
        <w:t>Bawnogue Shopping Centre Carpark</w:t>
      </w:r>
      <w:r w:rsidRPr="00CD6B27">
        <w:rPr>
          <w:b/>
          <w:bCs/>
        </w:rPr>
        <w:t xml:space="preserve"> shall be </w:t>
      </w:r>
      <w:r>
        <w:rPr>
          <w:b/>
          <w:bCs/>
        </w:rPr>
        <w:t>Taken In Charge.</w:t>
      </w:r>
    </w:p>
    <w:p w14:paraId="67CFE943" w14:textId="77777777" w:rsidR="00CD6B27" w:rsidRDefault="00CD6B27" w:rsidP="00CD6B27"/>
    <w:p w14:paraId="30CFF7C3" w14:textId="77777777" w:rsidR="00CD6B27" w:rsidRDefault="00CD6B27" w:rsidP="00CD6B27"/>
    <w:sectPr w:rsidR="00CD6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27"/>
    <w:rsid w:val="00127644"/>
    <w:rsid w:val="004C39DA"/>
    <w:rsid w:val="00506B9C"/>
    <w:rsid w:val="00584ADE"/>
    <w:rsid w:val="0070742D"/>
    <w:rsid w:val="00A92F6F"/>
    <w:rsid w:val="00B3182E"/>
    <w:rsid w:val="00CD6B27"/>
    <w:rsid w:val="00FB2A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A05F"/>
  <w15:chartTrackingRefBased/>
  <w15:docId w15:val="{90EEED46-7353-49E4-9560-53DAADE7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5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McNeela</dc:creator>
  <cp:keywords/>
  <dc:description/>
  <cp:lastModifiedBy>Liam McNeela</cp:lastModifiedBy>
  <cp:revision>5</cp:revision>
  <dcterms:created xsi:type="dcterms:W3CDTF">2024-02-08T12:17:00Z</dcterms:created>
  <dcterms:modified xsi:type="dcterms:W3CDTF">2024-03-01T15:56:00Z</dcterms:modified>
</cp:coreProperties>
</file>