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CAA18" w14:textId="68C90E75" w:rsidR="00343C8B" w:rsidRDefault="00343C8B" w:rsidP="0012586C">
      <w:pPr>
        <w:jc w:val="center"/>
        <w:rPr>
          <w:b/>
          <w:bCs/>
          <w:sz w:val="28"/>
          <w:szCs w:val="28"/>
          <w:lang w:val="en-GB"/>
        </w:rPr>
      </w:pPr>
      <w:r>
        <w:rPr>
          <w:noProof/>
        </w:rPr>
        <w:drawing>
          <wp:anchor distT="0" distB="0" distL="114300" distR="114300" simplePos="0" relativeHeight="251632128" behindDoc="1" locked="0" layoutInCell="1" allowOverlap="1" wp14:anchorId="238D9FA2" wp14:editId="00953620">
            <wp:simplePos x="0" y="0"/>
            <wp:positionH relativeFrom="column">
              <wp:posOffset>-974090</wp:posOffset>
            </wp:positionH>
            <wp:positionV relativeFrom="paragraph">
              <wp:posOffset>-915011</wp:posOffset>
            </wp:positionV>
            <wp:extent cx="10696755" cy="4787661"/>
            <wp:effectExtent l="0" t="0" r="0" b="0"/>
            <wp:wrapNone/>
            <wp:docPr id="2" name="Picture 1" descr="A tower with pink balloons in the sky&#10;&#10;Description automatically generated">
              <a:extLst xmlns:a="http://schemas.openxmlformats.org/drawingml/2006/main">
                <a:ext uri="{FF2B5EF4-FFF2-40B4-BE49-F238E27FC236}">
                  <a16:creationId xmlns:a16="http://schemas.microsoft.com/office/drawing/2014/main" id="{BBFFB42A-1858-493C-939F-39D1BAAA5068}"/>
                </a:ext>
              </a:extLst>
            </wp:docPr>
            <wp:cNvGraphicFramePr/>
            <a:graphic xmlns:a="http://schemas.openxmlformats.org/drawingml/2006/main">
              <a:graphicData uri="http://schemas.openxmlformats.org/drawingml/2006/picture">
                <pic:pic xmlns:pic="http://schemas.openxmlformats.org/drawingml/2006/picture">
                  <pic:nvPicPr>
                    <pic:cNvPr id="2" name="Picture 1" descr="A tower with pink balloons in the sky&#10;&#10;Description automatically generated">
                      <a:extLst>
                        <a:ext uri="{FF2B5EF4-FFF2-40B4-BE49-F238E27FC236}">
                          <a16:creationId xmlns:a16="http://schemas.microsoft.com/office/drawing/2014/main" id="{BBFFB42A-1858-493C-939F-39D1BAAA5068}"/>
                        </a:ext>
                      </a:extLst>
                    </pic:cNvPr>
                    <pic:cNvPicPr/>
                  </pic:nvPicPr>
                  <pic:blipFill rotWithShape="1">
                    <a:blip r:embed="rId8">
                      <a:extLst>
                        <a:ext uri="{28A0092B-C50C-407E-A947-70E740481C1C}">
                          <a14:useLocalDpi xmlns:a14="http://schemas.microsoft.com/office/drawing/2010/main" val="0"/>
                        </a:ext>
                      </a:extLst>
                    </a:blip>
                    <a:srcRect l="1136" r="198"/>
                    <a:stretch/>
                  </pic:blipFill>
                  <pic:spPr>
                    <a:xfrm>
                      <a:off x="0" y="0"/>
                      <a:ext cx="10696755" cy="4787661"/>
                    </a:xfrm>
                    <a:prstGeom prst="rect">
                      <a:avLst/>
                    </a:prstGeom>
                  </pic:spPr>
                </pic:pic>
              </a:graphicData>
            </a:graphic>
            <wp14:sizeRelH relativeFrom="page">
              <wp14:pctWidth>0</wp14:pctWidth>
            </wp14:sizeRelH>
            <wp14:sizeRelV relativeFrom="page">
              <wp14:pctHeight>0</wp14:pctHeight>
            </wp14:sizeRelV>
          </wp:anchor>
        </w:drawing>
      </w:r>
    </w:p>
    <w:p w14:paraId="099F3851" w14:textId="77777777" w:rsidR="00343C8B" w:rsidRDefault="00343C8B" w:rsidP="0012586C">
      <w:pPr>
        <w:jc w:val="center"/>
        <w:rPr>
          <w:b/>
          <w:bCs/>
          <w:sz w:val="28"/>
          <w:szCs w:val="28"/>
          <w:lang w:val="en-GB"/>
        </w:rPr>
      </w:pPr>
    </w:p>
    <w:p w14:paraId="21EC9698" w14:textId="77777777" w:rsidR="00343C8B" w:rsidRDefault="00343C8B" w:rsidP="0012586C">
      <w:pPr>
        <w:jc w:val="center"/>
        <w:rPr>
          <w:b/>
          <w:bCs/>
          <w:sz w:val="28"/>
          <w:szCs w:val="28"/>
          <w:lang w:val="en-GB"/>
        </w:rPr>
      </w:pPr>
    </w:p>
    <w:p w14:paraId="77B13C44" w14:textId="77777777" w:rsidR="00343C8B" w:rsidRDefault="00343C8B" w:rsidP="0012586C">
      <w:pPr>
        <w:jc w:val="center"/>
        <w:rPr>
          <w:b/>
          <w:bCs/>
          <w:sz w:val="28"/>
          <w:szCs w:val="28"/>
          <w:lang w:val="en-GB"/>
        </w:rPr>
      </w:pPr>
    </w:p>
    <w:p w14:paraId="79C8D244" w14:textId="77777777" w:rsidR="00343C8B" w:rsidRDefault="00343C8B" w:rsidP="0012586C">
      <w:pPr>
        <w:jc w:val="center"/>
        <w:rPr>
          <w:b/>
          <w:bCs/>
          <w:sz w:val="28"/>
          <w:szCs w:val="28"/>
          <w:lang w:val="en-GB"/>
        </w:rPr>
      </w:pPr>
    </w:p>
    <w:p w14:paraId="722E16B7" w14:textId="77777777" w:rsidR="00343C8B" w:rsidRDefault="00343C8B" w:rsidP="0012586C">
      <w:pPr>
        <w:jc w:val="center"/>
        <w:rPr>
          <w:b/>
          <w:bCs/>
          <w:sz w:val="28"/>
          <w:szCs w:val="28"/>
          <w:lang w:val="en-GB"/>
        </w:rPr>
      </w:pPr>
    </w:p>
    <w:p w14:paraId="0C5D4F27" w14:textId="77777777" w:rsidR="00343C8B" w:rsidRDefault="00343C8B" w:rsidP="0012586C">
      <w:pPr>
        <w:jc w:val="center"/>
        <w:rPr>
          <w:b/>
          <w:bCs/>
          <w:sz w:val="28"/>
          <w:szCs w:val="28"/>
          <w:lang w:val="en-GB"/>
        </w:rPr>
      </w:pPr>
    </w:p>
    <w:p w14:paraId="3D58F7C0" w14:textId="77777777" w:rsidR="00343C8B" w:rsidRDefault="00343C8B" w:rsidP="0012586C">
      <w:pPr>
        <w:jc w:val="center"/>
        <w:rPr>
          <w:b/>
          <w:bCs/>
          <w:sz w:val="28"/>
          <w:szCs w:val="28"/>
          <w:lang w:val="en-GB"/>
        </w:rPr>
      </w:pPr>
    </w:p>
    <w:p w14:paraId="463CC51E" w14:textId="77777777" w:rsidR="00343C8B" w:rsidRDefault="00343C8B" w:rsidP="0012586C">
      <w:pPr>
        <w:jc w:val="center"/>
        <w:rPr>
          <w:b/>
          <w:bCs/>
          <w:sz w:val="28"/>
          <w:szCs w:val="28"/>
          <w:lang w:val="en-GB"/>
        </w:rPr>
      </w:pPr>
    </w:p>
    <w:p w14:paraId="02040575" w14:textId="77777777" w:rsidR="00343C8B" w:rsidRDefault="00343C8B" w:rsidP="0012586C">
      <w:pPr>
        <w:jc w:val="center"/>
        <w:rPr>
          <w:b/>
          <w:bCs/>
          <w:sz w:val="28"/>
          <w:szCs w:val="28"/>
          <w:lang w:val="en-GB"/>
        </w:rPr>
      </w:pPr>
    </w:p>
    <w:p w14:paraId="386FDA61" w14:textId="77777777" w:rsidR="00343C8B" w:rsidRDefault="00343C8B" w:rsidP="0012586C">
      <w:pPr>
        <w:jc w:val="center"/>
        <w:rPr>
          <w:b/>
          <w:bCs/>
          <w:sz w:val="28"/>
          <w:szCs w:val="28"/>
          <w:lang w:val="en-GB"/>
        </w:rPr>
      </w:pPr>
    </w:p>
    <w:p w14:paraId="0B7C5457" w14:textId="77777777" w:rsidR="00343C8B" w:rsidRDefault="00343C8B" w:rsidP="0012586C">
      <w:pPr>
        <w:jc w:val="center"/>
        <w:rPr>
          <w:b/>
          <w:bCs/>
          <w:sz w:val="28"/>
          <w:szCs w:val="28"/>
          <w:lang w:val="en-GB"/>
        </w:rPr>
      </w:pPr>
    </w:p>
    <w:p w14:paraId="1EE653BD" w14:textId="77777777" w:rsidR="00343C8B" w:rsidRDefault="003F154B" w:rsidP="00343C8B">
      <w:pPr>
        <w:jc w:val="center"/>
        <w:rPr>
          <w:rFonts w:ascii="Segoe UI" w:hAnsi="Segoe UI" w:cs="Segoe UI"/>
          <w:b/>
          <w:bCs/>
          <w:color w:val="323E4F" w:themeColor="text2" w:themeShade="BF"/>
          <w:sz w:val="32"/>
          <w:szCs w:val="32"/>
          <w:lang w:val="en-GB"/>
        </w:rPr>
      </w:pPr>
      <w:r w:rsidRPr="00343C8B">
        <w:rPr>
          <w:rFonts w:ascii="Segoe UI" w:hAnsi="Segoe UI" w:cs="Segoe UI"/>
          <w:b/>
          <w:bCs/>
          <w:color w:val="323E4F" w:themeColor="text2" w:themeShade="BF"/>
          <w:sz w:val="32"/>
          <w:szCs w:val="32"/>
          <w:lang w:val="en-GB"/>
        </w:rPr>
        <w:t xml:space="preserve">South Dublin </w:t>
      </w:r>
    </w:p>
    <w:p w14:paraId="0EFB48FD" w14:textId="70CE0FAF" w:rsidR="003F154B" w:rsidRPr="00343C8B" w:rsidRDefault="003F154B" w:rsidP="0012586C">
      <w:pPr>
        <w:jc w:val="center"/>
        <w:rPr>
          <w:rFonts w:ascii="Segoe UI" w:hAnsi="Segoe UI" w:cs="Segoe UI"/>
          <w:b/>
          <w:bCs/>
          <w:color w:val="323E4F" w:themeColor="text2" w:themeShade="BF"/>
          <w:sz w:val="32"/>
          <w:szCs w:val="32"/>
          <w:lang w:val="en-GB"/>
        </w:rPr>
      </w:pPr>
      <w:r w:rsidRPr="00343C8B">
        <w:rPr>
          <w:rFonts w:ascii="Segoe UI" w:hAnsi="Segoe UI" w:cs="Segoe UI"/>
          <w:b/>
          <w:bCs/>
          <w:color w:val="323E4F" w:themeColor="text2" w:themeShade="BF"/>
          <w:sz w:val="32"/>
          <w:szCs w:val="32"/>
          <w:lang w:val="en-GB"/>
        </w:rPr>
        <w:t>County Development Plan</w:t>
      </w:r>
    </w:p>
    <w:p w14:paraId="485120E3" w14:textId="7B561FD6" w:rsidR="003F154B" w:rsidRPr="00343C8B" w:rsidRDefault="003F154B" w:rsidP="0012586C">
      <w:pPr>
        <w:jc w:val="center"/>
        <w:rPr>
          <w:rFonts w:ascii="Segoe UI" w:hAnsi="Segoe UI" w:cs="Segoe UI"/>
          <w:b/>
          <w:bCs/>
          <w:color w:val="323E4F" w:themeColor="text2" w:themeShade="BF"/>
          <w:sz w:val="32"/>
          <w:szCs w:val="32"/>
          <w:lang w:val="en-GB"/>
        </w:rPr>
      </w:pPr>
      <w:r w:rsidRPr="00343C8B">
        <w:rPr>
          <w:rFonts w:ascii="Segoe UI" w:hAnsi="Segoe UI" w:cs="Segoe UI"/>
          <w:b/>
          <w:bCs/>
          <w:color w:val="323E4F" w:themeColor="text2" w:themeShade="BF"/>
          <w:sz w:val="32"/>
          <w:szCs w:val="32"/>
          <w:lang w:val="en-GB"/>
        </w:rPr>
        <w:t>Core Strategy Annual Monitoring Report</w:t>
      </w:r>
      <w:r w:rsidR="00EE1AB0">
        <w:rPr>
          <w:rFonts w:ascii="Segoe UI" w:hAnsi="Segoe UI" w:cs="Segoe UI"/>
          <w:b/>
          <w:bCs/>
          <w:color w:val="323E4F" w:themeColor="text2" w:themeShade="BF"/>
          <w:sz w:val="32"/>
          <w:szCs w:val="32"/>
          <w:lang w:val="en-GB"/>
        </w:rPr>
        <w:t xml:space="preserve"> - 2023</w:t>
      </w:r>
    </w:p>
    <w:p w14:paraId="15178B90" w14:textId="77777777" w:rsidR="00543B85" w:rsidRDefault="00543B85">
      <w:pPr>
        <w:rPr>
          <w:b/>
          <w:bCs/>
          <w:sz w:val="24"/>
          <w:szCs w:val="24"/>
          <w:u w:val="single"/>
          <w:lang w:val="en-GB"/>
        </w:rPr>
      </w:pPr>
      <w:r>
        <w:rPr>
          <w:b/>
          <w:bCs/>
          <w:sz w:val="24"/>
          <w:szCs w:val="24"/>
          <w:u w:val="single"/>
          <w:lang w:val="en-GB"/>
        </w:rPr>
        <w:br w:type="page"/>
      </w:r>
    </w:p>
    <w:p w14:paraId="08BA1926" w14:textId="30800164" w:rsidR="003F154B" w:rsidRPr="00343C8B" w:rsidRDefault="003F154B">
      <w:pPr>
        <w:rPr>
          <w:b/>
          <w:bCs/>
          <w:color w:val="323E4F" w:themeColor="text2" w:themeShade="BF"/>
          <w:sz w:val="24"/>
          <w:szCs w:val="24"/>
          <w:lang w:val="en-GB"/>
        </w:rPr>
      </w:pPr>
      <w:r w:rsidRPr="00343C8B">
        <w:rPr>
          <w:b/>
          <w:bCs/>
          <w:color w:val="323E4F" w:themeColor="text2" w:themeShade="BF"/>
          <w:sz w:val="24"/>
          <w:szCs w:val="24"/>
          <w:lang w:val="en-GB"/>
        </w:rPr>
        <w:lastRenderedPageBreak/>
        <w:t xml:space="preserve">Introduction: </w:t>
      </w:r>
    </w:p>
    <w:p w14:paraId="79CCDA6A" w14:textId="6B63F97E" w:rsidR="003F154B" w:rsidRPr="00435AF7" w:rsidRDefault="003F154B" w:rsidP="003F154B">
      <w:pPr>
        <w:autoSpaceDE w:val="0"/>
        <w:autoSpaceDN w:val="0"/>
        <w:adjustRightInd w:val="0"/>
        <w:spacing w:after="0" w:line="240" w:lineRule="auto"/>
        <w:rPr>
          <w:rFonts w:eastAsia="Lato-Regular" w:cstheme="minorHAnsi"/>
          <w:kern w:val="0"/>
        </w:rPr>
      </w:pPr>
      <w:r w:rsidRPr="00435AF7">
        <w:rPr>
          <w:lang w:val="en-GB"/>
        </w:rPr>
        <w:t>The South Dublin County Development Plan 2022-2028 was made on the 22</w:t>
      </w:r>
      <w:r w:rsidRPr="00435AF7">
        <w:rPr>
          <w:vertAlign w:val="superscript"/>
          <w:lang w:val="en-GB"/>
        </w:rPr>
        <w:t>nd</w:t>
      </w:r>
      <w:r w:rsidRPr="00435AF7">
        <w:rPr>
          <w:lang w:val="en-GB"/>
        </w:rPr>
        <w:t xml:space="preserve"> of June 2022 and came into effect on the 3</w:t>
      </w:r>
      <w:r w:rsidRPr="00435AF7">
        <w:rPr>
          <w:vertAlign w:val="superscript"/>
          <w:lang w:val="en-GB"/>
        </w:rPr>
        <w:t>rd</w:t>
      </w:r>
      <w:r w:rsidRPr="00435AF7">
        <w:rPr>
          <w:lang w:val="en-GB"/>
        </w:rPr>
        <w:t xml:space="preserve"> of August 2022. In line with the provisions of ‘Development Plans – Guidelines for Planning Authorities’ published in July 2022 </w:t>
      </w:r>
      <w:r w:rsidRPr="00435AF7">
        <w:rPr>
          <w:rFonts w:eastAsia="Lato-Regular" w:cstheme="minorHAnsi"/>
          <w:kern w:val="0"/>
        </w:rPr>
        <w:t xml:space="preserve">planning authorities will need to establish a strong, frequent and ongoing monitoring system for their development plan as a permanent function. </w:t>
      </w:r>
    </w:p>
    <w:p w14:paraId="420426FC" w14:textId="77777777" w:rsidR="003F154B" w:rsidRPr="00435AF7" w:rsidRDefault="003F154B" w:rsidP="003F154B">
      <w:pPr>
        <w:autoSpaceDE w:val="0"/>
        <w:autoSpaceDN w:val="0"/>
        <w:adjustRightInd w:val="0"/>
        <w:spacing w:after="0" w:line="240" w:lineRule="auto"/>
        <w:rPr>
          <w:rFonts w:eastAsia="Lato-Regular" w:cstheme="minorHAnsi"/>
          <w:kern w:val="0"/>
        </w:rPr>
      </w:pPr>
    </w:p>
    <w:p w14:paraId="0AFA6932" w14:textId="3ABEB91C" w:rsidR="003F154B" w:rsidRPr="00435AF7" w:rsidRDefault="003F154B" w:rsidP="003F154B">
      <w:pPr>
        <w:autoSpaceDE w:val="0"/>
        <w:autoSpaceDN w:val="0"/>
        <w:adjustRightInd w:val="0"/>
        <w:spacing w:after="0" w:line="240" w:lineRule="auto"/>
        <w:rPr>
          <w:rFonts w:eastAsia="Lato-Regular" w:cstheme="minorHAnsi"/>
          <w:kern w:val="0"/>
        </w:rPr>
      </w:pPr>
      <w:r w:rsidRPr="00435AF7">
        <w:rPr>
          <w:rFonts w:eastAsia="Lato-Regular" w:cstheme="minorHAnsi"/>
          <w:kern w:val="0"/>
        </w:rPr>
        <w:t>The Guidelines set out two strategic elements</w:t>
      </w:r>
      <w:r w:rsidR="00F9232A">
        <w:rPr>
          <w:rFonts w:eastAsia="Lato-Regular" w:cstheme="minorHAnsi"/>
          <w:kern w:val="0"/>
        </w:rPr>
        <w:t xml:space="preserve"> in monitoring the development plan</w:t>
      </w:r>
      <w:r w:rsidRPr="00435AF7">
        <w:rPr>
          <w:rFonts w:eastAsia="Lato-Regular" w:cstheme="minorHAnsi"/>
          <w:kern w:val="0"/>
        </w:rPr>
        <w:t>:</w:t>
      </w:r>
    </w:p>
    <w:p w14:paraId="43A25E6F" w14:textId="77777777" w:rsidR="003F154B" w:rsidRPr="00435AF7" w:rsidRDefault="003F154B" w:rsidP="003F154B">
      <w:pPr>
        <w:autoSpaceDE w:val="0"/>
        <w:autoSpaceDN w:val="0"/>
        <w:adjustRightInd w:val="0"/>
        <w:spacing w:after="0" w:line="240" w:lineRule="auto"/>
        <w:rPr>
          <w:rFonts w:eastAsia="Lato-Regular" w:cstheme="minorHAnsi"/>
          <w:kern w:val="0"/>
        </w:rPr>
      </w:pPr>
    </w:p>
    <w:p w14:paraId="470D95CD" w14:textId="41D036AC" w:rsidR="003F154B" w:rsidRPr="00761E73" w:rsidRDefault="003F154B" w:rsidP="00761E73">
      <w:pPr>
        <w:pStyle w:val="ListParagraph"/>
        <w:numPr>
          <w:ilvl w:val="0"/>
          <w:numId w:val="23"/>
        </w:numPr>
        <w:autoSpaceDE w:val="0"/>
        <w:autoSpaceDN w:val="0"/>
        <w:adjustRightInd w:val="0"/>
        <w:spacing w:after="0" w:line="240" w:lineRule="auto"/>
        <w:rPr>
          <w:rFonts w:eastAsia="Lato-Regular" w:cstheme="minorHAnsi"/>
          <w:kern w:val="0"/>
        </w:rPr>
      </w:pPr>
      <w:r w:rsidRPr="00761E73">
        <w:rPr>
          <w:rFonts w:eastAsia="Lato-Regular" w:cstheme="minorHAnsi"/>
          <w:kern w:val="0"/>
        </w:rPr>
        <w:t>Core Strategy Monitoring</w:t>
      </w:r>
    </w:p>
    <w:p w14:paraId="325CE131" w14:textId="1F6D44E0" w:rsidR="00A0448E" w:rsidRPr="00761E73" w:rsidRDefault="00A0448E" w:rsidP="00761E73">
      <w:pPr>
        <w:autoSpaceDE w:val="0"/>
        <w:autoSpaceDN w:val="0"/>
        <w:adjustRightInd w:val="0"/>
        <w:spacing w:after="0" w:line="240" w:lineRule="auto"/>
        <w:ind w:left="360"/>
        <w:rPr>
          <w:rFonts w:eastAsia="Lato-Regular" w:cstheme="minorHAnsi"/>
          <w:kern w:val="0"/>
        </w:rPr>
      </w:pPr>
      <w:r>
        <w:rPr>
          <w:rFonts w:eastAsia="Lato-Regular" w:cstheme="minorHAnsi"/>
          <w:kern w:val="0"/>
        </w:rPr>
        <w:t xml:space="preserve">This element of monitoring is recommended to be reported on </w:t>
      </w:r>
      <w:proofErr w:type="gramStart"/>
      <w:r>
        <w:rPr>
          <w:rFonts w:eastAsia="Lato-Regular" w:cstheme="minorHAnsi"/>
          <w:kern w:val="0"/>
        </w:rPr>
        <w:t>annually</w:t>
      </w:r>
      <w:proofErr w:type="gramEnd"/>
    </w:p>
    <w:p w14:paraId="6F38AC44" w14:textId="6BCE4A9C" w:rsidR="003F154B" w:rsidRDefault="003F154B" w:rsidP="00A0448E">
      <w:pPr>
        <w:pStyle w:val="ListParagraph"/>
        <w:numPr>
          <w:ilvl w:val="0"/>
          <w:numId w:val="23"/>
        </w:numPr>
        <w:rPr>
          <w:rFonts w:eastAsia="Lato-Regular" w:cstheme="minorHAnsi"/>
          <w:kern w:val="0"/>
        </w:rPr>
      </w:pPr>
      <w:r w:rsidRPr="00761E73">
        <w:rPr>
          <w:rFonts w:eastAsia="Lato-Regular" w:cstheme="minorHAnsi"/>
          <w:kern w:val="0"/>
        </w:rPr>
        <w:t>Plan Objectives Monitoring</w:t>
      </w:r>
      <w:r w:rsidR="00A0448E">
        <w:rPr>
          <w:rFonts w:eastAsia="Lato-Regular" w:cstheme="minorHAnsi"/>
          <w:kern w:val="0"/>
        </w:rPr>
        <w:t xml:space="preserve"> (including SEA monitoring)</w:t>
      </w:r>
      <w:r w:rsidRPr="00761E73">
        <w:rPr>
          <w:rFonts w:eastAsia="Lato-Regular" w:cstheme="minorHAnsi"/>
          <w:kern w:val="0"/>
        </w:rPr>
        <w:t xml:space="preserve">. </w:t>
      </w:r>
    </w:p>
    <w:p w14:paraId="5FA1B1B3" w14:textId="428395B6" w:rsidR="00A0448E" w:rsidRPr="00761E73" w:rsidRDefault="00A0448E" w:rsidP="00761E73">
      <w:pPr>
        <w:ind w:left="360"/>
        <w:rPr>
          <w:rFonts w:eastAsia="Lato-Regular" w:cstheme="minorHAnsi"/>
          <w:kern w:val="0"/>
        </w:rPr>
      </w:pPr>
      <w:r>
        <w:rPr>
          <w:rFonts w:eastAsia="Lato-Regular" w:cstheme="minorHAnsi"/>
          <w:kern w:val="0"/>
        </w:rPr>
        <w:t xml:space="preserve">The guidelines indicate that this element of monitoring should be </w:t>
      </w:r>
      <w:r w:rsidR="00A568DB">
        <w:rPr>
          <w:rFonts w:eastAsia="Lato-Regular" w:cstheme="minorHAnsi"/>
          <w:kern w:val="0"/>
        </w:rPr>
        <w:t xml:space="preserve">subject to reporting on every two </w:t>
      </w:r>
      <w:proofErr w:type="gramStart"/>
      <w:r w:rsidR="00A568DB">
        <w:rPr>
          <w:rFonts w:eastAsia="Lato-Regular" w:cstheme="minorHAnsi"/>
          <w:kern w:val="0"/>
        </w:rPr>
        <w:t>years</w:t>
      </w:r>
      <w:proofErr w:type="gramEnd"/>
    </w:p>
    <w:p w14:paraId="77A09592" w14:textId="77777777" w:rsidR="00A0448E" w:rsidRPr="00556974" w:rsidRDefault="00A0448E" w:rsidP="00556974">
      <w:pPr>
        <w:ind w:left="360"/>
        <w:rPr>
          <w:rFonts w:eastAsia="Lato-Regular" w:cstheme="minorHAnsi"/>
          <w:kern w:val="0"/>
        </w:rPr>
      </w:pPr>
    </w:p>
    <w:p w14:paraId="372E22CE" w14:textId="4A04791C" w:rsidR="003F154B" w:rsidRPr="00435AF7" w:rsidRDefault="003F154B" w:rsidP="003F154B">
      <w:pPr>
        <w:rPr>
          <w:rFonts w:eastAsia="Lato-Regular" w:cstheme="minorHAnsi"/>
          <w:kern w:val="0"/>
        </w:rPr>
      </w:pPr>
      <w:r w:rsidRPr="00435AF7">
        <w:rPr>
          <w:rFonts w:eastAsia="Lato-Regular" w:cstheme="minorHAnsi"/>
          <w:kern w:val="0"/>
        </w:rPr>
        <w:t xml:space="preserve">This report </w:t>
      </w:r>
      <w:proofErr w:type="gramStart"/>
      <w:r w:rsidRPr="00435AF7">
        <w:rPr>
          <w:rFonts w:eastAsia="Lato-Regular" w:cstheme="minorHAnsi"/>
          <w:kern w:val="0"/>
        </w:rPr>
        <w:t>details</w:t>
      </w:r>
      <w:proofErr w:type="gramEnd"/>
      <w:r w:rsidRPr="00435AF7">
        <w:rPr>
          <w:rFonts w:eastAsia="Lato-Regular" w:cstheme="minorHAnsi"/>
          <w:kern w:val="0"/>
        </w:rPr>
        <w:t xml:space="preserve"> part A</w:t>
      </w:r>
      <w:r w:rsidR="00CF24D1">
        <w:rPr>
          <w:rFonts w:eastAsia="Lato-Regular" w:cstheme="minorHAnsi"/>
          <w:kern w:val="0"/>
        </w:rPr>
        <w:t xml:space="preserve">, the </w:t>
      </w:r>
      <w:r w:rsidR="00761E73">
        <w:rPr>
          <w:rFonts w:eastAsia="Lato-Regular" w:cstheme="minorHAnsi"/>
          <w:kern w:val="0"/>
        </w:rPr>
        <w:t>annual</w:t>
      </w:r>
      <w:r w:rsidR="00761E73" w:rsidRPr="00435AF7">
        <w:rPr>
          <w:rFonts w:eastAsia="Lato-Regular" w:cstheme="minorHAnsi"/>
          <w:kern w:val="0"/>
        </w:rPr>
        <w:t xml:space="preserve"> ‘Monitoring</w:t>
      </w:r>
      <w:r w:rsidRPr="00435AF7">
        <w:rPr>
          <w:rFonts w:eastAsia="Lato-Regular" w:cstheme="minorHAnsi"/>
          <w:kern w:val="0"/>
        </w:rPr>
        <w:t xml:space="preserve"> the Core Strategy</w:t>
      </w:r>
      <w:r w:rsidR="001844AF" w:rsidRPr="00435AF7">
        <w:rPr>
          <w:rFonts w:eastAsia="Lato-Regular" w:cstheme="minorHAnsi"/>
          <w:kern w:val="0"/>
        </w:rPr>
        <w:t>’</w:t>
      </w:r>
      <w:r w:rsidRPr="00435AF7">
        <w:rPr>
          <w:rFonts w:eastAsia="Lato-Regular" w:cstheme="minorHAnsi"/>
          <w:kern w:val="0"/>
        </w:rPr>
        <w:t xml:space="preserve"> of the plan</w:t>
      </w:r>
      <w:r w:rsidR="00A568DB">
        <w:rPr>
          <w:rFonts w:eastAsia="Lato-Regular" w:cstheme="minorHAnsi"/>
          <w:kern w:val="0"/>
        </w:rPr>
        <w:t xml:space="preserve">, in this case </w:t>
      </w:r>
      <w:r w:rsidR="001844AF" w:rsidRPr="00435AF7">
        <w:rPr>
          <w:rFonts w:eastAsia="Lato-Regular" w:cstheme="minorHAnsi"/>
          <w:kern w:val="0"/>
        </w:rPr>
        <w:t xml:space="preserve">over </w:t>
      </w:r>
      <w:r w:rsidR="00A568DB">
        <w:rPr>
          <w:rFonts w:eastAsia="Lato-Regular" w:cstheme="minorHAnsi"/>
          <w:kern w:val="0"/>
        </w:rPr>
        <w:t xml:space="preserve">the </w:t>
      </w:r>
      <w:r w:rsidR="001844AF" w:rsidRPr="00435AF7">
        <w:rPr>
          <w:rFonts w:eastAsia="Lato-Regular" w:cstheme="minorHAnsi"/>
          <w:kern w:val="0"/>
        </w:rPr>
        <w:t>4 quarters</w:t>
      </w:r>
      <w:r w:rsidR="0012586C" w:rsidRPr="00435AF7">
        <w:rPr>
          <w:rFonts w:eastAsia="Lato-Regular" w:cstheme="minorHAnsi"/>
          <w:kern w:val="0"/>
        </w:rPr>
        <w:t xml:space="preserve"> between the end of </w:t>
      </w:r>
      <w:r w:rsidR="001844AF" w:rsidRPr="00435AF7">
        <w:rPr>
          <w:rFonts w:eastAsia="Lato-Regular" w:cstheme="minorHAnsi"/>
          <w:kern w:val="0"/>
        </w:rPr>
        <w:t>Q</w:t>
      </w:r>
      <w:r w:rsidR="0012586C" w:rsidRPr="00435AF7">
        <w:rPr>
          <w:rFonts w:eastAsia="Lato-Regular" w:cstheme="minorHAnsi"/>
          <w:kern w:val="0"/>
        </w:rPr>
        <w:t>2</w:t>
      </w:r>
      <w:r w:rsidR="001844AF" w:rsidRPr="00435AF7">
        <w:rPr>
          <w:rFonts w:eastAsia="Lato-Regular" w:cstheme="minorHAnsi"/>
          <w:kern w:val="0"/>
        </w:rPr>
        <w:t xml:space="preserve"> 2022 to the end of Q2 2023</w:t>
      </w:r>
      <w:r w:rsidRPr="00435AF7">
        <w:rPr>
          <w:rFonts w:eastAsia="Lato-Regular" w:cstheme="minorHAnsi"/>
          <w:kern w:val="0"/>
        </w:rPr>
        <w:t xml:space="preserve">. </w:t>
      </w:r>
    </w:p>
    <w:p w14:paraId="1767290B" w14:textId="4F9A94E6" w:rsidR="003F154B" w:rsidRPr="00343C8B" w:rsidRDefault="00435AF7" w:rsidP="003F154B">
      <w:pPr>
        <w:rPr>
          <w:rFonts w:eastAsia="Lato-Regular" w:cstheme="minorHAnsi"/>
          <w:b/>
          <w:bCs/>
          <w:color w:val="323E4F" w:themeColor="text2" w:themeShade="BF"/>
          <w:kern w:val="0"/>
          <w:sz w:val="24"/>
          <w:szCs w:val="24"/>
        </w:rPr>
      </w:pPr>
      <w:r>
        <w:rPr>
          <w:noProof/>
        </w:rPr>
        <w:drawing>
          <wp:anchor distT="0" distB="0" distL="114300" distR="114300" simplePos="0" relativeHeight="251694592" behindDoc="0" locked="0" layoutInCell="1" allowOverlap="1" wp14:anchorId="30A1A569" wp14:editId="450F5705">
            <wp:simplePos x="0" y="0"/>
            <wp:positionH relativeFrom="column">
              <wp:posOffset>5255391</wp:posOffset>
            </wp:positionH>
            <wp:positionV relativeFrom="paragraph">
              <wp:posOffset>218937</wp:posOffset>
            </wp:positionV>
            <wp:extent cx="2916650" cy="2488758"/>
            <wp:effectExtent l="0" t="0" r="0" b="6985"/>
            <wp:wrapNone/>
            <wp:docPr id="1231637674" name="Picture 1231637674" descr="A second pair of eyes: Tips for monitoring your organiz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econd pair of eyes: Tips for monitoring your organization’s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16650" cy="2488758"/>
                    </a:xfrm>
                    <a:prstGeom prst="rect">
                      <a:avLst/>
                    </a:prstGeom>
                    <a:noFill/>
                    <a:ln>
                      <a:noFill/>
                    </a:ln>
                  </pic:spPr>
                </pic:pic>
              </a:graphicData>
            </a:graphic>
            <wp14:sizeRelH relativeFrom="page">
              <wp14:pctWidth>0</wp14:pctWidth>
            </wp14:sizeRelH>
            <wp14:sizeRelV relativeFrom="page">
              <wp14:pctHeight>0</wp14:pctHeight>
            </wp14:sizeRelV>
          </wp:anchor>
        </w:drawing>
      </w:r>
      <w:r w:rsidR="00CF24D1">
        <w:rPr>
          <w:rFonts w:eastAsia="Lato-Regular" w:cstheme="minorHAnsi"/>
          <w:b/>
          <w:bCs/>
          <w:color w:val="323E4F" w:themeColor="text2" w:themeShade="BF"/>
          <w:kern w:val="0"/>
          <w:sz w:val="24"/>
          <w:szCs w:val="24"/>
        </w:rPr>
        <w:t xml:space="preserve">Annual </w:t>
      </w:r>
      <w:r w:rsidR="003F154B" w:rsidRPr="00343C8B">
        <w:rPr>
          <w:rFonts w:eastAsia="Lato-Regular" w:cstheme="minorHAnsi"/>
          <w:b/>
          <w:bCs/>
          <w:color w:val="323E4F" w:themeColor="text2" w:themeShade="BF"/>
          <w:kern w:val="0"/>
          <w:sz w:val="24"/>
          <w:szCs w:val="24"/>
        </w:rPr>
        <w:t xml:space="preserve">Core Strategy Monitoring Overview: </w:t>
      </w:r>
    </w:p>
    <w:p w14:paraId="4D93B132" w14:textId="29D60227" w:rsidR="003F154B" w:rsidRPr="00435AF7" w:rsidRDefault="003F154B" w:rsidP="00435AF7">
      <w:pPr>
        <w:autoSpaceDE w:val="0"/>
        <w:autoSpaceDN w:val="0"/>
        <w:adjustRightInd w:val="0"/>
        <w:spacing w:after="0" w:line="240" w:lineRule="auto"/>
        <w:ind w:right="6303"/>
        <w:rPr>
          <w:rFonts w:eastAsia="Lato-Regular" w:cstheme="minorHAnsi"/>
          <w:kern w:val="0"/>
          <w:shd w:val="clear" w:color="auto" w:fill="FFFFFF" w:themeFill="background1"/>
        </w:rPr>
      </w:pPr>
      <w:r w:rsidRPr="00435AF7">
        <w:rPr>
          <w:rFonts w:eastAsia="Lato-Regular" w:cstheme="minorHAnsi"/>
          <w:kern w:val="0"/>
        </w:rPr>
        <w:t xml:space="preserve">The development plan has a primary role in land use and spatial development policy </w:t>
      </w:r>
      <w:r w:rsidR="00F9232A">
        <w:rPr>
          <w:rFonts w:eastAsia="Lato-Regular" w:cstheme="minorHAnsi"/>
          <w:kern w:val="0"/>
        </w:rPr>
        <w:t>including</w:t>
      </w:r>
      <w:r w:rsidRPr="00435AF7">
        <w:rPr>
          <w:rFonts w:eastAsia="Lato-Regular" w:cstheme="minorHAnsi"/>
          <w:kern w:val="0"/>
        </w:rPr>
        <w:t xml:space="preserve"> the provision of new housing development. The monitoring role must provide a focus on development patterns occurring under the settlement strategy of the development plan and the tracking of the nature of new development that is occurring. It is therefore </w:t>
      </w:r>
      <w:r w:rsidRPr="00435AF7">
        <w:rPr>
          <w:rFonts w:eastAsia="Lato-Regular" w:cstheme="minorHAnsi"/>
          <w:kern w:val="0"/>
          <w:shd w:val="clear" w:color="auto" w:fill="FFFFFF" w:themeFill="background1"/>
        </w:rPr>
        <w:t xml:space="preserve">critical that these planning and development trends are reported on and analysed spatially, with accompanying mapping, to illustrate the development trends being experienced at settlement level and to assess the consistency of such trends with the agreed housing and </w:t>
      </w:r>
      <w:proofErr w:type="gramStart"/>
      <w:r w:rsidRPr="00435AF7">
        <w:rPr>
          <w:rFonts w:eastAsia="Lato-Regular" w:cstheme="minorHAnsi"/>
          <w:kern w:val="0"/>
          <w:shd w:val="clear" w:color="auto" w:fill="FFFFFF" w:themeFill="background1"/>
        </w:rPr>
        <w:t xml:space="preserve">population </w:t>
      </w:r>
      <w:r w:rsidR="00435AF7" w:rsidRPr="00435AF7">
        <w:rPr>
          <w:rFonts w:eastAsia="Lato-Regular" w:cstheme="minorHAnsi"/>
          <w:kern w:val="0"/>
          <w:shd w:val="clear" w:color="auto" w:fill="FFFFFF" w:themeFill="background1"/>
        </w:rPr>
        <w:t xml:space="preserve"> </w:t>
      </w:r>
      <w:r w:rsidRPr="00435AF7">
        <w:rPr>
          <w:rFonts w:eastAsia="Lato-Regular" w:cstheme="minorHAnsi"/>
          <w:kern w:val="0"/>
          <w:shd w:val="clear" w:color="auto" w:fill="FFFFFF" w:themeFill="background1"/>
        </w:rPr>
        <w:t>targets</w:t>
      </w:r>
      <w:proofErr w:type="gramEnd"/>
      <w:r w:rsidRPr="00435AF7">
        <w:rPr>
          <w:rFonts w:eastAsia="Lato-Regular" w:cstheme="minorHAnsi"/>
          <w:kern w:val="0"/>
          <w:shd w:val="clear" w:color="auto" w:fill="FFFFFF" w:themeFill="background1"/>
        </w:rPr>
        <w:t xml:space="preserve"> as set out in the core strategy of the development plan. </w:t>
      </w:r>
    </w:p>
    <w:p w14:paraId="77ED4B7D" w14:textId="687D4B78" w:rsidR="003F154B" w:rsidRPr="00435AF7" w:rsidRDefault="003F154B" w:rsidP="00435AF7">
      <w:pPr>
        <w:autoSpaceDE w:val="0"/>
        <w:autoSpaceDN w:val="0"/>
        <w:adjustRightInd w:val="0"/>
        <w:spacing w:after="0" w:line="240" w:lineRule="auto"/>
        <w:ind w:right="6303"/>
        <w:rPr>
          <w:rFonts w:eastAsia="Lato-Regular" w:cstheme="minorHAnsi"/>
          <w:kern w:val="0"/>
          <w:shd w:val="clear" w:color="auto" w:fill="FFFFFF" w:themeFill="background1"/>
        </w:rPr>
      </w:pPr>
    </w:p>
    <w:p w14:paraId="5D239522" w14:textId="3E8D5010" w:rsidR="003F154B" w:rsidRPr="00435AF7" w:rsidRDefault="003F154B" w:rsidP="00435AF7">
      <w:pPr>
        <w:autoSpaceDE w:val="0"/>
        <w:autoSpaceDN w:val="0"/>
        <w:adjustRightInd w:val="0"/>
        <w:spacing w:after="0" w:line="240" w:lineRule="auto"/>
        <w:ind w:right="6303"/>
        <w:rPr>
          <w:rFonts w:eastAsia="Lato-Regular" w:cstheme="minorHAnsi"/>
          <w:kern w:val="0"/>
        </w:rPr>
      </w:pPr>
      <w:r w:rsidRPr="00435AF7">
        <w:rPr>
          <w:rFonts w:eastAsia="Lato-Regular" w:cstheme="minorHAnsi"/>
          <w:kern w:val="0"/>
        </w:rPr>
        <w:t>The data required for successful monitoring will be a mixture of information available in the local authority (</w:t>
      </w:r>
      <w:r w:rsidR="001844AF" w:rsidRPr="00435AF7">
        <w:rPr>
          <w:rFonts w:eastAsia="Lato-Regular" w:cstheme="minorHAnsi"/>
          <w:kern w:val="0"/>
        </w:rPr>
        <w:t>e.g.</w:t>
      </w:r>
      <w:r w:rsidRPr="00435AF7">
        <w:rPr>
          <w:rFonts w:eastAsia="Lato-Regular" w:cstheme="minorHAnsi"/>
          <w:kern w:val="0"/>
        </w:rPr>
        <w:t xml:space="preserve"> from the development management function) and from</w:t>
      </w:r>
      <w:r w:rsidR="0012586C" w:rsidRPr="00435AF7">
        <w:rPr>
          <w:rFonts w:eastAsia="Lato-Regular" w:cstheme="minorHAnsi"/>
          <w:kern w:val="0"/>
        </w:rPr>
        <w:t xml:space="preserve"> </w:t>
      </w:r>
      <w:r w:rsidRPr="00435AF7">
        <w:rPr>
          <w:rFonts w:eastAsia="Lato-Regular" w:cstheme="minorHAnsi"/>
          <w:kern w:val="0"/>
        </w:rPr>
        <w:t>external/independently provided sources (</w:t>
      </w:r>
      <w:proofErr w:type="spellStart"/>
      <w:r w:rsidRPr="00435AF7">
        <w:rPr>
          <w:rFonts w:eastAsia="Lato-Regular" w:cstheme="minorHAnsi"/>
          <w:kern w:val="0"/>
        </w:rPr>
        <w:t>eg.</w:t>
      </w:r>
      <w:proofErr w:type="spellEnd"/>
      <w:r w:rsidR="001844AF" w:rsidRPr="00435AF7">
        <w:rPr>
          <w:rFonts w:eastAsia="Lato-Regular" w:cstheme="minorHAnsi"/>
          <w:kern w:val="0"/>
        </w:rPr>
        <w:t xml:space="preserve"> </w:t>
      </w:r>
      <w:r w:rsidRPr="00435AF7">
        <w:rPr>
          <w:rFonts w:eastAsia="Lato-Regular" w:cstheme="minorHAnsi"/>
          <w:kern w:val="0"/>
        </w:rPr>
        <w:t xml:space="preserve">CSO). </w:t>
      </w:r>
    </w:p>
    <w:p w14:paraId="39F205FA" w14:textId="3F63FE52" w:rsidR="003F154B" w:rsidRDefault="003F154B" w:rsidP="003F154B">
      <w:pPr>
        <w:rPr>
          <w:rFonts w:eastAsia="Lato-Regular" w:cstheme="minorHAnsi"/>
          <w:kern w:val="0"/>
          <w:sz w:val="24"/>
          <w:szCs w:val="24"/>
        </w:rPr>
      </w:pPr>
    </w:p>
    <w:p w14:paraId="14DCABED" w14:textId="03D987ED" w:rsidR="003F154B" w:rsidRPr="00343C8B" w:rsidRDefault="003F154B">
      <w:pPr>
        <w:rPr>
          <w:b/>
          <w:bCs/>
          <w:color w:val="323E4F" w:themeColor="text2" w:themeShade="BF"/>
          <w:sz w:val="24"/>
          <w:szCs w:val="24"/>
          <w:lang w:val="en-GB"/>
        </w:rPr>
      </w:pPr>
      <w:bookmarkStart w:id="0" w:name="_Hlk157779454"/>
      <w:r w:rsidRPr="00343C8B">
        <w:rPr>
          <w:b/>
          <w:bCs/>
          <w:color w:val="323E4F" w:themeColor="text2" w:themeShade="BF"/>
          <w:sz w:val="24"/>
          <w:szCs w:val="24"/>
          <w:lang w:val="en-GB"/>
        </w:rPr>
        <w:lastRenderedPageBreak/>
        <w:t xml:space="preserve">Core Strategy Monitoring Content: </w:t>
      </w:r>
    </w:p>
    <w:p w14:paraId="79F6C738" w14:textId="516C3294" w:rsidR="003F154B" w:rsidRPr="001A1F73" w:rsidRDefault="003F154B">
      <w:pPr>
        <w:rPr>
          <w:lang w:val="en-GB"/>
        </w:rPr>
      </w:pPr>
      <w:r w:rsidRPr="001A1F73">
        <w:rPr>
          <w:lang w:val="en-GB"/>
        </w:rPr>
        <w:t xml:space="preserve">The guidelines set out that the monitoring of the Core Strategy should </w:t>
      </w:r>
      <w:r w:rsidR="00F9232A">
        <w:rPr>
          <w:lang w:val="en-GB"/>
        </w:rPr>
        <w:t xml:space="preserve">be </w:t>
      </w:r>
      <w:r w:rsidRPr="001A1F73">
        <w:rPr>
          <w:lang w:val="en-GB"/>
        </w:rPr>
        <w:t>broken down under the headings of Residential, Commercial and Settlement Consolidation Areas</w:t>
      </w:r>
      <w:r w:rsidR="001A1F73" w:rsidRPr="001A1F73">
        <w:rPr>
          <w:lang w:val="en-GB"/>
        </w:rPr>
        <w:t xml:space="preserve">. </w:t>
      </w:r>
      <w:r w:rsidR="00CF24D1">
        <w:rPr>
          <w:lang w:val="en-GB"/>
        </w:rPr>
        <w:t>To accord with that structure t</w:t>
      </w:r>
      <w:r w:rsidR="001A1F73" w:rsidRPr="001A1F73">
        <w:rPr>
          <w:lang w:val="en-GB"/>
        </w:rPr>
        <w:t xml:space="preserve">his report has been structured as follows: </w:t>
      </w:r>
      <w:r w:rsidRPr="001A1F73">
        <w:rPr>
          <w:lang w:val="en-GB"/>
        </w:rPr>
        <w:t xml:space="preserve"> </w:t>
      </w:r>
    </w:p>
    <w:p w14:paraId="477D786D" w14:textId="7C53CBDC" w:rsidR="003F154B" w:rsidRPr="001A1F73" w:rsidRDefault="001A1F73" w:rsidP="003F154B">
      <w:pPr>
        <w:autoSpaceDE w:val="0"/>
        <w:autoSpaceDN w:val="0"/>
        <w:adjustRightInd w:val="0"/>
        <w:spacing w:after="0" w:line="240" w:lineRule="auto"/>
        <w:rPr>
          <w:rFonts w:cstheme="minorHAnsi"/>
          <w:b/>
          <w:bCs/>
          <w:color w:val="323E4F" w:themeColor="text2" w:themeShade="BF"/>
          <w:sz w:val="24"/>
          <w:szCs w:val="24"/>
        </w:rPr>
      </w:pPr>
      <w:r>
        <w:rPr>
          <w:rFonts w:cstheme="minorHAnsi"/>
          <w:b/>
          <w:bCs/>
          <w:color w:val="323E4F" w:themeColor="text2" w:themeShade="BF"/>
          <w:sz w:val="24"/>
          <w:szCs w:val="24"/>
        </w:rPr>
        <w:t xml:space="preserve">Part 1 </w:t>
      </w:r>
      <w:r w:rsidR="003F154B" w:rsidRPr="001A1F73">
        <w:rPr>
          <w:rFonts w:cstheme="minorHAnsi"/>
          <w:b/>
          <w:bCs/>
          <w:color w:val="323E4F" w:themeColor="text2" w:themeShade="BF"/>
          <w:sz w:val="24"/>
          <w:szCs w:val="24"/>
        </w:rPr>
        <w:t xml:space="preserve">Residential Monitoring: </w:t>
      </w:r>
    </w:p>
    <w:p w14:paraId="3381C09F" w14:textId="0D61D91F" w:rsidR="003F154B" w:rsidRPr="001A1F73" w:rsidRDefault="003F154B" w:rsidP="001A1F73">
      <w:pPr>
        <w:pStyle w:val="ListParagraph"/>
        <w:numPr>
          <w:ilvl w:val="1"/>
          <w:numId w:val="2"/>
        </w:numPr>
        <w:autoSpaceDE w:val="0"/>
        <w:autoSpaceDN w:val="0"/>
        <w:adjustRightInd w:val="0"/>
        <w:spacing w:after="0" w:line="240" w:lineRule="auto"/>
        <w:rPr>
          <w:rFonts w:eastAsia="Lato-Regular" w:cstheme="minorHAnsi"/>
          <w:color w:val="323E4F" w:themeColor="text2" w:themeShade="BF"/>
          <w:kern w:val="0"/>
        </w:rPr>
      </w:pPr>
      <w:r w:rsidRPr="001A1F73">
        <w:rPr>
          <w:rFonts w:eastAsia="Lato-Regular" w:cstheme="minorHAnsi"/>
          <w:color w:val="323E4F" w:themeColor="text2" w:themeShade="BF"/>
          <w:kern w:val="0"/>
        </w:rPr>
        <w:t>New home completions</w:t>
      </w:r>
    </w:p>
    <w:p w14:paraId="13C75122" w14:textId="5227DC8E" w:rsidR="003F154B" w:rsidRPr="001A1F73" w:rsidRDefault="003F154B" w:rsidP="001A1F73">
      <w:pPr>
        <w:pStyle w:val="ListParagraph"/>
        <w:numPr>
          <w:ilvl w:val="1"/>
          <w:numId w:val="2"/>
        </w:numPr>
        <w:autoSpaceDE w:val="0"/>
        <w:autoSpaceDN w:val="0"/>
        <w:adjustRightInd w:val="0"/>
        <w:spacing w:after="0" w:line="240" w:lineRule="auto"/>
        <w:rPr>
          <w:rFonts w:eastAsia="Lato-Regular" w:cstheme="minorHAnsi"/>
          <w:color w:val="323E4F" w:themeColor="text2" w:themeShade="BF"/>
          <w:kern w:val="0"/>
        </w:rPr>
      </w:pPr>
      <w:r w:rsidRPr="001A1F73">
        <w:rPr>
          <w:rFonts w:eastAsia="Lato-Regular" w:cstheme="minorHAnsi"/>
          <w:color w:val="323E4F" w:themeColor="text2" w:themeShade="BF"/>
          <w:kern w:val="0"/>
        </w:rPr>
        <w:t>New home completions per NPO 3 (see below)</w:t>
      </w:r>
    </w:p>
    <w:p w14:paraId="60802FC2" w14:textId="77777777" w:rsidR="003F154B" w:rsidRPr="001A1F73" w:rsidRDefault="003F154B" w:rsidP="003F154B">
      <w:pPr>
        <w:pStyle w:val="ListParagraph"/>
        <w:numPr>
          <w:ilvl w:val="0"/>
          <w:numId w:val="1"/>
        </w:numPr>
        <w:autoSpaceDE w:val="0"/>
        <w:autoSpaceDN w:val="0"/>
        <w:adjustRightInd w:val="0"/>
        <w:spacing w:after="0" w:line="240" w:lineRule="auto"/>
        <w:rPr>
          <w:rFonts w:cstheme="minorHAnsi"/>
          <w:i/>
          <w:iCs/>
          <w:color w:val="000000" w:themeColor="text1"/>
          <w:kern w:val="0"/>
        </w:rPr>
      </w:pPr>
      <w:r w:rsidRPr="001A1F73">
        <w:rPr>
          <w:rFonts w:cstheme="minorHAnsi"/>
          <w:i/>
          <w:iCs/>
          <w:color w:val="000000" w:themeColor="text1"/>
          <w:kern w:val="0"/>
        </w:rPr>
        <w:t xml:space="preserve">Deliver at least 40% of all new homes nationally, within the built-up footprint of existing </w:t>
      </w:r>
      <w:proofErr w:type="gramStart"/>
      <w:r w:rsidRPr="001A1F73">
        <w:rPr>
          <w:rFonts w:cstheme="minorHAnsi"/>
          <w:i/>
          <w:iCs/>
          <w:color w:val="000000" w:themeColor="text1"/>
          <w:kern w:val="0"/>
        </w:rPr>
        <w:t>settlements</w:t>
      </w:r>
      <w:proofErr w:type="gramEnd"/>
    </w:p>
    <w:p w14:paraId="30B51E56" w14:textId="08FB7E2B" w:rsidR="003F154B" w:rsidRPr="001A1F73" w:rsidRDefault="003F154B" w:rsidP="003F154B">
      <w:pPr>
        <w:pStyle w:val="ListParagraph"/>
        <w:numPr>
          <w:ilvl w:val="0"/>
          <w:numId w:val="1"/>
        </w:numPr>
        <w:autoSpaceDE w:val="0"/>
        <w:autoSpaceDN w:val="0"/>
        <w:adjustRightInd w:val="0"/>
        <w:spacing w:after="0" w:line="240" w:lineRule="auto"/>
        <w:rPr>
          <w:rFonts w:cstheme="minorHAnsi"/>
          <w:i/>
          <w:iCs/>
          <w:color w:val="000000" w:themeColor="text1"/>
          <w:kern w:val="0"/>
        </w:rPr>
      </w:pPr>
      <w:r w:rsidRPr="001A1F73">
        <w:rPr>
          <w:rFonts w:cstheme="minorHAnsi"/>
          <w:i/>
          <w:iCs/>
          <w:color w:val="000000" w:themeColor="text1"/>
          <w:kern w:val="0"/>
        </w:rPr>
        <w:t xml:space="preserve">Deliver at least half (50%) of all new homes that are targeted in the five Cities and suburbs of Dublin, Cork, Limerick, Galway and Waterford, within their existing built-up </w:t>
      </w:r>
      <w:proofErr w:type="gramStart"/>
      <w:r w:rsidRPr="001A1F73">
        <w:rPr>
          <w:rFonts w:cstheme="minorHAnsi"/>
          <w:i/>
          <w:iCs/>
          <w:color w:val="000000" w:themeColor="text1"/>
          <w:kern w:val="0"/>
        </w:rPr>
        <w:t>footprints</w:t>
      </w:r>
      <w:proofErr w:type="gramEnd"/>
    </w:p>
    <w:p w14:paraId="2F59A28F" w14:textId="2AE47B4D" w:rsidR="003F154B" w:rsidRPr="001A1F73" w:rsidRDefault="003F154B" w:rsidP="003F154B">
      <w:pPr>
        <w:pStyle w:val="ListParagraph"/>
        <w:numPr>
          <w:ilvl w:val="0"/>
          <w:numId w:val="1"/>
        </w:numPr>
        <w:autoSpaceDE w:val="0"/>
        <w:autoSpaceDN w:val="0"/>
        <w:adjustRightInd w:val="0"/>
        <w:spacing w:after="0" w:line="240" w:lineRule="auto"/>
        <w:rPr>
          <w:rFonts w:cstheme="minorHAnsi"/>
          <w:i/>
          <w:iCs/>
          <w:color w:val="000000" w:themeColor="text1"/>
        </w:rPr>
      </w:pPr>
      <w:r w:rsidRPr="001A1F73">
        <w:rPr>
          <w:rFonts w:cstheme="minorHAnsi"/>
          <w:i/>
          <w:iCs/>
          <w:color w:val="000000" w:themeColor="text1"/>
          <w:kern w:val="0"/>
        </w:rPr>
        <w:t xml:space="preserve">Deliver at least 30% of all new homes that are targeted in settlements other than the five Cities and their suburbs, within their existing built-up </w:t>
      </w:r>
      <w:proofErr w:type="gramStart"/>
      <w:r w:rsidRPr="001A1F73">
        <w:rPr>
          <w:rFonts w:cstheme="minorHAnsi"/>
          <w:i/>
          <w:iCs/>
          <w:color w:val="000000" w:themeColor="text1"/>
          <w:kern w:val="0"/>
        </w:rPr>
        <w:t>footprints</w:t>
      </w:r>
      <w:proofErr w:type="gramEnd"/>
    </w:p>
    <w:p w14:paraId="1CBE0F35" w14:textId="61C45AA0" w:rsidR="003F154B" w:rsidRPr="001A1F73" w:rsidRDefault="001A1F73" w:rsidP="003F154B">
      <w:pPr>
        <w:autoSpaceDE w:val="0"/>
        <w:autoSpaceDN w:val="0"/>
        <w:adjustRightInd w:val="0"/>
        <w:spacing w:after="0" w:line="240" w:lineRule="auto"/>
        <w:rPr>
          <w:rFonts w:eastAsia="Lato-Regular" w:cstheme="minorHAnsi"/>
          <w:b/>
          <w:bCs/>
          <w:color w:val="323E4F" w:themeColor="text2" w:themeShade="BF"/>
          <w:kern w:val="0"/>
        </w:rPr>
      </w:pPr>
      <w:r w:rsidRPr="001A1F73">
        <w:rPr>
          <w:rFonts w:eastAsia="Lato-Regular" w:cstheme="minorHAnsi"/>
          <w:b/>
          <w:bCs/>
          <w:color w:val="323E4F" w:themeColor="text2" w:themeShade="BF"/>
          <w:kern w:val="0"/>
        </w:rPr>
        <w:t xml:space="preserve">1.3 </w:t>
      </w:r>
      <w:r w:rsidR="003F154B" w:rsidRPr="001A1F73">
        <w:rPr>
          <w:rFonts w:eastAsia="Lato-Regular" w:cstheme="minorHAnsi"/>
          <w:b/>
          <w:bCs/>
          <w:color w:val="323E4F" w:themeColor="text2" w:themeShade="BF"/>
          <w:kern w:val="0"/>
        </w:rPr>
        <w:t>Planning permissions granted for residential development with:</w:t>
      </w:r>
    </w:p>
    <w:p w14:paraId="198EA198" w14:textId="30012448" w:rsidR="003F154B" w:rsidRPr="001A1F73" w:rsidRDefault="003F154B" w:rsidP="003F154B">
      <w:pPr>
        <w:autoSpaceDE w:val="0"/>
        <w:autoSpaceDN w:val="0"/>
        <w:adjustRightInd w:val="0"/>
        <w:spacing w:after="0" w:line="240" w:lineRule="auto"/>
        <w:ind w:left="720"/>
        <w:rPr>
          <w:rFonts w:eastAsia="Lato-Regular" w:cstheme="minorHAnsi"/>
          <w:i/>
          <w:iCs/>
          <w:kern w:val="0"/>
        </w:rPr>
      </w:pPr>
      <w:r w:rsidRPr="001A1F73">
        <w:rPr>
          <w:rFonts w:eastAsia="Lato-Regular" w:cstheme="minorHAnsi"/>
          <w:i/>
          <w:iCs/>
          <w:kern w:val="0"/>
        </w:rPr>
        <w:t>(i) A breakdown of 1, 2 ,3 and 4+ units permitted and</w:t>
      </w:r>
      <w:r w:rsidR="000C6AC6">
        <w:rPr>
          <w:rFonts w:eastAsia="Lato-Regular" w:cstheme="minorHAnsi"/>
          <w:i/>
          <w:iCs/>
          <w:kern w:val="0"/>
        </w:rPr>
        <w:t xml:space="preserve"> </w:t>
      </w:r>
      <w:r w:rsidRPr="001A1F73">
        <w:rPr>
          <w:rFonts w:eastAsia="Lato-Regular" w:cstheme="minorHAnsi"/>
          <w:i/>
          <w:iCs/>
          <w:kern w:val="0"/>
        </w:rPr>
        <w:t>(ii) A breakdown per Tier 1 and Tier 2 lands</w:t>
      </w:r>
    </w:p>
    <w:p w14:paraId="3CEFC885" w14:textId="0D92624C" w:rsidR="00556FA0" w:rsidRPr="00761E73" w:rsidRDefault="001A1F73" w:rsidP="003F154B">
      <w:pPr>
        <w:autoSpaceDE w:val="0"/>
        <w:autoSpaceDN w:val="0"/>
        <w:adjustRightInd w:val="0"/>
        <w:spacing w:after="0" w:line="240" w:lineRule="auto"/>
        <w:rPr>
          <w:rFonts w:eastAsia="Lato-Regular" w:cstheme="minorHAnsi"/>
          <w:b/>
          <w:bCs/>
          <w:color w:val="323E4F" w:themeColor="text2" w:themeShade="BF"/>
          <w:kern w:val="0"/>
        </w:rPr>
      </w:pPr>
      <w:r w:rsidRPr="00761E73">
        <w:rPr>
          <w:rFonts w:eastAsia="Lato-Regular" w:cstheme="minorHAnsi"/>
          <w:b/>
          <w:bCs/>
          <w:color w:val="323E4F" w:themeColor="text2" w:themeShade="BF"/>
          <w:kern w:val="0"/>
        </w:rPr>
        <w:t xml:space="preserve">1.4 </w:t>
      </w:r>
      <w:r w:rsidR="00556FA0" w:rsidRPr="00761E73">
        <w:rPr>
          <w:rFonts w:eastAsia="Lato-Regular" w:cstheme="minorHAnsi"/>
          <w:b/>
          <w:bCs/>
          <w:color w:val="323E4F" w:themeColor="text2" w:themeShade="BF"/>
          <w:kern w:val="0"/>
        </w:rPr>
        <w:t>Social and Affordable Housing Supply Pipeline during the plan period</w:t>
      </w:r>
    </w:p>
    <w:p w14:paraId="0FDA0243" w14:textId="05F4A5FA" w:rsidR="003F154B" w:rsidRPr="001A1F73" w:rsidRDefault="00556FA0" w:rsidP="003F154B">
      <w:pPr>
        <w:autoSpaceDE w:val="0"/>
        <w:autoSpaceDN w:val="0"/>
        <w:adjustRightInd w:val="0"/>
        <w:spacing w:after="0" w:line="240" w:lineRule="auto"/>
        <w:rPr>
          <w:rFonts w:eastAsia="Lato-Regular" w:cstheme="minorHAnsi"/>
          <w:b/>
          <w:bCs/>
          <w:color w:val="323E4F" w:themeColor="text2" w:themeShade="BF"/>
          <w:kern w:val="0"/>
        </w:rPr>
      </w:pPr>
      <w:r>
        <w:rPr>
          <w:rFonts w:eastAsia="Lato-Regular" w:cstheme="minorHAnsi"/>
          <w:b/>
          <w:bCs/>
          <w:color w:val="323E4F" w:themeColor="text2" w:themeShade="BF"/>
          <w:kern w:val="0"/>
        </w:rPr>
        <w:t>1.5 The b</w:t>
      </w:r>
      <w:r w:rsidR="003F154B" w:rsidRPr="001A1F73">
        <w:rPr>
          <w:rFonts w:eastAsia="Lato-Regular" w:cstheme="minorHAnsi"/>
          <w:b/>
          <w:bCs/>
          <w:color w:val="323E4F" w:themeColor="text2" w:themeShade="BF"/>
          <w:kern w:val="0"/>
        </w:rPr>
        <w:t>reakdown by relevant rural area type of rural housing:</w:t>
      </w:r>
    </w:p>
    <w:p w14:paraId="3FB04EAB" w14:textId="1B53C9F3" w:rsidR="003F154B" w:rsidRPr="001A1F73" w:rsidRDefault="003F154B" w:rsidP="003F154B">
      <w:pPr>
        <w:autoSpaceDE w:val="0"/>
        <w:autoSpaceDN w:val="0"/>
        <w:adjustRightInd w:val="0"/>
        <w:spacing w:after="0" w:line="240" w:lineRule="auto"/>
        <w:ind w:left="720"/>
        <w:rPr>
          <w:rFonts w:eastAsia="Lato-Regular" w:cstheme="minorHAnsi"/>
          <w:i/>
          <w:iCs/>
          <w:kern w:val="0"/>
        </w:rPr>
      </w:pPr>
      <w:r w:rsidRPr="001A1F73">
        <w:rPr>
          <w:rFonts w:eastAsia="Lato-Regular" w:cstheme="minorHAnsi"/>
          <w:i/>
          <w:iCs/>
          <w:kern w:val="0"/>
        </w:rPr>
        <w:t xml:space="preserve">(i) Planning Applications </w:t>
      </w:r>
      <w:proofErr w:type="gramStart"/>
      <w:r w:rsidRPr="001A1F73">
        <w:rPr>
          <w:rFonts w:eastAsia="Lato-Regular" w:cstheme="minorHAnsi"/>
          <w:i/>
          <w:iCs/>
          <w:kern w:val="0"/>
        </w:rPr>
        <w:t>lodged</w:t>
      </w:r>
      <w:r w:rsidR="000C6AC6">
        <w:rPr>
          <w:rFonts w:eastAsia="Lato-Regular" w:cstheme="minorHAnsi"/>
          <w:i/>
          <w:iCs/>
          <w:kern w:val="0"/>
        </w:rPr>
        <w:t xml:space="preserve">,  </w:t>
      </w:r>
      <w:r w:rsidRPr="001A1F73">
        <w:rPr>
          <w:rFonts w:eastAsia="Lato-Regular" w:cstheme="minorHAnsi"/>
          <w:i/>
          <w:iCs/>
          <w:kern w:val="0"/>
        </w:rPr>
        <w:t>(</w:t>
      </w:r>
      <w:proofErr w:type="gramEnd"/>
      <w:r w:rsidRPr="001A1F73">
        <w:rPr>
          <w:rFonts w:eastAsia="Lato-Regular" w:cstheme="minorHAnsi"/>
          <w:i/>
          <w:iCs/>
          <w:kern w:val="0"/>
        </w:rPr>
        <w:t>ii) Breakdown in decisions</w:t>
      </w:r>
      <w:r w:rsidR="000C6AC6">
        <w:rPr>
          <w:rFonts w:eastAsia="Lato-Regular" w:cstheme="minorHAnsi"/>
          <w:i/>
          <w:iCs/>
          <w:kern w:val="0"/>
        </w:rPr>
        <w:t xml:space="preserve">, </w:t>
      </w:r>
      <w:r w:rsidRPr="001A1F73">
        <w:rPr>
          <w:rFonts w:eastAsia="Lato-Regular" w:cstheme="minorHAnsi"/>
          <w:i/>
          <w:iCs/>
          <w:kern w:val="0"/>
        </w:rPr>
        <w:t>(iii) New home completions</w:t>
      </w:r>
    </w:p>
    <w:p w14:paraId="69C6C40B" w14:textId="656E35C5" w:rsidR="003F154B" w:rsidRPr="00556FA0" w:rsidRDefault="001A1F73" w:rsidP="003F154B">
      <w:pPr>
        <w:autoSpaceDE w:val="0"/>
        <w:autoSpaceDN w:val="0"/>
        <w:adjustRightInd w:val="0"/>
        <w:spacing w:after="0" w:line="240" w:lineRule="auto"/>
        <w:rPr>
          <w:rFonts w:eastAsia="Lato-Regular" w:cstheme="minorHAnsi"/>
          <w:b/>
          <w:bCs/>
          <w:color w:val="323E4F" w:themeColor="text2" w:themeShade="BF"/>
          <w:kern w:val="0"/>
          <w:sz w:val="24"/>
          <w:szCs w:val="24"/>
        </w:rPr>
      </w:pPr>
      <w:r w:rsidRPr="00556FA0">
        <w:rPr>
          <w:rFonts w:eastAsia="Lato-Regular" w:cstheme="minorHAnsi"/>
          <w:b/>
          <w:bCs/>
          <w:color w:val="323E4F" w:themeColor="text2" w:themeShade="BF"/>
          <w:kern w:val="0"/>
          <w:sz w:val="24"/>
          <w:szCs w:val="24"/>
        </w:rPr>
        <w:t xml:space="preserve">Part 2 </w:t>
      </w:r>
      <w:r w:rsidR="003F154B" w:rsidRPr="00556FA0">
        <w:rPr>
          <w:rFonts w:eastAsia="Lato-Regular" w:cstheme="minorHAnsi"/>
          <w:b/>
          <w:bCs/>
          <w:color w:val="323E4F" w:themeColor="text2" w:themeShade="BF"/>
          <w:kern w:val="0"/>
          <w:sz w:val="24"/>
          <w:szCs w:val="24"/>
        </w:rPr>
        <w:t xml:space="preserve">Commercial Monitoring: </w:t>
      </w:r>
    </w:p>
    <w:p w14:paraId="095BD69B" w14:textId="1FA2F05C" w:rsidR="003F154B" w:rsidRPr="00761E73" w:rsidRDefault="003F154B" w:rsidP="001A1F73">
      <w:pPr>
        <w:pStyle w:val="ListParagraph"/>
        <w:numPr>
          <w:ilvl w:val="1"/>
          <w:numId w:val="17"/>
        </w:numPr>
        <w:autoSpaceDE w:val="0"/>
        <w:autoSpaceDN w:val="0"/>
        <w:adjustRightInd w:val="0"/>
        <w:spacing w:after="0" w:line="240" w:lineRule="auto"/>
        <w:rPr>
          <w:rFonts w:cstheme="minorHAnsi"/>
          <w:b/>
          <w:bCs/>
          <w:color w:val="323E4F" w:themeColor="text2" w:themeShade="BF"/>
        </w:rPr>
      </w:pPr>
      <w:r w:rsidRPr="00761E73">
        <w:rPr>
          <w:rFonts w:eastAsia="Lato-Regular" w:cstheme="minorHAnsi"/>
          <w:b/>
          <w:bCs/>
          <w:color w:val="323E4F" w:themeColor="text2" w:themeShade="BF"/>
          <w:kern w:val="0"/>
        </w:rPr>
        <w:t xml:space="preserve">Developed and occupied commercial </w:t>
      </w:r>
      <w:proofErr w:type="gramStart"/>
      <w:r w:rsidRPr="00761E73">
        <w:rPr>
          <w:rFonts w:eastAsia="Lato-Regular" w:cstheme="minorHAnsi"/>
          <w:b/>
          <w:bCs/>
          <w:color w:val="323E4F" w:themeColor="text2" w:themeShade="BF"/>
          <w:kern w:val="0"/>
        </w:rPr>
        <w:t>floorspace</w:t>
      </w:r>
      <w:proofErr w:type="gramEnd"/>
    </w:p>
    <w:p w14:paraId="2344AE69" w14:textId="7E4F6718" w:rsidR="003F154B" w:rsidRPr="00761E73" w:rsidRDefault="001A1F73" w:rsidP="003F154B">
      <w:pPr>
        <w:autoSpaceDE w:val="0"/>
        <w:autoSpaceDN w:val="0"/>
        <w:adjustRightInd w:val="0"/>
        <w:spacing w:after="0" w:line="240" w:lineRule="auto"/>
        <w:rPr>
          <w:rFonts w:eastAsia="Lato-Regular" w:cstheme="minorHAnsi"/>
          <w:b/>
          <w:bCs/>
          <w:color w:val="323E4F" w:themeColor="text2" w:themeShade="BF"/>
          <w:kern w:val="0"/>
        </w:rPr>
      </w:pPr>
      <w:r w:rsidRPr="00761E73">
        <w:rPr>
          <w:rFonts w:eastAsia="Lato-Regular" w:cstheme="minorHAnsi"/>
          <w:b/>
          <w:bCs/>
          <w:color w:val="323E4F" w:themeColor="text2" w:themeShade="BF"/>
          <w:kern w:val="0"/>
        </w:rPr>
        <w:t>2.2</w:t>
      </w:r>
      <w:r w:rsidR="003F154B" w:rsidRPr="00761E73">
        <w:rPr>
          <w:rFonts w:eastAsia="Lato-Regular" w:cstheme="minorHAnsi"/>
          <w:b/>
          <w:bCs/>
          <w:color w:val="323E4F" w:themeColor="text2" w:themeShade="BF"/>
          <w:kern w:val="0"/>
        </w:rPr>
        <w:t xml:space="preserve"> Planning permissions for business/employment</w:t>
      </w:r>
    </w:p>
    <w:p w14:paraId="1CE3AB2B" w14:textId="4ABF493F" w:rsidR="003F154B" w:rsidRPr="00435AF7" w:rsidRDefault="003F154B" w:rsidP="003F154B">
      <w:pPr>
        <w:autoSpaceDE w:val="0"/>
        <w:autoSpaceDN w:val="0"/>
        <w:adjustRightInd w:val="0"/>
        <w:spacing w:after="0" w:line="240" w:lineRule="auto"/>
        <w:ind w:left="720"/>
        <w:rPr>
          <w:rFonts w:eastAsia="Lato-Regular" w:cstheme="minorHAnsi"/>
          <w:i/>
          <w:iCs/>
          <w:kern w:val="0"/>
        </w:rPr>
      </w:pPr>
      <w:r w:rsidRPr="00435AF7">
        <w:rPr>
          <w:rFonts w:eastAsia="Lato-Regular" w:cstheme="minorHAnsi"/>
          <w:i/>
          <w:iCs/>
          <w:kern w:val="0"/>
        </w:rPr>
        <w:t>(i) Office</w:t>
      </w:r>
    </w:p>
    <w:p w14:paraId="652A4CDD" w14:textId="4EF25B9C" w:rsidR="003F154B" w:rsidRPr="00435AF7" w:rsidRDefault="003F154B" w:rsidP="003F154B">
      <w:pPr>
        <w:autoSpaceDE w:val="0"/>
        <w:autoSpaceDN w:val="0"/>
        <w:adjustRightInd w:val="0"/>
        <w:spacing w:after="0" w:line="240" w:lineRule="auto"/>
        <w:ind w:left="720"/>
        <w:rPr>
          <w:rFonts w:eastAsia="Lato-Regular" w:cstheme="minorHAnsi"/>
          <w:i/>
          <w:iCs/>
          <w:kern w:val="0"/>
        </w:rPr>
      </w:pPr>
      <w:r w:rsidRPr="00435AF7">
        <w:rPr>
          <w:rFonts w:eastAsia="Lato-Regular" w:cstheme="minorHAnsi"/>
          <w:i/>
          <w:iCs/>
          <w:kern w:val="0"/>
        </w:rPr>
        <w:t>(ii) Industrial</w:t>
      </w:r>
    </w:p>
    <w:p w14:paraId="22D395A0" w14:textId="5EF1AA8E" w:rsidR="003F154B" w:rsidRPr="00435AF7" w:rsidRDefault="003F154B" w:rsidP="003F154B">
      <w:pPr>
        <w:autoSpaceDE w:val="0"/>
        <w:autoSpaceDN w:val="0"/>
        <w:adjustRightInd w:val="0"/>
        <w:spacing w:after="0" w:line="240" w:lineRule="auto"/>
        <w:ind w:left="720"/>
        <w:rPr>
          <w:rFonts w:eastAsia="Lato-Regular" w:cstheme="minorHAnsi"/>
          <w:i/>
          <w:iCs/>
          <w:kern w:val="0"/>
        </w:rPr>
      </w:pPr>
      <w:r w:rsidRPr="00435AF7">
        <w:rPr>
          <w:rFonts w:eastAsia="Lato-Regular" w:cstheme="minorHAnsi"/>
          <w:i/>
          <w:iCs/>
          <w:kern w:val="0"/>
        </w:rPr>
        <w:t>(iii) Retail</w:t>
      </w:r>
    </w:p>
    <w:p w14:paraId="32DC8BE6" w14:textId="77777777" w:rsidR="000C6AC6" w:rsidRDefault="003F154B" w:rsidP="000C6AC6">
      <w:pPr>
        <w:autoSpaceDE w:val="0"/>
        <w:autoSpaceDN w:val="0"/>
        <w:adjustRightInd w:val="0"/>
        <w:spacing w:after="0" w:line="240" w:lineRule="auto"/>
        <w:ind w:left="720"/>
        <w:rPr>
          <w:rFonts w:eastAsia="Lato-Regular" w:cstheme="minorHAnsi"/>
          <w:i/>
          <w:iCs/>
          <w:kern w:val="0"/>
        </w:rPr>
      </w:pPr>
      <w:r w:rsidRPr="00435AF7">
        <w:rPr>
          <w:rFonts w:eastAsia="Lato-Regular" w:cstheme="minorHAnsi"/>
          <w:i/>
          <w:iCs/>
          <w:kern w:val="0"/>
        </w:rPr>
        <w:t>(iv) Warehousing/Logistics</w:t>
      </w:r>
    </w:p>
    <w:p w14:paraId="285E6448" w14:textId="74351110" w:rsidR="003F154B" w:rsidRPr="00435AF7" w:rsidRDefault="001A1F73" w:rsidP="000C6AC6">
      <w:pPr>
        <w:autoSpaceDE w:val="0"/>
        <w:autoSpaceDN w:val="0"/>
        <w:adjustRightInd w:val="0"/>
        <w:spacing w:after="0" w:line="240" w:lineRule="auto"/>
        <w:ind w:left="720"/>
        <w:rPr>
          <w:rFonts w:cstheme="minorHAnsi"/>
          <w:color w:val="000000" w:themeColor="text1"/>
        </w:rPr>
      </w:pPr>
      <w:r w:rsidRPr="00556FA0">
        <w:rPr>
          <w:rFonts w:eastAsia="Lato-Regular" w:cstheme="minorHAnsi"/>
          <w:b/>
          <w:bCs/>
          <w:color w:val="323E4F" w:themeColor="text2" w:themeShade="BF"/>
          <w:kern w:val="0"/>
          <w:sz w:val="24"/>
          <w:szCs w:val="24"/>
        </w:rPr>
        <w:t xml:space="preserve">Part 3 </w:t>
      </w:r>
      <w:r w:rsidR="003F154B" w:rsidRPr="00556FA0">
        <w:rPr>
          <w:rFonts w:eastAsia="Lato-Regular" w:cstheme="minorHAnsi"/>
          <w:b/>
          <w:bCs/>
          <w:color w:val="323E4F" w:themeColor="text2" w:themeShade="BF"/>
          <w:kern w:val="0"/>
          <w:sz w:val="24"/>
          <w:szCs w:val="24"/>
        </w:rPr>
        <w:t xml:space="preserve">Settlement Consolidation Sites: </w:t>
      </w:r>
      <w:r w:rsidR="003F154B" w:rsidRPr="00435AF7">
        <w:rPr>
          <w:rFonts w:eastAsia="Lato-Regular" w:cstheme="minorHAnsi"/>
          <w:kern w:val="0"/>
        </w:rPr>
        <w:t>Specific reporting on the progression of the Settlement Consolidation Sites</w:t>
      </w:r>
      <w:r w:rsidR="00761E73">
        <w:rPr>
          <w:rStyle w:val="FootnoteReference"/>
          <w:rFonts w:eastAsia="Lato-Regular" w:cstheme="minorHAnsi"/>
          <w:kern w:val="0"/>
        </w:rPr>
        <w:footnoteReference w:id="1"/>
      </w:r>
      <w:r w:rsidR="003F154B" w:rsidRPr="00435AF7">
        <w:rPr>
          <w:rFonts w:eastAsia="Lato-Regular" w:cstheme="minorHAnsi"/>
          <w:kern w:val="0"/>
        </w:rPr>
        <w:t xml:space="preserve"> identified in the development plan. This include</w:t>
      </w:r>
      <w:r w:rsidR="00CF24D1">
        <w:rPr>
          <w:rFonts w:eastAsia="Lato-Regular" w:cstheme="minorHAnsi"/>
          <w:kern w:val="0"/>
        </w:rPr>
        <w:t>s</w:t>
      </w:r>
      <w:r w:rsidR="003F154B" w:rsidRPr="00435AF7">
        <w:rPr>
          <w:rFonts w:eastAsia="Lato-Regular" w:cstheme="minorHAnsi"/>
          <w:kern w:val="0"/>
        </w:rPr>
        <w:t xml:space="preserve"> information on enabling infrastructural services delivery, planning permissions granted, housing constructed, funding applications made, project timelines, Vacant Site Levy commentary, etc.</w:t>
      </w:r>
    </w:p>
    <w:bookmarkEnd w:id="0"/>
    <w:p w14:paraId="582A0223" w14:textId="77777777" w:rsidR="00435AF7" w:rsidRDefault="00435AF7">
      <w:pPr>
        <w:rPr>
          <w:b/>
          <w:bCs/>
          <w:color w:val="323E4F" w:themeColor="text2" w:themeShade="BF"/>
          <w:sz w:val="28"/>
          <w:szCs w:val="28"/>
          <w:lang w:val="en-GB"/>
        </w:rPr>
      </w:pPr>
    </w:p>
    <w:p w14:paraId="73B38D9A" w14:textId="251B158E" w:rsidR="00E71067" w:rsidRPr="00140F17" w:rsidRDefault="00140F17">
      <w:pPr>
        <w:rPr>
          <w:b/>
          <w:bCs/>
          <w:color w:val="323E4F" w:themeColor="text2" w:themeShade="BF"/>
          <w:sz w:val="28"/>
          <w:szCs w:val="28"/>
          <w:lang w:val="en-GB"/>
        </w:rPr>
      </w:pPr>
      <w:r w:rsidRPr="00140F17">
        <w:rPr>
          <w:noProof/>
          <w:color w:val="323E4F" w:themeColor="text2" w:themeShade="BF"/>
          <w:sz w:val="24"/>
          <w:szCs w:val="24"/>
        </w:rPr>
        <w:lastRenderedPageBreak/>
        <w:drawing>
          <wp:anchor distT="0" distB="0" distL="114300" distR="114300" simplePos="0" relativeHeight="251633152" behindDoc="0" locked="0" layoutInCell="1" allowOverlap="1" wp14:anchorId="7B3AC80E" wp14:editId="774A1EAC">
            <wp:simplePos x="0" y="0"/>
            <wp:positionH relativeFrom="column">
              <wp:posOffset>5372100</wp:posOffset>
            </wp:positionH>
            <wp:positionV relativeFrom="paragraph">
              <wp:posOffset>-304800</wp:posOffset>
            </wp:positionV>
            <wp:extent cx="3480876" cy="5230296"/>
            <wp:effectExtent l="0" t="0" r="0" b="0"/>
            <wp:wrapNone/>
            <wp:docPr id="1303537148"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537148" name="Picture 1" descr="A map of a city&#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480876" cy="5230296"/>
                    </a:xfrm>
                    <a:prstGeom prst="rect">
                      <a:avLst/>
                    </a:prstGeom>
                  </pic:spPr>
                </pic:pic>
              </a:graphicData>
            </a:graphic>
            <wp14:sizeRelH relativeFrom="page">
              <wp14:pctWidth>0</wp14:pctWidth>
            </wp14:sizeRelH>
            <wp14:sizeRelV relativeFrom="page">
              <wp14:pctHeight>0</wp14:pctHeight>
            </wp14:sizeRelV>
          </wp:anchor>
        </w:drawing>
      </w:r>
      <w:r>
        <w:rPr>
          <w:b/>
          <w:bCs/>
          <w:color w:val="323E4F" w:themeColor="text2" w:themeShade="BF"/>
          <w:sz w:val="28"/>
          <w:szCs w:val="28"/>
          <w:lang w:val="en-GB"/>
        </w:rPr>
        <w:t xml:space="preserve">Part 1: </w:t>
      </w:r>
      <w:r w:rsidR="00CF24D1">
        <w:rPr>
          <w:b/>
          <w:bCs/>
          <w:color w:val="323E4F" w:themeColor="text2" w:themeShade="BF"/>
          <w:sz w:val="28"/>
          <w:szCs w:val="28"/>
          <w:lang w:val="en-GB"/>
        </w:rPr>
        <w:t xml:space="preserve">South Dublin </w:t>
      </w:r>
      <w:r w:rsidR="00E71067" w:rsidRPr="00140F17">
        <w:rPr>
          <w:b/>
          <w:bCs/>
          <w:color w:val="323E4F" w:themeColor="text2" w:themeShade="BF"/>
          <w:sz w:val="28"/>
          <w:szCs w:val="28"/>
          <w:lang w:val="en-GB"/>
        </w:rPr>
        <w:t xml:space="preserve">Residential Monitoring: </w:t>
      </w:r>
    </w:p>
    <w:p w14:paraId="2FE84E92" w14:textId="02D67F8A" w:rsidR="00FB42CF" w:rsidRPr="001A1F73" w:rsidRDefault="00FB42CF" w:rsidP="001A1F73">
      <w:pPr>
        <w:pStyle w:val="ListParagraph"/>
        <w:numPr>
          <w:ilvl w:val="1"/>
          <w:numId w:val="19"/>
        </w:numPr>
        <w:autoSpaceDE w:val="0"/>
        <w:autoSpaceDN w:val="0"/>
        <w:adjustRightInd w:val="0"/>
        <w:spacing w:after="0" w:line="240" w:lineRule="auto"/>
        <w:ind w:right="6870"/>
        <w:rPr>
          <w:rFonts w:eastAsia="Lato-Regular" w:cstheme="minorHAnsi"/>
          <w:b/>
          <w:bCs/>
          <w:color w:val="323E4F" w:themeColor="text2" w:themeShade="BF"/>
          <w:kern w:val="0"/>
        </w:rPr>
      </w:pPr>
      <w:r w:rsidRPr="001A1F73">
        <w:rPr>
          <w:rFonts w:eastAsia="Lato-Regular" w:cstheme="minorHAnsi"/>
          <w:b/>
          <w:bCs/>
          <w:color w:val="323E4F" w:themeColor="text2" w:themeShade="BF"/>
          <w:kern w:val="0"/>
        </w:rPr>
        <w:t xml:space="preserve">New home completions </w:t>
      </w:r>
      <w:r w:rsidR="00E5172C" w:rsidRPr="001A1F73">
        <w:rPr>
          <w:rFonts w:eastAsia="Lato-Regular" w:cstheme="minorHAnsi"/>
          <w:b/>
          <w:bCs/>
          <w:color w:val="323E4F" w:themeColor="text2" w:themeShade="BF"/>
          <w:kern w:val="0"/>
        </w:rPr>
        <w:t>Q2 2022 to Q2</w:t>
      </w:r>
      <w:r w:rsidR="00A568DB">
        <w:rPr>
          <w:rFonts w:eastAsia="Lato-Regular" w:cstheme="minorHAnsi"/>
          <w:b/>
          <w:bCs/>
          <w:color w:val="323E4F" w:themeColor="text2" w:themeShade="BF"/>
          <w:kern w:val="0"/>
        </w:rPr>
        <w:t xml:space="preserve"> 2</w:t>
      </w:r>
      <w:r w:rsidR="00E5172C" w:rsidRPr="001A1F73">
        <w:rPr>
          <w:rFonts w:eastAsia="Lato-Regular" w:cstheme="minorHAnsi"/>
          <w:b/>
          <w:bCs/>
          <w:color w:val="323E4F" w:themeColor="text2" w:themeShade="BF"/>
          <w:kern w:val="0"/>
        </w:rPr>
        <w:t>023</w:t>
      </w:r>
    </w:p>
    <w:p w14:paraId="759ACF8D" w14:textId="6927AF85" w:rsidR="00543B85" w:rsidRDefault="00543B85">
      <w:pPr>
        <w:ind w:right="6870"/>
        <w:rPr>
          <w:lang w:val="en-GB"/>
        </w:rPr>
      </w:pPr>
    </w:p>
    <w:p w14:paraId="56D8A5FD" w14:textId="7510755C" w:rsidR="00140F17" w:rsidRPr="00140F17" w:rsidRDefault="00140F17" w:rsidP="00D63BFB">
      <w:pPr>
        <w:ind w:right="5878"/>
        <w:rPr>
          <w:b/>
          <w:bCs/>
          <w:color w:val="323E4F" w:themeColor="text2" w:themeShade="BF"/>
          <w:lang w:val="en-GB"/>
        </w:rPr>
      </w:pPr>
      <w:r>
        <w:rPr>
          <w:b/>
          <w:bCs/>
          <w:color w:val="323E4F" w:themeColor="text2" w:themeShade="BF"/>
          <w:lang w:val="en-GB"/>
        </w:rPr>
        <w:t>1.1</w:t>
      </w:r>
      <w:r w:rsidR="001A1F73">
        <w:rPr>
          <w:b/>
          <w:bCs/>
          <w:color w:val="323E4F" w:themeColor="text2" w:themeShade="BF"/>
          <w:lang w:val="en-GB"/>
        </w:rPr>
        <w:t xml:space="preserve">.1 </w:t>
      </w:r>
      <w:r w:rsidRPr="00140F17">
        <w:rPr>
          <w:b/>
          <w:bCs/>
          <w:color w:val="323E4F" w:themeColor="text2" w:themeShade="BF"/>
          <w:lang w:val="en-GB"/>
        </w:rPr>
        <w:t>Private Housing Delivery</w:t>
      </w:r>
    </w:p>
    <w:p w14:paraId="134B81AD" w14:textId="1467FCFC" w:rsidR="00FB42CF" w:rsidRPr="00343C8B" w:rsidRDefault="00FB42CF" w:rsidP="00D63BFB">
      <w:pPr>
        <w:ind w:right="5878"/>
        <w:rPr>
          <w:sz w:val="24"/>
          <w:szCs w:val="24"/>
          <w:lang w:val="en-GB"/>
        </w:rPr>
      </w:pPr>
      <w:r w:rsidRPr="005C13C6">
        <w:rPr>
          <w:lang w:val="en-GB"/>
        </w:rPr>
        <w:t xml:space="preserve">Since the making of the South Dublin County Development Plan there have been </w:t>
      </w:r>
      <w:r w:rsidR="00056569" w:rsidRPr="005C13C6">
        <w:rPr>
          <w:lang w:val="en-GB"/>
        </w:rPr>
        <w:t>2,024</w:t>
      </w:r>
      <w:r w:rsidRPr="005C13C6">
        <w:rPr>
          <w:lang w:val="en-GB"/>
        </w:rPr>
        <w:t xml:space="preserve"> </w:t>
      </w:r>
      <w:r w:rsidR="00A568DB">
        <w:rPr>
          <w:lang w:val="en-GB"/>
        </w:rPr>
        <w:t>u</w:t>
      </w:r>
      <w:r w:rsidRPr="005C13C6">
        <w:rPr>
          <w:lang w:val="en-GB"/>
        </w:rPr>
        <w:t>nits completed</w:t>
      </w:r>
      <w:r w:rsidR="00140F17" w:rsidRPr="005C13C6">
        <w:rPr>
          <w:lang w:val="en-GB"/>
        </w:rPr>
        <w:t xml:space="preserve"> within private housing developments</w:t>
      </w:r>
      <w:r w:rsidR="008A2A91" w:rsidRPr="005C13C6">
        <w:rPr>
          <w:lang w:val="en-GB"/>
        </w:rPr>
        <w:t xml:space="preserve">. This is broken down </w:t>
      </w:r>
      <w:r w:rsidR="0012586C" w:rsidRPr="005C13C6">
        <w:rPr>
          <w:lang w:val="en-GB"/>
        </w:rPr>
        <w:t xml:space="preserve">across </w:t>
      </w:r>
      <w:r w:rsidR="00056569" w:rsidRPr="005C13C6">
        <w:rPr>
          <w:lang w:val="en-GB"/>
        </w:rPr>
        <w:t>66</w:t>
      </w:r>
      <w:r w:rsidRPr="005C13C6">
        <w:rPr>
          <w:lang w:val="en-GB"/>
        </w:rPr>
        <w:t xml:space="preserve"> </w:t>
      </w:r>
      <w:r w:rsidR="00056569" w:rsidRPr="005C13C6">
        <w:rPr>
          <w:lang w:val="en-GB"/>
        </w:rPr>
        <w:t xml:space="preserve">private </w:t>
      </w:r>
      <w:r w:rsidRPr="005C13C6">
        <w:rPr>
          <w:lang w:val="en-GB"/>
        </w:rPr>
        <w:t xml:space="preserve">housing </w:t>
      </w:r>
      <w:r w:rsidR="00056569" w:rsidRPr="005C13C6">
        <w:rPr>
          <w:lang w:val="en-GB"/>
        </w:rPr>
        <w:t xml:space="preserve">developments </w:t>
      </w:r>
      <w:r w:rsidR="008A2A91" w:rsidRPr="005C13C6">
        <w:rPr>
          <w:lang w:val="en-GB"/>
        </w:rPr>
        <w:t>totalling 1,</w:t>
      </w:r>
      <w:r w:rsidR="00056569" w:rsidRPr="005C13C6">
        <w:rPr>
          <w:lang w:val="en-GB"/>
        </w:rPr>
        <w:t>9</w:t>
      </w:r>
      <w:r w:rsidR="008A2A91" w:rsidRPr="005C13C6">
        <w:rPr>
          <w:lang w:val="en-GB"/>
        </w:rPr>
        <w:t xml:space="preserve">85 Units with </w:t>
      </w:r>
      <w:r w:rsidR="00056569" w:rsidRPr="005C13C6">
        <w:rPr>
          <w:lang w:val="en-GB"/>
        </w:rPr>
        <w:t xml:space="preserve">a further 39 Units delivered in the form of single/Infill type dwelling </w:t>
      </w:r>
      <w:r w:rsidR="008A2A91" w:rsidRPr="005C13C6">
        <w:rPr>
          <w:lang w:val="en-GB"/>
        </w:rPr>
        <w:t>units</w:t>
      </w:r>
      <w:r w:rsidR="00056569" w:rsidRPr="005C13C6">
        <w:rPr>
          <w:lang w:val="en-GB"/>
        </w:rPr>
        <w:t>.</w:t>
      </w:r>
      <w:r w:rsidR="00056569" w:rsidRPr="00343C8B">
        <w:rPr>
          <w:sz w:val="24"/>
          <w:szCs w:val="24"/>
          <w:lang w:val="en-GB"/>
        </w:rPr>
        <w:t xml:space="preserve"> </w:t>
      </w:r>
      <w:r w:rsidR="008A2A91" w:rsidRPr="00343C8B">
        <w:rPr>
          <w:sz w:val="24"/>
          <w:szCs w:val="24"/>
          <w:lang w:val="en-GB"/>
        </w:rPr>
        <w:t xml:space="preserve"> </w:t>
      </w:r>
    </w:p>
    <w:p w14:paraId="10CF797D" w14:textId="77777777" w:rsidR="00D04053" w:rsidRPr="00343C8B" w:rsidRDefault="00D04053" w:rsidP="00D63BFB">
      <w:pPr>
        <w:ind w:right="5878"/>
        <w:rPr>
          <w:b/>
          <w:bCs/>
          <w:color w:val="323E4F" w:themeColor="text2" w:themeShade="BF"/>
          <w:sz w:val="24"/>
          <w:szCs w:val="24"/>
          <w:lang w:val="en-GB"/>
        </w:rPr>
      </w:pPr>
      <w:r w:rsidRPr="00343C8B">
        <w:rPr>
          <w:b/>
          <w:bCs/>
          <w:color w:val="323E4F" w:themeColor="text2" w:themeShade="BF"/>
          <w:sz w:val="24"/>
          <w:szCs w:val="24"/>
          <w:lang w:val="en-GB"/>
        </w:rPr>
        <w:t xml:space="preserve">Dublin City and Suburbs Highlights: </w:t>
      </w:r>
    </w:p>
    <w:p w14:paraId="02745ECB" w14:textId="230ED24F" w:rsidR="00D04053" w:rsidRPr="005C13C6" w:rsidRDefault="00D04053" w:rsidP="00D63BFB">
      <w:pPr>
        <w:ind w:right="5878"/>
        <w:rPr>
          <w:lang w:val="en-GB"/>
        </w:rPr>
      </w:pPr>
      <w:r w:rsidRPr="005C13C6">
        <w:rPr>
          <w:lang w:val="en-GB"/>
        </w:rPr>
        <w:t xml:space="preserve">The Templeogue Neighbourhood Area has delivered c. 38% of its housing </w:t>
      </w:r>
      <w:r w:rsidR="00F1579D" w:rsidRPr="005C13C6">
        <w:rPr>
          <w:lang w:val="en-GB"/>
        </w:rPr>
        <w:t>target</w:t>
      </w:r>
      <w:r w:rsidRPr="005C13C6">
        <w:rPr>
          <w:lang w:val="en-GB"/>
        </w:rPr>
        <w:t xml:space="preserve"> with the completion of 590 units along Scholarstown Road accounting for </w:t>
      </w:r>
      <w:proofErr w:type="gramStart"/>
      <w:r w:rsidRPr="005C13C6">
        <w:rPr>
          <w:lang w:val="en-GB"/>
        </w:rPr>
        <w:t>the majority of</w:t>
      </w:r>
      <w:proofErr w:type="gramEnd"/>
      <w:r w:rsidRPr="005C13C6">
        <w:rPr>
          <w:lang w:val="en-GB"/>
        </w:rPr>
        <w:t xml:space="preserve"> this growth. The Lucan/Adamstown/</w:t>
      </w:r>
      <w:r w:rsidR="00140F17" w:rsidRPr="005C13C6">
        <w:rPr>
          <w:lang w:val="en-GB"/>
        </w:rPr>
        <w:t xml:space="preserve"> </w:t>
      </w:r>
      <w:r w:rsidRPr="005C13C6">
        <w:rPr>
          <w:lang w:val="en-GB"/>
        </w:rPr>
        <w:t xml:space="preserve">Palmerstown Neighbourhood Area has delivered 25% of </w:t>
      </w:r>
      <w:r w:rsidR="001A1F73" w:rsidRPr="005C13C6">
        <w:rPr>
          <w:lang w:val="en-GB"/>
        </w:rPr>
        <w:t>its</w:t>
      </w:r>
      <w:r w:rsidRPr="005C13C6">
        <w:rPr>
          <w:lang w:val="en-GB"/>
        </w:rPr>
        <w:t xml:space="preserve"> growth </w:t>
      </w:r>
      <w:r w:rsidR="00F1579D" w:rsidRPr="005C13C6">
        <w:rPr>
          <w:lang w:val="en-GB"/>
        </w:rPr>
        <w:t xml:space="preserve">with </w:t>
      </w:r>
      <w:r w:rsidRPr="005C13C6">
        <w:rPr>
          <w:lang w:val="en-GB"/>
        </w:rPr>
        <w:t xml:space="preserve">669 </w:t>
      </w:r>
      <w:r w:rsidR="00F1579D" w:rsidRPr="005C13C6">
        <w:rPr>
          <w:lang w:val="en-GB"/>
        </w:rPr>
        <w:t>u</w:t>
      </w:r>
      <w:r w:rsidRPr="005C13C6">
        <w:rPr>
          <w:lang w:val="en-GB"/>
        </w:rPr>
        <w:t>nits</w:t>
      </w:r>
      <w:r w:rsidR="00F1579D" w:rsidRPr="005C13C6">
        <w:rPr>
          <w:lang w:val="en-GB"/>
        </w:rPr>
        <w:t xml:space="preserve"> completed</w:t>
      </w:r>
      <w:r w:rsidRPr="005C13C6">
        <w:rPr>
          <w:lang w:val="en-GB"/>
        </w:rPr>
        <w:t>. Development within Palmerstown</w:t>
      </w:r>
      <w:r w:rsidR="00F1579D" w:rsidRPr="005C13C6">
        <w:rPr>
          <w:lang w:val="en-GB"/>
        </w:rPr>
        <w:t xml:space="preserve"> </w:t>
      </w:r>
      <w:r w:rsidR="00D63BFB" w:rsidRPr="005C13C6">
        <w:rPr>
          <w:lang w:val="en-GB"/>
        </w:rPr>
        <w:t>area</w:t>
      </w:r>
      <w:r w:rsidRPr="005C13C6">
        <w:rPr>
          <w:lang w:val="en-GB"/>
        </w:rPr>
        <w:t xml:space="preserve"> accounted for 73 completed units while </w:t>
      </w:r>
      <w:proofErr w:type="gramStart"/>
      <w:r w:rsidRPr="005C13C6">
        <w:rPr>
          <w:lang w:val="en-GB"/>
        </w:rPr>
        <w:t>the vast majority of</w:t>
      </w:r>
      <w:proofErr w:type="gramEnd"/>
      <w:r w:rsidRPr="005C13C6">
        <w:rPr>
          <w:lang w:val="en-GB"/>
        </w:rPr>
        <w:t xml:space="preserve"> the remaining completions </w:t>
      </w:r>
      <w:r w:rsidR="00D63BFB" w:rsidRPr="005C13C6">
        <w:rPr>
          <w:lang w:val="en-GB"/>
        </w:rPr>
        <w:t xml:space="preserve">within the Lucan/Adamstown/Palmerstown Neighbourhood </w:t>
      </w:r>
      <w:r w:rsidRPr="005C13C6">
        <w:rPr>
          <w:lang w:val="en-GB"/>
        </w:rPr>
        <w:t>were located within the Adamstown SDZ totalling 58</w:t>
      </w:r>
      <w:r w:rsidR="00D63BFB" w:rsidRPr="005C13C6">
        <w:rPr>
          <w:lang w:val="en-GB"/>
        </w:rPr>
        <w:t>7</w:t>
      </w:r>
      <w:r w:rsidRPr="005C13C6">
        <w:rPr>
          <w:lang w:val="en-GB"/>
        </w:rPr>
        <w:t xml:space="preserve"> Units. </w:t>
      </w:r>
    </w:p>
    <w:p w14:paraId="6850503F" w14:textId="77777777" w:rsidR="00D04053" w:rsidRPr="00343C8B" w:rsidRDefault="00D04053" w:rsidP="00D63BFB">
      <w:pPr>
        <w:ind w:right="5878"/>
        <w:rPr>
          <w:b/>
          <w:bCs/>
          <w:color w:val="323E4F" w:themeColor="text2" w:themeShade="BF"/>
          <w:sz w:val="24"/>
          <w:szCs w:val="24"/>
          <w:lang w:val="en-GB"/>
        </w:rPr>
      </w:pPr>
      <w:r w:rsidRPr="00343C8B">
        <w:rPr>
          <w:b/>
          <w:bCs/>
          <w:color w:val="323E4F" w:themeColor="text2" w:themeShade="BF"/>
          <w:sz w:val="24"/>
          <w:szCs w:val="24"/>
          <w:lang w:val="en-GB"/>
        </w:rPr>
        <w:t>Newcastle Self-Sustaining Growth Town Highlights:</w:t>
      </w:r>
    </w:p>
    <w:p w14:paraId="6C23733A" w14:textId="74611454" w:rsidR="00D04053" w:rsidRPr="005C13C6" w:rsidRDefault="00D04053" w:rsidP="00D63BFB">
      <w:pPr>
        <w:ind w:right="5878"/>
        <w:rPr>
          <w:rFonts w:cstheme="minorHAnsi"/>
          <w:lang w:val="en-GB"/>
        </w:rPr>
      </w:pPr>
      <w:r w:rsidRPr="005C13C6">
        <w:rPr>
          <w:lang w:val="en-GB"/>
        </w:rPr>
        <w:t xml:space="preserve">The </w:t>
      </w:r>
      <w:proofErr w:type="gramStart"/>
      <w:r w:rsidRPr="005C13C6">
        <w:rPr>
          <w:lang w:val="en-GB"/>
        </w:rPr>
        <w:t>Self Sustaining</w:t>
      </w:r>
      <w:proofErr w:type="gramEnd"/>
      <w:r w:rsidRPr="005C13C6">
        <w:rPr>
          <w:lang w:val="en-GB"/>
        </w:rPr>
        <w:t xml:space="preserve"> Growth Town of Newcastle has delivered 157 units within the first year of the plan being adopted. </w:t>
      </w:r>
      <w:proofErr w:type="gramStart"/>
      <w:r w:rsidRPr="005C13C6">
        <w:rPr>
          <w:lang w:val="en-GB"/>
        </w:rPr>
        <w:t>The vast majority of</w:t>
      </w:r>
      <w:proofErr w:type="gramEnd"/>
      <w:r w:rsidRPr="005C13C6">
        <w:rPr>
          <w:lang w:val="en-GB"/>
        </w:rPr>
        <w:t xml:space="preserve"> these units were delivered through </w:t>
      </w:r>
      <w:r w:rsidRPr="005C13C6">
        <w:rPr>
          <w:rFonts w:cstheme="minorHAnsi"/>
          <w:lang w:val="en-GB"/>
        </w:rPr>
        <w:t xml:space="preserve">SHD3ABP-305343-19 totalling 144 units at Newcastle South and </w:t>
      </w:r>
      <w:proofErr w:type="spellStart"/>
      <w:r w:rsidRPr="005C13C6">
        <w:rPr>
          <w:rFonts w:cstheme="minorHAnsi"/>
          <w:lang w:val="en-GB"/>
        </w:rPr>
        <w:t>Ballynakelly</w:t>
      </w:r>
      <w:proofErr w:type="spellEnd"/>
      <w:r w:rsidRPr="005C13C6">
        <w:rPr>
          <w:rFonts w:cstheme="minorHAnsi"/>
          <w:lang w:val="en-GB"/>
        </w:rPr>
        <w:t xml:space="preserve">. </w:t>
      </w:r>
    </w:p>
    <w:p w14:paraId="4176F9BA" w14:textId="363EE767" w:rsidR="00140F17" w:rsidRPr="005C13C6" w:rsidRDefault="00435AF7" w:rsidP="00140F17">
      <w:pPr>
        <w:ind w:right="6445"/>
        <w:rPr>
          <w:lang w:val="en-GB"/>
        </w:rPr>
      </w:pPr>
      <w:r>
        <w:rPr>
          <w:noProof/>
          <w:sz w:val="24"/>
          <w:szCs w:val="24"/>
          <w:lang w:val="en-GB"/>
        </w:rPr>
        <mc:AlternateContent>
          <mc:Choice Requires="wps">
            <w:drawing>
              <wp:anchor distT="0" distB="0" distL="114300" distR="114300" simplePos="0" relativeHeight="251661824" behindDoc="0" locked="0" layoutInCell="1" allowOverlap="1" wp14:anchorId="5918F0C9" wp14:editId="4802E126">
                <wp:simplePos x="0" y="0"/>
                <wp:positionH relativeFrom="column">
                  <wp:posOffset>5373674</wp:posOffset>
                </wp:positionH>
                <wp:positionV relativeFrom="paragraph">
                  <wp:posOffset>363551</wp:posOffset>
                </wp:positionV>
                <wp:extent cx="3433445" cy="594995"/>
                <wp:effectExtent l="1270" t="1270" r="3810" b="3810"/>
                <wp:wrapNone/>
                <wp:docPr id="15315990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3445" cy="594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DA44CF" w14:textId="082B3495" w:rsidR="00343C8B" w:rsidRPr="00343C8B" w:rsidRDefault="00343C8B" w:rsidP="00343C8B">
                            <w:pPr>
                              <w:jc w:val="center"/>
                              <w:rPr>
                                <w:b/>
                                <w:bCs/>
                                <w:color w:val="323E4F" w:themeColor="text2" w:themeShade="BF"/>
                                <w:lang w:val="en-GB"/>
                              </w:rPr>
                            </w:pPr>
                            <w:r w:rsidRPr="00343C8B">
                              <w:rPr>
                                <w:b/>
                                <w:bCs/>
                                <w:color w:val="323E4F" w:themeColor="text2" w:themeShade="BF"/>
                                <w:lang w:val="en-GB"/>
                              </w:rPr>
                              <w:t>South Dublin County Development Plan Core Strategy Map 2022-2028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18F0C9" id="Rectangle 19" o:spid="_x0000_s1026" style="position:absolute;margin-left:423.1pt;margin-top:28.65pt;width:270.35pt;height:46.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" stroked="f">
                <v:textbox>
                  <w:txbxContent>
                    <w:p w14:paraId="2CDA44CF" w14:textId="082B3495" w:rsidR="00343C8B" w:rsidRPr="00343C8B" w:rsidRDefault="00343C8B" w:rsidP="00343C8B">
                      <w:pPr>
                        <w:jc w:val="center"/>
                        <w:rPr>
                          <w:b/>
                          <w:bCs/>
                          <w:color w:val="323E4F" w:themeColor="text2" w:themeShade="BF"/>
                          <w:lang w:val="en-GB"/>
                        </w:rPr>
                      </w:pPr>
                      <w:r w:rsidRPr="00343C8B">
                        <w:rPr>
                          <w:b/>
                          <w:bCs/>
                          <w:color w:val="323E4F" w:themeColor="text2" w:themeShade="BF"/>
                          <w:lang w:val="en-GB"/>
                        </w:rPr>
                        <w:t>South Dublin County Development Plan Core Strategy Map 2022-2028</w:t>
                      </w:r>
                    </w:p>
                  </w:txbxContent>
                </v:textbox>
              </v:rect>
            </w:pict>
          </mc:Fallback>
        </mc:AlternateContent>
      </w:r>
      <w:r w:rsidR="00140F17" w:rsidRPr="005C13C6">
        <w:rPr>
          <w:lang w:val="en-GB"/>
        </w:rPr>
        <w:t xml:space="preserve">The breakdown of units completed </w:t>
      </w:r>
      <w:r w:rsidR="00CF24D1">
        <w:rPr>
          <w:lang w:val="en-GB"/>
        </w:rPr>
        <w:t>in</w:t>
      </w:r>
      <w:r w:rsidR="00CF24D1" w:rsidRPr="005C13C6">
        <w:rPr>
          <w:lang w:val="en-GB"/>
        </w:rPr>
        <w:t xml:space="preserve"> </w:t>
      </w:r>
      <w:r w:rsidR="00140F17" w:rsidRPr="005C13C6">
        <w:rPr>
          <w:lang w:val="en-GB"/>
        </w:rPr>
        <w:t xml:space="preserve">each of the Neighbourhood Areas identified within the County Development Plan is set out below in Table 1. </w:t>
      </w:r>
    </w:p>
    <w:tbl>
      <w:tblPr>
        <w:tblW w:w="12890" w:type="dxa"/>
        <w:tblInd w:w="118" w:type="dxa"/>
        <w:tblLook w:val="04A0" w:firstRow="1" w:lastRow="0" w:firstColumn="1" w:lastColumn="0" w:noHBand="0" w:noVBand="1"/>
      </w:tblPr>
      <w:tblGrid>
        <w:gridCol w:w="3949"/>
        <w:gridCol w:w="1032"/>
        <w:gridCol w:w="1813"/>
        <w:gridCol w:w="2127"/>
        <w:gridCol w:w="1701"/>
        <w:gridCol w:w="2268"/>
      </w:tblGrid>
      <w:tr w:rsidR="00D04053" w:rsidRPr="00D04053" w14:paraId="6CD4CF1F" w14:textId="77777777" w:rsidTr="00D04053">
        <w:trPr>
          <w:trHeight w:val="2100"/>
        </w:trPr>
        <w:tc>
          <w:tcPr>
            <w:tcW w:w="3949" w:type="dxa"/>
            <w:vMerge w:val="restart"/>
            <w:tcBorders>
              <w:top w:val="single" w:sz="8" w:space="0" w:color="auto"/>
              <w:left w:val="single" w:sz="8" w:space="0" w:color="auto"/>
              <w:bottom w:val="nil"/>
              <w:right w:val="single" w:sz="8" w:space="0" w:color="auto"/>
            </w:tcBorders>
            <w:shd w:val="clear" w:color="000000" w:fill="323E4F"/>
            <w:vAlign w:val="center"/>
            <w:hideMark/>
          </w:tcPr>
          <w:p w14:paraId="01A803DA" w14:textId="77777777" w:rsidR="00D04053" w:rsidRPr="005C13C6" w:rsidRDefault="00D04053" w:rsidP="00D04053">
            <w:pPr>
              <w:spacing w:after="0" w:line="240" w:lineRule="auto"/>
              <w:rPr>
                <w:rFonts w:eastAsia="Times New Roman" w:cstheme="minorHAnsi"/>
                <w:b/>
                <w:bCs/>
                <w:color w:val="FFFFFF"/>
                <w:kern w:val="0"/>
                <w:sz w:val="20"/>
                <w:szCs w:val="20"/>
                <w:lang w:eastAsia="en-IE"/>
                <w14:ligatures w14:val="none"/>
              </w:rPr>
            </w:pPr>
            <w:r w:rsidRPr="005C13C6">
              <w:rPr>
                <w:rFonts w:eastAsia="Times New Roman" w:cstheme="minorHAnsi"/>
                <w:b/>
                <w:bCs/>
                <w:color w:val="FFFFFF"/>
                <w:kern w:val="0"/>
                <w:sz w:val="20"/>
                <w:szCs w:val="20"/>
                <w:lang w:eastAsia="en-IE"/>
                <w14:ligatures w14:val="none"/>
              </w:rPr>
              <w:lastRenderedPageBreak/>
              <w:t>Neighbourhood Area</w:t>
            </w:r>
          </w:p>
        </w:tc>
        <w:tc>
          <w:tcPr>
            <w:tcW w:w="1032" w:type="dxa"/>
            <w:vMerge w:val="restart"/>
            <w:tcBorders>
              <w:top w:val="single" w:sz="8" w:space="0" w:color="auto"/>
              <w:left w:val="single" w:sz="8" w:space="0" w:color="auto"/>
              <w:bottom w:val="nil"/>
              <w:right w:val="single" w:sz="4" w:space="0" w:color="auto"/>
            </w:tcBorders>
            <w:shd w:val="clear" w:color="000000" w:fill="323E4F"/>
            <w:vAlign w:val="center"/>
            <w:hideMark/>
          </w:tcPr>
          <w:p w14:paraId="25A86B8F" w14:textId="77777777" w:rsidR="00D04053" w:rsidRPr="005C13C6" w:rsidRDefault="00D04053" w:rsidP="00D04053">
            <w:pPr>
              <w:spacing w:after="0" w:line="240" w:lineRule="auto"/>
              <w:jc w:val="center"/>
              <w:rPr>
                <w:rFonts w:eastAsia="Times New Roman" w:cstheme="minorHAnsi"/>
                <w:b/>
                <w:bCs/>
                <w:color w:val="FFFFFF"/>
                <w:kern w:val="0"/>
                <w:sz w:val="20"/>
                <w:szCs w:val="20"/>
                <w:lang w:eastAsia="en-IE"/>
                <w14:ligatures w14:val="none"/>
              </w:rPr>
            </w:pPr>
            <w:r w:rsidRPr="005C13C6">
              <w:rPr>
                <w:rFonts w:eastAsia="Times New Roman" w:cstheme="minorHAnsi"/>
                <w:b/>
                <w:bCs/>
                <w:color w:val="FFFFFF"/>
                <w:kern w:val="0"/>
                <w:sz w:val="20"/>
                <w:szCs w:val="20"/>
                <w:lang w:eastAsia="en-IE"/>
                <w14:ligatures w14:val="none"/>
              </w:rPr>
              <w:t>Target 2022 - 2028 Units</w:t>
            </w:r>
          </w:p>
        </w:tc>
        <w:tc>
          <w:tcPr>
            <w:tcW w:w="1813" w:type="dxa"/>
            <w:tcBorders>
              <w:top w:val="single" w:sz="4" w:space="0" w:color="auto"/>
              <w:left w:val="single" w:sz="4" w:space="0" w:color="auto"/>
              <w:bottom w:val="single" w:sz="4" w:space="0" w:color="auto"/>
              <w:right w:val="single" w:sz="4" w:space="0" w:color="auto"/>
            </w:tcBorders>
            <w:shd w:val="clear" w:color="000000" w:fill="323E4F"/>
            <w:vAlign w:val="center"/>
            <w:hideMark/>
          </w:tcPr>
          <w:p w14:paraId="49330A9E" w14:textId="77777777" w:rsidR="00D04053" w:rsidRPr="005C13C6" w:rsidRDefault="00D04053" w:rsidP="00D04053">
            <w:pPr>
              <w:spacing w:after="0" w:line="240" w:lineRule="auto"/>
              <w:jc w:val="center"/>
              <w:rPr>
                <w:rFonts w:eastAsia="Times New Roman" w:cstheme="minorHAnsi"/>
                <w:b/>
                <w:bCs/>
                <w:color w:val="FFFFFF"/>
                <w:kern w:val="0"/>
                <w:sz w:val="20"/>
                <w:szCs w:val="20"/>
                <w:lang w:eastAsia="en-IE"/>
                <w14:ligatures w14:val="none"/>
              </w:rPr>
            </w:pPr>
            <w:r w:rsidRPr="005C13C6">
              <w:rPr>
                <w:rFonts w:eastAsia="Times New Roman" w:cstheme="minorHAnsi"/>
                <w:b/>
                <w:bCs/>
                <w:color w:val="FFFFFF"/>
                <w:kern w:val="0"/>
                <w:sz w:val="20"/>
                <w:szCs w:val="20"/>
                <w:lang w:eastAsia="en-IE"/>
                <w14:ligatures w14:val="none"/>
              </w:rPr>
              <w:t>Q2 2022 - Q2 2023</w:t>
            </w:r>
          </w:p>
        </w:tc>
        <w:tc>
          <w:tcPr>
            <w:tcW w:w="2127" w:type="dxa"/>
            <w:tcBorders>
              <w:top w:val="single" w:sz="4" w:space="0" w:color="auto"/>
              <w:left w:val="single" w:sz="4" w:space="0" w:color="auto"/>
              <w:bottom w:val="single" w:sz="4" w:space="0" w:color="auto"/>
              <w:right w:val="single" w:sz="4" w:space="0" w:color="auto"/>
            </w:tcBorders>
            <w:shd w:val="clear" w:color="000000" w:fill="323E4F"/>
            <w:vAlign w:val="center"/>
            <w:hideMark/>
          </w:tcPr>
          <w:p w14:paraId="1D89C4DC" w14:textId="77777777" w:rsidR="0006747A" w:rsidRDefault="00D04053" w:rsidP="00D04053">
            <w:pPr>
              <w:spacing w:after="0" w:line="240" w:lineRule="auto"/>
              <w:jc w:val="center"/>
              <w:rPr>
                <w:rFonts w:eastAsia="Times New Roman" w:cstheme="minorHAnsi"/>
                <w:b/>
                <w:bCs/>
                <w:color w:val="FFFFFF"/>
                <w:kern w:val="0"/>
                <w:sz w:val="20"/>
                <w:szCs w:val="20"/>
                <w:lang w:eastAsia="en-IE"/>
                <w14:ligatures w14:val="none"/>
              </w:rPr>
            </w:pPr>
            <w:r w:rsidRPr="005C13C6">
              <w:rPr>
                <w:rFonts w:eastAsia="Times New Roman" w:cstheme="minorHAnsi"/>
                <w:b/>
                <w:bCs/>
                <w:color w:val="FFFFFF"/>
                <w:kern w:val="0"/>
                <w:sz w:val="20"/>
                <w:szCs w:val="20"/>
                <w:lang w:eastAsia="en-IE"/>
                <w14:ligatures w14:val="none"/>
              </w:rPr>
              <w:t xml:space="preserve">Q2 2023 Permitted Remaining </w:t>
            </w:r>
          </w:p>
          <w:p w14:paraId="462B212F" w14:textId="29A44221" w:rsidR="00D04053" w:rsidRPr="005C13C6" w:rsidRDefault="00D04053" w:rsidP="00D04053">
            <w:pPr>
              <w:spacing w:after="0" w:line="240" w:lineRule="auto"/>
              <w:jc w:val="center"/>
              <w:rPr>
                <w:rFonts w:eastAsia="Times New Roman" w:cstheme="minorHAnsi"/>
                <w:b/>
                <w:bCs/>
                <w:color w:val="FFFFFF"/>
                <w:kern w:val="0"/>
                <w:sz w:val="20"/>
                <w:szCs w:val="20"/>
                <w:lang w:eastAsia="en-IE"/>
                <w14:ligatures w14:val="none"/>
              </w:rPr>
            </w:pPr>
            <w:r w:rsidRPr="005C13C6">
              <w:rPr>
                <w:rFonts w:eastAsia="Times New Roman" w:cstheme="minorHAnsi"/>
                <w:b/>
                <w:bCs/>
                <w:color w:val="FFFFFF"/>
                <w:kern w:val="0"/>
                <w:sz w:val="20"/>
                <w:szCs w:val="20"/>
                <w:lang w:eastAsia="en-IE"/>
                <w14:ligatures w14:val="none"/>
              </w:rPr>
              <w:t>Not Commenced or Under Construction</w:t>
            </w:r>
          </w:p>
        </w:tc>
        <w:tc>
          <w:tcPr>
            <w:tcW w:w="1701" w:type="dxa"/>
            <w:vMerge w:val="restart"/>
            <w:tcBorders>
              <w:top w:val="single" w:sz="8" w:space="0" w:color="auto"/>
              <w:left w:val="single" w:sz="4" w:space="0" w:color="auto"/>
              <w:bottom w:val="nil"/>
              <w:right w:val="single" w:sz="8" w:space="0" w:color="auto"/>
            </w:tcBorders>
            <w:shd w:val="clear" w:color="000000" w:fill="323E4F"/>
            <w:vAlign w:val="center"/>
            <w:hideMark/>
          </w:tcPr>
          <w:p w14:paraId="7FA4D8B2" w14:textId="77777777" w:rsidR="00D04053" w:rsidRPr="005C13C6" w:rsidRDefault="00D04053" w:rsidP="00D04053">
            <w:pPr>
              <w:spacing w:after="0" w:line="240" w:lineRule="auto"/>
              <w:jc w:val="center"/>
              <w:rPr>
                <w:rFonts w:eastAsia="Times New Roman" w:cstheme="minorHAnsi"/>
                <w:b/>
                <w:bCs/>
                <w:color w:val="FFFFFF"/>
                <w:kern w:val="0"/>
                <w:sz w:val="20"/>
                <w:szCs w:val="20"/>
                <w:lang w:eastAsia="en-IE"/>
                <w14:ligatures w14:val="none"/>
              </w:rPr>
            </w:pPr>
            <w:r w:rsidRPr="005C13C6">
              <w:rPr>
                <w:rFonts w:eastAsia="Times New Roman" w:cstheme="minorHAnsi"/>
                <w:b/>
                <w:bCs/>
                <w:color w:val="FFFFFF"/>
                <w:kern w:val="0"/>
                <w:sz w:val="20"/>
                <w:szCs w:val="20"/>
                <w:lang w:eastAsia="en-IE"/>
                <w14:ligatures w14:val="none"/>
              </w:rPr>
              <w:t>Percentage of Target Delivered</w:t>
            </w:r>
          </w:p>
        </w:tc>
        <w:tc>
          <w:tcPr>
            <w:tcW w:w="2268" w:type="dxa"/>
            <w:vMerge w:val="restart"/>
            <w:tcBorders>
              <w:top w:val="single" w:sz="8" w:space="0" w:color="auto"/>
              <w:left w:val="single" w:sz="8" w:space="0" w:color="auto"/>
              <w:bottom w:val="nil"/>
              <w:right w:val="single" w:sz="8" w:space="0" w:color="auto"/>
            </w:tcBorders>
            <w:shd w:val="clear" w:color="000000" w:fill="323E4F"/>
            <w:vAlign w:val="center"/>
            <w:hideMark/>
          </w:tcPr>
          <w:p w14:paraId="721A0F96" w14:textId="77777777" w:rsidR="00D04053" w:rsidRPr="005C13C6" w:rsidRDefault="00D04053" w:rsidP="00D04053">
            <w:pPr>
              <w:spacing w:after="0" w:line="240" w:lineRule="auto"/>
              <w:jc w:val="center"/>
              <w:rPr>
                <w:rFonts w:eastAsia="Times New Roman" w:cstheme="minorHAnsi"/>
                <w:b/>
                <w:bCs/>
                <w:color w:val="FFFFFF"/>
                <w:kern w:val="0"/>
                <w:sz w:val="20"/>
                <w:szCs w:val="20"/>
                <w:lang w:eastAsia="en-IE"/>
                <w14:ligatures w14:val="none"/>
              </w:rPr>
            </w:pPr>
            <w:r w:rsidRPr="005C13C6">
              <w:rPr>
                <w:rFonts w:eastAsia="Times New Roman" w:cstheme="minorHAnsi"/>
                <w:b/>
                <w:bCs/>
                <w:color w:val="FFFFFF"/>
                <w:kern w:val="0"/>
                <w:sz w:val="20"/>
                <w:szCs w:val="20"/>
                <w:lang w:eastAsia="en-IE"/>
                <w14:ligatures w14:val="none"/>
              </w:rPr>
              <w:t>Remaining Units</w:t>
            </w:r>
          </w:p>
        </w:tc>
      </w:tr>
      <w:tr w:rsidR="00D04053" w:rsidRPr="00D04053" w14:paraId="7A410570" w14:textId="77777777" w:rsidTr="00D04053">
        <w:trPr>
          <w:trHeight w:val="60"/>
        </w:trPr>
        <w:tc>
          <w:tcPr>
            <w:tcW w:w="3949" w:type="dxa"/>
            <w:vMerge/>
            <w:tcBorders>
              <w:top w:val="single" w:sz="8" w:space="0" w:color="auto"/>
              <w:left w:val="single" w:sz="8" w:space="0" w:color="auto"/>
              <w:bottom w:val="nil"/>
              <w:right w:val="single" w:sz="8" w:space="0" w:color="auto"/>
            </w:tcBorders>
            <w:vAlign w:val="center"/>
            <w:hideMark/>
          </w:tcPr>
          <w:p w14:paraId="3B1ACC2D" w14:textId="77777777" w:rsidR="00D04053" w:rsidRPr="005C13C6" w:rsidRDefault="00D04053" w:rsidP="00D04053">
            <w:pPr>
              <w:spacing w:after="0" w:line="240" w:lineRule="auto"/>
              <w:rPr>
                <w:rFonts w:eastAsia="Times New Roman" w:cstheme="minorHAnsi"/>
                <w:b/>
                <w:bCs/>
                <w:color w:val="FFFFFF"/>
                <w:kern w:val="0"/>
                <w:sz w:val="20"/>
                <w:szCs w:val="20"/>
                <w:lang w:eastAsia="en-IE"/>
                <w14:ligatures w14:val="none"/>
              </w:rPr>
            </w:pPr>
          </w:p>
        </w:tc>
        <w:tc>
          <w:tcPr>
            <w:tcW w:w="1032" w:type="dxa"/>
            <w:vMerge/>
            <w:tcBorders>
              <w:top w:val="single" w:sz="8" w:space="0" w:color="auto"/>
              <w:left w:val="single" w:sz="8" w:space="0" w:color="auto"/>
              <w:bottom w:val="nil"/>
              <w:right w:val="single" w:sz="8" w:space="0" w:color="auto"/>
            </w:tcBorders>
            <w:vAlign w:val="center"/>
            <w:hideMark/>
          </w:tcPr>
          <w:p w14:paraId="0E17B431" w14:textId="77777777" w:rsidR="00D04053" w:rsidRPr="005C13C6" w:rsidRDefault="00D04053" w:rsidP="00D04053">
            <w:pPr>
              <w:spacing w:after="0" w:line="240" w:lineRule="auto"/>
              <w:rPr>
                <w:rFonts w:eastAsia="Times New Roman" w:cstheme="minorHAnsi"/>
                <w:b/>
                <w:bCs/>
                <w:color w:val="FFFFFF"/>
                <w:kern w:val="0"/>
                <w:sz w:val="20"/>
                <w:szCs w:val="20"/>
                <w:lang w:eastAsia="en-IE"/>
                <w14:ligatures w14:val="none"/>
              </w:rPr>
            </w:pPr>
          </w:p>
        </w:tc>
        <w:tc>
          <w:tcPr>
            <w:tcW w:w="1813" w:type="dxa"/>
            <w:tcBorders>
              <w:top w:val="single" w:sz="4" w:space="0" w:color="auto"/>
              <w:left w:val="nil"/>
              <w:bottom w:val="single" w:sz="8" w:space="0" w:color="auto"/>
              <w:right w:val="nil"/>
            </w:tcBorders>
            <w:shd w:val="clear" w:color="000000" w:fill="323E4F"/>
            <w:vAlign w:val="center"/>
            <w:hideMark/>
          </w:tcPr>
          <w:p w14:paraId="3E68671C" w14:textId="77777777" w:rsidR="00D04053" w:rsidRPr="005C13C6" w:rsidRDefault="00D04053" w:rsidP="00D04053">
            <w:pPr>
              <w:spacing w:after="0" w:line="240" w:lineRule="auto"/>
              <w:jc w:val="center"/>
              <w:rPr>
                <w:rFonts w:eastAsia="Times New Roman" w:cstheme="minorHAnsi"/>
                <w:b/>
                <w:bCs/>
                <w:color w:val="FFFFFF"/>
                <w:kern w:val="0"/>
                <w:sz w:val="20"/>
                <w:szCs w:val="20"/>
                <w:lang w:eastAsia="en-IE"/>
                <w14:ligatures w14:val="none"/>
              </w:rPr>
            </w:pPr>
            <w:r w:rsidRPr="005C13C6">
              <w:rPr>
                <w:rFonts w:eastAsia="Times New Roman" w:cstheme="minorHAnsi"/>
                <w:b/>
                <w:bCs/>
                <w:color w:val="FFFFFF"/>
                <w:kern w:val="0"/>
                <w:sz w:val="20"/>
                <w:szCs w:val="20"/>
                <w:lang w:eastAsia="en-IE"/>
                <w14:ligatures w14:val="none"/>
              </w:rPr>
              <w:t> </w:t>
            </w:r>
          </w:p>
        </w:tc>
        <w:tc>
          <w:tcPr>
            <w:tcW w:w="2127" w:type="dxa"/>
            <w:tcBorders>
              <w:top w:val="single" w:sz="4" w:space="0" w:color="auto"/>
              <w:left w:val="nil"/>
              <w:bottom w:val="single" w:sz="8" w:space="0" w:color="auto"/>
              <w:right w:val="single" w:sz="8" w:space="0" w:color="auto"/>
            </w:tcBorders>
            <w:shd w:val="clear" w:color="000000" w:fill="323E4F"/>
            <w:vAlign w:val="center"/>
            <w:hideMark/>
          </w:tcPr>
          <w:p w14:paraId="46487690" w14:textId="77777777" w:rsidR="00D04053" w:rsidRPr="005C13C6" w:rsidRDefault="00D04053" w:rsidP="00D04053">
            <w:pPr>
              <w:spacing w:after="0" w:line="240" w:lineRule="auto"/>
              <w:jc w:val="center"/>
              <w:rPr>
                <w:rFonts w:eastAsia="Times New Roman" w:cstheme="minorHAnsi"/>
                <w:b/>
                <w:bCs/>
                <w:color w:val="FFFFFF"/>
                <w:kern w:val="0"/>
                <w:sz w:val="20"/>
                <w:szCs w:val="20"/>
                <w:lang w:eastAsia="en-IE"/>
                <w14:ligatures w14:val="none"/>
              </w:rPr>
            </w:pPr>
            <w:r w:rsidRPr="005C13C6">
              <w:rPr>
                <w:rFonts w:eastAsia="Times New Roman" w:cstheme="minorHAnsi"/>
                <w:b/>
                <w:bCs/>
                <w:color w:val="FFFFFF"/>
                <w:kern w:val="0"/>
                <w:sz w:val="20"/>
                <w:szCs w:val="20"/>
                <w:lang w:eastAsia="en-IE"/>
                <w14:ligatures w14:val="none"/>
              </w:rPr>
              <w:t> </w:t>
            </w:r>
          </w:p>
        </w:tc>
        <w:tc>
          <w:tcPr>
            <w:tcW w:w="1701" w:type="dxa"/>
            <w:vMerge/>
            <w:tcBorders>
              <w:top w:val="single" w:sz="8" w:space="0" w:color="auto"/>
              <w:left w:val="single" w:sz="8" w:space="0" w:color="auto"/>
              <w:bottom w:val="nil"/>
              <w:right w:val="single" w:sz="8" w:space="0" w:color="auto"/>
            </w:tcBorders>
            <w:vAlign w:val="center"/>
            <w:hideMark/>
          </w:tcPr>
          <w:p w14:paraId="64F94089" w14:textId="77777777" w:rsidR="00D04053" w:rsidRPr="005C13C6" w:rsidRDefault="00D04053" w:rsidP="00D04053">
            <w:pPr>
              <w:spacing w:after="0" w:line="240" w:lineRule="auto"/>
              <w:rPr>
                <w:rFonts w:eastAsia="Times New Roman" w:cstheme="minorHAnsi"/>
                <w:b/>
                <w:bCs/>
                <w:color w:val="FFFFFF"/>
                <w:kern w:val="0"/>
                <w:sz w:val="20"/>
                <w:szCs w:val="20"/>
                <w:lang w:eastAsia="en-IE"/>
                <w14:ligatures w14:val="none"/>
              </w:rPr>
            </w:pPr>
          </w:p>
        </w:tc>
        <w:tc>
          <w:tcPr>
            <w:tcW w:w="2268" w:type="dxa"/>
            <w:vMerge/>
            <w:tcBorders>
              <w:top w:val="single" w:sz="8" w:space="0" w:color="auto"/>
              <w:left w:val="single" w:sz="8" w:space="0" w:color="auto"/>
              <w:bottom w:val="nil"/>
              <w:right w:val="single" w:sz="8" w:space="0" w:color="auto"/>
            </w:tcBorders>
            <w:vAlign w:val="center"/>
            <w:hideMark/>
          </w:tcPr>
          <w:p w14:paraId="492DB9E3" w14:textId="77777777" w:rsidR="00D04053" w:rsidRPr="005C13C6" w:rsidRDefault="00D04053" w:rsidP="00D04053">
            <w:pPr>
              <w:spacing w:after="0" w:line="240" w:lineRule="auto"/>
              <w:rPr>
                <w:rFonts w:eastAsia="Times New Roman" w:cstheme="minorHAnsi"/>
                <w:b/>
                <w:bCs/>
                <w:color w:val="FFFFFF"/>
                <w:kern w:val="0"/>
                <w:sz w:val="20"/>
                <w:szCs w:val="20"/>
                <w:lang w:eastAsia="en-IE"/>
                <w14:ligatures w14:val="none"/>
              </w:rPr>
            </w:pPr>
          </w:p>
        </w:tc>
      </w:tr>
      <w:tr w:rsidR="00D04053" w:rsidRPr="00D04053" w14:paraId="254E2103" w14:textId="77777777" w:rsidTr="00D04053">
        <w:trPr>
          <w:trHeight w:val="600"/>
        </w:trPr>
        <w:tc>
          <w:tcPr>
            <w:tcW w:w="3949" w:type="dxa"/>
            <w:vMerge/>
            <w:tcBorders>
              <w:top w:val="single" w:sz="8" w:space="0" w:color="auto"/>
              <w:left w:val="single" w:sz="8" w:space="0" w:color="auto"/>
              <w:bottom w:val="nil"/>
              <w:right w:val="single" w:sz="8" w:space="0" w:color="auto"/>
            </w:tcBorders>
            <w:vAlign w:val="center"/>
            <w:hideMark/>
          </w:tcPr>
          <w:p w14:paraId="2B7AA0EF" w14:textId="77777777" w:rsidR="00D04053" w:rsidRPr="005C13C6" w:rsidRDefault="00D04053" w:rsidP="00D04053">
            <w:pPr>
              <w:spacing w:after="0" w:line="240" w:lineRule="auto"/>
              <w:rPr>
                <w:rFonts w:eastAsia="Times New Roman" w:cstheme="minorHAnsi"/>
                <w:b/>
                <w:bCs/>
                <w:color w:val="FFFFFF"/>
                <w:kern w:val="0"/>
                <w:sz w:val="20"/>
                <w:szCs w:val="20"/>
                <w:lang w:eastAsia="en-IE"/>
                <w14:ligatures w14:val="none"/>
              </w:rPr>
            </w:pPr>
          </w:p>
        </w:tc>
        <w:tc>
          <w:tcPr>
            <w:tcW w:w="1032" w:type="dxa"/>
            <w:vMerge/>
            <w:tcBorders>
              <w:top w:val="single" w:sz="8" w:space="0" w:color="auto"/>
              <w:left w:val="single" w:sz="8" w:space="0" w:color="auto"/>
              <w:bottom w:val="nil"/>
              <w:right w:val="single" w:sz="8" w:space="0" w:color="auto"/>
            </w:tcBorders>
            <w:vAlign w:val="center"/>
            <w:hideMark/>
          </w:tcPr>
          <w:p w14:paraId="1A7CC56C" w14:textId="77777777" w:rsidR="00D04053" w:rsidRPr="005C13C6" w:rsidRDefault="00D04053" w:rsidP="00D04053">
            <w:pPr>
              <w:spacing w:after="0" w:line="240" w:lineRule="auto"/>
              <w:rPr>
                <w:rFonts w:eastAsia="Times New Roman" w:cstheme="minorHAnsi"/>
                <w:b/>
                <w:bCs/>
                <w:color w:val="FFFFFF"/>
                <w:kern w:val="0"/>
                <w:sz w:val="20"/>
                <w:szCs w:val="20"/>
                <w:lang w:eastAsia="en-IE"/>
                <w14:ligatures w14:val="none"/>
              </w:rPr>
            </w:pPr>
          </w:p>
        </w:tc>
        <w:tc>
          <w:tcPr>
            <w:tcW w:w="1813" w:type="dxa"/>
            <w:tcBorders>
              <w:top w:val="nil"/>
              <w:left w:val="nil"/>
              <w:bottom w:val="nil"/>
              <w:right w:val="single" w:sz="8" w:space="0" w:color="auto"/>
            </w:tcBorders>
            <w:shd w:val="clear" w:color="000000" w:fill="323E4F"/>
            <w:vAlign w:val="center"/>
            <w:hideMark/>
          </w:tcPr>
          <w:p w14:paraId="3FAE767C" w14:textId="77777777" w:rsidR="00D04053" w:rsidRPr="005C13C6" w:rsidRDefault="00D04053" w:rsidP="00D04053">
            <w:pPr>
              <w:spacing w:after="0" w:line="240" w:lineRule="auto"/>
              <w:jc w:val="center"/>
              <w:rPr>
                <w:rFonts w:eastAsia="Times New Roman" w:cstheme="minorHAnsi"/>
                <w:b/>
                <w:bCs/>
                <w:color w:val="FFFFFF"/>
                <w:kern w:val="0"/>
                <w:sz w:val="20"/>
                <w:szCs w:val="20"/>
                <w:lang w:eastAsia="en-IE"/>
                <w14:ligatures w14:val="none"/>
              </w:rPr>
            </w:pPr>
            <w:r w:rsidRPr="005C13C6">
              <w:rPr>
                <w:rFonts w:eastAsia="Times New Roman" w:cstheme="minorHAnsi"/>
                <w:b/>
                <w:bCs/>
                <w:color w:val="FFFFFF"/>
                <w:kern w:val="0"/>
                <w:sz w:val="20"/>
                <w:szCs w:val="20"/>
                <w:lang w:eastAsia="en-IE"/>
                <w14:ligatures w14:val="none"/>
              </w:rPr>
              <w:t>Units Completed</w:t>
            </w:r>
          </w:p>
        </w:tc>
        <w:tc>
          <w:tcPr>
            <w:tcW w:w="2127" w:type="dxa"/>
            <w:tcBorders>
              <w:top w:val="nil"/>
              <w:left w:val="nil"/>
              <w:bottom w:val="nil"/>
              <w:right w:val="single" w:sz="8" w:space="0" w:color="auto"/>
            </w:tcBorders>
            <w:shd w:val="clear" w:color="000000" w:fill="323E4F"/>
            <w:vAlign w:val="center"/>
            <w:hideMark/>
          </w:tcPr>
          <w:p w14:paraId="23043A02" w14:textId="77777777" w:rsidR="00D04053" w:rsidRPr="005C13C6" w:rsidRDefault="00D04053" w:rsidP="00D04053">
            <w:pPr>
              <w:spacing w:after="0" w:line="240" w:lineRule="auto"/>
              <w:jc w:val="center"/>
              <w:rPr>
                <w:rFonts w:eastAsia="Times New Roman" w:cstheme="minorHAnsi"/>
                <w:b/>
                <w:bCs/>
                <w:color w:val="FFFFFF"/>
                <w:kern w:val="0"/>
                <w:sz w:val="20"/>
                <w:szCs w:val="20"/>
                <w:lang w:eastAsia="en-IE"/>
                <w14:ligatures w14:val="none"/>
              </w:rPr>
            </w:pPr>
            <w:r w:rsidRPr="005C13C6">
              <w:rPr>
                <w:rFonts w:eastAsia="Times New Roman" w:cstheme="minorHAnsi"/>
                <w:b/>
                <w:bCs/>
                <w:color w:val="FFFFFF"/>
                <w:kern w:val="0"/>
                <w:sz w:val="20"/>
                <w:szCs w:val="20"/>
                <w:lang w:eastAsia="en-IE"/>
                <w14:ligatures w14:val="none"/>
              </w:rPr>
              <w:t>Units NC or UC</w:t>
            </w:r>
          </w:p>
        </w:tc>
        <w:tc>
          <w:tcPr>
            <w:tcW w:w="1701" w:type="dxa"/>
            <w:vMerge/>
            <w:tcBorders>
              <w:top w:val="single" w:sz="8" w:space="0" w:color="auto"/>
              <w:left w:val="single" w:sz="8" w:space="0" w:color="auto"/>
              <w:bottom w:val="nil"/>
              <w:right w:val="single" w:sz="8" w:space="0" w:color="auto"/>
            </w:tcBorders>
            <w:vAlign w:val="center"/>
            <w:hideMark/>
          </w:tcPr>
          <w:p w14:paraId="743212B9" w14:textId="77777777" w:rsidR="00D04053" w:rsidRPr="005C13C6" w:rsidRDefault="00D04053" w:rsidP="00D04053">
            <w:pPr>
              <w:spacing w:after="0" w:line="240" w:lineRule="auto"/>
              <w:rPr>
                <w:rFonts w:eastAsia="Times New Roman" w:cstheme="minorHAnsi"/>
                <w:b/>
                <w:bCs/>
                <w:color w:val="FFFFFF"/>
                <w:kern w:val="0"/>
                <w:sz w:val="20"/>
                <w:szCs w:val="20"/>
                <w:lang w:eastAsia="en-IE"/>
                <w14:ligatures w14:val="none"/>
              </w:rPr>
            </w:pPr>
          </w:p>
        </w:tc>
        <w:tc>
          <w:tcPr>
            <w:tcW w:w="2268" w:type="dxa"/>
            <w:vMerge/>
            <w:tcBorders>
              <w:top w:val="single" w:sz="8" w:space="0" w:color="auto"/>
              <w:left w:val="single" w:sz="8" w:space="0" w:color="auto"/>
              <w:bottom w:val="nil"/>
              <w:right w:val="single" w:sz="8" w:space="0" w:color="auto"/>
            </w:tcBorders>
            <w:vAlign w:val="center"/>
            <w:hideMark/>
          </w:tcPr>
          <w:p w14:paraId="400545A8" w14:textId="77777777" w:rsidR="00D04053" w:rsidRPr="005C13C6" w:rsidRDefault="00D04053" w:rsidP="00D04053">
            <w:pPr>
              <w:spacing w:after="0" w:line="240" w:lineRule="auto"/>
              <w:rPr>
                <w:rFonts w:eastAsia="Times New Roman" w:cstheme="minorHAnsi"/>
                <w:b/>
                <w:bCs/>
                <w:color w:val="FFFFFF"/>
                <w:kern w:val="0"/>
                <w:sz w:val="20"/>
                <w:szCs w:val="20"/>
                <w:lang w:eastAsia="en-IE"/>
                <w14:ligatures w14:val="none"/>
              </w:rPr>
            </w:pPr>
          </w:p>
        </w:tc>
      </w:tr>
      <w:tr w:rsidR="00D04053" w:rsidRPr="00D04053" w14:paraId="754CBC76" w14:textId="77777777" w:rsidTr="00A25F45">
        <w:trPr>
          <w:trHeight w:val="300"/>
        </w:trPr>
        <w:tc>
          <w:tcPr>
            <w:tcW w:w="394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bottom"/>
            <w:hideMark/>
          </w:tcPr>
          <w:p w14:paraId="415547E8" w14:textId="77777777" w:rsidR="00D04053" w:rsidRPr="005C13C6" w:rsidRDefault="00D04053" w:rsidP="00D04053">
            <w:pPr>
              <w:spacing w:after="0" w:line="240" w:lineRule="auto"/>
              <w:rPr>
                <w:rFonts w:eastAsia="Times New Roman" w:cstheme="minorHAnsi"/>
                <w:b/>
                <w:bCs/>
                <w:color w:val="000000"/>
                <w:kern w:val="0"/>
                <w:sz w:val="20"/>
                <w:szCs w:val="20"/>
                <w:lang w:eastAsia="en-IE"/>
                <w14:ligatures w14:val="none"/>
              </w:rPr>
            </w:pPr>
            <w:r w:rsidRPr="005C13C6">
              <w:rPr>
                <w:rFonts w:eastAsia="Times New Roman" w:cstheme="minorHAnsi"/>
                <w:b/>
                <w:bCs/>
                <w:color w:val="000000"/>
                <w:kern w:val="0"/>
                <w:sz w:val="20"/>
                <w:szCs w:val="20"/>
                <w:lang w:eastAsia="en-IE"/>
                <w14:ligatures w14:val="none"/>
              </w:rPr>
              <w:t>Tallaght</w:t>
            </w:r>
          </w:p>
        </w:tc>
        <w:tc>
          <w:tcPr>
            <w:tcW w:w="1032" w:type="dxa"/>
            <w:tcBorders>
              <w:top w:val="single" w:sz="4" w:space="0" w:color="auto"/>
              <w:left w:val="nil"/>
              <w:bottom w:val="single" w:sz="4" w:space="0" w:color="auto"/>
              <w:right w:val="single" w:sz="4" w:space="0" w:color="auto"/>
            </w:tcBorders>
            <w:shd w:val="clear" w:color="auto" w:fill="FFF2CC" w:themeFill="accent4" w:themeFillTint="33"/>
            <w:noWrap/>
            <w:vAlign w:val="bottom"/>
            <w:hideMark/>
          </w:tcPr>
          <w:p w14:paraId="7FB4649F"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1865</w:t>
            </w:r>
          </w:p>
        </w:tc>
        <w:tc>
          <w:tcPr>
            <w:tcW w:w="1813" w:type="dxa"/>
            <w:tcBorders>
              <w:top w:val="single" w:sz="4" w:space="0" w:color="auto"/>
              <w:left w:val="nil"/>
              <w:bottom w:val="single" w:sz="4" w:space="0" w:color="auto"/>
              <w:right w:val="single" w:sz="4" w:space="0" w:color="auto"/>
            </w:tcBorders>
            <w:shd w:val="clear" w:color="auto" w:fill="FFF2CC" w:themeFill="accent4" w:themeFillTint="33"/>
            <w:noWrap/>
            <w:vAlign w:val="bottom"/>
            <w:hideMark/>
          </w:tcPr>
          <w:p w14:paraId="468523B1"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59</w:t>
            </w:r>
          </w:p>
        </w:tc>
        <w:tc>
          <w:tcPr>
            <w:tcW w:w="2127" w:type="dxa"/>
            <w:tcBorders>
              <w:top w:val="single" w:sz="4" w:space="0" w:color="auto"/>
              <w:left w:val="nil"/>
              <w:bottom w:val="single" w:sz="4" w:space="0" w:color="auto"/>
              <w:right w:val="single" w:sz="4" w:space="0" w:color="auto"/>
            </w:tcBorders>
            <w:shd w:val="clear" w:color="auto" w:fill="FFF2CC" w:themeFill="accent4" w:themeFillTint="33"/>
            <w:noWrap/>
            <w:vAlign w:val="bottom"/>
            <w:hideMark/>
          </w:tcPr>
          <w:p w14:paraId="7CB727EC"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22</w:t>
            </w:r>
          </w:p>
        </w:tc>
        <w:tc>
          <w:tcPr>
            <w:tcW w:w="1701" w:type="dxa"/>
            <w:tcBorders>
              <w:top w:val="single" w:sz="4" w:space="0" w:color="auto"/>
              <w:left w:val="nil"/>
              <w:bottom w:val="single" w:sz="4" w:space="0" w:color="auto"/>
              <w:right w:val="single" w:sz="4" w:space="0" w:color="auto"/>
            </w:tcBorders>
            <w:shd w:val="clear" w:color="auto" w:fill="FFF2CC" w:themeFill="accent4" w:themeFillTint="33"/>
            <w:noWrap/>
            <w:vAlign w:val="bottom"/>
            <w:hideMark/>
          </w:tcPr>
          <w:p w14:paraId="198374C9"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3%</w:t>
            </w:r>
          </w:p>
        </w:tc>
        <w:tc>
          <w:tcPr>
            <w:tcW w:w="2268" w:type="dxa"/>
            <w:tcBorders>
              <w:top w:val="single" w:sz="4" w:space="0" w:color="auto"/>
              <w:left w:val="nil"/>
              <w:bottom w:val="single" w:sz="4" w:space="0" w:color="auto"/>
              <w:right w:val="single" w:sz="4" w:space="0" w:color="auto"/>
            </w:tcBorders>
            <w:shd w:val="clear" w:color="auto" w:fill="FFF2CC" w:themeFill="accent4" w:themeFillTint="33"/>
            <w:noWrap/>
            <w:vAlign w:val="bottom"/>
            <w:hideMark/>
          </w:tcPr>
          <w:p w14:paraId="6323F3CC"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1806</w:t>
            </w:r>
          </w:p>
        </w:tc>
      </w:tr>
      <w:tr w:rsidR="00D04053" w:rsidRPr="00D04053" w14:paraId="0E20E47C" w14:textId="77777777" w:rsidTr="00A25F45">
        <w:trPr>
          <w:trHeight w:val="600"/>
        </w:trPr>
        <w:tc>
          <w:tcPr>
            <w:tcW w:w="3949" w:type="dxa"/>
            <w:tcBorders>
              <w:top w:val="nil"/>
              <w:left w:val="single" w:sz="4" w:space="0" w:color="auto"/>
              <w:bottom w:val="single" w:sz="4" w:space="0" w:color="auto"/>
              <w:right w:val="single" w:sz="4" w:space="0" w:color="auto"/>
            </w:tcBorders>
            <w:shd w:val="clear" w:color="auto" w:fill="FFF2CC" w:themeFill="accent4" w:themeFillTint="33"/>
            <w:vAlign w:val="bottom"/>
            <w:hideMark/>
          </w:tcPr>
          <w:p w14:paraId="1BE6F587" w14:textId="77777777" w:rsidR="00D04053" w:rsidRPr="005C13C6" w:rsidRDefault="00D04053" w:rsidP="00D04053">
            <w:pPr>
              <w:spacing w:after="0" w:line="240" w:lineRule="auto"/>
              <w:rPr>
                <w:rFonts w:eastAsia="Times New Roman" w:cstheme="minorHAnsi"/>
                <w:b/>
                <w:bCs/>
                <w:color w:val="000000"/>
                <w:kern w:val="0"/>
                <w:sz w:val="20"/>
                <w:szCs w:val="20"/>
                <w:lang w:eastAsia="en-IE"/>
                <w14:ligatures w14:val="none"/>
              </w:rPr>
            </w:pPr>
            <w:r w:rsidRPr="005C13C6">
              <w:rPr>
                <w:rFonts w:eastAsia="Times New Roman" w:cstheme="minorHAnsi"/>
                <w:b/>
                <w:bCs/>
                <w:color w:val="000000"/>
                <w:kern w:val="0"/>
                <w:sz w:val="20"/>
                <w:szCs w:val="20"/>
                <w:lang w:eastAsia="en-IE"/>
                <w14:ligatures w14:val="none"/>
              </w:rPr>
              <w:t>Naas Road/City Edge</w:t>
            </w:r>
          </w:p>
        </w:tc>
        <w:tc>
          <w:tcPr>
            <w:tcW w:w="1032" w:type="dxa"/>
            <w:tcBorders>
              <w:top w:val="nil"/>
              <w:left w:val="nil"/>
              <w:bottom w:val="single" w:sz="4" w:space="0" w:color="auto"/>
              <w:right w:val="single" w:sz="4" w:space="0" w:color="auto"/>
            </w:tcBorders>
            <w:shd w:val="clear" w:color="auto" w:fill="FFF2CC" w:themeFill="accent4" w:themeFillTint="33"/>
            <w:noWrap/>
            <w:vAlign w:val="bottom"/>
            <w:hideMark/>
          </w:tcPr>
          <w:p w14:paraId="0665FCDC"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1010</w:t>
            </w:r>
          </w:p>
        </w:tc>
        <w:tc>
          <w:tcPr>
            <w:tcW w:w="1813" w:type="dxa"/>
            <w:tcBorders>
              <w:top w:val="nil"/>
              <w:left w:val="nil"/>
              <w:bottom w:val="single" w:sz="4" w:space="0" w:color="auto"/>
              <w:right w:val="single" w:sz="4" w:space="0" w:color="auto"/>
            </w:tcBorders>
            <w:shd w:val="clear" w:color="auto" w:fill="FFF2CC" w:themeFill="accent4" w:themeFillTint="33"/>
            <w:noWrap/>
            <w:vAlign w:val="bottom"/>
            <w:hideMark/>
          </w:tcPr>
          <w:p w14:paraId="11A23BF9"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0</w:t>
            </w:r>
          </w:p>
        </w:tc>
        <w:tc>
          <w:tcPr>
            <w:tcW w:w="2127" w:type="dxa"/>
            <w:tcBorders>
              <w:top w:val="nil"/>
              <w:left w:val="nil"/>
              <w:bottom w:val="single" w:sz="4" w:space="0" w:color="auto"/>
              <w:right w:val="single" w:sz="4" w:space="0" w:color="auto"/>
            </w:tcBorders>
            <w:shd w:val="clear" w:color="auto" w:fill="FFF2CC" w:themeFill="accent4" w:themeFillTint="33"/>
            <w:noWrap/>
            <w:vAlign w:val="bottom"/>
            <w:hideMark/>
          </w:tcPr>
          <w:p w14:paraId="17E36DD7"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0</w:t>
            </w:r>
          </w:p>
        </w:tc>
        <w:tc>
          <w:tcPr>
            <w:tcW w:w="1701" w:type="dxa"/>
            <w:tcBorders>
              <w:top w:val="nil"/>
              <w:left w:val="nil"/>
              <w:bottom w:val="single" w:sz="4" w:space="0" w:color="auto"/>
              <w:right w:val="single" w:sz="4" w:space="0" w:color="auto"/>
            </w:tcBorders>
            <w:shd w:val="clear" w:color="auto" w:fill="FFF2CC" w:themeFill="accent4" w:themeFillTint="33"/>
            <w:noWrap/>
            <w:vAlign w:val="bottom"/>
            <w:hideMark/>
          </w:tcPr>
          <w:p w14:paraId="0AF9954B"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0%</w:t>
            </w:r>
          </w:p>
        </w:tc>
        <w:tc>
          <w:tcPr>
            <w:tcW w:w="2268" w:type="dxa"/>
            <w:tcBorders>
              <w:top w:val="nil"/>
              <w:left w:val="nil"/>
              <w:bottom w:val="single" w:sz="4" w:space="0" w:color="auto"/>
              <w:right w:val="single" w:sz="4" w:space="0" w:color="auto"/>
            </w:tcBorders>
            <w:shd w:val="clear" w:color="auto" w:fill="FFF2CC" w:themeFill="accent4" w:themeFillTint="33"/>
            <w:noWrap/>
            <w:vAlign w:val="bottom"/>
            <w:hideMark/>
          </w:tcPr>
          <w:p w14:paraId="23E11CF7"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1010</w:t>
            </w:r>
          </w:p>
        </w:tc>
      </w:tr>
      <w:tr w:rsidR="00D04053" w:rsidRPr="00D04053" w14:paraId="3C4AA772" w14:textId="77777777" w:rsidTr="00A25F45">
        <w:trPr>
          <w:trHeight w:val="900"/>
        </w:trPr>
        <w:tc>
          <w:tcPr>
            <w:tcW w:w="3949" w:type="dxa"/>
            <w:tcBorders>
              <w:top w:val="nil"/>
              <w:left w:val="single" w:sz="4" w:space="0" w:color="auto"/>
              <w:bottom w:val="single" w:sz="4" w:space="0" w:color="auto"/>
              <w:right w:val="single" w:sz="4" w:space="0" w:color="auto"/>
            </w:tcBorders>
            <w:shd w:val="clear" w:color="auto" w:fill="FFF2CC" w:themeFill="accent4" w:themeFillTint="33"/>
            <w:vAlign w:val="bottom"/>
            <w:hideMark/>
          </w:tcPr>
          <w:p w14:paraId="1EEA17BB" w14:textId="77777777" w:rsidR="00D04053" w:rsidRPr="005C13C6" w:rsidRDefault="00D04053" w:rsidP="00D04053">
            <w:pPr>
              <w:spacing w:after="0" w:line="240" w:lineRule="auto"/>
              <w:rPr>
                <w:rFonts w:eastAsia="Times New Roman" w:cstheme="minorHAnsi"/>
                <w:b/>
                <w:bCs/>
                <w:color w:val="000000"/>
                <w:kern w:val="0"/>
                <w:sz w:val="20"/>
                <w:szCs w:val="20"/>
                <w:lang w:eastAsia="en-IE"/>
                <w14:ligatures w14:val="none"/>
              </w:rPr>
            </w:pPr>
            <w:r w:rsidRPr="005C13C6">
              <w:rPr>
                <w:rFonts w:eastAsia="Times New Roman" w:cstheme="minorHAnsi"/>
                <w:b/>
                <w:bCs/>
                <w:color w:val="000000"/>
                <w:kern w:val="0"/>
                <w:sz w:val="20"/>
                <w:szCs w:val="20"/>
                <w:lang w:eastAsia="en-IE"/>
                <w14:ligatures w14:val="none"/>
              </w:rPr>
              <w:t>Templeogue/Walkinstown/Rathfarnham</w:t>
            </w:r>
          </w:p>
        </w:tc>
        <w:tc>
          <w:tcPr>
            <w:tcW w:w="1032" w:type="dxa"/>
            <w:tcBorders>
              <w:top w:val="nil"/>
              <w:left w:val="nil"/>
              <w:bottom w:val="single" w:sz="4" w:space="0" w:color="auto"/>
              <w:right w:val="single" w:sz="4" w:space="0" w:color="auto"/>
            </w:tcBorders>
            <w:shd w:val="clear" w:color="auto" w:fill="FFF2CC" w:themeFill="accent4" w:themeFillTint="33"/>
            <w:noWrap/>
            <w:vAlign w:val="bottom"/>
            <w:hideMark/>
          </w:tcPr>
          <w:p w14:paraId="159D1AA2"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1677</w:t>
            </w:r>
          </w:p>
        </w:tc>
        <w:tc>
          <w:tcPr>
            <w:tcW w:w="1813" w:type="dxa"/>
            <w:tcBorders>
              <w:top w:val="nil"/>
              <w:left w:val="nil"/>
              <w:bottom w:val="single" w:sz="4" w:space="0" w:color="auto"/>
              <w:right w:val="single" w:sz="4" w:space="0" w:color="auto"/>
            </w:tcBorders>
            <w:shd w:val="clear" w:color="auto" w:fill="FFF2CC" w:themeFill="accent4" w:themeFillTint="33"/>
            <w:noWrap/>
            <w:vAlign w:val="bottom"/>
            <w:hideMark/>
          </w:tcPr>
          <w:p w14:paraId="47136715"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632</w:t>
            </w:r>
          </w:p>
        </w:tc>
        <w:tc>
          <w:tcPr>
            <w:tcW w:w="2127" w:type="dxa"/>
            <w:tcBorders>
              <w:top w:val="nil"/>
              <w:left w:val="nil"/>
              <w:bottom w:val="single" w:sz="4" w:space="0" w:color="auto"/>
              <w:right w:val="single" w:sz="4" w:space="0" w:color="auto"/>
            </w:tcBorders>
            <w:shd w:val="clear" w:color="auto" w:fill="FFF2CC" w:themeFill="accent4" w:themeFillTint="33"/>
            <w:noWrap/>
            <w:vAlign w:val="bottom"/>
            <w:hideMark/>
          </w:tcPr>
          <w:p w14:paraId="4E666D3D"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66</w:t>
            </w:r>
          </w:p>
        </w:tc>
        <w:tc>
          <w:tcPr>
            <w:tcW w:w="1701" w:type="dxa"/>
            <w:tcBorders>
              <w:top w:val="nil"/>
              <w:left w:val="nil"/>
              <w:bottom w:val="single" w:sz="4" w:space="0" w:color="auto"/>
              <w:right w:val="single" w:sz="4" w:space="0" w:color="auto"/>
            </w:tcBorders>
            <w:shd w:val="clear" w:color="auto" w:fill="FFF2CC" w:themeFill="accent4" w:themeFillTint="33"/>
            <w:noWrap/>
            <w:vAlign w:val="bottom"/>
            <w:hideMark/>
          </w:tcPr>
          <w:p w14:paraId="4A79AA7B"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38%</w:t>
            </w:r>
          </w:p>
        </w:tc>
        <w:tc>
          <w:tcPr>
            <w:tcW w:w="2268" w:type="dxa"/>
            <w:tcBorders>
              <w:top w:val="nil"/>
              <w:left w:val="nil"/>
              <w:bottom w:val="single" w:sz="4" w:space="0" w:color="auto"/>
              <w:right w:val="single" w:sz="4" w:space="0" w:color="auto"/>
            </w:tcBorders>
            <w:shd w:val="clear" w:color="auto" w:fill="FFF2CC" w:themeFill="accent4" w:themeFillTint="33"/>
            <w:noWrap/>
            <w:vAlign w:val="bottom"/>
            <w:hideMark/>
          </w:tcPr>
          <w:p w14:paraId="388E0B0C"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1045</w:t>
            </w:r>
          </w:p>
        </w:tc>
      </w:tr>
      <w:tr w:rsidR="00D04053" w:rsidRPr="00D04053" w14:paraId="6BF95BB0" w14:textId="77777777" w:rsidTr="00A25F45">
        <w:trPr>
          <w:trHeight w:val="900"/>
        </w:trPr>
        <w:tc>
          <w:tcPr>
            <w:tcW w:w="3949" w:type="dxa"/>
            <w:tcBorders>
              <w:top w:val="nil"/>
              <w:left w:val="single" w:sz="4" w:space="0" w:color="auto"/>
              <w:bottom w:val="single" w:sz="4" w:space="0" w:color="auto"/>
              <w:right w:val="single" w:sz="4" w:space="0" w:color="auto"/>
            </w:tcBorders>
            <w:shd w:val="clear" w:color="auto" w:fill="FFF2CC" w:themeFill="accent4" w:themeFillTint="33"/>
            <w:vAlign w:val="bottom"/>
            <w:hideMark/>
          </w:tcPr>
          <w:p w14:paraId="1706A352" w14:textId="77777777" w:rsidR="00D04053" w:rsidRPr="005C13C6" w:rsidRDefault="00D04053" w:rsidP="00D04053">
            <w:pPr>
              <w:spacing w:after="0" w:line="240" w:lineRule="auto"/>
              <w:rPr>
                <w:rFonts w:eastAsia="Times New Roman" w:cstheme="minorHAnsi"/>
                <w:b/>
                <w:bCs/>
                <w:color w:val="000000"/>
                <w:kern w:val="0"/>
                <w:sz w:val="20"/>
                <w:szCs w:val="20"/>
                <w:lang w:eastAsia="en-IE"/>
                <w14:ligatures w14:val="none"/>
              </w:rPr>
            </w:pPr>
            <w:r w:rsidRPr="005C13C6">
              <w:rPr>
                <w:rFonts w:eastAsia="Times New Roman" w:cstheme="minorHAnsi"/>
                <w:b/>
                <w:bCs/>
                <w:color w:val="000000"/>
                <w:kern w:val="0"/>
                <w:sz w:val="20"/>
                <w:szCs w:val="20"/>
                <w:lang w:eastAsia="en-IE"/>
                <w14:ligatures w14:val="none"/>
              </w:rPr>
              <w:t xml:space="preserve">Clondalkin, Clonburris, </w:t>
            </w:r>
            <w:proofErr w:type="spellStart"/>
            <w:r w:rsidRPr="005C13C6">
              <w:rPr>
                <w:rFonts w:eastAsia="Times New Roman" w:cstheme="minorHAnsi"/>
                <w:b/>
                <w:bCs/>
                <w:color w:val="000000"/>
                <w:kern w:val="0"/>
                <w:sz w:val="20"/>
                <w:szCs w:val="20"/>
                <w:lang w:eastAsia="en-IE"/>
                <w14:ligatures w14:val="none"/>
              </w:rPr>
              <w:t>Grangecastle</w:t>
            </w:r>
            <w:proofErr w:type="spellEnd"/>
          </w:p>
        </w:tc>
        <w:tc>
          <w:tcPr>
            <w:tcW w:w="1032" w:type="dxa"/>
            <w:tcBorders>
              <w:top w:val="nil"/>
              <w:left w:val="nil"/>
              <w:bottom w:val="single" w:sz="4" w:space="0" w:color="auto"/>
              <w:right w:val="single" w:sz="4" w:space="0" w:color="auto"/>
            </w:tcBorders>
            <w:shd w:val="clear" w:color="auto" w:fill="FFF2CC" w:themeFill="accent4" w:themeFillTint="33"/>
            <w:noWrap/>
            <w:vAlign w:val="bottom"/>
            <w:hideMark/>
          </w:tcPr>
          <w:p w14:paraId="74B451A2"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5189</w:t>
            </w:r>
          </w:p>
        </w:tc>
        <w:tc>
          <w:tcPr>
            <w:tcW w:w="1813" w:type="dxa"/>
            <w:tcBorders>
              <w:top w:val="nil"/>
              <w:left w:val="nil"/>
              <w:bottom w:val="single" w:sz="4" w:space="0" w:color="auto"/>
              <w:right w:val="single" w:sz="4" w:space="0" w:color="auto"/>
            </w:tcBorders>
            <w:shd w:val="clear" w:color="auto" w:fill="FFF2CC" w:themeFill="accent4" w:themeFillTint="33"/>
            <w:noWrap/>
            <w:vAlign w:val="bottom"/>
            <w:hideMark/>
          </w:tcPr>
          <w:p w14:paraId="44ACB3AE"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355</w:t>
            </w:r>
          </w:p>
        </w:tc>
        <w:tc>
          <w:tcPr>
            <w:tcW w:w="2127" w:type="dxa"/>
            <w:tcBorders>
              <w:top w:val="nil"/>
              <w:left w:val="nil"/>
              <w:bottom w:val="single" w:sz="4" w:space="0" w:color="auto"/>
              <w:right w:val="single" w:sz="4" w:space="0" w:color="auto"/>
            </w:tcBorders>
            <w:shd w:val="clear" w:color="auto" w:fill="FFF2CC" w:themeFill="accent4" w:themeFillTint="33"/>
            <w:noWrap/>
            <w:vAlign w:val="bottom"/>
            <w:hideMark/>
          </w:tcPr>
          <w:p w14:paraId="3075EF8E"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625</w:t>
            </w:r>
          </w:p>
        </w:tc>
        <w:tc>
          <w:tcPr>
            <w:tcW w:w="1701" w:type="dxa"/>
            <w:tcBorders>
              <w:top w:val="nil"/>
              <w:left w:val="nil"/>
              <w:bottom w:val="single" w:sz="4" w:space="0" w:color="auto"/>
              <w:right w:val="single" w:sz="4" w:space="0" w:color="auto"/>
            </w:tcBorders>
            <w:shd w:val="clear" w:color="auto" w:fill="FFF2CC" w:themeFill="accent4" w:themeFillTint="33"/>
            <w:noWrap/>
            <w:vAlign w:val="bottom"/>
            <w:hideMark/>
          </w:tcPr>
          <w:p w14:paraId="3773F028"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7%</w:t>
            </w:r>
          </w:p>
        </w:tc>
        <w:tc>
          <w:tcPr>
            <w:tcW w:w="2268" w:type="dxa"/>
            <w:tcBorders>
              <w:top w:val="nil"/>
              <w:left w:val="nil"/>
              <w:bottom w:val="single" w:sz="4" w:space="0" w:color="auto"/>
              <w:right w:val="single" w:sz="4" w:space="0" w:color="auto"/>
            </w:tcBorders>
            <w:shd w:val="clear" w:color="auto" w:fill="FFF2CC" w:themeFill="accent4" w:themeFillTint="33"/>
            <w:noWrap/>
            <w:vAlign w:val="bottom"/>
            <w:hideMark/>
          </w:tcPr>
          <w:p w14:paraId="75D0F2A3"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4834</w:t>
            </w:r>
          </w:p>
        </w:tc>
      </w:tr>
      <w:tr w:rsidR="00D04053" w:rsidRPr="00D04053" w14:paraId="7EC221B4" w14:textId="77777777" w:rsidTr="00A25F45">
        <w:trPr>
          <w:trHeight w:val="600"/>
        </w:trPr>
        <w:tc>
          <w:tcPr>
            <w:tcW w:w="3949" w:type="dxa"/>
            <w:tcBorders>
              <w:top w:val="nil"/>
              <w:left w:val="single" w:sz="4" w:space="0" w:color="auto"/>
              <w:bottom w:val="single" w:sz="4" w:space="0" w:color="auto"/>
              <w:right w:val="single" w:sz="4" w:space="0" w:color="auto"/>
            </w:tcBorders>
            <w:shd w:val="clear" w:color="auto" w:fill="FFF2CC" w:themeFill="accent4" w:themeFillTint="33"/>
            <w:vAlign w:val="bottom"/>
            <w:hideMark/>
          </w:tcPr>
          <w:p w14:paraId="583F4E2C" w14:textId="04650F01" w:rsidR="00D04053" w:rsidRPr="005C13C6" w:rsidRDefault="00D04053" w:rsidP="00D04053">
            <w:pPr>
              <w:spacing w:after="0" w:line="240" w:lineRule="auto"/>
              <w:rPr>
                <w:rFonts w:eastAsia="Times New Roman" w:cstheme="minorHAnsi"/>
                <w:b/>
                <w:bCs/>
                <w:color w:val="000000"/>
                <w:kern w:val="0"/>
                <w:sz w:val="20"/>
                <w:szCs w:val="20"/>
                <w:lang w:eastAsia="en-IE"/>
                <w14:ligatures w14:val="none"/>
              </w:rPr>
            </w:pPr>
            <w:r w:rsidRPr="005C13C6">
              <w:rPr>
                <w:rFonts w:eastAsia="Times New Roman" w:cstheme="minorHAnsi"/>
                <w:b/>
                <w:bCs/>
                <w:color w:val="000000"/>
                <w:kern w:val="0"/>
                <w:sz w:val="20"/>
                <w:szCs w:val="20"/>
                <w:lang w:eastAsia="en-IE"/>
                <w14:ligatures w14:val="none"/>
              </w:rPr>
              <w:t>Lucan/Adamstown/</w:t>
            </w:r>
            <w:r w:rsidR="00140F17" w:rsidRPr="005C13C6">
              <w:rPr>
                <w:rFonts w:eastAsia="Times New Roman" w:cstheme="minorHAnsi"/>
                <w:b/>
                <w:bCs/>
                <w:color w:val="000000"/>
                <w:kern w:val="0"/>
                <w:sz w:val="20"/>
                <w:szCs w:val="20"/>
                <w:lang w:eastAsia="en-IE"/>
                <w14:ligatures w14:val="none"/>
              </w:rPr>
              <w:t>Palmerstown</w:t>
            </w:r>
          </w:p>
        </w:tc>
        <w:tc>
          <w:tcPr>
            <w:tcW w:w="1032" w:type="dxa"/>
            <w:tcBorders>
              <w:top w:val="nil"/>
              <w:left w:val="nil"/>
              <w:bottom w:val="single" w:sz="4" w:space="0" w:color="auto"/>
              <w:right w:val="single" w:sz="4" w:space="0" w:color="auto"/>
            </w:tcBorders>
            <w:shd w:val="clear" w:color="auto" w:fill="FFF2CC" w:themeFill="accent4" w:themeFillTint="33"/>
            <w:noWrap/>
            <w:vAlign w:val="bottom"/>
            <w:hideMark/>
          </w:tcPr>
          <w:p w14:paraId="0FA6C2BB"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2673</w:t>
            </w:r>
          </w:p>
        </w:tc>
        <w:tc>
          <w:tcPr>
            <w:tcW w:w="1813" w:type="dxa"/>
            <w:tcBorders>
              <w:top w:val="nil"/>
              <w:left w:val="nil"/>
              <w:bottom w:val="single" w:sz="4" w:space="0" w:color="auto"/>
              <w:right w:val="single" w:sz="4" w:space="0" w:color="auto"/>
            </w:tcBorders>
            <w:shd w:val="clear" w:color="auto" w:fill="FFF2CC" w:themeFill="accent4" w:themeFillTint="33"/>
            <w:noWrap/>
            <w:vAlign w:val="bottom"/>
            <w:hideMark/>
          </w:tcPr>
          <w:p w14:paraId="0B89441F"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669</w:t>
            </w:r>
          </w:p>
        </w:tc>
        <w:tc>
          <w:tcPr>
            <w:tcW w:w="2127" w:type="dxa"/>
            <w:tcBorders>
              <w:top w:val="nil"/>
              <w:left w:val="nil"/>
              <w:bottom w:val="single" w:sz="4" w:space="0" w:color="auto"/>
              <w:right w:val="single" w:sz="4" w:space="0" w:color="auto"/>
            </w:tcBorders>
            <w:shd w:val="clear" w:color="auto" w:fill="FFF2CC" w:themeFill="accent4" w:themeFillTint="33"/>
            <w:noWrap/>
            <w:vAlign w:val="bottom"/>
            <w:hideMark/>
          </w:tcPr>
          <w:p w14:paraId="2C0717FA"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817</w:t>
            </w:r>
          </w:p>
        </w:tc>
        <w:tc>
          <w:tcPr>
            <w:tcW w:w="1701" w:type="dxa"/>
            <w:tcBorders>
              <w:top w:val="nil"/>
              <w:left w:val="nil"/>
              <w:bottom w:val="single" w:sz="4" w:space="0" w:color="auto"/>
              <w:right w:val="single" w:sz="4" w:space="0" w:color="auto"/>
            </w:tcBorders>
            <w:shd w:val="clear" w:color="auto" w:fill="FFF2CC" w:themeFill="accent4" w:themeFillTint="33"/>
            <w:noWrap/>
            <w:vAlign w:val="bottom"/>
            <w:hideMark/>
          </w:tcPr>
          <w:p w14:paraId="272FACEF"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25%</w:t>
            </w:r>
          </w:p>
        </w:tc>
        <w:tc>
          <w:tcPr>
            <w:tcW w:w="2268" w:type="dxa"/>
            <w:tcBorders>
              <w:top w:val="nil"/>
              <w:left w:val="nil"/>
              <w:bottom w:val="single" w:sz="4" w:space="0" w:color="auto"/>
              <w:right w:val="single" w:sz="4" w:space="0" w:color="auto"/>
            </w:tcBorders>
            <w:shd w:val="clear" w:color="auto" w:fill="FFF2CC" w:themeFill="accent4" w:themeFillTint="33"/>
            <w:noWrap/>
            <w:vAlign w:val="bottom"/>
            <w:hideMark/>
          </w:tcPr>
          <w:p w14:paraId="6B0A21DE"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2004</w:t>
            </w:r>
          </w:p>
        </w:tc>
      </w:tr>
      <w:tr w:rsidR="00D04053" w:rsidRPr="00D04053" w14:paraId="051DACDE" w14:textId="77777777" w:rsidTr="00A25F45">
        <w:trPr>
          <w:trHeight w:val="300"/>
        </w:trPr>
        <w:tc>
          <w:tcPr>
            <w:tcW w:w="3949" w:type="dxa"/>
            <w:tcBorders>
              <w:top w:val="nil"/>
              <w:left w:val="single" w:sz="4" w:space="0" w:color="auto"/>
              <w:bottom w:val="single" w:sz="4" w:space="0" w:color="auto"/>
              <w:right w:val="single" w:sz="4" w:space="0" w:color="auto"/>
            </w:tcBorders>
            <w:shd w:val="clear" w:color="auto" w:fill="FFF2CC" w:themeFill="accent4" w:themeFillTint="33"/>
            <w:vAlign w:val="bottom"/>
            <w:hideMark/>
          </w:tcPr>
          <w:p w14:paraId="7893F17F" w14:textId="77777777" w:rsidR="00D04053" w:rsidRPr="005C13C6" w:rsidRDefault="00D04053" w:rsidP="00D04053">
            <w:pPr>
              <w:spacing w:after="0" w:line="240" w:lineRule="auto"/>
              <w:rPr>
                <w:rFonts w:eastAsia="Times New Roman" w:cstheme="minorHAnsi"/>
                <w:b/>
                <w:bCs/>
                <w:color w:val="000000"/>
                <w:kern w:val="0"/>
                <w:sz w:val="20"/>
                <w:szCs w:val="20"/>
                <w:lang w:eastAsia="en-IE"/>
                <w14:ligatures w14:val="none"/>
              </w:rPr>
            </w:pPr>
            <w:r w:rsidRPr="005C13C6">
              <w:rPr>
                <w:rFonts w:eastAsia="Times New Roman" w:cstheme="minorHAnsi"/>
                <w:b/>
                <w:bCs/>
                <w:color w:val="000000"/>
                <w:kern w:val="0"/>
                <w:sz w:val="20"/>
                <w:szCs w:val="20"/>
                <w:lang w:eastAsia="en-IE"/>
                <w14:ligatures w14:val="none"/>
              </w:rPr>
              <w:t>Citywest</w:t>
            </w:r>
          </w:p>
        </w:tc>
        <w:tc>
          <w:tcPr>
            <w:tcW w:w="1032" w:type="dxa"/>
            <w:tcBorders>
              <w:top w:val="nil"/>
              <w:left w:val="nil"/>
              <w:bottom w:val="single" w:sz="4" w:space="0" w:color="auto"/>
              <w:right w:val="single" w:sz="4" w:space="0" w:color="auto"/>
            </w:tcBorders>
            <w:shd w:val="clear" w:color="auto" w:fill="FFF2CC" w:themeFill="accent4" w:themeFillTint="33"/>
            <w:noWrap/>
            <w:vAlign w:val="bottom"/>
            <w:hideMark/>
          </w:tcPr>
          <w:p w14:paraId="5EA47FC2"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2113</w:t>
            </w:r>
          </w:p>
        </w:tc>
        <w:tc>
          <w:tcPr>
            <w:tcW w:w="1813" w:type="dxa"/>
            <w:tcBorders>
              <w:top w:val="nil"/>
              <w:left w:val="nil"/>
              <w:bottom w:val="single" w:sz="4" w:space="0" w:color="auto"/>
              <w:right w:val="single" w:sz="4" w:space="0" w:color="auto"/>
            </w:tcBorders>
            <w:shd w:val="clear" w:color="auto" w:fill="FFF2CC" w:themeFill="accent4" w:themeFillTint="33"/>
            <w:noWrap/>
            <w:vAlign w:val="bottom"/>
            <w:hideMark/>
          </w:tcPr>
          <w:p w14:paraId="67C62199"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112</w:t>
            </w:r>
          </w:p>
        </w:tc>
        <w:tc>
          <w:tcPr>
            <w:tcW w:w="2127" w:type="dxa"/>
            <w:tcBorders>
              <w:top w:val="nil"/>
              <w:left w:val="nil"/>
              <w:bottom w:val="single" w:sz="4" w:space="0" w:color="auto"/>
              <w:right w:val="single" w:sz="4" w:space="0" w:color="auto"/>
            </w:tcBorders>
            <w:shd w:val="clear" w:color="auto" w:fill="FFF2CC" w:themeFill="accent4" w:themeFillTint="33"/>
            <w:noWrap/>
            <w:vAlign w:val="bottom"/>
            <w:hideMark/>
          </w:tcPr>
          <w:p w14:paraId="3703C88B"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630</w:t>
            </w:r>
          </w:p>
        </w:tc>
        <w:tc>
          <w:tcPr>
            <w:tcW w:w="1701" w:type="dxa"/>
            <w:tcBorders>
              <w:top w:val="nil"/>
              <w:left w:val="nil"/>
              <w:bottom w:val="single" w:sz="4" w:space="0" w:color="auto"/>
              <w:right w:val="single" w:sz="4" w:space="0" w:color="auto"/>
            </w:tcBorders>
            <w:shd w:val="clear" w:color="auto" w:fill="FFF2CC" w:themeFill="accent4" w:themeFillTint="33"/>
            <w:noWrap/>
            <w:vAlign w:val="bottom"/>
            <w:hideMark/>
          </w:tcPr>
          <w:p w14:paraId="27314DCC"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5%</w:t>
            </w:r>
          </w:p>
        </w:tc>
        <w:tc>
          <w:tcPr>
            <w:tcW w:w="2268" w:type="dxa"/>
            <w:tcBorders>
              <w:top w:val="nil"/>
              <w:left w:val="nil"/>
              <w:bottom w:val="single" w:sz="4" w:space="0" w:color="auto"/>
              <w:right w:val="single" w:sz="4" w:space="0" w:color="auto"/>
            </w:tcBorders>
            <w:shd w:val="clear" w:color="auto" w:fill="FFF2CC" w:themeFill="accent4" w:themeFillTint="33"/>
            <w:noWrap/>
            <w:vAlign w:val="bottom"/>
            <w:hideMark/>
          </w:tcPr>
          <w:p w14:paraId="298241A9"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2001</w:t>
            </w:r>
          </w:p>
        </w:tc>
      </w:tr>
      <w:tr w:rsidR="00D04053" w:rsidRPr="00D04053" w14:paraId="40C97E79" w14:textId="77777777" w:rsidTr="00A25F45">
        <w:trPr>
          <w:trHeight w:val="300"/>
        </w:trPr>
        <w:tc>
          <w:tcPr>
            <w:tcW w:w="3949" w:type="dxa"/>
            <w:tcBorders>
              <w:top w:val="nil"/>
              <w:left w:val="single" w:sz="4" w:space="0" w:color="auto"/>
              <w:bottom w:val="single" w:sz="4" w:space="0" w:color="auto"/>
              <w:right w:val="single" w:sz="4" w:space="0" w:color="auto"/>
            </w:tcBorders>
            <w:shd w:val="clear" w:color="auto" w:fill="E2EFD9" w:themeFill="accent6" w:themeFillTint="33"/>
            <w:vAlign w:val="bottom"/>
            <w:hideMark/>
          </w:tcPr>
          <w:p w14:paraId="5E7D642A" w14:textId="77777777" w:rsidR="00D04053" w:rsidRPr="005C13C6" w:rsidRDefault="00D04053" w:rsidP="00D04053">
            <w:pPr>
              <w:spacing w:after="0" w:line="240" w:lineRule="auto"/>
              <w:rPr>
                <w:rFonts w:eastAsia="Times New Roman" w:cstheme="minorHAnsi"/>
                <w:b/>
                <w:bCs/>
                <w:color w:val="000000"/>
                <w:kern w:val="0"/>
                <w:sz w:val="20"/>
                <w:szCs w:val="20"/>
                <w:lang w:eastAsia="en-IE"/>
                <w14:ligatures w14:val="none"/>
              </w:rPr>
            </w:pPr>
            <w:r w:rsidRPr="005C13C6">
              <w:rPr>
                <w:rFonts w:eastAsia="Times New Roman" w:cstheme="minorHAnsi"/>
                <w:b/>
                <w:bCs/>
                <w:color w:val="000000"/>
                <w:kern w:val="0"/>
                <w:sz w:val="20"/>
                <w:szCs w:val="20"/>
                <w:lang w:eastAsia="en-IE"/>
                <w14:ligatures w14:val="none"/>
              </w:rPr>
              <w:t>Newcastle</w:t>
            </w:r>
          </w:p>
        </w:tc>
        <w:tc>
          <w:tcPr>
            <w:tcW w:w="1032" w:type="dxa"/>
            <w:tcBorders>
              <w:top w:val="nil"/>
              <w:left w:val="nil"/>
              <w:bottom w:val="single" w:sz="4" w:space="0" w:color="auto"/>
              <w:right w:val="single" w:sz="4" w:space="0" w:color="auto"/>
            </w:tcBorders>
            <w:shd w:val="clear" w:color="auto" w:fill="E2EFD9" w:themeFill="accent6" w:themeFillTint="33"/>
            <w:noWrap/>
            <w:vAlign w:val="bottom"/>
            <w:hideMark/>
          </w:tcPr>
          <w:p w14:paraId="0B787CD9"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398</w:t>
            </w:r>
          </w:p>
        </w:tc>
        <w:tc>
          <w:tcPr>
            <w:tcW w:w="1813" w:type="dxa"/>
            <w:tcBorders>
              <w:top w:val="nil"/>
              <w:left w:val="nil"/>
              <w:bottom w:val="single" w:sz="4" w:space="0" w:color="auto"/>
              <w:right w:val="single" w:sz="4" w:space="0" w:color="auto"/>
            </w:tcBorders>
            <w:shd w:val="clear" w:color="auto" w:fill="E2EFD9" w:themeFill="accent6" w:themeFillTint="33"/>
            <w:noWrap/>
            <w:vAlign w:val="bottom"/>
            <w:hideMark/>
          </w:tcPr>
          <w:p w14:paraId="285A3F4A"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157</w:t>
            </w:r>
          </w:p>
        </w:tc>
        <w:tc>
          <w:tcPr>
            <w:tcW w:w="2127" w:type="dxa"/>
            <w:tcBorders>
              <w:top w:val="nil"/>
              <w:left w:val="nil"/>
              <w:bottom w:val="single" w:sz="4" w:space="0" w:color="auto"/>
              <w:right w:val="single" w:sz="4" w:space="0" w:color="auto"/>
            </w:tcBorders>
            <w:shd w:val="clear" w:color="auto" w:fill="E2EFD9" w:themeFill="accent6" w:themeFillTint="33"/>
            <w:noWrap/>
            <w:vAlign w:val="bottom"/>
            <w:hideMark/>
          </w:tcPr>
          <w:p w14:paraId="293AC50A"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0</w:t>
            </w:r>
          </w:p>
        </w:tc>
        <w:tc>
          <w:tcPr>
            <w:tcW w:w="1701" w:type="dxa"/>
            <w:tcBorders>
              <w:top w:val="nil"/>
              <w:left w:val="nil"/>
              <w:bottom w:val="single" w:sz="4" w:space="0" w:color="auto"/>
              <w:right w:val="single" w:sz="4" w:space="0" w:color="auto"/>
            </w:tcBorders>
            <w:shd w:val="clear" w:color="auto" w:fill="E2EFD9" w:themeFill="accent6" w:themeFillTint="33"/>
            <w:noWrap/>
            <w:vAlign w:val="bottom"/>
            <w:hideMark/>
          </w:tcPr>
          <w:p w14:paraId="4EA5CB3A"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39%</w:t>
            </w:r>
          </w:p>
        </w:tc>
        <w:tc>
          <w:tcPr>
            <w:tcW w:w="2268" w:type="dxa"/>
            <w:tcBorders>
              <w:top w:val="nil"/>
              <w:left w:val="nil"/>
              <w:bottom w:val="single" w:sz="4" w:space="0" w:color="auto"/>
              <w:right w:val="single" w:sz="4" w:space="0" w:color="auto"/>
            </w:tcBorders>
            <w:shd w:val="clear" w:color="auto" w:fill="E2EFD9" w:themeFill="accent6" w:themeFillTint="33"/>
            <w:noWrap/>
            <w:vAlign w:val="bottom"/>
            <w:hideMark/>
          </w:tcPr>
          <w:p w14:paraId="49724B8F"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241</w:t>
            </w:r>
          </w:p>
        </w:tc>
      </w:tr>
      <w:tr w:rsidR="00D04053" w:rsidRPr="00D04053" w14:paraId="0E449784" w14:textId="77777777" w:rsidTr="00A25F45">
        <w:trPr>
          <w:trHeight w:val="300"/>
        </w:trPr>
        <w:tc>
          <w:tcPr>
            <w:tcW w:w="3949" w:type="dxa"/>
            <w:tcBorders>
              <w:top w:val="nil"/>
              <w:left w:val="single" w:sz="4" w:space="0" w:color="auto"/>
              <w:bottom w:val="single" w:sz="4" w:space="0" w:color="auto"/>
              <w:right w:val="single" w:sz="4" w:space="0" w:color="auto"/>
            </w:tcBorders>
            <w:shd w:val="clear" w:color="auto" w:fill="E2EFD9" w:themeFill="accent6" w:themeFillTint="33"/>
            <w:vAlign w:val="bottom"/>
            <w:hideMark/>
          </w:tcPr>
          <w:p w14:paraId="0D05B36A" w14:textId="77777777" w:rsidR="00D04053" w:rsidRPr="005C13C6" w:rsidRDefault="00D04053" w:rsidP="00D04053">
            <w:pPr>
              <w:spacing w:after="0" w:line="240" w:lineRule="auto"/>
              <w:rPr>
                <w:rFonts w:eastAsia="Times New Roman" w:cstheme="minorHAnsi"/>
                <w:b/>
                <w:bCs/>
                <w:color w:val="000000"/>
                <w:kern w:val="0"/>
                <w:sz w:val="20"/>
                <w:szCs w:val="20"/>
                <w:lang w:eastAsia="en-IE"/>
                <w14:ligatures w14:val="none"/>
              </w:rPr>
            </w:pPr>
            <w:r w:rsidRPr="005C13C6">
              <w:rPr>
                <w:rFonts w:eastAsia="Times New Roman" w:cstheme="minorHAnsi"/>
                <w:b/>
                <w:bCs/>
                <w:color w:val="000000"/>
                <w:kern w:val="0"/>
                <w:sz w:val="20"/>
                <w:szCs w:val="20"/>
                <w:lang w:eastAsia="en-IE"/>
                <w14:ligatures w14:val="none"/>
              </w:rPr>
              <w:t>Rathcoole</w:t>
            </w:r>
          </w:p>
        </w:tc>
        <w:tc>
          <w:tcPr>
            <w:tcW w:w="1032" w:type="dxa"/>
            <w:tcBorders>
              <w:top w:val="nil"/>
              <w:left w:val="nil"/>
              <w:bottom w:val="single" w:sz="4" w:space="0" w:color="auto"/>
              <w:right w:val="single" w:sz="4" w:space="0" w:color="auto"/>
            </w:tcBorders>
            <w:shd w:val="clear" w:color="auto" w:fill="E2EFD9" w:themeFill="accent6" w:themeFillTint="33"/>
            <w:noWrap/>
            <w:vAlign w:val="bottom"/>
            <w:hideMark/>
          </w:tcPr>
          <w:p w14:paraId="2EC0999D"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487</w:t>
            </w:r>
          </w:p>
        </w:tc>
        <w:tc>
          <w:tcPr>
            <w:tcW w:w="1813" w:type="dxa"/>
            <w:tcBorders>
              <w:top w:val="nil"/>
              <w:left w:val="nil"/>
              <w:bottom w:val="single" w:sz="4" w:space="0" w:color="auto"/>
              <w:right w:val="single" w:sz="4" w:space="0" w:color="auto"/>
            </w:tcBorders>
            <w:shd w:val="clear" w:color="auto" w:fill="E2EFD9" w:themeFill="accent6" w:themeFillTint="33"/>
            <w:noWrap/>
            <w:vAlign w:val="bottom"/>
            <w:hideMark/>
          </w:tcPr>
          <w:p w14:paraId="2DD1E70A"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1</w:t>
            </w:r>
          </w:p>
        </w:tc>
        <w:tc>
          <w:tcPr>
            <w:tcW w:w="2127" w:type="dxa"/>
            <w:tcBorders>
              <w:top w:val="nil"/>
              <w:left w:val="nil"/>
              <w:bottom w:val="single" w:sz="4" w:space="0" w:color="auto"/>
              <w:right w:val="single" w:sz="4" w:space="0" w:color="auto"/>
            </w:tcBorders>
            <w:shd w:val="clear" w:color="auto" w:fill="E2EFD9" w:themeFill="accent6" w:themeFillTint="33"/>
            <w:noWrap/>
            <w:vAlign w:val="bottom"/>
            <w:hideMark/>
          </w:tcPr>
          <w:p w14:paraId="68993DA7"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0</w:t>
            </w:r>
          </w:p>
        </w:tc>
        <w:tc>
          <w:tcPr>
            <w:tcW w:w="1701" w:type="dxa"/>
            <w:tcBorders>
              <w:top w:val="nil"/>
              <w:left w:val="nil"/>
              <w:bottom w:val="single" w:sz="4" w:space="0" w:color="auto"/>
              <w:right w:val="single" w:sz="4" w:space="0" w:color="auto"/>
            </w:tcBorders>
            <w:shd w:val="clear" w:color="auto" w:fill="E2EFD9" w:themeFill="accent6" w:themeFillTint="33"/>
            <w:noWrap/>
            <w:vAlign w:val="bottom"/>
            <w:hideMark/>
          </w:tcPr>
          <w:p w14:paraId="59DF1365"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0%</w:t>
            </w:r>
          </w:p>
        </w:tc>
        <w:tc>
          <w:tcPr>
            <w:tcW w:w="2268" w:type="dxa"/>
            <w:tcBorders>
              <w:top w:val="nil"/>
              <w:left w:val="nil"/>
              <w:bottom w:val="single" w:sz="4" w:space="0" w:color="auto"/>
              <w:right w:val="single" w:sz="4" w:space="0" w:color="auto"/>
            </w:tcBorders>
            <w:shd w:val="clear" w:color="auto" w:fill="E2EFD9" w:themeFill="accent6" w:themeFillTint="33"/>
            <w:noWrap/>
            <w:vAlign w:val="bottom"/>
            <w:hideMark/>
          </w:tcPr>
          <w:p w14:paraId="5DF800D3"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486</w:t>
            </w:r>
          </w:p>
        </w:tc>
      </w:tr>
      <w:tr w:rsidR="00D04053" w:rsidRPr="00D04053" w14:paraId="7DB76F46" w14:textId="77777777" w:rsidTr="00A25F45">
        <w:trPr>
          <w:trHeight w:val="300"/>
        </w:trPr>
        <w:tc>
          <w:tcPr>
            <w:tcW w:w="3949" w:type="dxa"/>
            <w:tcBorders>
              <w:top w:val="nil"/>
              <w:left w:val="single" w:sz="4" w:space="0" w:color="auto"/>
              <w:bottom w:val="single" w:sz="4" w:space="0" w:color="auto"/>
              <w:right w:val="single" w:sz="4" w:space="0" w:color="auto"/>
            </w:tcBorders>
            <w:shd w:val="clear" w:color="auto" w:fill="E2EFD9" w:themeFill="accent6" w:themeFillTint="33"/>
            <w:vAlign w:val="bottom"/>
            <w:hideMark/>
          </w:tcPr>
          <w:p w14:paraId="787555E7" w14:textId="77777777" w:rsidR="00D04053" w:rsidRPr="005C13C6" w:rsidRDefault="00D04053" w:rsidP="00D04053">
            <w:pPr>
              <w:spacing w:after="0" w:line="240" w:lineRule="auto"/>
              <w:rPr>
                <w:rFonts w:eastAsia="Times New Roman" w:cstheme="minorHAnsi"/>
                <w:b/>
                <w:bCs/>
                <w:color w:val="000000"/>
                <w:kern w:val="0"/>
                <w:sz w:val="20"/>
                <w:szCs w:val="20"/>
                <w:lang w:eastAsia="en-IE"/>
                <w14:ligatures w14:val="none"/>
              </w:rPr>
            </w:pPr>
            <w:r w:rsidRPr="005C13C6">
              <w:rPr>
                <w:rFonts w:eastAsia="Times New Roman" w:cstheme="minorHAnsi"/>
                <w:b/>
                <w:bCs/>
                <w:color w:val="000000"/>
                <w:kern w:val="0"/>
                <w:sz w:val="20"/>
                <w:szCs w:val="20"/>
                <w:lang w:eastAsia="en-IE"/>
                <w14:ligatures w14:val="none"/>
              </w:rPr>
              <w:t>Saggart</w:t>
            </w:r>
          </w:p>
        </w:tc>
        <w:tc>
          <w:tcPr>
            <w:tcW w:w="1032" w:type="dxa"/>
            <w:tcBorders>
              <w:top w:val="nil"/>
              <w:left w:val="nil"/>
              <w:bottom w:val="single" w:sz="4" w:space="0" w:color="auto"/>
              <w:right w:val="single" w:sz="4" w:space="0" w:color="auto"/>
            </w:tcBorders>
            <w:shd w:val="clear" w:color="auto" w:fill="E2EFD9" w:themeFill="accent6" w:themeFillTint="33"/>
            <w:noWrap/>
            <w:vAlign w:val="bottom"/>
            <w:hideMark/>
          </w:tcPr>
          <w:p w14:paraId="486D6C8A"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165</w:t>
            </w:r>
          </w:p>
        </w:tc>
        <w:tc>
          <w:tcPr>
            <w:tcW w:w="1813" w:type="dxa"/>
            <w:tcBorders>
              <w:top w:val="nil"/>
              <w:left w:val="nil"/>
              <w:bottom w:val="single" w:sz="4" w:space="0" w:color="auto"/>
              <w:right w:val="single" w:sz="4" w:space="0" w:color="auto"/>
            </w:tcBorders>
            <w:shd w:val="clear" w:color="auto" w:fill="E2EFD9" w:themeFill="accent6" w:themeFillTint="33"/>
            <w:noWrap/>
            <w:vAlign w:val="bottom"/>
            <w:hideMark/>
          </w:tcPr>
          <w:p w14:paraId="28E9BA15"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0</w:t>
            </w:r>
          </w:p>
        </w:tc>
        <w:tc>
          <w:tcPr>
            <w:tcW w:w="2127" w:type="dxa"/>
            <w:tcBorders>
              <w:top w:val="nil"/>
              <w:left w:val="nil"/>
              <w:bottom w:val="single" w:sz="4" w:space="0" w:color="auto"/>
              <w:right w:val="single" w:sz="4" w:space="0" w:color="auto"/>
            </w:tcBorders>
            <w:shd w:val="clear" w:color="auto" w:fill="E2EFD9" w:themeFill="accent6" w:themeFillTint="33"/>
            <w:noWrap/>
            <w:vAlign w:val="bottom"/>
            <w:hideMark/>
          </w:tcPr>
          <w:p w14:paraId="29948A34"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0</w:t>
            </w:r>
          </w:p>
        </w:tc>
        <w:tc>
          <w:tcPr>
            <w:tcW w:w="1701" w:type="dxa"/>
            <w:tcBorders>
              <w:top w:val="nil"/>
              <w:left w:val="nil"/>
              <w:bottom w:val="single" w:sz="4" w:space="0" w:color="auto"/>
              <w:right w:val="single" w:sz="4" w:space="0" w:color="auto"/>
            </w:tcBorders>
            <w:shd w:val="clear" w:color="auto" w:fill="E2EFD9" w:themeFill="accent6" w:themeFillTint="33"/>
            <w:noWrap/>
            <w:vAlign w:val="bottom"/>
            <w:hideMark/>
          </w:tcPr>
          <w:p w14:paraId="4286A6CF"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0%</w:t>
            </w:r>
          </w:p>
        </w:tc>
        <w:tc>
          <w:tcPr>
            <w:tcW w:w="2268" w:type="dxa"/>
            <w:tcBorders>
              <w:top w:val="nil"/>
              <w:left w:val="nil"/>
              <w:bottom w:val="single" w:sz="4" w:space="0" w:color="auto"/>
              <w:right w:val="single" w:sz="4" w:space="0" w:color="auto"/>
            </w:tcBorders>
            <w:shd w:val="clear" w:color="auto" w:fill="E2EFD9" w:themeFill="accent6" w:themeFillTint="33"/>
            <w:noWrap/>
            <w:vAlign w:val="bottom"/>
            <w:hideMark/>
          </w:tcPr>
          <w:p w14:paraId="42BA3CB3"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165</w:t>
            </w:r>
          </w:p>
        </w:tc>
      </w:tr>
      <w:tr w:rsidR="00D04053" w:rsidRPr="00D04053" w14:paraId="4A4E1098" w14:textId="77777777" w:rsidTr="00A25F45">
        <w:trPr>
          <w:trHeight w:val="300"/>
        </w:trPr>
        <w:tc>
          <w:tcPr>
            <w:tcW w:w="3949" w:type="dxa"/>
            <w:tcBorders>
              <w:top w:val="nil"/>
              <w:left w:val="single" w:sz="4" w:space="0" w:color="auto"/>
              <w:bottom w:val="single" w:sz="4" w:space="0" w:color="auto"/>
              <w:right w:val="single" w:sz="4" w:space="0" w:color="auto"/>
            </w:tcBorders>
            <w:shd w:val="clear" w:color="auto" w:fill="auto"/>
            <w:vAlign w:val="bottom"/>
            <w:hideMark/>
          </w:tcPr>
          <w:p w14:paraId="0134BEE1" w14:textId="5F1EF3A8" w:rsidR="00D04053" w:rsidRPr="005C13C6" w:rsidRDefault="0006747A" w:rsidP="00D04053">
            <w:pPr>
              <w:spacing w:after="0" w:line="240" w:lineRule="auto"/>
              <w:rPr>
                <w:rFonts w:eastAsia="Times New Roman" w:cstheme="minorHAnsi"/>
                <w:b/>
                <w:bCs/>
                <w:color w:val="000000"/>
                <w:kern w:val="0"/>
                <w:sz w:val="20"/>
                <w:szCs w:val="20"/>
                <w:lang w:eastAsia="en-IE"/>
                <w14:ligatures w14:val="none"/>
              </w:rPr>
            </w:pPr>
            <w:r>
              <w:rPr>
                <w:rFonts w:eastAsia="Times New Roman" w:cstheme="minorHAnsi"/>
                <w:b/>
                <w:bCs/>
                <w:color w:val="000000"/>
                <w:kern w:val="0"/>
                <w:sz w:val="20"/>
                <w:szCs w:val="20"/>
                <w:lang w:eastAsia="en-IE"/>
                <w14:ligatures w14:val="none"/>
              </w:rPr>
              <w:t>Rural Neighbourhood</w:t>
            </w:r>
          </w:p>
        </w:tc>
        <w:tc>
          <w:tcPr>
            <w:tcW w:w="1032" w:type="dxa"/>
            <w:tcBorders>
              <w:top w:val="nil"/>
              <w:left w:val="nil"/>
              <w:bottom w:val="single" w:sz="4" w:space="0" w:color="auto"/>
              <w:right w:val="single" w:sz="4" w:space="0" w:color="auto"/>
            </w:tcBorders>
            <w:shd w:val="clear" w:color="auto" w:fill="auto"/>
            <w:noWrap/>
            <w:vAlign w:val="bottom"/>
            <w:hideMark/>
          </w:tcPr>
          <w:p w14:paraId="5F8B6752"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 </w:t>
            </w:r>
          </w:p>
        </w:tc>
        <w:tc>
          <w:tcPr>
            <w:tcW w:w="1813" w:type="dxa"/>
            <w:tcBorders>
              <w:top w:val="nil"/>
              <w:left w:val="nil"/>
              <w:bottom w:val="single" w:sz="4" w:space="0" w:color="auto"/>
              <w:right w:val="single" w:sz="4" w:space="0" w:color="auto"/>
            </w:tcBorders>
            <w:shd w:val="clear" w:color="auto" w:fill="auto"/>
            <w:noWrap/>
            <w:vAlign w:val="bottom"/>
            <w:hideMark/>
          </w:tcPr>
          <w:p w14:paraId="0207ADBB"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39</w:t>
            </w:r>
          </w:p>
        </w:tc>
        <w:tc>
          <w:tcPr>
            <w:tcW w:w="2127" w:type="dxa"/>
            <w:tcBorders>
              <w:top w:val="nil"/>
              <w:left w:val="nil"/>
              <w:bottom w:val="single" w:sz="4" w:space="0" w:color="auto"/>
              <w:right w:val="single" w:sz="4" w:space="0" w:color="auto"/>
            </w:tcBorders>
            <w:shd w:val="clear" w:color="auto" w:fill="auto"/>
            <w:noWrap/>
            <w:vAlign w:val="bottom"/>
            <w:hideMark/>
          </w:tcPr>
          <w:p w14:paraId="7BA07DF3"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 </w:t>
            </w:r>
          </w:p>
        </w:tc>
        <w:tc>
          <w:tcPr>
            <w:tcW w:w="1701" w:type="dxa"/>
            <w:tcBorders>
              <w:top w:val="nil"/>
              <w:left w:val="nil"/>
              <w:bottom w:val="single" w:sz="4" w:space="0" w:color="auto"/>
              <w:right w:val="single" w:sz="4" w:space="0" w:color="auto"/>
            </w:tcBorders>
            <w:shd w:val="clear" w:color="auto" w:fill="auto"/>
            <w:noWrap/>
            <w:vAlign w:val="bottom"/>
            <w:hideMark/>
          </w:tcPr>
          <w:p w14:paraId="570CDB20"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 </w:t>
            </w:r>
          </w:p>
        </w:tc>
        <w:tc>
          <w:tcPr>
            <w:tcW w:w="2268" w:type="dxa"/>
            <w:tcBorders>
              <w:top w:val="nil"/>
              <w:left w:val="nil"/>
              <w:bottom w:val="single" w:sz="4" w:space="0" w:color="auto"/>
              <w:right w:val="single" w:sz="4" w:space="0" w:color="auto"/>
            </w:tcBorders>
            <w:shd w:val="clear" w:color="auto" w:fill="auto"/>
            <w:noWrap/>
            <w:vAlign w:val="bottom"/>
            <w:hideMark/>
          </w:tcPr>
          <w:p w14:paraId="233F312B" w14:textId="77777777" w:rsidR="00D04053" w:rsidRPr="005C13C6" w:rsidRDefault="00D04053" w:rsidP="00D04053">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 </w:t>
            </w:r>
          </w:p>
        </w:tc>
      </w:tr>
      <w:tr w:rsidR="00D04053" w:rsidRPr="00D04053" w14:paraId="6376AC28" w14:textId="77777777" w:rsidTr="00A25F45">
        <w:trPr>
          <w:trHeight w:val="315"/>
        </w:trPr>
        <w:tc>
          <w:tcPr>
            <w:tcW w:w="3949" w:type="dxa"/>
            <w:tcBorders>
              <w:top w:val="single" w:sz="4" w:space="0" w:color="auto"/>
              <w:left w:val="single" w:sz="4" w:space="0" w:color="auto"/>
              <w:bottom w:val="single" w:sz="4" w:space="0" w:color="auto"/>
              <w:right w:val="single" w:sz="4" w:space="0" w:color="auto"/>
            </w:tcBorders>
            <w:shd w:val="clear" w:color="auto" w:fill="323E4F" w:themeFill="text2" w:themeFillShade="BF"/>
            <w:vAlign w:val="bottom"/>
            <w:hideMark/>
          </w:tcPr>
          <w:p w14:paraId="2FDF661F" w14:textId="77777777" w:rsidR="00D04053" w:rsidRPr="005C13C6" w:rsidRDefault="00D04053" w:rsidP="00D04053">
            <w:pPr>
              <w:spacing w:after="0" w:line="240" w:lineRule="auto"/>
              <w:rPr>
                <w:rFonts w:eastAsia="Times New Roman" w:cstheme="minorHAnsi"/>
                <w:b/>
                <w:bCs/>
                <w:color w:val="FFFFFF" w:themeColor="background1"/>
                <w:kern w:val="0"/>
                <w:sz w:val="20"/>
                <w:szCs w:val="20"/>
                <w:lang w:eastAsia="en-IE"/>
                <w14:ligatures w14:val="none"/>
              </w:rPr>
            </w:pPr>
            <w:r w:rsidRPr="005C13C6">
              <w:rPr>
                <w:rFonts w:eastAsia="Times New Roman" w:cstheme="minorHAnsi"/>
                <w:b/>
                <w:bCs/>
                <w:color w:val="FFFFFF" w:themeColor="background1"/>
                <w:kern w:val="0"/>
                <w:sz w:val="20"/>
                <w:szCs w:val="20"/>
                <w:lang w:eastAsia="en-IE"/>
                <w14:ligatures w14:val="none"/>
              </w:rPr>
              <w:t>Total</w:t>
            </w:r>
          </w:p>
        </w:tc>
        <w:tc>
          <w:tcPr>
            <w:tcW w:w="1032" w:type="dxa"/>
            <w:tcBorders>
              <w:top w:val="single" w:sz="4" w:space="0" w:color="auto"/>
              <w:left w:val="nil"/>
              <w:bottom w:val="single" w:sz="4" w:space="0" w:color="auto"/>
              <w:right w:val="single" w:sz="4" w:space="0" w:color="auto"/>
            </w:tcBorders>
            <w:shd w:val="clear" w:color="auto" w:fill="323E4F" w:themeFill="text2" w:themeFillShade="BF"/>
            <w:noWrap/>
            <w:vAlign w:val="bottom"/>
            <w:hideMark/>
          </w:tcPr>
          <w:p w14:paraId="285D7101" w14:textId="77777777" w:rsidR="00D04053" w:rsidRPr="005C13C6" w:rsidRDefault="00D04053" w:rsidP="00D04053">
            <w:pPr>
              <w:spacing w:after="0" w:line="240" w:lineRule="auto"/>
              <w:jc w:val="center"/>
              <w:rPr>
                <w:rFonts w:eastAsia="Times New Roman" w:cstheme="minorHAnsi"/>
                <w:color w:val="FFFFFF" w:themeColor="background1"/>
                <w:kern w:val="0"/>
                <w:sz w:val="20"/>
                <w:szCs w:val="20"/>
                <w:lang w:eastAsia="en-IE"/>
                <w14:ligatures w14:val="none"/>
              </w:rPr>
            </w:pPr>
            <w:r w:rsidRPr="005C13C6">
              <w:rPr>
                <w:rFonts w:eastAsia="Times New Roman" w:cstheme="minorHAnsi"/>
                <w:color w:val="FFFFFF" w:themeColor="background1"/>
                <w:kern w:val="0"/>
                <w:sz w:val="20"/>
                <w:szCs w:val="20"/>
                <w:lang w:eastAsia="en-IE"/>
                <w14:ligatures w14:val="none"/>
              </w:rPr>
              <w:t>15577</w:t>
            </w:r>
          </w:p>
        </w:tc>
        <w:tc>
          <w:tcPr>
            <w:tcW w:w="1813" w:type="dxa"/>
            <w:tcBorders>
              <w:top w:val="single" w:sz="4" w:space="0" w:color="auto"/>
              <w:left w:val="single" w:sz="4" w:space="0" w:color="auto"/>
              <w:bottom w:val="single" w:sz="4" w:space="0" w:color="auto"/>
              <w:right w:val="single" w:sz="4" w:space="0" w:color="auto"/>
            </w:tcBorders>
            <w:shd w:val="clear" w:color="auto" w:fill="323E4F" w:themeFill="text2" w:themeFillShade="BF"/>
            <w:noWrap/>
            <w:vAlign w:val="bottom"/>
            <w:hideMark/>
          </w:tcPr>
          <w:p w14:paraId="23C5009E" w14:textId="77777777" w:rsidR="00D04053" w:rsidRPr="005C13C6" w:rsidRDefault="00D04053" w:rsidP="00D04053">
            <w:pPr>
              <w:spacing w:after="0" w:line="240" w:lineRule="auto"/>
              <w:jc w:val="center"/>
              <w:rPr>
                <w:rFonts w:eastAsia="Times New Roman" w:cstheme="minorHAnsi"/>
                <w:color w:val="FFFFFF" w:themeColor="background1"/>
                <w:kern w:val="0"/>
                <w:sz w:val="20"/>
                <w:szCs w:val="20"/>
                <w:lang w:eastAsia="en-IE"/>
                <w14:ligatures w14:val="none"/>
              </w:rPr>
            </w:pPr>
            <w:r w:rsidRPr="005C13C6">
              <w:rPr>
                <w:rFonts w:eastAsia="Times New Roman" w:cstheme="minorHAnsi"/>
                <w:color w:val="FFFFFF" w:themeColor="background1"/>
                <w:kern w:val="0"/>
                <w:sz w:val="20"/>
                <w:szCs w:val="20"/>
                <w:lang w:eastAsia="en-IE"/>
                <w14:ligatures w14:val="none"/>
              </w:rPr>
              <w:t>2024</w:t>
            </w:r>
          </w:p>
        </w:tc>
        <w:tc>
          <w:tcPr>
            <w:tcW w:w="2127" w:type="dxa"/>
            <w:tcBorders>
              <w:top w:val="single" w:sz="4" w:space="0" w:color="auto"/>
              <w:left w:val="single" w:sz="4" w:space="0" w:color="auto"/>
              <w:bottom w:val="single" w:sz="4" w:space="0" w:color="auto"/>
              <w:right w:val="single" w:sz="4" w:space="0" w:color="auto"/>
            </w:tcBorders>
            <w:shd w:val="clear" w:color="auto" w:fill="323E4F" w:themeFill="text2" w:themeFillShade="BF"/>
            <w:noWrap/>
            <w:vAlign w:val="bottom"/>
            <w:hideMark/>
          </w:tcPr>
          <w:p w14:paraId="57B56B4A" w14:textId="77777777" w:rsidR="00D04053" w:rsidRPr="005C13C6" w:rsidRDefault="00D04053" w:rsidP="00D04053">
            <w:pPr>
              <w:spacing w:after="0" w:line="240" w:lineRule="auto"/>
              <w:jc w:val="center"/>
              <w:rPr>
                <w:rFonts w:eastAsia="Times New Roman" w:cstheme="minorHAnsi"/>
                <w:color w:val="FFFFFF" w:themeColor="background1"/>
                <w:kern w:val="0"/>
                <w:sz w:val="20"/>
                <w:szCs w:val="20"/>
                <w:lang w:eastAsia="en-IE"/>
                <w14:ligatures w14:val="none"/>
              </w:rPr>
            </w:pPr>
            <w:r w:rsidRPr="005C13C6">
              <w:rPr>
                <w:rFonts w:eastAsia="Times New Roman" w:cstheme="minorHAnsi"/>
                <w:color w:val="FFFFFF" w:themeColor="background1"/>
                <w:kern w:val="0"/>
                <w:sz w:val="20"/>
                <w:szCs w:val="20"/>
                <w:lang w:eastAsia="en-IE"/>
                <w14:ligatures w14:val="none"/>
              </w:rPr>
              <w:t>2160</w:t>
            </w:r>
          </w:p>
        </w:tc>
        <w:tc>
          <w:tcPr>
            <w:tcW w:w="1701" w:type="dxa"/>
            <w:tcBorders>
              <w:top w:val="single" w:sz="4" w:space="0" w:color="auto"/>
              <w:left w:val="single" w:sz="4" w:space="0" w:color="auto"/>
              <w:bottom w:val="single" w:sz="4" w:space="0" w:color="auto"/>
              <w:right w:val="single" w:sz="4" w:space="0" w:color="auto"/>
            </w:tcBorders>
            <w:shd w:val="clear" w:color="auto" w:fill="323E4F" w:themeFill="text2" w:themeFillShade="BF"/>
            <w:noWrap/>
            <w:vAlign w:val="bottom"/>
            <w:hideMark/>
          </w:tcPr>
          <w:p w14:paraId="65E1D112" w14:textId="77777777" w:rsidR="00D04053" w:rsidRPr="005C13C6" w:rsidRDefault="00D04053" w:rsidP="00D04053">
            <w:pPr>
              <w:spacing w:after="0" w:line="240" w:lineRule="auto"/>
              <w:jc w:val="center"/>
              <w:rPr>
                <w:rFonts w:eastAsia="Times New Roman" w:cstheme="minorHAnsi"/>
                <w:color w:val="FFFFFF" w:themeColor="background1"/>
                <w:kern w:val="0"/>
                <w:sz w:val="20"/>
                <w:szCs w:val="20"/>
                <w:lang w:eastAsia="en-IE"/>
                <w14:ligatures w14:val="none"/>
              </w:rPr>
            </w:pPr>
            <w:r w:rsidRPr="005C13C6">
              <w:rPr>
                <w:rFonts w:eastAsia="Times New Roman" w:cstheme="minorHAnsi"/>
                <w:color w:val="FFFFFF" w:themeColor="background1"/>
                <w:kern w:val="0"/>
                <w:sz w:val="20"/>
                <w:szCs w:val="20"/>
                <w:lang w:eastAsia="en-IE"/>
                <w14:ligatures w14:val="none"/>
              </w:rPr>
              <w:t>14%</w:t>
            </w:r>
          </w:p>
        </w:tc>
        <w:tc>
          <w:tcPr>
            <w:tcW w:w="2268" w:type="dxa"/>
            <w:tcBorders>
              <w:top w:val="single" w:sz="4" w:space="0" w:color="auto"/>
              <w:left w:val="single" w:sz="4" w:space="0" w:color="auto"/>
              <w:bottom w:val="single" w:sz="4" w:space="0" w:color="auto"/>
              <w:right w:val="single" w:sz="4" w:space="0" w:color="auto"/>
            </w:tcBorders>
            <w:shd w:val="clear" w:color="auto" w:fill="323E4F" w:themeFill="text2" w:themeFillShade="BF"/>
            <w:noWrap/>
            <w:vAlign w:val="bottom"/>
            <w:hideMark/>
          </w:tcPr>
          <w:p w14:paraId="231E7B8E" w14:textId="77777777" w:rsidR="00D04053" w:rsidRPr="005C13C6" w:rsidRDefault="00D04053" w:rsidP="00D04053">
            <w:pPr>
              <w:spacing w:after="0" w:line="240" w:lineRule="auto"/>
              <w:jc w:val="center"/>
              <w:rPr>
                <w:rFonts w:eastAsia="Times New Roman" w:cstheme="minorHAnsi"/>
                <w:color w:val="FFFFFF" w:themeColor="background1"/>
                <w:kern w:val="0"/>
                <w:sz w:val="20"/>
                <w:szCs w:val="20"/>
                <w:lang w:eastAsia="en-IE"/>
                <w14:ligatures w14:val="none"/>
              </w:rPr>
            </w:pPr>
            <w:r w:rsidRPr="005C13C6">
              <w:rPr>
                <w:rFonts w:eastAsia="Times New Roman" w:cstheme="minorHAnsi"/>
                <w:color w:val="FFFFFF" w:themeColor="background1"/>
                <w:kern w:val="0"/>
                <w:sz w:val="20"/>
                <w:szCs w:val="20"/>
                <w:lang w:eastAsia="en-IE"/>
                <w14:ligatures w14:val="none"/>
              </w:rPr>
              <w:t>13592</w:t>
            </w:r>
          </w:p>
        </w:tc>
      </w:tr>
    </w:tbl>
    <w:p w14:paraId="65F1EB5D" w14:textId="634E740B" w:rsidR="00A25F45" w:rsidRDefault="00166072">
      <w:pPr>
        <w:rPr>
          <w:b/>
          <w:bCs/>
          <w:color w:val="323E4F" w:themeColor="text2" w:themeShade="BF"/>
          <w:sz w:val="24"/>
          <w:szCs w:val="24"/>
          <w:lang w:val="en-GB"/>
        </w:rPr>
      </w:pPr>
      <w:r w:rsidRPr="00140F17">
        <w:rPr>
          <w:b/>
          <w:bCs/>
          <w:color w:val="323E4F" w:themeColor="text2" w:themeShade="BF"/>
          <w:lang w:val="en-GB"/>
        </w:rPr>
        <w:t xml:space="preserve">Table 1: Breakdown of </w:t>
      </w:r>
      <w:r>
        <w:rPr>
          <w:b/>
          <w:bCs/>
          <w:color w:val="323E4F" w:themeColor="text2" w:themeShade="BF"/>
          <w:lang w:val="en-GB"/>
        </w:rPr>
        <w:t xml:space="preserve">private </w:t>
      </w:r>
      <w:r w:rsidRPr="00140F17">
        <w:rPr>
          <w:b/>
          <w:bCs/>
          <w:color w:val="323E4F" w:themeColor="text2" w:themeShade="BF"/>
          <w:lang w:val="en-GB"/>
        </w:rPr>
        <w:t>units completed by each of the Neighbourhood Areas identified within the County Development Plan</w:t>
      </w:r>
    </w:p>
    <w:p w14:paraId="0685518D" w14:textId="77777777" w:rsidR="00166072" w:rsidRDefault="00166072">
      <w:pPr>
        <w:rPr>
          <w:b/>
          <w:bCs/>
          <w:color w:val="323E4F" w:themeColor="text2" w:themeShade="BF"/>
          <w:sz w:val="24"/>
          <w:szCs w:val="24"/>
          <w:lang w:val="en-GB"/>
        </w:rPr>
      </w:pPr>
    </w:p>
    <w:p w14:paraId="16E7EF6E" w14:textId="5E7F26B9" w:rsidR="009D1007" w:rsidRPr="00140F17" w:rsidRDefault="00EC460D">
      <w:pPr>
        <w:rPr>
          <w:b/>
          <w:bCs/>
          <w:color w:val="323E4F" w:themeColor="text2" w:themeShade="BF"/>
          <w:sz w:val="24"/>
          <w:szCs w:val="24"/>
          <w:lang w:val="en-GB"/>
        </w:rPr>
      </w:pPr>
      <w:r>
        <w:rPr>
          <w:rFonts w:eastAsia="Times New Roman"/>
          <w:noProof/>
          <w:sz w:val="72"/>
          <w:szCs w:val="72"/>
          <w:lang w:eastAsia="en-IE"/>
        </w:rPr>
        <w:lastRenderedPageBreak/>
        <w:drawing>
          <wp:anchor distT="0" distB="0" distL="114300" distR="114300" simplePos="0" relativeHeight="251634176" behindDoc="0" locked="0" layoutInCell="1" allowOverlap="1" wp14:anchorId="2576BF1A" wp14:editId="71879D66">
            <wp:simplePos x="0" y="0"/>
            <wp:positionH relativeFrom="column">
              <wp:posOffset>5678170</wp:posOffset>
            </wp:positionH>
            <wp:positionV relativeFrom="paragraph">
              <wp:posOffset>-247650</wp:posOffset>
            </wp:positionV>
            <wp:extent cx="3327999" cy="2219960"/>
            <wp:effectExtent l="0" t="0" r="0" b="0"/>
            <wp:wrapNone/>
            <wp:docPr id="1168628242" name="Picture 1" descr="A picture containing outdoor, building, cloud,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628242" name="Picture 1" descr="A picture containing outdoor, building, cloud, plan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27999" cy="2219960"/>
                    </a:xfrm>
                    <a:prstGeom prst="rect">
                      <a:avLst/>
                    </a:prstGeom>
                  </pic:spPr>
                </pic:pic>
              </a:graphicData>
            </a:graphic>
            <wp14:sizeRelH relativeFrom="page">
              <wp14:pctWidth>0</wp14:pctWidth>
            </wp14:sizeRelH>
            <wp14:sizeRelV relativeFrom="page">
              <wp14:pctHeight>0</wp14:pctHeight>
            </wp14:sizeRelV>
          </wp:anchor>
        </w:drawing>
      </w:r>
      <w:r w:rsidR="009B2350">
        <w:rPr>
          <w:b/>
          <w:bCs/>
          <w:color w:val="323E4F" w:themeColor="text2" w:themeShade="BF"/>
          <w:sz w:val="24"/>
          <w:szCs w:val="24"/>
          <w:lang w:val="en-GB"/>
        </w:rPr>
        <w:t>1.</w:t>
      </w:r>
      <w:r w:rsidR="007B3D6B">
        <w:rPr>
          <w:b/>
          <w:bCs/>
          <w:color w:val="323E4F" w:themeColor="text2" w:themeShade="BF"/>
          <w:sz w:val="24"/>
          <w:szCs w:val="24"/>
          <w:lang w:val="en-GB"/>
        </w:rPr>
        <w:t>1.</w:t>
      </w:r>
      <w:r w:rsidR="009B2350">
        <w:rPr>
          <w:b/>
          <w:bCs/>
          <w:color w:val="323E4F" w:themeColor="text2" w:themeShade="BF"/>
          <w:sz w:val="24"/>
          <w:szCs w:val="24"/>
          <w:lang w:val="en-GB"/>
        </w:rPr>
        <w:t xml:space="preserve">2 </w:t>
      </w:r>
      <w:r w:rsidR="00140F17" w:rsidRPr="00140F17">
        <w:rPr>
          <w:b/>
          <w:bCs/>
          <w:color w:val="323E4F" w:themeColor="text2" w:themeShade="BF"/>
          <w:sz w:val="24"/>
          <w:szCs w:val="24"/>
          <w:lang w:val="en-GB"/>
        </w:rPr>
        <w:t xml:space="preserve">Part 8 Residential </w:t>
      </w:r>
      <w:r w:rsidR="00623BAC" w:rsidRPr="00140F17">
        <w:rPr>
          <w:b/>
          <w:bCs/>
          <w:color w:val="323E4F" w:themeColor="text2" w:themeShade="BF"/>
          <w:sz w:val="24"/>
          <w:szCs w:val="24"/>
          <w:lang w:val="en-GB"/>
        </w:rPr>
        <w:t xml:space="preserve">Delivery Programme: </w:t>
      </w:r>
    </w:p>
    <w:p w14:paraId="784DAF06" w14:textId="456AC2DA" w:rsidR="00DE4598" w:rsidRPr="00183C97" w:rsidRDefault="00556FA0" w:rsidP="00EC460D">
      <w:pPr>
        <w:ind w:right="5878"/>
        <w:rPr>
          <w:rFonts w:cstheme="minorHAnsi"/>
          <w:lang w:val="en-GB"/>
        </w:rPr>
      </w:pPr>
      <w:r>
        <w:rPr>
          <w:noProof/>
        </w:rPr>
        <mc:AlternateContent>
          <mc:Choice Requires="wps">
            <w:drawing>
              <wp:anchor distT="0" distB="0" distL="114300" distR="114300" simplePos="0" relativeHeight="251644416" behindDoc="0" locked="0" layoutInCell="1" allowOverlap="1" wp14:anchorId="4DEFF830" wp14:editId="14782DB2">
                <wp:simplePos x="0" y="0"/>
                <wp:positionH relativeFrom="column">
                  <wp:posOffset>5714576</wp:posOffset>
                </wp:positionH>
                <wp:positionV relativeFrom="paragraph">
                  <wp:posOffset>1864148</wp:posOffset>
                </wp:positionV>
                <wp:extent cx="3295650" cy="257175"/>
                <wp:effectExtent l="1270" t="3175" r="0" b="0"/>
                <wp:wrapNone/>
                <wp:docPr id="165227227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1087AA" w14:textId="4EA43914" w:rsidR="00C8565E" w:rsidRPr="00C8565E" w:rsidRDefault="00C8565E" w:rsidP="00C8565E">
                            <w:pPr>
                              <w:jc w:val="center"/>
                              <w:rPr>
                                <w:b/>
                                <w:bCs/>
                                <w:i/>
                                <w:iCs/>
                                <w:color w:val="323E4F" w:themeColor="text2" w:themeShade="BF"/>
                                <w:lang w:val="en-GB"/>
                              </w:rPr>
                            </w:pPr>
                            <w:r w:rsidRPr="00C8565E">
                              <w:rPr>
                                <w:b/>
                                <w:bCs/>
                                <w:i/>
                                <w:iCs/>
                                <w:color w:val="323E4F" w:themeColor="text2" w:themeShade="BF"/>
                                <w:lang w:val="en-GB"/>
                              </w:rPr>
                              <w:t>Ki</w:t>
                            </w:r>
                            <w:r w:rsidR="00AE02D2">
                              <w:rPr>
                                <w:b/>
                                <w:bCs/>
                                <w:i/>
                                <w:iCs/>
                                <w:color w:val="323E4F" w:themeColor="text2" w:themeShade="BF"/>
                                <w:lang w:val="en-GB"/>
                              </w:rPr>
                              <w:t>l</w:t>
                            </w:r>
                            <w:r w:rsidRPr="00C8565E">
                              <w:rPr>
                                <w:b/>
                                <w:bCs/>
                                <w:i/>
                                <w:iCs/>
                                <w:color w:val="323E4F" w:themeColor="text2" w:themeShade="BF"/>
                                <w:lang w:val="en-GB"/>
                              </w:rPr>
                              <w:t>carbery Grange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EFF830" id="Rectangle 2" o:spid="_x0000_s1027" style="position:absolute;margin-left:449.95pt;margin-top:146.8pt;width:259.5pt;height:20.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" stroked="f">
                <v:textbox>
                  <w:txbxContent>
                    <w:p w14:paraId="0F1087AA" w14:textId="4EA43914" w:rsidR="00C8565E" w:rsidRPr="00C8565E" w:rsidRDefault="00C8565E" w:rsidP="00C8565E">
                      <w:pPr>
                        <w:jc w:val="center"/>
                        <w:rPr>
                          <w:b/>
                          <w:bCs/>
                          <w:i/>
                          <w:iCs/>
                          <w:color w:val="323E4F" w:themeColor="text2" w:themeShade="BF"/>
                          <w:lang w:val="en-GB"/>
                        </w:rPr>
                      </w:pPr>
                      <w:r w:rsidRPr="00C8565E">
                        <w:rPr>
                          <w:b/>
                          <w:bCs/>
                          <w:i/>
                          <w:iCs/>
                          <w:color w:val="323E4F" w:themeColor="text2" w:themeShade="BF"/>
                          <w:lang w:val="en-GB"/>
                        </w:rPr>
                        <w:t>Ki</w:t>
                      </w:r>
                      <w:r w:rsidR="00AE02D2">
                        <w:rPr>
                          <w:b/>
                          <w:bCs/>
                          <w:i/>
                          <w:iCs/>
                          <w:color w:val="323E4F" w:themeColor="text2" w:themeShade="BF"/>
                          <w:lang w:val="en-GB"/>
                        </w:rPr>
                        <w:t>l</w:t>
                      </w:r>
                      <w:r w:rsidRPr="00C8565E">
                        <w:rPr>
                          <w:b/>
                          <w:bCs/>
                          <w:i/>
                          <w:iCs/>
                          <w:color w:val="323E4F" w:themeColor="text2" w:themeShade="BF"/>
                          <w:lang w:val="en-GB"/>
                        </w:rPr>
                        <w:t>carbery Grange</w:t>
                      </w:r>
                    </w:p>
                  </w:txbxContent>
                </v:textbox>
              </v:rect>
            </w:pict>
          </mc:Fallback>
        </mc:AlternateContent>
      </w:r>
      <w:r w:rsidR="00623BAC" w:rsidRPr="005B1729">
        <w:rPr>
          <w:lang w:val="en-GB"/>
        </w:rPr>
        <w:t>In addition to the private housing delivery within the County</w:t>
      </w:r>
      <w:r w:rsidR="00F0444B">
        <w:rPr>
          <w:lang w:val="en-GB"/>
        </w:rPr>
        <w:t>,</w:t>
      </w:r>
      <w:r w:rsidR="00623BAC" w:rsidRPr="005B1729">
        <w:rPr>
          <w:lang w:val="en-GB"/>
        </w:rPr>
        <w:t xml:space="preserve"> </w:t>
      </w:r>
      <w:r w:rsidR="00F0444B">
        <w:rPr>
          <w:lang w:val="en-GB"/>
        </w:rPr>
        <w:t>221</w:t>
      </w:r>
      <w:r w:rsidR="00623BAC" w:rsidRPr="005B1729">
        <w:rPr>
          <w:lang w:val="en-GB"/>
        </w:rPr>
        <w:t xml:space="preserve"> units have been completed t</w:t>
      </w:r>
      <w:r w:rsidR="00FB42CF" w:rsidRPr="005B1729">
        <w:rPr>
          <w:lang w:val="en-GB"/>
        </w:rPr>
        <w:t>hrough the Part 8</w:t>
      </w:r>
      <w:r w:rsidR="00543B85" w:rsidRPr="005B1729">
        <w:rPr>
          <w:lang w:val="en-GB"/>
        </w:rPr>
        <w:t xml:space="preserve"> process</w:t>
      </w:r>
      <w:r w:rsidR="00556974">
        <w:rPr>
          <w:lang w:val="en-GB"/>
        </w:rPr>
        <w:t xml:space="preserve"> or </w:t>
      </w:r>
      <w:r w:rsidR="00FB42CF" w:rsidRPr="005B1729">
        <w:rPr>
          <w:lang w:val="en-GB"/>
        </w:rPr>
        <w:t xml:space="preserve">Local Authority </w:t>
      </w:r>
      <w:r w:rsidR="005B1729">
        <w:rPr>
          <w:lang w:val="en-GB"/>
        </w:rPr>
        <w:t>development</w:t>
      </w:r>
      <w:r w:rsidR="00556974">
        <w:rPr>
          <w:lang w:val="en-GB"/>
        </w:rPr>
        <w:t xml:space="preserve"> </w:t>
      </w:r>
      <w:proofErr w:type="spellStart"/>
      <w:r w:rsidR="00556974">
        <w:rPr>
          <w:lang w:val="en-GB"/>
        </w:rPr>
        <w:t>e.g</w:t>
      </w:r>
      <w:proofErr w:type="spellEnd"/>
      <w:r w:rsidR="00556974">
        <w:rPr>
          <w:lang w:val="en-GB"/>
        </w:rPr>
        <w:t xml:space="preserve"> Kilcarbery</w:t>
      </w:r>
      <w:r w:rsidR="00F0444B">
        <w:rPr>
          <w:lang w:val="en-GB"/>
        </w:rPr>
        <w:t>.</w:t>
      </w:r>
      <w:r w:rsidR="00140F17">
        <w:rPr>
          <w:lang w:val="en-GB"/>
        </w:rPr>
        <w:t xml:space="preserve"> Part 8 Developments provided for </w:t>
      </w:r>
      <w:r w:rsidR="00556974">
        <w:rPr>
          <w:lang w:val="en-GB"/>
        </w:rPr>
        <w:t>58</w:t>
      </w:r>
      <w:r w:rsidR="00BD5AA1">
        <w:rPr>
          <w:lang w:val="en-GB"/>
        </w:rPr>
        <w:t xml:space="preserve"> housing units and </w:t>
      </w:r>
      <w:r w:rsidR="00556974">
        <w:rPr>
          <w:lang w:val="en-GB"/>
        </w:rPr>
        <w:t>27</w:t>
      </w:r>
      <w:r w:rsidR="00BD5AA1">
        <w:rPr>
          <w:lang w:val="en-GB"/>
        </w:rPr>
        <w:t xml:space="preserve"> apartments (which may include duplex units)</w:t>
      </w:r>
      <w:r w:rsidR="00556974">
        <w:rPr>
          <w:lang w:val="en-GB"/>
        </w:rPr>
        <w:t xml:space="preserve"> with Kilcarbery providing a further 114 housing units and 22 apartments</w:t>
      </w:r>
      <w:r w:rsidR="00BD5AA1">
        <w:rPr>
          <w:lang w:val="en-GB"/>
        </w:rPr>
        <w:t xml:space="preserve">.  </w:t>
      </w:r>
      <w:r w:rsidR="00623BAC" w:rsidRPr="005B1729">
        <w:rPr>
          <w:lang w:val="en-GB"/>
        </w:rPr>
        <w:t xml:space="preserve"> </w:t>
      </w:r>
      <w:r w:rsidR="00BD5AA1">
        <w:rPr>
          <w:lang w:val="en-GB"/>
        </w:rPr>
        <w:t xml:space="preserve">The delivery of Part 8 </w:t>
      </w:r>
      <w:r w:rsidR="00556974">
        <w:rPr>
          <w:lang w:val="en-GB"/>
        </w:rPr>
        <w:t xml:space="preserve">and Council affordable homes </w:t>
      </w:r>
      <w:r w:rsidR="00BD5AA1">
        <w:rPr>
          <w:lang w:val="en-GB"/>
        </w:rPr>
        <w:t xml:space="preserve">during this period was particularly prominent in the Clondalkin, Clonburris, </w:t>
      </w:r>
      <w:proofErr w:type="spellStart"/>
      <w:r w:rsidR="00BD5AA1">
        <w:rPr>
          <w:lang w:val="en-GB"/>
        </w:rPr>
        <w:t>Grangecastle</w:t>
      </w:r>
      <w:proofErr w:type="spellEnd"/>
      <w:r w:rsidR="00BD5AA1">
        <w:rPr>
          <w:lang w:val="en-GB"/>
        </w:rPr>
        <w:t xml:space="preserve"> Neighbourhood Area which account</w:t>
      </w:r>
      <w:r w:rsidR="00EC460D">
        <w:rPr>
          <w:lang w:val="en-GB"/>
        </w:rPr>
        <w:t>ed</w:t>
      </w:r>
      <w:r w:rsidR="00BD5AA1">
        <w:rPr>
          <w:lang w:val="en-GB"/>
        </w:rPr>
        <w:t xml:space="preserve"> for 90% of SDCC’s delivered units. This reflects the significant level of development an</w:t>
      </w:r>
      <w:r w:rsidR="00BD5AA1" w:rsidRPr="00183C97">
        <w:rPr>
          <w:rFonts w:cstheme="minorHAnsi"/>
          <w:lang w:val="en-GB"/>
        </w:rPr>
        <w:t>d construction activity at Kilcarbery</w:t>
      </w:r>
      <w:r w:rsidR="00183C97" w:rsidRPr="00183C97">
        <w:rPr>
          <w:rFonts w:cstheme="minorHAnsi"/>
          <w:noProof/>
        </w:rPr>
        <w:t>-Grange, a new sustainable community of over 1,000 homes</w:t>
      </w:r>
      <w:r w:rsidR="00183C97">
        <w:rPr>
          <w:rFonts w:cstheme="minorHAnsi"/>
          <w:noProof/>
        </w:rPr>
        <w:t xml:space="preserve">. </w:t>
      </w:r>
      <w:r w:rsidR="00EC460D">
        <w:rPr>
          <w:rFonts w:cstheme="minorHAnsi"/>
          <w:noProof/>
        </w:rPr>
        <w:t xml:space="preserve">Development within this development commenced in May 2021. </w:t>
      </w:r>
      <w:r w:rsidR="00327B0B">
        <w:rPr>
          <w:rFonts w:cstheme="minorHAnsi"/>
          <w:noProof/>
        </w:rPr>
        <w:t xml:space="preserve">Table 2 below provides a breadown of Part 8 Housing Completions since the adoption of the plan. </w:t>
      </w:r>
    </w:p>
    <w:tbl>
      <w:tblPr>
        <w:tblpPr w:leftFromText="180" w:rightFromText="180" w:vertAnchor="text" w:tblpY="1"/>
        <w:tblOverlap w:val="never"/>
        <w:tblW w:w="8354" w:type="dxa"/>
        <w:tblLook w:val="04A0" w:firstRow="1" w:lastRow="0" w:firstColumn="1" w:lastColumn="0" w:noHBand="0" w:noVBand="1"/>
      </w:tblPr>
      <w:tblGrid>
        <w:gridCol w:w="2580"/>
        <w:gridCol w:w="1521"/>
        <w:gridCol w:w="1985"/>
        <w:gridCol w:w="878"/>
        <w:gridCol w:w="1390"/>
      </w:tblGrid>
      <w:tr w:rsidR="00EC460D" w:rsidRPr="00BD5AA1" w14:paraId="589B896E" w14:textId="77777777" w:rsidTr="00A25F45">
        <w:trPr>
          <w:trHeight w:val="750"/>
        </w:trPr>
        <w:tc>
          <w:tcPr>
            <w:tcW w:w="2580" w:type="dxa"/>
            <w:tcBorders>
              <w:top w:val="single" w:sz="8" w:space="0" w:color="auto"/>
              <w:left w:val="single" w:sz="8" w:space="0" w:color="auto"/>
              <w:bottom w:val="nil"/>
              <w:right w:val="single" w:sz="8" w:space="0" w:color="auto"/>
            </w:tcBorders>
            <w:shd w:val="clear" w:color="auto" w:fill="323E4F" w:themeFill="text2" w:themeFillShade="BF"/>
            <w:vAlign w:val="bottom"/>
            <w:hideMark/>
          </w:tcPr>
          <w:p w14:paraId="249AF002" w14:textId="77777777" w:rsidR="00BD5AA1" w:rsidRPr="005C13C6" w:rsidRDefault="00BD5AA1" w:rsidP="00EC460D">
            <w:pPr>
              <w:spacing w:after="0" w:line="240" w:lineRule="auto"/>
              <w:jc w:val="center"/>
              <w:rPr>
                <w:rFonts w:ascii="Calibri" w:eastAsia="Times New Roman" w:hAnsi="Calibri" w:cs="Calibri"/>
                <w:b/>
                <w:bCs/>
                <w:color w:val="FFFFFF" w:themeColor="background1"/>
                <w:kern w:val="0"/>
                <w:sz w:val="20"/>
                <w:szCs w:val="20"/>
                <w:lang w:eastAsia="en-IE"/>
                <w14:ligatures w14:val="none"/>
              </w:rPr>
            </w:pPr>
            <w:r w:rsidRPr="005C13C6">
              <w:rPr>
                <w:rFonts w:ascii="Calibri" w:eastAsia="Times New Roman" w:hAnsi="Calibri" w:cs="Calibri"/>
                <w:b/>
                <w:bCs/>
                <w:color w:val="FFFFFF" w:themeColor="background1"/>
                <w:kern w:val="0"/>
                <w:sz w:val="20"/>
                <w:szCs w:val="20"/>
                <w:lang w:eastAsia="en-IE"/>
                <w14:ligatures w14:val="none"/>
              </w:rPr>
              <w:t>Neighbourhood Area</w:t>
            </w:r>
          </w:p>
        </w:tc>
        <w:tc>
          <w:tcPr>
            <w:tcW w:w="1521" w:type="dxa"/>
            <w:tcBorders>
              <w:top w:val="single" w:sz="8" w:space="0" w:color="auto"/>
              <w:left w:val="nil"/>
              <w:bottom w:val="nil"/>
              <w:right w:val="single" w:sz="8" w:space="0" w:color="auto"/>
            </w:tcBorders>
            <w:shd w:val="clear" w:color="auto" w:fill="323E4F" w:themeFill="text2" w:themeFillShade="BF"/>
            <w:noWrap/>
            <w:vAlign w:val="bottom"/>
            <w:hideMark/>
          </w:tcPr>
          <w:p w14:paraId="66F63931" w14:textId="44A1BE5D" w:rsidR="00BD5AA1" w:rsidRPr="005C13C6" w:rsidRDefault="00BD5AA1" w:rsidP="00EC460D">
            <w:pPr>
              <w:spacing w:after="0" w:line="240" w:lineRule="auto"/>
              <w:jc w:val="center"/>
              <w:rPr>
                <w:rFonts w:ascii="Calibri" w:eastAsia="Times New Roman" w:hAnsi="Calibri" w:cs="Calibri"/>
                <w:b/>
                <w:bCs/>
                <w:color w:val="FFFFFF" w:themeColor="background1"/>
                <w:kern w:val="0"/>
                <w:sz w:val="20"/>
                <w:szCs w:val="20"/>
                <w:lang w:eastAsia="en-IE"/>
                <w14:ligatures w14:val="none"/>
              </w:rPr>
            </w:pPr>
            <w:r w:rsidRPr="005C13C6">
              <w:rPr>
                <w:rFonts w:ascii="Calibri" w:eastAsia="Times New Roman" w:hAnsi="Calibri" w:cs="Calibri"/>
                <w:b/>
                <w:bCs/>
                <w:color w:val="FFFFFF" w:themeColor="background1"/>
                <w:kern w:val="0"/>
                <w:sz w:val="20"/>
                <w:szCs w:val="20"/>
                <w:lang w:eastAsia="en-IE"/>
                <w14:ligatures w14:val="none"/>
              </w:rPr>
              <w:t>Scheme Name</w:t>
            </w:r>
          </w:p>
        </w:tc>
        <w:tc>
          <w:tcPr>
            <w:tcW w:w="1985" w:type="dxa"/>
            <w:tcBorders>
              <w:top w:val="single" w:sz="8" w:space="0" w:color="auto"/>
              <w:left w:val="nil"/>
              <w:bottom w:val="nil"/>
              <w:right w:val="single" w:sz="8" w:space="0" w:color="auto"/>
            </w:tcBorders>
            <w:shd w:val="clear" w:color="auto" w:fill="323E4F" w:themeFill="text2" w:themeFillShade="BF"/>
            <w:vAlign w:val="bottom"/>
            <w:hideMark/>
          </w:tcPr>
          <w:p w14:paraId="0EFCFD0C" w14:textId="4EFB3713" w:rsidR="00BD5AA1" w:rsidRPr="005C13C6" w:rsidRDefault="00BD5AA1" w:rsidP="00EC460D">
            <w:pPr>
              <w:spacing w:after="0" w:line="240" w:lineRule="auto"/>
              <w:jc w:val="center"/>
              <w:rPr>
                <w:rFonts w:ascii="Calibri" w:eastAsia="Times New Roman" w:hAnsi="Calibri" w:cs="Calibri"/>
                <w:b/>
                <w:bCs/>
                <w:color w:val="FFFFFF" w:themeColor="background1"/>
                <w:kern w:val="0"/>
                <w:sz w:val="20"/>
                <w:szCs w:val="20"/>
                <w:lang w:eastAsia="en-IE"/>
                <w14:ligatures w14:val="none"/>
              </w:rPr>
            </w:pPr>
            <w:r w:rsidRPr="005C13C6">
              <w:rPr>
                <w:rFonts w:ascii="Calibri" w:eastAsia="Times New Roman" w:hAnsi="Calibri" w:cs="Calibri"/>
                <w:b/>
                <w:bCs/>
                <w:color w:val="FFFFFF" w:themeColor="background1"/>
                <w:kern w:val="0"/>
                <w:sz w:val="20"/>
                <w:szCs w:val="20"/>
                <w:lang w:eastAsia="en-IE"/>
                <w14:ligatures w14:val="none"/>
              </w:rPr>
              <w:t>Units Completed Q2 2022 Q2 2023</w:t>
            </w:r>
          </w:p>
        </w:tc>
        <w:tc>
          <w:tcPr>
            <w:tcW w:w="878" w:type="dxa"/>
            <w:tcBorders>
              <w:top w:val="single" w:sz="8" w:space="0" w:color="auto"/>
              <w:left w:val="nil"/>
              <w:bottom w:val="nil"/>
              <w:right w:val="single" w:sz="8" w:space="0" w:color="auto"/>
            </w:tcBorders>
            <w:shd w:val="clear" w:color="auto" w:fill="323E4F" w:themeFill="text2" w:themeFillShade="BF"/>
            <w:noWrap/>
            <w:vAlign w:val="bottom"/>
            <w:hideMark/>
          </w:tcPr>
          <w:p w14:paraId="1A846C96" w14:textId="1CEC89D1" w:rsidR="00BD5AA1" w:rsidRPr="005C13C6" w:rsidRDefault="00BD5AA1" w:rsidP="00EC460D">
            <w:pPr>
              <w:spacing w:after="0" w:line="240" w:lineRule="auto"/>
              <w:rPr>
                <w:rFonts w:ascii="Calibri" w:eastAsia="Times New Roman" w:hAnsi="Calibri" w:cs="Calibri"/>
                <w:b/>
                <w:bCs/>
                <w:color w:val="FFFFFF" w:themeColor="background1"/>
                <w:kern w:val="0"/>
                <w:sz w:val="20"/>
                <w:szCs w:val="20"/>
                <w:lang w:eastAsia="en-IE"/>
                <w14:ligatures w14:val="none"/>
              </w:rPr>
            </w:pPr>
            <w:r w:rsidRPr="005C13C6">
              <w:rPr>
                <w:rFonts w:ascii="Calibri" w:eastAsia="Times New Roman" w:hAnsi="Calibri" w:cs="Calibri"/>
                <w:b/>
                <w:bCs/>
                <w:color w:val="FFFFFF" w:themeColor="background1"/>
                <w:kern w:val="0"/>
                <w:sz w:val="20"/>
                <w:szCs w:val="20"/>
                <w:lang w:eastAsia="en-IE"/>
                <w14:ligatures w14:val="none"/>
              </w:rPr>
              <w:t>Houses</w:t>
            </w:r>
          </w:p>
        </w:tc>
        <w:tc>
          <w:tcPr>
            <w:tcW w:w="1390" w:type="dxa"/>
            <w:tcBorders>
              <w:top w:val="single" w:sz="8" w:space="0" w:color="auto"/>
              <w:left w:val="nil"/>
              <w:bottom w:val="nil"/>
              <w:right w:val="single" w:sz="8" w:space="0" w:color="auto"/>
            </w:tcBorders>
            <w:shd w:val="clear" w:color="auto" w:fill="323E4F" w:themeFill="text2" w:themeFillShade="BF"/>
            <w:noWrap/>
            <w:vAlign w:val="bottom"/>
            <w:hideMark/>
          </w:tcPr>
          <w:p w14:paraId="654664F2" w14:textId="0AB2FA50" w:rsidR="00BD5AA1" w:rsidRPr="005C13C6" w:rsidRDefault="00BD5AA1" w:rsidP="00EC460D">
            <w:pPr>
              <w:spacing w:after="0" w:line="240" w:lineRule="auto"/>
              <w:rPr>
                <w:rFonts w:ascii="Calibri" w:eastAsia="Times New Roman" w:hAnsi="Calibri" w:cs="Calibri"/>
                <w:b/>
                <w:bCs/>
                <w:color w:val="FFFFFF" w:themeColor="background1"/>
                <w:kern w:val="0"/>
                <w:sz w:val="20"/>
                <w:szCs w:val="20"/>
                <w:lang w:eastAsia="en-IE"/>
                <w14:ligatures w14:val="none"/>
              </w:rPr>
            </w:pPr>
            <w:r w:rsidRPr="005C13C6">
              <w:rPr>
                <w:rFonts w:ascii="Calibri" w:eastAsia="Times New Roman" w:hAnsi="Calibri" w:cs="Calibri"/>
                <w:b/>
                <w:bCs/>
                <w:color w:val="FFFFFF" w:themeColor="background1"/>
                <w:kern w:val="0"/>
                <w:sz w:val="20"/>
                <w:szCs w:val="20"/>
                <w:lang w:eastAsia="en-IE"/>
                <w14:ligatures w14:val="none"/>
              </w:rPr>
              <w:t>Apartments</w:t>
            </w:r>
          </w:p>
        </w:tc>
      </w:tr>
      <w:tr w:rsidR="00EC460D" w:rsidRPr="00BD5AA1" w14:paraId="725024E6" w14:textId="77777777" w:rsidTr="00EC460D">
        <w:trPr>
          <w:trHeight w:val="300"/>
        </w:trPr>
        <w:tc>
          <w:tcPr>
            <w:tcW w:w="258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1F421EB" w14:textId="77777777" w:rsidR="00BD5AA1" w:rsidRPr="005C13C6" w:rsidRDefault="00BD5AA1" w:rsidP="00EC460D">
            <w:pPr>
              <w:spacing w:after="0" w:line="240" w:lineRule="auto"/>
              <w:rPr>
                <w:rFonts w:ascii="Calibri" w:eastAsia="Times New Roman" w:hAnsi="Calibri" w:cs="Calibri"/>
                <w:color w:val="000000"/>
                <w:kern w:val="0"/>
                <w:sz w:val="20"/>
                <w:szCs w:val="20"/>
                <w:lang w:eastAsia="en-IE"/>
                <w14:ligatures w14:val="none"/>
              </w:rPr>
            </w:pPr>
            <w:r w:rsidRPr="005C13C6">
              <w:rPr>
                <w:rFonts w:ascii="Calibri" w:eastAsia="Times New Roman" w:hAnsi="Calibri" w:cs="Calibri"/>
                <w:color w:val="000000"/>
                <w:kern w:val="0"/>
                <w:sz w:val="20"/>
                <w:szCs w:val="20"/>
                <w:lang w:eastAsia="en-IE"/>
                <w14:ligatures w14:val="none"/>
              </w:rPr>
              <w:t> </w:t>
            </w:r>
          </w:p>
        </w:tc>
        <w:tc>
          <w:tcPr>
            <w:tcW w:w="1521" w:type="dxa"/>
            <w:tcBorders>
              <w:top w:val="single" w:sz="4" w:space="0" w:color="auto"/>
              <w:left w:val="nil"/>
              <w:bottom w:val="single" w:sz="4" w:space="0" w:color="auto"/>
              <w:right w:val="single" w:sz="4" w:space="0" w:color="auto"/>
            </w:tcBorders>
            <w:shd w:val="clear" w:color="000000" w:fill="F2F2F2"/>
            <w:noWrap/>
            <w:vAlign w:val="bottom"/>
            <w:hideMark/>
          </w:tcPr>
          <w:p w14:paraId="6DC60FDB" w14:textId="77777777" w:rsidR="00BD5AA1" w:rsidRPr="005C13C6" w:rsidRDefault="00BD5AA1" w:rsidP="00EC460D">
            <w:pPr>
              <w:spacing w:after="0" w:line="240" w:lineRule="auto"/>
              <w:rPr>
                <w:rFonts w:ascii="Calibri" w:eastAsia="Times New Roman" w:hAnsi="Calibri" w:cs="Calibri"/>
                <w:color w:val="000000"/>
                <w:kern w:val="0"/>
                <w:sz w:val="20"/>
                <w:szCs w:val="20"/>
                <w:lang w:eastAsia="en-IE"/>
                <w14:ligatures w14:val="none"/>
              </w:rPr>
            </w:pPr>
            <w:r w:rsidRPr="005C13C6">
              <w:rPr>
                <w:rFonts w:ascii="Calibri" w:eastAsia="Times New Roman" w:hAnsi="Calibri" w:cs="Calibri"/>
                <w:color w:val="000000"/>
                <w:kern w:val="0"/>
                <w:sz w:val="20"/>
                <w:szCs w:val="20"/>
                <w:lang w:eastAsia="en-IE"/>
                <w14:ligatures w14:val="none"/>
              </w:rPr>
              <w:t> </w:t>
            </w:r>
          </w:p>
        </w:tc>
        <w:tc>
          <w:tcPr>
            <w:tcW w:w="1985" w:type="dxa"/>
            <w:tcBorders>
              <w:top w:val="single" w:sz="4" w:space="0" w:color="auto"/>
              <w:left w:val="nil"/>
              <w:bottom w:val="single" w:sz="4" w:space="0" w:color="auto"/>
              <w:right w:val="single" w:sz="4" w:space="0" w:color="auto"/>
            </w:tcBorders>
            <w:shd w:val="clear" w:color="000000" w:fill="F2F2F2"/>
            <w:noWrap/>
            <w:vAlign w:val="bottom"/>
            <w:hideMark/>
          </w:tcPr>
          <w:p w14:paraId="625B3C71" w14:textId="77777777" w:rsidR="00BD5AA1" w:rsidRPr="005C13C6" w:rsidRDefault="00BD5AA1" w:rsidP="00EC460D">
            <w:pPr>
              <w:spacing w:after="0" w:line="240" w:lineRule="auto"/>
              <w:rPr>
                <w:rFonts w:ascii="Calibri" w:eastAsia="Times New Roman" w:hAnsi="Calibri" w:cs="Calibri"/>
                <w:color w:val="000000"/>
                <w:kern w:val="0"/>
                <w:sz w:val="20"/>
                <w:szCs w:val="20"/>
                <w:lang w:eastAsia="en-IE"/>
                <w14:ligatures w14:val="none"/>
              </w:rPr>
            </w:pPr>
            <w:r w:rsidRPr="005C13C6">
              <w:rPr>
                <w:rFonts w:ascii="Calibri" w:eastAsia="Times New Roman" w:hAnsi="Calibri" w:cs="Calibri"/>
                <w:color w:val="000000"/>
                <w:kern w:val="0"/>
                <w:sz w:val="20"/>
                <w:szCs w:val="20"/>
                <w:lang w:eastAsia="en-IE"/>
                <w14:ligatures w14:val="none"/>
              </w:rPr>
              <w:t> </w:t>
            </w:r>
          </w:p>
        </w:tc>
        <w:tc>
          <w:tcPr>
            <w:tcW w:w="878" w:type="dxa"/>
            <w:tcBorders>
              <w:top w:val="single" w:sz="4" w:space="0" w:color="auto"/>
              <w:left w:val="nil"/>
              <w:bottom w:val="single" w:sz="4" w:space="0" w:color="auto"/>
              <w:right w:val="single" w:sz="4" w:space="0" w:color="auto"/>
            </w:tcBorders>
            <w:shd w:val="clear" w:color="000000" w:fill="F2F2F2"/>
            <w:noWrap/>
            <w:vAlign w:val="bottom"/>
            <w:hideMark/>
          </w:tcPr>
          <w:p w14:paraId="612AACDD" w14:textId="77777777" w:rsidR="00BD5AA1" w:rsidRPr="005C13C6" w:rsidRDefault="00BD5AA1" w:rsidP="00EC460D">
            <w:pPr>
              <w:spacing w:after="0" w:line="240" w:lineRule="auto"/>
              <w:rPr>
                <w:rFonts w:ascii="Calibri" w:eastAsia="Times New Roman" w:hAnsi="Calibri" w:cs="Calibri"/>
                <w:color w:val="000000"/>
                <w:kern w:val="0"/>
                <w:sz w:val="20"/>
                <w:szCs w:val="20"/>
                <w:lang w:eastAsia="en-IE"/>
                <w14:ligatures w14:val="none"/>
              </w:rPr>
            </w:pPr>
            <w:r w:rsidRPr="005C13C6">
              <w:rPr>
                <w:rFonts w:ascii="Calibri" w:eastAsia="Times New Roman" w:hAnsi="Calibri" w:cs="Calibri"/>
                <w:color w:val="000000"/>
                <w:kern w:val="0"/>
                <w:sz w:val="20"/>
                <w:szCs w:val="20"/>
                <w:lang w:eastAsia="en-IE"/>
                <w14:ligatures w14:val="none"/>
              </w:rPr>
              <w:t> </w:t>
            </w:r>
          </w:p>
        </w:tc>
        <w:tc>
          <w:tcPr>
            <w:tcW w:w="1390" w:type="dxa"/>
            <w:tcBorders>
              <w:top w:val="single" w:sz="4" w:space="0" w:color="auto"/>
              <w:left w:val="nil"/>
              <w:bottom w:val="single" w:sz="4" w:space="0" w:color="auto"/>
              <w:right w:val="single" w:sz="4" w:space="0" w:color="auto"/>
            </w:tcBorders>
            <w:shd w:val="clear" w:color="000000" w:fill="F2F2F2"/>
            <w:noWrap/>
            <w:vAlign w:val="bottom"/>
            <w:hideMark/>
          </w:tcPr>
          <w:p w14:paraId="3D36971E" w14:textId="2A6A361A" w:rsidR="00BD5AA1" w:rsidRPr="005C13C6" w:rsidRDefault="00BD5AA1" w:rsidP="00EC460D">
            <w:pPr>
              <w:spacing w:after="0" w:line="240" w:lineRule="auto"/>
              <w:rPr>
                <w:rFonts w:ascii="Calibri" w:eastAsia="Times New Roman" w:hAnsi="Calibri" w:cs="Calibri"/>
                <w:color w:val="000000"/>
                <w:kern w:val="0"/>
                <w:sz w:val="20"/>
                <w:szCs w:val="20"/>
                <w:lang w:eastAsia="en-IE"/>
                <w14:ligatures w14:val="none"/>
              </w:rPr>
            </w:pPr>
            <w:r w:rsidRPr="005C13C6">
              <w:rPr>
                <w:rFonts w:ascii="Calibri" w:eastAsia="Times New Roman" w:hAnsi="Calibri" w:cs="Calibri"/>
                <w:color w:val="000000"/>
                <w:kern w:val="0"/>
                <w:sz w:val="20"/>
                <w:szCs w:val="20"/>
                <w:lang w:eastAsia="en-IE"/>
                <w14:ligatures w14:val="none"/>
              </w:rPr>
              <w:t> </w:t>
            </w:r>
          </w:p>
        </w:tc>
      </w:tr>
      <w:tr w:rsidR="00EC460D" w:rsidRPr="00BD5AA1" w14:paraId="4AD6071F" w14:textId="77777777" w:rsidTr="00EC460D">
        <w:trPr>
          <w:trHeight w:val="300"/>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07A484F1" w14:textId="77777777" w:rsidR="00BD5AA1" w:rsidRPr="005C13C6" w:rsidRDefault="00BD5AA1" w:rsidP="00EC460D">
            <w:pPr>
              <w:spacing w:after="0" w:line="240" w:lineRule="auto"/>
              <w:rPr>
                <w:rFonts w:ascii="Calibri" w:eastAsia="Times New Roman" w:hAnsi="Calibri" w:cs="Calibri"/>
                <w:color w:val="000000"/>
                <w:kern w:val="0"/>
                <w:sz w:val="20"/>
                <w:szCs w:val="20"/>
                <w:lang w:eastAsia="en-IE"/>
                <w14:ligatures w14:val="none"/>
              </w:rPr>
            </w:pPr>
            <w:r w:rsidRPr="005C13C6">
              <w:rPr>
                <w:rFonts w:ascii="Calibri" w:eastAsia="Times New Roman" w:hAnsi="Calibri" w:cs="Calibri"/>
                <w:color w:val="000000"/>
                <w:kern w:val="0"/>
                <w:sz w:val="20"/>
                <w:szCs w:val="20"/>
                <w:lang w:eastAsia="en-IE"/>
                <w14:ligatures w14:val="none"/>
              </w:rPr>
              <w:t>Clondalkin</w:t>
            </w:r>
          </w:p>
        </w:tc>
        <w:tc>
          <w:tcPr>
            <w:tcW w:w="1521" w:type="dxa"/>
            <w:tcBorders>
              <w:top w:val="nil"/>
              <w:left w:val="nil"/>
              <w:bottom w:val="single" w:sz="4" w:space="0" w:color="auto"/>
              <w:right w:val="single" w:sz="4" w:space="0" w:color="auto"/>
            </w:tcBorders>
            <w:shd w:val="clear" w:color="auto" w:fill="auto"/>
            <w:noWrap/>
            <w:vAlign w:val="bottom"/>
            <w:hideMark/>
          </w:tcPr>
          <w:p w14:paraId="4D8CCEEB" w14:textId="77777777" w:rsidR="00BD5AA1" w:rsidRPr="005C13C6" w:rsidRDefault="00BD5AA1" w:rsidP="00EC460D">
            <w:pPr>
              <w:spacing w:after="0" w:line="240" w:lineRule="auto"/>
              <w:rPr>
                <w:rFonts w:ascii="Calibri" w:eastAsia="Times New Roman" w:hAnsi="Calibri" w:cs="Calibri"/>
                <w:b/>
                <w:bCs/>
                <w:color w:val="000000"/>
                <w:kern w:val="0"/>
                <w:sz w:val="20"/>
                <w:szCs w:val="20"/>
                <w:lang w:eastAsia="en-IE"/>
                <w14:ligatures w14:val="none"/>
              </w:rPr>
            </w:pPr>
            <w:r w:rsidRPr="005C13C6">
              <w:rPr>
                <w:rFonts w:ascii="Calibri" w:eastAsia="Times New Roman" w:hAnsi="Calibri" w:cs="Calibri"/>
                <w:b/>
                <w:bCs/>
                <w:color w:val="000000"/>
                <w:kern w:val="0"/>
                <w:sz w:val="20"/>
                <w:szCs w:val="20"/>
                <w:lang w:eastAsia="en-IE"/>
                <w14:ligatures w14:val="none"/>
              </w:rPr>
              <w:t>Riversdale (Mayfield)</w:t>
            </w:r>
          </w:p>
        </w:tc>
        <w:tc>
          <w:tcPr>
            <w:tcW w:w="1985" w:type="dxa"/>
            <w:tcBorders>
              <w:top w:val="nil"/>
              <w:left w:val="nil"/>
              <w:bottom w:val="single" w:sz="4" w:space="0" w:color="auto"/>
              <w:right w:val="single" w:sz="4" w:space="0" w:color="auto"/>
            </w:tcBorders>
            <w:shd w:val="clear" w:color="auto" w:fill="auto"/>
            <w:noWrap/>
            <w:vAlign w:val="bottom"/>
            <w:hideMark/>
          </w:tcPr>
          <w:p w14:paraId="2DEADE25" w14:textId="77777777" w:rsidR="00BD5AA1" w:rsidRPr="005C13C6" w:rsidRDefault="00BD5AA1" w:rsidP="00EC460D">
            <w:pPr>
              <w:spacing w:after="0" w:line="240" w:lineRule="auto"/>
              <w:jc w:val="center"/>
              <w:rPr>
                <w:rFonts w:ascii="Calibri" w:eastAsia="Times New Roman" w:hAnsi="Calibri" w:cs="Calibri"/>
                <w:color w:val="000000"/>
                <w:kern w:val="0"/>
                <w:sz w:val="20"/>
                <w:szCs w:val="20"/>
                <w:lang w:eastAsia="en-IE"/>
                <w14:ligatures w14:val="none"/>
              </w:rPr>
            </w:pPr>
            <w:r w:rsidRPr="005C13C6">
              <w:rPr>
                <w:rFonts w:ascii="Calibri" w:eastAsia="Times New Roman" w:hAnsi="Calibri" w:cs="Calibri"/>
                <w:color w:val="000000"/>
                <w:kern w:val="0"/>
                <w:sz w:val="20"/>
                <w:szCs w:val="20"/>
                <w:lang w:eastAsia="en-IE"/>
                <w14:ligatures w14:val="none"/>
              </w:rPr>
              <w:t>25</w:t>
            </w:r>
          </w:p>
        </w:tc>
        <w:tc>
          <w:tcPr>
            <w:tcW w:w="878" w:type="dxa"/>
            <w:tcBorders>
              <w:top w:val="nil"/>
              <w:left w:val="nil"/>
              <w:bottom w:val="single" w:sz="4" w:space="0" w:color="auto"/>
              <w:right w:val="single" w:sz="4" w:space="0" w:color="auto"/>
            </w:tcBorders>
            <w:shd w:val="clear" w:color="auto" w:fill="auto"/>
            <w:noWrap/>
            <w:vAlign w:val="bottom"/>
            <w:hideMark/>
          </w:tcPr>
          <w:p w14:paraId="265903F0" w14:textId="77777777" w:rsidR="00BD5AA1" w:rsidRPr="005C13C6" w:rsidRDefault="00BD5AA1" w:rsidP="00EC460D">
            <w:pPr>
              <w:spacing w:after="0" w:line="240" w:lineRule="auto"/>
              <w:jc w:val="center"/>
              <w:rPr>
                <w:rFonts w:ascii="Calibri" w:eastAsia="Times New Roman" w:hAnsi="Calibri" w:cs="Calibri"/>
                <w:color w:val="000000"/>
                <w:kern w:val="0"/>
                <w:sz w:val="20"/>
                <w:szCs w:val="20"/>
                <w:lang w:eastAsia="en-IE"/>
                <w14:ligatures w14:val="none"/>
              </w:rPr>
            </w:pPr>
            <w:r w:rsidRPr="005C13C6">
              <w:rPr>
                <w:rFonts w:ascii="Calibri" w:eastAsia="Times New Roman" w:hAnsi="Calibri" w:cs="Calibri"/>
                <w:color w:val="000000"/>
                <w:kern w:val="0"/>
                <w:sz w:val="20"/>
                <w:szCs w:val="20"/>
                <w:lang w:eastAsia="en-IE"/>
                <w14:ligatures w14:val="none"/>
              </w:rPr>
              <w:t>13</w:t>
            </w:r>
          </w:p>
        </w:tc>
        <w:tc>
          <w:tcPr>
            <w:tcW w:w="1390" w:type="dxa"/>
            <w:tcBorders>
              <w:top w:val="nil"/>
              <w:left w:val="nil"/>
              <w:bottom w:val="single" w:sz="4" w:space="0" w:color="auto"/>
              <w:right w:val="single" w:sz="4" w:space="0" w:color="auto"/>
            </w:tcBorders>
            <w:shd w:val="clear" w:color="auto" w:fill="auto"/>
            <w:noWrap/>
            <w:vAlign w:val="bottom"/>
            <w:hideMark/>
          </w:tcPr>
          <w:p w14:paraId="3FF8E781" w14:textId="19C57170" w:rsidR="00BD5AA1" w:rsidRPr="005C13C6" w:rsidRDefault="00BD5AA1" w:rsidP="00EC460D">
            <w:pPr>
              <w:spacing w:after="0" w:line="240" w:lineRule="auto"/>
              <w:jc w:val="center"/>
              <w:rPr>
                <w:rFonts w:ascii="Calibri" w:eastAsia="Times New Roman" w:hAnsi="Calibri" w:cs="Calibri"/>
                <w:color w:val="000000"/>
                <w:kern w:val="0"/>
                <w:sz w:val="20"/>
                <w:szCs w:val="20"/>
                <w:lang w:eastAsia="en-IE"/>
                <w14:ligatures w14:val="none"/>
              </w:rPr>
            </w:pPr>
            <w:r w:rsidRPr="005C13C6">
              <w:rPr>
                <w:rFonts w:ascii="Calibri" w:eastAsia="Times New Roman" w:hAnsi="Calibri" w:cs="Calibri"/>
                <w:color w:val="000000"/>
                <w:kern w:val="0"/>
                <w:sz w:val="20"/>
                <w:szCs w:val="20"/>
                <w:lang w:eastAsia="en-IE"/>
                <w14:ligatures w14:val="none"/>
              </w:rPr>
              <w:t>12</w:t>
            </w:r>
          </w:p>
        </w:tc>
      </w:tr>
      <w:tr w:rsidR="00EC460D" w:rsidRPr="00BD5AA1" w14:paraId="7E0A8463" w14:textId="77777777" w:rsidTr="00EC460D">
        <w:trPr>
          <w:trHeight w:val="300"/>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0FDC0023" w14:textId="77777777" w:rsidR="00BD5AA1" w:rsidRPr="005C13C6" w:rsidRDefault="00BD5AA1" w:rsidP="00EC460D">
            <w:pPr>
              <w:spacing w:after="0" w:line="240" w:lineRule="auto"/>
              <w:rPr>
                <w:rFonts w:ascii="Calibri" w:eastAsia="Times New Roman" w:hAnsi="Calibri" w:cs="Calibri"/>
                <w:color w:val="000000"/>
                <w:kern w:val="0"/>
                <w:sz w:val="20"/>
                <w:szCs w:val="20"/>
                <w:lang w:eastAsia="en-IE"/>
                <w14:ligatures w14:val="none"/>
              </w:rPr>
            </w:pPr>
            <w:r w:rsidRPr="005C13C6">
              <w:rPr>
                <w:rFonts w:ascii="Calibri" w:eastAsia="Times New Roman" w:hAnsi="Calibri" w:cs="Calibri"/>
                <w:color w:val="000000"/>
                <w:kern w:val="0"/>
                <w:sz w:val="20"/>
                <w:szCs w:val="20"/>
                <w:lang w:eastAsia="en-IE"/>
                <w14:ligatures w14:val="none"/>
              </w:rPr>
              <w:t>Clondalkin</w:t>
            </w:r>
          </w:p>
        </w:tc>
        <w:tc>
          <w:tcPr>
            <w:tcW w:w="1521" w:type="dxa"/>
            <w:tcBorders>
              <w:top w:val="nil"/>
              <w:left w:val="nil"/>
              <w:bottom w:val="single" w:sz="4" w:space="0" w:color="auto"/>
              <w:right w:val="single" w:sz="4" w:space="0" w:color="auto"/>
            </w:tcBorders>
            <w:shd w:val="clear" w:color="auto" w:fill="auto"/>
            <w:noWrap/>
            <w:vAlign w:val="bottom"/>
            <w:hideMark/>
          </w:tcPr>
          <w:p w14:paraId="05FE0A52" w14:textId="77777777" w:rsidR="00BD5AA1" w:rsidRPr="005C13C6" w:rsidRDefault="00BD5AA1" w:rsidP="00EC460D">
            <w:pPr>
              <w:spacing w:after="0" w:line="240" w:lineRule="auto"/>
              <w:rPr>
                <w:rFonts w:ascii="Calibri" w:eastAsia="Times New Roman" w:hAnsi="Calibri" w:cs="Calibri"/>
                <w:b/>
                <w:bCs/>
                <w:color w:val="000000"/>
                <w:kern w:val="0"/>
                <w:sz w:val="20"/>
                <w:szCs w:val="20"/>
                <w:lang w:eastAsia="en-IE"/>
                <w14:ligatures w14:val="none"/>
              </w:rPr>
            </w:pPr>
            <w:r w:rsidRPr="005C13C6">
              <w:rPr>
                <w:rFonts w:ascii="Calibri" w:eastAsia="Times New Roman" w:hAnsi="Calibri" w:cs="Calibri"/>
                <w:b/>
                <w:bCs/>
                <w:color w:val="000000"/>
                <w:kern w:val="0"/>
                <w:sz w:val="20"/>
                <w:szCs w:val="20"/>
                <w:lang w:eastAsia="en-IE"/>
                <w14:ligatures w14:val="none"/>
              </w:rPr>
              <w:t>St. Marks Avenue</w:t>
            </w:r>
          </w:p>
        </w:tc>
        <w:tc>
          <w:tcPr>
            <w:tcW w:w="1985" w:type="dxa"/>
            <w:tcBorders>
              <w:top w:val="nil"/>
              <w:left w:val="nil"/>
              <w:bottom w:val="single" w:sz="4" w:space="0" w:color="auto"/>
              <w:right w:val="single" w:sz="4" w:space="0" w:color="auto"/>
            </w:tcBorders>
            <w:shd w:val="clear" w:color="auto" w:fill="auto"/>
            <w:noWrap/>
            <w:vAlign w:val="bottom"/>
            <w:hideMark/>
          </w:tcPr>
          <w:p w14:paraId="7DDEA9D4" w14:textId="77777777" w:rsidR="00BD5AA1" w:rsidRPr="005C13C6" w:rsidRDefault="00BD5AA1" w:rsidP="00EC460D">
            <w:pPr>
              <w:spacing w:after="0" w:line="240" w:lineRule="auto"/>
              <w:jc w:val="center"/>
              <w:rPr>
                <w:rFonts w:ascii="Calibri" w:eastAsia="Times New Roman" w:hAnsi="Calibri" w:cs="Calibri"/>
                <w:color w:val="000000"/>
                <w:kern w:val="0"/>
                <w:sz w:val="20"/>
                <w:szCs w:val="20"/>
                <w:lang w:eastAsia="en-IE"/>
                <w14:ligatures w14:val="none"/>
              </w:rPr>
            </w:pPr>
            <w:r w:rsidRPr="005C13C6">
              <w:rPr>
                <w:rFonts w:ascii="Calibri" w:eastAsia="Times New Roman" w:hAnsi="Calibri" w:cs="Calibri"/>
                <w:color w:val="000000"/>
                <w:kern w:val="0"/>
                <w:sz w:val="20"/>
                <w:szCs w:val="20"/>
                <w:lang w:eastAsia="en-IE"/>
                <w14:ligatures w14:val="none"/>
              </w:rPr>
              <w:t>38</w:t>
            </w:r>
          </w:p>
        </w:tc>
        <w:tc>
          <w:tcPr>
            <w:tcW w:w="878" w:type="dxa"/>
            <w:tcBorders>
              <w:top w:val="nil"/>
              <w:left w:val="nil"/>
              <w:bottom w:val="single" w:sz="4" w:space="0" w:color="auto"/>
              <w:right w:val="single" w:sz="4" w:space="0" w:color="auto"/>
            </w:tcBorders>
            <w:shd w:val="clear" w:color="auto" w:fill="auto"/>
            <w:noWrap/>
            <w:vAlign w:val="bottom"/>
            <w:hideMark/>
          </w:tcPr>
          <w:p w14:paraId="62261323" w14:textId="77777777" w:rsidR="00BD5AA1" w:rsidRPr="005C13C6" w:rsidRDefault="00BD5AA1" w:rsidP="00EC460D">
            <w:pPr>
              <w:spacing w:after="0" w:line="240" w:lineRule="auto"/>
              <w:jc w:val="center"/>
              <w:rPr>
                <w:rFonts w:ascii="Calibri" w:eastAsia="Times New Roman" w:hAnsi="Calibri" w:cs="Calibri"/>
                <w:color w:val="000000"/>
                <w:kern w:val="0"/>
                <w:sz w:val="20"/>
                <w:szCs w:val="20"/>
                <w:lang w:eastAsia="en-IE"/>
                <w14:ligatures w14:val="none"/>
              </w:rPr>
            </w:pPr>
            <w:r w:rsidRPr="005C13C6">
              <w:rPr>
                <w:rFonts w:ascii="Calibri" w:eastAsia="Times New Roman" w:hAnsi="Calibri" w:cs="Calibri"/>
                <w:color w:val="000000"/>
                <w:kern w:val="0"/>
                <w:sz w:val="20"/>
                <w:szCs w:val="20"/>
                <w:lang w:eastAsia="en-IE"/>
                <w14:ligatures w14:val="none"/>
              </w:rPr>
              <w:t>38</w:t>
            </w:r>
          </w:p>
        </w:tc>
        <w:tc>
          <w:tcPr>
            <w:tcW w:w="1390" w:type="dxa"/>
            <w:tcBorders>
              <w:top w:val="nil"/>
              <w:left w:val="nil"/>
              <w:bottom w:val="single" w:sz="4" w:space="0" w:color="auto"/>
              <w:right w:val="single" w:sz="4" w:space="0" w:color="auto"/>
            </w:tcBorders>
            <w:shd w:val="clear" w:color="auto" w:fill="auto"/>
            <w:noWrap/>
            <w:vAlign w:val="bottom"/>
            <w:hideMark/>
          </w:tcPr>
          <w:p w14:paraId="69B91FEC" w14:textId="77777777" w:rsidR="00BD5AA1" w:rsidRPr="005C13C6" w:rsidRDefault="00BD5AA1" w:rsidP="00EC460D">
            <w:pPr>
              <w:spacing w:after="0" w:line="240" w:lineRule="auto"/>
              <w:jc w:val="center"/>
              <w:rPr>
                <w:rFonts w:ascii="Calibri" w:eastAsia="Times New Roman" w:hAnsi="Calibri" w:cs="Calibri"/>
                <w:color w:val="000000"/>
                <w:kern w:val="0"/>
                <w:sz w:val="20"/>
                <w:szCs w:val="20"/>
                <w:lang w:eastAsia="en-IE"/>
                <w14:ligatures w14:val="none"/>
              </w:rPr>
            </w:pPr>
            <w:r w:rsidRPr="005C13C6">
              <w:rPr>
                <w:rFonts w:ascii="Calibri" w:eastAsia="Times New Roman" w:hAnsi="Calibri" w:cs="Calibri"/>
                <w:color w:val="000000"/>
                <w:kern w:val="0"/>
                <w:sz w:val="20"/>
                <w:szCs w:val="20"/>
                <w:lang w:eastAsia="en-IE"/>
                <w14:ligatures w14:val="none"/>
              </w:rPr>
              <w:t> </w:t>
            </w:r>
          </w:p>
        </w:tc>
      </w:tr>
      <w:tr w:rsidR="00EC460D" w:rsidRPr="00BD5AA1" w14:paraId="565AEC7B" w14:textId="77777777" w:rsidTr="00EC460D">
        <w:trPr>
          <w:trHeight w:val="300"/>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7485BA21" w14:textId="77777777" w:rsidR="00BD5AA1" w:rsidRPr="005C13C6" w:rsidRDefault="00BD5AA1" w:rsidP="00EC460D">
            <w:pPr>
              <w:spacing w:after="0" w:line="240" w:lineRule="auto"/>
              <w:rPr>
                <w:rFonts w:ascii="Calibri" w:eastAsia="Times New Roman" w:hAnsi="Calibri" w:cs="Calibri"/>
                <w:color w:val="000000"/>
                <w:kern w:val="0"/>
                <w:sz w:val="20"/>
                <w:szCs w:val="20"/>
                <w:lang w:eastAsia="en-IE"/>
                <w14:ligatures w14:val="none"/>
              </w:rPr>
            </w:pPr>
            <w:r w:rsidRPr="005C13C6">
              <w:rPr>
                <w:rFonts w:ascii="Calibri" w:eastAsia="Times New Roman" w:hAnsi="Calibri" w:cs="Calibri"/>
                <w:color w:val="000000"/>
                <w:kern w:val="0"/>
                <w:sz w:val="20"/>
                <w:szCs w:val="20"/>
                <w:lang w:eastAsia="en-IE"/>
                <w14:ligatures w14:val="none"/>
              </w:rPr>
              <w:t>Clondalkin</w:t>
            </w:r>
          </w:p>
        </w:tc>
        <w:tc>
          <w:tcPr>
            <w:tcW w:w="1521" w:type="dxa"/>
            <w:tcBorders>
              <w:top w:val="nil"/>
              <w:left w:val="nil"/>
              <w:bottom w:val="single" w:sz="4" w:space="0" w:color="auto"/>
              <w:right w:val="single" w:sz="4" w:space="0" w:color="auto"/>
            </w:tcBorders>
            <w:shd w:val="clear" w:color="auto" w:fill="auto"/>
            <w:noWrap/>
            <w:vAlign w:val="bottom"/>
            <w:hideMark/>
          </w:tcPr>
          <w:p w14:paraId="4942810B" w14:textId="77777777" w:rsidR="00BD5AA1" w:rsidRPr="005C13C6" w:rsidRDefault="00BD5AA1" w:rsidP="00EC460D">
            <w:pPr>
              <w:spacing w:after="0" w:line="240" w:lineRule="auto"/>
              <w:rPr>
                <w:rFonts w:ascii="Calibri" w:eastAsia="Times New Roman" w:hAnsi="Calibri" w:cs="Calibri"/>
                <w:b/>
                <w:bCs/>
                <w:color w:val="000000"/>
                <w:kern w:val="0"/>
                <w:sz w:val="20"/>
                <w:szCs w:val="20"/>
                <w:lang w:eastAsia="en-IE"/>
                <w14:ligatures w14:val="none"/>
              </w:rPr>
            </w:pPr>
            <w:r w:rsidRPr="005C13C6">
              <w:rPr>
                <w:rFonts w:ascii="Calibri" w:eastAsia="Times New Roman" w:hAnsi="Calibri" w:cs="Calibri"/>
                <w:b/>
                <w:bCs/>
                <w:color w:val="000000"/>
                <w:kern w:val="0"/>
                <w:sz w:val="20"/>
                <w:szCs w:val="20"/>
                <w:lang w:eastAsia="en-IE"/>
                <w14:ligatures w14:val="none"/>
              </w:rPr>
              <w:t>Kilcarbery</w:t>
            </w:r>
          </w:p>
        </w:tc>
        <w:tc>
          <w:tcPr>
            <w:tcW w:w="1985" w:type="dxa"/>
            <w:tcBorders>
              <w:top w:val="nil"/>
              <w:left w:val="nil"/>
              <w:bottom w:val="single" w:sz="4" w:space="0" w:color="auto"/>
              <w:right w:val="single" w:sz="4" w:space="0" w:color="auto"/>
            </w:tcBorders>
            <w:shd w:val="clear" w:color="auto" w:fill="auto"/>
            <w:noWrap/>
            <w:vAlign w:val="bottom"/>
            <w:hideMark/>
          </w:tcPr>
          <w:p w14:paraId="175D62FB" w14:textId="77777777" w:rsidR="00BD5AA1" w:rsidRPr="005C13C6" w:rsidRDefault="00BD5AA1" w:rsidP="00EC460D">
            <w:pPr>
              <w:spacing w:after="0" w:line="240" w:lineRule="auto"/>
              <w:jc w:val="center"/>
              <w:rPr>
                <w:rFonts w:ascii="Calibri" w:eastAsia="Times New Roman" w:hAnsi="Calibri" w:cs="Calibri"/>
                <w:color w:val="000000"/>
                <w:kern w:val="0"/>
                <w:sz w:val="20"/>
                <w:szCs w:val="20"/>
                <w:lang w:eastAsia="en-IE"/>
                <w14:ligatures w14:val="none"/>
              </w:rPr>
            </w:pPr>
            <w:r w:rsidRPr="005C13C6">
              <w:rPr>
                <w:rFonts w:ascii="Calibri" w:eastAsia="Times New Roman" w:hAnsi="Calibri" w:cs="Calibri"/>
                <w:color w:val="000000"/>
                <w:kern w:val="0"/>
                <w:sz w:val="20"/>
                <w:szCs w:val="20"/>
                <w:lang w:eastAsia="en-IE"/>
                <w14:ligatures w14:val="none"/>
              </w:rPr>
              <w:t>136</w:t>
            </w:r>
          </w:p>
        </w:tc>
        <w:tc>
          <w:tcPr>
            <w:tcW w:w="878" w:type="dxa"/>
            <w:tcBorders>
              <w:top w:val="nil"/>
              <w:left w:val="nil"/>
              <w:bottom w:val="single" w:sz="4" w:space="0" w:color="auto"/>
              <w:right w:val="single" w:sz="4" w:space="0" w:color="auto"/>
            </w:tcBorders>
            <w:shd w:val="clear" w:color="auto" w:fill="auto"/>
            <w:noWrap/>
            <w:vAlign w:val="bottom"/>
            <w:hideMark/>
          </w:tcPr>
          <w:p w14:paraId="74AB04CE" w14:textId="77777777" w:rsidR="00BD5AA1" w:rsidRPr="005C13C6" w:rsidRDefault="00BD5AA1" w:rsidP="00EC460D">
            <w:pPr>
              <w:spacing w:after="0" w:line="240" w:lineRule="auto"/>
              <w:jc w:val="center"/>
              <w:rPr>
                <w:rFonts w:ascii="Calibri" w:eastAsia="Times New Roman" w:hAnsi="Calibri" w:cs="Calibri"/>
                <w:color w:val="000000"/>
                <w:kern w:val="0"/>
                <w:sz w:val="20"/>
                <w:szCs w:val="20"/>
                <w:lang w:eastAsia="en-IE"/>
                <w14:ligatures w14:val="none"/>
              </w:rPr>
            </w:pPr>
            <w:r w:rsidRPr="005C13C6">
              <w:rPr>
                <w:rFonts w:ascii="Calibri" w:eastAsia="Times New Roman" w:hAnsi="Calibri" w:cs="Calibri"/>
                <w:color w:val="000000"/>
                <w:kern w:val="0"/>
                <w:sz w:val="20"/>
                <w:szCs w:val="20"/>
                <w:lang w:eastAsia="en-IE"/>
                <w14:ligatures w14:val="none"/>
              </w:rPr>
              <w:t>114</w:t>
            </w:r>
          </w:p>
        </w:tc>
        <w:tc>
          <w:tcPr>
            <w:tcW w:w="1390" w:type="dxa"/>
            <w:tcBorders>
              <w:top w:val="nil"/>
              <w:left w:val="nil"/>
              <w:bottom w:val="single" w:sz="4" w:space="0" w:color="auto"/>
              <w:right w:val="single" w:sz="4" w:space="0" w:color="auto"/>
            </w:tcBorders>
            <w:shd w:val="clear" w:color="auto" w:fill="auto"/>
            <w:noWrap/>
            <w:vAlign w:val="bottom"/>
            <w:hideMark/>
          </w:tcPr>
          <w:p w14:paraId="5FE459EE" w14:textId="77777777" w:rsidR="00BD5AA1" w:rsidRPr="005C13C6" w:rsidRDefault="00BD5AA1" w:rsidP="00EC460D">
            <w:pPr>
              <w:spacing w:after="0" w:line="240" w:lineRule="auto"/>
              <w:jc w:val="center"/>
              <w:rPr>
                <w:rFonts w:ascii="Calibri" w:eastAsia="Times New Roman" w:hAnsi="Calibri" w:cs="Calibri"/>
                <w:color w:val="000000"/>
                <w:kern w:val="0"/>
                <w:sz w:val="20"/>
                <w:szCs w:val="20"/>
                <w:lang w:eastAsia="en-IE"/>
                <w14:ligatures w14:val="none"/>
              </w:rPr>
            </w:pPr>
            <w:r w:rsidRPr="005C13C6">
              <w:rPr>
                <w:rFonts w:ascii="Calibri" w:eastAsia="Times New Roman" w:hAnsi="Calibri" w:cs="Calibri"/>
                <w:color w:val="000000"/>
                <w:kern w:val="0"/>
                <w:sz w:val="20"/>
                <w:szCs w:val="20"/>
                <w:lang w:eastAsia="en-IE"/>
                <w14:ligatures w14:val="none"/>
              </w:rPr>
              <w:t>22</w:t>
            </w:r>
          </w:p>
        </w:tc>
      </w:tr>
      <w:tr w:rsidR="00EC460D" w:rsidRPr="00BD5AA1" w14:paraId="444E5F83" w14:textId="77777777" w:rsidTr="00EC460D">
        <w:trPr>
          <w:trHeight w:val="300"/>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792F0F89" w14:textId="77777777" w:rsidR="00BD5AA1" w:rsidRPr="005C13C6" w:rsidRDefault="00BD5AA1" w:rsidP="00EC460D">
            <w:pPr>
              <w:spacing w:after="0" w:line="240" w:lineRule="auto"/>
              <w:rPr>
                <w:rFonts w:ascii="Calibri" w:eastAsia="Times New Roman" w:hAnsi="Calibri" w:cs="Calibri"/>
                <w:color w:val="000000"/>
                <w:kern w:val="0"/>
                <w:sz w:val="20"/>
                <w:szCs w:val="20"/>
                <w:lang w:eastAsia="en-IE"/>
                <w14:ligatures w14:val="none"/>
              </w:rPr>
            </w:pPr>
            <w:r w:rsidRPr="005C13C6">
              <w:rPr>
                <w:rFonts w:ascii="Calibri" w:eastAsia="Times New Roman" w:hAnsi="Calibri" w:cs="Calibri"/>
                <w:color w:val="000000"/>
                <w:kern w:val="0"/>
                <w:sz w:val="20"/>
                <w:szCs w:val="20"/>
                <w:lang w:eastAsia="en-IE"/>
                <w14:ligatures w14:val="none"/>
              </w:rPr>
              <w:t>Templeogue/Walkinstown</w:t>
            </w:r>
          </w:p>
        </w:tc>
        <w:tc>
          <w:tcPr>
            <w:tcW w:w="1521" w:type="dxa"/>
            <w:tcBorders>
              <w:top w:val="nil"/>
              <w:left w:val="nil"/>
              <w:bottom w:val="single" w:sz="4" w:space="0" w:color="auto"/>
              <w:right w:val="single" w:sz="4" w:space="0" w:color="auto"/>
            </w:tcBorders>
            <w:shd w:val="clear" w:color="auto" w:fill="auto"/>
            <w:noWrap/>
            <w:vAlign w:val="bottom"/>
            <w:hideMark/>
          </w:tcPr>
          <w:p w14:paraId="1D73E758" w14:textId="078778F6" w:rsidR="00BD5AA1" w:rsidRPr="005C13C6" w:rsidRDefault="00BD5AA1" w:rsidP="00EC460D">
            <w:pPr>
              <w:spacing w:after="0" w:line="240" w:lineRule="auto"/>
              <w:rPr>
                <w:rFonts w:ascii="Calibri" w:eastAsia="Times New Roman" w:hAnsi="Calibri" w:cs="Calibri"/>
                <w:b/>
                <w:bCs/>
                <w:color w:val="000000"/>
                <w:kern w:val="0"/>
                <w:sz w:val="20"/>
                <w:szCs w:val="20"/>
                <w:lang w:eastAsia="en-IE"/>
                <w14:ligatures w14:val="none"/>
              </w:rPr>
            </w:pPr>
            <w:r w:rsidRPr="005C13C6">
              <w:rPr>
                <w:rFonts w:ascii="Calibri" w:eastAsia="Times New Roman" w:hAnsi="Calibri" w:cs="Calibri"/>
                <w:b/>
                <w:bCs/>
                <w:color w:val="000000"/>
                <w:kern w:val="0"/>
                <w:sz w:val="20"/>
                <w:szCs w:val="20"/>
                <w:lang w:eastAsia="en-IE"/>
                <w14:ligatures w14:val="none"/>
              </w:rPr>
              <w:t>Riverside Cottages</w:t>
            </w:r>
          </w:p>
        </w:tc>
        <w:tc>
          <w:tcPr>
            <w:tcW w:w="1985" w:type="dxa"/>
            <w:tcBorders>
              <w:top w:val="nil"/>
              <w:left w:val="nil"/>
              <w:bottom w:val="single" w:sz="4" w:space="0" w:color="auto"/>
              <w:right w:val="single" w:sz="4" w:space="0" w:color="auto"/>
            </w:tcBorders>
            <w:shd w:val="clear" w:color="auto" w:fill="auto"/>
            <w:noWrap/>
            <w:vAlign w:val="bottom"/>
            <w:hideMark/>
          </w:tcPr>
          <w:p w14:paraId="027ED617" w14:textId="43C86D6C" w:rsidR="00BD5AA1" w:rsidRPr="005C13C6" w:rsidRDefault="00BD5AA1" w:rsidP="00EC460D">
            <w:pPr>
              <w:spacing w:after="0" w:line="240" w:lineRule="auto"/>
              <w:jc w:val="center"/>
              <w:rPr>
                <w:rFonts w:ascii="Calibri" w:eastAsia="Times New Roman" w:hAnsi="Calibri" w:cs="Calibri"/>
                <w:color w:val="000000"/>
                <w:kern w:val="0"/>
                <w:sz w:val="20"/>
                <w:szCs w:val="20"/>
                <w:lang w:eastAsia="en-IE"/>
                <w14:ligatures w14:val="none"/>
              </w:rPr>
            </w:pPr>
            <w:r w:rsidRPr="005C13C6">
              <w:rPr>
                <w:rFonts w:ascii="Calibri" w:eastAsia="Times New Roman" w:hAnsi="Calibri" w:cs="Calibri"/>
                <w:color w:val="000000"/>
                <w:kern w:val="0"/>
                <w:sz w:val="20"/>
                <w:szCs w:val="20"/>
                <w:lang w:eastAsia="en-IE"/>
                <w14:ligatures w14:val="none"/>
              </w:rPr>
              <w:t>10</w:t>
            </w:r>
          </w:p>
        </w:tc>
        <w:tc>
          <w:tcPr>
            <w:tcW w:w="878" w:type="dxa"/>
            <w:tcBorders>
              <w:top w:val="nil"/>
              <w:left w:val="nil"/>
              <w:bottom w:val="single" w:sz="4" w:space="0" w:color="auto"/>
              <w:right w:val="single" w:sz="4" w:space="0" w:color="auto"/>
            </w:tcBorders>
            <w:shd w:val="clear" w:color="auto" w:fill="auto"/>
            <w:noWrap/>
            <w:vAlign w:val="bottom"/>
            <w:hideMark/>
          </w:tcPr>
          <w:p w14:paraId="56E7EFE5" w14:textId="7681A018" w:rsidR="00BD5AA1" w:rsidRPr="005C13C6" w:rsidRDefault="00BD5AA1" w:rsidP="00EC460D">
            <w:pPr>
              <w:spacing w:after="0" w:line="240" w:lineRule="auto"/>
              <w:jc w:val="center"/>
              <w:rPr>
                <w:rFonts w:ascii="Calibri" w:eastAsia="Times New Roman" w:hAnsi="Calibri" w:cs="Calibri"/>
                <w:color w:val="000000"/>
                <w:kern w:val="0"/>
                <w:sz w:val="20"/>
                <w:szCs w:val="20"/>
                <w:lang w:eastAsia="en-IE"/>
                <w14:ligatures w14:val="none"/>
              </w:rPr>
            </w:pPr>
            <w:r w:rsidRPr="005C13C6">
              <w:rPr>
                <w:rFonts w:ascii="Calibri" w:eastAsia="Times New Roman" w:hAnsi="Calibri" w:cs="Calibri"/>
                <w:color w:val="000000"/>
                <w:kern w:val="0"/>
                <w:sz w:val="20"/>
                <w:szCs w:val="20"/>
                <w:lang w:eastAsia="en-IE"/>
                <w14:ligatures w14:val="none"/>
              </w:rPr>
              <w:t> </w:t>
            </w:r>
          </w:p>
        </w:tc>
        <w:tc>
          <w:tcPr>
            <w:tcW w:w="1390" w:type="dxa"/>
            <w:tcBorders>
              <w:top w:val="nil"/>
              <w:left w:val="nil"/>
              <w:bottom w:val="single" w:sz="4" w:space="0" w:color="auto"/>
              <w:right w:val="single" w:sz="4" w:space="0" w:color="auto"/>
            </w:tcBorders>
            <w:shd w:val="clear" w:color="auto" w:fill="auto"/>
            <w:noWrap/>
            <w:vAlign w:val="bottom"/>
            <w:hideMark/>
          </w:tcPr>
          <w:p w14:paraId="1AEAFF3C" w14:textId="645804EE" w:rsidR="00BD5AA1" w:rsidRPr="005C13C6" w:rsidRDefault="00BD5AA1" w:rsidP="00EC460D">
            <w:pPr>
              <w:spacing w:after="0" w:line="240" w:lineRule="auto"/>
              <w:jc w:val="center"/>
              <w:rPr>
                <w:rFonts w:ascii="Calibri" w:eastAsia="Times New Roman" w:hAnsi="Calibri" w:cs="Calibri"/>
                <w:color w:val="000000"/>
                <w:kern w:val="0"/>
                <w:sz w:val="20"/>
                <w:szCs w:val="20"/>
                <w:lang w:eastAsia="en-IE"/>
                <w14:ligatures w14:val="none"/>
              </w:rPr>
            </w:pPr>
            <w:r w:rsidRPr="005C13C6">
              <w:rPr>
                <w:rFonts w:ascii="Calibri" w:eastAsia="Times New Roman" w:hAnsi="Calibri" w:cs="Calibri"/>
                <w:color w:val="000000"/>
                <w:kern w:val="0"/>
                <w:sz w:val="20"/>
                <w:szCs w:val="20"/>
                <w:lang w:eastAsia="en-IE"/>
                <w14:ligatures w14:val="none"/>
              </w:rPr>
              <w:t>10</w:t>
            </w:r>
          </w:p>
        </w:tc>
      </w:tr>
      <w:tr w:rsidR="00EC460D" w:rsidRPr="00BD5AA1" w14:paraId="2A78BA40" w14:textId="77777777" w:rsidTr="00EC460D">
        <w:trPr>
          <w:trHeight w:val="300"/>
        </w:trPr>
        <w:tc>
          <w:tcPr>
            <w:tcW w:w="2580" w:type="dxa"/>
            <w:tcBorders>
              <w:top w:val="nil"/>
              <w:left w:val="single" w:sz="4" w:space="0" w:color="auto"/>
              <w:bottom w:val="single" w:sz="4" w:space="0" w:color="auto"/>
              <w:right w:val="single" w:sz="4" w:space="0" w:color="auto"/>
            </w:tcBorders>
            <w:shd w:val="clear" w:color="auto" w:fill="auto"/>
            <w:noWrap/>
            <w:vAlign w:val="bottom"/>
            <w:hideMark/>
          </w:tcPr>
          <w:p w14:paraId="0DB2FFB5" w14:textId="77777777" w:rsidR="00BD5AA1" w:rsidRPr="005C13C6" w:rsidRDefault="00BD5AA1" w:rsidP="00EC460D">
            <w:pPr>
              <w:spacing w:after="0" w:line="240" w:lineRule="auto"/>
              <w:rPr>
                <w:rFonts w:ascii="Calibri" w:eastAsia="Times New Roman" w:hAnsi="Calibri" w:cs="Calibri"/>
                <w:color w:val="000000"/>
                <w:kern w:val="0"/>
                <w:sz w:val="20"/>
                <w:szCs w:val="20"/>
                <w:lang w:eastAsia="en-IE"/>
                <w14:ligatures w14:val="none"/>
              </w:rPr>
            </w:pPr>
            <w:r w:rsidRPr="005C13C6">
              <w:rPr>
                <w:rFonts w:ascii="Calibri" w:eastAsia="Times New Roman" w:hAnsi="Calibri" w:cs="Calibri"/>
                <w:color w:val="000000"/>
                <w:kern w:val="0"/>
                <w:sz w:val="20"/>
                <w:szCs w:val="20"/>
                <w:lang w:eastAsia="en-IE"/>
                <w14:ligatures w14:val="none"/>
              </w:rPr>
              <w:t>Tallaght</w:t>
            </w:r>
          </w:p>
        </w:tc>
        <w:tc>
          <w:tcPr>
            <w:tcW w:w="1521" w:type="dxa"/>
            <w:tcBorders>
              <w:top w:val="nil"/>
              <w:left w:val="nil"/>
              <w:bottom w:val="single" w:sz="4" w:space="0" w:color="auto"/>
              <w:right w:val="single" w:sz="4" w:space="0" w:color="auto"/>
            </w:tcBorders>
            <w:shd w:val="clear" w:color="auto" w:fill="auto"/>
            <w:noWrap/>
            <w:vAlign w:val="bottom"/>
            <w:hideMark/>
          </w:tcPr>
          <w:p w14:paraId="27087170" w14:textId="77777777" w:rsidR="00BD5AA1" w:rsidRPr="005C13C6" w:rsidRDefault="00BD5AA1" w:rsidP="00EC460D">
            <w:pPr>
              <w:spacing w:after="0" w:line="240" w:lineRule="auto"/>
              <w:rPr>
                <w:rFonts w:ascii="Calibri" w:eastAsia="Times New Roman" w:hAnsi="Calibri" w:cs="Calibri"/>
                <w:b/>
                <w:bCs/>
                <w:color w:val="000000"/>
                <w:kern w:val="0"/>
                <w:sz w:val="20"/>
                <w:szCs w:val="20"/>
                <w:lang w:eastAsia="en-IE"/>
                <w14:ligatures w14:val="none"/>
              </w:rPr>
            </w:pPr>
            <w:r w:rsidRPr="005C13C6">
              <w:rPr>
                <w:rFonts w:ascii="Calibri" w:eastAsia="Times New Roman" w:hAnsi="Calibri" w:cs="Calibri"/>
                <w:b/>
                <w:bCs/>
                <w:color w:val="000000"/>
                <w:kern w:val="0"/>
                <w:sz w:val="20"/>
                <w:szCs w:val="20"/>
                <w:lang w:eastAsia="en-IE"/>
                <w14:ligatures w14:val="none"/>
              </w:rPr>
              <w:t>St. Catherines</w:t>
            </w:r>
          </w:p>
        </w:tc>
        <w:tc>
          <w:tcPr>
            <w:tcW w:w="1985" w:type="dxa"/>
            <w:tcBorders>
              <w:top w:val="nil"/>
              <w:left w:val="nil"/>
              <w:bottom w:val="single" w:sz="4" w:space="0" w:color="auto"/>
              <w:right w:val="single" w:sz="4" w:space="0" w:color="auto"/>
            </w:tcBorders>
            <w:shd w:val="clear" w:color="auto" w:fill="auto"/>
            <w:noWrap/>
            <w:vAlign w:val="bottom"/>
            <w:hideMark/>
          </w:tcPr>
          <w:p w14:paraId="09F48F63" w14:textId="77777777" w:rsidR="00BD5AA1" w:rsidRPr="005C13C6" w:rsidRDefault="00BD5AA1" w:rsidP="00EC460D">
            <w:pPr>
              <w:spacing w:after="0" w:line="240" w:lineRule="auto"/>
              <w:jc w:val="center"/>
              <w:rPr>
                <w:rFonts w:ascii="Calibri" w:eastAsia="Times New Roman" w:hAnsi="Calibri" w:cs="Calibri"/>
                <w:color w:val="000000"/>
                <w:kern w:val="0"/>
                <w:sz w:val="20"/>
                <w:szCs w:val="20"/>
                <w:lang w:eastAsia="en-IE"/>
                <w14:ligatures w14:val="none"/>
              </w:rPr>
            </w:pPr>
            <w:r w:rsidRPr="005C13C6">
              <w:rPr>
                <w:rFonts w:ascii="Calibri" w:eastAsia="Times New Roman" w:hAnsi="Calibri" w:cs="Calibri"/>
                <w:color w:val="000000"/>
                <w:kern w:val="0"/>
                <w:sz w:val="20"/>
                <w:szCs w:val="20"/>
                <w:lang w:eastAsia="en-IE"/>
                <w14:ligatures w14:val="none"/>
              </w:rPr>
              <w:t>12</w:t>
            </w:r>
          </w:p>
        </w:tc>
        <w:tc>
          <w:tcPr>
            <w:tcW w:w="878" w:type="dxa"/>
            <w:tcBorders>
              <w:top w:val="nil"/>
              <w:left w:val="nil"/>
              <w:bottom w:val="single" w:sz="4" w:space="0" w:color="auto"/>
              <w:right w:val="single" w:sz="4" w:space="0" w:color="auto"/>
            </w:tcBorders>
            <w:shd w:val="clear" w:color="auto" w:fill="auto"/>
            <w:noWrap/>
            <w:vAlign w:val="bottom"/>
            <w:hideMark/>
          </w:tcPr>
          <w:p w14:paraId="062D7733" w14:textId="77777777" w:rsidR="00BD5AA1" w:rsidRPr="005C13C6" w:rsidRDefault="00BD5AA1" w:rsidP="00EC460D">
            <w:pPr>
              <w:spacing w:after="0" w:line="240" w:lineRule="auto"/>
              <w:jc w:val="center"/>
              <w:rPr>
                <w:rFonts w:ascii="Calibri" w:eastAsia="Times New Roman" w:hAnsi="Calibri" w:cs="Calibri"/>
                <w:color w:val="000000"/>
                <w:kern w:val="0"/>
                <w:sz w:val="20"/>
                <w:szCs w:val="20"/>
                <w:lang w:eastAsia="en-IE"/>
                <w14:ligatures w14:val="none"/>
              </w:rPr>
            </w:pPr>
            <w:r w:rsidRPr="005C13C6">
              <w:rPr>
                <w:rFonts w:ascii="Calibri" w:eastAsia="Times New Roman" w:hAnsi="Calibri" w:cs="Calibri"/>
                <w:color w:val="000000"/>
                <w:kern w:val="0"/>
                <w:sz w:val="20"/>
                <w:szCs w:val="20"/>
                <w:lang w:eastAsia="en-IE"/>
                <w14:ligatures w14:val="none"/>
              </w:rPr>
              <w:t>7</w:t>
            </w:r>
          </w:p>
        </w:tc>
        <w:tc>
          <w:tcPr>
            <w:tcW w:w="1390" w:type="dxa"/>
            <w:tcBorders>
              <w:top w:val="nil"/>
              <w:left w:val="nil"/>
              <w:bottom w:val="single" w:sz="4" w:space="0" w:color="auto"/>
              <w:right w:val="single" w:sz="4" w:space="0" w:color="auto"/>
            </w:tcBorders>
            <w:shd w:val="clear" w:color="auto" w:fill="auto"/>
            <w:noWrap/>
            <w:vAlign w:val="bottom"/>
            <w:hideMark/>
          </w:tcPr>
          <w:p w14:paraId="194295C7" w14:textId="77777777" w:rsidR="00BD5AA1" w:rsidRPr="005C13C6" w:rsidRDefault="00BD5AA1" w:rsidP="00EC460D">
            <w:pPr>
              <w:spacing w:after="0" w:line="240" w:lineRule="auto"/>
              <w:jc w:val="center"/>
              <w:rPr>
                <w:rFonts w:ascii="Calibri" w:eastAsia="Times New Roman" w:hAnsi="Calibri" w:cs="Calibri"/>
                <w:color w:val="000000"/>
                <w:kern w:val="0"/>
                <w:sz w:val="20"/>
                <w:szCs w:val="20"/>
                <w:lang w:eastAsia="en-IE"/>
                <w14:ligatures w14:val="none"/>
              </w:rPr>
            </w:pPr>
            <w:r w:rsidRPr="005C13C6">
              <w:rPr>
                <w:rFonts w:ascii="Calibri" w:eastAsia="Times New Roman" w:hAnsi="Calibri" w:cs="Calibri"/>
                <w:color w:val="000000"/>
                <w:kern w:val="0"/>
                <w:sz w:val="20"/>
                <w:szCs w:val="20"/>
                <w:lang w:eastAsia="en-IE"/>
                <w14:ligatures w14:val="none"/>
              </w:rPr>
              <w:t>5</w:t>
            </w:r>
          </w:p>
        </w:tc>
      </w:tr>
      <w:tr w:rsidR="00EC460D" w:rsidRPr="00BD5AA1" w14:paraId="7DD3D9D8" w14:textId="77777777" w:rsidTr="00EC460D">
        <w:trPr>
          <w:trHeight w:val="300"/>
        </w:trPr>
        <w:tc>
          <w:tcPr>
            <w:tcW w:w="2580" w:type="dxa"/>
            <w:tcBorders>
              <w:top w:val="nil"/>
              <w:left w:val="single" w:sz="4" w:space="0" w:color="auto"/>
              <w:bottom w:val="single" w:sz="4" w:space="0" w:color="auto"/>
              <w:right w:val="single" w:sz="4" w:space="0" w:color="auto"/>
            </w:tcBorders>
            <w:shd w:val="clear" w:color="000000" w:fill="333F4F"/>
            <w:noWrap/>
            <w:vAlign w:val="bottom"/>
            <w:hideMark/>
          </w:tcPr>
          <w:p w14:paraId="748E039C" w14:textId="77777777" w:rsidR="00BD5AA1" w:rsidRPr="005C13C6" w:rsidRDefault="00BD5AA1" w:rsidP="00EC460D">
            <w:pPr>
              <w:spacing w:after="0" w:line="240" w:lineRule="auto"/>
              <w:rPr>
                <w:rFonts w:ascii="Calibri" w:eastAsia="Times New Roman" w:hAnsi="Calibri" w:cs="Calibri"/>
                <w:b/>
                <w:bCs/>
                <w:color w:val="FFFFFF"/>
                <w:kern w:val="0"/>
                <w:sz w:val="20"/>
                <w:szCs w:val="20"/>
                <w:lang w:eastAsia="en-IE"/>
                <w14:ligatures w14:val="none"/>
              </w:rPr>
            </w:pPr>
            <w:r w:rsidRPr="005C13C6">
              <w:rPr>
                <w:rFonts w:ascii="Calibri" w:eastAsia="Times New Roman" w:hAnsi="Calibri" w:cs="Calibri"/>
                <w:b/>
                <w:bCs/>
                <w:color w:val="FFFFFF"/>
                <w:kern w:val="0"/>
                <w:sz w:val="20"/>
                <w:szCs w:val="20"/>
                <w:lang w:eastAsia="en-IE"/>
                <w14:ligatures w14:val="none"/>
              </w:rPr>
              <w:t>Total</w:t>
            </w:r>
          </w:p>
        </w:tc>
        <w:tc>
          <w:tcPr>
            <w:tcW w:w="1521" w:type="dxa"/>
            <w:tcBorders>
              <w:top w:val="nil"/>
              <w:left w:val="nil"/>
              <w:bottom w:val="single" w:sz="4" w:space="0" w:color="auto"/>
              <w:right w:val="single" w:sz="4" w:space="0" w:color="auto"/>
            </w:tcBorders>
            <w:shd w:val="clear" w:color="000000" w:fill="333F4F"/>
            <w:noWrap/>
            <w:vAlign w:val="bottom"/>
            <w:hideMark/>
          </w:tcPr>
          <w:p w14:paraId="072D7A20" w14:textId="77777777" w:rsidR="00BD5AA1" w:rsidRPr="005C13C6" w:rsidRDefault="00BD5AA1" w:rsidP="00EC460D">
            <w:pPr>
              <w:spacing w:after="0" w:line="240" w:lineRule="auto"/>
              <w:rPr>
                <w:rFonts w:ascii="Calibri" w:eastAsia="Times New Roman" w:hAnsi="Calibri" w:cs="Calibri"/>
                <w:b/>
                <w:bCs/>
                <w:color w:val="FFFFFF"/>
                <w:kern w:val="0"/>
                <w:sz w:val="20"/>
                <w:szCs w:val="20"/>
                <w:lang w:eastAsia="en-IE"/>
                <w14:ligatures w14:val="none"/>
              </w:rPr>
            </w:pPr>
            <w:r w:rsidRPr="005C13C6">
              <w:rPr>
                <w:rFonts w:ascii="Calibri" w:eastAsia="Times New Roman" w:hAnsi="Calibri" w:cs="Calibri"/>
                <w:b/>
                <w:bCs/>
                <w:color w:val="FFFFFF"/>
                <w:kern w:val="0"/>
                <w:sz w:val="20"/>
                <w:szCs w:val="20"/>
                <w:lang w:eastAsia="en-IE"/>
                <w14:ligatures w14:val="none"/>
              </w:rPr>
              <w:t> </w:t>
            </w:r>
          </w:p>
        </w:tc>
        <w:tc>
          <w:tcPr>
            <w:tcW w:w="1985" w:type="dxa"/>
            <w:tcBorders>
              <w:top w:val="nil"/>
              <w:left w:val="nil"/>
              <w:bottom w:val="single" w:sz="4" w:space="0" w:color="auto"/>
              <w:right w:val="single" w:sz="4" w:space="0" w:color="auto"/>
            </w:tcBorders>
            <w:shd w:val="clear" w:color="000000" w:fill="333F4F"/>
            <w:noWrap/>
            <w:vAlign w:val="bottom"/>
            <w:hideMark/>
          </w:tcPr>
          <w:p w14:paraId="76B2DA3D" w14:textId="77777777" w:rsidR="00BD5AA1" w:rsidRPr="005C13C6" w:rsidRDefault="00BD5AA1" w:rsidP="00EC460D">
            <w:pPr>
              <w:spacing w:after="0" w:line="240" w:lineRule="auto"/>
              <w:jc w:val="center"/>
              <w:rPr>
                <w:rFonts w:ascii="Calibri" w:eastAsia="Times New Roman" w:hAnsi="Calibri" w:cs="Calibri"/>
                <w:b/>
                <w:bCs/>
                <w:color w:val="FFFFFF"/>
                <w:kern w:val="0"/>
                <w:sz w:val="20"/>
                <w:szCs w:val="20"/>
                <w:lang w:eastAsia="en-IE"/>
                <w14:ligatures w14:val="none"/>
              </w:rPr>
            </w:pPr>
            <w:r w:rsidRPr="005C13C6">
              <w:rPr>
                <w:rFonts w:ascii="Calibri" w:eastAsia="Times New Roman" w:hAnsi="Calibri" w:cs="Calibri"/>
                <w:b/>
                <w:bCs/>
                <w:color w:val="FFFFFF"/>
                <w:kern w:val="0"/>
                <w:sz w:val="20"/>
                <w:szCs w:val="20"/>
                <w:lang w:eastAsia="en-IE"/>
                <w14:ligatures w14:val="none"/>
              </w:rPr>
              <w:t>221</w:t>
            </w:r>
          </w:p>
        </w:tc>
        <w:tc>
          <w:tcPr>
            <w:tcW w:w="878" w:type="dxa"/>
            <w:tcBorders>
              <w:top w:val="nil"/>
              <w:left w:val="nil"/>
              <w:bottom w:val="single" w:sz="4" w:space="0" w:color="auto"/>
              <w:right w:val="single" w:sz="4" w:space="0" w:color="auto"/>
            </w:tcBorders>
            <w:shd w:val="clear" w:color="000000" w:fill="333F4F"/>
            <w:noWrap/>
            <w:vAlign w:val="bottom"/>
            <w:hideMark/>
          </w:tcPr>
          <w:p w14:paraId="466B5457" w14:textId="77777777" w:rsidR="00BD5AA1" w:rsidRPr="005C13C6" w:rsidRDefault="00BD5AA1" w:rsidP="00EC460D">
            <w:pPr>
              <w:spacing w:after="0" w:line="240" w:lineRule="auto"/>
              <w:jc w:val="center"/>
              <w:rPr>
                <w:rFonts w:ascii="Calibri" w:eastAsia="Times New Roman" w:hAnsi="Calibri" w:cs="Calibri"/>
                <w:b/>
                <w:bCs/>
                <w:color w:val="FFFFFF"/>
                <w:kern w:val="0"/>
                <w:sz w:val="20"/>
                <w:szCs w:val="20"/>
                <w:lang w:eastAsia="en-IE"/>
                <w14:ligatures w14:val="none"/>
              </w:rPr>
            </w:pPr>
            <w:r w:rsidRPr="005C13C6">
              <w:rPr>
                <w:rFonts w:ascii="Calibri" w:eastAsia="Times New Roman" w:hAnsi="Calibri" w:cs="Calibri"/>
                <w:b/>
                <w:bCs/>
                <w:color w:val="FFFFFF"/>
                <w:kern w:val="0"/>
                <w:sz w:val="20"/>
                <w:szCs w:val="20"/>
                <w:lang w:eastAsia="en-IE"/>
                <w14:ligatures w14:val="none"/>
              </w:rPr>
              <w:t>172</w:t>
            </w:r>
          </w:p>
        </w:tc>
        <w:tc>
          <w:tcPr>
            <w:tcW w:w="1390" w:type="dxa"/>
            <w:tcBorders>
              <w:top w:val="nil"/>
              <w:left w:val="nil"/>
              <w:bottom w:val="single" w:sz="4" w:space="0" w:color="auto"/>
              <w:right w:val="single" w:sz="4" w:space="0" w:color="auto"/>
            </w:tcBorders>
            <w:shd w:val="clear" w:color="000000" w:fill="333F4F"/>
            <w:noWrap/>
            <w:vAlign w:val="bottom"/>
            <w:hideMark/>
          </w:tcPr>
          <w:p w14:paraId="1E8F62F3" w14:textId="77777777" w:rsidR="00BD5AA1" w:rsidRPr="005C13C6" w:rsidRDefault="00BD5AA1" w:rsidP="00EC460D">
            <w:pPr>
              <w:spacing w:after="0" w:line="240" w:lineRule="auto"/>
              <w:jc w:val="center"/>
              <w:rPr>
                <w:rFonts w:ascii="Calibri" w:eastAsia="Times New Roman" w:hAnsi="Calibri" w:cs="Calibri"/>
                <w:b/>
                <w:bCs/>
                <w:color w:val="FFFFFF"/>
                <w:kern w:val="0"/>
                <w:sz w:val="20"/>
                <w:szCs w:val="20"/>
                <w:lang w:eastAsia="en-IE"/>
                <w14:ligatures w14:val="none"/>
              </w:rPr>
            </w:pPr>
            <w:r w:rsidRPr="005C13C6">
              <w:rPr>
                <w:rFonts w:ascii="Calibri" w:eastAsia="Times New Roman" w:hAnsi="Calibri" w:cs="Calibri"/>
                <w:b/>
                <w:bCs/>
                <w:color w:val="FFFFFF"/>
                <w:kern w:val="0"/>
                <w:sz w:val="20"/>
                <w:szCs w:val="20"/>
                <w:lang w:eastAsia="en-IE"/>
                <w14:ligatures w14:val="none"/>
              </w:rPr>
              <w:t>49</w:t>
            </w:r>
          </w:p>
        </w:tc>
      </w:tr>
    </w:tbl>
    <w:p w14:paraId="71C56F27" w14:textId="536CEE66" w:rsidR="00E64409" w:rsidRPr="00327B0B" w:rsidRDefault="00556FA0" w:rsidP="00EC460D">
      <w:pPr>
        <w:ind w:firstLine="720"/>
        <w:rPr>
          <w:b/>
          <w:bCs/>
          <w:color w:val="323E4F" w:themeColor="text2" w:themeShade="BF"/>
          <w:lang w:val="en-GB"/>
        </w:rPr>
      </w:pPr>
      <w:r w:rsidRPr="00E87815">
        <w:rPr>
          <w:noProof/>
        </w:rPr>
        <w:drawing>
          <wp:anchor distT="0" distB="0" distL="114300" distR="114300" simplePos="0" relativeHeight="251635200" behindDoc="0" locked="0" layoutInCell="1" allowOverlap="1" wp14:anchorId="3CE99591" wp14:editId="50073C6E">
            <wp:simplePos x="0" y="0"/>
            <wp:positionH relativeFrom="column">
              <wp:posOffset>6298565</wp:posOffset>
            </wp:positionH>
            <wp:positionV relativeFrom="paragraph">
              <wp:posOffset>-716915</wp:posOffset>
            </wp:positionV>
            <wp:extent cx="3329081" cy="2217420"/>
            <wp:effectExtent l="0" t="0" r="0" b="0"/>
            <wp:wrapNone/>
            <wp:docPr id="1200230276" name="Picture 8" descr="SDCC---Kilcarbery-Grange---Site-1---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DCC---Kilcarbery-Grange---Site-1---we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29081" cy="2217420"/>
                    </a:xfrm>
                    <a:prstGeom prst="rect">
                      <a:avLst/>
                    </a:prstGeom>
                    <a:noFill/>
                    <a:ln>
                      <a:noFill/>
                    </a:ln>
                  </pic:spPr>
                </pic:pic>
              </a:graphicData>
            </a:graphic>
            <wp14:sizeRelH relativeFrom="page">
              <wp14:pctWidth>0</wp14:pctWidth>
            </wp14:sizeRelH>
            <wp14:sizeRelV relativeFrom="page">
              <wp14:pctHeight>0</wp14:pctHeight>
            </wp14:sizeRelV>
          </wp:anchor>
        </w:drawing>
      </w:r>
      <w:r w:rsidR="00EC460D">
        <w:rPr>
          <w:lang w:val="en-GB"/>
        </w:rPr>
        <w:br w:type="textWrapping" w:clear="all"/>
      </w:r>
      <w:r w:rsidR="00327B0B" w:rsidRPr="00327B0B">
        <w:rPr>
          <w:b/>
          <w:bCs/>
          <w:color w:val="323E4F" w:themeColor="text2" w:themeShade="BF"/>
          <w:lang w:val="en-GB"/>
        </w:rPr>
        <w:t>Table 2: Par</w:t>
      </w:r>
      <w:r w:rsidR="00AE02D2">
        <w:rPr>
          <w:b/>
          <w:bCs/>
          <w:color w:val="323E4F" w:themeColor="text2" w:themeShade="BF"/>
          <w:lang w:val="en-GB"/>
        </w:rPr>
        <w:t>t</w:t>
      </w:r>
      <w:r w:rsidR="00327B0B" w:rsidRPr="00327B0B">
        <w:rPr>
          <w:b/>
          <w:bCs/>
          <w:color w:val="323E4F" w:themeColor="text2" w:themeShade="BF"/>
          <w:lang w:val="en-GB"/>
        </w:rPr>
        <w:t xml:space="preserve"> 8 Residential Completions</w:t>
      </w:r>
    </w:p>
    <w:p w14:paraId="79B6D6D9" w14:textId="6AAB4A24" w:rsidR="00FB42CF" w:rsidRPr="00EC460D" w:rsidRDefault="00FB42CF" w:rsidP="00FB42CF">
      <w:pPr>
        <w:rPr>
          <w:sz w:val="24"/>
          <w:szCs w:val="24"/>
          <w:lang w:val="en-GB"/>
        </w:rPr>
      </w:pPr>
    </w:p>
    <w:p w14:paraId="2EC15437" w14:textId="3D6F9EE8" w:rsidR="00EC460D" w:rsidRDefault="00EC460D" w:rsidP="00FB42CF">
      <w:pPr>
        <w:rPr>
          <w:i/>
          <w:iCs/>
          <w:sz w:val="24"/>
          <w:szCs w:val="24"/>
          <w:u w:val="single"/>
          <w:lang w:val="en-GB"/>
        </w:rPr>
      </w:pPr>
    </w:p>
    <w:p w14:paraId="2BCA4A1B" w14:textId="77777777" w:rsidR="00EC460D" w:rsidRDefault="00EC460D" w:rsidP="00FB42CF">
      <w:pPr>
        <w:rPr>
          <w:i/>
          <w:iCs/>
          <w:sz w:val="24"/>
          <w:szCs w:val="24"/>
          <w:u w:val="single"/>
          <w:lang w:val="en-GB"/>
        </w:rPr>
      </w:pPr>
    </w:p>
    <w:p w14:paraId="619AFAD6" w14:textId="1B2C7D75" w:rsidR="009B2350" w:rsidRPr="007B3D6B" w:rsidRDefault="009B2350" w:rsidP="007B3D6B">
      <w:pPr>
        <w:pStyle w:val="ListParagraph"/>
        <w:numPr>
          <w:ilvl w:val="2"/>
          <w:numId w:val="21"/>
        </w:numPr>
        <w:rPr>
          <w:b/>
          <w:bCs/>
          <w:color w:val="323E4F" w:themeColor="text2" w:themeShade="BF"/>
          <w:sz w:val="24"/>
          <w:szCs w:val="24"/>
          <w:lang w:val="en-GB"/>
        </w:rPr>
      </w:pPr>
      <w:r w:rsidRPr="007B3D6B">
        <w:rPr>
          <w:b/>
          <w:bCs/>
          <w:color w:val="323E4F" w:themeColor="text2" w:themeShade="BF"/>
          <w:sz w:val="24"/>
          <w:szCs w:val="24"/>
          <w:lang w:val="en-GB"/>
        </w:rPr>
        <w:t>Total Housing Delivery</w:t>
      </w:r>
    </w:p>
    <w:p w14:paraId="0C104135" w14:textId="396B0D8A" w:rsidR="00A25F45" w:rsidRDefault="009B2350" w:rsidP="009B2350">
      <w:pPr>
        <w:rPr>
          <w:sz w:val="24"/>
          <w:szCs w:val="24"/>
          <w:lang w:val="en-GB"/>
        </w:rPr>
      </w:pPr>
      <w:r w:rsidRPr="00AE02D2">
        <w:rPr>
          <w:lang w:val="en-GB"/>
        </w:rPr>
        <w:t xml:space="preserve">Taking the private and public housing delivery for the period </w:t>
      </w:r>
      <w:r w:rsidR="00435AF7">
        <w:rPr>
          <w:lang w:val="en-GB"/>
        </w:rPr>
        <w:t xml:space="preserve">end of </w:t>
      </w:r>
      <w:r w:rsidRPr="00AE02D2">
        <w:rPr>
          <w:lang w:val="en-GB"/>
        </w:rPr>
        <w:t>Q2 2022 to the end of Q2 2023 a total of 2,245 Units were delivered across the County during this period. The breakdown by area of this level of development is set out below in Table 3. The County Development Plan Core Strategy set out an overall target of delivering 15,576 units over the plan period. Overall unit delivery within year 1 of the plan equates to 14% of the target set out in the plan</w:t>
      </w:r>
      <w:r w:rsidR="00A25F45" w:rsidRPr="00AE02D2">
        <w:rPr>
          <w:lang w:val="en-GB"/>
        </w:rPr>
        <w:t xml:space="preserve"> as set out below in Table 2</w:t>
      </w:r>
      <w:r w:rsidRPr="00AE02D2">
        <w:rPr>
          <w:lang w:val="en-GB"/>
        </w:rPr>
        <w:t>.</w:t>
      </w:r>
      <w:r>
        <w:rPr>
          <w:sz w:val="24"/>
          <w:szCs w:val="24"/>
          <w:lang w:val="en-GB"/>
        </w:rPr>
        <w:t xml:space="preserve"> </w:t>
      </w:r>
    </w:p>
    <w:tbl>
      <w:tblPr>
        <w:tblW w:w="8300" w:type="dxa"/>
        <w:jc w:val="center"/>
        <w:tblLook w:val="04A0" w:firstRow="1" w:lastRow="0" w:firstColumn="1" w:lastColumn="0" w:noHBand="0" w:noVBand="1"/>
      </w:tblPr>
      <w:tblGrid>
        <w:gridCol w:w="3739"/>
        <w:gridCol w:w="981"/>
        <w:gridCol w:w="1167"/>
        <w:gridCol w:w="1314"/>
        <w:gridCol w:w="1099"/>
      </w:tblGrid>
      <w:tr w:rsidR="00A25F45" w:rsidRPr="00A25F45" w14:paraId="241CD5ED" w14:textId="77777777" w:rsidTr="00A25F45">
        <w:trPr>
          <w:trHeight w:val="600"/>
          <w:jc w:val="center"/>
        </w:trPr>
        <w:tc>
          <w:tcPr>
            <w:tcW w:w="3763" w:type="dxa"/>
            <w:vMerge w:val="restart"/>
            <w:tcBorders>
              <w:top w:val="single" w:sz="8" w:space="0" w:color="auto"/>
              <w:left w:val="single" w:sz="8" w:space="0" w:color="auto"/>
              <w:bottom w:val="nil"/>
              <w:right w:val="single" w:sz="8" w:space="0" w:color="auto"/>
            </w:tcBorders>
            <w:shd w:val="clear" w:color="000000" w:fill="323E4F"/>
            <w:vAlign w:val="center"/>
            <w:hideMark/>
          </w:tcPr>
          <w:p w14:paraId="7FE215BD" w14:textId="77777777" w:rsidR="00A25F45" w:rsidRPr="005C13C6" w:rsidRDefault="00A25F45" w:rsidP="00A25F45">
            <w:pPr>
              <w:spacing w:after="0" w:line="240" w:lineRule="auto"/>
              <w:rPr>
                <w:rFonts w:eastAsia="Times New Roman" w:cstheme="minorHAnsi"/>
                <w:b/>
                <w:bCs/>
                <w:color w:val="FFFFFF"/>
                <w:kern w:val="0"/>
                <w:sz w:val="20"/>
                <w:szCs w:val="20"/>
                <w:lang w:eastAsia="en-IE"/>
                <w14:ligatures w14:val="none"/>
              </w:rPr>
            </w:pPr>
            <w:r w:rsidRPr="005C13C6">
              <w:rPr>
                <w:rFonts w:eastAsia="Times New Roman" w:cstheme="minorHAnsi"/>
                <w:b/>
                <w:bCs/>
                <w:color w:val="FFFFFF"/>
                <w:kern w:val="0"/>
                <w:sz w:val="20"/>
                <w:szCs w:val="20"/>
                <w:lang w:eastAsia="en-IE"/>
                <w14:ligatures w14:val="none"/>
              </w:rPr>
              <w:t>Neighbourhood Area</w:t>
            </w:r>
          </w:p>
        </w:tc>
        <w:tc>
          <w:tcPr>
            <w:tcW w:w="981" w:type="dxa"/>
            <w:vMerge w:val="restart"/>
            <w:tcBorders>
              <w:top w:val="single" w:sz="8" w:space="0" w:color="auto"/>
              <w:left w:val="single" w:sz="8" w:space="0" w:color="auto"/>
              <w:bottom w:val="nil"/>
              <w:right w:val="single" w:sz="8" w:space="0" w:color="auto"/>
            </w:tcBorders>
            <w:shd w:val="clear" w:color="000000" w:fill="323E4F"/>
            <w:vAlign w:val="center"/>
            <w:hideMark/>
          </w:tcPr>
          <w:p w14:paraId="1F68EF85" w14:textId="77777777" w:rsidR="00A25F45" w:rsidRPr="005C13C6" w:rsidRDefault="00A25F45" w:rsidP="00A25F45">
            <w:pPr>
              <w:spacing w:after="0" w:line="240" w:lineRule="auto"/>
              <w:jc w:val="center"/>
              <w:rPr>
                <w:rFonts w:eastAsia="Times New Roman" w:cstheme="minorHAnsi"/>
                <w:b/>
                <w:bCs/>
                <w:color w:val="FFFFFF"/>
                <w:kern w:val="0"/>
                <w:sz w:val="20"/>
                <w:szCs w:val="20"/>
                <w:lang w:eastAsia="en-IE"/>
                <w14:ligatures w14:val="none"/>
              </w:rPr>
            </w:pPr>
            <w:r w:rsidRPr="005C13C6">
              <w:rPr>
                <w:rFonts w:eastAsia="Times New Roman" w:cstheme="minorHAnsi"/>
                <w:b/>
                <w:bCs/>
                <w:color w:val="FFFFFF"/>
                <w:kern w:val="0"/>
                <w:sz w:val="20"/>
                <w:szCs w:val="20"/>
                <w:lang w:eastAsia="en-IE"/>
                <w14:ligatures w14:val="none"/>
              </w:rPr>
              <w:t>Target 2022 - 2028 Units</w:t>
            </w:r>
          </w:p>
        </w:tc>
        <w:tc>
          <w:tcPr>
            <w:tcW w:w="1167" w:type="dxa"/>
            <w:tcBorders>
              <w:top w:val="single" w:sz="8" w:space="0" w:color="auto"/>
              <w:left w:val="nil"/>
              <w:bottom w:val="nil"/>
              <w:right w:val="nil"/>
            </w:tcBorders>
            <w:shd w:val="clear" w:color="000000" w:fill="323E4F"/>
            <w:vAlign w:val="center"/>
            <w:hideMark/>
          </w:tcPr>
          <w:p w14:paraId="17B97E89" w14:textId="77777777" w:rsidR="00A25F45" w:rsidRPr="005C13C6" w:rsidRDefault="00A25F45" w:rsidP="00A25F45">
            <w:pPr>
              <w:spacing w:after="0" w:line="240" w:lineRule="auto"/>
              <w:jc w:val="center"/>
              <w:rPr>
                <w:rFonts w:eastAsia="Times New Roman" w:cstheme="minorHAnsi"/>
                <w:b/>
                <w:bCs/>
                <w:color w:val="FFFFFF"/>
                <w:kern w:val="0"/>
                <w:sz w:val="20"/>
                <w:szCs w:val="20"/>
                <w:lang w:eastAsia="en-IE"/>
                <w14:ligatures w14:val="none"/>
              </w:rPr>
            </w:pPr>
            <w:r w:rsidRPr="005C13C6">
              <w:rPr>
                <w:rFonts w:eastAsia="Times New Roman" w:cstheme="minorHAnsi"/>
                <w:b/>
                <w:bCs/>
                <w:color w:val="FFFFFF"/>
                <w:kern w:val="0"/>
                <w:sz w:val="20"/>
                <w:szCs w:val="20"/>
                <w:lang w:eastAsia="en-IE"/>
                <w14:ligatures w14:val="none"/>
              </w:rPr>
              <w:t>Q2 2022 - Q2 2023</w:t>
            </w:r>
          </w:p>
        </w:tc>
        <w:tc>
          <w:tcPr>
            <w:tcW w:w="1314" w:type="dxa"/>
            <w:vMerge w:val="restart"/>
            <w:tcBorders>
              <w:top w:val="single" w:sz="8" w:space="0" w:color="auto"/>
              <w:left w:val="single" w:sz="8" w:space="0" w:color="auto"/>
              <w:bottom w:val="nil"/>
              <w:right w:val="single" w:sz="8" w:space="0" w:color="auto"/>
            </w:tcBorders>
            <w:shd w:val="clear" w:color="000000" w:fill="323E4F"/>
            <w:vAlign w:val="center"/>
            <w:hideMark/>
          </w:tcPr>
          <w:p w14:paraId="4238109B" w14:textId="12781043" w:rsidR="00A25F45" w:rsidRPr="005C13C6" w:rsidRDefault="00A25F45" w:rsidP="00A25F45">
            <w:pPr>
              <w:spacing w:after="0" w:line="240" w:lineRule="auto"/>
              <w:jc w:val="center"/>
              <w:rPr>
                <w:rFonts w:eastAsia="Times New Roman" w:cstheme="minorHAnsi"/>
                <w:b/>
                <w:bCs/>
                <w:color w:val="FFFFFF"/>
                <w:kern w:val="0"/>
                <w:sz w:val="20"/>
                <w:szCs w:val="20"/>
                <w:lang w:eastAsia="en-IE"/>
                <w14:ligatures w14:val="none"/>
              </w:rPr>
            </w:pPr>
            <w:r w:rsidRPr="005C13C6">
              <w:rPr>
                <w:rFonts w:eastAsia="Times New Roman" w:cstheme="minorHAnsi"/>
                <w:b/>
                <w:bCs/>
                <w:color w:val="FFFFFF"/>
                <w:kern w:val="0"/>
                <w:sz w:val="20"/>
                <w:szCs w:val="20"/>
                <w:lang w:eastAsia="en-IE"/>
                <w14:ligatures w14:val="none"/>
              </w:rPr>
              <w:t xml:space="preserve">Percentage of </w:t>
            </w:r>
            <w:r w:rsidR="00D375FA">
              <w:rPr>
                <w:rFonts w:eastAsia="Times New Roman" w:cstheme="minorHAnsi"/>
                <w:b/>
                <w:bCs/>
                <w:color w:val="FFFFFF"/>
                <w:kern w:val="0"/>
                <w:sz w:val="20"/>
                <w:szCs w:val="20"/>
                <w:lang w:eastAsia="en-IE"/>
                <w14:ligatures w14:val="none"/>
              </w:rPr>
              <w:t xml:space="preserve">6 Year </w:t>
            </w:r>
            <w:r w:rsidRPr="005C13C6">
              <w:rPr>
                <w:rFonts w:eastAsia="Times New Roman" w:cstheme="minorHAnsi"/>
                <w:b/>
                <w:bCs/>
                <w:color w:val="FFFFFF"/>
                <w:kern w:val="0"/>
                <w:sz w:val="20"/>
                <w:szCs w:val="20"/>
                <w:lang w:eastAsia="en-IE"/>
                <w14:ligatures w14:val="none"/>
              </w:rPr>
              <w:t>Target Delivered</w:t>
            </w:r>
          </w:p>
        </w:tc>
        <w:tc>
          <w:tcPr>
            <w:tcW w:w="1075" w:type="dxa"/>
            <w:vMerge w:val="restart"/>
            <w:tcBorders>
              <w:top w:val="single" w:sz="8" w:space="0" w:color="auto"/>
              <w:left w:val="single" w:sz="8" w:space="0" w:color="auto"/>
              <w:bottom w:val="nil"/>
              <w:right w:val="single" w:sz="8" w:space="0" w:color="auto"/>
            </w:tcBorders>
            <w:shd w:val="clear" w:color="000000" w:fill="323E4F"/>
            <w:vAlign w:val="center"/>
            <w:hideMark/>
          </w:tcPr>
          <w:p w14:paraId="7BE1E50B" w14:textId="77777777" w:rsidR="00A25F45" w:rsidRPr="005C13C6" w:rsidRDefault="00A25F45" w:rsidP="00A25F45">
            <w:pPr>
              <w:spacing w:after="0" w:line="240" w:lineRule="auto"/>
              <w:jc w:val="center"/>
              <w:rPr>
                <w:rFonts w:eastAsia="Times New Roman" w:cstheme="minorHAnsi"/>
                <w:b/>
                <w:bCs/>
                <w:color w:val="FFFFFF"/>
                <w:kern w:val="0"/>
                <w:sz w:val="20"/>
                <w:szCs w:val="20"/>
                <w:lang w:eastAsia="en-IE"/>
                <w14:ligatures w14:val="none"/>
              </w:rPr>
            </w:pPr>
            <w:r w:rsidRPr="005C13C6">
              <w:rPr>
                <w:rFonts w:eastAsia="Times New Roman" w:cstheme="minorHAnsi"/>
                <w:b/>
                <w:bCs/>
                <w:color w:val="FFFFFF"/>
                <w:kern w:val="0"/>
                <w:sz w:val="20"/>
                <w:szCs w:val="20"/>
                <w:lang w:eastAsia="en-IE"/>
                <w14:ligatures w14:val="none"/>
              </w:rPr>
              <w:t>Remaining Units</w:t>
            </w:r>
          </w:p>
        </w:tc>
      </w:tr>
      <w:tr w:rsidR="00A25F45" w:rsidRPr="00A25F45" w14:paraId="5F80688E" w14:textId="77777777" w:rsidTr="00A25F45">
        <w:trPr>
          <w:trHeight w:val="315"/>
          <w:jc w:val="center"/>
        </w:trPr>
        <w:tc>
          <w:tcPr>
            <w:tcW w:w="3763" w:type="dxa"/>
            <w:vMerge/>
            <w:tcBorders>
              <w:top w:val="single" w:sz="8" w:space="0" w:color="auto"/>
              <w:left w:val="single" w:sz="8" w:space="0" w:color="auto"/>
              <w:bottom w:val="nil"/>
              <w:right w:val="single" w:sz="8" w:space="0" w:color="auto"/>
            </w:tcBorders>
            <w:vAlign w:val="center"/>
            <w:hideMark/>
          </w:tcPr>
          <w:p w14:paraId="0147B38D" w14:textId="77777777" w:rsidR="00A25F45" w:rsidRPr="005C13C6" w:rsidRDefault="00A25F45" w:rsidP="00A25F45">
            <w:pPr>
              <w:spacing w:after="0" w:line="240" w:lineRule="auto"/>
              <w:rPr>
                <w:rFonts w:eastAsia="Times New Roman" w:cstheme="minorHAnsi"/>
                <w:b/>
                <w:bCs/>
                <w:color w:val="FFFFFF"/>
                <w:kern w:val="0"/>
                <w:sz w:val="20"/>
                <w:szCs w:val="20"/>
                <w:lang w:eastAsia="en-IE"/>
                <w14:ligatures w14:val="none"/>
              </w:rPr>
            </w:pPr>
          </w:p>
        </w:tc>
        <w:tc>
          <w:tcPr>
            <w:tcW w:w="981" w:type="dxa"/>
            <w:vMerge/>
            <w:tcBorders>
              <w:top w:val="single" w:sz="8" w:space="0" w:color="auto"/>
              <w:left w:val="single" w:sz="8" w:space="0" w:color="auto"/>
              <w:bottom w:val="nil"/>
              <w:right w:val="single" w:sz="8" w:space="0" w:color="auto"/>
            </w:tcBorders>
            <w:vAlign w:val="center"/>
            <w:hideMark/>
          </w:tcPr>
          <w:p w14:paraId="36BFE285" w14:textId="77777777" w:rsidR="00A25F45" w:rsidRPr="005C13C6" w:rsidRDefault="00A25F45" w:rsidP="00A25F45">
            <w:pPr>
              <w:spacing w:after="0" w:line="240" w:lineRule="auto"/>
              <w:rPr>
                <w:rFonts w:eastAsia="Times New Roman" w:cstheme="minorHAnsi"/>
                <w:b/>
                <w:bCs/>
                <w:color w:val="FFFFFF"/>
                <w:kern w:val="0"/>
                <w:sz w:val="20"/>
                <w:szCs w:val="20"/>
                <w:lang w:eastAsia="en-IE"/>
                <w14:ligatures w14:val="none"/>
              </w:rPr>
            </w:pPr>
          </w:p>
        </w:tc>
        <w:tc>
          <w:tcPr>
            <w:tcW w:w="1167" w:type="dxa"/>
            <w:tcBorders>
              <w:top w:val="nil"/>
              <w:left w:val="nil"/>
              <w:bottom w:val="single" w:sz="8" w:space="0" w:color="auto"/>
              <w:right w:val="nil"/>
            </w:tcBorders>
            <w:shd w:val="clear" w:color="000000" w:fill="323E4F"/>
            <w:vAlign w:val="center"/>
            <w:hideMark/>
          </w:tcPr>
          <w:p w14:paraId="7A61C7EE" w14:textId="77777777" w:rsidR="00A25F45" w:rsidRPr="005C13C6" w:rsidRDefault="00A25F45" w:rsidP="00A25F45">
            <w:pPr>
              <w:spacing w:after="0" w:line="240" w:lineRule="auto"/>
              <w:jc w:val="center"/>
              <w:rPr>
                <w:rFonts w:eastAsia="Times New Roman" w:cstheme="minorHAnsi"/>
                <w:b/>
                <w:bCs/>
                <w:color w:val="FFFFFF"/>
                <w:kern w:val="0"/>
                <w:sz w:val="20"/>
                <w:szCs w:val="20"/>
                <w:lang w:eastAsia="en-IE"/>
                <w14:ligatures w14:val="none"/>
              </w:rPr>
            </w:pPr>
            <w:r w:rsidRPr="005C13C6">
              <w:rPr>
                <w:rFonts w:eastAsia="Times New Roman" w:cstheme="minorHAnsi"/>
                <w:b/>
                <w:bCs/>
                <w:color w:val="FFFFFF"/>
                <w:kern w:val="0"/>
                <w:sz w:val="20"/>
                <w:szCs w:val="20"/>
                <w:lang w:eastAsia="en-IE"/>
                <w14:ligatures w14:val="none"/>
              </w:rPr>
              <w:t> </w:t>
            </w:r>
          </w:p>
        </w:tc>
        <w:tc>
          <w:tcPr>
            <w:tcW w:w="1314" w:type="dxa"/>
            <w:vMerge/>
            <w:tcBorders>
              <w:top w:val="single" w:sz="8" w:space="0" w:color="auto"/>
              <w:left w:val="single" w:sz="8" w:space="0" w:color="auto"/>
              <w:bottom w:val="nil"/>
              <w:right w:val="single" w:sz="8" w:space="0" w:color="auto"/>
            </w:tcBorders>
            <w:vAlign w:val="center"/>
            <w:hideMark/>
          </w:tcPr>
          <w:p w14:paraId="143FE2EF" w14:textId="77777777" w:rsidR="00A25F45" w:rsidRPr="005C13C6" w:rsidRDefault="00A25F45" w:rsidP="00A25F45">
            <w:pPr>
              <w:spacing w:after="0" w:line="240" w:lineRule="auto"/>
              <w:rPr>
                <w:rFonts w:eastAsia="Times New Roman" w:cstheme="minorHAnsi"/>
                <w:b/>
                <w:bCs/>
                <w:color w:val="FFFFFF"/>
                <w:kern w:val="0"/>
                <w:sz w:val="20"/>
                <w:szCs w:val="20"/>
                <w:lang w:eastAsia="en-IE"/>
                <w14:ligatures w14:val="none"/>
              </w:rPr>
            </w:pPr>
          </w:p>
        </w:tc>
        <w:tc>
          <w:tcPr>
            <w:tcW w:w="1075" w:type="dxa"/>
            <w:vMerge/>
            <w:tcBorders>
              <w:top w:val="single" w:sz="8" w:space="0" w:color="auto"/>
              <w:left w:val="single" w:sz="8" w:space="0" w:color="auto"/>
              <w:bottom w:val="nil"/>
              <w:right w:val="single" w:sz="8" w:space="0" w:color="auto"/>
            </w:tcBorders>
            <w:vAlign w:val="center"/>
            <w:hideMark/>
          </w:tcPr>
          <w:p w14:paraId="71F1ACD5" w14:textId="77777777" w:rsidR="00A25F45" w:rsidRPr="005C13C6" w:rsidRDefault="00A25F45" w:rsidP="00A25F45">
            <w:pPr>
              <w:spacing w:after="0" w:line="240" w:lineRule="auto"/>
              <w:rPr>
                <w:rFonts w:eastAsia="Times New Roman" w:cstheme="minorHAnsi"/>
                <w:b/>
                <w:bCs/>
                <w:color w:val="FFFFFF"/>
                <w:kern w:val="0"/>
                <w:sz w:val="20"/>
                <w:szCs w:val="20"/>
                <w:lang w:eastAsia="en-IE"/>
                <w14:ligatures w14:val="none"/>
              </w:rPr>
            </w:pPr>
          </w:p>
        </w:tc>
      </w:tr>
      <w:tr w:rsidR="00A25F45" w:rsidRPr="00A25F45" w14:paraId="1FFCF7CE" w14:textId="77777777" w:rsidTr="00A25F45">
        <w:trPr>
          <w:trHeight w:val="600"/>
          <w:jc w:val="center"/>
        </w:trPr>
        <w:tc>
          <w:tcPr>
            <w:tcW w:w="3763" w:type="dxa"/>
            <w:vMerge/>
            <w:tcBorders>
              <w:top w:val="single" w:sz="8" w:space="0" w:color="auto"/>
              <w:left w:val="single" w:sz="8" w:space="0" w:color="auto"/>
              <w:bottom w:val="nil"/>
              <w:right w:val="single" w:sz="8" w:space="0" w:color="auto"/>
            </w:tcBorders>
            <w:vAlign w:val="center"/>
            <w:hideMark/>
          </w:tcPr>
          <w:p w14:paraId="5C37EF1E" w14:textId="77777777" w:rsidR="00A25F45" w:rsidRPr="005C13C6" w:rsidRDefault="00A25F45" w:rsidP="00A25F45">
            <w:pPr>
              <w:spacing w:after="0" w:line="240" w:lineRule="auto"/>
              <w:rPr>
                <w:rFonts w:eastAsia="Times New Roman" w:cstheme="minorHAnsi"/>
                <w:b/>
                <w:bCs/>
                <w:color w:val="FFFFFF"/>
                <w:kern w:val="0"/>
                <w:sz w:val="20"/>
                <w:szCs w:val="20"/>
                <w:lang w:eastAsia="en-IE"/>
                <w14:ligatures w14:val="none"/>
              </w:rPr>
            </w:pPr>
          </w:p>
        </w:tc>
        <w:tc>
          <w:tcPr>
            <w:tcW w:w="981" w:type="dxa"/>
            <w:vMerge/>
            <w:tcBorders>
              <w:top w:val="single" w:sz="8" w:space="0" w:color="auto"/>
              <w:left w:val="single" w:sz="8" w:space="0" w:color="auto"/>
              <w:bottom w:val="nil"/>
              <w:right w:val="single" w:sz="8" w:space="0" w:color="auto"/>
            </w:tcBorders>
            <w:vAlign w:val="center"/>
            <w:hideMark/>
          </w:tcPr>
          <w:p w14:paraId="68DD4270" w14:textId="77777777" w:rsidR="00A25F45" w:rsidRPr="005C13C6" w:rsidRDefault="00A25F45" w:rsidP="00A25F45">
            <w:pPr>
              <w:spacing w:after="0" w:line="240" w:lineRule="auto"/>
              <w:rPr>
                <w:rFonts w:eastAsia="Times New Roman" w:cstheme="minorHAnsi"/>
                <w:b/>
                <w:bCs/>
                <w:color w:val="FFFFFF"/>
                <w:kern w:val="0"/>
                <w:sz w:val="20"/>
                <w:szCs w:val="20"/>
                <w:lang w:eastAsia="en-IE"/>
                <w14:ligatures w14:val="none"/>
              </w:rPr>
            </w:pPr>
          </w:p>
        </w:tc>
        <w:tc>
          <w:tcPr>
            <w:tcW w:w="1167" w:type="dxa"/>
            <w:tcBorders>
              <w:top w:val="nil"/>
              <w:left w:val="nil"/>
              <w:bottom w:val="nil"/>
              <w:right w:val="single" w:sz="8" w:space="0" w:color="auto"/>
            </w:tcBorders>
            <w:shd w:val="clear" w:color="000000" w:fill="323E4F"/>
            <w:vAlign w:val="center"/>
            <w:hideMark/>
          </w:tcPr>
          <w:p w14:paraId="0B4ABC26" w14:textId="77777777" w:rsidR="00A25F45" w:rsidRPr="005C13C6" w:rsidRDefault="00A25F45" w:rsidP="00A25F45">
            <w:pPr>
              <w:spacing w:after="0" w:line="240" w:lineRule="auto"/>
              <w:jc w:val="center"/>
              <w:rPr>
                <w:rFonts w:eastAsia="Times New Roman" w:cstheme="minorHAnsi"/>
                <w:b/>
                <w:bCs/>
                <w:color w:val="FFFFFF"/>
                <w:kern w:val="0"/>
                <w:sz w:val="20"/>
                <w:szCs w:val="20"/>
                <w:lang w:eastAsia="en-IE"/>
                <w14:ligatures w14:val="none"/>
              </w:rPr>
            </w:pPr>
            <w:r w:rsidRPr="005C13C6">
              <w:rPr>
                <w:rFonts w:eastAsia="Times New Roman" w:cstheme="minorHAnsi"/>
                <w:b/>
                <w:bCs/>
                <w:color w:val="FFFFFF"/>
                <w:kern w:val="0"/>
                <w:sz w:val="20"/>
                <w:szCs w:val="20"/>
                <w:lang w:eastAsia="en-IE"/>
                <w14:ligatures w14:val="none"/>
              </w:rPr>
              <w:t>Units Completed</w:t>
            </w:r>
          </w:p>
        </w:tc>
        <w:tc>
          <w:tcPr>
            <w:tcW w:w="1314" w:type="dxa"/>
            <w:vMerge/>
            <w:tcBorders>
              <w:top w:val="single" w:sz="8" w:space="0" w:color="auto"/>
              <w:left w:val="single" w:sz="8" w:space="0" w:color="auto"/>
              <w:bottom w:val="nil"/>
              <w:right w:val="single" w:sz="8" w:space="0" w:color="auto"/>
            </w:tcBorders>
            <w:vAlign w:val="center"/>
            <w:hideMark/>
          </w:tcPr>
          <w:p w14:paraId="4D20C224" w14:textId="77777777" w:rsidR="00A25F45" w:rsidRPr="005C13C6" w:rsidRDefault="00A25F45" w:rsidP="00A25F45">
            <w:pPr>
              <w:spacing w:after="0" w:line="240" w:lineRule="auto"/>
              <w:rPr>
                <w:rFonts w:eastAsia="Times New Roman" w:cstheme="minorHAnsi"/>
                <w:b/>
                <w:bCs/>
                <w:color w:val="FFFFFF"/>
                <w:kern w:val="0"/>
                <w:sz w:val="20"/>
                <w:szCs w:val="20"/>
                <w:lang w:eastAsia="en-IE"/>
                <w14:ligatures w14:val="none"/>
              </w:rPr>
            </w:pPr>
          </w:p>
        </w:tc>
        <w:tc>
          <w:tcPr>
            <w:tcW w:w="1075" w:type="dxa"/>
            <w:vMerge/>
            <w:tcBorders>
              <w:top w:val="single" w:sz="8" w:space="0" w:color="auto"/>
              <w:left w:val="single" w:sz="8" w:space="0" w:color="auto"/>
              <w:bottom w:val="nil"/>
              <w:right w:val="single" w:sz="8" w:space="0" w:color="auto"/>
            </w:tcBorders>
            <w:vAlign w:val="center"/>
            <w:hideMark/>
          </w:tcPr>
          <w:p w14:paraId="7CC4ABBA" w14:textId="77777777" w:rsidR="00A25F45" w:rsidRPr="005C13C6" w:rsidRDefault="00A25F45" w:rsidP="00A25F45">
            <w:pPr>
              <w:spacing w:after="0" w:line="240" w:lineRule="auto"/>
              <w:rPr>
                <w:rFonts w:eastAsia="Times New Roman" w:cstheme="minorHAnsi"/>
                <w:b/>
                <w:bCs/>
                <w:color w:val="FFFFFF"/>
                <w:kern w:val="0"/>
                <w:sz w:val="20"/>
                <w:szCs w:val="20"/>
                <w:lang w:eastAsia="en-IE"/>
                <w14:ligatures w14:val="none"/>
              </w:rPr>
            </w:pPr>
          </w:p>
        </w:tc>
      </w:tr>
      <w:tr w:rsidR="00A25F45" w:rsidRPr="00A25F45" w14:paraId="59A9811B" w14:textId="77777777" w:rsidTr="00A25F45">
        <w:trPr>
          <w:trHeight w:val="300"/>
          <w:jc w:val="center"/>
        </w:trPr>
        <w:tc>
          <w:tcPr>
            <w:tcW w:w="37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bottom"/>
            <w:hideMark/>
          </w:tcPr>
          <w:p w14:paraId="46BB6FC7" w14:textId="77777777" w:rsidR="00A25F45" w:rsidRPr="005C13C6" w:rsidRDefault="00A25F45" w:rsidP="00A25F45">
            <w:pPr>
              <w:spacing w:after="0" w:line="240" w:lineRule="auto"/>
              <w:rPr>
                <w:rFonts w:eastAsia="Times New Roman" w:cstheme="minorHAnsi"/>
                <w:b/>
                <w:bCs/>
                <w:color w:val="000000"/>
                <w:kern w:val="0"/>
                <w:sz w:val="20"/>
                <w:szCs w:val="20"/>
                <w:lang w:eastAsia="en-IE"/>
                <w14:ligatures w14:val="none"/>
              </w:rPr>
            </w:pPr>
            <w:r w:rsidRPr="005C13C6">
              <w:rPr>
                <w:rFonts w:eastAsia="Times New Roman" w:cstheme="minorHAnsi"/>
                <w:b/>
                <w:bCs/>
                <w:color w:val="000000"/>
                <w:kern w:val="0"/>
                <w:sz w:val="20"/>
                <w:szCs w:val="20"/>
                <w:lang w:eastAsia="en-IE"/>
                <w14:ligatures w14:val="none"/>
              </w:rPr>
              <w:t>Tallaght</w:t>
            </w:r>
          </w:p>
        </w:tc>
        <w:tc>
          <w:tcPr>
            <w:tcW w:w="981" w:type="dxa"/>
            <w:tcBorders>
              <w:top w:val="single" w:sz="4" w:space="0" w:color="auto"/>
              <w:left w:val="nil"/>
              <w:bottom w:val="single" w:sz="4" w:space="0" w:color="auto"/>
              <w:right w:val="single" w:sz="4" w:space="0" w:color="auto"/>
            </w:tcBorders>
            <w:shd w:val="clear" w:color="auto" w:fill="FFF2CC" w:themeFill="accent4" w:themeFillTint="33"/>
            <w:noWrap/>
            <w:vAlign w:val="bottom"/>
            <w:hideMark/>
          </w:tcPr>
          <w:p w14:paraId="1FBC0C3F"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1865</w:t>
            </w:r>
          </w:p>
        </w:tc>
        <w:tc>
          <w:tcPr>
            <w:tcW w:w="1167" w:type="dxa"/>
            <w:tcBorders>
              <w:top w:val="single" w:sz="4" w:space="0" w:color="auto"/>
              <w:left w:val="nil"/>
              <w:bottom w:val="single" w:sz="4" w:space="0" w:color="auto"/>
              <w:right w:val="single" w:sz="4" w:space="0" w:color="auto"/>
            </w:tcBorders>
            <w:shd w:val="clear" w:color="auto" w:fill="FFF2CC" w:themeFill="accent4" w:themeFillTint="33"/>
            <w:noWrap/>
            <w:vAlign w:val="bottom"/>
            <w:hideMark/>
          </w:tcPr>
          <w:p w14:paraId="0C2E9665"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71</w:t>
            </w:r>
          </w:p>
        </w:tc>
        <w:tc>
          <w:tcPr>
            <w:tcW w:w="1314" w:type="dxa"/>
            <w:tcBorders>
              <w:top w:val="single" w:sz="4" w:space="0" w:color="auto"/>
              <w:left w:val="nil"/>
              <w:bottom w:val="single" w:sz="4" w:space="0" w:color="auto"/>
              <w:right w:val="single" w:sz="4" w:space="0" w:color="auto"/>
            </w:tcBorders>
            <w:shd w:val="clear" w:color="auto" w:fill="FFF2CC" w:themeFill="accent4" w:themeFillTint="33"/>
            <w:noWrap/>
            <w:vAlign w:val="bottom"/>
            <w:hideMark/>
          </w:tcPr>
          <w:p w14:paraId="724C5B6F"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4%</w:t>
            </w:r>
          </w:p>
        </w:tc>
        <w:tc>
          <w:tcPr>
            <w:tcW w:w="1075" w:type="dxa"/>
            <w:tcBorders>
              <w:top w:val="single" w:sz="4" w:space="0" w:color="auto"/>
              <w:left w:val="nil"/>
              <w:bottom w:val="single" w:sz="4" w:space="0" w:color="auto"/>
              <w:right w:val="single" w:sz="4" w:space="0" w:color="auto"/>
            </w:tcBorders>
            <w:shd w:val="clear" w:color="auto" w:fill="FFF2CC" w:themeFill="accent4" w:themeFillTint="33"/>
            <w:noWrap/>
            <w:vAlign w:val="bottom"/>
            <w:hideMark/>
          </w:tcPr>
          <w:p w14:paraId="765C9ABF"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1794</w:t>
            </w:r>
          </w:p>
        </w:tc>
      </w:tr>
      <w:tr w:rsidR="00A25F45" w:rsidRPr="00A25F45" w14:paraId="2DB110EB" w14:textId="77777777" w:rsidTr="00A25F45">
        <w:trPr>
          <w:trHeight w:val="300"/>
          <w:jc w:val="center"/>
        </w:trPr>
        <w:tc>
          <w:tcPr>
            <w:tcW w:w="3763" w:type="dxa"/>
            <w:tcBorders>
              <w:top w:val="nil"/>
              <w:left w:val="single" w:sz="4" w:space="0" w:color="auto"/>
              <w:bottom w:val="single" w:sz="4" w:space="0" w:color="auto"/>
              <w:right w:val="single" w:sz="4" w:space="0" w:color="auto"/>
            </w:tcBorders>
            <w:shd w:val="clear" w:color="auto" w:fill="FFF2CC" w:themeFill="accent4" w:themeFillTint="33"/>
            <w:vAlign w:val="bottom"/>
            <w:hideMark/>
          </w:tcPr>
          <w:p w14:paraId="56CABC0E" w14:textId="77777777" w:rsidR="00A25F45" w:rsidRPr="005C13C6" w:rsidRDefault="00A25F45" w:rsidP="00A25F45">
            <w:pPr>
              <w:spacing w:after="0" w:line="240" w:lineRule="auto"/>
              <w:rPr>
                <w:rFonts w:eastAsia="Times New Roman" w:cstheme="minorHAnsi"/>
                <w:b/>
                <w:bCs/>
                <w:color w:val="000000"/>
                <w:kern w:val="0"/>
                <w:sz w:val="20"/>
                <w:szCs w:val="20"/>
                <w:lang w:eastAsia="en-IE"/>
                <w14:ligatures w14:val="none"/>
              </w:rPr>
            </w:pPr>
            <w:r w:rsidRPr="005C13C6">
              <w:rPr>
                <w:rFonts w:eastAsia="Times New Roman" w:cstheme="minorHAnsi"/>
                <w:b/>
                <w:bCs/>
                <w:color w:val="000000"/>
                <w:kern w:val="0"/>
                <w:sz w:val="20"/>
                <w:szCs w:val="20"/>
                <w:lang w:eastAsia="en-IE"/>
                <w14:ligatures w14:val="none"/>
              </w:rPr>
              <w:t>Naas Road/City Edge</w:t>
            </w:r>
          </w:p>
        </w:tc>
        <w:tc>
          <w:tcPr>
            <w:tcW w:w="981" w:type="dxa"/>
            <w:tcBorders>
              <w:top w:val="nil"/>
              <w:left w:val="nil"/>
              <w:bottom w:val="single" w:sz="4" w:space="0" w:color="auto"/>
              <w:right w:val="single" w:sz="4" w:space="0" w:color="auto"/>
            </w:tcBorders>
            <w:shd w:val="clear" w:color="auto" w:fill="FFF2CC" w:themeFill="accent4" w:themeFillTint="33"/>
            <w:noWrap/>
            <w:vAlign w:val="bottom"/>
            <w:hideMark/>
          </w:tcPr>
          <w:p w14:paraId="3A9D375C"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1010</w:t>
            </w:r>
          </w:p>
        </w:tc>
        <w:tc>
          <w:tcPr>
            <w:tcW w:w="1167" w:type="dxa"/>
            <w:tcBorders>
              <w:top w:val="nil"/>
              <w:left w:val="nil"/>
              <w:bottom w:val="single" w:sz="4" w:space="0" w:color="auto"/>
              <w:right w:val="single" w:sz="4" w:space="0" w:color="auto"/>
            </w:tcBorders>
            <w:shd w:val="clear" w:color="auto" w:fill="FFF2CC" w:themeFill="accent4" w:themeFillTint="33"/>
            <w:noWrap/>
            <w:vAlign w:val="bottom"/>
            <w:hideMark/>
          </w:tcPr>
          <w:p w14:paraId="3C6188D5"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0</w:t>
            </w:r>
          </w:p>
        </w:tc>
        <w:tc>
          <w:tcPr>
            <w:tcW w:w="1314" w:type="dxa"/>
            <w:tcBorders>
              <w:top w:val="nil"/>
              <w:left w:val="nil"/>
              <w:bottom w:val="single" w:sz="4" w:space="0" w:color="auto"/>
              <w:right w:val="single" w:sz="4" w:space="0" w:color="auto"/>
            </w:tcBorders>
            <w:shd w:val="clear" w:color="auto" w:fill="FFF2CC" w:themeFill="accent4" w:themeFillTint="33"/>
            <w:noWrap/>
            <w:vAlign w:val="bottom"/>
            <w:hideMark/>
          </w:tcPr>
          <w:p w14:paraId="04CB2701"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0%</w:t>
            </w:r>
          </w:p>
        </w:tc>
        <w:tc>
          <w:tcPr>
            <w:tcW w:w="1075" w:type="dxa"/>
            <w:tcBorders>
              <w:top w:val="nil"/>
              <w:left w:val="nil"/>
              <w:bottom w:val="single" w:sz="4" w:space="0" w:color="auto"/>
              <w:right w:val="single" w:sz="4" w:space="0" w:color="auto"/>
            </w:tcBorders>
            <w:shd w:val="clear" w:color="auto" w:fill="FFF2CC" w:themeFill="accent4" w:themeFillTint="33"/>
            <w:noWrap/>
            <w:vAlign w:val="bottom"/>
            <w:hideMark/>
          </w:tcPr>
          <w:p w14:paraId="00A3F9C1"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1010</w:t>
            </w:r>
          </w:p>
        </w:tc>
      </w:tr>
      <w:tr w:rsidR="00A25F45" w:rsidRPr="00A25F45" w14:paraId="356FFE68" w14:textId="77777777" w:rsidTr="00A25F45">
        <w:trPr>
          <w:trHeight w:val="600"/>
          <w:jc w:val="center"/>
        </w:trPr>
        <w:tc>
          <w:tcPr>
            <w:tcW w:w="3763" w:type="dxa"/>
            <w:tcBorders>
              <w:top w:val="nil"/>
              <w:left w:val="single" w:sz="4" w:space="0" w:color="auto"/>
              <w:bottom w:val="single" w:sz="4" w:space="0" w:color="auto"/>
              <w:right w:val="single" w:sz="4" w:space="0" w:color="auto"/>
            </w:tcBorders>
            <w:shd w:val="clear" w:color="auto" w:fill="FFF2CC" w:themeFill="accent4" w:themeFillTint="33"/>
            <w:vAlign w:val="bottom"/>
            <w:hideMark/>
          </w:tcPr>
          <w:p w14:paraId="7CE2DCDD" w14:textId="77777777" w:rsidR="00A25F45" w:rsidRPr="005C13C6" w:rsidRDefault="00A25F45" w:rsidP="00A25F45">
            <w:pPr>
              <w:spacing w:after="0" w:line="240" w:lineRule="auto"/>
              <w:rPr>
                <w:rFonts w:eastAsia="Times New Roman" w:cstheme="minorHAnsi"/>
                <w:b/>
                <w:bCs/>
                <w:color w:val="000000"/>
                <w:kern w:val="0"/>
                <w:sz w:val="20"/>
                <w:szCs w:val="20"/>
                <w:lang w:eastAsia="en-IE"/>
                <w14:ligatures w14:val="none"/>
              </w:rPr>
            </w:pPr>
            <w:r w:rsidRPr="005C13C6">
              <w:rPr>
                <w:rFonts w:eastAsia="Times New Roman" w:cstheme="minorHAnsi"/>
                <w:b/>
                <w:bCs/>
                <w:color w:val="000000"/>
                <w:kern w:val="0"/>
                <w:sz w:val="20"/>
                <w:szCs w:val="20"/>
                <w:lang w:eastAsia="en-IE"/>
                <w14:ligatures w14:val="none"/>
              </w:rPr>
              <w:t>Templeogue/Walkinstown/Rathfarnham</w:t>
            </w:r>
          </w:p>
        </w:tc>
        <w:tc>
          <w:tcPr>
            <w:tcW w:w="981" w:type="dxa"/>
            <w:tcBorders>
              <w:top w:val="nil"/>
              <w:left w:val="nil"/>
              <w:bottom w:val="single" w:sz="4" w:space="0" w:color="auto"/>
              <w:right w:val="single" w:sz="4" w:space="0" w:color="auto"/>
            </w:tcBorders>
            <w:shd w:val="clear" w:color="auto" w:fill="FFF2CC" w:themeFill="accent4" w:themeFillTint="33"/>
            <w:noWrap/>
            <w:vAlign w:val="bottom"/>
            <w:hideMark/>
          </w:tcPr>
          <w:p w14:paraId="263FF94B"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1677</w:t>
            </w:r>
          </w:p>
        </w:tc>
        <w:tc>
          <w:tcPr>
            <w:tcW w:w="1167" w:type="dxa"/>
            <w:tcBorders>
              <w:top w:val="nil"/>
              <w:left w:val="nil"/>
              <w:bottom w:val="single" w:sz="4" w:space="0" w:color="auto"/>
              <w:right w:val="single" w:sz="4" w:space="0" w:color="auto"/>
            </w:tcBorders>
            <w:shd w:val="clear" w:color="auto" w:fill="FFF2CC" w:themeFill="accent4" w:themeFillTint="33"/>
            <w:noWrap/>
            <w:vAlign w:val="bottom"/>
            <w:hideMark/>
          </w:tcPr>
          <w:p w14:paraId="7F4B7CCC"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642</w:t>
            </w:r>
          </w:p>
        </w:tc>
        <w:tc>
          <w:tcPr>
            <w:tcW w:w="1314" w:type="dxa"/>
            <w:tcBorders>
              <w:top w:val="nil"/>
              <w:left w:val="nil"/>
              <w:bottom w:val="single" w:sz="4" w:space="0" w:color="auto"/>
              <w:right w:val="single" w:sz="4" w:space="0" w:color="auto"/>
            </w:tcBorders>
            <w:shd w:val="clear" w:color="auto" w:fill="FFF2CC" w:themeFill="accent4" w:themeFillTint="33"/>
            <w:noWrap/>
            <w:vAlign w:val="bottom"/>
            <w:hideMark/>
          </w:tcPr>
          <w:p w14:paraId="0DFF940D"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38%</w:t>
            </w:r>
          </w:p>
        </w:tc>
        <w:tc>
          <w:tcPr>
            <w:tcW w:w="1075" w:type="dxa"/>
            <w:tcBorders>
              <w:top w:val="nil"/>
              <w:left w:val="nil"/>
              <w:bottom w:val="single" w:sz="4" w:space="0" w:color="auto"/>
              <w:right w:val="single" w:sz="4" w:space="0" w:color="auto"/>
            </w:tcBorders>
            <w:shd w:val="clear" w:color="auto" w:fill="FFF2CC" w:themeFill="accent4" w:themeFillTint="33"/>
            <w:noWrap/>
            <w:vAlign w:val="bottom"/>
            <w:hideMark/>
          </w:tcPr>
          <w:p w14:paraId="20DF669B"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1035</w:t>
            </w:r>
          </w:p>
        </w:tc>
      </w:tr>
      <w:tr w:rsidR="00A25F45" w:rsidRPr="00A25F45" w14:paraId="2F99345B" w14:textId="77777777" w:rsidTr="00A25F45">
        <w:trPr>
          <w:trHeight w:val="600"/>
          <w:jc w:val="center"/>
        </w:trPr>
        <w:tc>
          <w:tcPr>
            <w:tcW w:w="3763" w:type="dxa"/>
            <w:tcBorders>
              <w:top w:val="nil"/>
              <w:left w:val="single" w:sz="4" w:space="0" w:color="auto"/>
              <w:bottom w:val="single" w:sz="4" w:space="0" w:color="auto"/>
              <w:right w:val="single" w:sz="4" w:space="0" w:color="auto"/>
            </w:tcBorders>
            <w:shd w:val="clear" w:color="auto" w:fill="FFF2CC" w:themeFill="accent4" w:themeFillTint="33"/>
            <w:vAlign w:val="bottom"/>
            <w:hideMark/>
          </w:tcPr>
          <w:p w14:paraId="247FBB2B" w14:textId="77777777" w:rsidR="00A25F45" w:rsidRPr="005C13C6" w:rsidRDefault="00A25F45" w:rsidP="00A25F45">
            <w:pPr>
              <w:spacing w:after="0" w:line="240" w:lineRule="auto"/>
              <w:rPr>
                <w:rFonts w:eastAsia="Times New Roman" w:cstheme="minorHAnsi"/>
                <w:b/>
                <w:bCs/>
                <w:color w:val="000000"/>
                <w:kern w:val="0"/>
                <w:sz w:val="20"/>
                <w:szCs w:val="20"/>
                <w:lang w:eastAsia="en-IE"/>
                <w14:ligatures w14:val="none"/>
              </w:rPr>
            </w:pPr>
            <w:r w:rsidRPr="005C13C6">
              <w:rPr>
                <w:rFonts w:eastAsia="Times New Roman" w:cstheme="minorHAnsi"/>
                <w:b/>
                <w:bCs/>
                <w:color w:val="000000"/>
                <w:kern w:val="0"/>
                <w:sz w:val="20"/>
                <w:szCs w:val="20"/>
                <w:lang w:eastAsia="en-IE"/>
                <w14:ligatures w14:val="none"/>
              </w:rPr>
              <w:t xml:space="preserve">Clondalkin, Clonburris, </w:t>
            </w:r>
            <w:proofErr w:type="spellStart"/>
            <w:r w:rsidRPr="005C13C6">
              <w:rPr>
                <w:rFonts w:eastAsia="Times New Roman" w:cstheme="minorHAnsi"/>
                <w:b/>
                <w:bCs/>
                <w:color w:val="000000"/>
                <w:kern w:val="0"/>
                <w:sz w:val="20"/>
                <w:szCs w:val="20"/>
                <w:lang w:eastAsia="en-IE"/>
                <w14:ligatures w14:val="none"/>
              </w:rPr>
              <w:t>Grangecastle</w:t>
            </w:r>
            <w:proofErr w:type="spellEnd"/>
          </w:p>
        </w:tc>
        <w:tc>
          <w:tcPr>
            <w:tcW w:w="981" w:type="dxa"/>
            <w:tcBorders>
              <w:top w:val="nil"/>
              <w:left w:val="nil"/>
              <w:bottom w:val="single" w:sz="4" w:space="0" w:color="auto"/>
              <w:right w:val="single" w:sz="4" w:space="0" w:color="auto"/>
            </w:tcBorders>
            <w:shd w:val="clear" w:color="auto" w:fill="FFF2CC" w:themeFill="accent4" w:themeFillTint="33"/>
            <w:noWrap/>
            <w:vAlign w:val="bottom"/>
            <w:hideMark/>
          </w:tcPr>
          <w:p w14:paraId="533C1CDD"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5189</w:t>
            </w:r>
          </w:p>
        </w:tc>
        <w:tc>
          <w:tcPr>
            <w:tcW w:w="1167" w:type="dxa"/>
            <w:tcBorders>
              <w:top w:val="nil"/>
              <w:left w:val="nil"/>
              <w:bottom w:val="single" w:sz="4" w:space="0" w:color="auto"/>
              <w:right w:val="single" w:sz="4" w:space="0" w:color="auto"/>
            </w:tcBorders>
            <w:shd w:val="clear" w:color="auto" w:fill="FFF2CC" w:themeFill="accent4" w:themeFillTint="33"/>
            <w:noWrap/>
            <w:vAlign w:val="bottom"/>
            <w:hideMark/>
          </w:tcPr>
          <w:p w14:paraId="442C259F"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554</w:t>
            </w:r>
          </w:p>
        </w:tc>
        <w:tc>
          <w:tcPr>
            <w:tcW w:w="1314" w:type="dxa"/>
            <w:tcBorders>
              <w:top w:val="nil"/>
              <w:left w:val="nil"/>
              <w:bottom w:val="single" w:sz="4" w:space="0" w:color="auto"/>
              <w:right w:val="single" w:sz="4" w:space="0" w:color="auto"/>
            </w:tcBorders>
            <w:shd w:val="clear" w:color="auto" w:fill="FFF2CC" w:themeFill="accent4" w:themeFillTint="33"/>
            <w:noWrap/>
            <w:vAlign w:val="bottom"/>
            <w:hideMark/>
          </w:tcPr>
          <w:p w14:paraId="6CAC2EB5"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11%</w:t>
            </w:r>
          </w:p>
        </w:tc>
        <w:tc>
          <w:tcPr>
            <w:tcW w:w="1075" w:type="dxa"/>
            <w:tcBorders>
              <w:top w:val="nil"/>
              <w:left w:val="nil"/>
              <w:bottom w:val="single" w:sz="4" w:space="0" w:color="auto"/>
              <w:right w:val="single" w:sz="4" w:space="0" w:color="auto"/>
            </w:tcBorders>
            <w:shd w:val="clear" w:color="auto" w:fill="FFF2CC" w:themeFill="accent4" w:themeFillTint="33"/>
            <w:noWrap/>
            <w:vAlign w:val="bottom"/>
            <w:hideMark/>
          </w:tcPr>
          <w:p w14:paraId="2488CFD0"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4635</w:t>
            </w:r>
          </w:p>
        </w:tc>
      </w:tr>
      <w:tr w:rsidR="00A25F45" w:rsidRPr="00A25F45" w14:paraId="3ABFB1F7" w14:textId="77777777" w:rsidTr="00A25F45">
        <w:trPr>
          <w:trHeight w:val="600"/>
          <w:jc w:val="center"/>
        </w:trPr>
        <w:tc>
          <w:tcPr>
            <w:tcW w:w="3763" w:type="dxa"/>
            <w:tcBorders>
              <w:top w:val="nil"/>
              <w:left w:val="single" w:sz="4" w:space="0" w:color="auto"/>
              <w:bottom w:val="single" w:sz="4" w:space="0" w:color="auto"/>
              <w:right w:val="single" w:sz="4" w:space="0" w:color="auto"/>
            </w:tcBorders>
            <w:shd w:val="clear" w:color="auto" w:fill="FFF2CC" w:themeFill="accent4" w:themeFillTint="33"/>
            <w:vAlign w:val="bottom"/>
            <w:hideMark/>
          </w:tcPr>
          <w:p w14:paraId="237A6013" w14:textId="28071E09" w:rsidR="00A25F45" w:rsidRPr="005C13C6" w:rsidRDefault="00A25F45" w:rsidP="00A25F45">
            <w:pPr>
              <w:spacing w:after="0" w:line="240" w:lineRule="auto"/>
              <w:rPr>
                <w:rFonts w:eastAsia="Times New Roman" w:cstheme="minorHAnsi"/>
                <w:b/>
                <w:bCs/>
                <w:color w:val="000000"/>
                <w:kern w:val="0"/>
                <w:sz w:val="20"/>
                <w:szCs w:val="20"/>
                <w:lang w:eastAsia="en-IE"/>
                <w14:ligatures w14:val="none"/>
              </w:rPr>
            </w:pPr>
            <w:r w:rsidRPr="005C13C6">
              <w:rPr>
                <w:rFonts w:eastAsia="Times New Roman" w:cstheme="minorHAnsi"/>
                <w:b/>
                <w:bCs/>
                <w:color w:val="000000"/>
                <w:kern w:val="0"/>
                <w:sz w:val="20"/>
                <w:szCs w:val="20"/>
                <w:lang w:eastAsia="en-IE"/>
                <w14:ligatures w14:val="none"/>
              </w:rPr>
              <w:t>Lucan/Adamstown/Palmerstown</w:t>
            </w:r>
          </w:p>
        </w:tc>
        <w:tc>
          <w:tcPr>
            <w:tcW w:w="981" w:type="dxa"/>
            <w:tcBorders>
              <w:top w:val="nil"/>
              <w:left w:val="nil"/>
              <w:bottom w:val="single" w:sz="4" w:space="0" w:color="auto"/>
              <w:right w:val="single" w:sz="4" w:space="0" w:color="auto"/>
            </w:tcBorders>
            <w:shd w:val="clear" w:color="auto" w:fill="FFF2CC" w:themeFill="accent4" w:themeFillTint="33"/>
            <w:noWrap/>
            <w:vAlign w:val="bottom"/>
            <w:hideMark/>
          </w:tcPr>
          <w:p w14:paraId="28C48AA7"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2673</w:t>
            </w:r>
          </w:p>
        </w:tc>
        <w:tc>
          <w:tcPr>
            <w:tcW w:w="1167" w:type="dxa"/>
            <w:tcBorders>
              <w:top w:val="nil"/>
              <w:left w:val="nil"/>
              <w:bottom w:val="single" w:sz="4" w:space="0" w:color="auto"/>
              <w:right w:val="single" w:sz="4" w:space="0" w:color="auto"/>
            </w:tcBorders>
            <w:shd w:val="clear" w:color="auto" w:fill="FFF2CC" w:themeFill="accent4" w:themeFillTint="33"/>
            <w:noWrap/>
            <w:vAlign w:val="bottom"/>
            <w:hideMark/>
          </w:tcPr>
          <w:p w14:paraId="1707E2AA"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669</w:t>
            </w:r>
          </w:p>
        </w:tc>
        <w:tc>
          <w:tcPr>
            <w:tcW w:w="1314" w:type="dxa"/>
            <w:tcBorders>
              <w:top w:val="nil"/>
              <w:left w:val="nil"/>
              <w:bottom w:val="single" w:sz="4" w:space="0" w:color="auto"/>
              <w:right w:val="single" w:sz="4" w:space="0" w:color="auto"/>
            </w:tcBorders>
            <w:shd w:val="clear" w:color="auto" w:fill="FFF2CC" w:themeFill="accent4" w:themeFillTint="33"/>
            <w:noWrap/>
            <w:vAlign w:val="bottom"/>
            <w:hideMark/>
          </w:tcPr>
          <w:p w14:paraId="248F5DDD"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25%</w:t>
            </w:r>
          </w:p>
        </w:tc>
        <w:tc>
          <w:tcPr>
            <w:tcW w:w="1075" w:type="dxa"/>
            <w:tcBorders>
              <w:top w:val="nil"/>
              <w:left w:val="nil"/>
              <w:bottom w:val="single" w:sz="4" w:space="0" w:color="auto"/>
              <w:right w:val="single" w:sz="4" w:space="0" w:color="auto"/>
            </w:tcBorders>
            <w:shd w:val="clear" w:color="auto" w:fill="FFF2CC" w:themeFill="accent4" w:themeFillTint="33"/>
            <w:noWrap/>
            <w:vAlign w:val="bottom"/>
            <w:hideMark/>
          </w:tcPr>
          <w:p w14:paraId="2B10B36A"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2004</w:t>
            </w:r>
          </w:p>
        </w:tc>
      </w:tr>
      <w:tr w:rsidR="00A25F45" w:rsidRPr="00A25F45" w14:paraId="15B727FA" w14:textId="77777777" w:rsidTr="00A25F45">
        <w:trPr>
          <w:trHeight w:val="300"/>
          <w:jc w:val="center"/>
        </w:trPr>
        <w:tc>
          <w:tcPr>
            <w:tcW w:w="3763" w:type="dxa"/>
            <w:tcBorders>
              <w:top w:val="nil"/>
              <w:left w:val="single" w:sz="4" w:space="0" w:color="auto"/>
              <w:bottom w:val="single" w:sz="4" w:space="0" w:color="auto"/>
              <w:right w:val="single" w:sz="4" w:space="0" w:color="auto"/>
            </w:tcBorders>
            <w:shd w:val="clear" w:color="auto" w:fill="FFF2CC" w:themeFill="accent4" w:themeFillTint="33"/>
            <w:vAlign w:val="bottom"/>
            <w:hideMark/>
          </w:tcPr>
          <w:p w14:paraId="671B1D01" w14:textId="77777777" w:rsidR="00A25F45" w:rsidRPr="005C13C6" w:rsidRDefault="00A25F45" w:rsidP="00A25F45">
            <w:pPr>
              <w:spacing w:after="0" w:line="240" w:lineRule="auto"/>
              <w:rPr>
                <w:rFonts w:eastAsia="Times New Roman" w:cstheme="minorHAnsi"/>
                <w:b/>
                <w:bCs/>
                <w:color w:val="000000"/>
                <w:kern w:val="0"/>
                <w:sz w:val="20"/>
                <w:szCs w:val="20"/>
                <w:lang w:eastAsia="en-IE"/>
                <w14:ligatures w14:val="none"/>
              </w:rPr>
            </w:pPr>
            <w:r w:rsidRPr="005C13C6">
              <w:rPr>
                <w:rFonts w:eastAsia="Times New Roman" w:cstheme="minorHAnsi"/>
                <w:b/>
                <w:bCs/>
                <w:color w:val="000000"/>
                <w:kern w:val="0"/>
                <w:sz w:val="20"/>
                <w:szCs w:val="20"/>
                <w:lang w:eastAsia="en-IE"/>
                <w14:ligatures w14:val="none"/>
              </w:rPr>
              <w:t>Citywest</w:t>
            </w:r>
          </w:p>
        </w:tc>
        <w:tc>
          <w:tcPr>
            <w:tcW w:w="981" w:type="dxa"/>
            <w:tcBorders>
              <w:top w:val="nil"/>
              <w:left w:val="nil"/>
              <w:bottom w:val="single" w:sz="4" w:space="0" w:color="auto"/>
              <w:right w:val="single" w:sz="4" w:space="0" w:color="auto"/>
            </w:tcBorders>
            <w:shd w:val="clear" w:color="auto" w:fill="FFF2CC" w:themeFill="accent4" w:themeFillTint="33"/>
            <w:noWrap/>
            <w:vAlign w:val="bottom"/>
            <w:hideMark/>
          </w:tcPr>
          <w:p w14:paraId="1634AC1F"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2113</w:t>
            </w:r>
          </w:p>
        </w:tc>
        <w:tc>
          <w:tcPr>
            <w:tcW w:w="1167" w:type="dxa"/>
            <w:tcBorders>
              <w:top w:val="nil"/>
              <w:left w:val="nil"/>
              <w:bottom w:val="single" w:sz="4" w:space="0" w:color="auto"/>
              <w:right w:val="single" w:sz="4" w:space="0" w:color="auto"/>
            </w:tcBorders>
            <w:shd w:val="clear" w:color="auto" w:fill="FFF2CC" w:themeFill="accent4" w:themeFillTint="33"/>
            <w:noWrap/>
            <w:vAlign w:val="bottom"/>
            <w:hideMark/>
          </w:tcPr>
          <w:p w14:paraId="7DBBE54B"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112</w:t>
            </w:r>
          </w:p>
        </w:tc>
        <w:tc>
          <w:tcPr>
            <w:tcW w:w="1314" w:type="dxa"/>
            <w:tcBorders>
              <w:top w:val="nil"/>
              <w:left w:val="nil"/>
              <w:bottom w:val="single" w:sz="4" w:space="0" w:color="auto"/>
              <w:right w:val="single" w:sz="4" w:space="0" w:color="auto"/>
            </w:tcBorders>
            <w:shd w:val="clear" w:color="auto" w:fill="FFF2CC" w:themeFill="accent4" w:themeFillTint="33"/>
            <w:noWrap/>
            <w:vAlign w:val="bottom"/>
            <w:hideMark/>
          </w:tcPr>
          <w:p w14:paraId="2C586BC1"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5%</w:t>
            </w:r>
          </w:p>
        </w:tc>
        <w:tc>
          <w:tcPr>
            <w:tcW w:w="1075" w:type="dxa"/>
            <w:tcBorders>
              <w:top w:val="nil"/>
              <w:left w:val="nil"/>
              <w:bottom w:val="single" w:sz="4" w:space="0" w:color="auto"/>
              <w:right w:val="single" w:sz="4" w:space="0" w:color="auto"/>
            </w:tcBorders>
            <w:shd w:val="clear" w:color="auto" w:fill="FFF2CC" w:themeFill="accent4" w:themeFillTint="33"/>
            <w:noWrap/>
            <w:vAlign w:val="bottom"/>
            <w:hideMark/>
          </w:tcPr>
          <w:p w14:paraId="572A882E"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2001</w:t>
            </w:r>
          </w:p>
        </w:tc>
      </w:tr>
      <w:tr w:rsidR="00A25F45" w:rsidRPr="00A25F45" w14:paraId="1FD95EB2" w14:textId="77777777" w:rsidTr="00A25F45">
        <w:trPr>
          <w:trHeight w:val="300"/>
          <w:jc w:val="center"/>
        </w:trPr>
        <w:tc>
          <w:tcPr>
            <w:tcW w:w="3763" w:type="dxa"/>
            <w:tcBorders>
              <w:top w:val="nil"/>
              <w:left w:val="single" w:sz="4" w:space="0" w:color="auto"/>
              <w:bottom w:val="single" w:sz="4" w:space="0" w:color="auto"/>
              <w:right w:val="single" w:sz="4" w:space="0" w:color="auto"/>
            </w:tcBorders>
            <w:shd w:val="clear" w:color="auto" w:fill="E2EFD9" w:themeFill="accent6" w:themeFillTint="33"/>
            <w:vAlign w:val="bottom"/>
            <w:hideMark/>
          </w:tcPr>
          <w:p w14:paraId="2E855E70" w14:textId="77777777" w:rsidR="00A25F45" w:rsidRPr="005C13C6" w:rsidRDefault="00A25F45" w:rsidP="00A25F45">
            <w:pPr>
              <w:spacing w:after="0" w:line="240" w:lineRule="auto"/>
              <w:rPr>
                <w:rFonts w:eastAsia="Times New Roman" w:cstheme="minorHAnsi"/>
                <w:b/>
                <w:bCs/>
                <w:color w:val="000000"/>
                <w:kern w:val="0"/>
                <w:sz w:val="20"/>
                <w:szCs w:val="20"/>
                <w:lang w:eastAsia="en-IE"/>
                <w14:ligatures w14:val="none"/>
              </w:rPr>
            </w:pPr>
            <w:r w:rsidRPr="005C13C6">
              <w:rPr>
                <w:rFonts w:eastAsia="Times New Roman" w:cstheme="minorHAnsi"/>
                <w:b/>
                <w:bCs/>
                <w:color w:val="000000"/>
                <w:kern w:val="0"/>
                <w:sz w:val="20"/>
                <w:szCs w:val="20"/>
                <w:lang w:eastAsia="en-IE"/>
                <w14:ligatures w14:val="none"/>
              </w:rPr>
              <w:t>Newcastle</w:t>
            </w:r>
          </w:p>
        </w:tc>
        <w:tc>
          <w:tcPr>
            <w:tcW w:w="981" w:type="dxa"/>
            <w:tcBorders>
              <w:top w:val="nil"/>
              <w:left w:val="nil"/>
              <w:bottom w:val="single" w:sz="4" w:space="0" w:color="auto"/>
              <w:right w:val="single" w:sz="4" w:space="0" w:color="auto"/>
            </w:tcBorders>
            <w:shd w:val="clear" w:color="auto" w:fill="E2EFD9" w:themeFill="accent6" w:themeFillTint="33"/>
            <w:noWrap/>
            <w:vAlign w:val="bottom"/>
            <w:hideMark/>
          </w:tcPr>
          <w:p w14:paraId="4D84C681"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398</w:t>
            </w:r>
          </w:p>
        </w:tc>
        <w:tc>
          <w:tcPr>
            <w:tcW w:w="1167" w:type="dxa"/>
            <w:tcBorders>
              <w:top w:val="nil"/>
              <w:left w:val="nil"/>
              <w:bottom w:val="single" w:sz="4" w:space="0" w:color="auto"/>
              <w:right w:val="single" w:sz="4" w:space="0" w:color="auto"/>
            </w:tcBorders>
            <w:shd w:val="clear" w:color="auto" w:fill="E2EFD9" w:themeFill="accent6" w:themeFillTint="33"/>
            <w:noWrap/>
            <w:vAlign w:val="bottom"/>
            <w:hideMark/>
          </w:tcPr>
          <w:p w14:paraId="79C01834"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157</w:t>
            </w:r>
          </w:p>
        </w:tc>
        <w:tc>
          <w:tcPr>
            <w:tcW w:w="1314" w:type="dxa"/>
            <w:tcBorders>
              <w:top w:val="nil"/>
              <w:left w:val="nil"/>
              <w:bottom w:val="single" w:sz="4" w:space="0" w:color="auto"/>
              <w:right w:val="single" w:sz="4" w:space="0" w:color="auto"/>
            </w:tcBorders>
            <w:shd w:val="clear" w:color="auto" w:fill="E2EFD9" w:themeFill="accent6" w:themeFillTint="33"/>
            <w:noWrap/>
            <w:vAlign w:val="bottom"/>
            <w:hideMark/>
          </w:tcPr>
          <w:p w14:paraId="596D7ED2"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39%</w:t>
            </w:r>
          </w:p>
        </w:tc>
        <w:tc>
          <w:tcPr>
            <w:tcW w:w="1075" w:type="dxa"/>
            <w:tcBorders>
              <w:top w:val="nil"/>
              <w:left w:val="nil"/>
              <w:bottom w:val="single" w:sz="4" w:space="0" w:color="auto"/>
              <w:right w:val="single" w:sz="4" w:space="0" w:color="auto"/>
            </w:tcBorders>
            <w:shd w:val="clear" w:color="auto" w:fill="E2EFD9" w:themeFill="accent6" w:themeFillTint="33"/>
            <w:noWrap/>
            <w:vAlign w:val="bottom"/>
            <w:hideMark/>
          </w:tcPr>
          <w:p w14:paraId="58A728E9"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241</w:t>
            </w:r>
          </w:p>
        </w:tc>
      </w:tr>
      <w:tr w:rsidR="00A25F45" w:rsidRPr="00A25F45" w14:paraId="25950FC8" w14:textId="77777777" w:rsidTr="00A25F45">
        <w:trPr>
          <w:trHeight w:val="300"/>
          <w:jc w:val="center"/>
        </w:trPr>
        <w:tc>
          <w:tcPr>
            <w:tcW w:w="3763" w:type="dxa"/>
            <w:tcBorders>
              <w:top w:val="nil"/>
              <w:left w:val="single" w:sz="4" w:space="0" w:color="auto"/>
              <w:bottom w:val="single" w:sz="4" w:space="0" w:color="auto"/>
              <w:right w:val="single" w:sz="4" w:space="0" w:color="auto"/>
            </w:tcBorders>
            <w:shd w:val="clear" w:color="auto" w:fill="E2EFD9" w:themeFill="accent6" w:themeFillTint="33"/>
            <w:vAlign w:val="bottom"/>
            <w:hideMark/>
          </w:tcPr>
          <w:p w14:paraId="7112834A" w14:textId="77777777" w:rsidR="00A25F45" w:rsidRPr="005C13C6" w:rsidRDefault="00A25F45" w:rsidP="00A25F45">
            <w:pPr>
              <w:spacing w:after="0" w:line="240" w:lineRule="auto"/>
              <w:rPr>
                <w:rFonts w:eastAsia="Times New Roman" w:cstheme="minorHAnsi"/>
                <w:b/>
                <w:bCs/>
                <w:color w:val="000000"/>
                <w:kern w:val="0"/>
                <w:sz w:val="20"/>
                <w:szCs w:val="20"/>
                <w:lang w:eastAsia="en-IE"/>
                <w14:ligatures w14:val="none"/>
              </w:rPr>
            </w:pPr>
            <w:r w:rsidRPr="005C13C6">
              <w:rPr>
                <w:rFonts w:eastAsia="Times New Roman" w:cstheme="minorHAnsi"/>
                <w:b/>
                <w:bCs/>
                <w:color w:val="000000"/>
                <w:kern w:val="0"/>
                <w:sz w:val="20"/>
                <w:szCs w:val="20"/>
                <w:lang w:eastAsia="en-IE"/>
                <w14:ligatures w14:val="none"/>
              </w:rPr>
              <w:t>Rathcoole</w:t>
            </w:r>
          </w:p>
        </w:tc>
        <w:tc>
          <w:tcPr>
            <w:tcW w:w="981" w:type="dxa"/>
            <w:tcBorders>
              <w:top w:val="nil"/>
              <w:left w:val="nil"/>
              <w:bottom w:val="single" w:sz="4" w:space="0" w:color="auto"/>
              <w:right w:val="single" w:sz="4" w:space="0" w:color="auto"/>
            </w:tcBorders>
            <w:shd w:val="clear" w:color="auto" w:fill="E2EFD9" w:themeFill="accent6" w:themeFillTint="33"/>
            <w:noWrap/>
            <w:vAlign w:val="bottom"/>
            <w:hideMark/>
          </w:tcPr>
          <w:p w14:paraId="6E43A9A9"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487</w:t>
            </w:r>
          </w:p>
        </w:tc>
        <w:tc>
          <w:tcPr>
            <w:tcW w:w="1167" w:type="dxa"/>
            <w:tcBorders>
              <w:top w:val="nil"/>
              <w:left w:val="nil"/>
              <w:bottom w:val="single" w:sz="4" w:space="0" w:color="auto"/>
              <w:right w:val="single" w:sz="4" w:space="0" w:color="auto"/>
            </w:tcBorders>
            <w:shd w:val="clear" w:color="auto" w:fill="E2EFD9" w:themeFill="accent6" w:themeFillTint="33"/>
            <w:noWrap/>
            <w:vAlign w:val="bottom"/>
            <w:hideMark/>
          </w:tcPr>
          <w:p w14:paraId="34D0BB4C"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1</w:t>
            </w:r>
          </w:p>
        </w:tc>
        <w:tc>
          <w:tcPr>
            <w:tcW w:w="1314" w:type="dxa"/>
            <w:tcBorders>
              <w:top w:val="nil"/>
              <w:left w:val="nil"/>
              <w:bottom w:val="single" w:sz="4" w:space="0" w:color="auto"/>
              <w:right w:val="single" w:sz="4" w:space="0" w:color="auto"/>
            </w:tcBorders>
            <w:shd w:val="clear" w:color="auto" w:fill="E2EFD9" w:themeFill="accent6" w:themeFillTint="33"/>
            <w:noWrap/>
            <w:vAlign w:val="bottom"/>
            <w:hideMark/>
          </w:tcPr>
          <w:p w14:paraId="46AE12AC"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0%</w:t>
            </w:r>
          </w:p>
        </w:tc>
        <w:tc>
          <w:tcPr>
            <w:tcW w:w="1075" w:type="dxa"/>
            <w:tcBorders>
              <w:top w:val="nil"/>
              <w:left w:val="nil"/>
              <w:bottom w:val="single" w:sz="4" w:space="0" w:color="auto"/>
              <w:right w:val="single" w:sz="4" w:space="0" w:color="auto"/>
            </w:tcBorders>
            <w:shd w:val="clear" w:color="auto" w:fill="E2EFD9" w:themeFill="accent6" w:themeFillTint="33"/>
            <w:noWrap/>
            <w:vAlign w:val="bottom"/>
            <w:hideMark/>
          </w:tcPr>
          <w:p w14:paraId="1F0F35F1"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486</w:t>
            </w:r>
          </w:p>
        </w:tc>
      </w:tr>
      <w:tr w:rsidR="00A25F45" w:rsidRPr="00A25F45" w14:paraId="7B3BF64B" w14:textId="77777777" w:rsidTr="00A25F45">
        <w:trPr>
          <w:trHeight w:val="300"/>
          <w:jc w:val="center"/>
        </w:trPr>
        <w:tc>
          <w:tcPr>
            <w:tcW w:w="3763" w:type="dxa"/>
            <w:tcBorders>
              <w:top w:val="nil"/>
              <w:left w:val="single" w:sz="4" w:space="0" w:color="auto"/>
              <w:bottom w:val="single" w:sz="4" w:space="0" w:color="auto"/>
              <w:right w:val="single" w:sz="4" w:space="0" w:color="auto"/>
            </w:tcBorders>
            <w:shd w:val="clear" w:color="auto" w:fill="E2EFD9" w:themeFill="accent6" w:themeFillTint="33"/>
            <w:vAlign w:val="bottom"/>
            <w:hideMark/>
          </w:tcPr>
          <w:p w14:paraId="628B2C18" w14:textId="77777777" w:rsidR="00A25F45" w:rsidRPr="005C13C6" w:rsidRDefault="00A25F45" w:rsidP="00A25F45">
            <w:pPr>
              <w:spacing w:after="0" w:line="240" w:lineRule="auto"/>
              <w:rPr>
                <w:rFonts w:eastAsia="Times New Roman" w:cstheme="minorHAnsi"/>
                <w:b/>
                <w:bCs/>
                <w:color w:val="000000"/>
                <w:kern w:val="0"/>
                <w:sz w:val="20"/>
                <w:szCs w:val="20"/>
                <w:lang w:eastAsia="en-IE"/>
                <w14:ligatures w14:val="none"/>
              </w:rPr>
            </w:pPr>
            <w:r w:rsidRPr="005C13C6">
              <w:rPr>
                <w:rFonts w:eastAsia="Times New Roman" w:cstheme="minorHAnsi"/>
                <w:b/>
                <w:bCs/>
                <w:color w:val="000000"/>
                <w:kern w:val="0"/>
                <w:sz w:val="20"/>
                <w:szCs w:val="20"/>
                <w:lang w:eastAsia="en-IE"/>
                <w14:ligatures w14:val="none"/>
              </w:rPr>
              <w:t>Saggart</w:t>
            </w:r>
          </w:p>
        </w:tc>
        <w:tc>
          <w:tcPr>
            <w:tcW w:w="981" w:type="dxa"/>
            <w:tcBorders>
              <w:top w:val="nil"/>
              <w:left w:val="nil"/>
              <w:bottom w:val="single" w:sz="4" w:space="0" w:color="auto"/>
              <w:right w:val="single" w:sz="4" w:space="0" w:color="auto"/>
            </w:tcBorders>
            <w:shd w:val="clear" w:color="auto" w:fill="E2EFD9" w:themeFill="accent6" w:themeFillTint="33"/>
            <w:noWrap/>
            <w:vAlign w:val="bottom"/>
            <w:hideMark/>
          </w:tcPr>
          <w:p w14:paraId="102776A7"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165</w:t>
            </w:r>
          </w:p>
        </w:tc>
        <w:tc>
          <w:tcPr>
            <w:tcW w:w="1167" w:type="dxa"/>
            <w:tcBorders>
              <w:top w:val="nil"/>
              <w:left w:val="nil"/>
              <w:bottom w:val="single" w:sz="4" w:space="0" w:color="auto"/>
              <w:right w:val="single" w:sz="4" w:space="0" w:color="auto"/>
            </w:tcBorders>
            <w:shd w:val="clear" w:color="auto" w:fill="E2EFD9" w:themeFill="accent6" w:themeFillTint="33"/>
            <w:noWrap/>
            <w:vAlign w:val="bottom"/>
            <w:hideMark/>
          </w:tcPr>
          <w:p w14:paraId="54FFA7A7"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0</w:t>
            </w:r>
          </w:p>
        </w:tc>
        <w:tc>
          <w:tcPr>
            <w:tcW w:w="1314" w:type="dxa"/>
            <w:tcBorders>
              <w:top w:val="nil"/>
              <w:left w:val="nil"/>
              <w:bottom w:val="single" w:sz="4" w:space="0" w:color="auto"/>
              <w:right w:val="single" w:sz="4" w:space="0" w:color="auto"/>
            </w:tcBorders>
            <w:shd w:val="clear" w:color="auto" w:fill="E2EFD9" w:themeFill="accent6" w:themeFillTint="33"/>
            <w:noWrap/>
            <w:vAlign w:val="bottom"/>
            <w:hideMark/>
          </w:tcPr>
          <w:p w14:paraId="6ECF9A57"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0%</w:t>
            </w:r>
          </w:p>
        </w:tc>
        <w:tc>
          <w:tcPr>
            <w:tcW w:w="1075" w:type="dxa"/>
            <w:tcBorders>
              <w:top w:val="nil"/>
              <w:left w:val="nil"/>
              <w:bottom w:val="single" w:sz="4" w:space="0" w:color="auto"/>
              <w:right w:val="single" w:sz="4" w:space="0" w:color="auto"/>
            </w:tcBorders>
            <w:shd w:val="clear" w:color="auto" w:fill="E2EFD9" w:themeFill="accent6" w:themeFillTint="33"/>
            <w:noWrap/>
            <w:vAlign w:val="bottom"/>
            <w:hideMark/>
          </w:tcPr>
          <w:p w14:paraId="2D60F24B"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165</w:t>
            </w:r>
          </w:p>
        </w:tc>
      </w:tr>
      <w:tr w:rsidR="00A25F45" w:rsidRPr="00A25F45" w14:paraId="5F949BE3" w14:textId="77777777" w:rsidTr="00A25F45">
        <w:trPr>
          <w:trHeight w:val="300"/>
          <w:jc w:val="center"/>
        </w:trPr>
        <w:tc>
          <w:tcPr>
            <w:tcW w:w="3763" w:type="dxa"/>
            <w:tcBorders>
              <w:top w:val="nil"/>
              <w:left w:val="single" w:sz="4" w:space="0" w:color="auto"/>
              <w:bottom w:val="single" w:sz="4" w:space="0" w:color="auto"/>
              <w:right w:val="single" w:sz="4" w:space="0" w:color="auto"/>
            </w:tcBorders>
            <w:shd w:val="clear" w:color="auto" w:fill="auto"/>
            <w:vAlign w:val="bottom"/>
            <w:hideMark/>
          </w:tcPr>
          <w:p w14:paraId="46648D49" w14:textId="77777777" w:rsidR="00A25F45" w:rsidRPr="005C13C6" w:rsidRDefault="00A25F45" w:rsidP="00A25F45">
            <w:pPr>
              <w:spacing w:after="0" w:line="240" w:lineRule="auto"/>
              <w:rPr>
                <w:rFonts w:eastAsia="Times New Roman" w:cstheme="minorHAnsi"/>
                <w:b/>
                <w:bCs/>
                <w:color w:val="000000"/>
                <w:kern w:val="0"/>
                <w:sz w:val="20"/>
                <w:szCs w:val="20"/>
                <w:lang w:eastAsia="en-IE"/>
                <w14:ligatures w14:val="none"/>
              </w:rPr>
            </w:pPr>
            <w:r w:rsidRPr="005C13C6">
              <w:rPr>
                <w:rFonts w:eastAsia="Times New Roman" w:cstheme="minorHAnsi"/>
                <w:b/>
                <w:bCs/>
                <w:color w:val="000000"/>
                <w:kern w:val="0"/>
                <w:sz w:val="20"/>
                <w:szCs w:val="20"/>
                <w:lang w:eastAsia="en-IE"/>
                <w14:ligatures w14:val="none"/>
              </w:rPr>
              <w:t>One Off Infill Houses</w:t>
            </w:r>
          </w:p>
        </w:tc>
        <w:tc>
          <w:tcPr>
            <w:tcW w:w="981" w:type="dxa"/>
            <w:tcBorders>
              <w:top w:val="nil"/>
              <w:left w:val="nil"/>
              <w:bottom w:val="single" w:sz="4" w:space="0" w:color="auto"/>
              <w:right w:val="single" w:sz="4" w:space="0" w:color="auto"/>
            </w:tcBorders>
            <w:shd w:val="clear" w:color="auto" w:fill="auto"/>
            <w:noWrap/>
            <w:vAlign w:val="bottom"/>
            <w:hideMark/>
          </w:tcPr>
          <w:p w14:paraId="1A8D150B"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 </w:t>
            </w:r>
          </w:p>
        </w:tc>
        <w:tc>
          <w:tcPr>
            <w:tcW w:w="1167" w:type="dxa"/>
            <w:tcBorders>
              <w:top w:val="nil"/>
              <w:left w:val="nil"/>
              <w:bottom w:val="single" w:sz="4" w:space="0" w:color="auto"/>
              <w:right w:val="single" w:sz="4" w:space="0" w:color="auto"/>
            </w:tcBorders>
            <w:shd w:val="clear" w:color="auto" w:fill="auto"/>
            <w:noWrap/>
            <w:vAlign w:val="bottom"/>
            <w:hideMark/>
          </w:tcPr>
          <w:p w14:paraId="316D1393"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39</w:t>
            </w:r>
          </w:p>
        </w:tc>
        <w:tc>
          <w:tcPr>
            <w:tcW w:w="1314" w:type="dxa"/>
            <w:tcBorders>
              <w:top w:val="nil"/>
              <w:left w:val="nil"/>
              <w:bottom w:val="single" w:sz="4" w:space="0" w:color="auto"/>
              <w:right w:val="single" w:sz="4" w:space="0" w:color="auto"/>
            </w:tcBorders>
            <w:shd w:val="clear" w:color="auto" w:fill="auto"/>
            <w:noWrap/>
            <w:vAlign w:val="bottom"/>
            <w:hideMark/>
          </w:tcPr>
          <w:p w14:paraId="4094BA4E"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 </w:t>
            </w:r>
          </w:p>
        </w:tc>
        <w:tc>
          <w:tcPr>
            <w:tcW w:w="1075" w:type="dxa"/>
            <w:tcBorders>
              <w:top w:val="nil"/>
              <w:left w:val="nil"/>
              <w:bottom w:val="single" w:sz="4" w:space="0" w:color="auto"/>
              <w:right w:val="single" w:sz="4" w:space="0" w:color="auto"/>
            </w:tcBorders>
            <w:shd w:val="clear" w:color="auto" w:fill="auto"/>
            <w:noWrap/>
            <w:vAlign w:val="bottom"/>
            <w:hideMark/>
          </w:tcPr>
          <w:p w14:paraId="24BC1C40" w14:textId="77777777" w:rsidR="00A25F45" w:rsidRPr="005C13C6" w:rsidRDefault="00A25F45" w:rsidP="00A25F45">
            <w:pPr>
              <w:spacing w:after="0" w:line="240" w:lineRule="auto"/>
              <w:jc w:val="center"/>
              <w:rPr>
                <w:rFonts w:eastAsia="Times New Roman" w:cstheme="minorHAnsi"/>
                <w:color w:val="000000"/>
                <w:kern w:val="0"/>
                <w:sz w:val="20"/>
                <w:szCs w:val="20"/>
                <w:lang w:eastAsia="en-IE"/>
                <w14:ligatures w14:val="none"/>
              </w:rPr>
            </w:pPr>
            <w:r w:rsidRPr="005C13C6">
              <w:rPr>
                <w:rFonts w:eastAsia="Times New Roman" w:cstheme="minorHAnsi"/>
                <w:color w:val="000000"/>
                <w:kern w:val="0"/>
                <w:sz w:val="20"/>
                <w:szCs w:val="20"/>
                <w:lang w:eastAsia="en-IE"/>
                <w14:ligatures w14:val="none"/>
              </w:rPr>
              <w:t> </w:t>
            </w:r>
          </w:p>
        </w:tc>
      </w:tr>
      <w:tr w:rsidR="00A25F45" w:rsidRPr="00A25F45" w14:paraId="00A00D06" w14:textId="77777777" w:rsidTr="00A25F45">
        <w:trPr>
          <w:trHeight w:val="315"/>
          <w:jc w:val="center"/>
        </w:trPr>
        <w:tc>
          <w:tcPr>
            <w:tcW w:w="3763" w:type="dxa"/>
            <w:tcBorders>
              <w:top w:val="single" w:sz="4" w:space="0" w:color="auto"/>
              <w:left w:val="single" w:sz="4" w:space="0" w:color="auto"/>
              <w:bottom w:val="single" w:sz="4" w:space="0" w:color="auto"/>
              <w:right w:val="single" w:sz="4" w:space="0" w:color="auto"/>
            </w:tcBorders>
            <w:shd w:val="clear" w:color="auto" w:fill="323E4F" w:themeFill="text2" w:themeFillShade="BF"/>
            <w:vAlign w:val="bottom"/>
            <w:hideMark/>
          </w:tcPr>
          <w:p w14:paraId="632D4F18" w14:textId="77777777" w:rsidR="00A25F45" w:rsidRPr="005C13C6" w:rsidRDefault="00A25F45" w:rsidP="00A25F45">
            <w:pPr>
              <w:spacing w:after="0" w:line="240" w:lineRule="auto"/>
              <w:rPr>
                <w:rFonts w:eastAsia="Times New Roman" w:cstheme="minorHAnsi"/>
                <w:b/>
                <w:bCs/>
                <w:color w:val="FFFFFF" w:themeColor="background1"/>
                <w:kern w:val="0"/>
                <w:sz w:val="20"/>
                <w:szCs w:val="20"/>
                <w:lang w:eastAsia="en-IE"/>
                <w14:ligatures w14:val="none"/>
              </w:rPr>
            </w:pPr>
            <w:r w:rsidRPr="005C13C6">
              <w:rPr>
                <w:rFonts w:eastAsia="Times New Roman" w:cstheme="minorHAnsi"/>
                <w:b/>
                <w:bCs/>
                <w:color w:val="FFFFFF" w:themeColor="background1"/>
                <w:kern w:val="0"/>
                <w:sz w:val="20"/>
                <w:szCs w:val="20"/>
                <w:lang w:eastAsia="en-IE"/>
                <w14:ligatures w14:val="none"/>
              </w:rPr>
              <w:t>Total</w:t>
            </w:r>
          </w:p>
        </w:tc>
        <w:tc>
          <w:tcPr>
            <w:tcW w:w="981" w:type="dxa"/>
            <w:tcBorders>
              <w:top w:val="single" w:sz="4" w:space="0" w:color="auto"/>
              <w:left w:val="single" w:sz="4" w:space="0" w:color="auto"/>
              <w:bottom w:val="single" w:sz="4" w:space="0" w:color="auto"/>
              <w:right w:val="single" w:sz="4" w:space="0" w:color="auto"/>
            </w:tcBorders>
            <w:shd w:val="clear" w:color="auto" w:fill="323E4F" w:themeFill="text2" w:themeFillShade="BF"/>
            <w:noWrap/>
            <w:vAlign w:val="bottom"/>
            <w:hideMark/>
          </w:tcPr>
          <w:p w14:paraId="5C4040AE" w14:textId="77777777" w:rsidR="00A25F45" w:rsidRPr="005C13C6" w:rsidRDefault="00A25F45" w:rsidP="00A25F45">
            <w:pPr>
              <w:spacing w:after="0" w:line="240" w:lineRule="auto"/>
              <w:jc w:val="center"/>
              <w:rPr>
                <w:rFonts w:eastAsia="Times New Roman" w:cstheme="minorHAnsi"/>
                <w:color w:val="FFFFFF" w:themeColor="background1"/>
                <w:kern w:val="0"/>
                <w:sz w:val="20"/>
                <w:szCs w:val="20"/>
                <w:lang w:eastAsia="en-IE"/>
                <w14:ligatures w14:val="none"/>
              </w:rPr>
            </w:pPr>
            <w:r w:rsidRPr="005C13C6">
              <w:rPr>
                <w:rFonts w:eastAsia="Times New Roman" w:cstheme="minorHAnsi"/>
                <w:color w:val="FFFFFF" w:themeColor="background1"/>
                <w:kern w:val="0"/>
                <w:sz w:val="20"/>
                <w:szCs w:val="20"/>
                <w:lang w:eastAsia="en-IE"/>
                <w14:ligatures w14:val="none"/>
              </w:rPr>
              <w:t>15577</w:t>
            </w:r>
          </w:p>
        </w:tc>
        <w:tc>
          <w:tcPr>
            <w:tcW w:w="1167" w:type="dxa"/>
            <w:tcBorders>
              <w:top w:val="single" w:sz="4" w:space="0" w:color="auto"/>
              <w:left w:val="single" w:sz="4" w:space="0" w:color="auto"/>
              <w:bottom w:val="single" w:sz="4" w:space="0" w:color="auto"/>
              <w:right w:val="single" w:sz="4" w:space="0" w:color="auto"/>
            </w:tcBorders>
            <w:shd w:val="clear" w:color="auto" w:fill="323E4F" w:themeFill="text2" w:themeFillShade="BF"/>
            <w:noWrap/>
            <w:vAlign w:val="bottom"/>
            <w:hideMark/>
          </w:tcPr>
          <w:p w14:paraId="27FE41CF" w14:textId="77777777" w:rsidR="00A25F45" w:rsidRPr="005C13C6" w:rsidRDefault="00A25F45" w:rsidP="00A25F45">
            <w:pPr>
              <w:spacing w:after="0" w:line="240" w:lineRule="auto"/>
              <w:jc w:val="center"/>
              <w:rPr>
                <w:rFonts w:eastAsia="Times New Roman" w:cstheme="minorHAnsi"/>
                <w:color w:val="FFFFFF" w:themeColor="background1"/>
                <w:kern w:val="0"/>
                <w:sz w:val="20"/>
                <w:szCs w:val="20"/>
                <w:lang w:eastAsia="en-IE"/>
                <w14:ligatures w14:val="none"/>
              </w:rPr>
            </w:pPr>
            <w:r w:rsidRPr="005C13C6">
              <w:rPr>
                <w:rFonts w:eastAsia="Times New Roman" w:cstheme="minorHAnsi"/>
                <w:color w:val="FFFFFF" w:themeColor="background1"/>
                <w:kern w:val="0"/>
                <w:sz w:val="20"/>
                <w:szCs w:val="20"/>
                <w:lang w:eastAsia="en-IE"/>
                <w14:ligatures w14:val="none"/>
              </w:rPr>
              <w:t>2245</w:t>
            </w:r>
          </w:p>
        </w:tc>
        <w:tc>
          <w:tcPr>
            <w:tcW w:w="1314" w:type="dxa"/>
            <w:tcBorders>
              <w:top w:val="single" w:sz="4" w:space="0" w:color="auto"/>
              <w:left w:val="single" w:sz="4" w:space="0" w:color="auto"/>
              <w:bottom w:val="single" w:sz="4" w:space="0" w:color="auto"/>
              <w:right w:val="single" w:sz="4" w:space="0" w:color="auto"/>
            </w:tcBorders>
            <w:shd w:val="clear" w:color="auto" w:fill="323E4F" w:themeFill="text2" w:themeFillShade="BF"/>
            <w:noWrap/>
            <w:vAlign w:val="bottom"/>
            <w:hideMark/>
          </w:tcPr>
          <w:p w14:paraId="602F5992" w14:textId="77777777" w:rsidR="00A25F45" w:rsidRPr="005C13C6" w:rsidRDefault="00A25F45" w:rsidP="00A25F45">
            <w:pPr>
              <w:spacing w:after="0" w:line="240" w:lineRule="auto"/>
              <w:jc w:val="center"/>
              <w:rPr>
                <w:rFonts w:eastAsia="Times New Roman" w:cstheme="minorHAnsi"/>
                <w:color w:val="FFFFFF" w:themeColor="background1"/>
                <w:kern w:val="0"/>
                <w:sz w:val="20"/>
                <w:szCs w:val="20"/>
                <w:lang w:eastAsia="en-IE"/>
                <w14:ligatures w14:val="none"/>
              </w:rPr>
            </w:pPr>
            <w:r w:rsidRPr="005C13C6">
              <w:rPr>
                <w:rFonts w:eastAsia="Times New Roman" w:cstheme="minorHAnsi"/>
                <w:color w:val="FFFFFF" w:themeColor="background1"/>
                <w:kern w:val="0"/>
                <w:sz w:val="20"/>
                <w:szCs w:val="20"/>
                <w:lang w:eastAsia="en-IE"/>
                <w14:ligatures w14:val="none"/>
              </w:rPr>
              <w:t>14%</w:t>
            </w:r>
          </w:p>
        </w:tc>
        <w:tc>
          <w:tcPr>
            <w:tcW w:w="1075" w:type="dxa"/>
            <w:tcBorders>
              <w:top w:val="single" w:sz="4" w:space="0" w:color="auto"/>
              <w:left w:val="single" w:sz="4" w:space="0" w:color="auto"/>
              <w:bottom w:val="single" w:sz="4" w:space="0" w:color="auto"/>
              <w:right w:val="single" w:sz="4" w:space="0" w:color="auto"/>
            </w:tcBorders>
            <w:shd w:val="clear" w:color="auto" w:fill="323E4F" w:themeFill="text2" w:themeFillShade="BF"/>
            <w:noWrap/>
            <w:vAlign w:val="bottom"/>
            <w:hideMark/>
          </w:tcPr>
          <w:p w14:paraId="138C18CC" w14:textId="77777777" w:rsidR="00A25F45" w:rsidRPr="005C13C6" w:rsidRDefault="00A25F45" w:rsidP="00A25F45">
            <w:pPr>
              <w:spacing w:after="0" w:line="240" w:lineRule="auto"/>
              <w:jc w:val="center"/>
              <w:rPr>
                <w:rFonts w:eastAsia="Times New Roman" w:cstheme="minorHAnsi"/>
                <w:color w:val="FFFFFF" w:themeColor="background1"/>
                <w:kern w:val="0"/>
                <w:sz w:val="20"/>
                <w:szCs w:val="20"/>
                <w:lang w:eastAsia="en-IE"/>
                <w14:ligatures w14:val="none"/>
              </w:rPr>
            </w:pPr>
            <w:r w:rsidRPr="005C13C6">
              <w:rPr>
                <w:rFonts w:eastAsia="Times New Roman" w:cstheme="minorHAnsi"/>
                <w:color w:val="FFFFFF" w:themeColor="background1"/>
                <w:kern w:val="0"/>
                <w:sz w:val="20"/>
                <w:szCs w:val="20"/>
                <w:lang w:eastAsia="en-IE"/>
                <w14:ligatures w14:val="none"/>
              </w:rPr>
              <w:t>13371</w:t>
            </w:r>
          </w:p>
        </w:tc>
      </w:tr>
    </w:tbl>
    <w:p w14:paraId="14F8CE3D" w14:textId="49F243D8" w:rsidR="00A25F45" w:rsidRDefault="00A25F45" w:rsidP="00A25F45">
      <w:pPr>
        <w:ind w:left="2160" w:firstLine="720"/>
        <w:rPr>
          <w:b/>
          <w:bCs/>
          <w:i/>
          <w:iCs/>
          <w:color w:val="323E4F" w:themeColor="text2" w:themeShade="BF"/>
          <w:sz w:val="24"/>
          <w:szCs w:val="24"/>
          <w:lang w:val="en-GB"/>
        </w:rPr>
      </w:pPr>
      <w:r w:rsidRPr="00A25F45">
        <w:rPr>
          <w:b/>
          <w:bCs/>
          <w:i/>
          <w:iCs/>
          <w:color w:val="323E4F" w:themeColor="text2" w:themeShade="BF"/>
          <w:sz w:val="24"/>
          <w:szCs w:val="24"/>
          <w:lang w:val="en-GB"/>
        </w:rPr>
        <w:t xml:space="preserve">Table </w:t>
      </w:r>
      <w:r w:rsidR="00AE02D2">
        <w:rPr>
          <w:b/>
          <w:bCs/>
          <w:i/>
          <w:iCs/>
          <w:color w:val="323E4F" w:themeColor="text2" w:themeShade="BF"/>
          <w:sz w:val="24"/>
          <w:szCs w:val="24"/>
          <w:lang w:val="en-GB"/>
        </w:rPr>
        <w:t>3</w:t>
      </w:r>
      <w:r w:rsidRPr="00A25F45">
        <w:rPr>
          <w:b/>
          <w:bCs/>
          <w:i/>
          <w:iCs/>
          <w:color w:val="323E4F" w:themeColor="text2" w:themeShade="BF"/>
          <w:sz w:val="24"/>
          <w:szCs w:val="24"/>
          <w:lang w:val="en-GB"/>
        </w:rPr>
        <w:t xml:space="preserve">. Total Private and Public Housing Delivery </w:t>
      </w:r>
    </w:p>
    <w:p w14:paraId="43BE8957" w14:textId="77777777" w:rsidR="009E1AC0" w:rsidRDefault="009E1AC0" w:rsidP="00A25F45">
      <w:pPr>
        <w:rPr>
          <w:sz w:val="24"/>
          <w:szCs w:val="24"/>
          <w:lang w:val="en-GB"/>
        </w:rPr>
      </w:pPr>
    </w:p>
    <w:p w14:paraId="1091C6F9" w14:textId="3EE28E12" w:rsidR="009E1AC0" w:rsidRPr="005C13C6" w:rsidRDefault="00556FA0" w:rsidP="009E1AC0">
      <w:pPr>
        <w:ind w:right="5453"/>
        <w:rPr>
          <w:lang w:val="en-GB"/>
        </w:rPr>
      </w:pPr>
      <w:r w:rsidRPr="005C13C6">
        <w:rPr>
          <w:noProof/>
        </w:rPr>
        <w:lastRenderedPageBreak/>
        <mc:AlternateContent>
          <mc:Choice Requires="wps">
            <w:drawing>
              <wp:anchor distT="0" distB="0" distL="114300" distR="114300" simplePos="0" relativeHeight="251647488" behindDoc="0" locked="0" layoutInCell="1" allowOverlap="1" wp14:anchorId="23214CCE" wp14:editId="7537C9C0">
                <wp:simplePos x="0" y="0"/>
                <wp:positionH relativeFrom="column">
                  <wp:posOffset>5596467</wp:posOffset>
                </wp:positionH>
                <wp:positionV relativeFrom="paragraph">
                  <wp:posOffset>1509183</wp:posOffset>
                </wp:positionV>
                <wp:extent cx="1170093" cy="966470"/>
                <wp:effectExtent l="19050" t="19050" r="30480" b="43180"/>
                <wp:wrapNone/>
                <wp:docPr id="111518911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0093" cy="966470"/>
                        </a:xfrm>
                        <a:prstGeom prst="ellipse">
                          <a:avLst/>
                        </a:prstGeom>
                        <a:solidFill>
                          <a:schemeClr val="tx2">
                            <a:lumMod val="75000"/>
                          </a:schemeClr>
                        </a:solidFill>
                        <a:ln w="57150">
                          <a:solidFill>
                            <a:schemeClr val="bg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D0A377" w14:textId="1EEA95D3" w:rsidR="009E1AC0" w:rsidRPr="009E1AC0" w:rsidRDefault="009E1AC0" w:rsidP="009E1AC0">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rPr>
                              <w:t>2,982</w:t>
                            </w:r>
                          </w:p>
                        </w:txbxContent>
                      </wps:txbx>
                      <wps:bodyPr wrap="square" rtlCol="0" anchor="ctr"/>
                    </wps:wsp>
                  </a:graphicData>
                </a:graphic>
                <wp14:sizeRelH relativeFrom="page">
                  <wp14:pctWidth>0</wp14:pctWidth>
                </wp14:sizeRelH>
                <wp14:sizeRelV relativeFrom="page">
                  <wp14:pctHeight>0</wp14:pctHeight>
                </wp14:sizeRelV>
              </wp:anchor>
            </w:drawing>
          </mc:Choice>
          <mc:Fallback>
            <w:pict>
              <v:oval w14:anchorId="23214CCE" id="Oval 1" o:spid="_x0000_s1028" style="position:absolute;margin-left:440.65pt;margin-top:118.85pt;width:92.15pt;height:76.1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" fillcolor="#323e4f [2415]" strokecolor="#e7e6e6 [3214]" strokeweight="4.5pt">
                <v:stroke joinstyle="miter"/>
                <v:path arrowok="t"/>
                <v:textbox>
                  <w:txbxContent>
                    <w:p w14:paraId="19D0A377" w14:textId="1EEA95D3" w:rsidR="009E1AC0" w:rsidRPr="009E1AC0" w:rsidRDefault="009E1AC0" w:rsidP="009E1AC0">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rPr>
                        <w:t>2,982</w:t>
                      </w:r>
                    </w:p>
                  </w:txbxContent>
                </v:textbox>
              </v:oval>
            </w:pict>
          </mc:Fallback>
        </mc:AlternateContent>
      </w:r>
      <w:r w:rsidR="00EF1120" w:rsidRPr="005C13C6">
        <w:rPr>
          <w:noProof/>
        </w:rPr>
        <mc:AlternateContent>
          <mc:Choice Requires="wps">
            <w:drawing>
              <wp:anchor distT="0" distB="0" distL="114300" distR="114300" simplePos="0" relativeHeight="251648512" behindDoc="0" locked="0" layoutInCell="1" allowOverlap="1" wp14:anchorId="1047374B" wp14:editId="7843BC90">
                <wp:simplePos x="0" y="0"/>
                <wp:positionH relativeFrom="column">
                  <wp:posOffset>6934200</wp:posOffset>
                </wp:positionH>
                <wp:positionV relativeFrom="paragraph">
                  <wp:posOffset>-104775</wp:posOffset>
                </wp:positionV>
                <wp:extent cx="1152525" cy="392430"/>
                <wp:effectExtent l="0" t="0" r="0" b="0"/>
                <wp:wrapNone/>
                <wp:docPr id="170824765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392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2B5EF5" w14:textId="7CDB8878" w:rsidR="009E1AC0" w:rsidRPr="00435AF7" w:rsidRDefault="009E1AC0" w:rsidP="009E1AC0">
                            <w:pPr>
                              <w:jc w:val="center"/>
                              <w:rPr>
                                <w:b/>
                                <w:bCs/>
                                <w:color w:val="323E4F" w:themeColor="text2" w:themeShade="BF"/>
                                <w:sz w:val="24"/>
                                <w:szCs w:val="24"/>
                                <w:lang w:val="en-GB"/>
                              </w:rPr>
                            </w:pPr>
                            <w:r w:rsidRPr="00435AF7">
                              <w:rPr>
                                <w:b/>
                                <w:bCs/>
                                <w:color w:val="323E4F" w:themeColor="text2" w:themeShade="BF"/>
                                <w:sz w:val="24"/>
                                <w:szCs w:val="24"/>
                                <w:lang w:val="en-GB"/>
                              </w:rPr>
                              <w:t>Active Sites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47374B" id="Rectangle 6" o:spid="_x0000_s1029" style="position:absolute;margin-left:546pt;margin-top:-8.25pt;width:90.75pt;height:30.9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" stroked="f">
                <v:textbox>
                  <w:txbxContent>
                    <w:p w14:paraId="632B5EF5" w14:textId="7CDB8878" w:rsidR="009E1AC0" w:rsidRPr="00435AF7" w:rsidRDefault="009E1AC0" w:rsidP="009E1AC0">
                      <w:pPr>
                        <w:jc w:val="center"/>
                        <w:rPr>
                          <w:b/>
                          <w:bCs/>
                          <w:color w:val="323E4F" w:themeColor="text2" w:themeShade="BF"/>
                          <w:sz w:val="24"/>
                          <w:szCs w:val="24"/>
                          <w:lang w:val="en-GB"/>
                        </w:rPr>
                      </w:pPr>
                      <w:r w:rsidRPr="00435AF7">
                        <w:rPr>
                          <w:b/>
                          <w:bCs/>
                          <w:color w:val="323E4F" w:themeColor="text2" w:themeShade="BF"/>
                          <w:sz w:val="24"/>
                          <w:szCs w:val="24"/>
                          <w:lang w:val="en-GB"/>
                        </w:rPr>
                        <w:t>Active Sites</w:t>
                      </w:r>
                    </w:p>
                  </w:txbxContent>
                </v:textbox>
              </v:rect>
            </w:pict>
          </mc:Fallback>
        </mc:AlternateContent>
      </w:r>
      <w:r w:rsidR="00EF1120" w:rsidRPr="005C13C6">
        <w:rPr>
          <w:noProof/>
        </w:rPr>
        <mc:AlternateContent>
          <mc:Choice Requires="wps">
            <w:drawing>
              <wp:anchor distT="0" distB="0" distL="114300" distR="114300" simplePos="0" relativeHeight="251645440" behindDoc="0" locked="0" layoutInCell="1" allowOverlap="1" wp14:anchorId="23214CCE" wp14:editId="617DC042">
                <wp:simplePos x="0" y="0"/>
                <wp:positionH relativeFrom="column">
                  <wp:posOffset>5637530</wp:posOffset>
                </wp:positionH>
                <wp:positionV relativeFrom="paragraph">
                  <wp:posOffset>-361950</wp:posOffset>
                </wp:positionV>
                <wp:extent cx="1057910" cy="966470"/>
                <wp:effectExtent l="19050" t="19050" r="27940" b="24130"/>
                <wp:wrapNone/>
                <wp:docPr id="1761473619"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910" cy="966470"/>
                        </a:xfrm>
                        <a:prstGeom prst="ellipse">
                          <a:avLst/>
                        </a:prstGeom>
                        <a:solidFill>
                          <a:schemeClr val="tx2">
                            <a:lumMod val="75000"/>
                          </a:schemeClr>
                        </a:solidFill>
                        <a:ln w="57150">
                          <a:solidFill>
                            <a:schemeClr val="bg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ABE7B0" w14:textId="4DAA6E16" w:rsidR="009E1AC0" w:rsidRDefault="009E1AC0" w:rsidP="009E1AC0">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rPr>
                              <w:t>37</w:t>
                            </w:r>
                          </w:p>
                        </w:txbxContent>
                      </wps:txbx>
                      <wps:bodyPr rtlCol="0" anchor="ctr"/>
                    </wps:wsp>
                  </a:graphicData>
                </a:graphic>
                <wp14:sizeRelH relativeFrom="page">
                  <wp14:pctWidth>0</wp14:pctWidth>
                </wp14:sizeRelH>
                <wp14:sizeRelV relativeFrom="page">
                  <wp14:pctHeight>0</wp14:pctHeight>
                </wp14:sizeRelV>
              </wp:anchor>
            </w:drawing>
          </mc:Choice>
          <mc:Fallback>
            <w:pict>
              <v:oval w14:anchorId="23214CCE" id="Oval 3" o:spid="_x0000_s1030" style="position:absolute;margin-left:443.9pt;margin-top:-28.5pt;width:83.3pt;height:76.1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" fillcolor="#323e4f [2415]" strokecolor="#e7e6e6 [3214]" strokeweight="4.5pt">
                <v:stroke joinstyle="miter"/>
                <v:path arrowok="t"/>
                <v:textbox>
                  <w:txbxContent>
                    <w:p w14:paraId="13ABE7B0" w14:textId="4DAA6E16" w:rsidR="009E1AC0" w:rsidRDefault="009E1AC0" w:rsidP="009E1AC0">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rPr>
                        <w:t>37</w:t>
                      </w:r>
                    </w:p>
                  </w:txbxContent>
                </v:textbox>
              </v:oval>
            </w:pict>
          </mc:Fallback>
        </mc:AlternateContent>
      </w:r>
      <w:r w:rsidR="00EF1120" w:rsidRPr="005C13C6">
        <w:rPr>
          <w:b/>
          <w:bCs/>
          <w:i/>
          <w:iCs/>
          <w:noProof/>
          <w:color w:val="323E4F" w:themeColor="text2" w:themeShade="BF"/>
          <w:lang w:val="en-GB"/>
        </w:rPr>
        <mc:AlternateContent>
          <mc:Choice Requires="wps">
            <w:drawing>
              <wp:anchor distT="0" distB="0" distL="114300" distR="114300" simplePos="0" relativeHeight="251650560" behindDoc="0" locked="0" layoutInCell="1" allowOverlap="1" wp14:anchorId="1047374B" wp14:editId="4B247F64">
                <wp:simplePos x="0" y="0"/>
                <wp:positionH relativeFrom="column">
                  <wp:posOffset>6856730</wp:posOffset>
                </wp:positionH>
                <wp:positionV relativeFrom="paragraph">
                  <wp:posOffset>1590675</wp:posOffset>
                </wp:positionV>
                <wp:extent cx="2287270" cy="714375"/>
                <wp:effectExtent l="0" t="0" r="0" b="0"/>
                <wp:wrapNone/>
                <wp:docPr id="177032593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7270" cy="714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8A6DF2" w14:textId="5765256B" w:rsidR="009E1AC0" w:rsidRPr="009E1AC0" w:rsidRDefault="009E1AC0" w:rsidP="009E1AC0">
                            <w:pPr>
                              <w:jc w:val="center"/>
                              <w:rPr>
                                <w:b/>
                                <w:bCs/>
                                <w:color w:val="323E4F" w:themeColor="text2" w:themeShade="BF"/>
                                <w:sz w:val="28"/>
                                <w:szCs w:val="28"/>
                                <w:lang w:val="en-GB"/>
                              </w:rPr>
                            </w:pPr>
                            <w:r w:rsidRPr="00435AF7">
                              <w:rPr>
                                <w:b/>
                                <w:bCs/>
                                <w:color w:val="323E4F" w:themeColor="text2" w:themeShade="BF"/>
                                <w:sz w:val="24"/>
                                <w:szCs w:val="24"/>
                                <w:lang w:val="en-GB"/>
                              </w:rPr>
                              <w:t xml:space="preserve">Apartment Units Permitted and under </w:t>
                            </w:r>
                            <w:proofErr w:type="gramStart"/>
                            <w:r w:rsidRPr="00435AF7">
                              <w:rPr>
                                <w:b/>
                                <w:bCs/>
                                <w:color w:val="323E4F" w:themeColor="text2" w:themeShade="BF"/>
                                <w:sz w:val="24"/>
                                <w:szCs w:val="24"/>
                                <w:lang w:val="en-GB"/>
                              </w:rPr>
                              <w:t>construction</w:t>
                            </w:r>
                            <w:proofErr w:type="gramEnd"/>
                            <w:r>
                              <w:rPr>
                                <w:b/>
                                <w:bCs/>
                                <w:color w:val="323E4F" w:themeColor="text2" w:themeShade="BF"/>
                                <w:sz w:val="28"/>
                                <w:szCs w:val="28"/>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47374B" id="Rectangle 8" o:spid="_x0000_s1031" style="position:absolute;margin-left:539.9pt;margin-top:125.25pt;width:180.1pt;height:56.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" stroked="f">
                <v:textbox>
                  <w:txbxContent>
                    <w:p w14:paraId="538A6DF2" w14:textId="5765256B" w:rsidR="009E1AC0" w:rsidRPr="009E1AC0" w:rsidRDefault="009E1AC0" w:rsidP="009E1AC0">
                      <w:pPr>
                        <w:jc w:val="center"/>
                        <w:rPr>
                          <w:b/>
                          <w:bCs/>
                          <w:color w:val="323E4F" w:themeColor="text2" w:themeShade="BF"/>
                          <w:sz w:val="28"/>
                          <w:szCs w:val="28"/>
                          <w:lang w:val="en-GB"/>
                        </w:rPr>
                      </w:pPr>
                      <w:r w:rsidRPr="00435AF7">
                        <w:rPr>
                          <w:b/>
                          <w:bCs/>
                          <w:color w:val="323E4F" w:themeColor="text2" w:themeShade="BF"/>
                          <w:sz w:val="24"/>
                          <w:szCs w:val="24"/>
                          <w:lang w:val="en-GB"/>
                        </w:rPr>
                        <w:t xml:space="preserve">Apartment Units Permitted and under </w:t>
                      </w:r>
                      <w:proofErr w:type="gramStart"/>
                      <w:r w:rsidRPr="00435AF7">
                        <w:rPr>
                          <w:b/>
                          <w:bCs/>
                          <w:color w:val="323E4F" w:themeColor="text2" w:themeShade="BF"/>
                          <w:sz w:val="24"/>
                          <w:szCs w:val="24"/>
                          <w:lang w:val="en-GB"/>
                        </w:rPr>
                        <w:t>construction</w:t>
                      </w:r>
                      <w:proofErr w:type="gramEnd"/>
                      <w:r>
                        <w:rPr>
                          <w:b/>
                          <w:bCs/>
                          <w:color w:val="323E4F" w:themeColor="text2" w:themeShade="BF"/>
                          <w:sz w:val="28"/>
                          <w:szCs w:val="28"/>
                          <w:lang w:val="en-GB"/>
                        </w:rPr>
                        <w:t xml:space="preserve"> </w:t>
                      </w:r>
                    </w:p>
                  </w:txbxContent>
                </v:textbox>
              </v:rect>
            </w:pict>
          </mc:Fallback>
        </mc:AlternateContent>
      </w:r>
      <w:r w:rsidR="00EF1120" w:rsidRPr="005C13C6">
        <w:rPr>
          <w:noProof/>
        </w:rPr>
        <mc:AlternateContent>
          <mc:Choice Requires="wps">
            <w:drawing>
              <wp:anchor distT="0" distB="0" distL="114300" distR="114300" simplePos="0" relativeHeight="251646464" behindDoc="0" locked="0" layoutInCell="1" allowOverlap="1" wp14:anchorId="23214CCE" wp14:editId="30457F77">
                <wp:simplePos x="0" y="0"/>
                <wp:positionH relativeFrom="column">
                  <wp:posOffset>7858125</wp:posOffset>
                </wp:positionH>
                <wp:positionV relativeFrom="paragraph">
                  <wp:posOffset>424180</wp:posOffset>
                </wp:positionV>
                <wp:extent cx="1057910" cy="966470"/>
                <wp:effectExtent l="19050" t="19050" r="27940" b="24130"/>
                <wp:wrapNone/>
                <wp:docPr id="276335669"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910" cy="966470"/>
                        </a:xfrm>
                        <a:prstGeom prst="ellipse">
                          <a:avLst/>
                        </a:prstGeom>
                        <a:solidFill>
                          <a:schemeClr val="tx2">
                            <a:lumMod val="75000"/>
                          </a:schemeClr>
                        </a:solidFill>
                        <a:ln w="57150">
                          <a:solidFill>
                            <a:schemeClr val="bg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ADA0F1C" w14:textId="04C7F483" w:rsidR="009E1AC0" w:rsidRPr="009E1AC0" w:rsidRDefault="009E1AC0" w:rsidP="009E1AC0">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rPr>
                              <w:t>782</w:t>
                            </w:r>
                          </w:p>
                        </w:txbxContent>
                      </wps:txbx>
                      <wps:bodyPr rtlCol="0" anchor="ctr"/>
                    </wps:wsp>
                  </a:graphicData>
                </a:graphic>
                <wp14:sizeRelH relativeFrom="page">
                  <wp14:pctWidth>0</wp14:pctWidth>
                </wp14:sizeRelH>
                <wp14:sizeRelV relativeFrom="page">
                  <wp14:pctHeight>0</wp14:pctHeight>
                </wp14:sizeRelV>
              </wp:anchor>
            </w:drawing>
          </mc:Choice>
          <mc:Fallback>
            <w:pict>
              <v:oval w14:anchorId="23214CCE" id="Oval 2" o:spid="_x0000_s1032" style="position:absolute;margin-left:618.75pt;margin-top:33.4pt;width:83.3pt;height:76.1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" fillcolor="#323e4f [2415]" strokecolor="#e7e6e6 [3214]" strokeweight="4.5pt">
                <v:stroke joinstyle="miter"/>
                <v:path arrowok="t"/>
                <v:textbox>
                  <w:txbxContent>
                    <w:p w14:paraId="6ADA0F1C" w14:textId="04C7F483" w:rsidR="009E1AC0" w:rsidRPr="009E1AC0" w:rsidRDefault="009E1AC0" w:rsidP="009E1AC0">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rPr>
                        <w:t>782</w:t>
                      </w:r>
                    </w:p>
                  </w:txbxContent>
                </v:textbox>
              </v:oval>
            </w:pict>
          </mc:Fallback>
        </mc:AlternateContent>
      </w:r>
      <w:r w:rsidR="00EF1120" w:rsidRPr="005C13C6">
        <w:rPr>
          <w:noProof/>
        </w:rPr>
        <mc:AlternateContent>
          <mc:Choice Requires="wps">
            <w:drawing>
              <wp:anchor distT="0" distB="0" distL="114300" distR="114300" simplePos="0" relativeHeight="251649536" behindDoc="0" locked="0" layoutInCell="1" allowOverlap="1" wp14:anchorId="1047374B" wp14:editId="59A5DD37">
                <wp:simplePos x="0" y="0"/>
                <wp:positionH relativeFrom="column">
                  <wp:posOffset>5513705</wp:posOffset>
                </wp:positionH>
                <wp:positionV relativeFrom="paragraph">
                  <wp:posOffset>676275</wp:posOffset>
                </wp:positionV>
                <wp:extent cx="2287270" cy="714375"/>
                <wp:effectExtent l="0" t="0" r="0" b="0"/>
                <wp:wrapNone/>
                <wp:docPr id="91522636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7270" cy="714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716E6C" w14:textId="64B45B16" w:rsidR="009E1AC0" w:rsidRPr="00435AF7" w:rsidRDefault="009E1AC0" w:rsidP="009E1AC0">
                            <w:pPr>
                              <w:jc w:val="center"/>
                              <w:rPr>
                                <w:b/>
                                <w:bCs/>
                                <w:color w:val="323E4F" w:themeColor="text2" w:themeShade="BF"/>
                                <w:sz w:val="24"/>
                                <w:szCs w:val="24"/>
                                <w:lang w:val="en-GB"/>
                              </w:rPr>
                            </w:pPr>
                            <w:r w:rsidRPr="00435AF7">
                              <w:rPr>
                                <w:b/>
                                <w:bCs/>
                                <w:color w:val="323E4F" w:themeColor="text2" w:themeShade="BF"/>
                                <w:sz w:val="24"/>
                                <w:szCs w:val="24"/>
                                <w:lang w:val="en-GB"/>
                              </w:rPr>
                              <w:t xml:space="preserve">Housing Units Permitted and under </w:t>
                            </w:r>
                            <w:proofErr w:type="gramStart"/>
                            <w:r w:rsidRPr="00435AF7">
                              <w:rPr>
                                <w:b/>
                                <w:bCs/>
                                <w:color w:val="323E4F" w:themeColor="text2" w:themeShade="BF"/>
                                <w:sz w:val="24"/>
                                <w:szCs w:val="24"/>
                                <w:lang w:val="en-GB"/>
                              </w:rPr>
                              <w:t>construction</w:t>
                            </w:r>
                            <w:proofErr w:type="gramEnd"/>
                            <w:r w:rsidRPr="00435AF7">
                              <w:rPr>
                                <w:b/>
                                <w:bCs/>
                                <w:color w:val="323E4F" w:themeColor="text2" w:themeShade="BF"/>
                                <w:sz w:val="24"/>
                                <w:szCs w:val="24"/>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47374B" id="Rectangle 7" o:spid="_x0000_s1033" style="position:absolute;margin-left:434.15pt;margin-top:53.25pt;width:180.1pt;height:56.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" stroked="f">
                <v:textbox>
                  <w:txbxContent>
                    <w:p w14:paraId="4F716E6C" w14:textId="64B45B16" w:rsidR="009E1AC0" w:rsidRPr="00435AF7" w:rsidRDefault="009E1AC0" w:rsidP="009E1AC0">
                      <w:pPr>
                        <w:jc w:val="center"/>
                        <w:rPr>
                          <w:b/>
                          <w:bCs/>
                          <w:color w:val="323E4F" w:themeColor="text2" w:themeShade="BF"/>
                          <w:sz w:val="24"/>
                          <w:szCs w:val="24"/>
                          <w:lang w:val="en-GB"/>
                        </w:rPr>
                      </w:pPr>
                      <w:r w:rsidRPr="00435AF7">
                        <w:rPr>
                          <w:b/>
                          <w:bCs/>
                          <w:color w:val="323E4F" w:themeColor="text2" w:themeShade="BF"/>
                          <w:sz w:val="24"/>
                          <w:szCs w:val="24"/>
                          <w:lang w:val="en-GB"/>
                        </w:rPr>
                        <w:t xml:space="preserve">Housing Units Permitted and under </w:t>
                      </w:r>
                      <w:proofErr w:type="gramStart"/>
                      <w:r w:rsidRPr="00435AF7">
                        <w:rPr>
                          <w:b/>
                          <w:bCs/>
                          <w:color w:val="323E4F" w:themeColor="text2" w:themeShade="BF"/>
                          <w:sz w:val="24"/>
                          <w:szCs w:val="24"/>
                          <w:lang w:val="en-GB"/>
                        </w:rPr>
                        <w:t>construction</w:t>
                      </w:r>
                      <w:proofErr w:type="gramEnd"/>
                      <w:r w:rsidRPr="00435AF7">
                        <w:rPr>
                          <w:b/>
                          <w:bCs/>
                          <w:color w:val="323E4F" w:themeColor="text2" w:themeShade="BF"/>
                          <w:sz w:val="24"/>
                          <w:szCs w:val="24"/>
                          <w:lang w:val="en-GB"/>
                        </w:rPr>
                        <w:t xml:space="preserve"> </w:t>
                      </w:r>
                    </w:p>
                  </w:txbxContent>
                </v:textbox>
              </v:rect>
            </w:pict>
          </mc:Fallback>
        </mc:AlternateContent>
      </w:r>
      <w:r w:rsidR="00A25F45" w:rsidRPr="005C13C6">
        <w:rPr>
          <w:lang w:val="en-GB"/>
        </w:rPr>
        <w:t xml:space="preserve">While this figure is slightly below the </w:t>
      </w:r>
      <w:r w:rsidR="0006747A">
        <w:rPr>
          <w:lang w:val="en-GB"/>
        </w:rPr>
        <w:t xml:space="preserve">CDP </w:t>
      </w:r>
      <w:r w:rsidR="00A25F45" w:rsidRPr="005C13C6">
        <w:rPr>
          <w:lang w:val="en-GB"/>
        </w:rPr>
        <w:t xml:space="preserve">average target of 2,596 units per year, Housing Supply data for the County indicates that there are 37 Active Sites with 782 housing units and 2,982 apartment units under construction.  </w:t>
      </w:r>
      <w:r w:rsidR="009E1AC0" w:rsidRPr="005C13C6">
        <w:rPr>
          <w:lang w:val="en-GB"/>
        </w:rPr>
        <w:t xml:space="preserve">11 of the 37 </w:t>
      </w:r>
      <w:r w:rsidR="00AE02D2" w:rsidRPr="005C13C6">
        <w:rPr>
          <w:lang w:val="en-GB"/>
        </w:rPr>
        <w:t xml:space="preserve">active </w:t>
      </w:r>
      <w:r w:rsidR="009E1AC0" w:rsidRPr="005C13C6">
        <w:rPr>
          <w:lang w:val="en-GB"/>
        </w:rPr>
        <w:t xml:space="preserve">sites comprise of developments which are 100% under construction and set to deliver 75 houses and 1,201 apartments while a further 8 sites </w:t>
      </w:r>
      <w:r w:rsidR="00435AF7">
        <w:rPr>
          <w:lang w:val="en-GB"/>
        </w:rPr>
        <w:t xml:space="preserve">comprise of developments which </w:t>
      </w:r>
      <w:r w:rsidR="009E1AC0" w:rsidRPr="005C13C6">
        <w:rPr>
          <w:lang w:val="en-GB"/>
        </w:rPr>
        <w:t xml:space="preserve">are 75% under construction with the potential to deliver </w:t>
      </w:r>
      <w:r w:rsidR="00435AF7">
        <w:rPr>
          <w:lang w:val="en-GB"/>
        </w:rPr>
        <w:t xml:space="preserve">a further </w:t>
      </w:r>
      <w:r w:rsidR="009E1AC0" w:rsidRPr="005C13C6">
        <w:rPr>
          <w:lang w:val="en-GB"/>
        </w:rPr>
        <w:t xml:space="preserve">1,113 houses and 553 apartments. Given the level of activity and proportion of permissions for apartment developments which take a longer period to deliver, it is expected that year 2 of the plan should see an uplift in delivery particularly in the delivery of apartments.  </w:t>
      </w:r>
    </w:p>
    <w:p w14:paraId="740F475D" w14:textId="3A645707" w:rsidR="00A478DD" w:rsidRPr="005C13C6" w:rsidRDefault="009E1AC0" w:rsidP="00A478DD">
      <w:pPr>
        <w:ind w:right="5311"/>
        <w:rPr>
          <w:color w:val="000000" w:themeColor="text1"/>
          <w:lang w:val="en-GB"/>
        </w:rPr>
      </w:pPr>
      <w:r w:rsidRPr="005C13C6">
        <w:rPr>
          <w:color w:val="000000" w:themeColor="text1"/>
          <w:lang w:val="en-GB"/>
        </w:rPr>
        <w:t>While there is a significant level of Activity within the County</w:t>
      </w:r>
      <w:r w:rsidR="00327B0B" w:rsidRPr="005C13C6">
        <w:rPr>
          <w:color w:val="000000" w:themeColor="text1"/>
          <w:lang w:val="en-GB"/>
        </w:rPr>
        <w:t>,</w:t>
      </w:r>
      <w:r w:rsidRPr="005C13C6">
        <w:rPr>
          <w:color w:val="000000" w:themeColor="text1"/>
          <w:lang w:val="en-GB"/>
        </w:rPr>
        <w:t xml:space="preserve"> </w:t>
      </w:r>
      <w:r w:rsidR="00A478DD" w:rsidRPr="005C13C6">
        <w:rPr>
          <w:color w:val="000000" w:themeColor="text1"/>
          <w:lang w:val="en-GB"/>
        </w:rPr>
        <w:t xml:space="preserve">Housing Supply Data indicates that there are 42 sites (schemes with 10 or more units) with planning permission which are inactive. </w:t>
      </w:r>
    </w:p>
    <w:p w14:paraId="5404ABE6" w14:textId="22E8DAB7" w:rsidR="00A478DD" w:rsidRDefault="00FB6B57" w:rsidP="00A478DD">
      <w:pPr>
        <w:ind w:right="5311"/>
        <w:rPr>
          <w:color w:val="000000" w:themeColor="text1"/>
          <w:sz w:val="24"/>
          <w:szCs w:val="24"/>
          <w:lang w:val="en-GB"/>
        </w:rPr>
      </w:pPr>
      <w:r>
        <w:rPr>
          <w:noProof/>
        </w:rPr>
        <w:drawing>
          <wp:anchor distT="0" distB="0" distL="114300" distR="114300" simplePos="0" relativeHeight="251637248" behindDoc="0" locked="0" layoutInCell="1" allowOverlap="1" wp14:anchorId="77F12B35" wp14:editId="45A22EAC">
            <wp:simplePos x="0" y="0"/>
            <wp:positionH relativeFrom="column">
              <wp:posOffset>4838700</wp:posOffset>
            </wp:positionH>
            <wp:positionV relativeFrom="paragraph">
              <wp:posOffset>254635</wp:posOffset>
            </wp:positionV>
            <wp:extent cx="4381500" cy="2552700"/>
            <wp:effectExtent l="0" t="0" r="0" b="0"/>
            <wp:wrapNone/>
            <wp:docPr id="1167230972" name="Picture 1" descr="A brick house with a black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230972" name="Picture 1" descr="A brick house with a black roof&#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381500" cy="2552700"/>
                    </a:xfrm>
                    <a:prstGeom prst="rect">
                      <a:avLst/>
                    </a:prstGeom>
                  </pic:spPr>
                </pic:pic>
              </a:graphicData>
            </a:graphic>
            <wp14:sizeRelH relativeFrom="page">
              <wp14:pctWidth>0</wp14:pctWidth>
            </wp14:sizeRelH>
            <wp14:sizeRelV relativeFrom="page">
              <wp14:pctHeight>0</wp14:pctHeight>
            </wp14:sizeRelV>
          </wp:anchor>
        </w:drawing>
      </w:r>
      <w:r w:rsidR="00A478DD">
        <w:rPr>
          <w:noProof/>
        </w:rPr>
        <w:drawing>
          <wp:anchor distT="0" distB="0" distL="114300" distR="114300" simplePos="0" relativeHeight="251636224" behindDoc="0" locked="0" layoutInCell="1" allowOverlap="1" wp14:anchorId="563F207D" wp14:editId="0CCA3D66">
            <wp:simplePos x="0" y="0"/>
            <wp:positionH relativeFrom="column">
              <wp:posOffset>266700</wp:posOffset>
            </wp:positionH>
            <wp:positionV relativeFrom="paragraph">
              <wp:posOffset>254000</wp:posOffset>
            </wp:positionV>
            <wp:extent cx="4381500" cy="2572198"/>
            <wp:effectExtent l="0" t="0" r="0" b="0"/>
            <wp:wrapNone/>
            <wp:docPr id="1099016955" name="Picture 1" descr="A row of brick build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016955" name="Picture 1" descr="A row of brick buildings&#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381500" cy="2572198"/>
                    </a:xfrm>
                    <a:prstGeom prst="rect">
                      <a:avLst/>
                    </a:prstGeom>
                  </pic:spPr>
                </pic:pic>
              </a:graphicData>
            </a:graphic>
            <wp14:sizeRelH relativeFrom="page">
              <wp14:pctWidth>0</wp14:pctWidth>
            </wp14:sizeRelH>
            <wp14:sizeRelV relativeFrom="page">
              <wp14:pctHeight>0</wp14:pctHeight>
            </wp14:sizeRelV>
          </wp:anchor>
        </w:drawing>
      </w:r>
    </w:p>
    <w:p w14:paraId="5BDA2040" w14:textId="7A58274E" w:rsidR="009B2350" w:rsidRPr="00A478DD" w:rsidRDefault="009B2350" w:rsidP="00A478DD">
      <w:pPr>
        <w:ind w:right="5311"/>
        <w:rPr>
          <w:color w:val="000000" w:themeColor="text1"/>
          <w:sz w:val="24"/>
          <w:szCs w:val="24"/>
          <w:lang w:val="en-GB"/>
        </w:rPr>
      </w:pPr>
      <w:r w:rsidRPr="00A478DD">
        <w:rPr>
          <w:color w:val="000000" w:themeColor="text1"/>
          <w:sz w:val="24"/>
          <w:szCs w:val="24"/>
          <w:lang w:val="en-GB"/>
        </w:rPr>
        <w:br w:type="page"/>
      </w:r>
    </w:p>
    <w:p w14:paraId="22BBFFEA" w14:textId="040AFA12" w:rsidR="00FB6B57" w:rsidRDefault="00EF1120" w:rsidP="00FB6B57">
      <w:pPr>
        <w:rPr>
          <w:b/>
          <w:bCs/>
          <w:color w:val="323E4F" w:themeColor="text2" w:themeShade="BF"/>
          <w:sz w:val="24"/>
          <w:szCs w:val="24"/>
          <w:lang w:val="en-GB"/>
        </w:rPr>
      </w:pPr>
      <w:r>
        <w:rPr>
          <w:noProof/>
          <w:sz w:val="24"/>
          <w:szCs w:val="24"/>
          <w:lang w:val="en-GB"/>
        </w:rPr>
        <w:lastRenderedPageBreak/>
        <mc:AlternateContent>
          <mc:Choice Requires="wps">
            <w:drawing>
              <wp:anchor distT="0" distB="0" distL="114300" distR="114300" simplePos="0" relativeHeight="251659776" behindDoc="0" locked="0" layoutInCell="1" allowOverlap="1" wp14:anchorId="1047374B" wp14:editId="27322D2F">
                <wp:simplePos x="0" y="0"/>
                <wp:positionH relativeFrom="column">
                  <wp:posOffset>5792470</wp:posOffset>
                </wp:positionH>
                <wp:positionV relativeFrom="paragraph">
                  <wp:posOffset>-189865</wp:posOffset>
                </wp:positionV>
                <wp:extent cx="1661160" cy="364490"/>
                <wp:effectExtent l="1270" t="635" r="4445" b="0"/>
                <wp:wrapNone/>
                <wp:docPr id="152465900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1160" cy="364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A7F56A" w14:textId="6083ACFF" w:rsidR="00343C8B" w:rsidRPr="009E1AC0" w:rsidRDefault="00343C8B" w:rsidP="00343C8B">
                            <w:pPr>
                              <w:jc w:val="center"/>
                              <w:rPr>
                                <w:b/>
                                <w:bCs/>
                                <w:color w:val="323E4F" w:themeColor="text2" w:themeShade="BF"/>
                                <w:sz w:val="28"/>
                                <w:szCs w:val="28"/>
                                <w:lang w:val="en-GB"/>
                              </w:rPr>
                            </w:pPr>
                            <w:r>
                              <w:rPr>
                                <w:b/>
                                <w:bCs/>
                                <w:color w:val="323E4F" w:themeColor="text2" w:themeShade="BF"/>
                                <w:sz w:val="28"/>
                                <w:szCs w:val="28"/>
                                <w:lang w:val="en-GB"/>
                              </w:rPr>
                              <w:t>City &amp; Suburbs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47374B" id="Rectangle 17" o:spid="_x0000_s1034" style="position:absolute;margin-left:456.1pt;margin-top:-14.95pt;width:130.8pt;height:28.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" stroked="f">
                <v:textbox>
                  <w:txbxContent>
                    <w:p w14:paraId="1FA7F56A" w14:textId="6083ACFF" w:rsidR="00343C8B" w:rsidRPr="009E1AC0" w:rsidRDefault="00343C8B" w:rsidP="00343C8B">
                      <w:pPr>
                        <w:jc w:val="center"/>
                        <w:rPr>
                          <w:b/>
                          <w:bCs/>
                          <w:color w:val="323E4F" w:themeColor="text2" w:themeShade="BF"/>
                          <w:sz w:val="28"/>
                          <w:szCs w:val="28"/>
                          <w:lang w:val="en-GB"/>
                        </w:rPr>
                      </w:pPr>
                      <w:r>
                        <w:rPr>
                          <w:b/>
                          <w:bCs/>
                          <w:color w:val="323E4F" w:themeColor="text2" w:themeShade="BF"/>
                          <w:sz w:val="28"/>
                          <w:szCs w:val="28"/>
                          <w:lang w:val="en-GB"/>
                        </w:rPr>
                        <w:t>City &amp; Suburbs</w:t>
                      </w:r>
                    </w:p>
                  </w:txbxContent>
                </v:textbox>
              </v:rect>
            </w:pict>
          </mc:Fallback>
        </mc:AlternateContent>
      </w:r>
      <w:r>
        <w:rPr>
          <w:noProof/>
          <w:sz w:val="24"/>
          <w:szCs w:val="24"/>
          <w:lang w:val="en-GB"/>
        </w:rPr>
        <mc:AlternateContent>
          <mc:Choice Requires="wps">
            <w:drawing>
              <wp:anchor distT="0" distB="0" distL="114300" distR="114300" simplePos="0" relativeHeight="251660800" behindDoc="0" locked="0" layoutInCell="1" allowOverlap="1" wp14:anchorId="23214CCE" wp14:editId="4AFC317A">
                <wp:simplePos x="0" y="0"/>
                <wp:positionH relativeFrom="column">
                  <wp:posOffset>7516495</wp:posOffset>
                </wp:positionH>
                <wp:positionV relativeFrom="paragraph">
                  <wp:posOffset>-339090</wp:posOffset>
                </wp:positionV>
                <wp:extent cx="1057910" cy="966470"/>
                <wp:effectExtent l="29845" t="32385" r="36195" b="29845"/>
                <wp:wrapNone/>
                <wp:docPr id="1108829815"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910" cy="966470"/>
                        </a:xfrm>
                        <a:prstGeom prst="ellipse">
                          <a:avLst/>
                        </a:prstGeom>
                        <a:solidFill>
                          <a:srgbClr val="EAB634"/>
                        </a:solidFill>
                        <a:ln w="57150">
                          <a:solidFill>
                            <a:schemeClr val="bg2">
                              <a:lumMod val="100000"/>
                              <a:lumOff val="0"/>
                            </a:schemeClr>
                          </a:solidFill>
                          <a:miter lim="800000"/>
                          <a:headEnd/>
                          <a:tailEnd/>
                        </a:ln>
                      </wps:spPr>
                      <wps:txbx>
                        <w:txbxContent>
                          <w:p w14:paraId="7C0D0E5F" w14:textId="0111210A" w:rsidR="002C5AD6" w:rsidRPr="002C5AD6" w:rsidRDefault="002C5AD6" w:rsidP="002C5AD6">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86%</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3214CCE" id="Oval 9" o:spid="_x0000_s1035" style="position:absolute;margin-left:591.85pt;margin-top:-26.7pt;width:83.3pt;height:76.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" fillcolor="#eab634" strokecolor="#e7e6e6 [3214]" strokeweight="4.5pt">
                <v:stroke joinstyle="miter"/>
                <v:textbox>
                  <w:txbxContent>
                    <w:p w14:paraId="7C0D0E5F" w14:textId="0111210A" w:rsidR="002C5AD6" w:rsidRPr="002C5AD6" w:rsidRDefault="002C5AD6" w:rsidP="002C5AD6">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86%</w:t>
                      </w:r>
                    </w:p>
                  </w:txbxContent>
                </v:textbox>
              </v:oval>
            </w:pict>
          </mc:Fallback>
        </mc:AlternateContent>
      </w:r>
      <w:r w:rsidR="002C5AD6">
        <w:rPr>
          <w:noProof/>
        </w:rPr>
        <w:drawing>
          <wp:anchor distT="0" distB="0" distL="114300" distR="114300" simplePos="0" relativeHeight="251638272" behindDoc="0" locked="0" layoutInCell="1" allowOverlap="1" wp14:anchorId="53AC8CD5" wp14:editId="79E5544C">
            <wp:simplePos x="0" y="0"/>
            <wp:positionH relativeFrom="column">
              <wp:posOffset>5086350</wp:posOffset>
            </wp:positionH>
            <wp:positionV relativeFrom="paragraph">
              <wp:posOffset>123825</wp:posOffset>
            </wp:positionV>
            <wp:extent cx="3813419" cy="4648200"/>
            <wp:effectExtent l="0" t="0" r="0" b="0"/>
            <wp:wrapNone/>
            <wp:docPr id="664818068"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818068" name="Picture 1" descr="A map of a city&#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3813419" cy="4648200"/>
                    </a:xfrm>
                    <a:prstGeom prst="rect">
                      <a:avLst/>
                    </a:prstGeom>
                  </pic:spPr>
                </pic:pic>
              </a:graphicData>
            </a:graphic>
            <wp14:sizeRelH relativeFrom="page">
              <wp14:pctWidth>0</wp14:pctWidth>
            </wp14:sizeRelH>
            <wp14:sizeRelV relativeFrom="page">
              <wp14:pctHeight>0</wp14:pctHeight>
            </wp14:sizeRelV>
          </wp:anchor>
        </w:drawing>
      </w:r>
      <w:r w:rsidR="00FB6B57" w:rsidRPr="00FB6B57">
        <w:rPr>
          <w:b/>
          <w:bCs/>
          <w:color w:val="323E4F" w:themeColor="text2" w:themeShade="BF"/>
          <w:sz w:val="24"/>
          <w:szCs w:val="24"/>
          <w:lang w:val="en-GB"/>
        </w:rPr>
        <w:t>1.</w:t>
      </w:r>
      <w:r w:rsidR="007B3D6B">
        <w:rPr>
          <w:b/>
          <w:bCs/>
          <w:color w:val="323E4F" w:themeColor="text2" w:themeShade="BF"/>
          <w:sz w:val="24"/>
          <w:szCs w:val="24"/>
          <w:lang w:val="en-GB"/>
        </w:rPr>
        <w:t>2</w:t>
      </w:r>
      <w:r w:rsidR="00FB6B57" w:rsidRPr="00FB6B57">
        <w:rPr>
          <w:b/>
          <w:bCs/>
          <w:color w:val="323E4F" w:themeColor="text2" w:themeShade="BF"/>
          <w:sz w:val="24"/>
          <w:szCs w:val="24"/>
          <w:lang w:val="en-GB"/>
        </w:rPr>
        <w:t xml:space="preserve"> </w:t>
      </w:r>
      <w:r w:rsidR="00FB6B57">
        <w:rPr>
          <w:b/>
          <w:bCs/>
          <w:color w:val="323E4F" w:themeColor="text2" w:themeShade="BF"/>
          <w:sz w:val="24"/>
          <w:szCs w:val="24"/>
          <w:lang w:val="en-GB"/>
        </w:rPr>
        <w:t>Delivery within Dublin City and Suburbs</w:t>
      </w:r>
    </w:p>
    <w:p w14:paraId="27A69C4F" w14:textId="2A29949E" w:rsidR="002C5AD6" w:rsidRPr="00F95380" w:rsidRDefault="00FB42CF" w:rsidP="00FB6B57">
      <w:pPr>
        <w:ind w:right="6303"/>
        <w:rPr>
          <w:color w:val="000000" w:themeColor="text1"/>
          <w:lang w:val="en-GB"/>
        </w:rPr>
      </w:pPr>
      <w:r w:rsidRPr="00F95380">
        <w:rPr>
          <w:color w:val="000000" w:themeColor="text1"/>
          <w:lang w:val="en-GB"/>
        </w:rPr>
        <w:t>It is an objective of NPO3 of the National Planning Framework to deliver at least 50% of all new homes in Dublin City and Suburbs within the existing built-up footprint.</w:t>
      </w:r>
      <w:r w:rsidR="00FB6B57" w:rsidRPr="00F95380">
        <w:rPr>
          <w:color w:val="000000" w:themeColor="text1"/>
          <w:lang w:val="en-GB"/>
        </w:rPr>
        <w:t xml:space="preserve"> Data relating to completed units within the County as set out in Table </w:t>
      </w:r>
      <w:r w:rsidR="007B3D6B" w:rsidRPr="00F95380">
        <w:rPr>
          <w:color w:val="000000" w:themeColor="text1"/>
          <w:lang w:val="en-GB"/>
        </w:rPr>
        <w:t>3</w:t>
      </w:r>
      <w:r w:rsidR="00FB6B57" w:rsidRPr="00F95380">
        <w:rPr>
          <w:color w:val="000000" w:themeColor="text1"/>
          <w:lang w:val="en-GB"/>
        </w:rPr>
        <w:t xml:space="preserve"> above shows a total unit delivery of 2,245 units from both private and public/part 8 developments. A </w:t>
      </w:r>
      <w:r w:rsidR="00CA41E6">
        <w:rPr>
          <w:color w:val="000000" w:themeColor="text1"/>
          <w:lang w:val="en-GB"/>
        </w:rPr>
        <w:t>spatial</w:t>
      </w:r>
      <w:r w:rsidR="00FB6B57" w:rsidRPr="00F95380">
        <w:rPr>
          <w:color w:val="000000" w:themeColor="text1"/>
          <w:lang w:val="en-GB"/>
        </w:rPr>
        <w:t xml:space="preserve"> breakdown of these units indicates that 1,936 or 86% of these units were located within </w:t>
      </w:r>
      <w:r w:rsidR="00D375FA" w:rsidRPr="00F95380">
        <w:rPr>
          <w:color w:val="000000" w:themeColor="text1"/>
          <w:lang w:val="en-GB"/>
        </w:rPr>
        <w:t>the settlement</w:t>
      </w:r>
      <w:r w:rsidR="00FB6B57" w:rsidRPr="00F95380">
        <w:rPr>
          <w:color w:val="000000" w:themeColor="text1"/>
          <w:lang w:val="en-GB"/>
        </w:rPr>
        <w:t xml:space="preserve"> area of Dublin City and Suburbs. </w:t>
      </w:r>
    </w:p>
    <w:p w14:paraId="42872909" w14:textId="27A601E4" w:rsidR="00FB42CF" w:rsidRPr="00F95380" w:rsidRDefault="00FB6B57" w:rsidP="00FB6B57">
      <w:pPr>
        <w:ind w:right="6303"/>
        <w:rPr>
          <w:color w:val="000000" w:themeColor="text1"/>
          <w:lang w:val="en-GB"/>
        </w:rPr>
      </w:pPr>
      <w:r w:rsidRPr="00F95380">
        <w:rPr>
          <w:color w:val="000000" w:themeColor="text1"/>
          <w:lang w:val="en-GB"/>
        </w:rPr>
        <w:t xml:space="preserve">The area of Citywest/Fortunestown </w:t>
      </w:r>
      <w:r w:rsidR="0006747A">
        <w:rPr>
          <w:color w:val="000000" w:themeColor="text1"/>
          <w:lang w:val="en-GB"/>
        </w:rPr>
        <w:t xml:space="preserve">falling partly within and </w:t>
      </w:r>
      <w:r w:rsidRPr="00F95380">
        <w:rPr>
          <w:color w:val="000000" w:themeColor="text1"/>
          <w:lang w:val="en-GB"/>
        </w:rPr>
        <w:t xml:space="preserve">immediately contiguous to the Dublin City and Suburbs Boundary provided for a further 112 units </w:t>
      </w:r>
      <w:r w:rsidR="00327B0B" w:rsidRPr="00F95380">
        <w:rPr>
          <w:color w:val="000000" w:themeColor="text1"/>
          <w:lang w:val="en-GB"/>
        </w:rPr>
        <w:t xml:space="preserve">(5%) </w:t>
      </w:r>
      <w:r w:rsidRPr="00F95380">
        <w:rPr>
          <w:color w:val="000000" w:themeColor="text1"/>
          <w:lang w:val="en-GB"/>
        </w:rPr>
        <w:t xml:space="preserve">during the first year of the plan which, if combined </w:t>
      </w:r>
      <w:r w:rsidR="00343C8B" w:rsidRPr="00F95380">
        <w:rPr>
          <w:color w:val="000000" w:themeColor="text1"/>
          <w:lang w:val="en-GB"/>
        </w:rPr>
        <w:t xml:space="preserve">with the city and suburbs </w:t>
      </w:r>
      <w:r w:rsidR="007B3D6B" w:rsidRPr="00F95380">
        <w:rPr>
          <w:color w:val="000000" w:themeColor="text1"/>
          <w:lang w:val="en-GB"/>
        </w:rPr>
        <w:t>area total</w:t>
      </w:r>
      <w:r w:rsidR="00435AF7">
        <w:rPr>
          <w:color w:val="000000" w:themeColor="text1"/>
          <w:lang w:val="en-GB"/>
        </w:rPr>
        <w:t>,</w:t>
      </w:r>
      <w:r w:rsidR="007B3D6B" w:rsidRPr="00F95380">
        <w:rPr>
          <w:color w:val="000000" w:themeColor="text1"/>
          <w:lang w:val="en-GB"/>
        </w:rPr>
        <w:t xml:space="preserve"> </w:t>
      </w:r>
      <w:r w:rsidRPr="00F95380">
        <w:rPr>
          <w:color w:val="000000" w:themeColor="text1"/>
          <w:lang w:val="en-GB"/>
        </w:rPr>
        <w:t>would provide for a</w:t>
      </w:r>
      <w:r w:rsidR="00435AF7">
        <w:rPr>
          <w:color w:val="000000" w:themeColor="text1"/>
          <w:lang w:val="en-GB"/>
        </w:rPr>
        <w:t xml:space="preserve">n overall </w:t>
      </w:r>
      <w:r w:rsidRPr="00F95380">
        <w:rPr>
          <w:color w:val="000000" w:themeColor="text1"/>
          <w:lang w:val="en-GB"/>
        </w:rPr>
        <w:t>total of 91% of completed developments being located within or contiguous to the Dublin City and Suburbs Boundary</w:t>
      </w:r>
      <w:r w:rsidR="00CA41E6">
        <w:rPr>
          <w:color w:val="000000" w:themeColor="text1"/>
          <w:lang w:val="en-GB"/>
        </w:rPr>
        <w:t>, exceeding the 50% target as shown in the map opposite</w:t>
      </w:r>
      <w:r w:rsidRPr="00F95380">
        <w:rPr>
          <w:color w:val="000000" w:themeColor="text1"/>
          <w:lang w:val="en-GB"/>
        </w:rPr>
        <w:t xml:space="preserve">.  </w:t>
      </w:r>
    </w:p>
    <w:p w14:paraId="5B3F1018" w14:textId="5F25B668" w:rsidR="00623BAC" w:rsidRPr="00F95380" w:rsidRDefault="00EF1120" w:rsidP="00FB6B57">
      <w:pPr>
        <w:ind w:right="6303"/>
        <w:rPr>
          <w:lang w:val="en-GB"/>
        </w:rPr>
      </w:pPr>
      <w:r>
        <w:rPr>
          <w:noProof/>
          <w:sz w:val="24"/>
          <w:szCs w:val="24"/>
          <w:lang w:val="en-GB"/>
        </w:rPr>
        <mc:AlternateContent>
          <mc:Choice Requires="wps">
            <w:drawing>
              <wp:anchor distT="0" distB="0" distL="114300" distR="114300" simplePos="0" relativeHeight="251651584" behindDoc="0" locked="0" layoutInCell="1" allowOverlap="1" wp14:anchorId="23214CCE" wp14:editId="5237F532">
                <wp:simplePos x="0" y="0"/>
                <wp:positionH relativeFrom="column">
                  <wp:posOffset>6096000</wp:posOffset>
                </wp:positionH>
                <wp:positionV relativeFrom="paragraph">
                  <wp:posOffset>396240</wp:posOffset>
                </wp:positionV>
                <wp:extent cx="1057910" cy="966470"/>
                <wp:effectExtent l="28575" t="34290" r="37465" b="37465"/>
                <wp:wrapNone/>
                <wp:docPr id="430110889"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910" cy="966470"/>
                        </a:xfrm>
                        <a:prstGeom prst="ellipse">
                          <a:avLst/>
                        </a:prstGeom>
                        <a:solidFill>
                          <a:schemeClr val="accent5">
                            <a:lumMod val="75000"/>
                            <a:lumOff val="0"/>
                          </a:schemeClr>
                        </a:solidFill>
                        <a:ln w="57150">
                          <a:solidFill>
                            <a:schemeClr val="bg2">
                              <a:lumMod val="100000"/>
                              <a:lumOff val="0"/>
                            </a:schemeClr>
                          </a:solidFill>
                          <a:miter lim="800000"/>
                          <a:headEnd/>
                          <a:tailEnd/>
                        </a:ln>
                      </wps:spPr>
                      <wps:txbx>
                        <w:txbxContent>
                          <w:p w14:paraId="40010130" w14:textId="36811350" w:rsidR="002C5AD6" w:rsidRPr="002C5AD6" w:rsidRDefault="002C5AD6" w:rsidP="002C5AD6">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3214CCE" id="Oval 10" o:spid="_x0000_s1036" style="position:absolute;margin-left:480pt;margin-top:31.2pt;width:83.3pt;height:76.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" fillcolor="#2e74b5 [2408]" strokecolor="#e7e6e6 [3214]" strokeweight="4.5pt">
                <v:stroke joinstyle="miter"/>
                <v:textbox>
                  <w:txbxContent>
                    <w:p w14:paraId="40010130" w14:textId="36811350" w:rsidR="002C5AD6" w:rsidRPr="002C5AD6" w:rsidRDefault="002C5AD6" w:rsidP="002C5AD6">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5%</w:t>
                      </w:r>
                    </w:p>
                  </w:txbxContent>
                </v:textbox>
              </v:oval>
            </w:pict>
          </mc:Fallback>
        </mc:AlternateContent>
      </w:r>
      <w:r>
        <w:rPr>
          <w:noProof/>
          <w:sz w:val="24"/>
          <w:szCs w:val="24"/>
          <w:lang w:val="en-GB"/>
        </w:rPr>
        <mc:AlternateContent>
          <mc:Choice Requires="wps">
            <w:drawing>
              <wp:anchor distT="0" distB="0" distL="114300" distR="114300" simplePos="0" relativeHeight="251653632" behindDoc="0" locked="0" layoutInCell="1" allowOverlap="1" wp14:anchorId="1047374B" wp14:editId="203D026F">
                <wp:simplePos x="0" y="0"/>
                <wp:positionH relativeFrom="column">
                  <wp:posOffset>5695950</wp:posOffset>
                </wp:positionH>
                <wp:positionV relativeFrom="paragraph">
                  <wp:posOffset>1362710</wp:posOffset>
                </wp:positionV>
                <wp:extent cx="2287270" cy="400050"/>
                <wp:effectExtent l="0" t="635" r="0" b="0"/>
                <wp:wrapNone/>
                <wp:docPr id="10867650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7270"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453C12" w14:textId="244E87D6" w:rsidR="002C5AD6" w:rsidRPr="009E1AC0" w:rsidRDefault="002C5AD6" w:rsidP="002C5AD6">
                            <w:pPr>
                              <w:jc w:val="center"/>
                              <w:rPr>
                                <w:b/>
                                <w:bCs/>
                                <w:color w:val="323E4F" w:themeColor="text2" w:themeShade="BF"/>
                                <w:sz w:val="28"/>
                                <w:szCs w:val="28"/>
                                <w:lang w:val="en-GB"/>
                              </w:rPr>
                            </w:pPr>
                            <w:r>
                              <w:rPr>
                                <w:b/>
                                <w:bCs/>
                                <w:color w:val="323E4F" w:themeColor="text2" w:themeShade="BF"/>
                                <w:sz w:val="28"/>
                                <w:szCs w:val="28"/>
                                <w:lang w:val="en-GB"/>
                              </w:rPr>
                              <w:t xml:space="preserve">Citywest/Fortunestown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47374B" id="Rectangle 11" o:spid="_x0000_s1037" style="position:absolute;margin-left:448.5pt;margin-top:107.3pt;width:180.1pt;height:3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" stroked="f">
                <v:textbox>
                  <w:txbxContent>
                    <w:p w14:paraId="73453C12" w14:textId="244E87D6" w:rsidR="002C5AD6" w:rsidRPr="009E1AC0" w:rsidRDefault="002C5AD6" w:rsidP="002C5AD6">
                      <w:pPr>
                        <w:jc w:val="center"/>
                        <w:rPr>
                          <w:b/>
                          <w:bCs/>
                          <w:color w:val="323E4F" w:themeColor="text2" w:themeShade="BF"/>
                          <w:sz w:val="28"/>
                          <w:szCs w:val="28"/>
                          <w:lang w:val="en-GB"/>
                        </w:rPr>
                      </w:pPr>
                      <w:r>
                        <w:rPr>
                          <w:b/>
                          <w:bCs/>
                          <w:color w:val="323E4F" w:themeColor="text2" w:themeShade="BF"/>
                          <w:sz w:val="28"/>
                          <w:szCs w:val="28"/>
                          <w:lang w:val="en-GB"/>
                        </w:rPr>
                        <w:t xml:space="preserve">Citywest/Fortunestown </w:t>
                      </w:r>
                    </w:p>
                  </w:txbxContent>
                </v:textbox>
              </v:rect>
            </w:pict>
          </mc:Fallback>
        </mc:AlternateContent>
      </w:r>
      <w:r w:rsidR="00623BAC" w:rsidRPr="00F95380">
        <w:rPr>
          <w:lang w:val="en-GB"/>
        </w:rPr>
        <w:t xml:space="preserve"> </w:t>
      </w:r>
    </w:p>
    <w:p w14:paraId="200821D0" w14:textId="474BDFA4" w:rsidR="00FB42CF" w:rsidRDefault="00FB42CF" w:rsidP="00FB42CF">
      <w:pPr>
        <w:rPr>
          <w:sz w:val="24"/>
          <w:szCs w:val="24"/>
          <w:lang w:val="en-GB"/>
        </w:rPr>
      </w:pPr>
    </w:p>
    <w:p w14:paraId="2CC25017" w14:textId="77777777" w:rsidR="001C2518" w:rsidRDefault="001C2518" w:rsidP="00FB42CF">
      <w:pPr>
        <w:autoSpaceDE w:val="0"/>
        <w:autoSpaceDN w:val="0"/>
        <w:adjustRightInd w:val="0"/>
        <w:spacing w:after="0" w:line="240" w:lineRule="auto"/>
        <w:rPr>
          <w:rFonts w:eastAsia="Lato-Regular" w:cstheme="minorHAnsi"/>
          <w:b/>
          <w:bCs/>
          <w:color w:val="323E4F" w:themeColor="text2" w:themeShade="BF"/>
          <w:kern w:val="0"/>
          <w:sz w:val="28"/>
          <w:szCs w:val="28"/>
        </w:rPr>
        <w:sectPr w:rsidR="001C2518" w:rsidSect="00B85A73">
          <w:footerReference w:type="default" r:id="rId16"/>
          <w:pgSz w:w="16838" w:h="11906" w:orient="landscape"/>
          <w:pgMar w:top="1440" w:right="1440" w:bottom="1440" w:left="1440" w:header="567" w:footer="907" w:gutter="0"/>
          <w:cols w:space="708"/>
          <w:docGrid w:linePitch="360"/>
        </w:sectPr>
      </w:pPr>
    </w:p>
    <w:p w14:paraId="1E4AF066" w14:textId="39B996BD" w:rsidR="00FB42CF" w:rsidRPr="00F60C49" w:rsidRDefault="00730E13" w:rsidP="00FB42CF">
      <w:pPr>
        <w:autoSpaceDE w:val="0"/>
        <w:autoSpaceDN w:val="0"/>
        <w:adjustRightInd w:val="0"/>
        <w:spacing w:after="0" w:line="240" w:lineRule="auto"/>
        <w:rPr>
          <w:rFonts w:eastAsia="Lato-Regular" w:cstheme="minorHAnsi"/>
          <w:b/>
          <w:bCs/>
          <w:color w:val="323E4F" w:themeColor="text2" w:themeShade="BF"/>
          <w:kern w:val="0"/>
          <w:sz w:val="24"/>
          <w:szCs w:val="24"/>
        </w:rPr>
      </w:pPr>
      <w:r>
        <w:rPr>
          <w:rFonts w:cstheme="minorHAnsi"/>
          <w:noProof/>
          <w:color w:val="000000" w:themeColor="text1"/>
          <w:sz w:val="24"/>
          <w:szCs w:val="24"/>
        </w:rPr>
        <w:lastRenderedPageBreak/>
        <mc:AlternateContent>
          <mc:Choice Requires="wps">
            <w:drawing>
              <wp:anchor distT="0" distB="0" distL="114300" distR="114300" simplePos="0" relativeHeight="251658752" behindDoc="0" locked="0" layoutInCell="1" allowOverlap="1" wp14:anchorId="23214CCE" wp14:editId="2651AA01">
                <wp:simplePos x="0" y="0"/>
                <wp:positionH relativeFrom="column">
                  <wp:posOffset>7408545</wp:posOffset>
                </wp:positionH>
                <wp:positionV relativeFrom="paragraph">
                  <wp:posOffset>-188595</wp:posOffset>
                </wp:positionV>
                <wp:extent cx="1057910" cy="966470"/>
                <wp:effectExtent l="37465" t="33655" r="28575" b="28575"/>
                <wp:wrapNone/>
                <wp:docPr id="1709059582"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910" cy="966470"/>
                        </a:xfrm>
                        <a:prstGeom prst="ellipse">
                          <a:avLst/>
                        </a:prstGeom>
                        <a:solidFill>
                          <a:schemeClr val="tx2">
                            <a:lumMod val="75000"/>
                            <a:lumOff val="0"/>
                          </a:schemeClr>
                        </a:solidFill>
                        <a:ln w="57150">
                          <a:solidFill>
                            <a:schemeClr val="bg2">
                              <a:lumMod val="100000"/>
                              <a:lumOff val="0"/>
                            </a:schemeClr>
                          </a:solidFill>
                          <a:miter lim="800000"/>
                          <a:headEnd/>
                          <a:tailEnd/>
                        </a:ln>
                      </wps:spPr>
                      <wps:txbx>
                        <w:txbxContent>
                          <w:p w14:paraId="5FFA3A49" w14:textId="6C57B93E" w:rsidR="00511421" w:rsidRPr="002C5AD6" w:rsidRDefault="00511421" w:rsidP="00511421">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4</w:t>
                            </w:r>
                            <w:r w:rsidR="00730E13">
                              <w:rPr>
                                <w:rFonts w:hAnsi="Calibri"/>
                                <w:color w:val="FFFFFF" w:themeColor="light1"/>
                                <w:kern w:val="24"/>
                                <w:sz w:val="36"/>
                                <w:szCs w:val="36"/>
                                <w:lang w:val="en-GB"/>
                                <w14:ligatures w14:val="none"/>
                              </w:rPr>
                              <w:t>530</w:t>
                            </w:r>
                            <w:r>
                              <w:rPr>
                                <w:rFonts w:hAnsi="Calibri"/>
                                <w:color w:val="FFFFFF" w:themeColor="light1"/>
                                <w:kern w:val="24"/>
                                <w:sz w:val="36"/>
                                <w:szCs w:val="36"/>
                                <w:lang w:val="en-GB"/>
                                <w14:ligatures w14:val="none"/>
                              </w:rPr>
                              <w:t>Units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3214CCE" id="Oval 16" o:spid="_x0000_s1038" style="position:absolute;margin-left:583.35pt;margin-top:-14.85pt;width:83.3pt;height:76.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" fillcolor="#323e4f [2415]" strokecolor="#e7e6e6 [3214]" strokeweight="4.5pt">
                <v:stroke joinstyle="miter"/>
                <v:textbox>
                  <w:txbxContent>
                    <w:p w14:paraId="5FFA3A49" w14:textId="6C57B93E" w:rsidR="00511421" w:rsidRPr="002C5AD6" w:rsidRDefault="00511421" w:rsidP="00511421">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4</w:t>
                      </w:r>
                      <w:r w:rsidR="00730E13">
                        <w:rPr>
                          <w:rFonts w:hAnsi="Calibri"/>
                          <w:color w:val="FFFFFF" w:themeColor="light1"/>
                          <w:kern w:val="24"/>
                          <w:sz w:val="36"/>
                          <w:szCs w:val="36"/>
                          <w:lang w:val="en-GB"/>
                          <w14:ligatures w14:val="none"/>
                        </w:rPr>
                        <w:t>530</w:t>
                      </w:r>
                      <w:r>
                        <w:rPr>
                          <w:rFonts w:hAnsi="Calibri"/>
                          <w:color w:val="FFFFFF" w:themeColor="light1"/>
                          <w:kern w:val="24"/>
                          <w:sz w:val="36"/>
                          <w:szCs w:val="36"/>
                          <w:lang w:val="en-GB"/>
                          <w14:ligatures w14:val="none"/>
                        </w:rPr>
                        <w:t>Units</w:t>
                      </w:r>
                    </w:p>
                  </w:txbxContent>
                </v:textbox>
              </v:oval>
            </w:pict>
          </mc:Fallback>
        </mc:AlternateContent>
      </w:r>
      <w:proofErr w:type="gramStart"/>
      <w:r w:rsidR="002C5AD6" w:rsidRPr="00F60C49">
        <w:rPr>
          <w:rFonts w:eastAsia="Lato-Regular" w:cstheme="minorHAnsi"/>
          <w:b/>
          <w:bCs/>
          <w:color w:val="323E4F" w:themeColor="text2" w:themeShade="BF"/>
          <w:kern w:val="0"/>
          <w:sz w:val="24"/>
          <w:szCs w:val="24"/>
        </w:rPr>
        <w:t>1.</w:t>
      </w:r>
      <w:r w:rsidR="007B3D6B">
        <w:rPr>
          <w:rFonts w:eastAsia="Lato-Regular" w:cstheme="minorHAnsi"/>
          <w:b/>
          <w:bCs/>
          <w:color w:val="323E4F" w:themeColor="text2" w:themeShade="BF"/>
          <w:kern w:val="0"/>
          <w:sz w:val="24"/>
          <w:szCs w:val="24"/>
        </w:rPr>
        <w:t>3</w:t>
      </w:r>
      <w:r w:rsidR="002C5AD6" w:rsidRPr="00F60C49">
        <w:rPr>
          <w:rFonts w:eastAsia="Lato-Regular" w:cstheme="minorHAnsi"/>
          <w:b/>
          <w:bCs/>
          <w:color w:val="323E4F" w:themeColor="text2" w:themeShade="BF"/>
          <w:kern w:val="0"/>
          <w:sz w:val="24"/>
          <w:szCs w:val="24"/>
        </w:rPr>
        <w:t xml:space="preserve"> </w:t>
      </w:r>
      <w:r w:rsidR="00FB42CF" w:rsidRPr="00F60C49">
        <w:rPr>
          <w:rFonts w:eastAsia="Lato-Regular" w:cstheme="minorHAnsi"/>
          <w:b/>
          <w:bCs/>
          <w:color w:val="323E4F" w:themeColor="text2" w:themeShade="BF"/>
          <w:kern w:val="0"/>
          <w:sz w:val="24"/>
          <w:szCs w:val="24"/>
        </w:rPr>
        <w:t xml:space="preserve"> Planning</w:t>
      </w:r>
      <w:proofErr w:type="gramEnd"/>
      <w:r w:rsidR="00FB42CF" w:rsidRPr="00F60C49">
        <w:rPr>
          <w:rFonts w:eastAsia="Lato-Regular" w:cstheme="minorHAnsi"/>
          <w:b/>
          <w:bCs/>
          <w:color w:val="323E4F" w:themeColor="text2" w:themeShade="BF"/>
          <w:kern w:val="0"/>
          <w:sz w:val="24"/>
          <w:szCs w:val="24"/>
        </w:rPr>
        <w:t xml:space="preserve"> </w:t>
      </w:r>
      <w:r w:rsidR="002C5AD6" w:rsidRPr="00F60C49">
        <w:rPr>
          <w:rFonts w:eastAsia="Lato-Regular" w:cstheme="minorHAnsi"/>
          <w:b/>
          <w:bCs/>
          <w:color w:val="323E4F" w:themeColor="text2" w:themeShade="BF"/>
          <w:kern w:val="0"/>
          <w:sz w:val="24"/>
          <w:szCs w:val="24"/>
        </w:rPr>
        <w:t>P</w:t>
      </w:r>
      <w:r w:rsidR="00FB42CF" w:rsidRPr="00F60C49">
        <w:rPr>
          <w:rFonts w:eastAsia="Lato-Regular" w:cstheme="minorHAnsi"/>
          <w:b/>
          <w:bCs/>
          <w:color w:val="323E4F" w:themeColor="text2" w:themeShade="BF"/>
          <w:kern w:val="0"/>
          <w:sz w:val="24"/>
          <w:szCs w:val="24"/>
        </w:rPr>
        <w:t xml:space="preserve">ermissions </w:t>
      </w:r>
      <w:r w:rsidR="002C5AD6" w:rsidRPr="00F60C49">
        <w:rPr>
          <w:rFonts w:eastAsia="Lato-Regular" w:cstheme="minorHAnsi"/>
          <w:b/>
          <w:bCs/>
          <w:color w:val="323E4F" w:themeColor="text2" w:themeShade="BF"/>
          <w:kern w:val="0"/>
          <w:sz w:val="24"/>
          <w:szCs w:val="24"/>
        </w:rPr>
        <w:t>G</w:t>
      </w:r>
      <w:r w:rsidR="00FB42CF" w:rsidRPr="00F60C49">
        <w:rPr>
          <w:rFonts w:eastAsia="Lato-Regular" w:cstheme="minorHAnsi"/>
          <w:b/>
          <w:bCs/>
          <w:color w:val="323E4F" w:themeColor="text2" w:themeShade="BF"/>
          <w:kern w:val="0"/>
          <w:sz w:val="24"/>
          <w:szCs w:val="24"/>
        </w:rPr>
        <w:t>ranted for residential development</w:t>
      </w:r>
      <w:r w:rsidR="002C5AD6" w:rsidRPr="00F60C49">
        <w:rPr>
          <w:rFonts w:eastAsia="Lato-Regular" w:cstheme="minorHAnsi"/>
          <w:b/>
          <w:bCs/>
          <w:color w:val="323E4F" w:themeColor="text2" w:themeShade="BF"/>
          <w:kern w:val="0"/>
          <w:sz w:val="24"/>
          <w:szCs w:val="24"/>
        </w:rPr>
        <w:t xml:space="preserve"> during the first year of the plan</w:t>
      </w:r>
      <w:r w:rsidR="00FB42CF" w:rsidRPr="00F60C49">
        <w:rPr>
          <w:rFonts w:eastAsia="Lato-Regular" w:cstheme="minorHAnsi"/>
          <w:b/>
          <w:bCs/>
          <w:color w:val="323E4F" w:themeColor="text2" w:themeShade="BF"/>
          <w:kern w:val="0"/>
          <w:sz w:val="24"/>
          <w:szCs w:val="24"/>
        </w:rPr>
        <w:t>:</w:t>
      </w:r>
    </w:p>
    <w:p w14:paraId="53DAB579" w14:textId="62796912" w:rsidR="002C5AD6" w:rsidRDefault="002C5AD6" w:rsidP="00FB42CF">
      <w:pPr>
        <w:autoSpaceDE w:val="0"/>
        <w:autoSpaceDN w:val="0"/>
        <w:adjustRightInd w:val="0"/>
        <w:spacing w:after="0" w:line="240" w:lineRule="auto"/>
        <w:ind w:left="720"/>
        <w:rPr>
          <w:rFonts w:eastAsia="Lato-Regular" w:cstheme="minorHAnsi"/>
          <w:b/>
          <w:bCs/>
          <w:kern w:val="0"/>
        </w:rPr>
      </w:pPr>
    </w:p>
    <w:p w14:paraId="051740DE" w14:textId="384CEE27" w:rsidR="002C5AD6" w:rsidRPr="00F95380" w:rsidRDefault="0006747A" w:rsidP="00730E13">
      <w:pPr>
        <w:autoSpaceDE w:val="0"/>
        <w:autoSpaceDN w:val="0"/>
        <w:adjustRightInd w:val="0"/>
        <w:spacing w:after="0" w:line="240" w:lineRule="auto"/>
        <w:ind w:right="3328"/>
        <w:rPr>
          <w:rStyle w:val="cf01"/>
          <w:rFonts w:asciiTheme="minorHAnsi" w:hAnsiTheme="minorHAnsi" w:cstheme="minorHAnsi"/>
          <w:color w:val="000000" w:themeColor="text1"/>
          <w:sz w:val="22"/>
          <w:szCs w:val="22"/>
        </w:rPr>
      </w:pPr>
      <w:r w:rsidRPr="00730E13">
        <w:rPr>
          <w:rFonts w:cstheme="minorHAnsi"/>
          <w:noProof/>
          <w:color w:val="000000" w:themeColor="text1"/>
          <w:sz w:val="24"/>
          <w:szCs w:val="24"/>
        </w:rPr>
        <mc:AlternateContent>
          <mc:Choice Requires="wps">
            <w:drawing>
              <wp:anchor distT="0" distB="0" distL="114300" distR="114300" simplePos="0" relativeHeight="251656704" behindDoc="0" locked="0" layoutInCell="1" allowOverlap="1" wp14:anchorId="1047374B" wp14:editId="1B16E964">
                <wp:simplePos x="0" y="0"/>
                <wp:positionH relativeFrom="column">
                  <wp:posOffset>6517005</wp:posOffset>
                </wp:positionH>
                <wp:positionV relativeFrom="paragraph">
                  <wp:posOffset>1073785</wp:posOffset>
                </wp:positionV>
                <wp:extent cx="1533525" cy="406400"/>
                <wp:effectExtent l="3175" t="0" r="0" b="0"/>
                <wp:wrapNone/>
                <wp:docPr id="210842080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406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6D2FE1" w14:textId="35C7CD96" w:rsidR="00511421" w:rsidRPr="00D1075E" w:rsidRDefault="00511421" w:rsidP="00511421">
                            <w:pPr>
                              <w:jc w:val="center"/>
                              <w:rPr>
                                <w:b/>
                                <w:bCs/>
                                <w:color w:val="323E4F" w:themeColor="text2" w:themeShade="BF"/>
                                <w:sz w:val="24"/>
                                <w:szCs w:val="24"/>
                                <w:lang w:val="en-GB"/>
                              </w:rPr>
                            </w:pPr>
                            <w:r w:rsidRPr="00D1075E">
                              <w:rPr>
                                <w:b/>
                                <w:bCs/>
                                <w:color w:val="323E4F" w:themeColor="text2" w:themeShade="BF"/>
                                <w:sz w:val="24"/>
                                <w:szCs w:val="24"/>
                                <w:lang w:val="en-GB"/>
                              </w:rPr>
                              <w:t>Housing Units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47374B" id="Rectangle 14" o:spid="_x0000_s1039" style="position:absolute;margin-left:513.15pt;margin-top:84.55pt;width:120.75pt;height:3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" stroked="f">
                <v:textbox>
                  <w:txbxContent>
                    <w:p w14:paraId="626D2FE1" w14:textId="35C7CD96" w:rsidR="00511421" w:rsidRPr="00D1075E" w:rsidRDefault="00511421" w:rsidP="00511421">
                      <w:pPr>
                        <w:jc w:val="center"/>
                        <w:rPr>
                          <w:b/>
                          <w:bCs/>
                          <w:color w:val="323E4F" w:themeColor="text2" w:themeShade="BF"/>
                          <w:sz w:val="24"/>
                          <w:szCs w:val="24"/>
                          <w:lang w:val="en-GB"/>
                        </w:rPr>
                      </w:pPr>
                      <w:r w:rsidRPr="00D1075E">
                        <w:rPr>
                          <w:b/>
                          <w:bCs/>
                          <w:color w:val="323E4F" w:themeColor="text2" w:themeShade="BF"/>
                          <w:sz w:val="24"/>
                          <w:szCs w:val="24"/>
                          <w:lang w:val="en-GB"/>
                        </w:rPr>
                        <w:t>Housing Units</w:t>
                      </w:r>
                    </w:p>
                  </w:txbxContent>
                </v:textbox>
              </v:rect>
            </w:pict>
          </mc:Fallback>
        </mc:AlternateContent>
      </w:r>
      <w:r w:rsidRPr="00730E13">
        <w:rPr>
          <w:rFonts w:cstheme="minorHAnsi"/>
          <w:noProof/>
          <w:color w:val="000000" w:themeColor="text1"/>
          <w:sz w:val="24"/>
          <w:szCs w:val="24"/>
        </w:rPr>
        <mc:AlternateContent>
          <mc:Choice Requires="wps">
            <w:drawing>
              <wp:anchor distT="0" distB="0" distL="114300" distR="114300" simplePos="0" relativeHeight="251655680" behindDoc="0" locked="0" layoutInCell="1" allowOverlap="1" wp14:anchorId="23214CCE" wp14:editId="12D89D4A">
                <wp:simplePos x="0" y="0"/>
                <wp:positionH relativeFrom="column">
                  <wp:posOffset>8050530</wp:posOffset>
                </wp:positionH>
                <wp:positionV relativeFrom="paragraph">
                  <wp:posOffset>47625</wp:posOffset>
                </wp:positionV>
                <wp:extent cx="1057910" cy="966470"/>
                <wp:effectExtent l="31750" t="36195" r="34290" b="35560"/>
                <wp:wrapNone/>
                <wp:docPr id="1151267535"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910" cy="966470"/>
                        </a:xfrm>
                        <a:prstGeom prst="ellipse">
                          <a:avLst/>
                        </a:prstGeom>
                        <a:solidFill>
                          <a:schemeClr val="tx2">
                            <a:lumMod val="75000"/>
                            <a:lumOff val="0"/>
                          </a:schemeClr>
                        </a:solidFill>
                        <a:ln w="57150">
                          <a:solidFill>
                            <a:schemeClr val="bg2">
                              <a:lumMod val="100000"/>
                              <a:lumOff val="0"/>
                            </a:schemeClr>
                          </a:solidFill>
                          <a:miter lim="800000"/>
                          <a:headEnd/>
                          <a:tailEnd/>
                        </a:ln>
                      </wps:spPr>
                      <wps:txbx>
                        <w:txbxContent>
                          <w:p w14:paraId="780CA9F8" w14:textId="530AE1CF" w:rsidR="00511421" w:rsidRPr="002C5AD6" w:rsidRDefault="00511421" w:rsidP="00511421">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5</w:t>
                            </w:r>
                            <w:r w:rsidR="00730E13">
                              <w:rPr>
                                <w:rFonts w:hAnsi="Calibri"/>
                                <w:color w:val="FFFFFF" w:themeColor="light1"/>
                                <w:kern w:val="24"/>
                                <w:sz w:val="36"/>
                                <w:szCs w:val="36"/>
                                <w:lang w:val="en-GB"/>
                                <w14:ligatures w14:val="none"/>
                              </w:rPr>
                              <w:t>6</w:t>
                            </w:r>
                            <w:r>
                              <w:rPr>
                                <w:rFonts w:hAnsi="Calibri"/>
                                <w:color w:val="FFFFFF" w:themeColor="light1"/>
                                <w:kern w:val="24"/>
                                <w:sz w:val="36"/>
                                <w:szCs w:val="36"/>
                                <w:lang w:val="en-GB"/>
                                <w14:ligatures w14:val="none"/>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3214CCE" id="Oval 13" o:spid="_x0000_s1040" style="position:absolute;margin-left:633.9pt;margin-top:3.75pt;width:83.3pt;height:76.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" fillcolor="#323e4f [2415]" strokecolor="#e7e6e6 [3214]" strokeweight="4.5pt">
                <v:stroke joinstyle="miter"/>
                <v:textbox>
                  <w:txbxContent>
                    <w:p w14:paraId="780CA9F8" w14:textId="530AE1CF" w:rsidR="00511421" w:rsidRPr="002C5AD6" w:rsidRDefault="00511421" w:rsidP="00511421">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5</w:t>
                      </w:r>
                      <w:r w:rsidR="00730E13">
                        <w:rPr>
                          <w:rFonts w:hAnsi="Calibri"/>
                          <w:color w:val="FFFFFF" w:themeColor="light1"/>
                          <w:kern w:val="24"/>
                          <w:sz w:val="36"/>
                          <w:szCs w:val="36"/>
                          <w:lang w:val="en-GB"/>
                          <w14:ligatures w14:val="none"/>
                        </w:rPr>
                        <w:t>6</w:t>
                      </w:r>
                      <w:r>
                        <w:rPr>
                          <w:rFonts w:hAnsi="Calibri"/>
                          <w:color w:val="FFFFFF" w:themeColor="light1"/>
                          <w:kern w:val="24"/>
                          <w:sz w:val="36"/>
                          <w:szCs w:val="36"/>
                          <w:lang w:val="en-GB"/>
                          <w14:ligatures w14:val="none"/>
                        </w:rPr>
                        <w:t>%</w:t>
                      </w:r>
                    </w:p>
                  </w:txbxContent>
                </v:textbox>
              </v:oval>
            </w:pict>
          </mc:Fallback>
        </mc:AlternateContent>
      </w:r>
      <w:r w:rsidRPr="00730E13">
        <w:rPr>
          <w:rFonts w:cstheme="minorHAnsi"/>
          <w:noProof/>
          <w:color w:val="000000" w:themeColor="text1"/>
          <w:sz w:val="24"/>
          <w:szCs w:val="24"/>
        </w:rPr>
        <mc:AlternateContent>
          <mc:Choice Requires="wps">
            <w:drawing>
              <wp:anchor distT="0" distB="0" distL="114300" distR="114300" simplePos="0" relativeHeight="251654656" behindDoc="0" locked="0" layoutInCell="1" allowOverlap="1" wp14:anchorId="23214CCE" wp14:editId="066D9BE0">
                <wp:simplePos x="0" y="0"/>
                <wp:positionH relativeFrom="column">
                  <wp:posOffset>6741795</wp:posOffset>
                </wp:positionH>
                <wp:positionV relativeFrom="paragraph">
                  <wp:posOffset>47625</wp:posOffset>
                </wp:positionV>
                <wp:extent cx="1057910" cy="966470"/>
                <wp:effectExtent l="37465" t="36195" r="28575" b="35560"/>
                <wp:wrapNone/>
                <wp:docPr id="2063610747"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910" cy="966470"/>
                        </a:xfrm>
                        <a:prstGeom prst="ellipse">
                          <a:avLst/>
                        </a:prstGeom>
                        <a:solidFill>
                          <a:schemeClr val="tx2">
                            <a:lumMod val="75000"/>
                            <a:lumOff val="0"/>
                          </a:schemeClr>
                        </a:solidFill>
                        <a:ln w="57150">
                          <a:solidFill>
                            <a:schemeClr val="bg2">
                              <a:lumMod val="100000"/>
                              <a:lumOff val="0"/>
                            </a:schemeClr>
                          </a:solidFill>
                          <a:miter lim="800000"/>
                          <a:headEnd/>
                          <a:tailEnd/>
                        </a:ln>
                      </wps:spPr>
                      <wps:txbx>
                        <w:txbxContent>
                          <w:p w14:paraId="5C4DF3A3" w14:textId="18DBCC17" w:rsidR="00511421" w:rsidRPr="002C5AD6" w:rsidRDefault="00511421" w:rsidP="00511421">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4</w:t>
                            </w:r>
                            <w:r w:rsidR="00730E13">
                              <w:rPr>
                                <w:rFonts w:hAnsi="Calibri"/>
                                <w:color w:val="FFFFFF" w:themeColor="light1"/>
                                <w:kern w:val="24"/>
                                <w:sz w:val="36"/>
                                <w:szCs w:val="36"/>
                                <w:lang w:val="en-GB"/>
                                <w14:ligatures w14:val="none"/>
                              </w:rPr>
                              <w:t>4</w:t>
                            </w:r>
                            <w:r>
                              <w:rPr>
                                <w:rFonts w:hAnsi="Calibri"/>
                                <w:color w:val="FFFFFF" w:themeColor="light1"/>
                                <w:kern w:val="24"/>
                                <w:sz w:val="36"/>
                                <w:szCs w:val="36"/>
                                <w:lang w:val="en-GB"/>
                                <w14:ligatures w14:val="none"/>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3214CCE" id="Oval 12" o:spid="_x0000_s1041" style="position:absolute;margin-left:530.85pt;margin-top:3.75pt;width:83.3pt;height:76.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" fillcolor="#323e4f [2415]" strokecolor="#e7e6e6 [3214]" strokeweight="4.5pt">
                <v:stroke joinstyle="miter"/>
                <v:textbox>
                  <w:txbxContent>
                    <w:p w14:paraId="5C4DF3A3" w14:textId="18DBCC17" w:rsidR="00511421" w:rsidRPr="002C5AD6" w:rsidRDefault="00511421" w:rsidP="00511421">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4</w:t>
                      </w:r>
                      <w:r w:rsidR="00730E13">
                        <w:rPr>
                          <w:rFonts w:hAnsi="Calibri"/>
                          <w:color w:val="FFFFFF" w:themeColor="light1"/>
                          <w:kern w:val="24"/>
                          <w:sz w:val="36"/>
                          <w:szCs w:val="36"/>
                          <w:lang w:val="en-GB"/>
                          <w14:ligatures w14:val="none"/>
                        </w:rPr>
                        <w:t>4</w:t>
                      </w:r>
                      <w:r>
                        <w:rPr>
                          <w:rFonts w:hAnsi="Calibri"/>
                          <w:color w:val="FFFFFF" w:themeColor="light1"/>
                          <w:kern w:val="24"/>
                          <w:sz w:val="36"/>
                          <w:szCs w:val="36"/>
                          <w:lang w:val="en-GB"/>
                          <w14:ligatures w14:val="none"/>
                        </w:rPr>
                        <w:t>%</w:t>
                      </w:r>
                    </w:p>
                  </w:txbxContent>
                </v:textbox>
              </v:oval>
            </w:pict>
          </mc:Fallback>
        </mc:AlternateContent>
      </w:r>
      <w:r w:rsidR="00730E13" w:rsidRPr="00F95380">
        <w:rPr>
          <w:rFonts w:eastAsia="Lato-Regular" w:cstheme="minorHAnsi"/>
          <w:kern w:val="0"/>
        </w:rPr>
        <w:t xml:space="preserve">SDCC </w:t>
      </w:r>
      <w:r w:rsidR="002C5AD6" w:rsidRPr="00F95380">
        <w:rPr>
          <w:rFonts w:eastAsia="Lato-Regular" w:cstheme="minorHAnsi"/>
          <w:kern w:val="0"/>
        </w:rPr>
        <w:t>Hous</w:t>
      </w:r>
      <w:r w:rsidR="00730E13" w:rsidRPr="00F95380">
        <w:rPr>
          <w:rFonts w:eastAsia="Lato-Regular" w:cstheme="minorHAnsi"/>
          <w:kern w:val="0"/>
        </w:rPr>
        <w:t>e</w:t>
      </w:r>
      <w:r w:rsidR="002C5AD6" w:rsidRPr="00F95380">
        <w:rPr>
          <w:rFonts w:eastAsia="Lato-Regular" w:cstheme="minorHAnsi"/>
          <w:kern w:val="0"/>
        </w:rPr>
        <w:t xml:space="preserve"> </w:t>
      </w:r>
      <w:r w:rsidR="00730E13" w:rsidRPr="00F95380">
        <w:rPr>
          <w:rFonts w:eastAsia="Lato-Regular" w:cstheme="minorHAnsi"/>
          <w:kern w:val="0"/>
        </w:rPr>
        <w:t>Count</w:t>
      </w:r>
      <w:r w:rsidR="002C5AD6" w:rsidRPr="00F95380">
        <w:rPr>
          <w:rFonts w:eastAsia="Lato-Regular" w:cstheme="minorHAnsi"/>
          <w:kern w:val="0"/>
        </w:rPr>
        <w:t xml:space="preserve"> Data indicates </w:t>
      </w:r>
      <w:r w:rsidR="00511421" w:rsidRPr="00F95380">
        <w:rPr>
          <w:rFonts w:eastAsia="Lato-Regular" w:cstheme="minorHAnsi"/>
          <w:kern w:val="0"/>
        </w:rPr>
        <w:t>that</w:t>
      </w:r>
      <w:r w:rsidR="002C5AD6" w:rsidRPr="00F95380">
        <w:rPr>
          <w:rFonts w:eastAsia="Lato-Regular" w:cstheme="minorHAnsi"/>
          <w:kern w:val="0"/>
        </w:rPr>
        <w:t xml:space="preserve"> there </w:t>
      </w:r>
      <w:r w:rsidR="00730E13" w:rsidRPr="00F95380">
        <w:rPr>
          <w:rFonts w:eastAsia="Lato-Regular" w:cstheme="minorHAnsi"/>
          <w:kern w:val="0"/>
        </w:rPr>
        <w:t>was</w:t>
      </w:r>
      <w:r w:rsidR="002C5AD6" w:rsidRPr="00F95380">
        <w:rPr>
          <w:rFonts w:eastAsia="Lato-Regular" w:cstheme="minorHAnsi"/>
          <w:kern w:val="0"/>
        </w:rPr>
        <w:t xml:space="preserve"> a total of 4,</w:t>
      </w:r>
      <w:r w:rsidR="00BA6D00" w:rsidRPr="00F95380">
        <w:rPr>
          <w:rFonts w:eastAsia="Lato-Regular" w:cstheme="minorHAnsi"/>
          <w:kern w:val="0"/>
        </w:rPr>
        <w:t>5</w:t>
      </w:r>
      <w:r w:rsidR="00730E13" w:rsidRPr="00F95380">
        <w:rPr>
          <w:rFonts w:eastAsia="Lato-Regular" w:cstheme="minorHAnsi"/>
          <w:kern w:val="0"/>
        </w:rPr>
        <w:t>30</w:t>
      </w:r>
      <w:r w:rsidR="002C5AD6" w:rsidRPr="00F95380">
        <w:rPr>
          <w:rFonts w:eastAsia="Lato-Regular" w:cstheme="minorHAnsi"/>
          <w:kern w:val="0"/>
        </w:rPr>
        <w:t xml:space="preserve"> units permitted during the first year of the plan </w:t>
      </w:r>
      <w:r w:rsidR="001C2518" w:rsidRPr="00F95380">
        <w:rPr>
          <w:rFonts w:eastAsia="Lato-Regular" w:cstheme="minorHAnsi"/>
          <w:kern w:val="0"/>
        </w:rPr>
        <w:t xml:space="preserve">comprising of </w:t>
      </w:r>
      <w:r w:rsidR="00730E13" w:rsidRPr="00F95380">
        <w:rPr>
          <w:rFonts w:eastAsia="Lato-Regular" w:cstheme="minorHAnsi"/>
          <w:kern w:val="0"/>
        </w:rPr>
        <w:t>1,976</w:t>
      </w:r>
      <w:r w:rsidR="001C2518" w:rsidRPr="00F95380">
        <w:rPr>
          <w:rFonts w:eastAsia="Lato-Regular" w:cstheme="minorHAnsi"/>
          <w:kern w:val="0"/>
        </w:rPr>
        <w:t xml:space="preserve"> houses and 2,</w:t>
      </w:r>
      <w:r w:rsidR="00730E13" w:rsidRPr="00F95380">
        <w:rPr>
          <w:rFonts w:eastAsia="Lato-Regular" w:cstheme="minorHAnsi"/>
          <w:kern w:val="0"/>
        </w:rPr>
        <w:t>554</w:t>
      </w:r>
      <w:r w:rsidR="001C2518" w:rsidRPr="00F95380">
        <w:rPr>
          <w:rFonts w:eastAsia="Lato-Regular" w:cstheme="minorHAnsi"/>
          <w:kern w:val="0"/>
        </w:rPr>
        <w:t xml:space="preserve"> apartment units. </w:t>
      </w:r>
      <w:r w:rsidR="001C2518" w:rsidRPr="00F95380">
        <w:rPr>
          <w:rStyle w:val="cf01"/>
          <w:rFonts w:asciiTheme="minorHAnsi" w:hAnsiTheme="minorHAnsi" w:cstheme="minorHAnsi"/>
          <w:color w:val="000000" w:themeColor="text1"/>
          <w:sz w:val="22"/>
          <w:szCs w:val="22"/>
        </w:rPr>
        <w:t xml:space="preserve">Table </w:t>
      </w:r>
      <w:r w:rsidR="00435AF7">
        <w:rPr>
          <w:rStyle w:val="cf01"/>
          <w:rFonts w:asciiTheme="minorHAnsi" w:hAnsiTheme="minorHAnsi" w:cstheme="minorHAnsi"/>
          <w:color w:val="000000" w:themeColor="text1"/>
          <w:sz w:val="22"/>
          <w:szCs w:val="22"/>
        </w:rPr>
        <w:t>4</w:t>
      </w:r>
      <w:r w:rsidR="001C2518" w:rsidRPr="00F95380">
        <w:rPr>
          <w:rStyle w:val="cf01"/>
          <w:rFonts w:asciiTheme="minorHAnsi" w:hAnsiTheme="minorHAnsi" w:cstheme="minorHAnsi"/>
          <w:color w:val="000000" w:themeColor="text1"/>
          <w:sz w:val="22"/>
          <w:szCs w:val="22"/>
        </w:rPr>
        <w:t xml:space="preserve"> below provides a breakdown of units permitted by Neighbourhood Area. </w:t>
      </w:r>
    </w:p>
    <w:p w14:paraId="26234A6B" w14:textId="0F3F5184" w:rsidR="00511421" w:rsidRPr="00F95380" w:rsidRDefault="00511421" w:rsidP="00730E13">
      <w:pPr>
        <w:autoSpaceDE w:val="0"/>
        <w:autoSpaceDN w:val="0"/>
        <w:adjustRightInd w:val="0"/>
        <w:spacing w:after="0" w:line="240" w:lineRule="auto"/>
        <w:ind w:right="3328"/>
        <w:rPr>
          <w:rStyle w:val="cf01"/>
          <w:rFonts w:asciiTheme="minorHAnsi" w:hAnsiTheme="minorHAnsi" w:cstheme="minorHAnsi"/>
          <w:color w:val="000000" w:themeColor="text1"/>
          <w:sz w:val="22"/>
          <w:szCs w:val="22"/>
        </w:rPr>
      </w:pPr>
    </w:p>
    <w:p w14:paraId="387501F2" w14:textId="059D32A0" w:rsidR="002C5AD6" w:rsidRPr="00F95380" w:rsidRDefault="00EF1120" w:rsidP="00511421">
      <w:pPr>
        <w:autoSpaceDE w:val="0"/>
        <w:autoSpaceDN w:val="0"/>
        <w:adjustRightInd w:val="0"/>
        <w:spacing w:after="0" w:line="240" w:lineRule="auto"/>
        <w:ind w:right="3612"/>
        <w:rPr>
          <w:rStyle w:val="cf01"/>
          <w:rFonts w:asciiTheme="minorHAnsi" w:hAnsiTheme="minorHAnsi" w:cstheme="minorHAnsi"/>
          <w:color w:val="000000" w:themeColor="text1"/>
          <w:sz w:val="22"/>
          <w:szCs w:val="22"/>
        </w:rPr>
      </w:pPr>
      <w:r>
        <w:rPr>
          <w:rFonts w:cstheme="minorHAnsi"/>
          <w:noProof/>
          <w:color w:val="000000" w:themeColor="text1"/>
          <w:sz w:val="24"/>
          <w:szCs w:val="24"/>
        </w:rPr>
        <mc:AlternateContent>
          <mc:Choice Requires="wps">
            <w:drawing>
              <wp:anchor distT="0" distB="0" distL="114300" distR="114300" simplePos="0" relativeHeight="251657728" behindDoc="0" locked="0" layoutInCell="1" allowOverlap="1" wp14:anchorId="1047374B" wp14:editId="290FF204">
                <wp:simplePos x="0" y="0"/>
                <wp:positionH relativeFrom="column">
                  <wp:posOffset>8049895</wp:posOffset>
                </wp:positionH>
                <wp:positionV relativeFrom="paragraph">
                  <wp:posOffset>377825</wp:posOffset>
                </wp:positionV>
                <wp:extent cx="1143000" cy="326003"/>
                <wp:effectExtent l="0" t="0" r="0" b="0"/>
                <wp:wrapNone/>
                <wp:docPr id="75482237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260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4CA9F6" w14:textId="6A7A157B" w:rsidR="00511421" w:rsidRPr="00D1075E" w:rsidRDefault="00511421" w:rsidP="00511421">
                            <w:pPr>
                              <w:jc w:val="center"/>
                              <w:rPr>
                                <w:b/>
                                <w:bCs/>
                                <w:color w:val="323E4F" w:themeColor="text2" w:themeShade="BF"/>
                                <w:sz w:val="24"/>
                                <w:szCs w:val="24"/>
                                <w:lang w:val="en-GB"/>
                              </w:rPr>
                            </w:pPr>
                            <w:r w:rsidRPr="00D1075E">
                              <w:rPr>
                                <w:b/>
                                <w:bCs/>
                                <w:color w:val="323E4F" w:themeColor="text2" w:themeShade="BF"/>
                                <w:sz w:val="24"/>
                                <w:szCs w:val="24"/>
                                <w:lang w:val="en-GB"/>
                              </w:rPr>
                              <w:t>Apartments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47374B" id="Rectangle 15" o:spid="_x0000_s1042" style="position:absolute;margin-left:633.85pt;margin-top:29.75pt;width:90pt;height:25.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" stroked="f">
                <v:textbox>
                  <w:txbxContent>
                    <w:p w14:paraId="4D4CA9F6" w14:textId="6A7A157B" w:rsidR="00511421" w:rsidRPr="00D1075E" w:rsidRDefault="00511421" w:rsidP="00511421">
                      <w:pPr>
                        <w:jc w:val="center"/>
                        <w:rPr>
                          <w:b/>
                          <w:bCs/>
                          <w:color w:val="323E4F" w:themeColor="text2" w:themeShade="BF"/>
                          <w:sz w:val="24"/>
                          <w:szCs w:val="24"/>
                          <w:lang w:val="en-GB"/>
                        </w:rPr>
                      </w:pPr>
                      <w:r w:rsidRPr="00D1075E">
                        <w:rPr>
                          <w:b/>
                          <w:bCs/>
                          <w:color w:val="323E4F" w:themeColor="text2" w:themeShade="BF"/>
                          <w:sz w:val="24"/>
                          <w:szCs w:val="24"/>
                          <w:lang w:val="en-GB"/>
                        </w:rPr>
                        <w:t>Apartments</w:t>
                      </w:r>
                    </w:p>
                  </w:txbxContent>
                </v:textbox>
              </v:rect>
            </w:pict>
          </mc:Fallback>
        </mc:AlternateContent>
      </w:r>
      <w:r w:rsidR="00CA41E6">
        <w:rPr>
          <w:rStyle w:val="cf01"/>
          <w:rFonts w:asciiTheme="minorHAnsi" w:hAnsiTheme="minorHAnsi" w:cstheme="minorHAnsi"/>
          <w:color w:val="000000" w:themeColor="text1"/>
          <w:sz w:val="22"/>
          <w:szCs w:val="22"/>
        </w:rPr>
        <w:t xml:space="preserve">The Planning Department has </w:t>
      </w:r>
      <w:r w:rsidR="00097715">
        <w:rPr>
          <w:rStyle w:val="cf01"/>
          <w:rFonts w:asciiTheme="minorHAnsi" w:hAnsiTheme="minorHAnsi" w:cstheme="minorHAnsi"/>
          <w:color w:val="000000" w:themeColor="text1"/>
          <w:sz w:val="22"/>
          <w:szCs w:val="22"/>
        </w:rPr>
        <w:t>commenced the</w:t>
      </w:r>
      <w:r w:rsidR="00CA41E6">
        <w:rPr>
          <w:rStyle w:val="cf01"/>
          <w:rFonts w:asciiTheme="minorHAnsi" w:hAnsiTheme="minorHAnsi" w:cstheme="minorHAnsi"/>
          <w:color w:val="000000" w:themeColor="text1"/>
          <w:sz w:val="22"/>
          <w:szCs w:val="22"/>
        </w:rPr>
        <w:t xml:space="preserve"> collect</w:t>
      </w:r>
      <w:r w:rsidR="00097715">
        <w:rPr>
          <w:rStyle w:val="cf01"/>
          <w:rFonts w:asciiTheme="minorHAnsi" w:hAnsiTheme="minorHAnsi" w:cstheme="minorHAnsi"/>
          <w:color w:val="000000" w:themeColor="text1"/>
          <w:sz w:val="22"/>
          <w:szCs w:val="22"/>
        </w:rPr>
        <w:t>ion of</w:t>
      </w:r>
      <w:r w:rsidR="00CA41E6">
        <w:rPr>
          <w:rStyle w:val="cf01"/>
          <w:rFonts w:asciiTheme="minorHAnsi" w:hAnsiTheme="minorHAnsi" w:cstheme="minorHAnsi"/>
          <w:color w:val="000000" w:themeColor="text1"/>
          <w:sz w:val="22"/>
          <w:szCs w:val="22"/>
        </w:rPr>
        <w:t xml:space="preserve"> data on bedroom breakdown to inform monitoring. This is currently a manual exercise as the data is not easily collated. </w:t>
      </w:r>
      <w:r w:rsidR="00511421" w:rsidRPr="00F95380">
        <w:rPr>
          <w:rStyle w:val="cf01"/>
          <w:rFonts w:asciiTheme="minorHAnsi" w:hAnsiTheme="minorHAnsi" w:cstheme="minorHAnsi"/>
          <w:color w:val="000000" w:themeColor="text1"/>
          <w:sz w:val="22"/>
          <w:szCs w:val="22"/>
        </w:rPr>
        <w:t xml:space="preserve">The Data below shows the potential for </w:t>
      </w:r>
      <w:r w:rsidR="00CA41E6">
        <w:rPr>
          <w:rStyle w:val="cf01"/>
          <w:rFonts w:asciiTheme="minorHAnsi" w:hAnsiTheme="minorHAnsi" w:cstheme="minorHAnsi"/>
          <w:color w:val="000000" w:themeColor="text1"/>
          <w:sz w:val="22"/>
          <w:szCs w:val="22"/>
        </w:rPr>
        <w:t xml:space="preserve">a </w:t>
      </w:r>
      <w:r w:rsidR="00511421" w:rsidRPr="00F95380">
        <w:rPr>
          <w:rStyle w:val="cf01"/>
          <w:rFonts w:asciiTheme="minorHAnsi" w:hAnsiTheme="minorHAnsi" w:cstheme="minorHAnsi"/>
          <w:color w:val="000000" w:themeColor="text1"/>
          <w:sz w:val="22"/>
          <w:szCs w:val="22"/>
        </w:rPr>
        <w:t>significant pipeline of 3 bed houses in the Lucan, Clondalkin and Tallaght Neighbourhoods</w:t>
      </w:r>
      <w:r w:rsidR="00CA41E6">
        <w:rPr>
          <w:rStyle w:val="cf01"/>
          <w:rFonts w:asciiTheme="minorHAnsi" w:hAnsiTheme="minorHAnsi" w:cstheme="minorHAnsi"/>
          <w:color w:val="000000" w:themeColor="text1"/>
          <w:sz w:val="22"/>
          <w:szCs w:val="22"/>
        </w:rPr>
        <w:t>. There is</w:t>
      </w:r>
      <w:r w:rsidR="00511421" w:rsidRPr="00F95380">
        <w:rPr>
          <w:rStyle w:val="cf01"/>
          <w:rFonts w:asciiTheme="minorHAnsi" w:hAnsiTheme="minorHAnsi" w:cstheme="minorHAnsi"/>
          <w:color w:val="000000" w:themeColor="text1"/>
          <w:sz w:val="22"/>
          <w:szCs w:val="22"/>
        </w:rPr>
        <w:t xml:space="preserve"> a predominance of 1 and 2 bed units in apartment developments in all Neighbourhood Areas </w:t>
      </w:r>
      <w:r w:rsidR="00E9353A" w:rsidRPr="00F95380">
        <w:rPr>
          <w:rStyle w:val="cf01"/>
          <w:rFonts w:asciiTheme="minorHAnsi" w:hAnsiTheme="minorHAnsi" w:cstheme="minorHAnsi"/>
          <w:color w:val="000000" w:themeColor="text1"/>
          <w:sz w:val="22"/>
          <w:szCs w:val="22"/>
        </w:rPr>
        <w:t>particularly</w:t>
      </w:r>
      <w:r w:rsidR="00511421" w:rsidRPr="00F95380">
        <w:rPr>
          <w:rStyle w:val="cf01"/>
          <w:rFonts w:asciiTheme="minorHAnsi" w:hAnsiTheme="minorHAnsi" w:cstheme="minorHAnsi"/>
          <w:color w:val="000000" w:themeColor="text1"/>
          <w:sz w:val="22"/>
          <w:szCs w:val="22"/>
        </w:rPr>
        <w:t xml:space="preserve"> Lucan/Palmerstown/</w:t>
      </w:r>
      <w:r w:rsidR="00097715">
        <w:rPr>
          <w:rStyle w:val="cf01"/>
          <w:rFonts w:asciiTheme="minorHAnsi" w:hAnsiTheme="minorHAnsi" w:cstheme="minorHAnsi"/>
          <w:color w:val="000000" w:themeColor="text1"/>
          <w:sz w:val="22"/>
          <w:szCs w:val="22"/>
        </w:rPr>
        <w:t xml:space="preserve"> </w:t>
      </w:r>
      <w:r w:rsidR="00511421" w:rsidRPr="00F95380">
        <w:rPr>
          <w:rStyle w:val="cf01"/>
          <w:rFonts w:asciiTheme="minorHAnsi" w:hAnsiTheme="minorHAnsi" w:cstheme="minorHAnsi"/>
          <w:color w:val="000000" w:themeColor="text1"/>
          <w:sz w:val="22"/>
          <w:szCs w:val="22"/>
        </w:rPr>
        <w:t>Adamstown reflecting the development of the SDZ and Village Centre lands in Palmerstown</w:t>
      </w:r>
      <w:r w:rsidR="00730E13" w:rsidRPr="00F95380">
        <w:rPr>
          <w:rStyle w:val="cf01"/>
          <w:rFonts w:asciiTheme="minorHAnsi" w:hAnsiTheme="minorHAnsi" w:cstheme="minorHAnsi"/>
          <w:color w:val="000000" w:themeColor="text1"/>
          <w:sz w:val="22"/>
          <w:szCs w:val="22"/>
        </w:rPr>
        <w:t>, Citywest</w:t>
      </w:r>
      <w:r w:rsidR="0006747A">
        <w:rPr>
          <w:rStyle w:val="cf01"/>
          <w:rFonts w:asciiTheme="minorHAnsi" w:hAnsiTheme="minorHAnsi" w:cstheme="minorHAnsi"/>
          <w:color w:val="000000" w:themeColor="text1"/>
          <w:sz w:val="22"/>
          <w:szCs w:val="22"/>
        </w:rPr>
        <w:t xml:space="preserve">/Fortunestown </w:t>
      </w:r>
      <w:r w:rsidR="00730E13" w:rsidRPr="00F95380">
        <w:rPr>
          <w:rStyle w:val="cf01"/>
          <w:rFonts w:asciiTheme="minorHAnsi" w:hAnsiTheme="minorHAnsi" w:cstheme="minorHAnsi"/>
          <w:color w:val="000000" w:themeColor="text1"/>
          <w:sz w:val="22"/>
          <w:szCs w:val="22"/>
        </w:rPr>
        <w:t xml:space="preserve">and Clondalkin </w:t>
      </w:r>
      <w:r w:rsidR="0006747A">
        <w:rPr>
          <w:rStyle w:val="cf01"/>
          <w:rFonts w:asciiTheme="minorHAnsi" w:hAnsiTheme="minorHAnsi" w:cstheme="minorHAnsi"/>
          <w:color w:val="000000" w:themeColor="text1"/>
          <w:sz w:val="22"/>
          <w:szCs w:val="22"/>
        </w:rPr>
        <w:t xml:space="preserve">within the </w:t>
      </w:r>
      <w:r w:rsidR="00730E13" w:rsidRPr="00F95380">
        <w:rPr>
          <w:rStyle w:val="cf01"/>
          <w:rFonts w:asciiTheme="minorHAnsi" w:hAnsiTheme="minorHAnsi" w:cstheme="minorHAnsi"/>
          <w:color w:val="000000" w:themeColor="text1"/>
          <w:sz w:val="22"/>
          <w:szCs w:val="22"/>
        </w:rPr>
        <w:t>Clonburris</w:t>
      </w:r>
      <w:r w:rsidR="0006747A">
        <w:rPr>
          <w:rStyle w:val="cf01"/>
          <w:rFonts w:asciiTheme="minorHAnsi" w:hAnsiTheme="minorHAnsi" w:cstheme="minorHAnsi"/>
          <w:color w:val="000000" w:themeColor="text1"/>
          <w:sz w:val="22"/>
          <w:szCs w:val="22"/>
        </w:rPr>
        <w:t xml:space="preserve"> SDZ</w:t>
      </w:r>
      <w:r w:rsidR="00511421" w:rsidRPr="00F95380">
        <w:rPr>
          <w:rStyle w:val="cf01"/>
          <w:rFonts w:asciiTheme="minorHAnsi" w:hAnsiTheme="minorHAnsi" w:cstheme="minorHAnsi"/>
          <w:color w:val="000000" w:themeColor="text1"/>
          <w:sz w:val="22"/>
          <w:szCs w:val="22"/>
        </w:rPr>
        <w:t xml:space="preserve">.  </w:t>
      </w:r>
    </w:p>
    <w:p w14:paraId="093909CB" w14:textId="77777777" w:rsidR="00730E13" w:rsidRDefault="00730E13" w:rsidP="00511421">
      <w:pPr>
        <w:autoSpaceDE w:val="0"/>
        <w:autoSpaceDN w:val="0"/>
        <w:adjustRightInd w:val="0"/>
        <w:spacing w:after="0" w:line="240" w:lineRule="auto"/>
        <w:ind w:right="3612"/>
        <w:rPr>
          <w:rStyle w:val="cf01"/>
          <w:rFonts w:asciiTheme="minorHAnsi" w:hAnsiTheme="minorHAnsi" w:cstheme="minorHAnsi"/>
          <w:color w:val="000000" w:themeColor="text1"/>
          <w:sz w:val="24"/>
          <w:szCs w:val="24"/>
        </w:rPr>
      </w:pPr>
    </w:p>
    <w:tbl>
      <w:tblPr>
        <w:tblW w:w="14730" w:type="dxa"/>
        <w:tblLook w:val="04A0" w:firstRow="1" w:lastRow="0" w:firstColumn="1" w:lastColumn="0" w:noHBand="0" w:noVBand="1"/>
      </w:tblPr>
      <w:tblGrid>
        <w:gridCol w:w="960"/>
        <w:gridCol w:w="2500"/>
        <w:gridCol w:w="1053"/>
        <w:gridCol w:w="1120"/>
        <w:gridCol w:w="820"/>
        <w:gridCol w:w="640"/>
        <w:gridCol w:w="640"/>
        <w:gridCol w:w="640"/>
        <w:gridCol w:w="640"/>
        <w:gridCol w:w="640"/>
        <w:gridCol w:w="1140"/>
        <w:gridCol w:w="737"/>
        <w:gridCol w:w="640"/>
        <w:gridCol w:w="640"/>
        <w:gridCol w:w="640"/>
        <w:gridCol w:w="640"/>
        <w:gridCol w:w="640"/>
      </w:tblGrid>
      <w:tr w:rsidR="00730E13" w:rsidRPr="00730E13" w14:paraId="3685321F" w14:textId="77777777" w:rsidTr="00730E13">
        <w:trPr>
          <w:trHeight w:val="780"/>
        </w:trPr>
        <w:tc>
          <w:tcPr>
            <w:tcW w:w="960" w:type="dxa"/>
            <w:tcBorders>
              <w:top w:val="single" w:sz="4" w:space="0" w:color="auto"/>
              <w:left w:val="single" w:sz="4" w:space="0" w:color="auto"/>
              <w:bottom w:val="single" w:sz="4" w:space="0" w:color="auto"/>
              <w:right w:val="single" w:sz="4" w:space="0" w:color="auto"/>
            </w:tcBorders>
            <w:shd w:val="clear" w:color="auto" w:fill="323E4F" w:themeFill="text2" w:themeFillShade="BF"/>
            <w:vAlign w:val="bottom"/>
            <w:hideMark/>
          </w:tcPr>
          <w:p w14:paraId="6E6855C3" w14:textId="77777777" w:rsidR="00730E13" w:rsidRPr="00730E13" w:rsidRDefault="00730E13" w:rsidP="00730E13">
            <w:pPr>
              <w:spacing w:after="0" w:line="240" w:lineRule="auto"/>
              <w:jc w:val="center"/>
              <w:rPr>
                <w:rFonts w:eastAsia="Times New Roman" w:cstheme="minorHAnsi"/>
                <w:b/>
                <w:bCs/>
                <w:color w:val="FFFFFF"/>
                <w:kern w:val="0"/>
                <w:sz w:val="20"/>
                <w:szCs w:val="20"/>
                <w:lang w:eastAsia="en-IE"/>
                <w14:ligatures w14:val="none"/>
              </w:rPr>
            </w:pPr>
            <w:r w:rsidRPr="00730E13">
              <w:rPr>
                <w:rFonts w:eastAsia="Times New Roman" w:cstheme="minorHAnsi"/>
                <w:b/>
                <w:bCs/>
                <w:color w:val="FFFFFF"/>
                <w:kern w:val="0"/>
                <w:sz w:val="20"/>
                <w:szCs w:val="20"/>
                <w:lang w:eastAsia="en-IE"/>
                <w14:ligatures w14:val="none"/>
              </w:rPr>
              <w:t> </w:t>
            </w:r>
          </w:p>
        </w:tc>
        <w:tc>
          <w:tcPr>
            <w:tcW w:w="2500" w:type="dxa"/>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33AF0EE1" w14:textId="41CFBD62" w:rsidR="00730E13" w:rsidRPr="00730E13" w:rsidRDefault="00730E13" w:rsidP="00730E13">
            <w:pPr>
              <w:spacing w:after="0" w:line="240" w:lineRule="auto"/>
              <w:jc w:val="center"/>
              <w:rPr>
                <w:rFonts w:eastAsia="Times New Roman" w:cstheme="minorHAnsi"/>
                <w:b/>
                <w:bCs/>
                <w:color w:val="FFFFFF"/>
                <w:kern w:val="0"/>
                <w:sz w:val="20"/>
                <w:szCs w:val="20"/>
                <w:lang w:eastAsia="en-IE"/>
                <w14:ligatures w14:val="none"/>
              </w:rPr>
            </w:pPr>
            <w:r w:rsidRPr="00730E13">
              <w:rPr>
                <w:rFonts w:eastAsia="Times New Roman" w:cstheme="minorHAnsi"/>
                <w:b/>
                <w:bCs/>
                <w:color w:val="FFFFFF"/>
                <w:kern w:val="0"/>
                <w:sz w:val="20"/>
                <w:szCs w:val="20"/>
                <w:lang w:eastAsia="en-IE"/>
                <w14:ligatures w14:val="none"/>
              </w:rPr>
              <w:t xml:space="preserve">Q2 2022 - to Q2 2023 Core Strategy </w:t>
            </w:r>
            <w:r w:rsidR="00B540A3" w:rsidRPr="00F95380">
              <w:rPr>
                <w:rFonts w:eastAsia="Times New Roman" w:cstheme="minorHAnsi"/>
                <w:b/>
                <w:bCs/>
                <w:color w:val="FFFFFF"/>
                <w:kern w:val="0"/>
                <w:sz w:val="20"/>
                <w:szCs w:val="20"/>
                <w:lang w:eastAsia="en-IE"/>
                <w14:ligatures w14:val="none"/>
              </w:rPr>
              <w:t>Neighbourhood Areas</w:t>
            </w:r>
          </w:p>
        </w:tc>
        <w:tc>
          <w:tcPr>
            <w:tcW w:w="1053" w:type="dxa"/>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5DDA9D16" w14:textId="77777777" w:rsidR="00730E13" w:rsidRPr="00730E13" w:rsidRDefault="00730E13" w:rsidP="00730E13">
            <w:pPr>
              <w:spacing w:after="0" w:line="240" w:lineRule="auto"/>
              <w:jc w:val="center"/>
              <w:rPr>
                <w:rFonts w:eastAsia="Times New Roman" w:cstheme="minorHAnsi"/>
                <w:b/>
                <w:bCs/>
                <w:color w:val="FFFFFF"/>
                <w:kern w:val="0"/>
                <w:sz w:val="20"/>
                <w:szCs w:val="20"/>
                <w:lang w:eastAsia="en-IE"/>
                <w14:ligatures w14:val="none"/>
              </w:rPr>
            </w:pPr>
            <w:r w:rsidRPr="00730E13">
              <w:rPr>
                <w:rFonts w:eastAsia="Times New Roman" w:cstheme="minorHAnsi"/>
                <w:b/>
                <w:bCs/>
                <w:color w:val="FFFFFF"/>
                <w:kern w:val="0"/>
                <w:sz w:val="20"/>
                <w:szCs w:val="20"/>
                <w:lang w:eastAsia="en-IE"/>
                <w14:ligatures w14:val="none"/>
              </w:rPr>
              <w:t>Units Permitted</w:t>
            </w:r>
          </w:p>
        </w:tc>
        <w:tc>
          <w:tcPr>
            <w:tcW w:w="1120" w:type="dxa"/>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26C93C8C" w14:textId="77777777" w:rsidR="00730E13" w:rsidRPr="00730E13" w:rsidRDefault="00730E13" w:rsidP="00730E13">
            <w:pPr>
              <w:spacing w:after="0" w:line="240" w:lineRule="auto"/>
              <w:jc w:val="center"/>
              <w:rPr>
                <w:rFonts w:eastAsia="Times New Roman" w:cstheme="minorHAnsi"/>
                <w:b/>
                <w:bCs/>
                <w:color w:val="FFFFFF"/>
                <w:kern w:val="0"/>
                <w:sz w:val="20"/>
                <w:szCs w:val="20"/>
                <w:lang w:eastAsia="en-IE"/>
                <w14:ligatures w14:val="none"/>
              </w:rPr>
            </w:pPr>
            <w:r w:rsidRPr="00730E13">
              <w:rPr>
                <w:rFonts w:eastAsia="Times New Roman" w:cstheme="minorHAnsi"/>
                <w:b/>
                <w:bCs/>
                <w:color w:val="FFFFFF"/>
                <w:kern w:val="0"/>
                <w:sz w:val="20"/>
                <w:szCs w:val="20"/>
                <w:lang w:eastAsia="en-IE"/>
                <w14:ligatures w14:val="none"/>
              </w:rPr>
              <w:t>Housing Units Permitted</w:t>
            </w:r>
          </w:p>
        </w:tc>
        <w:tc>
          <w:tcPr>
            <w:tcW w:w="4020" w:type="dxa"/>
            <w:gridSpan w:val="6"/>
            <w:tcBorders>
              <w:top w:val="single" w:sz="4" w:space="0" w:color="auto"/>
              <w:left w:val="nil"/>
              <w:bottom w:val="single" w:sz="4" w:space="0" w:color="auto"/>
              <w:right w:val="single" w:sz="4" w:space="0" w:color="000000"/>
            </w:tcBorders>
            <w:shd w:val="clear" w:color="auto" w:fill="323E4F" w:themeFill="text2" w:themeFillShade="BF"/>
            <w:vAlign w:val="bottom"/>
            <w:hideMark/>
          </w:tcPr>
          <w:p w14:paraId="11247B63" w14:textId="77777777" w:rsidR="00730E13" w:rsidRPr="00730E13" w:rsidRDefault="00730E13" w:rsidP="00730E13">
            <w:pPr>
              <w:spacing w:after="0" w:line="240" w:lineRule="auto"/>
              <w:jc w:val="center"/>
              <w:rPr>
                <w:rFonts w:eastAsia="Times New Roman" w:cstheme="minorHAnsi"/>
                <w:b/>
                <w:bCs/>
                <w:color w:val="FFFFFF"/>
                <w:kern w:val="0"/>
                <w:sz w:val="20"/>
                <w:szCs w:val="20"/>
                <w:lang w:eastAsia="en-IE"/>
                <w14:ligatures w14:val="none"/>
              </w:rPr>
            </w:pPr>
            <w:r w:rsidRPr="00730E13">
              <w:rPr>
                <w:rFonts w:eastAsia="Times New Roman" w:cstheme="minorHAnsi"/>
                <w:b/>
                <w:bCs/>
                <w:color w:val="FFFFFF"/>
                <w:kern w:val="0"/>
                <w:sz w:val="20"/>
                <w:szCs w:val="20"/>
                <w:lang w:eastAsia="en-IE"/>
                <w14:ligatures w14:val="none"/>
              </w:rPr>
              <w:t>Housing Mix</w:t>
            </w:r>
          </w:p>
        </w:tc>
        <w:tc>
          <w:tcPr>
            <w:tcW w:w="1140" w:type="dxa"/>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3F9E451B" w14:textId="3433BFB3" w:rsidR="00730E13" w:rsidRPr="00730E13" w:rsidRDefault="00730E13" w:rsidP="00730E13">
            <w:pPr>
              <w:spacing w:after="0" w:line="240" w:lineRule="auto"/>
              <w:jc w:val="center"/>
              <w:rPr>
                <w:rFonts w:eastAsia="Times New Roman" w:cstheme="minorHAnsi"/>
                <w:b/>
                <w:bCs/>
                <w:color w:val="FFFFFF"/>
                <w:kern w:val="0"/>
                <w:sz w:val="20"/>
                <w:szCs w:val="20"/>
                <w:lang w:eastAsia="en-IE"/>
                <w14:ligatures w14:val="none"/>
              </w:rPr>
            </w:pPr>
            <w:r w:rsidRPr="00730E13">
              <w:rPr>
                <w:rFonts w:eastAsia="Times New Roman" w:cstheme="minorHAnsi"/>
                <w:b/>
                <w:bCs/>
                <w:color w:val="FFFFFF"/>
                <w:kern w:val="0"/>
                <w:sz w:val="20"/>
                <w:szCs w:val="20"/>
                <w:lang w:eastAsia="en-IE"/>
                <w14:ligatures w14:val="none"/>
              </w:rPr>
              <w:t xml:space="preserve">Apartment Units </w:t>
            </w:r>
            <w:r w:rsidRPr="00F95380">
              <w:rPr>
                <w:rFonts w:eastAsia="Times New Roman" w:cstheme="minorHAnsi"/>
                <w:b/>
                <w:bCs/>
                <w:color w:val="FFFFFF"/>
                <w:kern w:val="0"/>
                <w:sz w:val="20"/>
                <w:szCs w:val="20"/>
                <w:lang w:eastAsia="en-IE"/>
                <w14:ligatures w14:val="none"/>
              </w:rPr>
              <w:t>Permitted</w:t>
            </w:r>
          </w:p>
        </w:tc>
        <w:tc>
          <w:tcPr>
            <w:tcW w:w="3937" w:type="dxa"/>
            <w:gridSpan w:val="6"/>
            <w:tcBorders>
              <w:top w:val="single" w:sz="4" w:space="0" w:color="auto"/>
              <w:left w:val="nil"/>
              <w:bottom w:val="single" w:sz="4" w:space="0" w:color="auto"/>
              <w:right w:val="single" w:sz="4" w:space="0" w:color="000000"/>
            </w:tcBorders>
            <w:shd w:val="clear" w:color="auto" w:fill="323E4F" w:themeFill="text2" w:themeFillShade="BF"/>
            <w:vAlign w:val="bottom"/>
            <w:hideMark/>
          </w:tcPr>
          <w:p w14:paraId="35CDE2DE" w14:textId="77777777" w:rsidR="00730E13" w:rsidRPr="00730E13" w:rsidRDefault="00730E13" w:rsidP="00730E13">
            <w:pPr>
              <w:spacing w:after="0" w:line="240" w:lineRule="auto"/>
              <w:jc w:val="center"/>
              <w:rPr>
                <w:rFonts w:eastAsia="Times New Roman" w:cstheme="minorHAnsi"/>
                <w:b/>
                <w:bCs/>
                <w:color w:val="FFFFFF"/>
                <w:kern w:val="0"/>
                <w:sz w:val="20"/>
                <w:szCs w:val="20"/>
                <w:lang w:eastAsia="en-IE"/>
                <w14:ligatures w14:val="none"/>
              </w:rPr>
            </w:pPr>
            <w:r w:rsidRPr="00730E13">
              <w:rPr>
                <w:rFonts w:eastAsia="Times New Roman" w:cstheme="minorHAnsi"/>
                <w:b/>
                <w:bCs/>
                <w:color w:val="FFFFFF"/>
                <w:kern w:val="0"/>
                <w:sz w:val="20"/>
                <w:szCs w:val="20"/>
                <w:lang w:eastAsia="en-IE"/>
                <w14:ligatures w14:val="none"/>
              </w:rPr>
              <w:t>Apartment Mix</w:t>
            </w:r>
          </w:p>
        </w:tc>
      </w:tr>
      <w:tr w:rsidR="00F95380" w:rsidRPr="00730E13" w14:paraId="51BA28E4" w14:textId="77777777" w:rsidTr="00F95380">
        <w:trPr>
          <w:trHeight w:val="300"/>
        </w:trPr>
        <w:tc>
          <w:tcPr>
            <w:tcW w:w="960" w:type="dxa"/>
            <w:tcBorders>
              <w:top w:val="nil"/>
              <w:left w:val="single" w:sz="4" w:space="0" w:color="auto"/>
              <w:bottom w:val="single" w:sz="4" w:space="0" w:color="auto"/>
              <w:right w:val="single" w:sz="4" w:space="0" w:color="auto"/>
            </w:tcBorders>
            <w:shd w:val="clear" w:color="auto" w:fill="B4C6E7" w:themeFill="accent1" w:themeFillTint="66"/>
            <w:vAlign w:val="bottom"/>
            <w:hideMark/>
          </w:tcPr>
          <w:p w14:paraId="2EE09013" w14:textId="77777777" w:rsidR="00730E13" w:rsidRPr="00730E13" w:rsidRDefault="00730E13" w:rsidP="00730E13">
            <w:pPr>
              <w:spacing w:after="0" w:line="240" w:lineRule="auto"/>
              <w:jc w:val="center"/>
              <w:rPr>
                <w:rFonts w:eastAsia="Times New Roman" w:cstheme="minorHAnsi"/>
                <w:b/>
                <w:bCs/>
                <w:color w:val="FFFFFF"/>
                <w:kern w:val="0"/>
                <w:sz w:val="20"/>
                <w:szCs w:val="20"/>
                <w:lang w:eastAsia="en-IE"/>
                <w14:ligatures w14:val="none"/>
              </w:rPr>
            </w:pPr>
            <w:r w:rsidRPr="00730E13">
              <w:rPr>
                <w:rFonts w:eastAsia="Times New Roman" w:cstheme="minorHAnsi"/>
                <w:b/>
                <w:bCs/>
                <w:color w:val="FFFFFF"/>
                <w:kern w:val="0"/>
                <w:sz w:val="20"/>
                <w:szCs w:val="20"/>
                <w:lang w:eastAsia="en-IE"/>
                <w14:ligatures w14:val="none"/>
              </w:rPr>
              <w:t>Sites</w:t>
            </w:r>
          </w:p>
        </w:tc>
        <w:tc>
          <w:tcPr>
            <w:tcW w:w="2500" w:type="dxa"/>
            <w:tcBorders>
              <w:top w:val="nil"/>
              <w:left w:val="nil"/>
              <w:bottom w:val="single" w:sz="4" w:space="0" w:color="auto"/>
              <w:right w:val="single" w:sz="4" w:space="0" w:color="auto"/>
            </w:tcBorders>
            <w:shd w:val="clear" w:color="auto" w:fill="B4C6E7" w:themeFill="accent1" w:themeFillTint="66"/>
            <w:vAlign w:val="bottom"/>
            <w:hideMark/>
          </w:tcPr>
          <w:p w14:paraId="7804074F" w14:textId="77777777" w:rsidR="00730E13" w:rsidRPr="00730E13" w:rsidRDefault="00730E13" w:rsidP="00730E13">
            <w:pPr>
              <w:spacing w:after="0" w:line="240" w:lineRule="auto"/>
              <w:jc w:val="center"/>
              <w:rPr>
                <w:rFonts w:eastAsia="Times New Roman" w:cstheme="minorHAnsi"/>
                <w:b/>
                <w:bCs/>
                <w:color w:val="FFFFFF"/>
                <w:kern w:val="0"/>
                <w:sz w:val="20"/>
                <w:szCs w:val="20"/>
                <w:lang w:eastAsia="en-IE"/>
                <w14:ligatures w14:val="none"/>
              </w:rPr>
            </w:pPr>
            <w:r w:rsidRPr="00730E13">
              <w:rPr>
                <w:rFonts w:eastAsia="Times New Roman" w:cstheme="minorHAnsi"/>
                <w:b/>
                <w:bCs/>
                <w:color w:val="FFFFFF"/>
                <w:kern w:val="0"/>
                <w:sz w:val="20"/>
                <w:szCs w:val="20"/>
                <w:lang w:eastAsia="en-IE"/>
                <w14:ligatures w14:val="none"/>
              </w:rPr>
              <w:t> </w:t>
            </w:r>
          </w:p>
        </w:tc>
        <w:tc>
          <w:tcPr>
            <w:tcW w:w="1053" w:type="dxa"/>
            <w:tcBorders>
              <w:top w:val="nil"/>
              <w:left w:val="nil"/>
              <w:bottom w:val="single" w:sz="4" w:space="0" w:color="auto"/>
              <w:right w:val="single" w:sz="4" w:space="0" w:color="auto"/>
            </w:tcBorders>
            <w:shd w:val="clear" w:color="auto" w:fill="B4C6E7" w:themeFill="accent1" w:themeFillTint="66"/>
            <w:vAlign w:val="bottom"/>
            <w:hideMark/>
          </w:tcPr>
          <w:p w14:paraId="4D995CCE" w14:textId="77777777" w:rsidR="00730E13" w:rsidRPr="00730E13" w:rsidRDefault="00730E13" w:rsidP="00730E13">
            <w:pPr>
              <w:spacing w:after="0" w:line="240" w:lineRule="auto"/>
              <w:jc w:val="center"/>
              <w:rPr>
                <w:rFonts w:eastAsia="Times New Roman" w:cstheme="minorHAnsi"/>
                <w:b/>
                <w:bCs/>
                <w:color w:val="FFFFFF"/>
                <w:kern w:val="0"/>
                <w:sz w:val="20"/>
                <w:szCs w:val="20"/>
                <w:lang w:eastAsia="en-IE"/>
                <w14:ligatures w14:val="none"/>
              </w:rPr>
            </w:pPr>
            <w:r w:rsidRPr="00730E13">
              <w:rPr>
                <w:rFonts w:eastAsia="Times New Roman" w:cstheme="minorHAnsi"/>
                <w:b/>
                <w:bCs/>
                <w:color w:val="FFFFFF"/>
                <w:kern w:val="0"/>
                <w:sz w:val="20"/>
                <w:szCs w:val="20"/>
                <w:lang w:eastAsia="en-IE"/>
                <w14:ligatures w14:val="none"/>
              </w:rPr>
              <w:t>Units</w:t>
            </w:r>
          </w:p>
        </w:tc>
        <w:tc>
          <w:tcPr>
            <w:tcW w:w="1120" w:type="dxa"/>
            <w:tcBorders>
              <w:top w:val="nil"/>
              <w:left w:val="nil"/>
              <w:bottom w:val="single" w:sz="4" w:space="0" w:color="auto"/>
              <w:right w:val="single" w:sz="4" w:space="0" w:color="auto"/>
            </w:tcBorders>
            <w:shd w:val="clear" w:color="auto" w:fill="B4C6E7" w:themeFill="accent1" w:themeFillTint="66"/>
            <w:vAlign w:val="bottom"/>
            <w:hideMark/>
          </w:tcPr>
          <w:p w14:paraId="0F8A3576" w14:textId="77777777" w:rsidR="00730E13" w:rsidRPr="00730E13" w:rsidRDefault="00730E13" w:rsidP="00730E13">
            <w:pPr>
              <w:spacing w:after="0" w:line="240" w:lineRule="auto"/>
              <w:jc w:val="center"/>
              <w:rPr>
                <w:rFonts w:eastAsia="Times New Roman" w:cstheme="minorHAnsi"/>
                <w:b/>
                <w:bCs/>
                <w:color w:val="FFFFFF"/>
                <w:kern w:val="0"/>
                <w:sz w:val="20"/>
                <w:szCs w:val="20"/>
                <w:lang w:eastAsia="en-IE"/>
                <w14:ligatures w14:val="none"/>
              </w:rPr>
            </w:pPr>
            <w:r w:rsidRPr="00730E13">
              <w:rPr>
                <w:rFonts w:eastAsia="Times New Roman" w:cstheme="minorHAnsi"/>
                <w:b/>
                <w:bCs/>
                <w:color w:val="FFFFFF"/>
                <w:kern w:val="0"/>
                <w:sz w:val="20"/>
                <w:szCs w:val="20"/>
                <w:lang w:eastAsia="en-IE"/>
                <w14:ligatures w14:val="none"/>
              </w:rPr>
              <w:t> </w:t>
            </w:r>
          </w:p>
        </w:tc>
        <w:tc>
          <w:tcPr>
            <w:tcW w:w="820" w:type="dxa"/>
            <w:tcBorders>
              <w:top w:val="nil"/>
              <w:left w:val="nil"/>
              <w:bottom w:val="single" w:sz="4" w:space="0" w:color="auto"/>
              <w:right w:val="single" w:sz="4" w:space="0" w:color="auto"/>
            </w:tcBorders>
            <w:shd w:val="clear" w:color="auto" w:fill="B4C6E7" w:themeFill="accent1" w:themeFillTint="66"/>
            <w:vAlign w:val="bottom"/>
            <w:hideMark/>
          </w:tcPr>
          <w:p w14:paraId="4431B58D" w14:textId="77777777" w:rsidR="00730E13" w:rsidRPr="00730E13" w:rsidRDefault="00730E13" w:rsidP="00730E13">
            <w:pPr>
              <w:spacing w:after="0" w:line="240" w:lineRule="auto"/>
              <w:jc w:val="center"/>
              <w:rPr>
                <w:rFonts w:eastAsia="Times New Roman" w:cstheme="minorHAnsi"/>
                <w:b/>
                <w:bCs/>
                <w:color w:val="FFFFFF"/>
                <w:kern w:val="0"/>
                <w:sz w:val="20"/>
                <w:szCs w:val="20"/>
                <w:lang w:eastAsia="en-IE"/>
                <w14:ligatures w14:val="none"/>
              </w:rPr>
            </w:pPr>
            <w:r w:rsidRPr="00730E13">
              <w:rPr>
                <w:rFonts w:eastAsia="Times New Roman" w:cstheme="minorHAnsi"/>
                <w:b/>
                <w:bCs/>
                <w:color w:val="FFFFFF"/>
                <w:kern w:val="0"/>
                <w:sz w:val="20"/>
                <w:szCs w:val="20"/>
                <w:lang w:eastAsia="en-IE"/>
                <w14:ligatures w14:val="none"/>
              </w:rPr>
              <w:t>studio</w:t>
            </w:r>
          </w:p>
        </w:tc>
        <w:tc>
          <w:tcPr>
            <w:tcW w:w="640" w:type="dxa"/>
            <w:tcBorders>
              <w:top w:val="nil"/>
              <w:left w:val="nil"/>
              <w:bottom w:val="single" w:sz="4" w:space="0" w:color="auto"/>
              <w:right w:val="single" w:sz="4" w:space="0" w:color="auto"/>
            </w:tcBorders>
            <w:shd w:val="clear" w:color="auto" w:fill="B4C6E7" w:themeFill="accent1" w:themeFillTint="66"/>
            <w:vAlign w:val="bottom"/>
            <w:hideMark/>
          </w:tcPr>
          <w:p w14:paraId="420EB937" w14:textId="77777777" w:rsidR="00730E13" w:rsidRPr="00730E13" w:rsidRDefault="00730E13" w:rsidP="00730E13">
            <w:pPr>
              <w:spacing w:after="0" w:line="240" w:lineRule="auto"/>
              <w:jc w:val="center"/>
              <w:rPr>
                <w:rFonts w:eastAsia="Times New Roman" w:cstheme="minorHAnsi"/>
                <w:b/>
                <w:bCs/>
                <w:color w:val="FFFFFF"/>
                <w:kern w:val="0"/>
                <w:sz w:val="20"/>
                <w:szCs w:val="20"/>
                <w:lang w:eastAsia="en-IE"/>
                <w14:ligatures w14:val="none"/>
              </w:rPr>
            </w:pPr>
            <w:r w:rsidRPr="00730E13">
              <w:rPr>
                <w:rFonts w:eastAsia="Times New Roman" w:cstheme="minorHAnsi"/>
                <w:b/>
                <w:bCs/>
                <w:color w:val="FFFFFF"/>
                <w:kern w:val="0"/>
                <w:sz w:val="20"/>
                <w:szCs w:val="20"/>
                <w:lang w:eastAsia="en-IE"/>
                <w14:ligatures w14:val="none"/>
              </w:rPr>
              <w:t>1-bed</w:t>
            </w:r>
          </w:p>
        </w:tc>
        <w:tc>
          <w:tcPr>
            <w:tcW w:w="640" w:type="dxa"/>
            <w:tcBorders>
              <w:top w:val="nil"/>
              <w:left w:val="nil"/>
              <w:bottom w:val="single" w:sz="4" w:space="0" w:color="auto"/>
              <w:right w:val="single" w:sz="4" w:space="0" w:color="auto"/>
            </w:tcBorders>
            <w:shd w:val="clear" w:color="auto" w:fill="B4C6E7" w:themeFill="accent1" w:themeFillTint="66"/>
            <w:vAlign w:val="bottom"/>
            <w:hideMark/>
          </w:tcPr>
          <w:p w14:paraId="49E44866" w14:textId="77777777" w:rsidR="00730E13" w:rsidRPr="00730E13" w:rsidRDefault="00730E13" w:rsidP="00730E13">
            <w:pPr>
              <w:spacing w:after="0" w:line="240" w:lineRule="auto"/>
              <w:jc w:val="center"/>
              <w:rPr>
                <w:rFonts w:eastAsia="Times New Roman" w:cstheme="minorHAnsi"/>
                <w:b/>
                <w:bCs/>
                <w:color w:val="FFFFFF"/>
                <w:kern w:val="0"/>
                <w:sz w:val="20"/>
                <w:szCs w:val="20"/>
                <w:lang w:eastAsia="en-IE"/>
                <w14:ligatures w14:val="none"/>
              </w:rPr>
            </w:pPr>
            <w:r w:rsidRPr="00730E13">
              <w:rPr>
                <w:rFonts w:eastAsia="Times New Roman" w:cstheme="minorHAnsi"/>
                <w:b/>
                <w:bCs/>
                <w:color w:val="FFFFFF"/>
                <w:kern w:val="0"/>
                <w:sz w:val="20"/>
                <w:szCs w:val="20"/>
                <w:lang w:eastAsia="en-IE"/>
                <w14:ligatures w14:val="none"/>
              </w:rPr>
              <w:t>2-bed</w:t>
            </w:r>
          </w:p>
        </w:tc>
        <w:tc>
          <w:tcPr>
            <w:tcW w:w="640" w:type="dxa"/>
            <w:tcBorders>
              <w:top w:val="nil"/>
              <w:left w:val="nil"/>
              <w:bottom w:val="single" w:sz="4" w:space="0" w:color="auto"/>
              <w:right w:val="single" w:sz="4" w:space="0" w:color="auto"/>
            </w:tcBorders>
            <w:shd w:val="clear" w:color="auto" w:fill="B4C6E7" w:themeFill="accent1" w:themeFillTint="66"/>
            <w:vAlign w:val="bottom"/>
            <w:hideMark/>
          </w:tcPr>
          <w:p w14:paraId="55BA4D97" w14:textId="77777777" w:rsidR="00730E13" w:rsidRPr="00730E13" w:rsidRDefault="00730E13" w:rsidP="00730E13">
            <w:pPr>
              <w:spacing w:after="0" w:line="240" w:lineRule="auto"/>
              <w:jc w:val="center"/>
              <w:rPr>
                <w:rFonts w:eastAsia="Times New Roman" w:cstheme="minorHAnsi"/>
                <w:b/>
                <w:bCs/>
                <w:color w:val="FFFFFF"/>
                <w:kern w:val="0"/>
                <w:sz w:val="20"/>
                <w:szCs w:val="20"/>
                <w:lang w:eastAsia="en-IE"/>
                <w14:ligatures w14:val="none"/>
              </w:rPr>
            </w:pPr>
            <w:r w:rsidRPr="00730E13">
              <w:rPr>
                <w:rFonts w:eastAsia="Times New Roman" w:cstheme="minorHAnsi"/>
                <w:b/>
                <w:bCs/>
                <w:color w:val="FFFFFF"/>
                <w:kern w:val="0"/>
                <w:sz w:val="20"/>
                <w:szCs w:val="20"/>
                <w:lang w:eastAsia="en-IE"/>
                <w14:ligatures w14:val="none"/>
              </w:rPr>
              <w:t>3-bed</w:t>
            </w:r>
          </w:p>
        </w:tc>
        <w:tc>
          <w:tcPr>
            <w:tcW w:w="640" w:type="dxa"/>
            <w:tcBorders>
              <w:top w:val="nil"/>
              <w:left w:val="nil"/>
              <w:bottom w:val="single" w:sz="4" w:space="0" w:color="auto"/>
              <w:right w:val="single" w:sz="4" w:space="0" w:color="auto"/>
            </w:tcBorders>
            <w:shd w:val="clear" w:color="auto" w:fill="B4C6E7" w:themeFill="accent1" w:themeFillTint="66"/>
            <w:vAlign w:val="bottom"/>
            <w:hideMark/>
          </w:tcPr>
          <w:p w14:paraId="673F8035" w14:textId="77777777" w:rsidR="00730E13" w:rsidRPr="00730E13" w:rsidRDefault="00730E13" w:rsidP="00730E13">
            <w:pPr>
              <w:spacing w:after="0" w:line="240" w:lineRule="auto"/>
              <w:jc w:val="center"/>
              <w:rPr>
                <w:rFonts w:eastAsia="Times New Roman" w:cstheme="minorHAnsi"/>
                <w:b/>
                <w:bCs/>
                <w:color w:val="FFFFFF"/>
                <w:kern w:val="0"/>
                <w:sz w:val="20"/>
                <w:szCs w:val="20"/>
                <w:lang w:eastAsia="en-IE"/>
                <w14:ligatures w14:val="none"/>
              </w:rPr>
            </w:pPr>
            <w:r w:rsidRPr="00730E13">
              <w:rPr>
                <w:rFonts w:eastAsia="Times New Roman" w:cstheme="minorHAnsi"/>
                <w:b/>
                <w:bCs/>
                <w:color w:val="FFFFFF"/>
                <w:kern w:val="0"/>
                <w:sz w:val="20"/>
                <w:szCs w:val="20"/>
                <w:lang w:eastAsia="en-IE"/>
                <w14:ligatures w14:val="none"/>
              </w:rPr>
              <w:t>4-bed</w:t>
            </w:r>
          </w:p>
        </w:tc>
        <w:tc>
          <w:tcPr>
            <w:tcW w:w="640" w:type="dxa"/>
            <w:tcBorders>
              <w:top w:val="nil"/>
              <w:left w:val="nil"/>
              <w:bottom w:val="single" w:sz="4" w:space="0" w:color="auto"/>
              <w:right w:val="single" w:sz="4" w:space="0" w:color="auto"/>
            </w:tcBorders>
            <w:shd w:val="clear" w:color="auto" w:fill="B4C6E7" w:themeFill="accent1" w:themeFillTint="66"/>
            <w:vAlign w:val="bottom"/>
            <w:hideMark/>
          </w:tcPr>
          <w:p w14:paraId="0A264FBE" w14:textId="77777777" w:rsidR="00730E13" w:rsidRPr="00730E13" w:rsidRDefault="00730E13" w:rsidP="00730E13">
            <w:pPr>
              <w:spacing w:after="0" w:line="240" w:lineRule="auto"/>
              <w:jc w:val="center"/>
              <w:rPr>
                <w:rFonts w:eastAsia="Times New Roman" w:cstheme="minorHAnsi"/>
                <w:b/>
                <w:bCs/>
                <w:color w:val="FFFFFF"/>
                <w:kern w:val="0"/>
                <w:sz w:val="20"/>
                <w:szCs w:val="20"/>
                <w:lang w:eastAsia="en-IE"/>
                <w14:ligatures w14:val="none"/>
              </w:rPr>
            </w:pPr>
            <w:r w:rsidRPr="00730E13">
              <w:rPr>
                <w:rFonts w:eastAsia="Times New Roman" w:cstheme="minorHAnsi"/>
                <w:b/>
                <w:bCs/>
                <w:color w:val="FFFFFF"/>
                <w:kern w:val="0"/>
                <w:sz w:val="20"/>
                <w:szCs w:val="20"/>
                <w:lang w:eastAsia="en-IE"/>
                <w14:ligatures w14:val="none"/>
              </w:rPr>
              <w:t>5-bed</w:t>
            </w:r>
          </w:p>
        </w:tc>
        <w:tc>
          <w:tcPr>
            <w:tcW w:w="1140" w:type="dxa"/>
            <w:tcBorders>
              <w:top w:val="nil"/>
              <w:left w:val="nil"/>
              <w:bottom w:val="single" w:sz="4" w:space="0" w:color="auto"/>
              <w:right w:val="single" w:sz="4" w:space="0" w:color="auto"/>
            </w:tcBorders>
            <w:shd w:val="clear" w:color="auto" w:fill="B4C6E7" w:themeFill="accent1" w:themeFillTint="66"/>
            <w:vAlign w:val="bottom"/>
            <w:hideMark/>
          </w:tcPr>
          <w:p w14:paraId="7ACDE15E" w14:textId="77777777" w:rsidR="00730E13" w:rsidRPr="00730E13" w:rsidRDefault="00730E13" w:rsidP="00730E13">
            <w:pPr>
              <w:spacing w:after="0" w:line="240" w:lineRule="auto"/>
              <w:jc w:val="center"/>
              <w:rPr>
                <w:rFonts w:eastAsia="Times New Roman" w:cstheme="minorHAnsi"/>
                <w:b/>
                <w:bCs/>
                <w:color w:val="FFFFFF"/>
                <w:kern w:val="0"/>
                <w:sz w:val="20"/>
                <w:szCs w:val="20"/>
                <w:lang w:eastAsia="en-IE"/>
                <w14:ligatures w14:val="none"/>
              </w:rPr>
            </w:pPr>
            <w:r w:rsidRPr="00730E13">
              <w:rPr>
                <w:rFonts w:eastAsia="Times New Roman" w:cstheme="minorHAnsi"/>
                <w:b/>
                <w:bCs/>
                <w:color w:val="FFFFFF"/>
                <w:kern w:val="0"/>
                <w:sz w:val="20"/>
                <w:szCs w:val="20"/>
                <w:lang w:eastAsia="en-IE"/>
                <w14:ligatures w14:val="none"/>
              </w:rPr>
              <w:t> </w:t>
            </w:r>
          </w:p>
        </w:tc>
        <w:tc>
          <w:tcPr>
            <w:tcW w:w="737" w:type="dxa"/>
            <w:tcBorders>
              <w:top w:val="nil"/>
              <w:left w:val="nil"/>
              <w:bottom w:val="single" w:sz="4" w:space="0" w:color="auto"/>
              <w:right w:val="single" w:sz="4" w:space="0" w:color="auto"/>
            </w:tcBorders>
            <w:shd w:val="clear" w:color="auto" w:fill="B4C6E7" w:themeFill="accent1" w:themeFillTint="66"/>
            <w:vAlign w:val="bottom"/>
            <w:hideMark/>
          </w:tcPr>
          <w:p w14:paraId="474BDFF0" w14:textId="77777777" w:rsidR="00730E13" w:rsidRPr="00730E13" w:rsidRDefault="00730E13" w:rsidP="00730E13">
            <w:pPr>
              <w:spacing w:after="0" w:line="240" w:lineRule="auto"/>
              <w:jc w:val="center"/>
              <w:rPr>
                <w:rFonts w:eastAsia="Times New Roman" w:cstheme="minorHAnsi"/>
                <w:b/>
                <w:bCs/>
                <w:color w:val="FFFFFF"/>
                <w:kern w:val="0"/>
                <w:sz w:val="20"/>
                <w:szCs w:val="20"/>
                <w:lang w:eastAsia="en-IE"/>
                <w14:ligatures w14:val="none"/>
              </w:rPr>
            </w:pPr>
            <w:r w:rsidRPr="00730E13">
              <w:rPr>
                <w:rFonts w:eastAsia="Times New Roman" w:cstheme="minorHAnsi"/>
                <w:b/>
                <w:bCs/>
                <w:color w:val="FFFFFF"/>
                <w:kern w:val="0"/>
                <w:sz w:val="20"/>
                <w:szCs w:val="20"/>
                <w:lang w:eastAsia="en-IE"/>
                <w14:ligatures w14:val="none"/>
              </w:rPr>
              <w:t>studio</w:t>
            </w:r>
          </w:p>
        </w:tc>
        <w:tc>
          <w:tcPr>
            <w:tcW w:w="640" w:type="dxa"/>
            <w:tcBorders>
              <w:top w:val="nil"/>
              <w:left w:val="nil"/>
              <w:bottom w:val="single" w:sz="4" w:space="0" w:color="auto"/>
              <w:right w:val="single" w:sz="4" w:space="0" w:color="auto"/>
            </w:tcBorders>
            <w:shd w:val="clear" w:color="auto" w:fill="B4C6E7" w:themeFill="accent1" w:themeFillTint="66"/>
            <w:vAlign w:val="bottom"/>
            <w:hideMark/>
          </w:tcPr>
          <w:p w14:paraId="44DADFB7" w14:textId="77777777" w:rsidR="00730E13" w:rsidRPr="00730E13" w:rsidRDefault="00730E13" w:rsidP="00730E13">
            <w:pPr>
              <w:spacing w:after="0" w:line="240" w:lineRule="auto"/>
              <w:jc w:val="center"/>
              <w:rPr>
                <w:rFonts w:eastAsia="Times New Roman" w:cstheme="minorHAnsi"/>
                <w:b/>
                <w:bCs/>
                <w:color w:val="FFFFFF"/>
                <w:kern w:val="0"/>
                <w:sz w:val="20"/>
                <w:szCs w:val="20"/>
                <w:lang w:eastAsia="en-IE"/>
                <w14:ligatures w14:val="none"/>
              </w:rPr>
            </w:pPr>
            <w:r w:rsidRPr="00730E13">
              <w:rPr>
                <w:rFonts w:eastAsia="Times New Roman" w:cstheme="minorHAnsi"/>
                <w:b/>
                <w:bCs/>
                <w:color w:val="FFFFFF"/>
                <w:kern w:val="0"/>
                <w:sz w:val="20"/>
                <w:szCs w:val="20"/>
                <w:lang w:eastAsia="en-IE"/>
                <w14:ligatures w14:val="none"/>
              </w:rPr>
              <w:t>1-bed</w:t>
            </w:r>
          </w:p>
        </w:tc>
        <w:tc>
          <w:tcPr>
            <w:tcW w:w="640" w:type="dxa"/>
            <w:tcBorders>
              <w:top w:val="nil"/>
              <w:left w:val="nil"/>
              <w:bottom w:val="single" w:sz="4" w:space="0" w:color="auto"/>
              <w:right w:val="single" w:sz="4" w:space="0" w:color="auto"/>
            </w:tcBorders>
            <w:shd w:val="clear" w:color="auto" w:fill="B4C6E7" w:themeFill="accent1" w:themeFillTint="66"/>
            <w:vAlign w:val="bottom"/>
            <w:hideMark/>
          </w:tcPr>
          <w:p w14:paraId="1BC54E0B" w14:textId="77777777" w:rsidR="00730E13" w:rsidRPr="00730E13" w:rsidRDefault="00730E13" w:rsidP="00730E13">
            <w:pPr>
              <w:spacing w:after="0" w:line="240" w:lineRule="auto"/>
              <w:jc w:val="center"/>
              <w:rPr>
                <w:rFonts w:eastAsia="Times New Roman" w:cstheme="minorHAnsi"/>
                <w:b/>
                <w:bCs/>
                <w:color w:val="FFFFFF"/>
                <w:kern w:val="0"/>
                <w:sz w:val="20"/>
                <w:szCs w:val="20"/>
                <w:lang w:eastAsia="en-IE"/>
                <w14:ligatures w14:val="none"/>
              </w:rPr>
            </w:pPr>
            <w:r w:rsidRPr="00730E13">
              <w:rPr>
                <w:rFonts w:eastAsia="Times New Roman" w:cstheme="minorHAnsi"/>
                <w:b/>
                <w:bCs/>
                <w:color w:val="FFFFFF"/>
                <w:kern w:val="0"/>
                <w:sz w:val="20"/>
                <w:szCs w:val="20"/>
                <w:lang w:eastAsia="en-IE"/>
                <w14:ligatures w14:val="none"/>
              </w:rPr>
              <w:t>2-bed</w:t>
            </w:r>
          </w:p>
        </w:tc>
        <w:tc>
          <w:tcPr>
            <w:tcW w:w="640" w:type="dxa"/>
            <w:tcBorders>
              <w:top w:val="nil"/>
              <w:left w:val="nil"/>
              <w:bottom w:val="single" w:sz="4" w:space="0" w:color="auto"/>
              <w:right w:val="single" w:sz="4" w:space="0" w:color="auto"/>
            </w:tcBorders>
            <w:shd w:val="clear" w:color="auto" w:fill="B4C6E7" w:themeFill="accent1" w:themeFillTint="66"/>
            <w:vAlign w:val="bottom"/>
            <w:hideMark/>
          </w:tcPr>
          <w:p w14:paraId="7B4FB84F" w14:textId="77777777" w:rsidR="00730E13" w:rsidRPr="00730E13" w:rsidRDefault="00730E13" w:rsidP="00730E13">
            <w:pPr>
              <w:spacing w:after="0" w:line="240" w:lineRule="auto"/>
              <w:jc w:val="center"/>
              <w:rPr>
                <w:rFonts w:eastAsia="Times New Roman" w:cstheme="minorHAnsi"/>
                <w:b/>
                <w:bCs/>
                <w:color w:val="FFFFFF"/>
                <w:kern w:val="0"/>
                <w:sz w:val="20"/>
                <w:szCs w:val="20"/>
                <w:lang w:eastAsia="en-IE"/>
                <w14:ligatures w14:val="none"/>
              </w:rPr>
            </w:pPr>
            <w:r w:rsidRPr="00730E13">
              <w:rPr>
                <w:rFonts w:eastAsia="Times New Roman" w:cstheme="minorHAnsi"/>
                <w:b/>
                <w:bCs/>
                <w:color w:val="FFFFFF"/>
                <w:kern w:val="0"/>
                <w:sz w:val="20"/>
                <w:szCs w:val="20"/>
                <w:lang w:eastAsia="en-IE"/>
                <w14:ligatures w14:val="none"/>
              </w:rPr>
              <w:t>3-bed</w:t>
            </w:r>
          </w:p>
        </w:tc>
        <w:tc>
          <w:tcPr>
            <w:tcW w:w="640" w:type="dxa"/>
            <w:tcBorders>
              <w:top w:val="nil"/>
              <w:left w:val="nil"/>
              <w:bottom w:val="single" w:sz="4" w:space="0" w:color="auto"/>
              <w:right w:val="single" w:sz="4" w:space="0" w:color="auto"/>
            </w:tcBorders>
            <w:shd w:val="clear" w:color="auto" w:fill="B4C6E7" w:themeFill="accent1" w:themeFillTint="66"/>
            <w:vAlign w:val="bottom"/>
            <w:hideMark/>
          </w:tcPr>
          <w:p w14:paraId="3C5EB75E" w14:textId="77777777" w:rsidR="00730E13" w:rsidRPr="00730E13" w:rsidRDefault="00730E13" w:rsidP="00730E13">
            <w:pPr>
              <w:spacing w:after="0" w:line="240" w:lineRule="auto"/>
              <w:jc w:val="center"/>
              <w:rPr>
                <w:rFonts w:eastAsia="Times New Roman" w:cstheme="minorHAnsi"/>
                <w:b/>
                <w:bCs/>
                <w:color w:val="FFFFFF"/>
                <w:kern w:val="0"/>
                <w:sz w:val="20"/>
                <w:szCs w:val="20"/>
                <w:lang w:eastAsia="en-IE"/>
                <w14:ligatures w14:val="none"/>
              </w:rPr>
            </w:pPr>
            <w:r w:rsidRPr="00730E13">
              <w:rPr>
                <w:rFonts w:eastAsia="Times New Roman" w:cstheme="minorHAnsi"/>
                <w:b/>
                <w:bCs/>
                <w:color w:val="FFFFFF"/>
                <w:kern w:val="0"/>
                <w:sz w:val="20"/>
                <w:szCs w:val="20"/>
                <w:lang w:eastAsia="en-IE"/>
                <w14:ligatures w14:val="none"/>
              </w:rPr>
              <w:t>4-bed</w:t>
            </w:r>
          </w:p>
        </w:tc>
        <w:tc>
          <w:tcPr>
            <w:tcW w:w="640" w:type="dxa"/>
            <w:tcBorders>
              <w:top w:val="nil"/>
              <w:left w:val="nil"/>
              <w:bottom w:val="single" w:sz="4" w:space="0" w:color="auto"/>
              <w:right w:val="single" w:sz="4" w:space="0" w:color="auto"/>
            </w:tcBorders>
            <w:shd w:val="clear" w:color="auto" w:fill="B4C6E7" w:themeFill="accent1" w:themeFillTint="66"/>
            <w:vAlign w:val="bottom"/>
            <w:hideMark/>
          </w:tcPr>
          <w:p w14:paraId="18AD76FB" w14:textId="77777777" w:rsidR="00730E13" w:rsidRPr="00730E13" w:rsidRDefault="00730E13" w:rsidP="00730E13">
            <w:pPr>
              <w:spacing w:after="0" w:line="240" w:lineRule="auto"/>
              <w:jc w:val="center"/>
              <w:rPr>
                <w:rFonts w:eastAsia="Times New Roman" w:cstheme="minorHAnsi"/>
                <w:b/>
                <w:bCs/>
                <w:color w:val="FFFFFF"/>
                <w:kern w:val="0"/>
                <w:sz w:val="20"/>
                <w:szCs w:val="20"/>
                <w:lang w:eastAsia="en-IE"/>
                <w14:ligatures w14:val="none"/>
              </w:rPr>
            </w:pPr>
            <w:r w:rsidRPr="00730E13">
              <w:rPr>
                <w:rFonts w:eastAsia="Times New Roman" w:cstheme="minorHAnsi"/>
                <w:b/>
                <w:bCs/>
                <w:color w:val="FFFFFF"/>
                <w:kern w:val="0"/>
                <w:sz w:val="20"/>
                <w:szCs w:val="20"/>
                <w:lang w:eastAsia="en-IE"/>
                <w14:ligatures w14:val="none"/>
              </w:rPr>
              <w:t>5-bed</w:t>
            </w:r>
          </w:p>
        </w:tc>
      </w:tr>
      <w:tr w:rsidR="00730E13" w:rsidRPr="00730E13" w14:paraId="33D1C663" w14:textId="77777777" w:rsidTr="00730E13">
        <w:trPr>
          <w:trHeight w:val="600"/>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6DBF8506"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10</w:t>
            </w:r>
          </w:p>
        </w:tc>
        <w:tc>
          <w:tcPr>
            <w:tcW w:w="2500" w:type="dxa"/>
            <w:tcBorders>
              <w:top w:val="nil"/>
              <w:left w:val="nil"/>
              <w:bottom w:val="single" w:sz="4" w:space="0" w:color="auto"/>
              <w:right w:val="single" w:sz="4" w:space="0" w:color="auto"/>
            </w:tcBorders>
            <w:shd w:val="clear" w:color="auto" w:fill="auto"/>
            <w:vAlign w:val="bottom"/>
            <w:hideMark/>
          </w:tcPr>
          <w:p w14:paraId="675F1AFB" w14:textId="77777777" w:rsidR="00730E13" w:rsidRPr="00730E13" w:rsidRDefault="00730E13" w:rsidP="00730E13">
            <w:pPr>
              <w:spacing w:after="0" w:line="240" w:lineRule="auto"/>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CITYWEST NEWCASTLE SAGGART RATHCOOLE</w:t>
            </w:r>
          </w:p>
        </w:tc>
        <w:tc>
          <w:tcPr>
            <w:tcW w:w="1053" w:type="dxa"/>
            <w:tcBorders>
              <w:top w:val="nil"/>
              <w:left w:val="nil"/>
              <w:bottom w:val="single" w:sz="4" w:space="0" w:color="auto"/>
              <w:right w:val="single" w:sz="4" w:space="0" w:color="auto"/>
            </w:tcBorders>
            <w:shd w:val="clear" w:color="auto" w:fill="auto"/>
            <w:noWrap/>
            <w:vAlign w:val="bottom"/>
            <w:hideMark/>
          </w:tcPr>
          <w:p w14:paraId="469B0D4A"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769</w:t>
            </w:r>
          </w:p>
        </w:tc>
        <w:tc>
          <w:tcPr>
            <w:tcW w:w="1120" w:type="dxa"/>
            <w:tcBorders>
              <w:top w:val="nil"/>
              <w:left w:val="nil"/>
              <w:bottom w:val="single" w:sz="4" w:space="0" w:color="auto"/>
              <w:right w:val="single" w:sz="4" w:space="0" w:color="auto"/>
            </w:tcBorders>
            <w:shd w:val="clear" w:color="auto" w:fill="auto"/>
            <w:noWrap/>
            <w:vAlign w:val="bottom"/>
            <w:hideMark/>
          </w:tcPr>
          <w:p w14:paraId="45599E42" w14:textId="672CE49E"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176</w:t>
            </w:r>
            <w:r w:rsidR="007F2C91">
              <w:rPr>
                <w:rFonts w:eastAsia="Times New Roman" w:cstheme="minorHAnsi"/>
                <w:color w:val="000000"/>
                <w:kern w:val="0"/>
                <w:sz w:val="20"/>
                <w:szCs w:val="20"/>
                <w:lang w:eastAsia="en-IE"/>
                <w14:ligatures w14:val="none"/>
              </w:rPr>
              <w:t xml:space="preserve"> (23%)</w:t>
            </w:r>
          </w:p>
        </w:tc>
        <w:tc>
          <w:tcPr>
            <w:tcW w:w="820" w:type="dxa"/>
            <w:tcBorders>
              <w:top w:val="nil"/>
              <w:left w:val="nil"/>
              <w:bottom w:val="single" w:sz="4" w:space="0" w:color="auto"/>
              <w:right w:val="single" w:sz="4" w:space="0" w:color="auto"/>
            </w:tcBorders>
            <w:shd w:val="clear" w:color="auto" w:fill="auto"/>
            <w:noWrap/>
            <w:vAlign w:val="bottom"/>
            <w:hideMark/>
          </w:tcPr>
          <w:p w14:paraId="1A1923AB"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c>
          <w:tcPr>
            <w:tcW w:w="640" w:type="dxa"/>
            <w:tcBorders>
              <w:top w:val="nil"/>
              <w:left w:val="nil"/>
              <w:bottom w:val="single" w:sz="4" w:space="0" w:color="auto"/>
              <w:right w:val="single" w:sz="4" w:space="0" w:color="auto"/>
            </w:tcBorders>
            <w:shd w:val="clear" w:color="auto" w:fill="auto"/>
            <w:noWrap/>
            <w:vAlign w:val="bottom"/>
            <w:hideMark/>
          </w:tcPr>
          <w:p w14:paraId="517A1ADB"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c>
          <w:tcPr>
            <w:tcW w:w="640" w:type="dxa"/>
            <w:tcBorders>
              <w:top w:val="nil"/>
              <w:left w:val="nil"/>
              <w:bottom w:val="single" w:sz="4" w:space="0" w:color="auto"/>
              <w:right w:val="single" w:sz="4" w:space="0" w:color="auto"/>
            </w:tcBorders>
            <w:shd w:val="clear" w:color="auto" w:fill="auto"/>
            <w:noWrap/>
            <w:vAlign w:val="bottom"/>
            <w:hideMark/>
          </w:tcPr>
          <w:p w14:paraId="54652530" w14:textId="6EF4E79A"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47</w:t>
            </w:r>
          </w:p>
        </w:tc>
        <w:tc>
          <w:tcPr>
            <w:tcW w:w="640" w:type="dxa"/>
            <w:tcBorders>
              <w:top w:val="nil"/>
              <w:left w:val="nil"/>
              <w:bottom w:val="single" w:sz="4" w:space="0" w:color="auto"/>
              <w:right w:val="single" w:sz="4" w:space="0" w:color="auto"/>
            </w:tcBorders>
            <w:shd w:val="clear" w:color="auto" w:fill="auto"/>
            <w:noWrap/>
            <w:vAlign w:val="bottom"/>
            <w:hideMark/>
          </w:tcPr>
          <w:p w14:paraId="47509647" w14:textId="718327F1"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120</w:t>
            </w:r>
            <w:r w:rsidR="007F2C91">
              <w:rPr>
                <w:rFonts w:eastAsia="Times New Roman" w:cstheme="minorHAnsi"/>
                <w:color w:val="000000"/>
                <w:kern w:val="0"/>
                <w:sz w:val="20"/>
                <w:szCs w:val="20"/>
                <w:lang w:eastAsia="en-IE"/>
                <w14:ligatures w14:val="none"/>
              </w:rPr>
              <w:t xml:space="preserve"> </w:t>
            </w:r>
          </w:p>
        </w:tc>
        <w:tc>
          <w:tcPr>
            <w:tcW w:w="640" w:type="dxa"/>
            <w:tcBorders>
              <w:top w:val="nil"/>
              <w:left w:val="nil"/>
              <w:bottom w:val="single" w:sz="4" w:space="0" w:color="auto"/>
              <w:right w:val="single" w:sz="4" w:space="0" w:color="auto"/>
            </w:tcBorders>
            <w:shd w:val="clear" w:color="auto" w:fill="auto"/>
            <w:noWrap/>
            <w:vAlign w:val="bottom"/>
            <w:hideMark/>
          </w:tcPr>
          <w:p w14:paraId="79A1F496" w14:textId="0E570A5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9</w:t>
            </w:r>
          </w:p>
        </w:tc>
        <w:tc>
          <w:tcPr>
            <w:tcW w:w="640" w:type="dxa"/>
            <w:tcBorders>
              <w:top w:val="nil"/>
              <w:left w:val="nil"/>
              <w:bottom w:val="single" w:sz="4" w:space="0" w:color="auto"/>
              <w:right w:val="single" w:sz="4" w:space="0" w:color="auto"/>
            </w:tcBorders>
            <w:shd w:val="clear" w:color="auto" w:fill="auto"/>
            <w:noWrap/>
            <w:vAlign w:val="bottom"/>
            <w:hideMark/>
          </w:tcPr>
          <w:p w14:paraId="553113AE"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c>
          <w:tcPr>
            <w:tcW w:w="1140" w:type="dxa"/>
            <w:tcBorders>
              <w:top w:val="nil"/>
              <w:left w:val="nil"/>
              <w:bottom w:val="single" w:sz="4" w:space="0" w:color="auto"/>
              <w:right w:val="single" w:sz="4" w:space="0" w:color="auto"/>
            </w:tcBorders>
            <w:shd w:val="clear" w:color="auto" w:fill="auto"/>
            <w:noWrap/>
            <w:vAlign w:val="bottom"/>
            <w:hideMark/>
          </w:tcPr>
          <w:p w14:paraId="56CCD759" w14:textId="04C77D1D"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593</w:t>
            </w:r>
            <w:r w:rsidR="007F2C91">
              <w:rPr>
                <w:rFonts w:eastAsia="Times New Roman" w:cstheme="minorHAnsi"/>
                <w:color w:val="000000"/>
                <w:kern w:val="0"/>
                <w:sz w:val="20"/>
                <w:szCs w:val="20"/>
                <w:lang w:eastAsia="en-IE"/>
                <w14:ligatures w14:val="none"/>
              </w:rPr>
              <w:t xml:space="preserve"> (77%)</w:t>
            </w:r>
          </w:p>
        </w:tc>
        <w:tc>
          <w:tcPr>
            <w:tcW w:w="737" w:type="dxa"/>
            <w:tcBorders>
              <w:top w:val="nil"/>
              <w:left w:val="nil"/>
              <w:bottom w:val="single" w:sz="4" w:space="0" w:color="auto"/>
              <w:right w:val="single" w:sz="4" w:space="0" w:color="auto"/>
            </w:tcBorders>
            <w:shd w:val="clear" w:color="auto" w:fill="auto"/>
            <w:noWrap/>
            <w:vAlign w:val="bottom"/>
            <w:hideMark/>
          </w:tcPr>
          <w:p w14:paraId="0B6E42B5"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c>
          <w:tcPr>
            <w:tcW w:w="640" w:type="dxa"/>
            <w:tcBorders>
              <w:top w:val="nil"/>
              <w:left w:val="nil"/>
              <w:bottom w:val="single" w:sz="4" w:space="0" w:color="auto"/>
              <w:right w:val="single" w:sz="4" w:space="0" w:color="auto"/>
            </w:tcBorders>
            <w:shd w:val="clear" w:color="auto" w:fill="auto"/>
            <w:noWrap/>
            <w:vAlign w:val="bottom"/>
            <w:hideMark/>
          </w:tcPr>
          <w:p w14:paraId="2001D746"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150</w:t>
            </w:r>
          </w:p>
        </w:tc>
        <w:tc>
          <w:tcPr>
            <w:tcW w:w="640" w:type="dxa"/>
            <w:tcBorders>
              <w:top w:val="nil"/>
              <w:left w:val="nil"/>
              <w:bottom w:val="single" w:sz="4" w:space="0" w:color="auto"/>
              <w:right w:val="single" w:sz="4" w:space="0" w:color="auto"/>
            </w:tcBorders>
            <w:shd w:val="clear" w:color="auto" w:fill="auto"/>
            <w:noWrap/>
            <w:vAlign w:val="bottom"/>
            <w:hideMark/>
          </w:tcPr>
          <w:p w14:paraId="01AC50C8"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365</w:t>
            </w:r>
          </w:p>
        </w:tc>
        <w:tc>
          <w:tcPr>
            <w:tcW w:w="640" w:type="dxa"/>
            <w:tcBorders>
              <w:top w:val="nil"/>
              <w:left w:val="nil"/>
              <w:bottom w:val="single" w:sz="4" w:space="0" w:color="auto"/>
              <w:right w:val="single" w:sz="4" w:space="0" w:color="auto"/>
            </w:tcBorders>
            <w:shd w:val="clear" w:color="auto" w:fill="auto"/>
            <w:noWrap/>
            <w:vAlign w:val="bottom"/>
            <w:hideMark/>
          </w:tcPr>
          <w:p w14:paraId="4AA3AC8C"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78</w:t>
            </w:r>
          </w:p>
        </w:tc>
        <w:tc>
          <w:tcPr>
            <w:tcW w:w="640" w:type="dxa"/>
            <w:tcBorders>
              <w:top w:val="nil"/>
              <w:left w:val="nil"/>
              <w:bottom w:val="single" w:sz="4" w:space="0" w:color="auto"/>
              <w:right w:val="single" w:sz="4" w:space="0" w:color="auto"/>
            </w:tcBorders>
            <w:shd w:val="clear" w:color="auto" w:fill="auto"/>
            <w:noWrap/>
            <w:vAlign w:val="bottom"/>
            <w:hideMark/>
          </w:tcPr>
          <w:p w14:paraId="041F50EE"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c>
          <w:tcPr>
            <w:tcW w:w="640" w:type="dxa"/>
            <w:tcBorders>
              <w:top w:val="nil"/>
              <w:left w:val="nil"/>
              <w:bottom w:val="single" w:sz="4" w:space="0" w:color="auto"/>
              <w:right w:val="single" w:sz="4" w:space="0" w:color="auto"/>
            </w:tcBorders>
            <w:shd w:val="clear" w:color="auto" w:fill="auto"/>
            <w:noWrap/>
            <w:vAlign w:val="bottom"/>
            <w:hideMark/>
          </w:tcPr>
          <w:p w14:paraId="40706B51"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r>
      <w:tr w:rsidR="00730E13" w:rsidRPr="00730E13" w14:paraId="13F3EBB6" w14:textId="77777777" w:rsidTr="00730E13">
        <w:trPr>
          <w:trHeight w:val="573"/>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1B49424"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14</w:t>
            </w:r>
          </w:p>
        </w:tc>
        <w:tc>
          <w:tcPr>
            <w:tcW w:w="2500" w:type="dxa"/>
            <w:tcBorders>
              <w:top w:val="nil"/>
              <w:left w:val="nil"/>
              <w:bottom w:val="single" w:sz="4" w:space="0" w:color="auto"/>
              <w:right w:val="single" w:sz="4" w:space="0" w:color="auto"/>
            </w:tcBorders>
            <w:shd w:val="clear" w:color="auto" w:fill="auto"/>
            <w:vAlign w:val="bottom"/>
            <w:hideMark/>
          </w:tcPr>
          <w:p w14:paraId="57A3EA31" w14:textId="77777777" w:rsidR="00730E13" w:rsidRPr="00730E13" w:rsidRDefault="00730E13" w:rsidP="00730E13">
            <w:pPr>
              <w:spacing w:after="0" w:line="240" w:lineRule="auto"/>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CLONDALKIN CLONBURRIS GRANGECASTLE</w:t>
            </w:r>
          </w:p>
        </w:tc>
        <w:tc>
          <w:tcPr>
            <w:tcW w:w="1053" w:type="dxa"/>
            <w:tcBorders>
              <w:top w:val="nil"/>
              <w:left w:val="nil"/>
              <w:bottom w:val="single" w:sz="4" w:space="0" w:color="auto"/>
              <w:right w:val="single" w:sz="4" w:space="0" w:color="auto"/>
            </w:tcBorders>
            <w:shd w:val="clear" w:color="auto" w:fill="auto"/>
            <w:noWrap/>
            <w:vAlign w:val="bottom"/>
            <w:hideMark/>
          </w:tcPr>
          <w:p w14:paraId="465C2DB8" w14:textId="72972448"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1183</w:t>
            </w:r>
          </w:p>
        </w:tc>
        <w:tc>
          <w:tcPr>
            <w:tcW w:w="1120" w:type="dxa"/>
            <w:tcBorders>
              <w:top w:val="nil"/>
              <w:left w:val="nil"/>
              <w:bottom w:val="single" w:sz="4" w:space="0" w:color="auto"/>
              <w:right w:val="single" w:sz="4" w:space="0" w:color="auto"/>
            </w:tcBorders>
            <w:shd w:val="clear" w:color="auto" w:fill="auto"/>
            <w:noWrap/>
            <w:vAlign w:val="bottom"/>
            <w:hideMark/>
          </w:tcPr>
          <w:p w14:paraId="5952D677" w14:textId="47FA761E"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374</w:t>
            </w:r>
            <w:r w:rsidR="007F2C91">
              <w:rPr>
                <w:rFonts w:eastAsia="Times New Roman" w:cstheme="minorHAnsi"/>
                <w:color w:val="000000"/>
                <w:kern w:val="0"/>
                <w:sz w:val="20"/>
                <w:szCs w:val="20"/>
                <w:lang w:eastAsia="en-IE"/>
                <w14:ligatures w14:val="none"/>
              </w:rPr>
              <w:t xml:space="preserve"> (32%)</w:t>
            </w:r>
          </w:p>
        </w:tc>
        <w:tc>
          <w:tcPr>
            <w:tcW w:w="820" w:type="dxa"/>
            <w:tcBorders>
              <w:top w:val="nil"/>
              <w:left w:val="nil"/>
              <w:bottom w:val="single" w:sz="4" w:space="0" w:color="auto"/>
              <w:right w:val="single" w:sz="4" w:space="0" w:color="auto"/>
            </w:tcBorders>
            <w:shd w:val="clear" w:color="auto" w:fill="auto"/>
            <w:noWrap/>
            <w:vAlign w:val="bottom"/>
            <w:hideMark/>
          </w:tcPr>
          <w:p w14:paraId="59FA7F47"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c>
          <w:tcPr>
            <w:tcW w:w="640" w:type="dxa"/>
            <w:tcBorders>
              <w:top w:val="nil"/>
              <w:left w:val="nil"/>
              <w:bottom w:val="single" w:sz="4" w:space="0" w:color="auto"/>
              <w:right w:val="single" w:sz="4" w:space="0" w:color="auto"/>
            </w:tcBorders>
            <w:shd w:val="clear" w:color="auto" w:fill="auto"/>
            <w:noWrap/>
            <w:vAlign w:val="bottom"/>
            <w:hideMark/>
          </w:tcPr>
          <w:p w14:paraId="79F19DC8"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6</w:t>
            </w:r>
          </w:p>
        </w:tc>
        <w:tc>
          <w:tcPr>
            <w:tcW w:w="640" w:type="dxa"/>
            <w:tcBorders>
              <w:top w:val="nil"/>
              <w:left w:val="nil"/>
              <w:bottom w:val="single" w:sz="4" w:space="0" w:color="auto"/>
              <w:right w:val="single" w:sz="4" w:space="0" w:color="auto"/>
            </w:tcBorders>
            <w:shd w:val="clear" w:color="auto" w:fill="auto"/>
            <w:noWrap/>
            <w:vAlign w:val="bottom"/>
            <w:hideMark/>
          </w:tcPr>
          <w:p w14:paraId="453EFD70"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15</w:t>
            </w:r>
          </w:p>
        </w:tc>
        <w:tc>
          <w:tcPr>
            <w:tcW w:w="640" w:type="dxa"/>
            <w:tcBorders>
              <w:top w:val="nil"/>
              <w:left w:val="nil"/>
              <w:bottom w:val="single" w:sz="4" w:space="0" w:color="auto"/>
              <w:right w:val="single" w:sz="4" w:space="0" w:color="auto"/>
            </w:tcBorders>
            <w:shd w:val="clear" w:color="auto" w:fill="auto"/>
            <w:noWrap/>
            <w:vAlign w:val="bottom"/>
            <w:hideMark/>
          </w:tcPr>
          <w:p w14:paraId="1C8D8E3A"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295</w:t>
            </w:r>
          </w:p>
        </w:tc>
        <w:tc>
          <w:tcPr>
            <w:tcW w:w="640" w:type="dxa"/>
            <w:tcBorders>
              <w:top w:val="nil"/>
              <w:left w:val="nil"/>
              <w:bottom w:val="single" w:sz="4" w:space="0" w:color="auto"/>
              <w:right w:val="single" w:sz="4" w:space="0" w:color="auto"/>
            </w:tcBorders>
            <w:shd w:val="clear" w:color="auto" w:fill="auto"/>
            <w:noWrap/>
            <w:vAlign w:val="bottom"/>
            <w:hideMark/>
          </w:tcPr>
          <w:p w14:paraId="7D96070E"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42</w:t>
            </w:r>
          </w:p>
        </w:tc>
        <w:tc>
          <w:tcPr>
            <w:tcW w:w="640" w:type="dxa"/>
            <w:tcBorders>
              <w:top w:val="nil"/>
              <w:left w:val="nil"/>
              <w:bottom w:val="single" w:sz="4" w:space="0" w:color="auto"/>
              <w:right w:val="single" w:sz="4" w:space="0" w:color="auto"/>
            </w:tcBorders>
            <w:shd w:val="clear" w:color="auto" w:fill="auto"/>
            <w:noWrap/>
            <w:vAlign w:val="bottom"/>
            <w:hideMark/>
          </w:tcPr>
          <w:p w14:paraId="7F99A8EE"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c>
          <w:tcPr>
            <w:tcW w:w="1140" w:type="dxa"/>
            <w:tcBorders>
              <w:top w:val="nil"/>
              <w:left w:val="nil"/>
              <w:bottom w:val="single" w:sz="4" w:space="0" w:color="auto"/>
              <w:right w:val="single" w:sz="4" w:space="0" w:color="auto"/>
            </w:tcBorders>
            <w:shd w:val="clear" w:color="auto" w:fill="auto"/>
            <w:noWrap/>
            <w:vAlign w:val="bottom"/>
            <w:hideMark/>
          </w:tcPr>
          <w:p w14:paraId="44F2B49D" w14:textId="79A3B382"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809</w:t>
            </w:r>
            <w:r w:rsidR="007F2C91">
              <w:rPr>
                <w:rFonts w:eastAsia="Times New Roman" w:cstheme="minorHAnsi"/>
                <w:color w:val="000000"/>
                <w:kern w:val="0"/>
                <w:sz w:val="20"/>
                <w:szCs w:val="20"/>
                <w:lang w:eastAsia="en-IE"/>
                <w14:ligatures w14:val="none"/>
              </w:rPr>
              <w:t xml:space="preserve"> (68%)</w:t>
            </w:r>
          </w:p>
        </w:tc>
        <w:tc>
          <w:tcPr>
            <w:tcW w:w="737" w:type="dxa"/>
            <w:tcBorders>
              <w:top w:val="nil"/>
              <w:left w:val="nil"/>
              <w:bottom w:val="single" w:sz="4" w:space="0" w:color="auto"/>
              <w:right w:val="single" w:sz="4" w:space="0" w:color="auto"/>
            </w:tcBorders>
            <w:shd w:val="clear" w:color="auto" w:fill="auto"/>
            <w:noWrap/>
            <w:vAlign w:val="bottom"/>
            <w:hideMark/>
          </w:tcPr>
          <w:p w14:paraId="2E07B225"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c>
          <w:tcPr>
            <w:tcW w:w="640" w:type="dxa"/>
            <w:tcBorders>
              <w:top w:val="nil"/>
              <w:left w:val="nil"/>
              <w:bottom w:val="single" w:sz="4" w:space="0" w:color="auto"/>
              <w:right w:val="single" w:sz="4" w:space="0" w:color="auto"/>
            </w:tcBorders>
            <w:shd w:val="clear" w:color="auto" w:fill="auto"/>
            <w:noWrap/>
            <w:vAlign w:val="bottom"/>
            <w:hideMark/>
          </w:tcPr>
          <w:p w14:paraId="7849F760"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207</w:t>
            </w:r>
          </w:p>
        </w:tc>
        <w:tc>
          <w:tcPr>
            <w:tcW w:w="640" w:type="dxa"/>
            <w:tcBorders>
              <w:top w:val="nil"/>
              <w:left w:val="nil"/>
              <w:bottom w:val="single" w:sz="4" w:space="0" w:color="auto"/>
              <w:right w:val="single" w:sz="4" w:space="0" w:color="auto"/>
            </w:tcBorders>
            <w:shd w:val="clear" w:color="auto" w:fill="auto"/>
            <w:noWrap/>
            <w:vAlign w:val="bottom"/>
            <w:hideMark/>
          </w:tcPr>
          <w:p w14:paraId="48A41815"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378</w:t>
            </w:r>
          </w:p>
        </w:tc>
        <w:tc>
          <w:tcPr>
            <w:tcW w:w="640" w:type="dxa"/>
            <w:tcBorders>
              <w:top w:val="nil"/>
              <w:left w:val="nil"/>
              <w:bottom w:val="single" w:sz="4" w:space="0" w:color="auto"/>
              <w:right w:val="single" w:sz="4" w:space="0" w:color="auto"/>
            </w:tcBorders>
            <w:shd w:val="clear" w:color="auto" w:fill="auto"/>
            <w:noWrap/>
            <w:vAlign w:val="bottom"/>
            <w:hideMark/>
          </w:tcPr>
          <w:p w14:paraId="5A3CC15B"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140</w:t>
            </w:r>
          </w:p>
        </w:tc>
        <w:tc>
          <w:tcPr>
            <w:tcW w:w="640" w:type="dxa"/>
            <w:tcBorders>
              <w:top w:val="nil"/>
              <w:left w:val="nil"/>
              <w:bottom w:val="single" w:sz="4" w:space="0" w:color="auto"/>
              <w:right w:val="single" w:sz="4" w:space="0" w:color="auto"/>
            </w:tcBorders>
            <w:shd w:val="clear" w:color="auto" w:fill="auto"/>
            <w:noWrap/>
            <w:vAlign w:val="bottom"/>
            <w:hideMark/>
          </w:tcPr>
          <w:p w14:paraId="67D2B731"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c>
          <w:tcPr>
            <w:tcW w:w="640" w:type="dxa"/>
            <w:tcBorders>
              <w:top w:val="nil"/>
              <w:left w:val="nil"/>
              <w:bottom w:val="single" w:sz="4" w:space="0" w:color="auto"/>
              <w:right w:val="single" w:sz="4" w:space="0" w:color="auto"/>
            </w:tcBorders>
            <w:shd w:val="clear" w:color="auto" w:fill="auto"/>
            <w:noWrap/>
            <w:vAlign w:val="bottom"/>
            <w:hideMark/>
          </w:tcPr>
          <w:p w14:paraId="19CACBAA"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r>
      <w:tr w:rsidR="00730E13" w:rsidRPr="00730E13" w14:paraId="0F114E01" w14:textId="77777777" w:rsidTr="00730E13">
        <w:trPr>
          <w:trHeight w:val="6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FA66C61"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15</w:t>
            </w:r>
          </w:p>
        </w:tc>
        <w:tc>
          <w:tcPr>
            <w:tcW w:w="2500" w:type="dxa"/>
            <w:tcBorders>
              <w:top w:val="nil"/>
              <w:left w:val="nil"/>
              <w:bottom w:val="single" w:sz="4" w:space="0" w:color="auto"/>
              <w:right w:val="single" w:sz="4" w:space="0" w:color="auto"/>
            </w:tcBorders>
            <w:shd w:val="clear" w:color="auto" w:fill="auto"/>
            <w:vAlign w:val="bottom"/>
            <w:hideMark/>
          </w:tcPr>
          <w:p w14:paraId="7E986EBF" w14:textId="77777777" w:rsidR="00730E13" w:rsidRPr="00730E13" w:rsidRDefault="00730E13" w:rsidP="00730E13">
            <w:pPr>
              <w:spacing w:after="0" w:line="240" w:lineRule="auto"/>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LUCAN PALMERSTOWN ADAMSTOWN</w:t>
            </w:r>
          </w:p>
        </w:tc>
        <w:tc>
          <w:tcPr>
            <w:tcW w:w="1053" w:type="dxa"/>
            <w:tcBorders>
              <w:top w:val="nil"/>
              <w:left w:val="nil"/>
              <w:bottom w:val="single" w:sz="4" w:space="0" w:color="auto"/>
              <w:right w:val="single" w:sz="4" w:space="0" w:color="auto"/>
            </w:tcBorders>
            <w:shd w:val="clear" w:color="auto" w:fill="auto"/>
            <w:noWrap/>
            <w:vAlign w:val="bottom"/>
            <w:hideMark/>
          </w:tcPr>
          <w:p w14:paraId="38DD875A"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1842</w:t>
            </w:r>
          </w:p>
        </w:tc>
        <w:tc>
          <w:tcPr>
            <w:tcW w:w="1120" w:type="dxa"/>
            <w:tcBorders>
              <w:top w:val="nil"/>
              <w:left w:val="nil"/>
              <w:bottom w:val="single" w:sz="4" w:space="0" w:color="auto"/>
              <w:right w:val="single" w:sz="4" w:space="0" w:color="auto"/>
            </w:tcBorders>
            <w:shd w:val="clear" w:color="auto" w:fill="auto"/>
            <w:noWrap/>
            <w:vAlign w:val="bottom"/>
            <w:hideMark/>
          </w:tcPr>
          <w:p w14:paraId="259E6C2D" w14:textId="133B9EB2"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928</w:t>
            </w:r>
            <w:r w:rsidR="007F2C91">
              <w:rPr>
                <w:rFonts w:eastAsia="Times New Roman" w:cstheme="minorHAnsi"/>
                <w:color w:val="000000"/>
                <w:kern w:val="0"/>
                <w:sz w:val="20"/>
                <w:szCs w:val="20"/>
                <w:lang w:eastAsia="en-IE"/>
                <w14:ligatures w14:val="none"/>
              </w:rPr>
              <w:t xml:space="preserve"> (50%)</w:t>
            </w:r>
          </w:p>
        </w:tc>
        <w:tc>
          <w:tcPr>
            <w:tcW w:w="820" w:type="dxa"/>
            <w:tcBorders>
              <w:top w:val="nil"/>
              <w:left w:val="nil"/>
              <w:bottom w:val="single" w:sz="4" w:space="0" w:color="auto"/>
              <w:right w:val="single" w:sz="4" w:space="0" w:color="auto"/>
            </w:tcBorders>
            <w:shd w:val="clear" w:color="auto" w:fill="auto"/>
            <w:noWrap/>
            <w:vAlign w:val="bottom"/>
            <w:hideMark/>
          </w:tcPr>
          <w:p w14:paraId="49A8C414"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c>
          <w:tcPr>
            <w:tcW w:w="640" w:type="dxa"/>
            <w:tcBorders>
              <w:top w:val="nil"/>
              <w:left w:val="nil"/>
              <w:bottom w:val="single" w:sz="4" w:space="0" w:color="auto"/>
              <w:right w:val="single" w:sz="4" w:space="0" w:color="auto"/>
            </w:tcBorders>
            <w:shd w:val="clear" w:color="auto" w:fill="auto"/>
            <w:noWrap/>
            <w:vAlign w:val="bottom"/>
            <w:hideMark/>
          </w:tcPr>
          <w:p w14:paraId="6A7702EA"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1</w:t>
            </w:r>
          </w:p>
        </w:tc>
        <w:tc>
          <w:tcPr>
            <w:tcW w:w="640" w:type="dxa"/>
            <w:tcBorders>
              <w:top w:val="nil"/>
              <w:left w:val="nil"/>
              <w:bottom w:val="single" w:sz="4" w:space="0" w:color="auto"/>
              <w:right w:val="single" w:sz="4" w:space="0" w:color="auto"/>
            </w:tcBorders>
            <w:shd w:val="clear" w:color="auto" w:fill="auto"/>
            <w:noWrap/>
            <w:vAlign w:val="bottom"/>
            <w:hideMark/>
          </w:tcPr>
          <w:p w14:paraId="72B7A811"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141</w:t>
            </w:r>
          </w:p>
        </w:tc>
        <w:tc>
          <w:tcPr>
            <w:tcW w:w="640" w:type="dxa"/>
            <w:tcBorders>
              <w:top w:val="nil"/>
              <w:left w:val="nil"/>
              <w:bottom w:val="single" w:sz="4" w:space="0" w:color="auto"/>
              <w:right w:val="single" w:sz="4" w:space="0" w:color="auto"/>
            </w:tcBorders>
            <w:shd w:val="clear" w:color="auto" w:fill="auto"/>
            <w:noWrap/>
            <w:vAlign w:val="bottom"/>
            <w:hideMark/>
          </w:tcPr>
          <w:p w14:paraId="0AB784F2"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608</w:t>
            </w:r>
          </w:p>
        </w:tc>
        <w:tc>
          <w:tcPr>
            <w:tcW w:w="640" w:type="dxa"/>
            <w:tcBorders>
              <w:top w:val="nil"/>
              <w:left w:val="nil"/>
              <w:bottom w:val="single" w:sz="4" w:space="0" w:color="auto"/>
              <w:right w:val="single" w:sz="4" w:space="0" w:color="auto"/>
            </w:tcBorders>
            <w:shd w:val="clear" w:color="auto" w:fill="auto"/>
            <w:noWrap/>
            <w:vAlign w:val="bottom"/>
            <w:hideMark/>
          </w:tcPr>
          <w:p w14:paraId="3D73F9A0"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176</w:t>
            </w:r>
          </w:p>
        </w:tc>
        <w:tc>
          <w:tcPr>
            <w:tcW w:w="640" w:type="dxa"/>
            <w:tcBorders>
              <w:top w:val="nil"/>
              <w:left w:val="nil"/>
              <w:bottom w:val="single" w:sz="4" w:space="0" w:color="auto"/>
              <w:right w:val="single" w:sz="4" w:space="0" w:color="auto"/>
            </w:tcBorders>
            <w:shd w:val="clear" w:color="auto" w:fill="auto"/>
            <w:noWrap/>
            <w:vAlign w:val="bottom"/>
            <w:hideMark/>
          </w:tcPr>
          <w:p w14:paraId="253C546E"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c>
          <w:tcPr>
            <w:tcW w:w="1140" w:type="dxa"/>
            <w:tcBorders>
              <w:top w:val="nil"/>
              <w:left w:val="nil"/>
              <w:bottom w:val="single" w:sz="4" w:space="0" w:color="auto"/>
              <w:right w:val="single" w:sz="4" w:space="0" w:color="auto"/>
            </w:tcBorders>
            <w:shd w:val="clear" w:color="auto" w:fill="auto"/>
            <w:noWrap/>
            <w:vAlign w:val="bottom"/>
            <w:hideMark/>
          </w:tcPr>
          <w:p w14:paraId="167FC99E" w14:textId="6F640AF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914</w:t>
            </w:r>
            <w:r w:rsidR="007F2C91">
              <w:rPr>
                <w:rFonts w:eastAsia="Times New Roman" w:cstheme="minorHAnsi"/>
                <w:color w:val="000000"/>
                <w:kern w:val="0"/>
                <w:sz w:val="20"/>
                <w:szCs w:val="20"/>
                <w:lang w:eastAsia="en-IE"/>
                <w14:ligatures w14:val="none"/>
              </w:rPr>
              <w:t xml:space="preserve"> (50%)</w:t>
            </w:r>
          </w:p>
        </w:tc>
        <w:tc>
          <w:tcPr>
            <w:tcW w:w="737" w:type="dxa"/>
            <w:tcBorders>
              <w:top w:val="nil"/>
              <w:left w:val="nil"/>
              <w:bottom w:val="single" w:sz="4" w:space="0" w:color="auto"/>
              <w:right w:val="single" w:sz="4" w:space="0" w:color="auto"/>
            </w:tcBorders>
            <w:shd w:val="clear" w:color="auto" w:fill="auto"/>
            <w:noWrap/>
            <w:vAlign w:val="bottom"/>
            <w:hideMark/>
          </w:tcPr>
          <w:p w14:paraId="3F667B14"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9</w:t>
            </w:r>
          </w:p>
        </w:tc>
        <w:tc>
          <w:tcPr>
            <w:tcW w:w="640" w:type="dxa"/>
            <w:tcBorders>
              <w:top w:val="nil"/>
              <w:left w:val="nil"/>
              <w:bottom w:val="single" w:sz="4" w:space="0" w:color="auto"/>
              <w:right w:val="single" w:sz="4" w:space="0" w:color="auto"/>
            </w:tcBorders>
            <w:shd w:val="clear" w:color="auto" w:fill="auto"/>
            <w:noWrap/>
            <w:vAlign w:val="bottom"/>
            <w:hideMark/>
          </w:tcPr>
          <w:p w14:paraId="598C8F72"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304</w:t>
            </w:r>
          </w:p>
        </w:tc>
        <w:tc>
          <w:tcPr>
            <w:tcW w:w="640" w:type="dxa"/>
            <w:tcBorders>
              <w:top w:val="nil"/>
              <w:left w:val="nil"/>
              <w:bottom w:val="single" w:sz="4" w:space="0" w:color="auto"/>
              <w:right w:val="single" w:sz="4" w:space="0" w:color="auto"/>
            </w:tcBorders>
            <w:shd w:val="clear" w:color="auto" w:fill="auto"/>
            <w:noWrap/>
            <w:vAlign w:val="bottom"/>
            <w:hideMark/>
          </w:tcPr>
          <w:p w14:paraId="0067F8D0"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413</w:t>
            </w:r>
          </w:p>
        </w:tc>
        <w:tc>
          <w:tcPr>
            <w:tcW w:w="640" w:type="dxa"/>
            <w:tcBorders>
              <w:top w:val="nil"/>
              <w:left w:val="nil"/>
              <w:bottom w:val="single" w:sz="4" w:space="0" w:color="auto"/>
              <w:right w:val="single" w:sz="4" w:space="0" w:color="auto"/>
            </w:tcBorders>
            <w:shd w:val="clear" w:color="auto" w:fill="auto"/>
            <w:noWrap/>
            <w:vAlign w:val="bottom"/>
            <w:hideMark/>
          </w:tcPr>
          <w:p w14:paraId="2FC0E25C"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188</w:t>
            </w:r>
          </w:p>
        </w:tc>
        <w:tc>
          <w:tcPr>
            <w:tcW w:w="640" w:type="dxa"/>
            <w:tcBorders>
              <w:top w:val="nil"/>
              <w:left w:val="nil"/>
              <w:bottom w:val="single" w:sz="4" w:space="0" w:color="auto"/>
              <w:right w:val="single" w:sz="4" w:space="0" w:color="auto"/>
            </w:tcBorders>
            <w:shd w:val="clear" w:color="auto" w:fill="auto"/>
            <w:noWrap/>
            <w:vAlign w:val="bottom"/>
            <w:hideMark/>
          </w:tcPr>
          <w:p w14:paraId="15B8B001"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c>
          <w:tcPr>
            <w:tcW w:w="640" w:type="dxa"/>
            <w:tcBorders>
              <w:top w:val="nil"/>
              <w:left w:val="nil"/>
              <w:bottom w:val="single" w:sz="4" w:space="0" w:color="auto"/>
              <w:right w:val="single" w:sz="4" w:space="0" w:color="auto"/>
            </w:tcBorders>
            <w:shd w:val="clear" w:color="auto" w:fill="auto"/>
            <w:noWrap/>
            <w:vAlign w:val="bottom"/>
            <w:hideMark/>
          </w:tcPr>
          <w:p w14:paraId="6944CA49"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r>
      <w:tr w:rsidR="00730E13" w:rsidRPr="00730E13" w14:paraId="2B9C572E" w14:textId="77777777" w:rsidTr="00730E1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5EA3D07"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9</w:t>
            </w:r>
          </w:p>
        </w:tc>
        <w:tc>
          <w:tcPr>
            <w:tcW w:w="2500" w:type="dxa"/>
            <w:tcBorders>
              <w:top w:val="nil"/>
              <w:left w:val="nil"/>
              <w:bottom w:val="single" w:sz="4" w:space="0" w:color="auto"/>
              <w:right w:val="single" w:sz="4" w:space="0" w:color="auto"/>
            </w:tcBorders>
            <w:shd w:val="clear" w:color="auto" w:fill="auto"/>
            <w:vAlign w:val="bottom"/>
            <w:hideMark/>
          </w:tcPr>
          <w:p w14:paraId="26340605" w14:textId="77777777" w:rsidR="00730E13" w:rsidRPr="00730E13" w:rsidRDefault="00730E13" w:rsidP="00730E13">
            <w:pPr>
              <w:spacing w:after="0" w:line="240" w:lineRule="auto"/>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TALLAGHT</w:t>
            </w:r>
          </w:p>
        </w:tc>
        <w:tc>
          <w:tcPr>
            <w:tcW w:w="1053" w:type="dxa"/>
            <w:tcBorders>
              <w:top w:val="nil"/>
              <w:left w:val="nil"/>
              <w:bottom w:val="single" w:sz="4" w:space="0" w:color="auto"/>
              <w:right w:val="single" w:sz="4" w:space="0" w:color="auto"/>
            </w:tcBorders>
            <w:shd w:val="clear" w:color="auto" w:fill="auto"/>
            <w:noWrap/>
            <w:vAlign w:val="bottom"/>
            <w:hideMark/>
          </w:tcPr>
          <w:p w14:paraId="34D7A471"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674</w:t>
            </w:r>
          </w:p>
        </w:tc>
        <w:tc>
          <w:tcPr>
            <w:tcW w:w="1120" w:type="dxa"/>
            <w:tcBorders>
              <w:top w:val="nil"/>
              <w:left w:val="nil"/>
              <w:bottom w:val="single" w:sz="4" w:space="0" w:color="auto"/>
              <w:right w:val="single" w:sz="4" w:space="0" w:color="auto"/>
            </w:tcBorders>
            <w:shd w:val="clear" w:color="auto" w:fill="auto"/>
            <w:noWrap/>
            <w:vAlign w:val="bottom"/>
            <w:hideMark/>
          </w:tcPr>
          <w:p w14:paraId="4FCC467C" w14:textId="6BCBE271"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441</w:t>
            </w:r>
            <w:r w:rsidR="007F2C91">
              <w:rPr>
                <w:rFonts w:eastAsia="Times New Roman" w:cstheme="minorHAnsi"/>
                <w:color w:val="000000"/>
                <w:kern w:val="0"/>
                <w:sz w:val="20"/>
                <w:szCs w:val="20"/>
                <w:lang w:eastAsia="en-IE"/>
                <w14:ligatures w14:val="none"/>
              </w:rPr>
              <w:t xml:space="preserve"> (65%)</w:t>
            </w:r>
          </w:p>
        </w:tc>
        <w:tc>
          <w:tcPr>
            <w:tcW w:w="820" w:type="dxa"/>
            <w:tcBorders>
              <w:top w:val="nil"/>
              <w:left w:val="nil"/>
              <w:bottom w:val="single" w:sz="4" w:space="0" w:color="auto"/>
              <w:right w:val="single" w:sz="4" w:space="0" w:color="auto"/>
            </w:tcBorders>
            <w:shd w:val="clear" w:color="auto" w:fill="auto"/>
            <w:noWrap/>
            <w:vAlign w:val="bottom"/>
            <w:hideMark/>
          </w:tcPr>
          <w:p w14:paraId="6AB8EF2B"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c>
          <w:tcPr>
            <w:tcW w:w="640" w:type="dxa"/>
            <w:tcBorders>
              <w:top w:val="nil"/>
              <w:left w:val="nil"/>
              <w:bottom w:val="single" w:sz="4" w:space="0" w:color="auto"/>
              <w:right w:val="single" w:sz="4" w:space="0" w:color="auto"/>
            </w:tcBorders>
            <w:shd w:val="clear" w:color="auto" w:fill="auto"/>
            <w:noWrap/>
            <w:vAlign w:val="bottom"/>
            <w:hideMark/>
          </w:tcPr>
          <w:p w14:paraId="53BC2295"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1</w:t>
            </w:r>
          </w:p>
        </w:tc>
        <w:tc>
          <w:tcPr>
            <w:tcW w:w="640" w:type="dxa"/>
            <w:tcBorders>
              <w:top w:val="nil"/>
              <w:left w:val="nil"/>
              <w:bottom w:val="single" w:sz="4" w:space="0" w:color="auto"/>
              <w:right w:val="single" w:sz="4" w:space="0" w:color="auto"/>
            </w:tcBorders>
            <w:shd w:val="clear" w:color="auto" w:fill="auto"/>
            <w:noWrap/>
            <w:vAlign w:val="bottom"/>
            <w:hideMark/>
          </w:tcPr>
          <w:p w14:paraId="73877F6C"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3</w:t>
            </w:r>
          </w:p>
        </w:tc>
        <w:tc>
          <w:tcPr>
            <w:tcW w:w="640" w:type="dxa"/>
            <w:tcBorders>
              <w:top w:val="nil"/>
              <w:left w:val="nil"/>
              <w:bottom w:val="single" w:sz="4" w:space="0" w:color="auto"/>
              <w:right w:val="single" w:sz="4" w:space="0" w:color="auto"/>
            </w:tcBorders>
            <w:shd w:val="clear" w:color="auto" w:fill="auto"/>
            <w:noWrap/>
            <w:vAlign w:val="bottom"/>
            <w:hideMark/>
          </w:tcPr>
          <w:p w14:paraId="30305583"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404</w:t>
            </w:r>
          </w:p>
        </w:tc>
        <w:tc>
          <w:tcPr>
            <w:tcW w:w="640" w:type="dxa"/>
            <w:tcBorders>
              <w:top w:val="nil"/>
              <w:left w:val="nil"/>
              <w:bottom w:val="single" w:sz="4" w:space="0" w:color="auto"/>
              <w:right w:val="single" w:sz="4" w:space="0" w:color="auto"/>
            </w:tcBorders>
            <w:shd w:val="clear" w:color="auto" w:fill="auto"/>
            <w:noWrap/>
            <w:vAlign w:val="bottom"/>
            <w:hideMark/>
          </w:tcPr>
          <w:p w14:paraId="494D3F0F"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33</w:t>
            </w:r>
          </w:p>
        </w:tc>
        <w:tc>
          <w:tcPr>
            <w:tcW w:w="640" w:type="dxa"/>
            <w:tcBorders>
              <w:top w:val="nil"/>
              <w:left w:val="nil"/>
              <w:bottom w:val="single" w:sz="4" w:space="0" w:color="auto"/>
              <w:right w:val="single" w:sz="4" w:space="0" w:color="auto"/>
            </w:tcBorders>
            <w:shd w:val="clear" w:color="auto" w:fill="auto"/>
            <w:noWrap/>
            <w:vAlign w:val="bottom"/>
            <w:hideMark/>
          </w:tcPr>
          <w:p w14:paraId="3378EC54"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c>
          <w:tcPr>
            <w:tcW w:w="1140" w:type="dxa"/>
            <w:tcBorders>
              <w:top w:val="nil"/>
              <w:left w:val="nil"/>
              <w:bottom w:val="single" w:sz="4" w:space="0" w:color="auto"/>
              <w:right w:val="single" w:sz="4" w:space="0" w:color="auto"/>
            </w:tcBorders>
            <w:shd w:val="clear" w:color="auto" w:fill="auto"/>
            <w:noWrap/>
            <w:vAlign w:val="bottom"/>
            <w:hideMark/>
          </w:tcPr>
          <w:p w14:paraId="410F301A" w14:textId="42CCECB4"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233</w:t>
            </w:r>
            <w:r w:rsidR="007F2C91">
              <w:rPr>
                <w:rFonts w:eastAsia="Times New Roman" w:cstheme="minorHAnsi"/>
                <w:color w:val="000000"/>
                <w:kern w:val="0"/>
                <w:sz w:val="20"/>
                <w:szCs w:val="20"/>
                <w:lang w:eastAsia="en-IE"/>
                <w14:ligatures w14:val="none"/>
              </w:rPr>
              <w:t xml:space="preserve"> (35%)</w:t>
            </w:r>
          </w:p>
        </w:tc>
        <w:tc>
          <w:tcPr>
            <w:tcW w:w="737" w:type="dxa"/>
            <w:tcBorders>
              <w:top w:val="nil"/>
              <w:left w:val="nil"/>
              <w:bottom w:val="single" w:sz="4" w:space="0" w:color="auto"/>
              <w:right w:val="single" w:sz="4" w:space="0" w:color="auto"/>
            </w:tcBorders>
            <w:shd w:val="clear" w:color="auto" w:fill="auto"/>
            <w:noWrap/>
            <w:vAlign w:val="bottom"/>
            <w:hideMark/>
          </w:tcPr>
          <w:p w14:paraId="7EB52A43"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c>
          <w:tcPr>
            <w:tcW w:w="640" w:type="dxa"/>
            <w:tcBorders>
              <w:top w:val="nil"/>
              <w:left w:val="nil"/>
              <w:bottom w:val="single" w:sz="4" w:space="0" w:color="auto"/>
              <w:right w:val="single" w:sz="4" w:space="0" w:color="auto"/>
            </w:tcBorders>
            <w:shd w:val="clear" w:color="auto" w:fill="auto"/>
            <w:noWrap/>
            <w:vAlign w:val="bottom"/>
            <w:hideMark/>
          </w:tcPr>
          <w:p w14:paraId="07233DDC"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21</w:t>
            </w:r>
          </w:p>
        </w:tc>
        <w:tc>
          <w:tcPr>
            <w:tcW w:w="640" w:type="dxa"/>
            <w:tcBorders>
              <w:top w:val="nil"/>
              <w:left w:val="nil"/>
              <w:bottom w:val="single" w:sz="4" w:space="0" w:color="auto"/>
              <w:right w:val="single" w:sz="4" w:space="0" w:color="auto"/>
            </w:tcBorders>
            <w:shd w:val="clear" w:color="auto" w:fill="auto"/>
            <w:noWrap/>
            <w:vAlign w:val="bottom"/>
            <w:hideMark/>
          </w:tcPr>
          <w:p w14:paraId="6E08DB97"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165</w:t>
            </w:r>
          </w:p>
        </w:tc>
        <w:tc>
          <w:tcPr>
            <w:tcW w:w="640" w:type="dxa"/>
            <w:tcBorders>
              <w:top w:val="nil"/>
              <w:left w:val="nil"/>
              <w:bottom w:val="single" w:sz="4" w:space="0" w:color="auto"/>
              <w:right w:val="single" w:sz="4" w:space="0" w:color="auto"/>
            </w:tcBorders>
            <w:shd w:val="clear" w:color="auto" w:fill="auto"/>
            <w:noWrap/>
            <w:vAlign w:val="bottom"/>
            <w:hideMark/>
          </w:tcPr>
          <w:p w14:paraId="64DD124F"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47</w:t>
            </w:r>
          </w:p>
        </w:tc>
        <w:tc>
          <w:tcPr>
            <w:tcW w:w="640" w:type="dxa"/>
            <w:tcBorders>
              <w:top w:val="nil"/>
              <w:left w:val="nil"/>
              <w:bottom w:val="single" w:sz="4" w:space="0" w:color="auto"/>
              <w:right w:val="single" w:sz="4" w:space="0" w:color="auto"/>
            </w:tcBorders>
            <w:shd w:val="clear" w:color="auto" w:fill="auto"/>
            <w:noWrap/>
            <w:vAlign w:val="bottom"/>
            <w:hideMark/>
          </w:tcPr>
          <w:p w14:paraId="1014549E"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c>
          <w:tcPr>
            <w:tcW w:w="640" w:type="dxa"/>
            <w:tcBorders>
              <w:top w:val="nil"/>
              <w:left w:val="nil"/>
              <w:bottom w:val="single" w:sz="4" w:space="0" w:color="auto"/>
              <w:right w:val="single" w:sz="4" w:space="0" w:color="auto"/>
            </w:tcBorders>
            <w:shd w:val="clear" w:color="auto" w:fill="auto"/>
            <w:noWrap/>
            <w:vAlign w:val="bottom"/>
            <w:hideMark/>
          </w:tcPr>
          <w:p w14:paraId="76FEE4CC"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r>
      <w:tr w:rsidR="00730E13" w:rsidRPr="00730E13" w14:paraId="7A8D8470" w14:textId="77777777" w:rsidTr="00730E13">
        <w:trPr>
          <w:trHeight w:val="9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7C936EF"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19</w:t>
            </w:r>
          </w:p>
        </w:tc>
        <w:tc>
          <w:tcPr>
            <w:tcW w:w="2500" w:type="dxa"/>
            <w:tcBorders>
              <w:top w:val="nil"/>
              <w:left w:val="nil"/>
              <w:bottom w:val="single" w:sz="4" w:space="0" w:color="auto"/>
              <w:right w:val="single" w:sz="4" w:space="0" w:color="auto"/>
            </w:tcBorders>
            <w:shd w:val="clear" w:color="auto" w:fill="auto"/>
            <w:vAlign w:val="bottom"/>
            <w:hideMark/>
          </w:tcPr>
          <w:p w14:paraId="6D4D43A4" w14:textId="77777777" w:rsidR="00730E13" w:rsidRPr="00730E13" w:rsidRDefault="00730E13" w:rsidP="00730E13">
            <w:pPr>
              <w:spacing w:after="0" w:line="240" w:lineRule="auto"/>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TEMPLEOGUE WALKINSTOWN RATHFARNHAM</w:t>
            </w:r>
          </w:p>
        </w:tc>
        <w:tc>
          <w:tcPr>
            <w:tcW w:w="1053" w:type="dxa"/>
            <w:tcBorders>
              <w:top w:val="nil"/>
              <w:left w:val="nil"/>
              <w:bottom w:val="single" w:sz="4" w:space="0" w:color="auto"/>
              <w:right w:val="single" w:sz="4" w:space="0" w:color="auto"/>
            </w:tcBorders>
            <w:shd w:val="clear" w:color="auto" w:fill="auto"/>
            <w:noWrap/>
            <w:vAlign w:val="bottom"/>
            <w:hideMark/>
          </w:tcPr>
          <w:p w14:paraId="4828DC18"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62</w:t>
            </w:r>
          </w:p>
        </w:tc>
        <w:tc>
          <w:tcPr>
            <w:tcW w:w="1120" w:type="dxa"/>
            <w:tcBorders>
              <w:top w:val="nil"/>
              <w:left w:val="nil"/>
              <w:bottom w:val="single" w:sz="4" w:space="0" w:color="auto"/>
              <w:right w:val="single" w:sz="4" w:space="0" w:color="auto"/>
            </w:tcBorders>
            <w:shd w:val="clear" w:color="auto" w:fill="auto"/>
            <w:noWrap/>
            <w:vAlign w:val="bottom"/>
            <w:hideMark/>
          </w:tcPr>
          <w:p w14:paraId="629065C0" w14:textId="421D2785"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57</w:t>
            </w:r>
            <w:r w:rsidR="007F2C91">
              <w:rPr>
                <w:rFonts w:eastAsia="Times New Roman" w:cstheme="minorHAnsi"/>
                <w:color w:val="000000"/>
                <w:kern w:val="0"/>
                <w:sz w:val="20"/>
                <w:szCs w:val="20"/>
                <w:lang w:eastAsia="en-IE"/>
                <w14:ligatures w14:val="none"/>
              </w:rPr>
              <w:t xml:space="preserve"> (92%)</w:t>
            </w:r>
          </w:p>
        </w:tc>
        <w:tc>
          <w:tcPr>
            <w:tcW w:w="820" w:type="dxa"/>
            <w:tcBorders>
              <w:top w:val="nil"/>
              <w:left w:val="nil"/>
              <w:bottom w:val="single" w:sz="4" w:space="0" w:color="auto"/>
              <w:right w:val="single" w:sz="4" w:space="0" w:color="auto"/>
            </w:tcBorders>
            <w:shd w:val="clear" w:color="auto" w:fill="auto"/>
            <w:noWrap/>
            <w:vAlign w:val="bottom"/>
            <w:hideMark/>
          </w:tcPr>
          <w:p w14:paraId="589C5934"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c>
          <w:tcPr>
            <w:tcW w:w="640" w:type="dxa"/>
            <w:tcBorders>
              <w:top w:val="nil"/>
              <w:left w:val="nil"/>
              <w:bottom w:val="single" w:sz="4" w:space="0" w:color="auto"/>
              <w:right w:val="single" w:sz="4" w:space="0" w:color="auto"/>
            </w:tcBorders>
            <w:shd w:val="clear" w:color="auto" w:fill="auto"/>
            <w:noWrap/>
            <w:vAlign w:val="bottom"/>
            <w:hideMark/>
          </w:tcPr>
          <w:p w14:paraId="011713A9"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10</w:t>
            </w:r>
          </w:p>
        </w:tc>
        <w:tc>
          <w:tcPr>
            <w:tcW w:w="640" w:type="dxa"/>
            <w:tcBorders>
              <w:top w:val="nil"/>
              <w:left w:val="nil"/>
              <w:bottom w:val="single" w:sz="4" w:space="0" w:color="auto"/>
              <w:right w:val="single" w:sz="4" w:space="0" w:color="auto"/>
            </w:tcBorders>
            <w:shd w:val="clear" w:color="auto" w:fill="auto"/>
            <w:noWrap/>
            <w:vAlign w:val="bottom"/>
            <w:hideMark/>
          </w:tcPr>
          <w:p w14:paraId="6D59DFDB"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17</w:t>
            </w:r>
          </w:p>
        </w:tc>
        <w:tc>
          <w:tcPr>
            <w:tcW w:w="640" w:type="dxa"/>
            <w:tcBorders>
              <w:top w:val="nil"/>
              <w:left w:val="nil"/>
              <w:bottom w:val="single" w:sz="4" w:space="0" w:color="auto"/>
              <w:right w:val="single" w:sz="4" w:space="0" w:color="auto"/>
            </w:tcBorders>
            <w:shd w:val="clear" w:color="auto" w:fill="auto"/>
            <w:noWrap/>
            <w:vAlign w:val="bottom"/>
            <w:hideMark/>
          </w:tcPr>
          <w:p w14:paraId="2BEDCDDF"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22</w:t>
            </w:r>
          </w:p>
        </w:tc>
        <w:tc>
          <w:tcPr>
            <w:tcW w:w="640" w:type="dxa"/>
            <w:tcBorders>
              <w:top w:val="nil"/>
              <w:left w:val="nil"/>
              <w:bottom w:val="single" w:sz="4" w:space="0" w:color="auto"/>
              <w:right w:val="single" w:sz="4" w:space="0" w:color="auto"/>
            </w:tcBorders>
            <w:shd w:val="clear" w:color="auto" w:fill="auto"/>
            <w:noWrap/>
            <w:vAlign w:val="bottom"/>
            <w:hideMark/>
          </w:tcPr>
          <w:p w14:paraId="5CFFA606"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7</w:t>
            </w:r>
          </w:p>
        </w:tc>
        <w:tc>
          <w:tcPr>
            <w:tcW w:w="640" w:type="dxa"/>
            <w:tcBorders>
              <w:top w:val="nil"/>
              <w:left w:val="nil"/>
              <w:bottom w:val="single" w:sz="4" w:space="0" w:color="auto"/>
              <w:right w:val="single" w:sz="4" w:space="0" w:color="auto"/>
            </w:tcBorders>
            <w:shd w:val="clear" w:color="auto" w:fill="auto"/>
            <w:noWrap/>
            <w:vAlign w:val="bottom"/>
            <w:hideMark/>
          </w:tcPr>
          <w:p w14:paraId="56910EFE"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1</w:t>
            </w:r>
          </w:p>
        </w:tc>
        <w:tc>
          <w:tcPr>
            <w:tcW w:w="1140" w:type="dxa"/>
            <w:tcBorders>
              <w:top w:val="nil"/>
              <w:left w:val="nil"/>
              <w:bottom w:val="single" w:sz="4" w:space="0" w:color="auto"/>
              <w:right w:val="single" w:sz="4" w:space="0" w:color="auto"/>
            </w:tcBorders>
            <w:shd w:val="clear" w:color="auto" w:fill="auto"/>
            <w:noWrap/>
            <w:vAlign w:val="bottom"/>
            <w:hideMark/>
          </w:tcPr>
          <w:p w14:paraId="15F905CF" w14:textId="763C30EA"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5</w:t>
            </w:r>
            <w:r w:rsidR="007F2C91">
              <w:rPr>
                <w:rFonts w:eastAsia="Times New Roman" w:cstheme="minorHAnsi"/>
                <w:color w:val="000000"/>
                <w:kern w:val="0"/>
                <w:sz w:val="20"/>
                <w:szCs w:val="20"/>
                <w:lang w:eastAsia="en-IE"/>
                <w14:ligatures w14:val="none"/>
              </w:rPr>
              <w:t xml:space="preserve"> (8%)</w:t>
            </w:r>
          </w:p>
        </w:tc>
        <w:tc>
          <w:tcPr>
            <w:tcW w:w="737" w:type="dxa"/>
            <w:tcBorders>
              <w:top w:val="nil"/>
              <w:left w:val="nil"/>
              <w:bottom w:val="single" w:sz="4" w:space="0" w:color="auto"/>
              <w:right w:val="single" w:sz="4" w:space="0" w:color="auto"/>
            </w:tcBorders>
            <w:shd w:val="clear" w:color="auto" w:fill="auto"/>
            <w:noWrap/>
            <w:vAlign w:val="bottom"/>
            <w:hideMark/>
          </w:tcPr>
          <w:p w14:paraId="0D60A062"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c>
          <w:tcPr>
            <w:tcW w:w="640" w:type="dxa"/>
            <w:tcBorders>
              <w:top w:val="nil"/>
              <w:left w:val="nil"/>
              <w:bottom w:val="single" w:sz="4" w:space="0" w:color="auto"/>
              <w:right w:val="single" w:sz="4" w:space="0" w:color="auto"/>
            </w:tcBorders>
            <w:shd w:val="clear" w:color="auto" w:fill="auto"/>
            <w:noWrap/>
            <w:vAlign w:val="bottom"/>
            <w:hideMark/>
          </w:tcPr>
          <w:p w14:paraId="4EF57C55"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4</w:t>
            </w:r>
          </w:p>
        </w:tc>
        <w:tc>
          <w:tcPr>
            <w:tcW w:w="640" w:type="dxa"/>
            <w:tcBorders>
              <w:top w:val="nil"/>
              <w:left w:val="nil"/>
              <w:bottom w:val="single" w:sz="4" w:space="0" w:color="auto"/>
              <w:right w:val="single" w:sz="4" w:space="0" w:color="auto"/>
            </w:tcBorders>
            <w:shd w:val="clear" w:color="auto" w:fill="auto"/>
            <w:noWrap/>
            <w:vAlign w:val="bottom"/>
            <w:hideMark/>
          </w:tcPr>
          <w:p w14:paraId="3AAFB394"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1</w:t>
            </w:r>
          </w:p>
        </w:tc>
        <w:tc>
          <w:tcPr>
            <w:tcW w:w="640" w:type="dxa"/>
            <w:tcBorders>
              <w:top w:val="nil"/>
              <w:left w:val="nil"/>
              <w:bottom w:val="single" w:sz="4" w:space="0" w:color="auto"/>
              <w:right w:val="single" w:sz="4" w:space="0" w:color="auto"/>
            </w:tcBorders>
            <w:shd w:val="clear" w:color="auto" w:fill="auto"/>
            <w:noWrap/>
            <w:vAlign w:val="bottom"/>
            <w:hideMark/>
          </w:tcPr>
          <w:p w14:paraId="0189016C"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c>
          <w:tcPr>
            <w:tcW w:w="640" w:type="dxa"/>
            <w:tcBorders>
              <w:top w:val="nil"/>
              <w:left w:val="nil"/>
              <w:bottom w:val="single" w:sz="4" w:space="0" w:color="auto"/>
              <w:right w:val="single" w:sz="4" w:space="0" w:color="auto"/>
            </w:tcBorders>
            <w:shd w:val="clear" w:color="auto" w:fill="auto"/>
            <w:noWrap/>
            <w:vAlign w:val="bottom"/>
            <w:hideMark/>
          </w:tcPr>
          <w:p w14:paraId="000838BF"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c>
          <w:tcPr>
            <w:tcW w:w="640" w:type="dxa"/>
            <w:tcBorders>
              <w:top w:val="nil"/>
              <w:left w:val="nil"/>
              <w:bottom w:val="single" w:sz="4" w:space="0" w:color="auto"/>
              <w:right w:val="single" w:sz="4" w:space="0" w:color="auto"/>
            </w:tcBorders>
            <w:shd w:val="clear" w:color="auto" w:fill="auto"/>
            <w:noWrap/>
            <w:vAlign w:val="bottom"/>
            <w:hideMark/>
          </w:tcPr>
          <w:p w14:paraId="5675A6D1"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r>
      <w:tr w:rsidR="00730E13" w:rsidRPr="00730E13" w14:paraId="23B52423" w14:textId="77777777" w:rsidTr="00730E1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21EAE95"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c>
          <w:tcPr>
            <w:tcW w:w="2500" w:type="dxa"/>
            <w:tcBorders>
              <w:top w:val="nil"/>
              <w:left w:val="nil"/>
              <w:bottom w:val="single" w:sz="4" w:space="0" w:color="auto"/>
              <w:right w:val="single" w:sz="4" w:space="0" w:color="auto"/>
            </w:tcBorders>
            <w:shd w:val="clear" w:color="auto" w:fill="auto"/>
            <w:vAlign w:val="bottom"/>
            <w:hideMark/>
          </w:tcPr>
          <w:p w14:paraId="0E1C4134" w14:textId="77777777" w:rsidR="00730E13" w:rsidRPr="00730E13" w:rsidRDefault="00730E13" w:rsidP="00730E13">
            <w:pPr>
              <w:spacing w:after="0" w:line="240" w:lineRule="auto"/>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Naas Road</w:t>
            </w:r>
          </w:p>
        </w:tc>
        <w:tc>
          <w:tcPr>
            <w:tcW w:w="1053" w:type="dxa"/>
            <w:tcBorders>
              <w:top w:val="nil"/>
              <w:left w:val="nil"/>
              <w:bottom w:val="single" w:sz="4" w:space="0" w:color="auto"/>
              <w:right w:val="single" w:sz="4" w:space="0" w:color="auto"/>
            </w:tcBorders>
            <w:shd w:val="clear" w:color="auto" w:fill="auto"/>
            <w:noWrap/>
            <w:vAlign w:val="bottom"/>
            <w:hideMark/>
          </w:tcPr>
          <w:p w14:paraId="6CFE2EC5"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c>
          <w:tcPr>
            <w:tcW w:w="1120" w:type="dxa"/>
            <w:tcBorders>
              <w:top w:val="nil"/>
              <w:left w:val="nil"/>
              <w:bottom w:val="single" w:sz="4" w:space="0" w:color="auto"/>
              <w:right w:val="single" w:sz="4" w:space="0" w:color="auto"/>
            </w:tcBorders>
            <w:shd w:val="clear" w:color="auto" w:fill="auto"/>
            <w:noWrap/>
            <w:vAlign w:val="bottom"/>
            <w:hideMark/>
          </w:tcPr>
          <w:p w14:paraId="6E553553"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c>
          <w:tcPr>
            <w:tcW w:w="820" w:type="dxa"/>
            <w:tcBorders>
              <w:top w:val="nil"/>
              <w:left w:val="nil"/>
              <w:bottom w:val="single" w:sz="4" w:space="0" w:color="auto"/>
              <w:right w:val="single" w:sz="4" w:space="0" w:color="auto"/>
            </w:tcBorders>
            <w:shd w:val="clear" w:color="auto" w:fill="auto"/>
            <w:noWrap/>
            <w:vAlign w:val="bottom"/>
            <w:hideMark/>
          </w:tcPr>
          <w:p w14:paraId="55EB916F"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c>
          <w:tcPr>
            <w:tcW w:w="640" w:type="dxa"/>
            <w:tcBorders>
              <w:top w:val="nil"/>
              <w:left w:val="nil"/>
              <w:bottom w:val="single" w:sz="4" w:space="0" w:color="auto"/>
              <w:right w:val="single" w:sz="4" w:space="0" w:color="auto"/>
            </w:tcBorders>
            <w:shd w:val="clear" w:color="auto" w:fill="auto"/>
            <w:noWrap/>
            <w:vAlign w:val="bottom"/>
            <w:hideMark/>
          </w:tcPr>
          <w:p w14:paraId="493738E6"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c>
          <w:tcPr>
            <w:tcW w:w="640" w:type="dxa"/>
            <w:tcBorders>
              <w:top w:val="nil"/>
              <w:left w:val="nil"/>
              <w:bottom w:val="single" w:sz="4" w:space="0" w:color="auto"/>
              <w:right w:val="single" w:sz="4" w:space="0" w:color="auto"/>
            </w:tcBorders>
            <w:shd w:val="clear" w:color="auto" w:fill="auto"/>
            <w:noWrap/>
            <w:vAlign w:val="bottom"/>
            <w:hideMark/>
          </w:tcPr>
          <w:p w14:paraId="668EA6C5"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c>
          <w:tcPr>
            <w:tcW w:w="640" w:type="dxa"/>
            <w:tcBorders>
              <w:top w:val="nil"/>
              <w:left w:val="nil"/>
              <w:bottom w:val="single" w:sz="4" w:space="0" w:color="auto"/>
              <w:right w:val="single" w:sz="4" w:space="0" w:color="auto"/>
            </w:tcBorders>
            <w:shd w:val="clear" w:color="auto" w:fill="auto"/>
            <w:noWrap/>
            <w:vAlign w:val="bottom"/>
            <w:hideMark/>
          </w:tcPr>
          <w:p w14:paraId="09A0BDE5"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c>
          <w:tcPr>
            <w:tcW w:w="640" w:type="dxa"/>
            <w:tcBorders>
              <w:top w:val="nil"/>
              <w:left w:val="nil"/>
              <w:bottom w:val="single" w:sz="4" w:space="0" w:color="auto"/>
              <w:right w:val="single" w:sz="4" w:space="0" w:color="auto"/>
            </w:tcBorders>
            <w:shd w:val="clear" w:color="auto" w:fill="auto"/>
            <w:noWrap/>
            <w:vAlign w:val="bottom"/>
            <w:hideMark/>
          </w:tcPr>
          <w:p w14:paraId="76A1A400"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c>
          <w:tcPr>
            <w:tcW w:w="640" w:type="dxa"/>
            <w:tcBorders>
              <w:top w:val="nil"/>
              <w:left w:val="nil"/>
              <w:bottom w:val="single" w:sz="4" w:space="0" w:color="auto"/>
              <w:right w:val="single" w:sz="4" w:space="0" w:color="auto"/>
            </w:tcBorders>
            <w:shd w:val="clear" w:color="auto" w:fill="auto"/>
            <w:noWrap/>
            <w:vAlign w:val="bottom"/>
            <w:hideMark/>
          </w:tcPr>
          <w:p w14:paraId="321D7B7A"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c>
          <w:tcPr>
            <w:tcW w:w="1140" w:type="dxa"/>
            <w:tcBorders>
              <w:top w:val="nil"/>
              <w:left w:val="nil"/>
              <w:bottom w:val="single" w:sz="4" w:space="0" w:color="auto"/>
              <w:right w:val="single" w:sz="4" w:space="0" w:color="auto"/>
            </w:tcBorders>
            <w:shd w:val="clear" w:color="auto" w:fill="auto"/>
            <w:noWrap/>
            <w:vAlign w:val="bottom"/>
            <w:hideMark/>
          </w:tcPr>
          <w:p w14:paraId="3016CB51"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c>
          <w:tcPr>
            <w:tcW w:w="737" w:type="dxa"/>
            <w:tcBorders>
              <w:top w:val="nil"/>
              <w:left w:val="nil"/>
              <w:bottom w:val="single" w:sz="4" w:space="0" w:color="auto"/>
              <w:right w:val="single" w:sz="4" w:space="0" w:color="auto"/>
            </w:tcBorders>
            <w:shd w:val="clear" w:color="auto" w:fill="auto"/>
            <w:noWrap/>
            <w:vAlign w:val="bottom"/>
            <w:hideMark/>
          </w:tcPr>
          <w:p w14:paraId="7582ADA7"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c>
          <w:tcPr>
            <w:tcW w:w="640" w:type="dxa"/>
            <w:tcBorders>
              <w:top w:val="nil"/>
              <w:left w:val="nil"/>
              <w:bottom w:val="single" w:sz="4" w:space="0" w:color="auto"/>
              <w:right w:val="single" w:sz="4" w:space="0" w:color="auto"/>
            </w:tcBorders>
            <w:shd w:val="clear" w:color="auto" w:fill="auto"/>
            <w:noWrap/>
            <w:vAlign w:val="bottom"/>
            <w:hideMark/>
          </w:tcPr>
          <w:p w14:paraId="314CC798"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c>
          <w:tcPr>
            <w:tcW w:w="640" w:type="dxa"/>
            <w:tcBorders>
              <w:top w:val="nil"/>
              <w:left w:val="nil"/>
              <w:bottom w:val="single" w:sz="4" w:space="0" w:color="auto"/>
              <w:right w:val="single" w:sz="4" w:space="0" w:color="auto"/>
            </w:tcBorders>
            <w:shd w:val="clear" w:color="auto" w:fill="auto"/>
            <w:noWrap/>
            <w:vAlign w:val="bottom"/>
            <w:hideMark/>
          </w:tcPr>
          <w:p w14:paraId="6991E9A8"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c>
          <w:tcPr>
            <w:tcW w:w="640" w:type="dxa"/>
            <w:tcBorders>
              <w:top w:val="nil"/>
              <w:left w:val="nil"/>
              <w:bottom w:val="single" w:sz="4" w:space="0" w:color="auto"/>
              <w:right w:val="single" w:sz="4" w:space="0" w:color="auto"/>
            </w:tcBorders>
            <w:shd w:val="clear" w:color="auto" w:fill="auto"/>
            <w:noWrap/>
            <w:vAlign w:val="bottom"/>
            <w:hideMark/>
          </w:tcPr>
          <w:p w14:paraId="1DBDD143"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c>
          <w:tcPr>
            <w:tcW w:w="640" w:type="dxa"/>
            <w:tcBorders>
              <w:top w:val="nil"/>
              <w:left w:val="nil"/>
              <w:bottom w:val="single" w:sz="4" w:space="0" w:color="auto"/>
              <w:right w:val="single" w:sz="4" w:space="0" w:color="auto"/>
            </w:tcBorders>
            <w:shd w:val="clear" w:color="auto" w:fill="auto"/>
            <w:noWrap/>
            <w:vAlign w:val="bottom"/>
            <w:hideMark/>
          </w:tcPr>
          <w:p w14:paraId="1611BB27"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c>
          <w:tcPr>
            <w:tcW w:w="640" w:type="dxa"/>
            <w:tcBorders>
              <w:top w:val="nil"/>
              <w:left w:val="nil"/>
              <w:bottom w:val="single" w:sz="4" w:space="0" w:color="auto"/>
              <w:right w:val="single" w:sz="4" w:space="0" w:color="auto"/>
            </w:tcBorders>
            <w:shd w:val="clear" w:color="auto" w:fill="auto"/>
            <w:noWrap/>
            <w:vAlign w:val="bottom"/>
            <w:hideMark/>
          </w:tcPr>
          <w:p w14:paraId="41458968" w14:textId="77777777" w:rsidR="00730E13" w:rsidRPr="00730E13" w:rsidRDefault="00730E13" w:rsidP="00730E13">
            <w:pPr>
              <w:spacing w:after="0" w:line="240" w:lineRule="auto"/>
              <w:jc w:val="center"/>
              <w:rPr>
                <w:rFonts w:eastAsia="Times New Roman" w:cstheme="minorHAnsi"/>
                <w:color w:val="000000"/>
                <w:kern w:val="0"/>
                <w:sz w:val="20"/>
                <w:szCs w:val="20"/>
                <w:lang w:eastAsia="en-IE"/>
                <w14:ligatures w14:val="none"/>
              </w:rPr>
            </w:pPr>
            <w:r w:rsidRPr="00730E13">
              <w:rPr>
                <w:rFonts w:eastAsia="Times New Roman" w:cstheme="minorHAnsi"/>
                <w:color w:val="000000"/>
                <w:kern w:val="0"/>
                <w:sz w:val="20"/>
                <w:szCs w:val="20"/>
                <w:lang w:eastAsia="en-IE"/>
                <w14:ligatures w14:val="none"/>
              </w:rPr>
              <w:t>0</w:t>
            </w:r>
          </w:p>
        </w:tc>
      </w:tr>
      <w:tr w:rsidR="00730E13" w:rsidRPr="00730E13" w14:paraId="26BCDDA0" w14:textId="77777777" w:rsidTr="00730E13">
        <w:trPr>
          <w:trHeight w:val="300"/>
        </w:trPr>
        <w:tc>
          <w:tcPr>
            <w:tcW w:w="960" w:type="dxa"/>
            <w:tcBorders>
              <w:top w:val="nil"/>
              <w:left w:val="nil"/>
              <w:bottom w:val="nil"/>
              <w:right w:val="nil"/>
            </w:tcBorders>
            <w:shd w:val="clear" w:color="auto" w:fill="323E4F" w:themeFill="text2" w:themeFillShade="BF"/>
            <w:noWrap/>
            <w:vAlign w:val="bottom"/>
            <w:hideMark/>
          </w:tcPr>
          <w:p w14:paraId="773825E2" w14:textId="77777777" w:rsidR="00730E13" w:rsidRPr="00730E13" w:rsidRDefault="00730E13" w:rsidP="00730E13">
            <w:pPr>
              <w:spacing w:after="0" w:line="240" w:lineRule="auto"/>
              <w:jc w:val="center"/>
              <w:rPr>
                <w:rFonts w:eastAsia="Times New Roman" w:cstheme="minorHAnsi"/>
                <w:color w:val="FFFFFF"/>
                <w:kern w:val="0"/>
                <w:sz w:val="20"/>
                <w:szCs w:val="20"/>
                <w:lang w:eastAsia="en-IE"/>
                <w14:ligatures w14:val="none"/>
              </w:rPr>
            </w:pPr>
            <w:r w:rsidRPr="00730E13">
              <w:rPr>
                <w:rFonts w:eastAsia="Times New Roman" w:cstheme="minorHAnsi"/>
                <w:color w:val="FFFFFF"/>
                <w:kern w:val="0"/>
                <w:sz w:val="20"/>
                <w:szCs w:val="20"/>
                <w:lang w:eastAsia="en-IE"/>
                <w14:ligatures w14:val="none"/>
              </w:rPr>
              <w:t>67</w:t>
            </w:r>
          </w:p>
        </w:tc>
        <w:tc>
          <w:tcPr>
            <w:tcW w:w="2500" w:type="dxa"/>
            <w:tcBorders>
              <w:top w:val="nil"/>
              <w:left w:val="single" w:sz="4" w:space="0" w:color="auto"/>
              <w:bottom w:val="single" w:sz="4" w:space="0" w:color="auto"/>
              <w:right w:val="single" w:sz="4" w:space="0" w:color="auto"/>
            </w:tcBorders>
            <w:shd w:val="clear" w:color="auto" w:fill="323E4F" w:themeFill="text2" w:themeFillShade="BF"/>
            <w:noWrap/>
            <w:vAlign w:val="bottom"/>
            <w:hideMark/>
          </w:tcPr>
          <w:p w14:paraId="401240C5" w14:textId="77777777" w:rsidR="00730E13" w:rsidRPr="00730E13" w:rsidRDefault="00730E13" w:rsidP="00730E13">
            <w:pPr>
              <w:spacing w:after="0" w:line="240" w:lineRule="auto"/>
              <w:rPr>
                <w:rFonts w:eastAsia="Times New Roman" w:cstheme="minorHAnsi"/>
                <w:color w:val="FFFFFF"/>
                <w:kern w:val="0"/>
                <w:sz w:val="20"/>
                <w:szCs w:val="20"/>
                <w:lang w:eastAsia="en-IE"/>
                <w14:ligatures w14:val="none"/>
              </w:rPr>
            </w:pPr>
            <w:r w:rsidRPr="00730E13">
              <w:rPr>
                <w:rFonts w:eastAsia="Times New Roman" w:cstheme="minorHAnsi"/>
                <w:color w:val="FFFFFF"/>
                <w:kern w:val="0"/>
                <w:sz w:val="20"/>
                <w:szCs w:val="20"/>
                <w:lang w:eastAsia="en-IE"/>
                <w14:ligatures w14:val="none"/>
              </w:rPr>
              <w:t>Totals</w:t>
            </w:r>
          </w:p>
        </w:tc>
        <w:tc>
          <w:tcPr>
            <w:tcW w:w="1053" w:type="dxa"/>
            <w:tcBorders>
              <w:top w:val="nil"/>
              <w:left w:val="nil"/>
              <w:bottom w:val="single" w:sz="4" w:space="0" w:color="auto"/>
              <w:right w:val="single" w:sz="4" w:space="0" w:color="auto"/>
            </w:tcBorders>
            <w:shd w:val="clear" w:color="auto" w:fill="323E4F" w:themeFill="text2" w:themeFillShade="BF"/>
            <w:noWrap/>
            <w:vAlign w:val="bottom"/>
            <w:hideMark/>
          </w:tcPr>
          <w:p w14:paraId="174B8E2D" w14:textId="77777777" w:rsidR="00730E13" w:rsidRPr="00730E13" w:rsidRDefault="00730E13" w:rsidP="00730E13">
            <w:pPr>
              <w:spacing w:after="0" w:line="240" w:lineRule="auto"/>
              <w:jc w:val="center"/>
              <w:rPr>
                <w:rFonts w:eastAsia="Times New Roman" w:cstheme="minorHAnsi"/>
                <w:color w:val="FFFFFF"/>
                <w:kern w:val="0"/>
                <w:sz w:val="20"/>
                <w:szCs w:val="20"/>
                <w:lang w:eastAsia="en-IE"/>
                <w14:ligatures w14:val="none"/>
              </w:rPr>
            </w:pPr>
            <w:r w:rsidRPr="00730E13">
              <w:rPr>
                <w:rFonts w:eastAsia="Times New Roman" w:cstheme="minorHAnsi"/>
                <w:color w:val="FFFFFF"/>
                <w:kern w:val="0"/>
                <w:sz w:val="20"/>
                <w:szCs w:val="20"/>
                <w:lang w:eastAsia="en-IE"/>
                <w14:ligatures w14:val="none"/>
              </w:rPr>
              <w:t>4530</w:t>
            </w:r>
          </w:p>
        </w:tc>
        <w:tc>
          <w:tcPr>
            <w:tcW w:w="1120" w:type="dxa"/>
            <w:tcBorders>
              <w:top w:val="nil"/>
              <w:left w:val="nil"/>
              <w:bottom w:val="single" w:sz="4" w:space="0" w:color="auto"/>
              <w:right w:val="single" w:sz="4" w:space="0" w:color="auto"/>
            </w:tcBorders>
            <w:shd w:val="clear" w:color="auto" w:fill="323E4F" w:themeFill="text2" w:themeFillShade="BF"/>
            <w:noWrap/>
            <w:vAlign w:val="bottom"/>
            <w:hideMark/>
          </w:tcPr>
          <w:p w14:paraId="489A0833" w14:textId="77777777" w:rsidR="00730E13" w:rsidRPr="00730E13" w:rsidRDefault="00730E13" w:rsidP="00730E13">
            <w:pPr>
              <w:spacing w:after="0" w:line="240" w:lineRule="auto"/>
              <w:jc w:val="center"/>
              <w:rPr>
                <w:rFonts w:eastAsia="Times New Roman" w:cstheme="minorHAnsi"/>
                <w:color w:val="FFFFFF"/>
                <w:kern w:val="0"/>
                <w:sz w:val="20"/>
                <w:szCs w:val="20"/>
                <w:lang w:eastAsia="en-IE"/>
                <w14:ligatures w14:val="none"/>
              </w:rPr>
            </w:pPr>
            <w:r w:rsidRPr="00730E13">
              <w:rPr>
                <w:rFonts w:eastAsia="Times New Roman" w:cstheme="minorHAnsi"/>
                <w:color w:val="FFFFFF"/>
                <w:kern w:val="0"/>
                <w:sz w:val="20"/>
                <w:szCs w:val="20"/>
                <w:lang w:eastAsia="en-IE"/>
                <w14:ligatures w14:val="none"/>
              </w:rPr>
              <w:t>1976</w:t>
            </w:r>
          </w:p>
        </w:tc>
        <w:tc>
          <w:tcPr>
            <w:tcW w:w="820" w:type="dxa"/>
            <w:tcBorders>
              <w:top w:val="nil"/>
              <w:left w:val="nil"/>
              <w:bottom w:val="single" w:sz="4" w:space="0" w:color="auto"/>
              <w:right w:val="single" w:sz="4" w:space="0" w:color="auto"/>
            </w:tcBorders>
            <w:shd w:val="clear" w:color="auto" w:fill="323E4F" w:themeFill="text2" w:themeFillShade="BF"/>
            <w:noWrap/>
            <w:vAlign w:val="bottom"/>
            <w:hideMark/>
          </w:tcPr>
          <w:p w14:paraId="58395AAD" w14:textId="77777777" w:rsidR="00730E13" w:rsidRPr="00730E13" w:rsidRDefault="00730E13" w:rsidP="00730E13">
            <w:pPr>
              <w:spacing w:after="0" w:line="240" w:lineRule="auto"/>
              <w:jc w:val="center"/>
              <w:rPr>
                <w:rFonts w:eastAsia="Times New Roman" w:cstheme="minorHAnsi"/>
                <w:color w:val="FFFFFF"/>
                <w:kern w:val="0"/>
                <w:sz w:val="20"/>
                <w:szCs w:val="20"/>
                <w:lang w:eastAsia="en-IE"/>
                <w14:ligatures w14:val="none"/>
              </w:rPr>
            </w:pPr>
            <w:r w:rsidRPr="00730E13">
              <w:rPr>
                <w:rFonts w:eastAsia="Times New Roman" w:cstheme="minorHAnsi"/>
                <w:color w:val="FFFFFF"/>
                <w:kern w:val="0"/>
                <w:sz w:val="20"/>
                <w:szCs w:val="20"/>
                <w:lang w:eastAsia="en-IE"/>
                <w14:ligatures w14:val="none"/>
              </w:rPr>
              <w:t>0</w:t>
            </w:r>
          </w:p>
        </w:tc>
        <w:tc>
          <w:tcPr>
            <w:tcW w:w="640" w:type="dxa"/>
            <w:tcBorders>
              <w:top w:val="nil"/>
              <w:left w:val="nil"/>
              <w:bottom w:val="single" w:sz="4" w:space="0" w:color="auto"/>
              <w:right w:val="single" w:sz="4" w:space="0" w:color="auto"/>
            </w:tcBorders>
            <w:shd w:val="clear" w:color="auto" w:fill="323E4F" w:themeFill="text2" w:themeFillShade="BF"/>
            <w:noWrap/>
            <w:vAlign w:val="bottom"/>
            <w:hideMark/>
          </w:tcPr>
          <w:p w14:paraId="2B5889FF" w14:textId="77777777" w:rsidR="00730E13" w:rsidRPr="00730E13" w:rsidRDefault="00730E13" w:rsidP="00730E13">
            <w:pPr>
              <w:spacing w:after="0" w:line="240" w:lineRule="auto"/>
              <w:jc w:val="center"/>
              <w:rPr>
                <w:rFonts w:eastAsia="Times New Roman" w:cstheme="minorHAnsi"/>
                <w:color w:val="FFFFFF"/>
                <w:kern w:val="0"/>
                <w:sz w:val="20"/>
                <w:szCs w:val="20"/>
                <w:lang w:eastAsia="en-IE"/>
                <w14:ligatures w14:val="none"/>
              </w:rPr>
            </w:pPr>
            <w:r w:rsidRPr="00730E13">
              <w:rPr>
                <w:rFonts w:eastAsia="Times New Roman" w:cstheme="minorHAnsi"/>
                <w:color w:val="FFFFFF"/>
                <w:kern w:val="0"/>
                <w:sz w:val="20"/>
                <w:szCs w:val="20"/>
                <w:lang w:eastAsia="en-IE"/>
                <w14:ligatures w14:val="none"/>
              </w:rPr>
              <w:t>18</w:t>
            </w:r>
          </w:p>
        </w:tc>
        <w:tc>
          <w:tcPr>
            <w:tcW w:w="640" w:type="dxa"/>
            <w:tcBorders>
              <w:top w:val="nil"/>
              <w:left w:val="nil"/>
              <w:bottom w:val="single" w:sz="4" w:space="0" w:color="auto"/>
              <w:right w:val="single" w:sz="4" w:space="0" w:color="auto"/>
            </w:tcBorders>
            <w:shd w:val="clear" w:color="auto" w:fill="323E4F" w:themeFill="text2" w:themeFillShade="BF"/>
            <w:noWrap/>
            <w:vAlign w:val="bottom"/>
            <w:hideMark/>
          </w:tcPr>
          <w:p w14:paraId="7EB2CBBB" w14:textId="77777777" w:rsidR="00730E13" w:rsidRPr="00730E13" w:rsidRDefault="00730E13" w:rsidP="00730E13">
            <w:pPr>
              <w:spacing w:after="0" w:line="240" w:lineRule="auto"/>
              <w:jc w:val="center"/>
              <w:rPr>
                <w:rFonts w:eastAsia="Times New Roman" w:cstheme="minorHAnsi"/>
                <w:color w:val="FFFFFF"/>
                <w:kern w:val="0"/>
                <w:sz w:val="20"/>
                <w:szCs w:val="20"/>
                <w:lang w:eastAsia="en-IE"/>
                <w14:ligatures w14:val="none"/>
              </w:rPr>
            </w:pPr>
            <w:r w:rsidRPr="00730E13">
              <w:rPr>
                <w:rFonts w:eastAsia="Times New Roman" w:cstheme="minorHAnsi"/>
                <w:color w:val="FFFFFF"/>
                <w:kern w:val="0"/>
                <w:sz w:val="20"/>
                <w:szCs w:val="20"/>
                <w:lang w:eastAsia="en-IE"/>
                <w14:ligatures w14:val="none"/>
              </w:rPr>
              <w:t>223</w:t>
            </w:r>
          </w:p>
        </w:tc>
        <w:tc>
          <w:tcPr>
            <w:tcW w:w="640" w:type="dxa"/>
            <w:tcBorders>
              <w:top w:val="nil"/>
              <w:left w:val="nil"/>
              <w:bottom w:val="single" w:sz="4" w:space="0" w:color="auto"/>
              <w:right w:val="single" w:sz="4" w:space="0" w:color="auto"/>
            </w:tcBorders>
            <w:shd w:val="clear" w:color="auto" w:fill="323E4F" w:themeFill="text2" w:themeFillShade="BF"/>
            <w:noWrap/>
            <w:vAlign w:val="bottom"/>
            <w:hideMark/>
          </w:tcPr>
          <w:p w14:paraId="2C3ECBCE" w14:textId="77777777" w:rsidR="00730E13" w:rsidRPr="00730E13" w:rsidRDefault="00730E13" w:rsidP="00730E13">
            <w:pPr>
              <w:spacing w:after="0" w:line="240" w:lineRule="auto"/>
              <w:jc w:val="center"/>
              <w:rPr>
                <w:rFonts w:eastAsia="Times New Roman" w:cstheme="minorHAnsi"/>
                <w:color w:val="FFFFFF"/>
                <w:kern w:val="0"/>
                <w:sz w:val="20"/>
                <w:szCs w:val="20"/>
                <w:lang w:eastAsia="en-IE"/>
                <w14:ligatures w14:val="none"/>
              </w:rPr>
            </w:pPr>
            <w:r w:rsidRPr="00730E13">
              <w:rPr>
                <w:rFonts w:eastAsia="Times New Roman" w:cstheme="minorHAnsi"/>
                <w:color w:val="FFFFFF"/>
                <w:kern w:val="0"/>
                <w:sz w:val="20"/>
                <w:szCs w:val="20"/>
                <w:lang w:eastAsia="en-IE"/>
                <w14:ligatures w14:val="none"/>
              </w:rPr>
              <w:t>1449</w:t>
            </w:r>
          </w:p>
        </w:tc>
        <w:tc>
          <w:tcPr>
            <w:tcW w:w="640" w:type="dxa"/>
            <w:tcBorders>
              <w:top w:val="nil"/>
              <w:left w:val="nil"/>
              <w:bottom w:val="single" w:sz="4" w:space="0" w:color="auto"/>
              <w:right w:val="single" w:sz="4" w:space="0" w:color="auto"/>
            </w:tcBorders>
            <w:shd w:val="clear" w:color="auto" w:fill="323E4F" w:themeFill="text2" w:themeFillShade="BF"/>
            <w:noWrap/>
            <w:vAlign w:val="bottom"/>
            <w:hideMark/>
          </w:tcPr>
          <w:p w14:paraId="001D75E2" w14:textId="77777777" w:rsidR="00730E13" w:rsidRPr="00730E13" w:rsidRDefault="00730E13" w:rsidP="00730E13">
            <w:pPr>
              <w:spacing w:after="0" w:line="240" w:lineRule="auto"/>
              <w:jc w:val="center"/>
              <w:rPr>
                <w:rFonts w:eastAsia="Times New Roman" w:cstheme="minorHAnsi"/>
                <w:color w:val="FFFFFF"/>
                <w:kern w:val="0"/>
                <w:sz w:val="20"/>
                <w:szCs w:val="20"/>
                <w:lang w:eastAsia="en-IE"/>
                <w14:ligatures w14:val="none"/>
              </w:rPr>
            </w:pPr>
            <w:r w:rsidRPr="00730E13">
              <w:rPr>
                <w:rFonts w:eastAsia="Times New Roman" w:cstheme="minorHAnsi"/>
                <w:color w:val="FFFFFF"/>
                <w:kern w:val="0"/>
                <w:sz w:val="20"/>
                <w:szCs w:val="20"/>
                <w:lang w:eastAsia="en-IE"/>
                <w14:ligatures w14:val="none"/>
              </w:rPr>
              <w:t>267</w:t>
            </w:r>
          </w:p>
        </w:tc>
        <w:tc>
          <w:tcPr>
            <w:tcW w:w="640" w:type="dxa"/>
            <w:tcBorders>
              <w:top w:val="nil"/>
              <w:left w:val="nil"/>
              <w:bottom w:val="single" w:sz="4" w:space="0" w:color="auto"/>
              <w:right w:val="single" w:sz="4" w:space="0" w:color="auto"/>
            </w:tcBorders>
            <w:shd w:val="clear" w:color="auto" w:fill="323E4F" w:themeFill="text2" w:themeFillShade="BF"/>
            <w:noWrap/>
            <w:vAlign w:val="bottom"/>
            <w:hideMark/>
          </w:tcPr>
          <w:p w14:paraId="053FFCA1" w14:textId="77777777" w:rsidR="00730E13" w:rsidRPr="00730E13" w:rsidRDefault="00730E13" w:rsidP="00730E13">
            <w:pPr>
              <w:spacing w:after="0" w:line="240" w:lineRule="auto"/>
              <w:jc w:val="center"/>
              <w:rPr>
                <w:rFonts w:eastAsia="Times New Roman" w:cstheme="minorHAnsi"/>
                <w:color w:val="FFFFFF"/>
                <w:kern w:val="0"/>
                <w:sz w:val="20"/>
                <w:szCs w:val="20"/>
                <w:lang w:eastAsia="en-IE"/>
                <w14:ligatures w14:val="none"/>
              </w:rPr>
            </w:pPr>
            <w:r w:rsidRPr="00730E13">
              <w:rPr>
                <w:rFonts w:eastAsia="Times New Roman" w:cstheme="minorHAnsi"/>
                <w:color w:val="FFFFFF"/>
                <w:kern w:val="0"/>
                <w:sz w:val="20"/>
                <w:szCs w:val="20"/>
                <w:lang w:eastAsia="en-IE"/>
                <w14:ligatures w14:val="none"/>
              </w:rPr>
              <w:t>1</w:t>
            </w:r>
          </w:p>
        </w:tc>
        <w:tc>
          <w:tcPr>
            <w:tcW w:w="1140" w:type="dxa"/>
            <w:tcBorders>
              <w:top w:val="nil"/>
              <w:left w:val="nil"/>
              <w:bottom w:val="single" w:sz="4" w:space="0" w:color="auto"/>
              <w:right w:val="single" w:sz="4" w:space="0" w:color="auto"/>
            </w:tcBorders>
            <w:shd w:val="clear" w:color="auto" w:fill="323E4F" w:themeFill="text2" w:themeFillShade="BF"/>
            <w:noWrap/>
            <w:vAlign w:val="bottom"/>
            <w:hideMark/>
          </w:tcPr>
          <w:p w14:paraId="02CB4F56" w14:textId="77777777" w:rsidR="00730E13" w:rsidRPr="00730E13" w:rsidRDefault="00730E13" w:rsidP="00730E13">
            <w:pPr>
              <w:spacing w:after="0" w:line="240" w:lineRule="auto"/>
              <w:jc w:val="center"/>
              <w:rPr>
                <w:rFonts w:eastAsia="Times New Roman" w:cstheme="minorHAnsi"/>
                <w:color w:val="FFFFFF"/>
                <w:kern w:val="0"/>
                <w:sz w:val="20"/>
                <w:szCs w:val="20"/>
                <w:lang w:eastAsia="en-IE"/>
                <w14:ligatures w14:val="none"/>
              </w:rPr>
            </w:pPr>
            <w:r w:rsidRPr="00730E13">
              <w:rPr>
                <w:rFonts w:eastAsia="Times New Roman" w:cstheme="minorHAnsi"/>
                <w:color w:val="FFFFFF"/>
                <w:kern w:val="0"/>
                <w:sz w:val="20"/>
                <w:szCs w:val="20"/>
                <w:lang w:eastAsia="en-IE"/>
                <w14:ligatures w14:val="none"/>
              </w:rPr>
              <w:t>2554</w:t>
            </w:r>
          </w:p>
        </w:tc>
        <w:tc>
          <w:tcPr>
            <w:tcW w:w="737" w:type="dxa"/>
            <w:tcBorders>
              <w:top w:val="nil"/>
              <w:left w:val="nil"/>
              <w:bottom w:val="single" w:sz="4" w:space="0" w:color="auto"/>
              <w:right w:val="single" w:sz="4" w:space="0" w:color="auto"/>
            </w:tcBorders>
            <w:shd w:val="clear" w:color="auto" w:fill="323E4F" w:themeFill="text2" w:themeFillShade="BF"/>
            <w:noWrap/>
            <w:vAlign w:val="bottom"/>
            <w:hideMark/>
          </w:tcPr>
          <w:p w14:paraId="4CAF437C" w14:textId="77777777" w:rsidR="00730E13" w:rsidRPr="00730E13" w:rsidRDefault="00730E13" w:rsidP="00730E13">
            <w:pPr>
              <w:spacing w:after="0" w:line="240" w:lineRule="auto"/>
              <w:jc w:val="center"/>
              <w:rPr>
                <w:rFonts w:eastAsia="Times New Roman" w:cstheme="minorHAnsi"/>
                <w:color w:val="FFFFFF"/>
                <w:kern w:val="0"/>
                <w:sz w:val="20"/>
                <w:szCs w:val="20"/>
                <w:lang w:eastAsia="en-IE"/>
                <w14:ligatures w14:val="none"/>
              </w:rPr>
            </w:pPr>
            <w:r w:rsidRPr="00730E13">
              <w:rPr>
                <w:rFonts w:eastAsia="Times New Roman" w:cstheme="minorHAnsi"/>
                <w:color w:val="FFFFFF"/>
                <w:kern w:val="0"/>
                <w:sz w:val="20"/>
                <w:szCs w:val="20"/>
                <w:lang w:eastAsia="en-IE"/>
                <w14:ligatures w14:val="none"/>
              </w:rPr>
              <w:t>9</w:t>
            </w:r>
          </w:p>
        </w:tc>
        <w:tc>
          <w:tcPr>
            <w:tcW w:w="640" w:type="dxa"/>
            <w:tcBorders>
              <w:top w:val="nil"/>
              <w:left w:val="nil"/>
              <w:bottom w:val="single" w:sz="4" w:space="0" w:color="auto"/>
              <w:right w:val="single" w:sz="4" w:space="0" w:color="auto"/>
            </w:tcBorders>
            <w:shd w:val="clear" w:color="auto" w:fill="323E4F" w:themeFill="text2" w:themeFillShade="BF"/>
            <w:noWrap/>
            <w:vAlign w:val="bottom"/>
            <w:hideMark/>
          </w:tcPr>
          <w:p w14:paraId="7ABCCA46" w14:textId="77777777" w:rsidR="00730E13" w:rsidRPr="00730E13" w:rsidRDefault="00730E13" w:rsidP="00730E13">
            <w:pPr>
              <w:spacing w:after="0" w:line="240" w:lineRule="auto"/>
              <w:jc w:val="center"/>
              <w:rPr>
                <w:rFonts w:eastAsia="Times New Roman" w:cstheme="minorHAnsi"/>
                <w:color w:val="FFFFFF"/>
                <w:kern w:val="0"/>
                <w:sz w:val="20"/>
                <w:szCs w:val="20"/>
                <w:lang w:eastAsia="en-IE"/>
                <w14:ligatures w14:val="none"/>
              </w:rPr>
            </w:pPr>
            <w:r w:rsidRPr="00730E13">
              <w:rPr>
                <w:rFonts w:eastAsia="Times New Roman" w:cstheme="minorHAnsi"/>
                <w:color w:val="FFFFFF"/>
                <w:kern w:val="0"/>
                <w:sz w:val="20"/>
                <w:szCs w:val="20"/>
                <w:lang w:eastAsia="en-IE"/>
                <w14:ligatures w14:val="none"/>
              </w:rPr>
              <w:t>686</w:t>
            </w:r>
          </w:p>
        </w:tc>
        <w:tc>
          <w:tcPr>
            <w:tcW w:w="640" w:type="dxa"/>
            <w:tcBorders>
              <w:top w:val="nil"/>
              <w:left w:val="nil"/>
              <w:bottom w:val="single" w:sz="4" w:space="0" w:color="auto"/>
              <w:right w:val="single" w:sz="4" w:space="0" w:color="auto"/>
            </w:tcBorders>
            <w:shd w:val="clear" w:color="auto" w:fill="323E4F" w:themeFill="text2" w:themeFillShade="BF"/>
            <w:noWrap/>
            <w:vAlign w:val="bottom"/>
            <w:hideMark/>
          </w:tcPr>
          <w:p w14:paraId="37A8D48B" w14:textId="77777777" w:rsidR="00730E13" w:rsidRPr="00730E13" w:rsidRDefault="00730E13" w:rsidP="00730E13">
            <w:pPr>
              <w:spacing w:after="0" w:line="240" w:lineRule="auto"/>
              <w:jc w:val="center"/>
              <w:rPr>
                <w:rFonts w:eastAsia="Times New Roman" w:cstheme="minorHAnsi"/>
                <w:color w:val="FFFFFF"/>
                <w:kern w:val="0"/>
                <w:sz w:val="20"/>
                <w:szCs w:val="20"/>
                <w:lang w:eastAsia="en-IE"/>
                <w14:ligatures w14:val="none"/>
              </w:rPr>
            </w:pPr>
            <w:r w:rsidRPr="00730E13">
              <w:rPr>
                <w:rFonts w:eastAsia="Times New Roman" w:cstheme="minorHAnsi"/>
                <w:color w:val="FFFFFF"/>
                <w:kern w:val="0"/>
                <w:sz w:val="20"/>
                <w:szCs w:val="20"/>
                <w:lang w:eastAsia="en-IE"/>
                <w14:ligatures w14:val="none"/>
              </w:rPr>
              <w:t>1322</w:t>
            </w:r>
          </w:p>
        </w:tc>
        <w:tc>
          <w:tcPr>
            <w:tcW w:w="640" w:type="dxa"/>
            <w:tcBorders>
              <w:top w:val="nil"/>
              <w:left w:val="nil"/>
              <w:bottom w:val="single" w:sz="4" w:space="0" w:color="auto"/>
              <w:right w:val="single" w:sz="4" w:space="0" w:color="auto"/>
            </w:tcBorders>
            <w:shd w:val="clear" w:color="auto" w:fill="323E4F" w:themeFill="text2" w:themeFillShade="BF"/>
            <w:noWrap/>
            <w:vAlign w:val="bottom"/>
            <w:hideMark/>
          </w:tcPr>
          <w:p w14:paraId="62EEAEBD" w14:textId="77777777" w:rsidR="00730E13" w:rsidRPr="00730E13" w:rsidRDefault="00730E13" w:rsidP="00730E13">
            <w:pPr>
              <w:spacing w:after="0" w:line="240" w:lineRule="auto"/>
              <w:jc w:val="center"/>
              <w:rPr>
                <w:rFonts w:eastAsia="Times New Roman" w:cstheme="minorHAnsi"/>
                <w:color w:val="FFFFFF"/>
                <w:kern w:val="0"/>
                <w:sz w:val="20"/>
                <w:szCs w:val="20"/>
                <w:lang w:eastAsia="en-IE"/>
                <w14:ligatures w14:val="none"/>
              </w:rPr>
            </w:pPr>
            <w:r w:rsidRPr="00730E13">
              <w:rPr>
                <w:rFonts w:eastAsia="Times New Roman" w:cstheme="minorHAnsi"/>
                <w:color w:val="FFFFFF"/>
                <w:kern w:val="0"/>
                <w:sz w:val="20"/>
                <w:szCs w:val="20"/>
                <w:lang w:eastAsia="en-IE"/>
                <w14:ligatures w14:val="none"/>
              </w:rPr>
              <w:t>453</w:t>
            </w:r>
          </w:p>
        </w:tc>
        <w:tc>
          <w:tcPr>
            <w:tcW w:w="640" w:type="dxa"/>
            <w:tcBorders>
              <w:top w:val="nil"/>
              <w:left w:val="nil"/>
              <w:bottom w:val="single" w:sz="4" w:space="0" w:color="auto"/>
              <w:right w:val="single" w:sz="4" w:space="0" w:color="auto"/>
            </w:tcBorders>
            <w:shd w:val="clear" w:color="auto" w:fill="323E4F" w:themeFill="text2" w:themeFillShade="BF"/>
            <w:noWrap/>
            <w:vAlign w:val="bottom"/>
            <w:hideMark/>
          </w:tcPr>
          <w:p w14:paraId="79B2651E" w14:textId="77777777" w:rsidR="00730E13" w:rsidRPr="00730E13" w:rsidRDefault="00730E13" w:rsidP="00730E13">
            <w:pPr>
              <w:spacing w:after="0" w:line="240" w:lineRule="auto"/>
              <w:jc w:val="center"/>
              <w:rPr>
                <w:rFonts w:eastAsia="Times New Roman" w:cstheme="minorHAnsi"/>
                <w:color w:val="FFFFFF"/>
                <w:kern w:val="0"/>
                <w:sz w:val="20"/>
                <w:szCs w:val="20"/>
                <w:lang w:eastAsia="en-IE"/>
                <w14:ligatures w14:val="none"/>
              </w:rPr>
            </w:pPr>
            <w:r w:rsidRPr="00730E13">
              <w:rPr>
                <w:rFonts w:eastAsia="Times New Roman" w:cstheme="minorHAnsi"/>
                <w:color w:val="FFFFFF"/>
                <w:kern w:val="0"/>
                <w:sz w:val="20"/>
                <w:szCs w:val="20"/>
                <w:lang w:eastAsia="en-IE"/>
                <w14:ligatures w14:val="none"/>
              </w:rPr>
              <w:t>0</w:t>
            </w:r>
          </w:p>
        </w:tc>
        <w:tc>
          <w:tcPr>
            <w:tcW w:w="640" w:type="dxa"/>
            <w:tcBorders>
              <w:top w:val="nil"/>
              <w:left w:val="nil"/>
              <w:bottom w:val="single" w:sz="4" w:space="0" w:color="auto"/>
              <w:right w:val="single" w:sz="4" w:space="0" w:color="auto"/>
            </w:tcBorders>
            <w:shd w:val="clear" w:color="auto" w:fill="323E4F" w:themeFill="text2" w:themeFillShade="BF"/>
            <w:noWrap/>
            <w:vAlign w:val="bottom"/>
            <w:hideMark/>
          </w:tcPr>
          <w:p w14:paraId="4BDE35A5" w14:textId="77777777" w:rsidR="00730E13" w:rsidRPr="00730E13" w:rsidRDefault="00730E13" w:rsidP="00730E13">
            <w:pPr>
              <w:spacing w:after="0" w:line="240" w:lineRule="auto"/>
              <w:jc w:val="center"/>
              <w:rPr>
                <w:rFonts w:eastAsia="Times New Roman" w:cstheme="minorHAnsi"/>
                <w:color w:val="FFFFFF"/>
                <w:kern w:val="0"/>
                <w:sz w:val="20"/>
                <w:szCs w:val="20"/>
                <w:lang w:eastAsia="en-IE"/>
                <w14:ligatures w14:val="none"/>
              </w:rPr>
            </w:pPr>
            <w:r w:rsidRPr="00730E13">
              <w:rPr>
                <w:rFonts w:eastAsia="Times New Roman" w:cstheme="minorHAnsi"/>
                <w:color w:val="FFFFFF"/>
                <w:kern w:val="0"/>
                <w:sz w:val="20"/>
                <w:szCs w:val="20"/>
                <w:lang w:eastAsia="en-IE"/>
                <w14:ligatures w14:val="none"/>
              </w:rPr>
              <w:t>4530</w:t>
            </w:r>
          </w:p>
        </w:tc>
      </w:tr>
    </w:tbl>
    <w:p w14:paraId="25409DB2" w14:textId="5296254A" w:rsidR="001C2518" w:rsidRPr="001C2518" w:rsidRDefault="001C2518" w:rsidP="001C2518">
      <w:pPr>
        <w:autoSpaceDE w:val="0"/>
        <w:autoSpaceDN w:val="0"/>
        <w:adjustRightInd w:val="0"/>
        <w:spacing w:after="0" w:line="240" w:lineRule="auto"/>
        <w:rPr>
          <w:rFonts w:eastAsia="Lato-Regular" w:cstheme="minorHAnsi"/>
          <w:b/>
          <w:bCs/>
          <w:color w:val="323E4F" w:themeColor="text2" w:themeShade="BF"/>
          <w:kern w:val="0"/>
        </w:rPr>
        <w:sectPr w:rsidR="001C2518" w:rsidRPr="001C2518" w:rsidSect="00B85A73">
          <w:pgSz w:w="16840" w:h="11907" w:orient="landscape" w:code="9"/>
          <w:pgMar w:top="1440" w:right="1440" w:bottom="1440" w:left="1440" w:header="567" w:footer="907" w:gutter="0"/>
          <w:cols w:space="708"/>
          <w:docGrid w:linePitch="360"/>
        </w:sectPr>
      </w:pPr>
      <w:r w:rsidRPr="001C2518">
        <w:rPr>
          <w:rFonts w:eastAsia="Lato-Regular" w:cstheme="minorHAnsi"/>
          <w:b/>
          <w:bCs/>
          <w:color w:val="323E4F" w:themeColor="text2" w:themeShade="BF"/>
          <w:kern w:val="0"/>
        </w:rPr>
        <w:t xml:space="preserve">Table </w:t>
      </w:r>
      <w:r w:rsidR="00BA6D00">
        <w:rPr>
          <w:rFonts w:eastAsia="Lato-Regular" w:cstheme="minorHAnsi"/>
          <w:b/>
          <w:bCs/>
          <w:color w:val="323E4F" w:themeColor="text2" w:themeShade="BF"/>
          <w:kern w:val="0"/>
        </w:rPr>
        <w:t>4</w:t>
      </w:r>
      <w:r w:rsidRPr="001C2518">
        <w:rPr>
          <w:rFonts w:eastAsia="Lato-Regular" w:cstheme="minorHAnsi"/>
          <w:b/>
          <w:bCs/>
          <w:color w:val="323E4F" w:themeColor="text2" w:themeShade="BF"/>
          <w:kern w:val="0"/>
        </w:rPr>
        <w:t>:  Permitted Units and Bedroom Breakdown</w:t>
      </w:r>
    </w:p>
    <w:p w14:paraId="494CF7BA" w14:textId="46515AB6" w:rsidR="007F2C91" w:rsidRPr="007F2C91" w:rsidRDefault="007F2C91" w:rsidP="00511421">
      <w:pPr>
        <w:autoSpaceDE w:val="0"/>
        <w:autoSpaceDN w:val="0"/>
        <w:adjustRightInd w:val="0"/>
        <w:spacing w:after="0" w:line="240" w:lineRule="auto"/>
        <w:rPr>
          <w:rFonts w:eastAsia="Lato-Regular" w:cstheme="minorHAnsi"/>
          <w:b/>
          <w:bCs/>
          <w:kern w:val="0"/>
          <w:sz w:val="24"/>
          <w:szCs w:val="24"/>
        </w:rPr>
      </w:pPr>
      <w:r w:rsidRPr="007F2C91">
        <w:rPr>
          <w:rFonts w:eastAsia="Lato-Regular" w:cstheme="minorHAnsi"/>
          <w:b/>
          <w:bCs/>
          <w:kern w:val="0"/>
          <w:sz w:val="24"/>
          <w:szCs w:val="24"/>
        </w:rPr>
        <w:lastRenderedPageBreak/>
        <w:t xml:space="preserve">Breakdown of permissions by </w:t>
      </w:r>
      <w:proofErr w:type="spellStart"/>
      <w:r w:rsidRPr="007F2C91">
        <w:rPr>
          <w:rFonts w:eastAsia="Lato-Regular" w:cstheme="minorHAnsi"/>
          <w:b/>
          <w:bCs/>
          <w:kern w:val="0"/>
          <w:sz w:val="24"/>
          <w:szCs w:val="24"/>
        </w:rPr>
        <w:t>Neighhbourhood</w:t>
      </w:r>
      <w:proofErr w:type="spellEnd"/>
      <w:r w:rsidRPr="007F2C91">
        <w:rPr>
          <w:rFonts w:eastAsia="Lato-Regular" w:cstheme="minorHAnsi"/>
          <w:b/>
          <w:bCs/>
          <w:kern w:val="0"/>
          <w:sz w:val="24"/>
          <w:szCs w:val="24"/>
        </w:rPr>
        <w:t xml:space="preserve"> Area: </w:t>
      </w:r>
    </w:p>
    <w:p w14:paraId="7D421D74" w14:textId="5DE9A411" w:rsidR="002C5AD6" w:rsidRPr="00F95380" w:rsidRDefault="00511421" w:rsidP="00511421">
      <w:pPr>
        <w:autoSpaceDE w:val="0"/>
        <w:autoSpaceDN w:val="0"/>
        <w:adjustRightInd w:val="0"/>
        <w:spacing w:after="0" w:line="240" w:lineRule="auto"/>
        <w:rPr>
          <w:rFonts w:eastAsia="Lato-Regular" w:cstheme="minorHAnsi"/>
          <w:kern w:val="0"/>
        </w:rPr>
      </w:pPr>
      <w:r w:rsidRPr="00FB24D4">
        <w:rPr>
          <w:rFonts w:eastAsia="Lato-Regular" w:cstheme="minorHAnsi"/>
          <w:kern w:val="0"/>
          <w:sz w:val="24"/>
          <w:szCs w:val="24"/>
        </w:rPr>
        <w:t>T</w:t>
      </w:r>
      <w:r w:rsidRPr="00F95380">
        <w:rPr>
          <w:rFonts w:eastAsia="Lato-Regular" w:cstheme="minorHAnsi"/>
          <w:kern w:val="0"/>
        </w:rPr>
        <w:t xml:space="preserve">he following Tables </w:t>
      </w:r>
      <w:r w:rsidR="00730E13" w:rsidRPr="00F95380">
        <w:rPr>
          <w:rFonts w:eastAsia="Lato-Regular" w:cstheme="minorHAnsi"/>
          <w:kern w:val="0"/>
        </w:rPr>
        <w:t>5</w:t>
      </w:r>
      <w:r w:rsidR="006B63DD" w:rsidRPr="00F95380">
        <w:rPr>
          <w:rFonts w:eastAsia="Lato-Regular" w:cstheme="minorHAnsi"/>
          <w:kern w:val="0"/>
        </w:rPr>
        <w:t>-</w:t>
      </w:r>
      <w:r w:rsidR="00730E13" w:rsidRPr="00F95380">
        <w:rPr>
          <w:rFonts w:eastAsia="Lato-Regular" w:cstheme="minorHAnsi"/>
          <w:kern w:val="0"/>
        </w:rPr>
        <w:t>8</w:t>
      </w:r>
      <w:r w:rsidRPr="00F95380">
        <w:rPr>
          <w:rFonts w:eastAsia="Lato-Regular" w:cstheme="minorHAnsi"/>
          <w:kern w:val="0"/>
        </w:rPr>
        <w:t xml:space="preserve"> provide the breakdown of permissions by Neighbourhood Area</w:t>
      </w:r>
      <w:r w:rsidR="00F95380" w:rsidRPr="00F95380">
        <w:rPr>
          <w:rFonts w:eastAsia="Lato-Regular" w:cstheme="minorHAnsi"/>
          <w:kern w:val="0"/>
        </w:rPr>
        <w:t>. Included in each of the tables is the planning register reference number, the tiering</w:t>
      </w:r>
      <w:r w:rsidR="007F2C91">
        <w:rPr>
          <w:rStyle w:val="FootnoteReference"/>
          <w:rFonts w:eastAsia="Lato-Regular" w:cstheme="minorHAnsi"/>
          <w:kern w:val="0"/>
        </w:rPr>
        <w:footnoteReference w:id="2"/>
      </w:r>
      <w:r w:rsidR="00F95380" w:rsidRPr="00F95380">
        <w:rPr>
          <w:rFonts w:eastAsia="Lato-Regular" w:cstheme="minorHAnsi"/>
          <w:kern w:val="0"/>
        </w:rPr>
        <w:t xml:space="preserve"> applied to lands during the County Development Plan process, the </w:t>
      </w:r>
      <w:proofErr w:type="gramStart"/>
      <w:r w:rsidR="00F95380" w:rsidRPr="00F95380">
        <w:rPr>
          <w:rFonts w:eastAsia="Lato-Regular" w:cstheme="minorHAnsi"/>
          <w:kern w:val="0"/>
        </w:rPr>
        <w:t>neighbourhood</w:t>
      </w:r>
      <w:proofErr w:type="gramEnd"/>
      <w:r w:rsidR="00F95380" w:rsidRPr="00F95380">
        <w:rPr>
          <w:rFonts w:eastAsia="Lato-Regular" w:cstheme="minorHAnsi"/>
          <w:kern w:val="0"/>
        </w:rPr>
        <w:t xml:space="preserve"> name, units permitted and the breakdown of the housing and apartment mix. </w:t>
      </w:r>
      <w:r w:rsidRPr="00F95380">
        <w:rPr>
          <w:rFonts w:eastAsia="Lato-Regular" w:cstheme="minorHAnsi"/>
          <w:kern w:val="0"/>
        </w:rPr>
        <w:t xml:space="preserve"> </w:t>
      </w:r>
      <w:r w:rsidR="00F95380" w:rsidRPr="00F95380">
        <w:rPr>
          <w:rFonts w:eastAsia="Lato-Regular" w:cstheme="minorHAnsi"/>
          <w:kern w:val="0"/>
        </w:rPr>
        <w:t>This Data has been gathered through South Dublin County Council</w:t>
      </w:r>
      <w:r w:rsidR="00915918">
        <w:rPr>
          <w:rFonts w:eastAsia="Lato-Regular" w:cstheme="minorHAnsi"/>
          <w:kern w:val="0"/>
        </w:rPr>
        <w:t>’</w:t>
      </w:r>
      <w:r w:rsidR="00F95380" w:rsidRPr="00F95380">
        <w:rPr>
          <w:rFonts w:eastAsia="Lato-Regular" w:cstheme="minorHAnsi"/>
          <w:kern w:val="0"/>
        </w:rPr>
        <w:t xml:space="preserve">s </w:t>
      </w:r>
      <w:r w:rsidR="00915918">
        <w:rPr>
          <w:rFonts w:eastAsia="Lato-Regular" w:cstheme="minorHAnsi"/>
          <w:kern w:val="0"/>
        </w:rPr>
        <w:t xml:space="preserve">own </w:t>
      </w:r>
      <w:r w:rsidR="00F95380" w:rsidRPr="00F95380">
        <w:rPr>
          <w:rFonts w:eastAsia="Lato-Regular" w:cstheme="minorHAnsi"/>
          <w:kern w:val="0"/>
        </w:rPr>
        <w:t>house count system. The house count system monitors the progression of sites from planning permission to commencement and finally completion. A new addition to this work has included the detailing of the unit types permitted</w:t>
      </w:r>
      <w:r w:rsidR="00D1075E">
        <w:rPr>
          <w:rFonts w:eastAsia="Lato-Regular" w:cstheme="minorHAnsi"/>
          <w:kern w:val="0"/>
        </w:rPr>
        <w:t>,</w:t>
      </w:r>
      <w:r w:rsidR="00F95380" w:rsidRPr="00F95380">
        <w:rPr>
          <w:rFonts w:eastAsia="Lato-Regular" w:cstheme="minorHAnsi"/>
          <w:kern w:val="0"/>
        </w:rPr>
        <w:t xml:space="preserve"> houses or apartments alongside the number of bedrooms permitted. </w:t>
      </w:r>
    </w:p>
    <w:p w14:paraId="68CFF4DA" w14:textId="6FBE89BB" w:rsidR="00AF0BB1" w:rsidRDefault="00D1075E" w:rsidP="00511421">
      <w:pPr>
        <w:autoSpaceDE w:val="0"/>
        <w:autoSpaceDN w:val="0"/>
        <w:adjustRightInd w:val="0"/>
        <w:spacing w:after="0" w:line="240" w:lineRule="auto"/>
        <w:rPr>
          <w:rFonts w:eastAsia="Lato-Regular" w:cstheme="minorHAnsi"/>
          <w:kern w:val="0"/>
          <w:sz w:val="24"/>
          <w:szCs w:val="24"/>
        </w:rPr>
      </w:pPr>
      <w:r w:rsidRPr="00730E13">
        <w:rPr>
          <w:rFonts w:cstheme="minorHAnsi"/>
          <w:noProof/>
          <w:color w:val="000000" w:themeColor="text1"/>
          <w:sz w:val="24"/>
          <w:szCs w:val="24"/>
        </w:rPr>
        <mc:AlternateContent>
          <mc:Choice Requires="wps">
            <w:drawing>
              <wp:anchor distT="0" distB="0" distL="114300" distR="114300" simplePos="0" relativeHeight="251700736" behindDoc="0" locked="0" layoutInCell="1" allowOverlap="1" wp14:anchorId="1D6D18E3" wp14:editId="5AF542B9">
                <wp:simplePos x="0" y="0"/>
                <wp:positionH relativeFrom="column">
                  <wp:posOffset>4782820</wp:posOffset>
                </wp:positionH>
                <wp:positionV relativeFrom="paragraph">
                  <wp:posOffset>1243965</wp:posOffset>
                </wp:positionV>
                <wp:extent cx="1533525" cy="532130"/>
                <wp:effectExtent l="0" t="0" r="9525" b="1270"/>
                <wp:wrapNone/>
                <wp:docPr id="17440148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532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9BFDA5" w14:textId="52AA3262" w:rsidR="00D1075E" w:rsidRPr="00D1075E" w:rsidRDefault="00D1075E" w:rsidP="00D1075E">
                            <w:pPr>
                              <w:jc w:val="center"/>
                              <w:rPr>
                                <w:b/>
                                <w:bCs/>
                                <w:color w:val="323E4F" w:themeColor="text2" w:themeShade="BF"/>
                                <w:sz w:val="24"/>
                                <w:szCs w:val="24"/>
                                <w:lang w:val="en-GB"/>
                              </w:rPr>
                            </w:pPr>
                            <w:r>
                              <w:rPr>
                                <w:b/>
                                <w:bCs/>
                                <w:color w:val="323E4F" w:themeColor="text2" w:themeShade="BF"/>
                                <w:sz w:val="24"/>
                                <w:szCs w:val="24"/>
                                <w:lang w:val="en-GB"/>
                              </w:rPr>
                              <w:t>Of overall County Permissions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D18E3" id="_x0000_s1043" style="position:absolute;margin-left:376.6pt;margin-top:97.95pt;width:120.75pt;height:41.9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" stroked="f">
                <v:textbox>
                  <w:txbxContent>
                    <w:p w14:paraId="509BFDA5" w14:textId="52AA3262" w:rsidR="00D1075E" w:rsidRPr="00D1075E" w:rsidRDefault="00D1075E" w:rsidP="00D1075E">
                      <w:pPr>
                        <w:jc w:val="center"/>
                        <w:rPr>
                          <w:b/>
                          <w:bCs/>
                          <w:color w:val="323E4F" w:themeColor="text2" w:themeShade="BF"/>
                          <w:sz w:val="24"/>
                          <w:szCs w:val="24"/>
                          <w:lang w:val="en-GB"/>
                        </w:rPr>
                      </w:pPr>
                      <w:r>
                        <w:rPr>
                          <w:b/>
                          <w:bCs/>
                          <w:color w:val="323E4F" w:themeColor="text2" w:themeShade="BF"/>
                          <w:sz w:val="24"/>
                          <w:szCs w:val="24"/>
                          <w:lang w:val="en-GB"/>
                        </w:rPr>
                        <w:t>Of overall County Permissions</w:t>
                      </w:r>
                    </w:p>
                  </w:txbxContent>
                </v:textbox>
              </v:rect>
            </w:pict>
          </mc:Fallback>
        </mc:AlternateContent>
      </w:r>
      <w:r w:rsidRPr="00730E13">
        <w:rPr>
          <w:rFonts w:cstheme="minorHAnsi"/>
          <w:noProof/>
          <w:color w:val="000000" w:themeColor="text1"/>
          <w:sz w:val="24"/>
          <w:szCs w:val="24"/>
        </w:rPr>
        <mc:AlternateContent>
          <mc:Choice Requires="wps">
            <w:drawing>
              <wp:anchor distT="0" distB="0" distL="114300" distR="114300" simplePos="0" relativeHeight="251696640" behindDoc="0" locked="0" layoutInCell="1" allowOverlap="1" wp14:anchorId="590543E9" wp14:editId="6A48C4CB">
                <wp:simplePos x="0" y="0"/>
                <wp:positionH relativeFrom="column">
                  <wp:posOffset>4987925</wp:posOffset>
                </wp:positionH>
                <wp:positionV relativeFrom="paragraph">
                  <wp:posOffset>189865</wp:posOffset>
                </wp:positionV>
                <wp:extent cx="1057910" cy="966470"/>
                <wp:effectExtent l="37465" t="36195" r="28575" b="35560"/>
                <wp:wrapNone/>
                <wp:docPr id="1847412726"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910" cy="966470"/>
                        </a:xfrm>
                        <a:prstGeom prst="ellipse">
                          <a:avLst/>
                        </a:prstGeom>
                        <a:solidFill>
                          <a:srgbClr val="44546A">
                            <a:lumMod val="75000"/>
                            <a:lumOff val="0"/>
                          </a:srgbClr>
                        </a:solidFill>
                        <a:ln w="57150">
                          <a:solidFill>
                            <a:srgbClr val="E7E6E6">
                              <a:lumMod val="100000"/>
                              <a:lumOff val="0"/>
                            </a:srgbClr>
                          </a:solidFill>
                          <a:miter lim="800000"/>
                          <a:headEnd/>
                          <a:tailEnd/>
                        </a:ln>
                      </wps:spPr>
                      <wps:txbx>
                        <w:txbxContent>
                          <w:p w14:paraId="3148C031" w14:textId="6DBEF69A" w:rsidR="00D1075E" w:rsidRPr="002C5AD6" w:rsidRDefault="00D1075E" w:rsidP="00D1075E">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17%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90543E9" id="_x0000_s1044" style="position:absolute;margin-left:392.75pt;margin-top:14.95pt;width:83.3pt;height:76.1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" fillcolor="#333f50" strokecolor="#e7e6e6" strokeweight="4.5pt">
                <v:stroke joinstyle="miter"/>
                <v:textbox>
                  <w:txbxContent>
                    <w:p w14:paraId="3148C031" w14:textId="6DBEF69A" w:rsidR="00D1075E" w:rsidRPr="002C5AD6" w:rsidRDefault="00D1075E" w:rsidP="00D1075E">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17%</w:t>
                      </w:r>
                    </w:p>
                  </w:txbxContent>
                </v:textbox>
              </v:oval>
            </w:pict>
          </mc:Fallback>
        </mc:AlternateContent>
      </w:r>
    </w:p>
    <w:p w14:paraId="04FEA6D4" w14:textId="7BB6ABAA" w:rsidR="00AF0BB1" w:rsidRPr="00AF0BB1" w:rsidRDefault="00B12F33" w:rsidP="00AF0BB1">
      <w:pPr>
        <w:ind w:right="7156"/>
        <w:rPr>
          <w:rFonts w:eastAsia="Times New Roman" w:cstheme="minorHAnsi"/>
          <w:b/>
          <w:bCs/>
          <w:color w:val="323E4F" w:themeColor="text2" w:themeShade="BF"/>
          <w:kern w:val="0"/>
          <w:sz w:val="24"/>
          <w:szCs w:val="24"/>
          <w:lang w:eastAsia="en-IE"/>
          <w14:ligatures w14:val="none"/>
        </w:rPr>
      </w:pPr>
      <w:r>
        <w:rPr>
          <w:rFonts w:cstheme="minorHAnsi"/>
          <w:noProof/>
          <w:color w:val="000000" w:themeColor="text1"/>
          <w:sz w:val="24"/>
          <w:szCs w:val="24"/>
        </w:rPr>
        <mc:AlternateContent>
          <mc:Choice Requires="wps">
            <w:drawing>
              <wp:anchor distT="0" distB="0" distL="114300" distR="114300" simplePos="0" relativeHeight="251713024" behindDoc="0" locked="0" layoutInCell="1" allowOverlap="1" wp14:anchorId="42181D2F" wp14:editId="5EB52FA2">
                <wp:simplePos x="0" y="0"/>
                <wp:positionH relativeFrom="column">
                  <wp:posOffset>7783747</wp:posOffset>
                </wp:positionH>
                <wp:positionV relativeFrom="paragraph">
                  <wp:posOffset>49365</wp:posOffset>
                </wp:positionV>
                <wp:extent cx="1057910" cy="966470"/>
                <wp:effectExtent l="37465" t="33655" r="28575" b="28575"/>
                <wp:wrapNone/>
                <wp:docPr id="761943803"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910" cy="966470"/>
                        </a:xfrm>
                        <a:prstGeom prst="ellipse">
                          <a:avLst/>
                        </a:prstGeom>
                        <a:solidFill>
                          <a:srgbClr val="44546A">
                            <a:lumMod val="75000"/>
                            <a:lumOff val="0"/>
                          </a:srgbClr>
                        </a:solidFill>
                        <a:ln w="57150">
                          <a:solidFill>
                            <a:srgbClr val="E7E6E6">
                              <a:lumMod val="100000"/>
                              <a:lumOff val="0"/>
                            </a:srgbClr>
                          </a:solidFill>
                          <a:miter lim="800000"/>
                          <a:headEnd/>
                          <a:tailEnd/>
                        </a:ln>
                      </wps:spPr>
                      <wps:txbx>
                        <w:txbxContent>
                          <w:p w14:paraId="1BAAEF39" w14:textId="57EE3BCA" w:rsidR="00B12F33" w:rsidRDefault="00B12F33" w:rsidP="00B12F33">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26%</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2181D2F" id="_x0000_s1045" style="position:absolute;margin-left:612.9pt;margin-top:3.9pt;width:83.3pt;height:76.1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" fillcolor="#333f50" strokecolor="#e7e6e6" strokeweight="4.5pt">
                <v:stroke joinstyle="miter"/>
                <v:textbox>
                  <w:txbxContent>
                    <w:p w14:paraId="1BAAEF39" w14:textId="57EE3BCA" w:rsidR="00B12F33" w:rsidRDefault="00B12F33" w:rsidP="00B12F33">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26%</w:t>
                      </w:r>
                    </w:p>
                  </w:txbxContent>
                </v:textbox>
              </v:oval>
            </w:pict>
          </mc:Fallback>
        </mc:AlternateContent>
      </w:r>
      <w:r w:rsidR="00D1075E">
        <w:rPr>
          <w:rFonts w:cstheme="minorHAnsi"/>
          <w:noProof/>
          <w:color w:val="000000" w:themeColor="text1"/>
          <w:sz w:val="24"/>
          <w:szCs w:val="24"/>
        </w:rPr>
        <mc:AlternateContent>
          <mc:Choice Requires="wps">
            <w:drawing>
              <wp:anchor distT="0" distB="0" distL="114300" distR="114300" simplePos="0" relativeHeight="251698688" behindDoc="0" locked="0" layoutInCell="1" allowOverlap="1" wp14:anchorId="5C30981E" wp14:editId="4740790D">
                <wp:simplePos x="0" y="0"/>
                <wp:positionH relativeFrom="column">
                  <wp:posOffset>6522057</wp:posOffset>
                </wp:positionH>
                <wp:positionV relativeFrom="paragraph">
                  <wp:posOffset>11430</wp:posOffset>
                </wp:positionV>
                <wp:extent cx="1057910" cy="966470"/>
                <wp:effectExtent l="37465" t="33655" r="28575" b="28575"/>
                <wp:wrapNone/>
                <wp:docPr id="1355468466"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910" cy="966470"/>
                        </a:xfrm>
                        <a:prstGeom prst="ellipse">
                          <a:avLst/>
                        </a:prstGeom>
                        <a:solidFill>
                          <a:srgbClr val="44546A">
                            <a:lumMod val="75000"/>
                            <a:lumOff val="0"/>
                          </a:srgbClr>
                        </a:solidFill>
                        <a:ln w="57150">
                          <a:solidFill>
                            <a:srgbClr val="E7E6E6">
                              <a:lumMod val="100000"/>
                              <a:lumOff val="0"/>
                            </a:srgbClr>
                          </a:solidFill>
                          <a:miter lim="800000"/>
                          <a:headEnd/>
                          <a:tailEnd/>
                        </a:ln>
                      </wps:spPr>
                      <wps:txbx>
                        <w:txbxContent>
                          <w:p w14:paraId="7EBD5E24" w14:textId="77777777" w:rsidR="00D1075E" w:rsidRDefault="00D1075E" w:rsidP="00D1075E">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769</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C30981E" id="_x0000_s1046" style="position:absolute;margin-left:513.55pt;margin-top:.9pt;width:83.3pt;height:76.1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" fillcolor="#333f50" strokecolor="#e7e6e6" strokeweight="4.5pt">
                <v:stroke joinstyle="miter"/>
                <v:textbox>
                  <w:txbxContent>
                    <w:p w14:paraId="7EBD5E24" w14:textId="77777777" w:rsidR="00D1075E" w:rsidRDefault="00D1075E" w:rsidP="00D1075E">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769</w:t>
                      </w:r>
                    </w:p>
                  </w:txbxContent>
                </v:textbox>
              </v:oval>
            </w:pict>
          </mc:Fallback>
        </mc:AlternateContent>
      </w:r>
      <w:r w:rsidR="00AF0BB1" w:rsidRPr="00AF0BB1">
        <w:rPr>
          <w:rFonts w:eastAsia="Times New Roman" w:cstheme="minorHAnsi"/>
          <w:b/>
          <w:bCs/>
          <w:color w:val="323E4F" w:themeColor="text2" w:themeShade="BF"/>
          <w:kern w:val="0"/>
          <w:sz w:val="24"/>
          <w:szCs w:val="24"/>
          <w:lang w:eastAsia="en-IE"/>
          <w14:ligatures w14:val="none"/>
        </w:rPr>
        <w:t>Citywest Saggart, Newcastle and Rathcoole Neighbourhood Area</w:t>
      </w:r>
    </w:p>
    <w:p w14:paraId="5C6EA2E0" w14:textId="523DCD17" w:rsidR="00AF0BB1" w:rsidRPr="00F95380" w:rsidRDefault="00B12F33" w:rsidP="00AF0BB1">
      <w:pPr>
        <w:ind w:right="7156"/>
        <w:rPr>
          <w:rFonts w:eastAsia="Times New Roman" w:cstheme="minorHAnsi"/>
          <w:color w:val="000000" w:themeColor="text1"/>
          <w:kern w:val="0"/>
          <w:lang w:eastAsia="en-IE"/>
          <w14:ligatures w14:val="none"/>
        </w:rPr>
      </w:pPr>
      <w:r w:rsidRPr="00730E13">
        <w:rPr>
          <w:rFonts w:cstheme="minorHAnsi"/>
          <w:noProof/>
          <w:color w:val="000000" w:themeColor="text1"/>
          <w:sz w:val="24"/>
          <w:szCs w:val="24"/>
        </w:rPr>
        <mc:AlternateContent>
          <mc:Choice Requires="wps">
            <w:drawing>
              <wp:anchor distT="0" distB="0" distL="114300" distR="114300" simplePos="0" relativeHeight="251715072" behindDoc="0" locked="0" layoutInCell="1" allowOverlap="1" wp14:anchorId="731E120A" wp14:editId="007788BB">
                <wp:simplePos x="0" y="0"/>
                <wp:positionH relativeFrom="column">
                  <wp:posOffset>7593965</wp:posOffset>
                </wp:positionH>
                <wp:positionV relativeFrom="paragraph">
                  <wp:posOffset>758190</wp:posOffset>
                </wp:positionV>
                <wp:extent cx="1533525" cy="619760"/>
                <wp:effectExtent l="0" t="0" r="9525" b="8890"/>
                <wp:wrapNone/>
                <wp:docPr id="93895935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619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F618A3" w14:textId="77777777" w:rsidR="00B12F33"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 xml:space="preserve">3 Bedroom </w:t>
                            </w:r>
                          </w:p>
                          <w:p w14:paraId="543BC0D1" w14:textId="2D5E47D2" w:rsidR="00B12F33" w:rsidRPr="00D1075E"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Units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E120A" id="_x0000_s1047" style="position:absolute;margin-left:597.95pt;margin-top:59.7pt;width:120.75pt;height:48.8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" stroked="f">
                <v:textbox>
                  <w:txbxContent>
                    <w:p w14:paraId="14F618A3" w14:textId="77777777" w:rsidR="00B12F33"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 xml:space="preserve">3 Bedroom </w:t>
                      </w:r>
                    </w:p>
                    <w:p w14:paraId="543BC0D1" w14:textId="2D5E47D2" w:rsidR="00B12F33" w:rsidRPr="00D1075E"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Units</w:t>
                      </w:r>
                    </w:p>
                  </w:txbxContent>
                </v:textbox>
              </v:rect>
            </w:pict>
          </mc:Fallback>
        </mc:AlternateContent>
      </w:r>
      <w:r w:rsidRPr="00730E13">
        <w:rPr>
          <w:rFonts w:cstheme="minorHAnsi"/>
          <w:noProof/>
          <w:color w:val="000000" w:themeColor="text1"/>
          <w:sz w:val="24"/>
          <w:szCs w:val="24"/>
        </w:rPr>
        <mc:AlternateContent>
          <mc:Choice Requires="wps">
            <w:drawing>
              <wp:anchor distT="0" distB="0" distL="114300" distR="114300" simplePos="0" relativeHeight="251704832" behindDoc="0" locked="0" layoutInCell="1" allowOverlap="1" wp14:anchorId="14B37F40" wp14:editId="4FDA312C">
                <wp:simplePos x="0" y="0"/>
                <wp:positionH relativeFrom="column">
                  <wp:posOffset>6470125</wp:posOffset>
                </wp:positionH>
                <wp:positionV relativeFrom="paragraph">
                  <wp:posOffset>758107</wp:posOffset>
                </wp:positionV>
                <wp:extent cx="1230547" cy="572052"/>
                <wp:effectExtent l="0" t="0" r="8255" b="0"/>
                <wp:wrapNone/>
                <wp:docPr id="177389648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0547" cy="5720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451CDF" w14:textId="77777777" w:rsidR="00B12F33" w:rsidRDefault="00B12F33" w:rsidP="00D1075E">
                            <w:pPr>
                              <w:jc w:val="center"/>
                              <w:rPr>
                                <w:b/>
                                <w:bCs/>
                                <w:color w:val="323E4F" w:themeColor="text2" w:themeShade="BF"/>
                                <w:sz w:val="24"/>
                                <w:szCs w:val="24"/>
                                <w:lang w:val="en-GB"/>
                              </w:rPr>
                            </w:pPr>
                            <w:r>
                              <w:rPr>
                                <w:b/>
                                <w:bCs/>
                                <w:color w:val="323E4F" w:themeColor="text2" w:themeShade="BF"/>
                                <w:sz w:val="24"/>
                                <w:szCs w:val="24"/>
                                <w:lang w:val="en-GB"/>
                              </w:rPr>
                              <w:t>Total Permitted</w:t>
                            </w:r>
                          </w:p>
                          <w:p w14:paraId="7045204A" w14:textId="59701E3E" w:rsidR="00D1075E" w:rsidRPr="00D1075E" w:rsidRDefault="00D1075E" w:rsidP="00D1075E">
                            <w:pPr>
                              <w:jc w:val="center"/>
                              <w:rPr>
                                <w:b/>
                                <w:bCs/>
                                <w:color w:val="323E4F" w:themeColor="text2" w:themeShade="BF"/>
                                <w:sz w:val="24"/>
                                <w:szCs w:val="24"/>
                                <w:lang w:val="en-GB"/>
                              </w:rPr>
                            </w:pPr>
                            <w:r>
                              <w:rPr>
                                <w:b/>
                                <w:bCs/>
                                <w:color w:val="323E4F" w:themeColor="text2" w:themeShade="BF"/>
                                <w:sz w:val="24"/>
                                <w:szCs w:val="24"/>
                                <w:lang w:val="en-GB"/>
                              </w:rPr>
                              <w:t>Units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37F40" id="_x0000_s1048" style="position:absolute;margin-left:509.45pt;margin-top:59.7pt;width:96.9pt;height:45.0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" stroked="f">
                <v:textbox>
                  <w:txbxContent>
                    <w:p w14:paraId="3D451CDF" w14:textId="77777777" w:rsidR="00B12F33" w:rsidRDefault="00B12F33" w:rsidP="00D1075E">
                      <w:pPr>
                        <w:jc w:val="center"/>
                        <w:rPr>
                          <w:b/>
                          <w:bCs/>
                          <w:color w:val="323E4F" w:themeColor="text2" w:themeShade="BF"/>
                          <w:sz w:val="24"/>
                          <w:szCs w:val="24"/>
                          <w:lang w:val="en-GB"/>
                        </w:rPr>
                      </w:pPr>
                      <w:r>
                        <w:rPr>
                          <w:b/>
                          <w:bCs/>
                          <w:color w:val="323E4F" w:themeColor="text2" w:themeShade="BF"/>
                          <w:sz w:val="24"/>
                          <w:szCs w:val="24"/>
                          <w:lang w:val="en-GB"/>
                        </w:rPr>
                        <w:t>Total Permitted</w:t>
                      </w:r>
                    </w:p>
                    <w:p w14:paraId="7045204A" w14:textId="59701E3E" w:rsidR="00D1075E" w:rsidRPr="00D1075E" w:rsidRDefault="00D1075E" w:rsidP="00D1075E">
                      <w:pPr>
                        <w:jc w:val="center"/>
                        <w:rPr>
                          <w:b/>
                          <w:bCs/>
                          <w:color w:val="323E4F" w:themeColor="text2" w:themeShade="BF"/>
                          <w:sz w:val="24"/>
                          <w:szCs w:val="24"/>
                          <w:lang w:val="en-GB"/>
                        </w:rPr>
                      </w:pPr>
                      <w:r>
                        <w:rPr>
                          <w:b/>
                          <w:bCs/>
                          <w:color w:val="323E4F" w:themeColor="text2" w:themeShade="BF"/>
                          <w:sz w:val="24"/>
                          <w:szCs w:val="24"/>
                          <w:lang w:val="en-GB"/>
                        </w:rPr>
                        <w:t>Units</w:t>
                      </w:r>
                    </w:p>
                  </w:txbxContent>
                </v:textbox>
              </v:rect>
            </w:pict>
          </mc:Fallback>
        </mc:AlternateContent>
      </w:r>
      <w:r w:rsidR="00594156">
        <w:rPr>
          <w:rFonts w:cstheme="minorHAnsi"/>
          <w:noProof/>
          <w:color w:val="000000" w:themeColor="text1"/>
          <w:sz w:val="24"/>
          <w:szCs w:val="24"/>
        </w:rPr>
        <mc:AlternateContent>
          <mc:Choice Requires="wpg">
            <w:drawing>
              <wp:anchor distT="0" distB="0" distL="114300" distR="114300" simplePos="0" relativeHeight="251710976" behindDoc="0" locked="0" layoutInCell="1" allowOverlap="1" wp14:anchorId="0EEE8AD6" wp14:editId="5AC7FBAF">
                <wp:simplePos x="0" y="0"/>
                <wp:positionH relativeFrom="column">
                  <wp:posOffset>6718852</wp:posOffset>
                </wp:positionH>
                <wp:positionV relativeFrom="paragraph">
                  <wp:posOffset>1545866</wp:posOffset>
                </wp:positionV>
                <wp:extent cx="2409107" cy="1176655"/>
                <wp:effectExtent l="0" t="0" r="0" b="4445"/>
                <wp:wrapNone/>
                <wp:docPr id="885908183" name="Group 1"/>
                <wp:cNvGraphicFramePr/>
                <a:graphic xmlns:a="http://schemas.openxmlformats.org/drawingml/2006/main">
                  <a:graphicData uri="http://schemas.microsoft.com/office/word/2010/wordprocessingGroup">
                    <wpg:wgp>
                      <wpg:cNvGrpSpPr/>
                      <wpg:grpSpPr>
                        <a:xfrm>
                          <a:off x="0" y="0"/>
                          <a:ext cx="2409107" cy="1176655"/>
                          <a:chOff x="0" y="0"/>
                          <a:chExt cx="2409107" cy="1176655"/>
                        </a:xfrm>
                      </wpg:grpSpPr>
                      <pic:pic xmlns:pic="http://schemas.openxmlformats.org/drawingml/2006/picture">
                        <pic:nvPicPr>
                          <pic:cNvPr id="851531167" name="Picture 851531167" descr="Apartment - Free buildings icons"/>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232452" y="0"/>
                            <a:ext cx="1176655" cy="1176655"/>
                          </a:xfrm>
                          <a:prstGeom prst="rect">
                            <a:avLst/>
                          </a:prstGeom>
                          <a:noFill/>
                          <a:ln>
                            <a:noFill/>
                          </a:ln>
                        </pic:spPr>
                      </pic:pic>
                      <pic:pic xmlns:pic="http://schemas.openxmlformats.org/drawingml/2006/picture">
                        <pic:nvPicPr>
                          <pic:cNvPr id="10122474" name="Picture 10122474" descr="Executive Virtual Assistant"/>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76655" cy="1176655"/>
                          </a:xfrm>
                          <a:prstGeom prst="rect">
                            <a:avLst/>
                          </a:prstGeom>
                          <a:noFill/>
                          <a:ln>
                            <a:noFill/>
                          </a:ln>
                        </pic:spPr>
                      </pic:pic>
                    </wpg:wgp>
                  </a:graphicData>
                </a:graphic>
              </wp:anchor>
            </w:drawing>
          </mc:Choice>
          <mc:Fallback>
            <w:pict>
              <v:group w14:anchorId="54EB30CE" id="Group 1" o:spid="_x0000_s1026" style="position:absolute;margin-left:529.05pt;margin-top:121.7pt;width:189.7pt;height:92.65pt;z-index:251710976" coordsize="24091,11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51531167" o:spid="_x0000_s1027" type="#_x0000_t75" alt="Apartment - Free buildings icons" style="position:absolute;left:12324;width:11767;height:11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">
                  <v:imagedata r:id="rId23" o:title="Apartment - Free buildings icons"/>
                </v:shape>
                <v:shape id="Picture 10122474" o:spid="_x0000_s1028" type="#_x0000_t75" alt="Executive Virtual Assistant" style="position:absolute;width:11766;height:11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">
                  <v:imagedata r:id="rId24" o:title="Executive Virtual Assistant"/>
                </v:shape>
              </v:group>
            </w:pict>
          </mc:Fallback>
        </mc:AlternateContent>
      </w:r>
      <w:r w:rsidR="00D1075E" w:rsidRPr="00730E13">
        <w:rPr>
          <w:rFonts w:cstheme="minorHAnsi"/>
          <w:noProof/>
          <w:color w:val="000000" w:themeColor="text1"/>
          <w:sz w:val="24"/>
          <w:szCs w:val="24"/>
        </w:rPr>
        <mc:AlternateContent>
          <mc:Choice Requires="wps">
            <w:drawing>
              <wp:anchor distT="0" distB="0" distL="114300" distR="114300" simplePos="0" relativeHeight="251697664" behindDoc="0" locked="0" layoutInCell="1" allowOverlap="1" wp14:anchorId="59FE9521" wp14:editId="006181FE">
                <wp:simplePos x="0" y="0"/>
                <wp:positionH relativeFrom="column">
                  <wp:posOffset>5027571</wp:posOffset>
                </wp:positionH>
                <wp:positionV relativeFrom="paragraph">
                  <wp:posOffset>1429385</wp:posOffset>
                </wp:positionV>
                <wp:extent cx="1057910" cy="966470"/>
                <wp:effectExtent l="31750" t="36195" r="34290" b="35560"/>
                <wp:wrapNone/>
                <wp:docPr id="115660358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910" cy="966470"/>
                        </a:xfrm>
                        <a:prstGeom prst="ellipse">
                          <a:avLst/>
                        </a:prstGeom>
                        <a:solidFill>
                          <a:srgbClr val="44546A">
                            <a:lumMod val="75000"/>
                            <a:lumOff val="0"/>
                          </a:srgbClr>
                        </a:solidFill>
                        <a:ln w="57150">
                          <a:solidFill>
                            <a:srgbClr val="E7E6E6">
                              <a:lumMod val="100000"/>
                              <a:lumOff val="0"/>
                            </a:srgbClr>
                          </a:solidFill>
                          <a:miter lim="800000"/>
                          <a:headEnd/>
                          <a:tailEnd/>
                        </a:ln>
                      </wps:spPr>
                      <wps:txbx>
                        <w:txbxContent>
                          <w:p w14:paraId="18D3AFED" w14:textId="2E77352F" w:rsidR="00D1075E" w:rsidRPr="002C5AD6" w:rsidRDefault="00D1075E" w:rsidP="00D1075E">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87%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9FE9521" id="_x0000_s1049" style="position:absolute;margin-left:395.85pt;margin-top:112.55pt;width:83.3pt;height:76.1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" fillcolor="#333f50" strokecolor="#e7e6e6" strokeweight="4.5pt">
                <v:stroke joinstyle="miter"/>
                <v:textbox>
                  <w:txbxContent>
                    <w:p w14:paraId="18D3AFED" w14:textId="2E77352F" w:rsidR="00D1075E" w:rsidRPr="002C5AD6" w:rsidRDefault="00D1075E" w:rsidP="00D1075E">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87%</w:t>
                      </w:r>
                    </w:p>
                  </w:txbxContent>
                </v:textbox>
              </v:oval>
            </w:pict>
          </mc:Fallback>
        </mc:AlternateContent>
      </w:r>
      <w:r w:rsidR="00AF0BB1" w:rsidRPr="00F95380">
        <w:rPr>
          <w:rFonts w:eastAsia="Times New Roman" w:cstheme="minorHAnsi"/>
          <w:color w:val="000000" w:themeColor="text1"/>
          <w:kern w:val="0"/>
          <w:lang w:eastAsia="en-IE"/>
          <w14:ligatures w14:val="none"/>
        </w:rPr>
        <w:t>The Citywest</w:t>
      </w:r>
      <w:r w:rsidR="00097715">
        <w:rPr>
          <w:rFonts w:eastAsia="Times New Roman" w:cstheme="minorHAnsi"/>
          <w:color w:val="000000" w:themeColor="text1"/>
          <w:kern w:val="0"/>
          <w:lang w:eastAsia="en-IE"/>
          <w14:ligatures w14:val="none"/>
        </w:rPr>
        <w:t>,</w:t>
      </w:r>
      <w:r w:rsidR="00AF0BB1" w:rsidRPr="00F95380">
        <w:rPr>
          <w:rFonts w:eastAsia="Times New Roman" w:cstheme="minorHAnsi"/>
          <w:color w:val="000000" w:themeColor="text1"/>
          <w:kern w:val="0"/>
          <w:lang w:eastAsia="en-IE"/>
          <w14:ligatures w14:val="none"/>
        </w:rPr>
        <w:t xml:space="preserve"> Saggart, Newcastle and Rathcoole Neighbourhood Area accounts for 17% of overall permissions granted during the first year of the plan. A significant level of this development is focused in the Citywest/Fortunestown </w:t>
      </w:r>
      <w:r>
        <w:rPr>
          <w:rFonts w:eastAsia="Times New Roman" w:cstheme="minorHAnsi"/>
          <w:color w:val="000000" w:themeColor="text1"/>
          <w:kern w:val="0"/>
          <w:lang w:eastAsia="en-IE"/>
          <w14:ligatures w14:val="none"/>
        </w:rPr>
        <w:t xml:space="preserve">LAP </w:t>
      </w:r>
      <w:r w:rsidR="00AF0BB1" w:rsidRPr="00F95380">
        <w:rPr>
          <w:rFonts w:eastAsia="Times New Roman" w:cstheme="minorHAnsi"/>
          <w:color w:val="000000" w:themeColor="text1"/>
          <w:kern w:val="0"/>
          <w:lang w:eastAsia="en-IE"/>
          <w14:ligatures w14:val="none"/>
        </w:rPr>
        <w:t>Area with LRD23A/0001 providing for 378 Units. SHD3ABP-312501-22 located along Mill Road in Saggart makes up the second largest Development providing for 266 units. The Ratio of Houses to Apartments permitted within this Neighbourhood equates to 1:3.4 with 87% of the apartment developments comprising of 1 and 2 bed units. 3 Bed House and Apartment Units make up 26% of the overall units permitted</w:t>
      </w:r>
      <w:r>
        <w:rPr>
          <w:rFonts w:eastAsia="Times New Roman" w:cstheme="minorHAnsi"/>
          <w:color w:val="000000" w:themeColor="text1"/>
          <w:kern w:val="0"/>
          <w:lang w:eastAsia="en-IE"/>
          <w14:ligatures w14:val="none"/>
        </w:rPr>
        <w:t xml:space="preserve"> within this neighbourhood area</w:t>
      </w:r>
      <w:r w:rsidR="00AF0BB1" w:rsidRPr="00F95380">
        <w:rPr>
          <w:rFonts w:eastAsia="Times New Roman" w:cstheme="minorHAnsi"/>
          <w:color w:val="000000" w:themeColor="text1"/>
          <w:kern w:val="0"/>
          <w:lang w:eastAsia="en-IE"/>
          <w14:ligatures w14:val="none"/>
        </w:rPr>
        <w:t>.</w:t>
      </w:r>
    </w:p>
    <w:p w14:paraId="1E8E841A" w14:textId="27F1C0A0" w:rsidR="00AF0BB1" w:rsidRDefault="007F2C91" w:rsidP="00511421">
      <w:pPr>
        <w:autoSpaceDE w:val="0"/>
        <w:autoSpaceDN w:val="0"/>
        <w:adjustRightInd w:val="0"/>
        <w:spacing w:after="0" w:line="240" w:lineRule="auto"/>
        <w:rPr>
          <w:rFonts w:eastAsia="Lato-Regular" w:cstheme="minorHAnsi"/>
          <w:kern w:val="0"/>
          <w:sz w:val="24"/>
          <w:szCs w:val="24"/>
        </w:rPr>
      </w:pPr>
      <w:r w:rsidRPr="00F95380">
        <w:rPr>
          <w:noProof/>
          <w:sz w:val="20"/>
          <w:szCs w:val="20"/>
        </w:rPr>
        <w:drawing>
          <wp:anchor distT="0" distB="0" distL="114300" distR="114300" simplePos="0" relativeHeight="251687424" behindDoc="0" locked="0" layoutInCell="1" allowOverlap="1" wp14:anchorId="1B6B4584" wp14:editId="4CC927F0">
            <wp:simplePos x="0" y="0"/>
            <wp:positionH relativeFrom="column">
              <wp:posOffset>266700</wp:posOffset>
            </wp:positionH>
            <wp:positionV relativeFrom="paragraph">
              <wp:posOffset>40005</wp:posOffset>
            </wp:positionV>
            <wp:extent cx="3514725" cy="1763395"/>
            <wp:effectExtent l="0" t="0" r="0" b="8255"/>
            <wp:wrapNone/>
            <wp:docPr id="879465294" name="Picture 1" descr="A building with balconies and a street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465294" name="Picture 1" descr="A building with balconies and a street ligh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14725" cy="1763395"/>
                    </a:xfrm>
                    <a:prstGeom prst="rect">
                      <a:avLst/>
                    </a:prstGeom>
                  </pic:spPr>
                </pic:pic>
              </a:graphicData>
            </a:graphic>
            <wp14:sizeRelH relativeFrom="page">
              <wp14:pctWidth>0</wp14:pctWidth>
            </wp14:sizeRelH>
            <wp14:sizeRelV relativeFrom="page">
              <wp14:pctHeight>0</wp14:pctHeight>
            </wp14:sizeRelV>
          </wp:anchor>
        </w:drawing>
      </w:r>
    </w:p>
    <w:p w14:paraId="5ADECE8F" w14:textId="23EA7656" w:rsidR="00AF0BB1" w:rsidRDefault="00AF0BB1" w:rsidP="00511421">
      <w:pPr>
        <w:autoSpaceDE w:val="0"/>
        <w:autoSpaceDN w:val="0"/>
        <w:adjustRightInd w:val="0"/>
        <w:spacing w:after="0" w:line="240" w:lineRule="auto"/>
        <w:rPr>
          <w:rFonts w:eastAsia="Lato-Regular" w:cstheme="minorHAnsi"/>
          <w:kern w:val="0"/>
          <w:sz w:val="24"/>
          <w:szCs w:val="24"/>
        </w:rPr>
      </w:pPr>
    </w:p>
    <w:p w14:paraId="18C3C250" w14:textId="42B37C24" w:rsidR="00AF0BB1" w:rsidRDefault="00AF0BB1" w:rsidP="00511421">
      <w:pPr>
        <w:autoSpaceDE w:val="0"/>
        <w:autoSpaceDN w:val="0"/>
        <w:adjustRightInd w:val="0"/>
        <w:spacing w:after="0" w:line="240" w:lineRule="auto"/>
        <w:rPr>
          <w:rFonts w:eastAsia="Lato-Regular" w:cstheme="minorHAnsi"/>
          <w:kern w:val="0"/>
          <w:sz w:val="24"/>
          <w:szCs w:val="24"/>
        </w:rPr>
      </w:pPr>
    </w:p>
    <w:p w14:paraId="54C4AF2E" w14:textId="4FE94DAF" w:rsidR="00AF0BB1" w:rsidRDefault="00AF0BB1" w:rsidP="00511421">
      <w:pPr>
        <w:autoSpaceDE w:val="0"/>
        <w:autoSpaceDN w:val="0"/>
        <w:adjustRightInd w:val="0"/>
        <w:spacing w:after="0" w:line="240" w:lineRule="auto"/>
        <w:rPr>
          <w:rFonts w:eastAsia="Lato-Regular" w:cstheme="minorHAnsi"/>
          <w:kern w:val="0"/>
          <w:sz w:val="24"/>
          <w:szCs w:val="24"/>
        </w:rPr>
      </w:pPr>
    </w:p>
    <w:p w14:paraId="371EFD7F" w14:textId="7FD7162D" w:rsidR="00AF0BB1" w:rsidRDefault="00D1075E" w:rsidP="00511421">
      <w:pPr>
        <w:autoSpaceDE w:val="0"/>
        <w:autoSpaceDN w:val="0"/>
        <w:adjustRightInd w:val="0"/>
        <w:spacing w:after="0" w:line="240" w:lineRule="auto"/>
        <w:rPr>
          <w:rFonts w:eastAsia="Lato-Regular" w:cstheme="minorHAnsi"/>
          <w:kern w:val="0"/>
          <w:sz w:val="24"/>
          <w:szCs w:val="24"/>
        </w:rPr>
      </w:pPr>
      <w:r w:rsidRPr="00730E13">
        <w:rPr>
          <w:rFonts w:cstheme="minorHAnsi"/>
          <w:noProof/>
          <w:color w:val="000000" w:themeColor="text1"/>
          <w:sz w:val="24"/>
          <w:szCs w:val="24"/>
        </w:rPr>
        <mc:AlternateContent>
          <mc:Choice Requires="wps">
            <w:drawing>
              <wp:anchor distT="0" distB="0" distL="114300" distR="114300" simplePos="0" relativeHeight="251706880" behindDoc="0" locked="0" layoutInCell="1" allowOverlap="1" wp14:anchorId="29E9832E" wp14:editId="5A375A54">
                <wp:simplePos x="0" y="0"/>
                <wp:positionH relativeFrom="column">
                  <wp:posOffset>4786298</wp:posOffset>
                </wp:positionH>
                <wp:positionV relativeFrom="paragraph">
                  <wp:posOffset>80341</wp:posOffset>
                </wp:positionV>
                <wp:extent cx="1684599" cy="715618"/>
                <wp:effectExtent l="0" t="0" r="0" b="8890"/>
                <wp:wrapNone/>
                <wp:docPr id="164607370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4599" cy="7156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C22726" w14:textId="6BF1A2B1" w:rsidR="00D1075E" w:rsidRPr="00D1075E" w:rsidRDefault="00D1075E" w:rsidP="00D1075E">
                            <w:pPr>
                              <w:jc w:val="center"/>
                              <w:rPr>
                                <w:b/>
                                <w:bCs/>
                                <w:color w:val="323E4F" w:themeColor="text2" w:themeShade="BF"/>
                                <w:sz w:val="24"/>
                                <w:szCs w:val="24"/>
                                <w:lang w:val="en-GB"/>
                              </w:rPr>
                            </w:pPr>
                            <w:r>
                              <w:rPr>
                                <w:b/>
                                <w:bCs/>
                                <w:color w:val="323E4F" w:themeColor="text2" w:themeShade="BF"/>
                                <w:sz w:val="24"/>
                                <w:szCs w:val="24"/>
                                <w:lang w:val="en-GB"/>
                              </w:rPr>
                              <w:t>Of Apartment Developments 1 and 2 bed Units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E9832E" id="_x0000_s1050" style="position:absolute;margin-left:376.85pt;margin-top:6.35pt;width:132.65pt;height:56.3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" stroked="f">
                <v:textbox>
                  <w:txbxContent>
                    <w:p w14:paraId="19C22726" w14:textId="6BF1A2B1" w:rsidR="00D1075E" w:rsidRPr="00D1075E" w:rsidRDefault="00D1075E" w:rsidP="00D1075E">
                      <w:pPr>
                        <w:jc w:val="center"/>
                        <w:rPr>
                          <w:b/>
                          <w:bCs/>
                          <w:color w:val="323E4F" w:themeColor="text2" w:themeShade="BF"/>
                          <w:sz w:val="24"/>
                          <w:szCs w:val="24"/>
                          <w:lang w:val="en-GB"/>
                        </w:rPr>
                      </w:pPr>
                      <w:r>
                        <w:rPr>
                          <w:b/>
                          <w:bCs/>
                          <w:color w:val="323E4F" w:themeColor="text2" w:themeShade="BF"/>
                          <w:sz w:val="24"/>
                          <w:szCs w:val="24"/>
                          <w:lang w:val="en-GB"/>
                        </w:rPr>
                        <w:t>Of Apartment Developments 1 and 2 bed Units</w:t>
                      </w:r>
                    </w:p>
                  </w:txbxContent>
                </v:textbox>
              </v:rect>
            </w:pict>
          </mc:Fallback>
        </mc:AlternateContent>
      </w:r>
    </w:p>
    <w:p w14:paraId="18EC514B" w14:textId="058F47FB" w:rsidR="00AF0BB1" w:rsidRDefault="00D1075E" w:rsidP="00511421">
      <w:pPr>
        <w:autoSpaceDE w:val="0"/>
        <w:autoSpaceDN w:val="0"/>
        <w:adjustRightInd w:val="0"/>
        <w:spacing w:after="0" w:line="240" w:lineRule="auto"/>
        <w:rPr>
          <w:rFonts w:eastAsia="Lato-Regular" w:cstheme="minorHAnsi"/>
          <w:kern w:val="0"/>
          <w:sz w:val="24"/>
          <w:szCs w:val="24"/>
        </w:rPr>
      </w:pPr>
      <w:r w:rsidRPr="00730E13">
        <w:rPr>
          <w:rFonts w:cstheme="minorHAnsi"/>
          <w:noProof/>
          <w:color w:val="000000" w:themeColor="text1"/>
          <w:sz w:val="24"/>
          <w:szCs w:val="24"/>
        </w:rPr>
        <mc:AlternateContent>
          <mc:Choice Requires="wps">
            <w:drawing>
              <wp:anchor distT="0" distB="0" distL="114300" distR="114300" simplePos="0" relativeHeight="251708928" behindDoc="0" locked="0" layoutInCell="1" allowOverlap="1" wp14:anchorId="1EEC93E8" wp14:editId="189140EE">
                <wp:simplePos x="0" y="0"/>
                <wp:positionH relativeFrom="column">
                  <wp:posOffset>6718851</wp:posOffset>
                </wp:positionH>
                <wp:positionV relativeFrom="paragraph">
                  <wp:posOffset>114217</wp:posOffset>
                </wp:positionV>
                <wp:extent cx="2456953" cy="715618"/>
                <wp:effectExtent l="0" t="0" r="635" b="8890"/>
                <wp:wrapNone/>
                <wp:docPr id="52482487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6953" cy="7156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8B48FD" w14:textId="330252CA" w:rsidR="00D1075E" w:rsidRDefault="00D1075E" w:rsidP="00D1075E">
                            <w:pPr>
                              <w:jc w:val="center"/>
                              <w:rPr>
                                <w:b/>
                                <w:bCs/>
                                <w:color w:val="323E4F" w:themeColor="text2" w:themeShade="BF"/>
                                <w:sz w:val="24"/>
                                <w:szCs w:val="24"/>
                                <w:lang w:val="en-GB"/>
                              </w:rPr>
                            </w:pPr>
                            <w:r>
                              <w:rPr>
                                <w:b/>
                                <w:bCs/>
                                <w:color w:val="323E4F" w:themeColor="text2" w:themeShade="BF"/>
                                <w:sz w:val="24"/>
                                <w:szCs w:val="24"/>
                                <w:lang w:val="en-GB"/>
                              </w:rPr>
                              <w:t>R</w:t>
                            </w:r>
                            <w:r w:rsidR="00594156">
                              <w:rPr>
                                <w:b/>
                                <w:bCs/>
                                <w:color w:val="323E4F" w:themeColor="text2" w:themeShade="BF"/>
                                <w:sz w:val="24"/>
                                <w:szCs w:val="24"/>
                                <w:lang w:val="en-GB"/>
                              </w:rPr>
                              <w:t>atio</w:t>
                            </w:r>
                            <w:r>
                              <w:rPr>
                                <w:b/>
                                <w:bCs/>
                                <w:color w:val="323E4F" w:themeColor="text2" w:themeShade="BF"/>
                                <w:sz w:val="24"/>
                                <w:szCs w:val="24"/>
                                <w:lang w:val="en-GB"/>
                              </w:rPr>
                              <w:t xml:space="preserve"> of Houses to Apartments</w:t>
                            </w:r>
                          </w:p>
                          <w:p w14:paraId="7C754FD7" w14:textId="549547B5" w:rsidR="00D1075E" w:rsidRPr="00D1075E" w:rsidRDefault="00D1075E" w:rsidP="00D1075E">
                            <w:pPr>
                              <w:jc w:val="center"/>
                              <w:rPr>
                                <w:b/>
                                <w:bCs/>
                                <w:color w:val="323E4F" w:themeColor="text2" w:themeShade="BF"/>
                                <w:sz w:val="24"/>
                                <w:szCs w:val="24"/>
                                <w:lang w:val="en-GB"/>
                              </w:rPr>
                            </w:pPr>
                            <w:r>
                              <w:rPr>
                                <w:b/>
                                <w:bCs/>
                                <w:color w:val="323E4F" w:themeColor="text2" w:themeShade="BF"/>
                                <w:sz w:val="24"/>
                                <w:szCs w:val="24"/>
                                <w:lang w:val="en-GB"/>
                              </w:rPr>
                              <w:t>1 House:</w:t>
                            </w:r>
                            <w:r w:rsidR="00594156">
                              <w:rPr>
                                <w:b/>
                                <w:bCs/>
                                <w:color w:val="323E4F" w:themeColor="text2" w:themeShade="BF"/>
                                <w:sz w:val="24"/>
                                <w:szCs w:val="24"/>
                                <w:lang w:val="en-GB"/>
                              </w:rPr>
                              <w:t xml:space="preserve"> </w:t>
                            </w:r>
                            <w:r>
                              <w:rPr>
                                <w:b/>
                                <w:bCs/>
                                <w:color w:val="323E4F" w:themeColor="text2" w:themeShade="BF"/>
                                <w:sz w:val="24"/>
                                <w:szCs w:val="24"/>
                                <w:lang w:val="en-GB"/>
                              </w:rPr>
                              <w:t>3.4 Apartments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C93E8" id="_x0000_s1051" style="position:absolute;margin-left:529.05pt;margin-top:9pt;width:193.45pt;height:56.3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" stroked="f">
                <v:textbox>
                  <w:txbxContent>
                    <w:p w14:paraId="768B48FD" w14:textId="330252CA" w:rsidR="00D1075E" w:rsidRDefault="00D1075E" w:rsidP="00D1075E">
                      <w:pPr>
                        <w:jc w:val="center"/>
                        <w:rPr>
                          <w:b/>
                          <w:bCs/>
                          <w:color w:val="323E4F" w:themeColor="text2" w:themeShade="BF"/>
                          <w:sz w:val="24"/>
                          <w:szCs w:val="24"/>
                          <w:lang w:val="en-GB"/>
                        </w:rPr>
                      </w:pPr>
                      <w:r>
                        <w:rPr>
                          <w:b/>
                          <w:bCs/>
                          <w:color w:val="323E4F" w:themeColor="text2" w:themeShade="BF"/>
                          <w:sz w:val="24"/>
                          <w:szCs w:val="24"/>
                          <w:lang w:val="en-GB"/>
                        </w:rPr>
                        <w:t>R</w:t>
                      </w:r>
                      <w:r w:rsidR="00594156">
                        <w:rPr>
                          <w:b/>
                          <w:bCs/>
                          <w:color w:val="323E4F" w:themeColor="text2" w:themeShade="BF"/>
                          <w:sz w:val="24"/>
                          <w:szCs w:val="24"/>
                          <w:lang w:val="en-GB"/>
                        </w:rPr>
                        <w:t>atio</w:t>
                      </w:r>
                      <w:r>
                        <w:rPr>
                          <w:b/>
                          <w:bCs/>
                          <w:color w:val="323E4F" w:themeColor="text2" w:themeShade="BF"/>
                          <w:sz w:val="24"/>
                          <w:szCs w:val="24"/>
                          <w:lang w:val="en-GB"/>
                        </w:rPr>
                        <w:t xml:space="preserve"> of Houses to Apartments</w:t>
                      </w:r>
                    </w:p>
                    <w:p w14:paraId="7C754FD7" w14:textId="549547B5" w:rsidR="00D1075E" w:rsidRPr="00D1075E" w:rsidRDefault="00D1075E" w:rsidP="00D1075E">
                      <w:pPr>
                        <w:jc w:val="center"/>
                        <w:rPr>
                          <w:b/>
                          <w:bCs/>
                          <w:color w:val="323E4F" w:themeColor="text2" w:themeShade="BF"/>
                          <w:sz w:val="24"/>
                          <w:szCs w:val="24"/>
                          <w:lang w:val="en-GB"/>
                        </w:rPr>
                      </w:pPr>
                      <w:r>
                        <w:rPr>
                          <w:b/>
                          <w:bCs/>
                          <w:color w:val="323E4F" w:themeColor="text2" w:themeShade="BF"/>
                          <w:sz w:val="24"/>
                          <w:szCs w:val="24"/>
                          <w:lang w:val="en-GB"/>
                        </w:rPr>
                        <w:t>1 House:</w:t>
                      </w:r>
                      <w:r w:rsidR="00594156">
                        <w:rPr>
                          <w:b/>
                          <w:bCs/>
                          <w:color w:val="323E4F" w:themeColor="text2" w:themeShade="BF"/>
                          <w:sz w:val="24"/>
                          <w:szCs w:val="24"/>
                          <w:lang w:val="en-GB"/>
                        </w:rPr>
                        <w:t xml:space="preserve"> </w:t>
                      </w:r>
                      <w:r>
                        <w:rPr>
                          <w:b/>
                          <w:bCs/>
                          <w:color w:val="323E4F" w:themeColor="text2" w:themeShade="BF"/>
                          <w:sz w:val="24"/>
                          <w:szCs w:val="24"/>
                          <w:lang w:val="en-GB"/>
                        </w:rPr>
                        <w:t>3.4 Apartments</w:t>
                      </w:r>
                    </w:p>
                  </w:txbxContent>
                </v:textbox>
              </v:rect>
            </w:pict>
          </mc:Fallback>
        </mc:AlternateContent>
      </w:r>
    </w:p>
    <w:p w14:paraId="7A0F85A6" w14:textId="0D6DD9D5" w:rsidR="00AF0BB1" w:rsidRDefault="00AF0BB1" w:rsidP="00511421">
      <w:pPr>
        <w:autoSpaceDE w:val="0"/>
        <w:autoSpaceDN w:val="0"/>
        <w:adjustRightInd w:val="0"/>
        <w:spacing w:after="0" w:line="240" w:lineRule="auto"/>
        <w:rPr>
          <w:rFonts w:eastAsia="Lato-Regular" w:cstheme="minorHAnsi"/>
          <w:kern w:val="0"/>
          <w:sz w:val="24"/>
          <w:szCs w:val="24"/>
        </w:rPr>
      </w:pPr>
    </w:p>
    <w:p w14:paraId="1E800E98" w14:textId="3E921729" w:rsidR="00AF0BB1" w:rsidRDefault="00AF0BB1" w:rsidP="00511421">
      <w:pPr>
        <w:autoSpaceDE w:val="0"/>
        <w:autoSpaceDN w:val="0"/>
        <w:adjustRightInd w:val="0"/>
        <w:spacing w:after="0" w:line="240" w:lineRule="auto"/>
        <w:rPr>
          <w:rFonts w:eastAsia="Lato-Regular" w:cstheme="minorHAnsi"/>
          <w:kern w:val="0"/>
          <w:sz w:val="24"/>
          <w:szCs w:val="24"/>
        </w:rPr>
      </w:pPr>
    </w:p>
    <w:p w14:paraId="2E26BEE0" w14:textId="3C9FB703" w:rsidR="00AF0BB1" w:rsidRDefault="00AF0BB1" w:rsidP="00511421">
      <w:pPr>
        <w:autoSpaceDE w:val="0"/>
        <w:autoSpaceDN w:val="0"/>
        <w:adjustRightInd w:val="0"/>
        <w:spacing w:after="0" w:line="240" w:lineRule="auto"/>
        <w:rPr>
          <w:rFonts w:eastAsia="Lato-Regular" w:cstheme="minorHAnsi"/>
          <w:kern w:val="0"/>
          <w:sz w:val="24"/>
          <w:szCs w:val="24"/>
        </w:rPr>
      </w:pPr>
    </w:p>
    <w:p w14:paraId="7504197D" w14:textId="4303C01C" w:rsidR="00AF0BB1" w:rsidRDefault="00AF0BB1" w:rsidP="00511421">
      <w:pPr>
        <w:autoSpaceDE w:val="0"/>
        <w:autoSpaceDN w:val="0"/>
        <w:adjustRightInd w:val="0"/>
        <w:spacing w:after="0" w:line="240" w:lineRule="auto"/>
        <w:rPr>
          <w:rFonts w:eastAsia="Lato-Regular" w:cstheme="minorHAnsi"/>
          <w:kern w:val="0"/>
          <w:sz w:val="24"/>
          <w:szCs w:val="24"/>
        </w:rPr>
      </w:pPr>
    </w:p>
    <w:tbl>
      <w:tblPr>
        <w:tblW w:w="13941" w:type="dxa"/>
        <w:tblLook w:val="04A0" w:firstRow="1" w:lastRow="0" w:firstColumn="1" w:lastColumn="0" w:noHBand="0" w:noVBand="1"/>
      </w:tblPr>
      <w:tblGrid>
        <w:gridCol w:w="1400"/>
        <w:gridCol w:w="840"/>
        <w:gridCol w:w="1720"/>
        <w:gridCol w:w="886"/>
        <w:gridCol w:w="886"/>
        <w:gridCol w:w="633"/>
        <w:gridCol w:w="600"/>
        <w:gridCol w:w="600"/>
        <w:gridCol w:w="600"/>
        <w:gridCol w:w="600"/>
        <w:gridCol w:w="600"/>
        <w:gridCol w:w="943"/>
        <w:gridCol w:w="633"/>
        <w:gridCol w:w="600"/>
        <w:gridCol w:w="600"/>
        <w:gridCol w:w="600"/>
        <w:gridCol w:w="600"/>
        <w:gridCol w:w="600"/>
      </w:tblGrid>
      <w:tr w:rsidR="00B540A3" w:rsidRPr="00B540A3" w14:paraId="5702C479" w14:textId="77777777" w:rsidTr="007F2C91">
        <w:trPr>
          <w:trHeight w:val="915"/>
        </w:trPr>
        <w:tc>
          <w:tcPr>
            <w:tcW w:w="1400" w:type="dxa"/>
            <w:tcBorders>
              <w:top w:val="single" w:sz="4" w:space="0" w:color="auto"/>
              <w:left w:val="single" w:sz="4" w:space="0" w:color="auto"/>
              <w:bottom w:val="single" w:sz="4" w:space="0" w:color="auto"/>
              <w:right w:val="single" w:sz="4" w:space="0" w:color="auto"/>
            </w:tcBorders>
            <w:shd w:val="clear" w:color="auto" w:fill="323E4F" w:themeFill="text2" w:themeFillShade="BF"/>
            <w:vAlign w:val="bottom"/>
            <w:hideMark/>
          </w:tcPr>
          <w:p w14:paraId="22D7B4B3" w14:textId="77777777" w:rsidR="00B540A3" w:rsidRPr="00B540A3" w:rsidRDefault="00B540A3" w:rsidP="00B540A3">
            <w:pPr>
              <w:spacing w:after="0" w:line="240" w:lineRule="auto"/>
              <w:jc w:val="center"/>
              <w:rPr>
                <w:rFonts w:ascii="Calibri" w:eastAsia="Times New Roman" w:hAnsi="Calibri" w:cs="Calibri"/>
                <w:b/>
                <w:bCs/>
                <w:color w:val="FFFFFF"/>
                <w:kern w:val="0"/>
                <w:sz w:val="16"/>
                <w:szCs w:val="16"/>
                <w:lang w:eastAsia="en-IE"/>
                <w14:ligatures w14:val="none"/>
              </w:rPr>
            </w:pPr>
            <w:r w:rsidRPr="00B540A3">
              <w:rPr>
                <w:rFonts w:ascii="Calibri" w:eastAsia="Times New Roman" w:hAnsi="Calibri" w:cs="Calibri"/>
                <w:b/>
                <w:bCs/>
                <w:color w:val="FFFFFF"/>
                <w:kern w:val="0"/>
                <w:sz w:val="16"/>
                <w:szCs w:val="16"/>
                <w:lang w:eastAsia="en-IE"/>
                <w14:ligatures w14:val="none"/>
              </w:rPr>
              <w:lastRenderedPageBreak/>
              <w:t xml:space="preserve">Q2 2022 - to Q2 2023 Core Strategy </w:t>
            </w:r>
          </w:p>
        </w:tc>
        <w:tc>
          <w:tcPr>
            <w:tcW w:w="840" w:type="dxa"/>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483BF525" w14:textId="77777777" w:rsidR="00B540A3" w:rsidRPr="00B540A3" w:rsidRDefault="00B540A3" w:rsidP="00B540A3">
            <w:pPr>
              <w:spacing w:after="0" w:line="240" w:lineRule="auto"/>
              <w:jc w:val="center"/>
              <w:rPr>
                <w:rFonts w:ascii="Calibri" w:eastAsia="Times New Roman" w:hAnsi="Calibri" w:cs="Calibri"/>
                <w:b/>
                <w:bCs/>
                <w:color w:val="FFFFFF"/>
                <w:kern w:val="0"/>
                <w:sz w:val="16"/>
                <w:szCs w:val="16"/>
                <w:lang w:eastAsia="en-IE"/>
                <w14:ligatures w14:val="none"/>
              </w:rPr>
            </w:pPr>
            <w:r w:rsidRPr="00B540A3">
              <w:rPr>
                <w:rFonts w:ascii="Calibri" w:eastAsia="Times New Roman" w:hAnsi="Calibri" w:cs="Calibri"/>
                <w:b/>
                <w:bCs/>
                <w:color w:val="FFFFFF"/>
                <w:kern w:val="0"/>
                <w:sz w:val="16"/>
                <w:szCs w:val="16"/>
                <w:lang w:eastAsia="en-IE"/>
                <w14:ligatures w14:val="none"/>
              </w:rPr>
              <w:t>CDP</w:t>
            </w:r>
          </w:p>
        </w:tc>
        <w:tc>
          <w:tcPr>
            <w:tcW w:w="1720" w:type="dxa"/>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3F38562C" w14:textId="77777777" w:rsidR="00B540A3" w:rsidRPr="00B540A3" w:rsidRDefault="00B540A3" w:rsidP="00B540A3">
            <w:pPr>
              <w:spacing w:after="0" w:line="240" w:lineRule="auto"/>
              <w:jc w:val="center"/>
              <w:rPr>
                <w:rFonts w:ascii="Calibri" w:eastAsia="Times New Roman" w:hAnsi="Calibri" w:cs="Calibri"/>
                <w:b/>
                <w:bCs/>
                <w:color w:val="FFFFFF"/>
                <w:kern w:val="0"/>
                <w:sz w:val="16"/>
                <w:szCs w:val="16"/>
                <w:lang w:eastAsia="en-IE"/>
                <w14:ligatures w14:val="none"/>
              </w:rPr>
            </w:pPr>
            <w:r w:rsidRPr="00B540A3">
              <w:rPr>
                <w:rFonts w:ascii="Calibri" w:eastAsia="Times New Roman" w:hAnsi="Calibri" w:cs="Calibri"/>
                <w:b/>
                <w:bCs/>
                <w:color w:val="FFFFFF"/>
                <w:kern w:val="0"/>
                <w:sz w:val="16"/>
                <w:szCs w:val="16"/>
                <w:lang w:eastAsia="en-IE"/>
                <w14:ligatures w14:val="none"/>
              </w:rPr>
              <w:t>Neighbourhood Area</w:t>
            </w:r>
          </w:p>
        </w:tc>
        <w:tc>
          <w:tcPr>
            <w:tcW w:w="886" w:type="dxa"/>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6F4EA5A1" w14:textId="77777777" w:rsidR="00B540A3" w:rsidRPr="00B540A3" w:rsidRDefault="00B540A3" w:rsidP="00B540A3">
            <w:pPr>
              <w:spacing w:after="0" w:line="240" w:lineRule="auto"/>
              <w:jc w:val="center"/>
              <w:rPr>
                <w:rFonts w:ascii="Calibri" w:eastAsia="Times New Roman" w:hAnsi="Calibri" w:cs="Calibri"/>
                <w:b/>
                <w:bCs/>
                <w:color w:val="FFFFFF"/>
                <w:kern w:val="0"/>
                <w:sz w:val="16"/>
                <w:szCs w:val="16"/>
                <w:lang w:eastAsia="en-IE"/>
                <w14:ligatures w14:val="none"/>
              </w:rPr>
            </w:pPr>
            <w:r w:rsidRPr="00B540A3">
              <w:rPr>
                <w:rFonts w:ascii="Calibri" w:eastAsia="Times New Roman" w:hAnsi="Calibri" w:cs="Calibri"/>
                <w:b/>
                <w:bCs/>
                <w:color w:val="FFFFFF"/>
                <w:kern w:val="0"/>
                <w:sz w:val="16"/>
                <w:szCs w:val="16"/>
                <w:lang w:eastAsia="en-IE"/>
                <w14:ligatures w14:val="none"/>
              </w:rPr>
              <w:t>Units Permitted</w:t>
            </w:r>
          </w:p>
        </w:tc>
        <w:tc>
          <w:tcPr>
            <w:tcW w:w="886" w:type="dxa"/>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373514EA" w14:textId="77777777" w:rsidR="00B540A3" w:rsidRPr="00B540A3" w:rsidRDefault="00B540A3" w:rsidP="00B540A3">
            <w:pPr>
              <w:spacing w:after="0" w:line="240" w:lineRule="auto"/>
              <w:jc w:val="center"/>
              <w:rPr>
                <w:rFonts w:ascii="Calibri" w:eastAsia="Times New Roman" w:hAnsi="Calibri" w:cs="Calibri"/>
                <w:b/>
                <w:bCs/>
                <w:color w:val="FFFFFF"/>
                <w:kern w:val="0"/>
                <w:sz w:val="16"/>
                <w:szCs w:val="16"/>
                <w:lang w:eastAsia="en-IE"/>
                <w14:ligatures w14:val="none"/>
              </w:rPr>
            </w:pPr>
            <w:r w:rsidRPr="00B540A3">
              <w:rPr>
                <w:rFonts w:ascii="Calibri" w:eastAsia="Times New Roman" w:hAnsi="Calibri" w:cs="Calibri"/>
                <w:b/>
                <w:bCs/>
                <w:color w:val="FFFFFF"/>
                <w:kern w:val="0"/>
                <w:sz w:val="16"/>
                <w:szCs w:val="16"/>
                <w:lang w:eastAsia="en-IE"/>
                <w14:ligatures w14:val="none"/>
              </w:rPr>
              <w:t>Housing Units Permitted</w:t>
            </w:r>
          </w:p>
        </w:tc>
        <w:tc>
          <w:tcPr>
            <w:tcW w:w="3633" w:type="dxa"/>
            <w:gridSpan w:val="6"/>
            <w:tcBorders>
              <w:top w:val="single" w:sz="4" w:space="0" w:color="auto"/>
              <w:left w:val="nil"/>
              <w:bottom w:val="single" w:sz="4" w:space="0" w:color="auto"/>
              <w:right w:val="single" w:sz="4" w:space="0" w:color="000000"/>
            </w:tcBorders>
            <w:shd w:val="clear" w:color="auto" w:fill="323E4F" w:themeFill="text2" w:themeFillShade="BF"/>
            <w:vAlign w:val="bottom"/>
            <w:hideMark/>
          </w:tcPr>
          <w:p w14:paraId="0A701F91" w14:textId="77777777" w:rsidR="00B540A3" w:rsidRPr="00B540A3" w:rsidRDefault="00B540A3" w:rsidP="00B540A3">
            <w:pPr>
              <w:spacing w:after="0" w:line="240" w:lineRule="auto"/>
              <w:jc w:val="center"/>
              <w:rPr>
                <w:rFonts w:ascii="Calibri" w:eastAsia="Times New Roman" w:hAnsi="Calibri" w:cs="Calibri"/>
                <w:b/>
                <w:bCs/>
                <w:color w:val="FFFFFF"/>
                <w:kern w:val="0"/>
                <w:sz w:val="16"/>
                <w:szCs w:val="16"/>
                <w:lang w:eastAsia="en-IE"/>
                <w14:ligatures w14:val="none"/>
              </w:rPr>
            </w:pPr>
            <w:r w:rsidRPr="00B540A3">
              <w:rPr>
                <w:rFonts w:ascii="Calibri" w:eastAsia="Times New Roman" w:hAnsi="Calibri" w:cs="Calibri"/>
                <w:b/>
                <w:bCs/>
                <w:color w:val="FFFFFF"/>
                <w:kern w:val="0"/>
                <w:sz w:val="16"/>
                <w:szCs w:val="16"/>
                <w:lang w:eastAsia="en-IE"/>
                <w14:ligatures w14:val="none"/>
              </w:rPr>
              <w:t>Housing Mix</w:t>
            </w:r>
          </w:p>
        </w:tc>
        <w:tc>
          <w:tcPr>
            <w:tcW w:w="943" w:type="dxa"/>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0A77A6E4" w14:textId="57BFF86B" w:rsidR="00B540A3" w:rsidRPr="00B540A3" w:rsidRDefault="00B540A3" w:rsidP="00B540A3">
            <w:pPr>
              <w:spacing w:after="0" w:line="240" w:lineRule="auto"/>
              <w:jc w:val="center"/>
              <w:rPr>
                <w:rFonts w:ascii="Calibri" w:eastAsia="Times New Roman" w:hAnsi="Calibri" w:cs="Calibri"/>
                <w:b/>
                <w:bCs/>
                <w:color w:val="FFFFFF"/>
                <w:kern w:val="0"/>
                <w:sz w:val="16"/>
                <w:szCs w:val="16"/>
                <w:lang w:eastAsia="en-IE"/>
                <w14:ligatures w14:val="none"/>
              </w:rPr>
            </w:pPr>
            <w:r w:rsidRPr="00B540A3">
              <w:rPr>
                <w:rFonts w:ascii="Calibri" w:eastAsia="Times New Roman" w:hAnsi="Calibri" w:cs="Calibri"/>
                <w:b/>
                <w:bCs/>
                <w:color w:val="FFFFFF"/>
                <w:kern w:val="0"/>
                <w:sz w:val="16"/>
                <w:szCs w:val="16"/>
                <w:lang w:eastAsia="en-IE"/>
                <w14:ligatures w14:val="none"/>
              </w:rPr>
              <w:t xml:space="preserve">Apartment Units </w:t>
            </w:r>
            <w:r w:rsidR="00AF0BB1" w:rsidRPr="00B540A3">
              <w:rPr>
                <w:rFonts w:ascii="Calibri" w:eastAsia="Times New Roman" w:hAnsi="Calibri" w:cs="Calibri"/>
                <w:b/>
                <w:bCs/>
                <w:color w:val="FFFFFF"/>
                <w:kern w:val="0"/>
                <w:sz w:val="16"/>
                <w:szCs w:val="16"/>
                <w:lang w:eastAsia="en-IE"/>
                <w14:ligatures w14:val="none"/>
              </w:rPr>
              <w:t>Permitted</w:t>
            </w:r>
          </w:p>
        </w:tc>
        <w:tc>
          <w:tcPr>
            <w:tcW w:w="3633" w:type="dxa"/>
            <w:gridSpan w:val="6"/>
            <w:tcBorders>
              <w:top w:val="single" w:sz="4" w:space="0" w:color="auto"/>
              <w:left w:val="nil"/>
              <w:bottom w:val="single" w:sz="4" w:space="0" w:color="auto"/>
              <w:right w:val="single" w:sz="4" w:space="0" w:color="000000"/>
            </w:tcBorders>
            <w:shd w:val="clear" w:color="auto" w:fill="323E4F" w:themeFill="text2" w:themeFillShade="BF"/>
            <w:vAlign w:val="bottom"/>
            <w:hideMark/>
          </w:tcPr>
          <w:p w14:paraId="2B4A288F" w14:textId="77777777" w:rsidR="00B540A3" w:rsidRPr="00B540A3" w:rsidRDefault="00B540A3" w:rsidP="00B540A3">
            <w:pPr>
              <w:spacing w:after="0" w:line="240" w:lineRule="auto"/>
              <w:jc w:val="center"/>
              <w:rPr>
                <w:rFonts w:ascii="Calibri" w:eastAsia="Times New Roman" w:hAnsi="Calibri" w:cs="Calibri"/>
                <w:b/>
                <w:bCs/>
                <w:color w:val="FFFFFF"/>
                <w:kern w:val="0"/>
                <w:sz w:val="16"/>
                <w:szCs w:val="16"/>
                <w:lang w:eastAsia="en-IE"/>
                <w14:ligatures w14:val="none"/>
              </w:rPr>
            </w:pPr>
            <w:r w:rsidRPr="00B540A3">
              <w:rPr>
                <w:rFonts w:ascii="Calibri" w:eastAsia="Times New Roman" w:hAnsi="Calibri" w:cs="Calibri"/>
                <w:b/>
                <w:bCs/>
                <w:color w:val="FFFFFF"/>
                <w:kern w:val="0"/>
                <w:sz w:val="16"/>
                <w:szCs w:val="16"/>
                <w:lang w:eastAsia="en-IE"/>
                <w14:ligatures w14:val="none"/>
              </w:rPr>
              <w:t>Apartment Mix</w:t>
            </w:r>
          </w:p>
        </w:tc>
      </w:tr>
      <w:tr w:rsidR="00AF0BB1" w:rsidRPr="00B540A3" w14:paraId="3FE2908A" w14:textId="77777777" w:rsidTr="007F2C91">
        <w:trPr>
          <w:trHeight w:val="225"/>
        </w:trPr>
        <w:tc>
          <w:tcPr>
            <w:tcW w:w="1400" w:type="dxa"/>
            <w:tcBorders>
              <w:top w:val="nil"/>
              <w:left w:val="single" w:sz="4" w:space="0" w:color="auto"/>
              <w:bottom w:val="single" w:sz="4" w:space="0" w:color="auto"/>
              <w:right w:val="single" w:sz="4" w:space="0" w:color="auto"/>
            </w:tcBorders>
            <w:shd w:val="clear" w:color="auto" w:fill="B4C6E7" w:themeFill="accent1" w:themeFillTint="66"/>
            <w:vAlign w:val="bottom"/>
            <w:hideMark/>
          </w:tcPr>
          <w:p w14:paraId="20383D96" w14:textId="77777777" w:rsidR="00B540A3" w:rsidRPr="00B540A3" w:rsidRDefault="00B540A3" w:rsidP="00B540A3">
            <w:pPr>
              <w:spacing w:after="0" w:line="240" w:lineRule="auto"/>
              <w:jc w:val="center"/>
              <w:rPr>
                <w:rFonts w:ascii="Calibri" w:eastAsia="Times New Roman" w:hAnsi="Calibri" w:cs="Calibri"/>
                <w:b/>
                <w:bCs/>
                <w:color w:val="FFFFFF"/>
                <w:kern w:val="0"/>
                <w:sz w:val="16"/>
                <w:szCs w:val="16"/>
                <w:lang w:eastAsia="en-IE"/>
                <w14:ligatures w14:val="none"/>
              </w:rPr>
            </w:pPr>
            <w:r w:rsidRPr="00B540A3">
              <w:rPr>
                <w:rFonts w:ascii="Calibri" w:eastAsia="Times New Roman" w:hAnsi="Calibri" w:cs="Calibri"/>
                <w:b/>
                <w:bCs/>
                <w:color w:val="FFFFFF"/>
                <w:kern w:val="0"/>
                <w:sz w:val="16"/>
                <w:szCs w:val="16"/>
                <w:lang w:eastAsia="en-IE"/>
                <w14:ligatures w14:val="none"/>
              </w:rPr>
              <w:t xml:space="preserve">Planning Reg Ref. </w:t>
            </w:r>
          </w:p>
        </w:tc>
        <w:tc>
          <w:tcPr>
            <w:tcW w:w="840" w:type="dxa"/>
            <w:tcBorders>
              <w:top w:val="nil"/>
              <w:left w:val="nil"/>
              <w:bottom w:val="single" w:sz="4" w:space="0" w:color="auto"/>
              <w:right w:val="single" w:sz="4" w:space="0" w:color="auto"/>
            </w:tcBorders>
            <w:shd w:val="clear" w:color="auto" w:fill="B4C6E7" w:themeFill="accent1" w:themeFillTint="66"/>
            <w:vAlign w:val="bottom"/>
            <w:hideMark/>
          </w:tcPr>
          <w:p w14:paraId="289F5EFD" w14:textId="77777777" w:rsidR="00B540A3" w:rsidRPr="00B540A3" w:rsidRDefault="00B540A3" w:rsidP="00B540A3">
            <w:pPr>
              <w:spacing w:after="0" w:line="240" w:lineRule="auto"/>
              <w:jc w:val="center"/>
              <w:rPr>
                <w:rFonts w:ascii="Calibri" w:eastAsia="Times New Roman" w:hAnsi="Calibri" w:cs="Calibri"/>
                <w:b/>
                <w:bCs/>
                <w:color w:val="FFFFFF"/>
                <w:kern w:val="0"/>
                <w:sz w:val="16"/>
                <w:szCs w:val="16"/>
                <w:lang w:eastAsia="en-IE"/>
                <w14:ligatures w14:val="none"/>
              </w:rPr>
            </w:pPr>
            <w:r w:rsidRPr="00B540A3">
              <w:rPr>
                <w:rFonts w:ascii="Calibri" w:eastAsia="Times New Roman" w:hAnsi="Calibri" w:cs="Calibri"/>
                <w:b/>
                <w:bCs/>
                <w:color w:val="FFFFFF"/>
                <w:kern w:val="0"/>
                <w:sz w:val="16"/>
                <w:szCs w:val="16"/>
                <w:lang w:eastAsia="en-IE"/>
                <w14:ligatures w14:val="none"/>
              </w:rPr>
              <w:t>Tier</w:t>
            </w:r>
          </w:p>
        </w:tc>
        <w:tc>
          <w:tcPr>
            <w:tcW w:w="1720" w:type="dxa"/>
            <w:tcBorders>
              <w:top w:val="nil"/>
              <w:left w:val="nil"/>
              <w:bottom w:val="single" w:sz="4" w:space="0" w:color="auto"/>
              <w:right w:val="single" w:sz="4" w:space="0" w:color="auto"/>
            </w:tcBorders>
            <w:shd w:val="clear" w:color="auto" w:fill="B4C6E7" w:themeFill="accent1" w:themeFillTint="66"/>
            <w:vAlign w:val="bottom"/>
            <w:hideMark/>
          </w:tcPr>
          <w:p w14:paraId="050BCBEF" w14:textId="77777777" w:rsidR="00B540A3" w:rsidRPr="00B540A3" w:rsidRDefault="00B540A3" w:rsidP="00B540A3">
            <w:pPr>
              <w:spacing w:after="0" w:line="240" w:lineRule="auto"/>
              <w:jc w:val="center"/>
              <w:rPr>
                <w:rFonts w:ascii="Calibri" w:eastAsia="Times New Roman" w:hAnsi="Calibri" w:cs="Calibri"/>
                <w:b/>
                <w:bCs/>
                <w:color w:val="FFFFFF"/>
                <w:kern w:val="0"/>
                <w:sz w:val="16"/>
                <w:szCs w:val="16"/>
                <w:lang w:eastAsia="en-IE"/>
                <w14:ligatures w14:val="none"/>
              </w:rPr>
            </w:pPr>
            <w:r w:rsidRPr="00B540A3">
              <w:rPr>
                <w:rFonts w:ascii="Calibri" w:eastAsia="Times New Roman" w:hAnsi="Calibri" w:cs="Calibri"/>
                <w:b/>
                <w:bCs/>
                <w:color w:val="FFFFFF"/>
                <w:kern w:val="0"/>
                <w:sz w:val="16"/>
                <w:szCs w:val="16"/>
                <w:lang w:eastAsia="en-IE"/>
                <w14:ligatures w14:val="none"/>
              </w:rPr>
              <w:t>Name</w:t>
            </w:r>
          </w:p>
        </w:tc>
        <w:tc>
          <w:tcPr>
            <w:tcW w:w="886" w:type="dxa"/>
            <w:tcBorders>
              <w:top w:val="nil"/>
              <w:left w:val="nil"/>
              <w:bottom w:val="single" w:sz="4" w:space="0" w:color="auto"/>
              <w:right w:val="single" w:sz="4" w:space="0" w:color="auto"/>
            </w:tcBorders>
            <w:shd w:val="clear" w:color="auto" w:fill="B4C6E7" w:themeFill="accent1" w:themeFillTint="66"/>
            <w:vAlign w:val="bottom"/>
            <w:hideMark/>
          </w:tcPr>
          <w:p w14:paraId="309B2FE5" w14:textId="77777777" w:rsidR="00B540A3" w:rsidRPr="00B540A3" w:rsidRDefault="00B540A3" w:rsidP="00B540A3">
            <w:pPr>
              <w:spacing w:after="0" w:line="240" w:lineRule="auto"/>
              <w:jc w:val="center"/>
              <w:rPr>
                <w:rFonts w:ascii="Calibri" w:eastAsia="Times New Roman" w:hAnsi="Calibri" w:cs="Calibri"/>
                <w:b/>
                <w:bCs/>
                <w:color w:val="FFFFFF"/>
                <w:kern w:val="0"/>
                <w:sz w:val="16"/>
                <w:szCs w:val="16"/>
                <w:lang w:eastAsia="en-IE"/>
                <w14:ligatures w14:val="none"/>
              </w:rPr>
            </w:pPr>
            <w:r w:rsidRPr="00B540A3">
              <w:rPr>
                <w:rFonts w:ascii="Calibri" w:eastAsia="Times New Roman" w:hAnsi="Calibri" w:cs="Calibri"/>
                <w:b/>
                <w:bCs/>
                <w:color w:val="FFFFFF"/>
                <w:kern w:val="0"/>
                <w:sz w:val="16"/>
                <w:szCs w:val="16"/>
                <w:lang w:eastAsia="en-IE"/>
                <w14:ligatures w14:val="none"/>
              </w:rPr>
              <w:t>Units</w:t>
            </w:r>
          </w:p>
        </w:tc>
        <w:tc>
          <w:tcPr>
            <w:tcW w:w="886" w:type="dxa"/>
            <w:tcBorders>
              <w:top w:val="nil"/>
              <w:left w:val="nil"/>
              <w:bottom w:val="single" w:sz="4" w:space="0" w:color="auto"/>
              <w:right w:val="single" w:sz="4" w:space="0" w:color="auto"/>
            </w:tcBorders>
            <w:shd w:val="clear" w:color="auto" w:fill="B4C6E7" w:themeFill="accent1" w:themeFillTint="66"/>
            <w:vAlign w:val="bottom"/>
            <w:hideMark/>
          </w:tcPr>
          <w:p w14:paraId="4C893424" w14:textId="77777777" w:rsidR="00B540A3" w:rsidRPr="00B540A3" w:rsidRDefault="00B540A3" w:rsidP="00B540A3">
            <w:pPr>
              <w:spacing w:after="0" w:line="240" w:lineRule="auto"/>
              <w:jc w:val="center"/>
              <w:rPr>
                <w:rFonts w:ascii="Calibri" w:eastAsia="Times New Roman" w:hAnsi="Calibri" w:cs="Calibri"/>
                <w:b/>
                <w:bCs/>
                <w:color w:val="FFFFFF"/>
                <w:kern w:val="0"/>
                <w:sz w:val="16"/>
                <w:szCs w:val="16"/>
                <w:lang w:eastAsia="en-IE"/>
                <w14:ligatures w14:val="none"/>
              </w:rPr>
            </w:pPr>
            <w:r w:rsidRPr="00B540A3">
              <w:rPr>
                <w:rFonts w:ascii="Calibri" w:eastAsia="Times New Roman" w:hAnsi="Calibri" w:cs="Calibri"/>
                <w:b/>
                <w:bCs/>
                <w:color w:val="FFFFFF"/>
                <w:kern w:val="0"/>
                <w:sz w:val="16"/>
                <w:szCs w:val="16"/>
                <w:lang w:eastAsia="en-IE"/>
                <w14:ligatures w14:val="none"/>
              </w:rPr>
              <w:t> </w:t>
            </w:r>
          </w:p>
        </w:tc>
        <w:tc>
          <w:tcPr>
            <w:tcW w:w="633" w:type="dxa"/>
            <w:tcBorders>
              <w:top w:val="nil"/>
              <w:left w:val="nil"/>
              <w:bottom w:val="single" w:sz="4" w:space="0" w:color="auto"/>
              <w:right w:val="single" w:sz="4" w:space="0" w:color="auto"/>
            </w:tcBorders>
            <w:shd w:val="clear" w:color="auto" w:fill="B4C6E7" w:themeFill="accent1" w:themeFillTint="66"/>
            <w:vAlign w:val="bottom"/>
            <w:hideMark/>
          </w:tcPr>
          <w:p w14:paraId="46A21BA6" w14:textId="77777777" w:rsidR="00B540A3" w:rsidRPr="00B540A3" w:rsidRDefault="00B540A3" w:rsidP="00B540A3">
            <w:pPr>
              <w:spacing w:after="0" w:line="240" w:lineRule="auto"/>
              <w:jc w:val="center"/>
              <w:rPr>
                <w:rFonts w:ascii="Calibri" w:eastAsia="Times New Roman" w:hAnsi="Calibri" w:cs="Calibri"/>
                <w:b/>
                <w:bCs/>
                <w:color w:val="FFFFFF"/>
                <w:kern w:val="0"/>
                <w:sz w:val="16"/>
                <w:szCs w:val="16"/>
                <w:lang w:eastAsia="en-IE"/>
                <w14:ligatures w14:val="none"/>
              </w:rPr>
            </w:pPr>
            <w:r w:rsidRPr="00B540A3">
              <w:rPr>
                <w:rFonts w:ascii="Calibri" w:eastAsia="Times New Roman" w:hAnsi="Calibri" w:cs="Calibri"/>
                <w:b/>
                <w:bCs/>
                <w:color w:val="FFFFFF"/>
                <w:kern w:val="0"/>
                <w:sz w:val="16"/>
                <w:szCs w:val="16"/>
                <w:lang w:eastAsia="en-IE"/>
                <w14:ligatures w14:val="none"/>
              </w:rPr>
              <w:t>studio</w:t>
            </w:r>
          </w:p>
        </w:tc>
        <w:tc>
          <w:tcPr>
            <w:tcW w:w="600" w:type="dxa"/>
            <w:tcBorders>
              <w:top w:val="nil"/>
              <w:left w:val="nil"/>
              <w:bottom w:val="single" w:sz="4" w:space="0" w:color="auto"/>
              <w:right w:val="single" w:sz="4" w:space="0" w:color="auto"/>
            </w:tcBorders>
            <w:shd w:val="clear" w:color="auto" w:fill="B4C6E7" w:themeFill="accent1" w:themeFillTint="66"/>
            <w:vAlign w:val="bottom"/>
            <w:hideMark/>
          </w:tcPr>
          <w:p w14:paraId="540B8F96" w14:textId="77777777" w:rsidR="00B540A3" w:rsidRPr="00B540A3" w:rsidRDefault="00B540A3" w:rsidP="00B540A3">
            <w:pPr>
              <w:spacing w:after="0" w:line="240" w:lineRule="auto"/>
              <w:jc w:val="center"/>
              <w:rPr>
                <w:rFonts w:ascii="Calibri" w:eastAsia="Times New Roman" w:hAnsi="Calibri" w:cs="Calibri"/>
                <w:b/>
                <w:bCs/>
                <w:color w:val="FFFFFF"/>
                <w:kern w:val="0"/>
                <w:sz w:val="16"/>
                <w:szCs w:val="16"/>
                <w:lang w:eastAsia="en-IE"/>
                <w14:ligatures w14:val="none"/>
              </w:rPr>
            </w:pPr>
            <w:r w:rsidRPr="00B540A3">
              <w:rPr>
                <w:rFonts w:ascii="Calibri" w:eastAsia="Times New Roman" w:hAnsi="Calibri" w:cs="Calibri"/>
                <w:b/>
                <w:bCs/>
                <w:color w:val="FFFFFF"/>
                <w:kern w:val="0"/>
                <w:sz w:val="16"/>
                <w:szCs w:val="16"/>
                <w:lang w:eastAsia="en-IE"/>
                <w14:ligatures w14:val="none"/>
              </w:rPr>
              <w:t>1-bed</w:t>
            </w:r>
          </w:p>
        </w:tc>
        <w:tc>
          <w:tcPr>
            <w:tcW w:w="600" w:type="dxa"/>
            <w:tcBorders>
              <w:top w:val="nil"/>
              <w:left w:val="nil"/>
              <w:bottom w:val="single" w:sz="4" w:space="0" w:color="auto"/>
              <w:right w:val="single" w:sz="4" w:space="0" w:color="auto"/>
            </w:tcBorders>
            <w:shd w:val="clear" w:color="auto" w:fill="B4C6E7" w:themeFill="accent1" w:themeFillTint="66"/>
            <w:vAlign w:val="bottom"/>
            <w:hideMark/>
          </w:tcPr>
          <w:p w14:paraId="5A9056FD" w14:textId="77777777" w:rsidR="00B540A3" w:rsidRPr="00B540A3" w:rsidRDefault="00B540A3" w:rsidP="00B540A3">
            <w:pPr>
              <w:spacing w:after="0" w:line="240" w:lineRule="auto"/>
              <w:jc w:val="center"/>
              <w:rPr>
                <w:rFonts w:ascii="Calibri" w:eastAsia="Times New Roman" w:hAnsi="Calibri" w:cs="Calibri"/>
                <w:b/>
                <w:bCs/>
                <w:color w:val="FFFFFF"/>
                <w:kern w:val="0"/>
                <w:sz w:val="16"/>
                <w:szCs w:val="16"/>
                <w:lang w:eastAsia="en-IE"/>
                <w14:ligatures w14:val="none"/>
              </w:rPr>
            </w:pPr>
            <w:r w:rsidRPr="00B540A3">
              <w:rPr>
                <w:rFonts w:ascii="Calibri" w:eastAsia="Times New Roman" w:hAnsi="Calibri" w:cs="Calibri"/>
                <w:b/>
                <w:bCs/>
                <w:color w:val="FFFFFF"/>
                <w:kern w:val="0"/>
                <w:sz w:val="16"/>
                <w:szCs w:val="16"/>
                <w:lang w:eastAsia="en-IE"/>
                <w14:ligatures w14:val="none"/>
              </w:rPr>
              <w:t>2-bed</w:t>
            </w:r>
          </w:p>
        </w:tc>
        <w:tc>
          <w:tcPr>
            <w:tcW w:w="600" w:type="dxa"/>
            <w:tcBorders>
              <w:top w:val="nil"/>
              <w:left w:val="nil"/>
              <w:bottom w:val="single" w:sz="4" w:space="0" w:color="auto"/>
              <w:right w:val="single" w:sz="4" w:space="0" w:color="auto"/>
            </w:tcBorders>
            <w:shd w:val="clear" w:color="auto" w:fill="B4C6E7" w:themeFill="accent1" w:themeFillTint="66"/>
            <w:vAlign w:val="bottom"/>
            <w:hideMark/>
          </w:tcPr>
          <w:p w14:paraId="6E661E85" w14:textId="77777777" w:rsidR="00B540A3" w:rsidRPr="00B540A3" w:rsidRDefault="00B540A3" w:rsidP="00B540A3">
            <w:pPr>
              <w:spacing w:after="0" w:line="240" w:lineRule="auto"/>
              <w:jc w:val="center"/>
              <w:rPr>
                <w:rFonts w:ascii="Calibri" w:eastAsia="Times New Roman" w:hAnsi="Calibri" w:cs="Calibri"/>
                <w:b/>
                <w:bCs/>
                <w:color w:val="FFFFFF"/>
                <w:kern w:val="0"/>
                <w:sz w:val="16"/>
                <w:szCs w:val="16"/>
                <w:lang w:eastAsia="en-IE"/>
                <w14:ligatures w14:val="none"/>
              </w:rPr>
            </w:pPr>
            <w:r w:rsidRPr="00B540A3">
              <w:rPr>
                <w:rFonts w:ascii="Calibri" w:eastAsia="Times New Roman" w:hAnsi="Calibri" w:cs="Calibri"/>
                <w:b/>
                <w:bCs/>
                <w:color w:val="FFFFFF"/>
                <w:kern w:val="0"/>
                <w:sz w:val="16"/>
                <w:szCs w:val="16"/>
                <w:lang w:eastAsia="en-IE"/>
                <w14:ligatures w14:val="none"/>
              </w:rPr>
              <w:t>3-bed</w:t>
            </w:r>
          </w:p>
        </w:tc>
        <w:tc>
          <w:tcPr>
            <w:tcW w:w="600" w:type="dxa"/>
            <w:tcBorders>
              <w:top w:val="nil"/>
              <w:left w:val="nil"/>
              <w:bottom w:val="single" w:sz="4" w:space="0" w:color="auto"/>
              <w:right w:val="single" w:sz="4" w:space="0" w:color="auto"/>
            </w:tcBorders>
            <w:shd w:val="clear" w:color="auto" w:fill="B4C6E7" w:themeFill="accent1" w:themeFillTint="66"/>
            <w:vAlign w:val="bottom"/>
            <w:hideMark/>
          </w:tcPr>
          <w:p w14:paraId="5EADC2C2" w14:textId="77777777" w:rsidR="00B540A3" w:rsidRPr="00B540A3" w:rsidRDefault="00B540A3" w:rsidP="00B540A3">
            <w:pPr>
              <w:spacing w:after="0" w:line="240" w:lineRule="auto"/>
              <w:jc w:val="center"/>
              <w:rPr>
                <w:rFonts w:ascii="Calibri" w:eastAsia="Times New Roman" w:hAnsi="Calibri" w:cs="Calibri"/>
                <w:b/>
                <w:bCs/>
                <w:color w:val="FFFFFF"/>
                <w:kern w:val="0"/>
                <w:sz w:val="16"/>
                <w:szCs w:val="16"/>
                <w:lang w:eastAsia="en-IE"/>
                <w14:ligatures w14:val="none"/>
              </w:rPr>
            </w:pPr>
            <w:r w:rsidRPr="00B540A3">
              <w:rPr>
                <w:rFonts w:ascii="Calibri" w:eastAsia="Times New Roman" w:hAnsi="Calibri" w:cs="Calibri"/>
                <w:b/>
                <w:bCs/>
                <w:color w:val="FFFFFF"/>
                <w:kern w:val="0"/>
                <w:sz w:val="16"/>
                <w:szCs w:val="16"/>
                <w:lang w:eastAsia="en-IE"/>
                <w14:ligatures w14:val="none"/>
              </w:rPr>
              <w:t>4-bed</w:t>
            </w:r>
          </w:p>
        </w:tc>
        <w:tc>
          <w:tcPr>
            <w:tcW w:w="600" w:type="dxa"/>
            <w:tcBorders>
              <w:top w:val="nil"/>
              <w:left w:val="nil"/>
              <w:bottom w:val="single" w:sz="4" w:space="0" w:color="auto"/>
              <w:right w:val="single" w:sz="4" w:space="0" w:color="auto"/>
            </w:tcBorders>
            <w:shd w:val="clear" w:color="auto" w:fill="B4C6E7" w:themeFill="accent1" w:themeFillTint="66"/>
            <w:vAlign w:val="bottom"/>
            <w:hideMark/>
          </w:tcPr>
          <w:p w14:paraId="4B1582CA" w14:textId="77777777" w:rsidR="00B540A3" w:rsidRPr="00B540A3" w:rsidRDefault="00B540A3" w:rsidP="00B540A3">
            <w:pPr>
              <w:spacing w:after="0" w:line="240" w:lineRule="auto"/>
              <w:jc w:val="center"/>
              <w:rPr>
                <w:rFonts w:ascii="Calibri" w:eastAsia="Times New Roman" w:hAnsi="Calibri" w:cs="Calibri"/>
                <w:b/>
                <w:bCs/>
                <w:color w:val="FFFFFF"/>
                <w:kern w:val="0"/>
                <w:sz w:val="16"/>
                <w:szCs w:val="16"/>
                <w:lang w:eastAsia="en-IE"/>
                <w14:ligatures w14:val="none"/>
              </w:rPr>
            </w:pPr>
            <w:r w:rsidRPr="00B540A3">
              <w:rPr>
                <w:rFonts w:ascii="Calibri" w:eastAsia="Times New Roman" w:hAnsi="Calibri" w:cs="Calibri"/>
                <w:b/>
                <w:bCs/>
                <w:color w:val="FFFFFF"/>
                <w:kern w:val="0"/>
                <w:sz w:val="16"/>
                <w:szCs w:val="16"/>
                <w:lang w:eastAsia="en-IE"/>
                <w14:ligatures w14:val="none"/>
              </w:rPr>
              <w:t>5-bed</w:t>
            </w:r>
          </w:p>
        </w:tc>
        <w:tc>
          <w:tcPr>
            <w:tcW w:w="943" w:type="dxa"/>
            <w:tcBorders>
              <w:top w:val="nil"/>
              <w:left w:val="nil"/>
              <w:bottom w:val="single" w:sz="4" w:space="0" w:color="auto"/>
              <w:right w:val="single" w:sz="4" w:space="0" w:color="auto"/>
            </w:tcBorders>
            <w:shd w:val="clear" w:color="auto" w:fill="B4C6E7" w:themeFill="accent1" w:themeFillTint="66"/>
            <w:vAlign w:val="bottom"/>
            <w:hideMark/>
          </w:tcPr>
          <w:p w14:paraId="134751F5" w14:textId="77777777" w:rsidR="00B540A3" w:rsidRPr="00B540A3" w:rsidRDefault="00B540A3" w:rsidP="00B540A3">
            <w:pPr>
              <w:spacing w:after="0" w:line="240" w:lineRule="auto"/>
              <w:jc w:val="center"/>
              <w:rPr>
                <w:rFonts w:ascii="Calibri" w:eastAsia="Times New Roman" w:hAnsi="Calibri" w:cs="Calibri"/>
                <w:b/>
                <w:bCs/>
                <w:color w:val="FFFFFF"/>
                <w:kern w:val="0"/>
                <w:sz w:val="16"/>
                <w:szCs w:val="16"/>
                <w:lang w:eastAsia="en-IE"/>
                <w14:ligatures w14:val="none"/>
              </w:rPr>
            </w:pPr>
            <w:r w:rsidRPr="00B540A3">
              <w:rPr>
                <w:rFonts w:ascii="Calibri" w:eastAsia="Times New Roman" w:hAnsi="Calibri" w:cs="Calibri"/>
                <w:b/>
                <w:bCs/>
                <w:color w:val="FFFFFF"/>
                <w:kern w:val="0"/>
                <w:sz w:val="16"/>
                <w:szCs w:val="16"/>
                <w:lang w:eastAsia="en-IE"/>
                <w14:ligatures w14:val="none"/>
              </w:rPr>
              <w:t> </w:t>
            </w:r>
          </w:p>
        </w:tc>
        <w:tc>
          <w:tcPr>
            <w:tcW w:w="633" w:type="dxa"/>
            <w:tcBorders>
              <w:top w:val="nil"/>
              <w:left w:val="nil"/>
              <w:bottom w:val="single" w:sz="4" w:space="0" w:color="auto"/>
              <w:right w:val="single" w:sz="4" w:space="0" w:color="auto"/>
            </w:tcBorders>
            <w:shd w:val="clear" w:color="auto" w:fill="B4C6E7" w:themeFill="accent1" w:themeFillTint="66"/>
            <w:vAlign w:val="bottom"/>
            <w:hideMark/>
          </w:tcPr>
          <w:p w14:paraId="321FDDED" w14:textId="77777777" w:rsidR="00B540A3" w:rsidRPr="00B540A3" w:rsidRDefault="00B540A3" w:rsidP="00B540A3">
            <w:pPr>
              <w:spacing w:after="0" w:line="240" w:lineRule="auto"/>
              <w:jc w:val="center"/>
              <w:rPr>
                <w:rFonts w:ascii="Calibri" w:eastAsia="Times New Roman" w:hAnsi="Calibri" w:cs="Calibri"/>
                <w:b/>
                <w:bCs/>
                <w:color w:val="FFFFFF"/>
                <w:kern w:val="0"/>
                <w:sz w:val="16"/>
                <w:szCs w:val="16"/>
                <w:lang w:eastAsia="en-IE"/>
                <w14:ligatures w14:val="none"/>
              </w:rPr>
            </w:pPr>
            <w:r w:rsidRPr="00B540A3">
              <w:rPr>
                <w:rFonts w:ascii="Calibri" w:eastAsia="Times New Roman" w:hAnsi="Calibri" w:cs="Calibri"/>
                <w:b/>
                <w:bCs/>
                <w:color w:val="FFFFFF"/>
                <w:kern w:val="0"/>
                <w:sz w:val="16"/>
                <w:szCs w:val="16"/>
                <w:lang w:eastAsia="en-IE"/>
                <w14:ligatures w14:val="none"/>
              </w:rPr>
              <w:t>studio</w:t>
            </w:r>
          </w:p>
        </w:tc>
        <w:tc>
          <w:tcPr>
            <w:tcW w:w="600" w:type="dxa"/>
            <w:tcBorders>
              <w:top w:val="nil"/>
              <w:left w:val="nil"/>
              <w:bottom w:val="single" w:sz="4" w:space="0" w:color="auto"/>
              <w:right w:val="single" w:sz="4" w:space="0" w:color="auto"/>
            </w:tcBorders>
            <w:shd w:val="clear" w:color="auto" w:fill="B4C6E7" w:themeFill="accent1" w:themeFillTint="66"/>
            <w:vAlign w:val="bottom"/>
            <w:hideMark/>
          </w:tcPr>
          <w:p w14:paraId="0B91903D" w14:textId="77777777" w:rsidR="00B540A3" w:rsidRPr="00B540A3" w:rsidRDefault="00B540A3" w:rsidP="00B540A3">
            <w:pPr>
              <w:spacing w:after="0" w:line="240" w:lineRule="auto"/>
              <w:jc w:val="center"/>
              <w:rPr>
                <w:rFonts w:ascii="Calibri" w:eastAsia="Times New Roman" w:hAnsi="Calibri" w:cs="Calibri"/>
                <w:b/>
                <w:bCs/>
                <w:color w:val="FFFFFF"/>
                <w:kern w:val="0"/>
                <w:sz w:val="16"/>
                <w:szCs w:val="16"/>
                <w:lang w:eastAsia="en-IE"/>
                <w14:ligatures w14:val="none"/>
              </w:rPr>
            </w:pPr>
            <w:r w:rsidRPr="00B540A3">
              <w:rPr>
                <w:rFonts w:ascii="Calibri" w:eastAsia="Times New Roman" w:hAnsi="Calibri" w:cs="Calibri"/>
                <w:b/>
                <w:bCs/>
                <w:color w:val="FFFFFF"/>
                <w:kern w:val="0"/>
                <w:sz w:val="16"/>
                <w:szCs w:val="16"/>
                <w:lang w:eastAsia="en-IE"/>
                <w14:ligatures w14:val="none"/>
              </w:rPr>
              <w:t>1-bed</w:t>
            </w:r>
          </w:p>
        </w:tc>
        <w:tc>
          <w:tcPr>
            <w:tcW w:w="600" w:type="dxa"/>
            <w:tcBorders>
              <w:top w:val="nil"/>
              <w:left w:val="nil"/>
              <w:bottom w:val="single" w:sz="4" w:space="0" w:color="auto"/>
              <w:right w:val="single" w:sz="4" w:space="0" w:color="auto"/>
            </w:tcBorders>
            <w:shd w:val="clear" w:color="auto" w:fill="B4C6E7" w:themeFill="accent1" w:themeFillTint="66"/>
            <w:vAlign w:val="bottom"/>
            <w:hideMark/>
          </w:tcPr>
          <w:p w14:paraId="6A571E0B" w14:textId="77777777" w:rsidR="00B540A3" w:rsidRPr="00B540A3" w:rsidRDefault="00B540A3" w:rsidP="00B540A3">
            <w:pPr>
              <w:spacing w:after="0" w:line="240" w:lineRule="auto"/>
              <w:jc w:val="center"/>
              <w:rPr>
                <w:rFonts w:ascii="Calibri" w:eastAsia="Times New Roman" w:hAnsi="Calibri" w:cs="Calibri"/>
                <w:b/>
                <w:bCs/>
                <w:color w:val="FFFFFF"/>
                <w:kern w:val="0"/>
                <w:sz w:val="16"/>
                <w:szCs w:val="16"/>
                <w:lang w:eastAsia="en-IE"/>
                <w14:ligatures w14:val="none"/>
              </w:rPr>
            </w:pPr>
            <w:r w:rsidRPr="00B540A3">
              <w:rPr>
                <w:rFonts w:ascii="Calibri" w:eastAsia="Times New Roman" w:hAnsi="Calibri" w:cs="Calibri"/>
                <w:b/>
                <w:bCs/>
                <w:color w:val="FFFFFF"/>
                <w:kern w:val="0"/>
                <w:sz w:val="16"/>
                <w:szCs w:val="16"/>
                <w:lang w:eastAsia="en-IE"/>
                <w14:ligatures w14:val="none"/>
              </w:rPr>
              <w:t>2-bed</w:t>
            </w:r>
          </w:p>
        </w:tc>
        <w:tc>
          <w:tcPr>
            <w:tcW w:w="600" w:type="dxa"/>
            <w:tcBorders>
              <w:top w:val="nil"/>
              <w:left w:val="nil"/>
              <w:bottom w:val="single" w:sz="4" w:space="0" w:color="auto"/>
              <w:right w:val="single" w:sz="4" w:space="0" w:color="auto"/>
            </w:tcBorders>
            <w:shd w:val="clear" w:color="auto" w:fill="B4C6E7" w:themeFill="accent1" w:themeFillTint="66"/>
            <w:vAlign w:val="bottom"/>
            <w:hideMark/>
          </w:tcPr>
          <w:p w14:paraId="2B287A71" w14:textId="77777777" w:rsidR="00B540A3" w:rsidRPr="00B540A3" w:rsidRDefault="00B540A3" w:rsidP="00B540A3">
            <w:pPr>
              <w:spacing w:after="0" w:line="240" w:lineRule="auto"/>
              <w:jc w:val="center"/>
              <w:rPr>
                <w:rFonts w:ascii="Calibri" w:eastAsia="Times New Roman" w:hAnsi="Calibri" w:cs="Calibri"/>
                <w:b/>
                <w:bCs/>
                <w:color w:val="FFFFFF"/>
                <w:kern w:val="0"/>
                <w:sz w:val="16"/>
                <w:szCs w:val="16"/>
                <w:lang w:eastAsia="en-IE"/>
                <w14:ligatures w14:val="none"/>
              </w:rPr>
            </w:pPr>
            <w:r w:rsidRPr="00B540A3">
              <w:rPr>
                <w:rFonts w:ascii="Calibri" w:eastAsia="Times New Roman" w:hAnsi="Calibri" w:cs="Calibri"/>
                <w:b/>
                <w:bCs/>
                <w:color w:val="FFFFFF"/>
                <w:kern w:val="0"/>
                <w:sz w:val="16"/>
                <w:szCs w:val="16"/>
                <w:lang w:eastAsia="en-IE"/>
                <w14:ligatures w14:val="none"/>
              </w:rPr>
              <w:t>3-bed</w:t>
            </w:r>
          </w:p>
        </w:tc>
        <w:tc>
          <w:tcPr>
            <w:tcW w:w="600" w:type="dxa"/>
            <w:tcBorders>
              <w:top w:val="nil"/>
              <w:left w:val="nil"/>
              <w:bottom w:val="single" w:sz="4" w:space="0" w:color="auto"/>
              <w:right w:val="single" w:sz="4" w:space="0" w:color="auto"/>
            </w:tcBorders>
            <w:shd w:val="clear" w:color="auto" w:fill="B4C6E7" w:themeFill="accent1" w:themeFillTint="66"/>
            <w:vAlign w:val="bottom"/>
            <w:hideMark/>
          </w:tcPr>
          <w:p w14:paraId="4AEE10D9" w14:textId="77777777" w:rsidR="00B540A3" w:rsidRPr="00B540A3" w:rsidRDefault="00B540A3" w:rsidP="00B540A3">
            <w:pPr>
              <w:spacing w:after="0" w:line="240" w:lineRule="auto"/>
              <w:jc w:val="center"/>
              <w:rPr>
                <w:rFonts w:ascii="Calibri" w:eastAsia="Times New Roman" w:hAnsi="Calibri" w:cs="Calibri"/>
                <w:b/>
                <w:bCs/>
                <w:color w:val="FFFFFF"/>
                <w:kern w:val="0"/>
                <w:sz w:val="16"/>
                <w:szCs w:val="16"/>
                <w:lang w:eastAsia="en-IE"/>
                <w14:ligatures w14:val="none"/>
              </w:rPr>
            </w:pPr>
            <w:r w:rsidRPr="00B540A3">
              <w:rPr>
                <w:rFonts w:ascii="Calibri" w:eastAsia="Times New Roman" w:hAnsi="Calibri" w:cs="Calibri"/>
                <w:b/>
                <w:bCs/>
                <w:color w:val="FFFFFF"/>
                <w:kern w:val="0"/>
                <w:sz w:val="16"/>
                <w:szCs w:val="16"/>
                <w:lang w:eastAsia="en-IE"/>
                <w14:ligatures w14:val="none"/>
              </w:rPr>
              <w:t>4-bed</w:t>
            </w:r>
          </w:p>
        </w:tc>
        <w:tc>
          <w:tcPr>
            <w:tcW w:w="600" w:type="dxa"/>
            <w:tcBorders>
              <w:top w:val="nil"/>
              <w:left w:val="nil"/>
              <w:bottom w:val="single" w:sz="4" w:space="0" w:color="auto"/>
              <w:right w:val="single" w:sz="4" w:space="0" w:color="auto"/>
            </w:tcBorders>
            <w:shd w:val="clear" w:color="auto" w:fill="B4C6E7" w:themeFill="accent1" w:themeFillTint="66"/>
            <w:vAlign w:val="bottom"/>
            <w:hideMark/>
          </w:tcPr>
          <w:p w14:paraId="2A093FD5" w14:textId="77777777" w:rsidR="00B540A3" w:rsidRPr="00B540A3" w:rsidRDefault="00B540A3" w:rsidP="00B540A3">
            <w:pPr>
              <w:spacing w:after="0" w:line="240" w:lineRule="auto"/>
              <w:jc w:val="center"/>
              <w:rPr>
                <w:rFonts w:ascii="Calibri" w:eastAsia="Times New Roman" w:hAnsi="Calibri" w:cs="Calibri"/>
                <w:b/>
                <w:bCs/>
                <w:color w:val="FFFFFF"/>
                <w:kern w:val="0"/>
                <w:sz w:val="16"/>
                <w:szCs w:val="16"/>
                <w:lang w:eastAsia="en-IE"/>
                <w14:ligatures w14:val="none"/>
              </w:rPr>
            </w:pPr>
            <w:r w:rsidRPr="00B540A3">
              <w:rPr>
                <w:rFonts w:ascii="Calibri" w:eastAsia="Times New Roman" w:hAnsi="Calibri" w:cs="Calibri"/>
                <w:b/>
                <w:bCs/>
                <w:color w:val="FFFFFF"/>
                <w:kern w:val="0"/>
                <w:sz w:val="16"/>
                <w:szCs w:val="16"/>
                <w:lang w:eastAsia="en-IE"/>
                <w14:ligatures w14:val="none"/>
              </w:rPr>
              <w:t>5-bed</w:t>
            </w:r>
          </w:p>
        </w:tc>
      </w:tr>
      <w:tr w:rsidR="00B540A3" w:rsidRPr="00B540A3" w14:paraId="766031AE" w14:textId="77777777" w:rsidTr="007F2C91">
        <w:trPr>
          <w:trHeight w:val="45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71CFE6E1" w14:textId="77777777" w:rsidR="00B540A3" w:rsidRPr="00B540A3" w:rsidRDefault="00B540A3" w:rsidP="00B540A3">
            <w:pPr>
              <w:spacing w:after="0" w:line="240" w:lineRule="auto"/>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LRD23A/0001</w:t>
            </w:r>
          </w:p>
        </w:tc>
        <w:tc>
          <w:tcPr>
            <w:tcW w:w="840" w:type="dxa"/>
            <w:tcBorders>
              <w:top w:val="nil"/>
              <w:left w:val="nil"/>
              <w:bottom w:val="single" w:sz="4" w:space="0" w:color="auto"/>
              <w:right w:val="single" w:sz="4" w:space="0" w:color="auto"/>
            </w:tcBorders>
            <w:shd w:val="clear" w:color="auto" w:fill="auto"/>
            <w:noWrap/>
            <w:vAlign w:val="bottom"/>
            <w:hideMark/>
          </w:tcPr>
          <w:p w14:paraId="4FD94364" w14:textId="77777777" w:rsidR="00B540A3" w:rsidRPr="00B540A3" w:rsidRDefault="00B540A3" w:rsidP="00B540A3">
            <w:pPr>
              <w:spacing w:after="0" w:line="240" w:lineRule="auto"/>
              <w:jc w:val="center"/>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1</w:t>
            </w:r>
          </w:p>
        </w:tc>
        <w:tc>
          <w:tcPr>
            <w:tcW w:w="1720" w:type="dxa"/>
            <w:tcBorders>
              <w:top w:val="nil"/>
              <w:left w:val="nil"/>
              <w:bottom w:val="single" w:sz="4" w:space="0" w:color="auto"/>
              <w:right w:val="single" w:sz="4" w:space="0" w:color="auto"/>
            </w:tcBorders>
            <w:shd w:val="clear" w:color="auto" w:fill="auto"/>
            <w:vAlign w:val="bottom"/>
            <w:hideMark/>
          </w:tcPr>
          <w:p w14:paraId="5CFB44B1" w14:textId="77777777" w:rsidR="00B540A3" w:rsidRPr="00B540A3" w:rsidRDefault="00B540A3" w:rsidP="00B540A3">
            <w:pPr>
              <w:spacing w:after="0" w:line="240" w:lineRule="auto"/>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CITYWEST NEWCASTLE SAGGART RATHCOOLE</w:t>
            </w:r>
          </w:p>
        </w:tc>
        <w:tc>
          <w:tcPr>
            <w:tcW w:w="886" w:type="dxa"/>
            <w:tcBorders>
              <w:top w:val="nil"/>
              <w:left w:val="nil"/>
              <w:bottom w:val="single" w:sz="4" w:space="0" w:color="auto"/>
              <w:right w:val="single" w:sz="4" w:space="0" w:color="auto"/>
            </w:tcBorders>
            <w:shd w:val="clear" w:color="auto" w:fill="auto"/>
            <w:noWrap/>
            <w:vAlign w:val="bottom"/>
            <w:hideMark/>
          </w:tcPr>
          <w:p w14:paraId="2E8733B0"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378</w:t>
            </w:r>
          </w:p>
        </w:tc>
        <w:tc>
          <w:tcPr>
            <w:tcW w:w="886" w:type="dxa"/>
            <w:tcBorders>
              <w:top w:val="nil"/>
              <w:left w:val="nil"/>
              <w:bottom w:val="single" w:sz="4" w:space="0" w:color="auto"/>
              <w:right w:val="single" w:sz="4" w:space="0" w:color="auto"/>
            </w:tcBorders>
            <w:shd w:val="clear" w:color="auto" w:fill="auto"/>
            <w:noWrap/>
            <w:vAlign w:val="bottom"/>
            <w:hideMark/>
          </w:tcPr>
          <w:p w14:paraId="13D6A44F"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114</w:t>
            </w:r>
          </w:p>
        </w:tc>
        <w:tc>
          <w:tcPr>
            <w:tcW w:w="633" w:type="dxa"/>
            <w:tcBorders>
              <w:top w:val="nil"/>
              <w:left w:val="nil"/>
              <w:bottom w:val="single" w:sz="4" w:space="0" w:color="auto"/>
              <w:right w:val="single" w:sz="4" w:space="0" w:color="auto"/>
            </w:tcBorders>
            <w:shd w:val="clear" w:color="auto" w:fill="auto"/>
            <w:noWrap/>
            <w:vAlign w:val="bottom"/>
            <w:hideMark/>
          </w:tcPr>
          <w:p w14:paraId="2C6A151C"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7CB8A5AA"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52B86A6F"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28</w:t>
            </w:r>
          </w:p>
        </w:tc>
        <w:tc>
          <w:tcPr>
            <w:tcW w:w="600" w:type="dxa"/>
            <w:tcBorders>
              <w:top w:val="nil"/>
              <w:left w:val="nil"/>
              <w:bottom w:val="single" w:sz="4" w:space="0" w:color="auto"/>
              <w:right w:val="single" w:sz="4" w:space="0" w:color="auto"/>
            </w:tcBorders>
            <w:shd w:val="clear" w:color="auto" w:fill="auto"/>
            <w:noWrap/>
            <w:vAlign w:val="bottom"/>
            <w:hideMark/>
          </w:tcPr>
          <w:p w14:paraId="07D811F3"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84</w:t>
            </w:r>
          </w:p>
        </w:tc>
        <w:tc>
          <w:tcPr>
            <w:tcW w:w="600" w:type="dxa"/>
            <w:tcBorders>
              <w:top w:val="nil"/>
              <w:left w:val="nil"/>
              <w:bottom w:val="single" w:sz="4" w:space="0" w:color="auto"/>
              <w:right w:val="single" w:sz="4" w:space="0" w:color="auto"/>
            </w:tcBorders>
            <w:shd w:val="clear" w:color="auto" w:fill="auto"/>
            <w:noWrap/>
            <w:vAlign w:val="bottom"/>
            <w:hideMark/>
          </w:tcPr>
          <w:p w14:paraId="073540CB"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2</w:t>
            </w:r>
          </w:p>
        </w:tc>
        <w:tc>
          <w:tcPr>
            <w:tcW w:w="600" w:type="dxa"/>
            <w:tcBorders>
              <w:top w:val="nil"/>
              <w:left w:val="nil"/>
              <w:bottom w:val="single" w:sz="4" w:space="0" w:color="auto"/>
              <w:right w:val="single" w:sz="4" w:space="0" w:color="auto"/>
            </w:tcBorders>
            <w:shd w:val="clear" w:color="auto" w:fill="auto"/>
            <w:noWrap/>
            <w:vAlign w:val="bottom"/>
            <w:hideMark/>
          </w:tcPr>
          <w:p w14:paraId="210350FD"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1746B7F4"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264</w:t>
            </w:r>
          </w:p>
        </w:tc>
        <w:tc>
          <w:tcPr>
            <w:tcW w:w="633" w:type="dxa"/>
            <w:tcBorders>
              <w:top w:val="nil"/>
              <w:left w:val="nil"/>
              <w:bottom w:val="single" w:sz="4" w:space="0" w:color="auto"/>
              <w:right w:val="single" w:sz="4" w:space="0" w:color="auto"/>
            </w:tcBorders>
            <w:shd w:val="clear" w:color="auto" w:fill="auto"/>
            <w:noWrap/>
            <w:vAlign w:val="bottom"/>
            <w:hideMark/>
          </w:tcPr>
          <w:p w14:paraId="0F0BCE68"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52FA1930"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58</w:t>
            </w:r>
          </w:p>
        </w:tc>
        <w:tc>
          <w:tcPr>
            <w:tcW w:w="600" w:type="dxa"/>
            <w:tcBorders>
              <w:top w:val="nil"/>
              <w:left w:val="nil"/>
              <w:bottom w:val="single" w:sz="4" w:space="0" w:color="auto"/>
              <w:right w:val="single" w:sz="4" w:space="0" w:color="auto"/>
            </w:tcBorders>
            <w:shd w:val="clear" w:color="auto" w:fill="auto"/>
            <w:noWrap/>
            <w:vAlign w:val="bottom"/>
            <w:hideMark/>
          </w:tcPr>
          <w:p w14:paraId="5FA5231F"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170</w:t>
            </w:r>
          </w:p>
        </w:tc>
        <w:tc>
          <w:tcPr>
            <w:tcW w:w="600" w:type="dxa"/>
            <w:tcBorders>
              <w:top w:val="nil"/>
              <w:left w:val="nil"/>
              <w:bottom w:val="single" w:sz="4" w:space="0" w:color="auto"/>
              <w:right w:val="single" w:sz="4" w:space="0" w:color="auto"/>
            </w:tcBorders>
            <w:shd w:val="clear" w:color="auto" w:fill="auto"/>
            <w:noWrap/>
            <w:vAlign w:val="bottom"/>
            <w:hideMark/>
          </w:tcPr>
          <w:p w14:paraId="5D41508D"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36</w:t>
            </w:r>
          </w:p>
        </w:tc>
        <w:tc>
          <w:tcPr>
            <w:tcW w:w="600" w:type="dxa"/>
            <w:tcBorders>
              <w:top w:val="nil"/>
              <w:left w:val="nil"/>
              <w:bottom w:val="single" w:sz="4" w:space="0" w:color="auto"/>
              <w:right w:val="single" w:sz="4" w:space="0" w:color="auto"/>
            </w:tcBorders>
            <w:shd w:val="clear" w:color="auto" w:fill="auto"/>
            <w:noWrap/>
            <w:vAlign w:val="bottom"/>
            <w:hideMark/>
          </w:tcPr>
          <w:p w14:paraId="2DBC0777"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21773CB2"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r>
      <w:tr w:rsidR="00B540A3" w:rsidRPr="00B540A3" w14:paraId="01611514" w14:textId="77777777" w:rsidTr="007F2C91">
        <w:trPr>
          <w:trHeight w:val="45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635EE92E" w14:textId="77777777" w:rsidR="00B540A3" w:rsidRPr="00B540A3" w:rsidRDefault="00B540A3" w:rsidP="00B540A3">
            <w:pPr>
              <w:spacing w:after="0" w:line="240" w:lineRule="auto"/>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SD22A/0045</w:t>
            </w:r>
          </w:p>
        </w:tc>
        <w:tc>
          <w:tcPr>
            <w:tcW w:w="840" w:type="dxa"/>
            <w:tcBorders>
              <w:top w:val="nil"/>
              <w:left w:val="nil"/>
              <w:bottom w:val="single" w:sz="4" w:space="0" w:color="auto"/>
              <w:right w:val="single" w:sz="4" w:space="0" w:color="auto"/>
            </w:tcBorders>
            <w:shd w:val="clear" w:color="auto" w:fill="auto"/>
            <w:noWrap/>
            <w:vAlign w:val="bottom"/>
            <w:hideMark/>
          </w:tcPr>
          <w:p w14:paraId="4B24650C" w14:textId="77777777" w:rsidR="00B540A3" w:rsidRPr="00B540A3" w:rsidRDefault="00B540A3" w:rsidP="00B540A3">
            <w:pPr>
              <w:spacing w:after="0" w:line="240" w:lineRule="auto"/>
              <w:jc w:val="center"/>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1</w:t>
            </w:r>
          </w:p>
        </w:tc>
        <w:tc>
          <w:tcPr>
            <w:tcW w:w="1720" w:type="dxa"/>
            <w:tcBorders>
              <w:top w:val="nil"/>
              <w:left w:val="nil"/>
              <w:bottom w:val="single" w:sz="4" w:space="0" w:color="auto"/>
              <w:right w:val="single" w:sz="4" w:space="0" w:color="auto"/>
            </w:tcBorders>
            <w:shd w:val="clear" w:color="auto" w:fill="auto"/>
            <w:vAlign w:val="bottom"/>
            <w:hideMark/>
          </w:tcPr>
          <w:p w14:paraId="4E45674F" w14:textId="77777777" w:rsidR="00B540A3" w:rsidRPr="00B540A3" w:rsidRDefault="00B540A3" w:rsidP="00B540A3">
            <w:pPr>
              <w:spacing w:after="0" w:line="240" w:lineRule="auto"/>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CITYWEST NEWCASTLE SAGGART RATHCOOLE</w:t>
            </w:r>
          </w:p>
        </w:tc>
        <w:tc>
          <w:tcPr>
            <w:tcW w:w="886" w:type="dxa"/>
            <w:tcBorders>
              <w:top w:val="nil"/>
              <w:left w:val="nil"/>
              <w:bottom w:val="single" w:sz="4" w:space="0" w:color="auto"/>
              <w:right w:val="single" w:sz="4" w:space="0" w:color="auto"/>
            </w:tcBorders>
            <w:shd w:val="clear" w:color="auto" w:fill="auto"/>
            <w:noWrap/>
            <w:vAlign w:val="bottom"/>
            <w:hideMark/>
          </w:tcPr>
          <w:p w14:paraId="57991565"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6</w:t>
            </w:r>
          </w:p>
        </w:tc>
        <w:tc>
          <w:tcPr>
            <w:tcW w:w="886" w:type="dxa"/>
            <w:tcBorders>
              <w:top w:val="nil"/>
              <w:left w:val="nil"/>
              <w:bottom w:val="single" w:sz="4" w:space="0" w:color="auto"/>
              <w:right w:val="single" w:sz="4" w:space="0" w:color="auto"/>
            </w:tcBorders>
            <w:shd w:val="clear" w:color="auto" w:fill="auto"/>
            <w:noWrap/>
            <w:vAlign w:val="bottom"/>
            <w:hideMark/>
          </w:tcPr>
          <w:p w14:paraId="26D69969"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6</w:t>
            </w:r>
          </w:p>
        </w:tc>
        <w:tc>
          <w:tcPr>
            <w:tcW w:w="633" w:type="dxa"/>
            <w:tcBorders>
              <w:top w:val="nil"/>
              <w:left w:val="nil"/>
              <w:bottom w:val="single" w:sz="4" w:space="0" w:color="auto"/>
              <w:right w:val="single" w:sz="4" w:space="0" w:color="auto"/>
            </w:tcBorders>
            <w:shd w:val="clear" w:color="auto" w:fill="auto"/>
            <w:noWrap/>
            <w:vAlign w:val="bottom"/>
            <w:hideMark/>
          </w:tcPr>
          <w:p w14:paraId="11C82332"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45FAE4AB"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4523541B"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775E5D6E"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6</w:t>
            </w:r>
          </w:p>
        </w:tc>
        <w:tc>
          <w:tcPr>
            <w:tcW w:w="600" w:type="dxa"/>
            <w:tcBorders>
              <w:top w:val="nil"/>
              <w:left w:val="nil"/>
              <w:bottom w:val="single" w:sz="4" w:space="0" w:color="auto"/>
              <w:right w:val="single" w:sz="4" w:space="0" w:color="auto"/>
            </w:tcBorders>
            <w:shd w:val="clear" w:color="auto" w:fill="auto"/>
            <w:noWrap/>
            <w:vAlign w:val="bottom"/>
            <w:hideMark/>
          </w:tcPr>
          <w:p w14:paraId="7A334C0E"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1CF9A21C"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2FCCCABD"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5E8A81D6"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02A3CC08"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60D707DA"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345511D6"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3E9A0ED7"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37382E9D"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r>
      <w:tr w:rsidR="00B540A3" w:rsidRPr="00B540A3" w14:paraId="41C87A63" w14:textId="77777777" w:rsidTr="007F2C91">
        <w:trPr>
          <w:trHeight w:val="45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04726428" w14:textId="77777777" w:rsidR="00B540A3" w:rsidRPr="00B540A3" w:rsidRDefault="00B540A3" w:rsidP="00B540A3">
            <w:pPr>
              <w:spacing w:after="0" w:line="240" w:lineRule="auto"/>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SD22A/0082</w:t>
            </w:r>
          </w:p>
        </w:tc>
        <w:tc>
          <w:tcPr>
            <w:tcW w:w="840" w:type="dxa"/>
            <w:tcBorders>
              <w:top w:val="nil"/>
              <w:left w:val="nil"/>
              <w:bottom w:val="single" w:sz="4" w:space="0" w:color="auto"/>
              <w:right w:val="single" w:sz="4" w:space="0" w:color="auto"/>
            </w:tcBorders>
            <w:shd w:val="clear" w:color="auto" w:fill="auto"/>
            <w:noWrap/>
            <w:vAlign w:val="bottom"/>
            <w:hideMark/>
          </w:tcPr>
          <w:p w14:paraId="3378F560" w14:textId="77777777" w:rsidR="00B540A3" w:rsidRPr="00B540A3" w:rsidRDefault="00B540A3" w:rsidP="00B540A3">
            <w:pPr>
              <w:spacing w:after="0" w:line="240" w:lineRule="auto"/>
              <w:jc w:val="center"/>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2</w:t>
            </w:r>
          </w:p>
        </w:tc>
        <w:tc>
          <w:tcPr>
            <w:tcW w:w="1720" w:type="dxa"/>
            <w:tcBorders>
              <w:top w:val="nil"/>
              <w:left w:val="nil"/>
              <w:bottom w:val="single" w:sz="4" w:space="0" w:color="auto"/>
              <w:right w:val="single" w:sz="4" w:space="0" w:color="auto"/>
            </w:tcBorders>
            <w:shd w:val="clear" w:color="auto" w:fill="auto"/>
            <w:vAlign w:val="bottom"/>
            <w:hideMark/>
          </w:tcPr>
          <w:p w14:paraId="426A349B" w14:textId="77777777" w:rsidR="00B540A3" w:rsidRPr="00B540A3" w:rsidRDefault="00B540A3" w:rsidP="00B540A3">
            <w:pPr>
              <w:spacing w:after="0" w:line="240" w:lineRule="auto"/>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CITYWEST NEWCASTLE SAGGART RATHCOOLE</w:t>
            </w:r>
          </w:p>
        </w:tc>
        <w:tc>
          <w:tcPr>
            <w:tcW w:w="886" w:type="dxa"/>
            <w:tcBorders>
              <w:top w:val="nil"/>
              <w:left w:val="nil"/>
              <w:bottom w:val="single" w:sz="4" w:space="0" w:color="auto"/>
              <w:right w:val="single" w:sz="4" w:space="0" w:color="auto"/>
            </w:tcBorders>
            <w:shd w:val="clear" w:color="auto" w:fill="auto"/>
            <w:noWrap/>
            <w:vAlign w:val="bottom"/>
            <w:hideMark/>
          </w:tcPr>
          <w:p w14:paraId="7F70F8DB"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20</w:t>
            </w:r>
          </w:p>
        </w:tc>
        <w:tc>
          <w:tcPr>
            <w:tcW w:w="886" w:type="dxa"/>
            <w:tcBorders>
              <w:top w:val="nil"/>
              <w:left w:val="nil"/>
              <w:bottom w:val="single" w:sz="4" w:space="0" w:color="auto"/>
              <w:right w:val="single" w:sz="4" w:space="0" w:color="auto"/>
            </w:tcBorders>
            <w:shd w:val="clear" w:color="auto" w:fill="auto"/>
            <w:noWrap/>
            <w:vAlign w:val="bottom"/>
            <w:hideMark/>
          </w:tcPr>
          <w:p w14:paraId="2C07EA49"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46B3CEC2"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7B0FB2F4"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2451299D"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58B61FF6"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5DF4F57C"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197A7D13"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0B1D1261"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20</w:t>
            </w:r>
          </w:p>
        </w:tc>
        <w:tc>
          <w:tcPr>
            <w:tcW w:w="633" w:type="dxa"/>
            <w:tcBorders>
              <w:top w:val="nil"/>
              <w:left w:val="nil"/>
              <w:bottom w:val="single" w:sz="4" w:space="0" w:color="auto"/>
              <w:right w:val="single" w:sz="4" w:space="0" w:color="auto"/>
            </w:tcBorders>
            <w:shd w:val="clear" w:color="auto" w:fill="auto"/>
            <w:noWrap/>
            <w:vAlign w:val="bottom"/>
            <w:hideMark/>
          </w:tcPr>
          <w:p w14:paraId="7556C9DC"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1D8AE6B9"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74C20CF6"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20</w:t>
            </w:r>
          </w:p>
        </w:tc>
        <w:tc>
          <w:tcPr>
            <w:tcW w:w="600" w:type="dxa"/>
            <w:tcBorders>
              <w:top w:val="nil"/>
              <w:left w:val="nil"/>
              <w:bottom w:val="single" w:sz="4" w:space="0" w:color="auto"/>
              <w:right w:val="single" w:sz="4" w:space="0" w:color="auto"/>
            </w:tcBorders>
            <w:shd w:val="clear" w:color="auto" w:fill="auto"/>
            <w:noWrap/>
            <w:vAlign w:val="bottom"/>
            <w:hideMark/>
          </w:tcPr>
          <w:p w14:paraId="53783DB1"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46E380BF"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20CF0A3D"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r>
      <w:tr w:rsidR="00B540A3" w:rsidRPr="00B540A3" w14:paraId="3A722C9D" w14:textId="77777777" w:rsidTr="007F2C91">
        <w:trPr>
          <w:trHeight w:val="45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430BF298" w14:textId="77777777" w:rsidR="00B540A3" w:rsidRPr="00B540A3" w:rsidRDefault="00B540A3" w:rsidP="00B540A3">
            <w:pPr>
              <w:spacing w:after="0" w:line="240" w:lineRule="auto"/>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SD22A/0096</w:t>
            </w:r>
          </w:p>
        </w:tc>
        <w:tc>
          <w:tcPr>
            <w:tcW w:w="840" w:type="dxa"/>
            <w:tcBorders>
              <w:top w:val="nil"/>
              <w:left w:val="nil"/>
              <w:bottom w:val="single" w:sz="4" w:space="0" w:color="auto"/>
              <w:right w:val="single" w:sz="4" w:space="0" w:color="auto"/>
            </w:tcBorders>
            <w:shd w:val="clear" w:color="auto" w:fill="auto"/>
            <w:noWrap/>
            <w:vAlign w:val="bottom"/>
            <w:hideMark/>
          </w:tcPr>
          <w:p w14:paraId="3C6687C3" w14:textId="77777777" w:rsidR="00B540A3" w:rsidRPr="00B540A3" w:rsidRDefault="00B540A3" w:rsidP="00B540A3">
            <w:pPr>
              <w:spacing w:after="0" w:line="240" w:lineRule="auto"/>
              <w:jc w:val="center"/>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2</w:t>
            </w:r>
          </w:p>
        </w:tc>
        <w:tc>
          <w:tcPr>
            <w:tcW w:w="1720" w:type="dxa"/>
            <w:tcBorders>
              <w:top w:val="nil"/>
              <w:left w:val="nil"/>
              <w:bottom w:val="single" w:sz="4" w:space="0" w:color="auto"/>
              <w:right w:val="single" w:sz="4" w:space="0" w:color="auto"/>
            </w:tcBorders>
            <w:shd w:val="clear" w:color="auto" w:fill="auto"/>
            <w:vAlign w:val="bottom"/>
            <w:hideMark/>
          </w:tcPr>
          <w:p w14:paraId="447315D0" w14:textId="77777777" w:rsidR="00B540A3" w:rsidRPr="00B540A3" w:rsidRDefault="00B540A3" w:rsidP="00B540A3">
            <w:pPr>
              <w:spacing w:after="0" w:line="240" w:lineRule="auto"/>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CITYWEST NEWCASTLE SAGGART RATHCOOLE</w:t>
            </w:r>
          </w:p>
        </w:tc>
        <w:tc>
          <w:tcPr>
            <w:tcW w:w="886" w:type="dxa"/>
            <w:tcBorders>
              <w:top w:val="nil"/>
              <w:left w:val="nil"/>
              <w:bottom w:val="single" w:sz="4" w:space="0" w:color="auto"/>
              <w:right w:val="single" w:sz="4" w:space="0" w:color="auto"/>
            </w:tcBorders>
            <w:shd w:val="clear" w:color="auto" w:fill="auto"/>
            <w:noWrap/>
            <w:vAlign w:val="bottom"/>
            <w:hideMark/>
          </w:tcPr>
          <w:p w14:paraId="0E189B77"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23</w:t>
            </w:r>
          </w:p>
        </w:tc>
        <w:tc>
          <w:tcPr>
            <w:tcW w:w="886" w:type="dxa"/>
            <w:tcBorders>
              <w:top w:val="nil"/>
              <w:left w:val="nil"/>
              <w:bottom w:val="single" w:sz="4" w:space="0" w:color="auto"/>
              <w:right w:val="single" w:sz="4" w:space="0" w:color="auto"/>
            </w:tcBorders>
            <w:shd w:val="clear" w:color="auto" w:fill="auto"/>
            <w:noWrap/>
            <w:vAlign w:val="bottom"/>
            <w:hideMark/>
          </w:tcPr>
          <w:p w14:paraId="6110E1F8"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2</w:t>
            </w:r>
          </w:p>
        </w:tc>
        <w:tc>
          <w:tcPr>
            <w:tcW w:w="633" w:type="dxa"/>
            <w:tcBorders>
              <w:top w:val="nil"/>
              <w:left w:val="nil"/>
              <w:bottom w:val="single" w:sz="4" w:space="0" w:color="auto"/>
              <w:right w:val="single" w:sz="4" w:space="0" w:color="auto"/>
            </w:tcBorders>
            <w:shd w:val="clear" w:color="auto" w:fill="auto"/>
            <w:noWrap/>
            <w:vAlign w:val="bottom"/>
            <w:hideMark/>
          </w:tcPr>
          <w:p w14:paraId="5FB9DAB5"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78083601"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6E0CC5E9"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2</w:t>
            </w:r>
          </w:p>
        </w:tc>
        <w:tc>
          <w:tcPr>
            <w:tcW w:w="600" w:type="dxa"/>
            <w:tcBorders>
              <w:top w:val="nil"/>
              <w:left w:val="nil"/>
              <w:bottom w:val="single" w:sz="4" w:space="0" w:color="auto"/>
              <w:right w:val="single" w:sz="4" w:space="0" w:color="auto"/>
            </w:tcBorders>
            <w:shd w:val="clear" w:color="auto" w:fill="auto"/>
            <w:noWrap/>
            <w:vAlign w:val="bottom"/>
            <w:hideMark/>
          </w:tcPr>
          <w:p w14:paraId="7B117E17"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691F41B2"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6F2847EA"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775BDEAE"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21</w:t>
            </w:r>
          </w:p>
        </w:tc>
        <w:tc>
          <w:tcPr>
            <w:tcW w:w="633" w:type="dxa"/>
            <w:tcBorders>
              <w:top w:val="nil"/>
              <w:left w:val="nil"/>
              <w:bottom w:val="single" w:sz="4" w:space="0" w:color="auto"/>
              <w:right w:val="single" w:sz="4" w:space="0" w:color="auto"/>
            </w:tcBorders>
            <w:shd w:val="clear" w:color="auto" w:fill="auto"/>
            <w:noWrap/>
            <w:vAlign w:val="bottom"/>
            <w:hideMark/>
          </w:tcPr>
          <w:p w14:paraId="1A7AB106"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6FE5F7BD"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10</w:t>
            </w:r>
          </w:p>
        </w:tc>
        <w:tc>
          <w:tcPr>
            <w:tcW w:w="600" w:type="dxa"/>
            <w:tcBorders>
              <w:top w:val="nil"/>
              <w:left w:val="nil"/>
              <w:bottom w:val="single" w:sz="4" w:space="0" w:color="auto"/>
              <w:right w:val="single" w:sz="4" w:space="0" w:color="auto"/>
            </w:tcBorders>
            <w:shd w:val="clear" w:color="auto" w:fill="auto"/>
            <w:noWrap/>
            <w:vAlign w:val="bottom"/>
            <w:hideMark/>
          </w:tcPr>
          <w:p w14:paraId="645DEF37"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4</w:t>
            </w:r>
          </w:p>
        </w:tc>
        <w:tc>
          <w:tcPr>
            <w:tcW w:w="600" w:type="dxa"/>
            <w:tcBorders>
              <w:top w:val="nil"/>
              <w:left w:val="nil"/>
              <w:bottom w:val="single" w:sz="4" w:space="0" w:color="auto"/>
              <w:right w:val="single" w:sz="4" w:space="0" w:color="auto"/>
            </w:tcBorders>
            <w:shd w:val="clear" w:color="auto" w:fill="auto"/>
            <w:noWrap/>
            <w:vAlign w:val="bottom"/>
            <w:hideMark/>
          </w:tcPr>
          <w:p w14:paraId="02AEFE01"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7</w:t>
            </w:r>
          </w:p>
        </w:tc>
        <w:tc>
          <w:tcPr>
            <w:tcW w:w="600" w:type="dxa"/>
            <w:tcBorders>
              <w:top w:val="nil"/>
              <w:left w:val="nil"/>
              <w:bottom w:val="single" w:sz="4" w:space="0" w:color="auto"/>
              <w:right w:val="single" w:sz="4" w:space="0" w:color="auto"/>
            </w:tcBorders>
            <w:shd w:val="clear" w:color="auto" w:fill="auto"/>
            <w:noWrap/>
            <w:vAlign w:val="bottom"/>
            <w:hideMark/>
          </w:tcPr>
          <w:p w14:paraId="0E532ADB"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279FD9C5"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r>
      <w:tr w:rsidR="00B540A3" w:rsidRPr="00B540A3" w14:paraId="2E9F263A" w14:textId="77777777" w:rsidTr="007F2C91">
        <w:trPr>
          <w:trHeight w:val="45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492658E7" w14:textId="77777777" w:rsidR="00B540A3" w:rsidRPr="00B540A3" w:rsidRDefault="00B540A3" w:rsidP="00B540A3">
            <w:pPr>
              <w:spacing w:after="0" w:line="240" w:lineRule="auto"/>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SD22A/0342</w:t>
            </w:r>
          </w:p>
        </w:tc>
        <w:tc>
          <w:tcPr>
            <w:tcW w:w="840" w:type="dxa"/>
            <w:tcBorders>
              <w:top w:val="nil"/>
              <w:left w:val="nil"/>
              <w:bottom w:val="single" w:sz="4" w:space="0" w:color="auto"/>
              <w:right w:val="single" w:sz="4" w:space="0" w:color="auto"/>
            </w:tcBorders>
            <w:shd w:val="clear" w:color="auto" w:fill="auto"/>
            <w:noWrap/>
            <w:vAlign w:val="bottom"/>
            <w:hideMark/>
          </w:tcPr>
          <w:p w14:paraId="5F2D75E6" w14:textId="77777777" w:rsidR="00B540A3" w:rsidRPr="00B540A3" w:rsidRDefault="00B540A3" w:rsidP="00B540A3">
            <w:pPr>
              <w:spacing w:after="0" w:line="240" w:lineRule="auto"/>
              <w:jc w:val="center"/>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2</w:t>
            </w:r>
          </w:p>
        </w:tc>
        <w:tc>
          <w:tcPr>
            <w:tcW w:w="1720" w:type="dxa"/>
            <w:tcBorders>
              <w:top w:val="nil"/>
              <w:left w:val="nil"/>
              <w:bottom w:val="single" w:sz="4" w:space="0" w:color="auto"/>
              <w:right w:val="single" w:sz="4" w:space="0" w:color="auto"/>
            </w:tcBorders>
            <w:shd w:val="clear" w:color="auto" w:fill="auto"/>
            <w:vAlign w:val="bottom"/>
            <w:hideMark/>
          </w:tcPr>
          <w:p w14:paraId="6E10EC8B" w14:textId="77777777" w:rsidR="00B540A3" w:rsidRPr="00B540A3" w:rsidRDefault="00B540A3" w:rsidP="00B540A3">
            <w:pPr>
              <w:spacing w:after="0" w:line="240" w:lineRule="auto"/>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CITYWEST NEWCASTLE SAGGART RATHCOOLE</w:t>
            </w:r>
          </w:p>
        </w:tc>
        <w:tc>
          <w:tcPr>
            <w:tcW w:w="886" w:type="dxa"/>
            <w:tcBorders>
              <w:top w:val="nil"/>
              <w:left w:val="nil"/>
              <w:bottom w:val="single" w:sz="4" w:space="0" w:color="auto"/>
              <w:right w:val="single" w:sz="4" w:space="0" w:color="auto"/>
            </w:tcBorders>
            <w:shd w:val="clear" w:color="auto" w:fill="auto"/>
            <w:noWrap/>
            <w:vAlign w:val="bottom"/>
            <w:hideMark/>
          </w:tcPr>
          <w:p w14:paraId="1A4F713B"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54</w:t>
            </w:r>
          </w:p>
        </w:tc>
        <w:tc>
          <w:tcPr>
            <w:tcW w:w="886" w:type="dxa"/>
            <w:tcBorders>
              <w:top w:val="nil"/>
              <w:left w:val="nil"/>
              <w:bottom w:val="single" w:sz="4" w:space="0" w:color="auto"/>
              <w:right w:val="single" w:sz="4" w:space="0" w:color="auto"/>
            </w:tcBorders>
            <w:shd w:val="clear" w:color="auto" w:fill="auto"/>
            <w:noWrap/>
            <w:vAlign w:val="bottom"/>
            <w:hideMark/>
          </w:tcPr>
          <w:p w14:paraId="74B7AB17"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452B7635"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2F62BBFA"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79D22ECC"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0F5A452B"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151C3C3E"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773FE425"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69206689"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54</w:t>
            </w:r>
          </w:p>
        </w:tc>
        <w:tc>
          <w:tcPr>
            <w:tcW w:w="633" w:type="dxa"/>
            <w:tcBorders>
              <w:top w:val="nil"/>
              <w:left w:val="nil"/>
              <w:bottom w:val="single" w:sz="4" w:space="0" w:color="auto"/>
              <w:right w:val="single" w:sz="4" w:space="0" w:color="auto"/>
            </w:tcBorders>
            <w:shd w:val="clear" w:color="auto" w:fill="auto"/>
            <w:noWrap/>
            <w:vAlign w:val="bottom"/>
            <w:hideMark/>
          </w:tcPr>
          <w:p w14:paraId="1B0A82CB"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7D48643C"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16</w:t>
            </w:r>
          </w:p>
        </w:tc>
        <w:tc>
          <w:tcPr>
            <w:tcW w:w="600" w:type="dxa"/>
            <w:tcBorders>
              <w:top w:val="nil"/>
              <w:left w:val="nil"/>
              <w:bottom w:val="single" w:sz="4" w:space="0" w:color="auto"/>
              <w:right w:val="single" w:sz="4" w:space="0" w:color="auto"/>
            </w:tcBorders>
            <w:shd w:val="clear" w:color="auto" w:fill="auto"/>
            <w:noWrap/>
            <w:vAlign w:val="bottom"/>
            <w:hideMark/>
          </w:tcPr>
          <w:p w14:paraId="5D3A3E5E"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38</w:t>
            </w:r>
          </w:p>
        </w:tc>
        <w:tc>
          <w:tcPr>
            <w:tcW w:w="600" w:type="dxa"/>
            <w:tcBorders>
              <w:top w:val="nil"/>
              <w:left w:val="nil"/>
              <w:bottom w:val="single" w:sz="4" w:space="0" w:color="auto"/>
              <w:right w:val="single" w:sz="4" w:space="0" w:color="auto"/>
            </w:tcBorders>
            <w:shd w:val="clear" w:color="auto" w:fill="auto"/>
            <w:noWrap/>
            <w:vAlign w:val="bottom"/>
            <w:hideMark/>
          </w:tcPr>
          <w:p w14:paraId="1E777DA2"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691B6F63"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5C8D2A5D"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r>
      <w:tr w:rsidR="00B540A3" w:rsidRPr="00B540A3" w14:paraId="002ED12F" w14:textId="77777777" w:rsidTr="007F2C91">
        <w:trPr>
          <w:trHeight w:val="45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2A8A3CE3" w14:textId="77777777" w:rsidR="00B540A3" w:rsidRPr="00B540A3" w:rsidRDefault="00B540A3" w:rsidP="00B540A3">
            <w:pPr>
              <w:spacing w:after="0" w:line="240" w:lineRule="auto"/>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SD22A/0362</w:t>
            </w:r>
          </w:p>
        </w:tc>
        <w:tc>
          <w:tcPr>
            <w:tcW w:w="840" w:type="dxa"/>
            <w:tcBorders>
              <w:top w:val="nil"/>
              <w:left w:val="nil"/>
              <w:bottom w:val="single" w:sz="4" w:space="0" w:color="auto"/>
              <w:right w:val="single" w:sz="4" w:space="0" w:color="auto"/>
            </w:tcBorders>
            <w:shd w:val="clear" w:color="auto" w:fill="auto"/>
            <w:noWrap/>
            <w:vAlign w:val="bottom"/>
            <w:hideMark/>
          </w:tcPr>
          <w:p w14:paraId="144EA4B0" w14:textId="77777777" w:rsidR="00B540A3" w:rsidRPr="00B540A3" w:rsidRDefault="00B540A3" w:rsidP="00B540A3">
            <w:pPr>
              <w:spacing w:after="0" w:line="240" w:lineRule="auto"/>
              <w:jc w:val="center"/>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1</w:t>
            </w:r>
          </w:p>
        </w:tc>
        <w:tc>
          <w:tcPr>
            <w:tcW w:w="1720" w:type="dxa"/>
            <w:tcBorders>
              <w:top w:val="nil"/>
              <w:left w:val="nil"/>
              <w:bottom w:val="single" w:sz="4" w:space="0" w:color="auto"/>
              <w:right w:val="single" w:sz="4" w:space="0" w:color="auto"/>
            </w:tcBorders>
            <w:shd w:val="clear" w:color="auto" w:fill="auto"/>
            <w:vAlign w:val="bottom"/>
            <w:hideMark/>
          </w:tcPr>
          <w:p w14:paraId="2810ADB6" w14:textId="77777777" w:rsidR="00B540A3" w:rsidRPr="00B540A3" w:rsidRDefault="00B540A3" w:rsidP="00B540A3">
            <w:pPr>
              <w:spacing w:after="0" w:line="240" w:lineRule="auto"/>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CITYWEST NEWCASTLE SAGGART RATHCOOLE</w:t>
            </w:r>
          </w:p>
        </w:tc>
        <w:tc>
          <w:tcPr>
            <w:tcW w:w="886" w:type="dxa"/>
            <w:tcBorders>
              <w:top w:val="nil"/>
              <w:left w:val="nil"/>
              <w:bottom w:val="single" w:sz="4" w:space="0" w:color="auto"/>
              <w:right w:val="single" w:sz="4" w:space="0" w:color="auto"/>
            </w:tcBorders>
            <w:shd w:val="clear" w:color="auto" w:fill="auto"/>
            <w:noWrap/>
            <w:vAlign w:val="bottom"/>
            <w:hideMark/>
          </w:tcPr>
          <w:p w14:paraId="22E4D452"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1</w:t>
            </w:r>
          </w:p>
        </w:tc>
        <w:tc>
          <w:tcPr>
            <w:tcW w:w="886" w:type="dxa"/>
            <w:tcBorders>
              <w:top w:val="nil"/>
              <w:left w:val="nil"/>
              <w:bottom w:val="single" w:sz="4" w:space="0" w:color="auto"/>
              <w:right w:val="single" w:sz="4" w:space="0" w:color="auto"/>
            </w:tcBorders>
            <w:shd w:val="clear" w:color="auto" w:fill="auto"/>
            <w:noWrap/>
            <w:vAlign w:val="bottom"/>
            <w:hideMark/>
          </w:tcPr>
          <w:p w14:paraId="3FB1FFEB"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1</w:t>
            </w:r>
          </w:p>
        </w:tc>
        <w:tc>
          <w:tcPr>
            <w:tcW w:w="633" w:type="dxa"/>
            <w:tcBorders>
              <w:top w:val="nil"/>
              <w:left w:val="nil"/>
              <w:bottom w:val="single" w:sz="4" w:space="0" w:color="auto"/>
              <w:right w:val="single" w:sz="4" w:space="0" w:color="auto"/>
            </w:tcBorders>
            <w:shd w:val="clear" w:color="auto" w:fill="auto"/>
            <w:noWrap/>
            <w:vAlign w:val="bottom"/>
            <w:hideMark/>
          </w:tcPr>
          <w:p w14:paraId="2AB3A1B4"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484F4D3B"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2552BE48"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725A8E92"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1</w:t>
            </w:r>
          </w:p>
        </w:tc>
        <w:tc>
          <w:tcPr>
            <w:tcW w:w="600" w:type="dxa"/>
            <w:tcBorders>
              <w:top w:val="nil"/>
              <w:left w:val="nil"/>
              <w:bottom w:val="single" w:sz="4" w:space="0" w:color="auto"/>
              <w:right w:val="single" w:sz="4" w:space="0" w:color="auto"/>
            </w:tcBorders>
            <w:shd w:val="clear" w:color="auto" w:fill="auto"/>
            <w:noWrap/>
            <w:vAlign w:val="bottom"/>
            <w:hideMark/>
          </w:tcPr>
          <w:p w14:paraId="171C5CA5"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361AE51B"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40D41B5E"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242AC7D5"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1840F253"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0E9D199F"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3BEC9678"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7E554BC9"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29496830"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r>
      <w:tr w:rsidR="00B540A3" w:rsidRPr="00B540A3" w14:paraId="0B2493AC" w14:textId="77777777" w:rsidTr="007F2C91">
        <w:trPr>
          <w:trHeight w:val="45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1F1BA017" w14:textId="77777777" w:rsidR="00B540A3" w:rsidRPr="00B540A3" w:rsidRDefault="00B540A3" w:rsidP="00B540A3">
            <w:pPr>
              <w:spacing w:after="0" w:line="240" w:lineRule="auto"/>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SD23A/0016</w:t>
            </w:r>
          </w:p>
        </w:tc>
        <w:tc>
          <w:tcPr>
            <w:tcW w:w="840" w:type="dxa"/>
            <w:tcBorders>
              <w:top w:val="nil"/>
              <w:left w:val="nil"/>
              <w:bottom w:val="single" w:sz="4" w:space="0" w:color="auto"/>
              <w:right w:val="single" w:sz="4" w:space="0" w:color="auto"/>
            </w:tcBorders>
            <w:shd w:val="clear" w:color="auto" w:fill="auto"/>
            <w:noWrap/>
            <w:vAlign w:val="bottom"/>
            <w:hideMark/>
          </w:tcPr>
          <w:p w14:paraId="01D945B0" w14:textId="77777777" w:rsidR="00B540A3" w:rsidRPr="00B540A3" w:rsidRDefault="00B540A3" w:rsidP="00B540A3">
            <w:pPr>
              <w:spacing w:after="0" w:line="240" w:lineRule="auto"/>
              <w:jc w:val="center"/>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1</w:t>
            </w:r>
          </w:p>
        </w:tc>
        <w:tc>
          <w:tcPr>
            <w:tcW w:w="1720" w:type="dxa"/>
            <w:tcBorders>
              <w:top w:val="nil"/>
              <w:left w:val="nil"/>
              <w:bottom w:val="single" w:sz="4" w:space="0" w:color="auto"/>
              <w:right w:val="single" w:sz="4" w:space="0" w:color="auto"/>
            </w:tcBorders>
            <w:shd w:val="clear" w:color="auto" w:fill="auto"/>
            <w:vAlign w:val="bottom"/>
            <w:hideMark/>
          </w:tcPr>
          <w:p w14:paraId="07531CB3" w14:textId="77777777" w:rsidR="00B540A3" w:rsidRPr="00B540A3" w:rsidRDefault="00B540A3" w:rsidP="00B540A3">
            <w:pPr>
              <w:spacing w:after="0" w:line="240" w:lineRule="auto"/>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CITYWEST NEWCASTLE SAGGART RATHCOOLE</w:t>
            </w:r>
          </w:p>
        </w:tc>
        <w:tc>
          <w:tcPr>
            <w:tcW w:w="886" w:type="dxa"/>
            <w:tcBorders>
              <w:top w:val="nil"/>
              <w:left w:val="nil"/>
              <w:bottom w:val="single" w:sz="4" w:space="0" w:color="auto"/>
              <w:right w:val="single" w:sz="4" w:space="0" w:color="auto"/>
            </w:tcBorders>
            <w:shd w:val="clear" w:color="auto" w:fill="auto"/>
            <w:noWrap/>
            <w:vAlign w:val="bottom"/>
            <w:hideMark/>
          </w:tcPr>
          <w:p w14:paraId="1A80B581"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13</w:t>
            </w:r>
          </w:p>
        </w:tc>
        <w:tc>
          <w:tcPr>
            <w:tcW w:w="886" w:type="dxa"/>
            <w:tcBorders>
              <w:top w:val="nil"/>
              <w:left w:val="nil"/>
              <w:bottom w:val="single" w:sz="4" w:space="0" w:color="auto"/>
              <w:right w:val="single" w:sz="4" w:space="0" w:color="auto"/>
            </w:tcBorders>
            <w:shd w:val="clear" w:color="auto" w:fill="auto"/>
            <w:noWrap/>
            <w:vAlign w:val="bottom"/>
            <w:hideMark/>
          </w:tcPr>
          <w:p w14:paraId="56BFE25B"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1A5B991C"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470D9373"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6EDE792B"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67DB5104"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63C003F5"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5864B15C"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29F4EAB8"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13</w:t>
            </w:r>
          </w:p>
        </w:tc>
        <w:tc>
          <w:tcPr>
            <w:tcW w:w="633" w:type="dxa"/>
            <w:tcBorders>
              <w:top w:val="nil"/>
              <w:left w:val="nil"/>
              <w:bottom w:val="single" w:sz="4" w:space="0" w:color="auto"/>
              <w:right w:val="single" w:sz="4" w:space="0" w:color="auto"/>
            </w:tcBorders>
            <w:shd w:val="clear" w:color="auto" w:fill="auto"/>
            <w:noWrap/>
            <w:vAlign w:val="bottom"/>
            <w:hideMark/>
          </w:tcPr>
          <w:p w14:paraId="33DD5595"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4D290C92"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6</w:t>
            </w:r>
          </w:p>
        </w:tc>
        <w:tc>
          <w:tcPr>
            <w:tcW w:w="600" w:type="dxa"/>
            <w:tcBorders>
              <w:top w:val="nil"/>
              <w:left w:val="nil"/>
              <w:bottom w:val="single" w:sz="4" w:space="0" w:color="auto"/>
              <w:right w:val="single" w:sz="4" w:space="0" w:color="auto"/>
            </w:tcBorders>
            <w:shd w:val="clear" w:color="auto" w:fill="auto"/>
            <w:noWrap/>
            <w:vAlign w:val="bottom"/>
            <w:hideMark/>
          </w:tcPr>
          <w:p w14:paraId="3AD415E8"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75592917"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7</w:t>
            </w:r>
          </w:p>
        </w:tc>
        <w:tc>
          <w:tcPr>
            <w:tcW w:w="600" w:type="dxa"/>
            <w:tcBorders>
              <w:top w:val="nil"/>
              <w:left w:val="nil"/>
              <w:bottom w:val="single" w:sz="4" w:space="0" w:color="auto"/>
              <w:right w:val="single" w:sz="4" w:space="0" w:color="auto"/>
            </w:tcBorders>
            <w:shd w:val="clear" w:color="auto" w:fill="auto"/>
            <w:noWrap/>
            <w:vAlign w:val="bottom"/>
            <w:hideMark/>
          </w:tcPr>
          <w:p w14:paraId="788A3FF4"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6AC4635B"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r>
      <w:tr w:rsidR="00B540A3" w:rsidRPr="00B540A3" w14:paraId="0CD0CB88" w14:textId="77777777" w:rsidTr="007F2C91">
        <w:trPr>
          <w:trHeight w:val="45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1541D978" w14:textId="77777777" w:rsidR="00B540A3" w:rsidRPr="00B540A3" w:rsidRDefault="00B540A3" w:rsidP="00B540A3">
            <w:pPr>
              <w:spacing w:after="0" w:line="240" w:lineRule="auto"/>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SD23A/0031</w:t>
            </w:r>
          </w:p>
        </w:tc>
        <w:tc>
          <w:tcPr>
            <w:tcW w:w="840" w:type="dxa"/>
            <w:tcBorders>
              <w:top w:val="nil"/>
              <w:left w:val="nil"/>
              <w:bottom w:val="single" w:sz="4" w:space="0" w:color="auto"/>
              <w:right w:val="single" w:sz="4" w:space="0" w:color="auto"/>
            </w:tcBorders>
            <w:shd w:val="clear" w:color="auto" w:fill="auto"/>
            <w:noWrap/>
            <w:vAlign w:val="bottom"/>
            <w:hideMark/>
          </w:tcPr>
          <w:p w14:paraId="1A409BF9" w14:textId="77777777" w:rsidR="00B540A3" w:rsidRPr="00B540A3" w:rsidRDefault="00B540A3" w:rsidP="00B540A3">
            <w:pPr>
              <w:spacing w:after="0" w:line="240" w:lineRule="auto"/>
              <w:jc w:val="center"/>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1</w:t>
            </w:r>
          </w:p>
        </w:tc>
        <w:tc>
          <w:tcPr>
            <w:tcW w:w="1720" w:type="dxa"/>
            <w:tcBorders>
              <w:top w:val="nil"/>
              <w:left w:val="nil"/>
              <w:bottom w:val="single" w:sz="4" w:space="0" w:color="auto"/>
              <w:right w:val="single" w:sz="4" w:space="0" w:color="auto"/>
            </w:tcBorders>
            <w:shd w:val="clear" w:color="auto" w:fill="auto"/>
            <w:vAlign w:val="bottom"/>
            <w:hideMark/>
          </w:tcPr>
          <w:p w14:paraId="3BAC6EF5" w14:textId="77777777" w:rsidR="00B540A3" w:rsidRPr="00B540A3" w:rsidRDefault="00B540A3" w:rsidP="00B540A3">
            <w:pPr>
              <w:spacing w:after="0" w:line="240" w:lineRule="auto"/>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CITYWEST NEWCASTLE SAGGART RATHCOOLE</w:t>
            </w:r>
          </w:p>
        </w:tc>
        <w:tc>
          <w:tcPr>
            <w:tcW w:w="886" w:type="dxa"/>
            <w:tcBorders>
              <w:top w:val="nil"/>
              <w:left w:val="nil"/>
              <w:bottom w:val="single" w:sz="4" w:space="0" w:color="auto"/>
              <w:right w:val="single" w:sz="4" w:space="0" w:color="auto"/>
            </w:tcBorders>
            <w:shd w:val="clear" w:color="auto" w:fill="auto"/>
            <w:noWrap/>
            <w:vAlign w:val="bottom"/>
            <w:hideMark/>
          </w:tcPr>
          <w:p w14:paraId="61297C20"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6</w:t>
            </w:r>
          </w:p>
        </w:tc>
        <w:tc>
          <w:tcPr>
            <w:tcW w:w="886" w:type="dxa"/>
            <w:tcBorders>
              <w:top w:val="nil"/>
              <w:left w:val="nil"/>
              <w:bottom w:val="single" w:sz="4" w:space="0" w:color="auto"/>
              <w:right w:val="single" w:sz="4" w:space="0" w:color="auto"/>
            </w:tcBorders>
            <w:shd w:val="clear" w:color="auto" w:fill="auto"/>
            <w:noWrap/>
            <w:vAlign w:val="bottom"/>
            <w:hideMark/>
          </w:tcPr>
          <w:p w14:paraId="0F8BD0A3"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01CFBE1B"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19BCD0D3"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7BA3FF46"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5D85225B"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5783D5B3"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77AA094B"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51337735"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6</w:t>
            </w:r>
          </w:p>
        </w:tc>
        <w:tc>
          <w:tcPr>
            <w:tcW w:w="633" w:type="dxa"/>
            <w:tcBorders>
              <w:top w:val="nil"/>
              <w:left w:val="nil"/>
              <w:bottom w:val="single" w:sz="4" w:space="0" w:color="auto"/>
              <w:right w:val="single" w:sz="4" w:space="0" w:color="auto"/>
            </w:tcBorders>
            <w:shd w:val="clear" w:color="auto" w:fill="auto"/>
            <w:noWrap/>
            <w:vAlign w:val="bottom"/>
            <w:hideMark/>
          </w:tcPr>
          <w:p w14:paraId="3E711AEC"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1422B471"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12710B53"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15CC3271"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6</w:t>
            </w:r>
          </w:p>
        </w:tc>
        <w:tc>
          <w:tcPr>
            <w:tcW w:w="600" w:type="dxa"/>
            <w:tcBorders>
              <w:top w:val="nil"/>
              <w:left w:val="nil"/>
              <w:bottom w:val="single" w:sz="4" w:space="0" w:color="auto"/>
              <w:right w:val="single" w:sz="4" w:space="0" w:color="auto"/>
            </w:tcBorders>
            <w:shd w:val="clear" w:color="auto" w:fill="auto"/>
            <w:noWrap/>
            <w:vAlign w:val="bottom"/>
            <w:hideMark/>
          </w:tcPr>
          <w:p w14:paraId="55B7D0DF"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07D4E138"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r>
      <w:tr w:rsidR="00B540A3" w:rsidRPr="00B540A3" w14:paraId="10515F5A" w14:textId="77777777" w:rsidTr="007F2C91">
        <w:trPr>
          <w:trHeight w:val="45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411CDDFF" w14:textId="77777777" w:rsidR="00B540A3" w:rsidRPr="00B540A3" w:rsidRDefault="00B540A3" w:rsidP="00B540A3">
            <w:pPr>
              <w:spacing w:after="0" w:line="240" w:lineRule="auto"/>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SD23A/0032</w:t>
            </w:r>
          </w:p>
        </w:tc>
        <w:tc>
          <w:tcPr>
            <w:tcW w:w="840" w:type="dxa"/>
            <w:tcBorders>
              <w:top w:val="nil"/>
              <w:left w:val="nil"/>
              <w:bottom w:val="single" w:sz="4" w:space="0" w:color="auto"/>
              <w:right w:val="single" w:sz="4" w:space="0" w:color="auto"/>
            </w:tcBorders>
            <w:shd w:val="clear" w:color="auto" w:fill="auto"/>
            <w:noWrap/>
            <w:vAlign w:val="bottom"/>
            <w:hideMark/>
          </w:tcPr>
          <w:p w14:paraId="0B7D6551" w14:textId="77777777" w:rsidR="00B540A3" w:rsidRPr="00B540A3" w:rsidRDefault="00B540A3" w:rsidP="00B540A3">
            <w:pPr>
              <w:spacing w:after="0" w:line="240" w:lineRule="auto"/>
              <w:jc w:val="center"/>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1</w:t>
            </w:r>
          </w:p>
        </w:tc>
        <w:tc>
          <w:tcPr>
            <w:tcW w:w="1720" w:type="dxa"/>
            <w:tcBorders>
              <w:top w:val="nil"/>
              <w:left w:val="nil"/>
              <w:bottom w:val="single" w:sz="4" w:space="0" w:color="auto"/>
              <w:right w:val="single" w:sz="4" w:space="0" w:color="auto"/>
            </w:tcBorders>
            <w:shd w:val="clear" w:color="auto" w:fill="auto"/>
            <w:vAlign w:val="bottom"/>
            <w:hideMark/>
          </w:tcPr>
          <w:p w14:paraId="64A49A8F" w14:textId="77777777" w:rsidR="00B540A3" w:rsidRPr="00B540A3" w:rsidRDefault="00B540A3" w:rsidP="00B540A3">
            <w:pPr>
              <w:spacing w:after="0" w:line="240" w:lineRule="auto"/>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CITYWEST NEWCASTLE SAGGART RATHCOOLE</w:t>
            </w:r>
          </w:p>
        </w:tc>
        <w:tc>
          <w:tcPr>
            <w:tcW w:w="886" w:type="dxa"/>
            <w:tcBorders>
              <w:top w:val="nil"/>
              <w:left w:val="nil"/>
              <w:bottom w:val="single" w:sz="4" w:space="0" w:color="auto"/>
              <w:right w:val="single" w:sz="4" w:space="0" w:color="auto"/>
            </w:tcBorders>
            <w:shd w:val="clear" w:color="auto" w:fill="auto"/>
            <w:noWrap/>
            <w:vAlign w:val="bottom"/>
            <w:hideMark/>
          </w:tcPr>
          <w:p w14:paraId="19CA3A64"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2</w:t>
            </w:r>
          </w:p>
        </w:tc>
        <w:tc>
          <w:tcPr>
            <w:tcW w:w="886" w:type="dxa"/>
            <w:tcBorders>
              <w:top w:val="nil"/>
              <w:left w:val="nil"/>
              <w:bottom w:val="single" w:sz="4" w:space="0" w:color="auto"/>
              <w:right w:val="single" w:sz="4" w:space="0" w:color="auto"/>
            </w:tcBorders>
            <w:shd w:val="clear" w:color="auto" w:fill="auto"/>
            <w:noWrap/>
            <w:vAlign w:val="bottom"/>
            <w:hideMark/>
          </w:tcPr>
          <w:p w14:paraId="7E2ECB04"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2</w:t>
            </w:r>
          </w:p>
        </w:tc>
        <w:tc>
          <w:tcPr>
            <w:tcW w:w="633" w:type="dxa"/>
            <w:tcBorders>
              <w:top w:val="nil"/>
              <w:left w:val="nil"/>
              <w:bottom w:val="single" w:sz="4" w:space="0" w:color="auto"/>
              <w:right w:val="single" w:sz="4" w:space="0" w:color="auto"/>
            </w:tcBorders>
            <w:shd w:val="clear" w:color="auto" w:fill="auto"/>
            <w:noWrap/>
            <w:vAlign w:val="bottom"/>
            <w:hideMark/>
          </w:tcPr>
          <w:p w14:paraId="642F5D99"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0826AE3F"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4EF75D6F"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02C84E29"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1</w:t>
            </w:r>
          </w:p>
        </w:tc>
        <w:tc>
          <w:tcPr>
            <w:tcW w:w="600" w:type="dxa"/>
            <w:tcBorders>
              <w:top w:val="nil"/>
              <w:left w:val="nil"/>
              <w:bottom w:val="single" w:sz="4" w:space="0" w:color="auto"/>
              <w:right w:val="single" w:sz="4" w:space="0" w:color="auto"/>
            </w:tcBorders>
            <w:shd w:val="clear" w:color="auto" w:fill="auto"/>
            <w:noWrap/>
            <w:vAlign w:val="bottom"/>
            <w:hideMark/>
          </w:tcPr>
          <w:p w14:paraId="596B1E69"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1</w:t>
            </w:r>
          </w:p>
        </w:tc>
        <w:tc>
          <w:tcPr>
            <w:tcW w:w="600" w:type="dxa"/>
            <w:tcBorders>
              <w:top w:val="nil"/>
              <w:left w:val="nil"/>
              <w:bottom w:val="single" w:sz="4" w:space="0" w:color="auto"/>
              <w:right w:val="single" w:sz="4" w:space="0" w:color="auto"/>
            </w:tcBorders>
            <w:shd w:val="clear" w:color="auto" w:fill="auto"/>
            <w:noWrap/>
            <w:vAlign w:val="bottom"/>
            <w:hideMark/>
          </w:tcPr>
          <w:p w14:paraId="7D7A7FBB"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5F8314C1"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42C018A3"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5E7E0DF7"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24EA9406"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563D751B"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0EC27F3A"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5697958E"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r>
      <w:tr w:rsidR="00B540A3" w:rsidRPr="00B540A3" w14:paraId="564031C1" w14:textId="77777777" w:rsidTr="007F2C91">
        <w:trPr>
          <w:trHeight w:val="45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1CC3AF5A" w14:textId="77777777" w:rsidR="00B540A3" w:rsidRPr="00B540A3" w:rsidRDefault="00B540A3" w:rsidP="00B540A3">
            <w:pPr>
              <w:spacing w:after="0" w:line="240" w:lineRule="auto"/>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SHD3ABP-312501-22</w:t>
            </w:r>
          </w:p>
        </w:tc>
        <w:tc>
          <w:tcPr>
            <w:tcW w:w="840" w:type="dxa"/>
            <w:tcBorders>
              <w:top w:val="nil"/>
              <w:left w:val="nil"/>
              <w:bottom w:val="single" w:sz="4" w:space="0" w:color="auto"/>
              <w:right w:val="single" w:sz="4" w:space="0" w:color="auto"/>
            </w:tcBorders>
            <w:shd w:val="clear" w:color="auto" w:fill="auto"/>
            <w:noWrap/>
            <w:vAlign w:val="bottom"/>
            <w:hideMark/>
          </w:tcPr>
          <w:p w14:paraId="1A2AD741" w14:textId="77777777" w:rsidR="00B540A3" w:rsidRPr="00B540A3" w:rsidRDefault="00B540A3" w:rsidP="00B540A3">
            <w:pPr>
              <w:spacing w:after="0" w:line="240" w:lineRule="auto"/>
              <w:jc w:val="center"/>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2</w:t>
            </w:r>
          </w:p>
        </w:tc>
        <w:tc>
          <w:tcPr>
            <w:tcW w:w="1720" w:type="dxa"/>
            <w:tcBorders>
              <w:top w:val="nil"/>
              <w:left w:val="nil"/>
              <w:bottom w:val="single" w:sz="4" w:space="0" w:color="auto"/>
              <w:right w:val="single" w:sz="4" w:space="0" w:color="auto"/>
            </w:tcBorders>
            <w:shd w:val="clear" w:color="auto" w:fill="auto"/>
            <w:vAlign w:val="bottom"/>
            <w:hideMark/>
          </w:tcPr>
          <w:p w14:paraId="78909DFE" w14:textId="77777777" w:rsidR="00B540A3" w:rsidRPr="00B540A3" w:rsidRDefault="00B540A3" w:rsidP="00B540A3">
            <w:pPr>
              <w:spacing w:after="0" w:line="240" w:lineRule="auto"/>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CITYWEST NEWCASTLE SAGGART RATHCOOLE</w:t>
            </w:r>
          </w:p>
        </w:tc>
        <w:tc>
          <w:tcPr>
            <w:tcW w:w="886" w:type="dxa"/>
            <w:tcBorders>
              <w:top w:val="nil"/>
              <w:left w:val="nil"/>
              <w:bottom w:val="single" w:sz="4" w:space="0" w:color="auto"/>
              <w:right w:val="single" w:sz="4" w:space="0" w:color="auto"/>
            </w:tcBorders>
            <w:shd w:val="clear" w:color="auto" w:fill="auto"/>
            <w:noWrap/>
            <w:vAlign w:val="bottom"/>
            <w:hideMark/>
          </w:tcPr>
          <w:p w14:paraId="5F0A211E"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266</w:t>
            </w:r>
          </w:p>
        </w:tc>
        <w:tc>
          <w:tcPr>
            <w:tcW w:w="886" w:type="dxa"/>
            <w:tcBorders>
              <w:top w:val="nil"/>
              <w:left w:val="nil"/>
              <w:bottom w:val="single" w:sz="4" w:space="0" w:color="auto"/>
              <w:right w:val="single" w:sz="4" w:space="0" w:color="auto"/>
            </w:tcBorders>
            <w:shd w:val="clear" w:color="auto" w:fill="auto"/>
            <w:noWrap/>
            <w:vAlign w:val="bottom"/>
            <w:hideMark/>
          </w:tcPr>
          <w:p w14:paraId="22A561E1"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51</w:t>
            </w:r>
          </w:p>
        </w:tc>
        <w:tc>
          <w:tcPr>
            <w:tcW w:w="633" w:type="dxa"/>
            <w:tcBorders>
              <w:top w:val="nil"/>
              <w:left w:val="nil"/>
              <w:bottom w:val="single" w:sz="4" w:space="0" w:color="auto"/>
              <w:right w:val="single" w:sz="4" w:space="0" w:color="auto"/>
            </w:tcBorders>
            <w:shd w:val="clear" w:color="auto" w:fill="auto"/>
            <w:noWrap/>
            <w:vAlign w:val="bottom"/>
            <w:hideMark/>
          </w:tcPr>
          <w:p w14:paraId="3DA8B062"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0B83698F"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4B755124"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17</w:t>
            </w:r>
          </w:p>
        </w:tc>
        <w:tc>
          <w:tcPr>
            <w:tcW w:w="600" w:type="dxa"/>
            <w:tcBorders>
              <w:top w:val="nil"/>
              <w:left w:val="nil"/>
              <w:bottom w:val="single" w:sz="4" w:space="0" w:color="auto"/>
              <w:right w:val="single" w:sz="4" w:space="0" w:color="auto"/>
            </w:tcBorders>
            <w:shd w:val="clear" w:color="auto" w:fill="auto"/>
            <w:noWrap/>
            <w:vAlign w:val="bottom"/>
            <w:hideMark/>
          </w:tcPr>
          <w:p w14:paraId="6EB6A2C6"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28</w:t>
            </w:r>
          </w:p>
        </w:tc>
        <w:tc>
          <w:tcPr>
            <w:tcW w:w="600" w:type="dxa"/>
            <w:tcBorders>
              <w:top w:val="nil"/>
              <w:left w:val="nil"/>
              <w:bottom w:val="single" w:sz="4" w:space="0" w:color="auto"/>
              <w:right w:val="single" w:sz="4" w:space="0" w:color="auto"/>
            </w:tcBorders>
            <w:shd w:val="clear" w:color="auto" w:fill="auto"/>
            <w:noWrap/>
            <w:vAlign w:val="bottom"/>
            <w:hideMark/>
          </w:tcPr>
          <w:p w14:paraId="6F8F77D1"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6</w:t>
            </w:r>
          </w:p>
        </w:tc>
        <w:tc>
          <w:tcPr>
            <w:tcW w:w="600" w:type="dxa"/>
            <w:tcBorders>
              <w:top w:val="nil"/>
              <w:left w:val="nil"/>
              <w:bottom w:val="single" w:sz="4" w:space="0" w:color="auto"/>
              <w:right w:val="single" w:sz="4" w:space="0" w:color="auto"/>
            </w:tcBorders>
            <w:shd w:val="clear" w:color="auto" w:fill="auto"/>
            <w:noWrap/>
            <w:vAlign w:val="bottom"/>
            <w:hideMark/>
          </w:tcPr>
          <w:p w14:paraId="6DF490B9"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5A60F687"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215</w:t>
            </w:r>
          </w:p>
        </w:tc>
        <w:tc>
          <w:tcPr>
            <w:tcW w:w="633" w:type="dxa"/>
            <w:tcBorders>
              <w:top w:val="nil"/>
              <w:left w:val="nil"/>
              <w:bottom w:val="single" w:sz="4" w:space="0" w:color="auto"/>
              <w:right w:val="single" w:sz="4" w:space="0" w:color="auto"/>
            </w:tcBorders>
            <w:shd w:val="clear" w:color="auto" w:fill="auto"/>
            <w:noWrap/>
            <w:vAlign w:val="bottom"/>
            <w:hideMark/>
          </w:tcPr>
          <w:p w14:paraId="54DE737B"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750118BC"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60</w:t>
            </w:r>
          </w:p>
        </w:tc>
        <w:tc>
          <w:tcPr>
            <w:tcW w:w="600" w:type="dxa"/>
            <w:tcBorders>
              <w:top w:val="nil"/>
              <w:left w:val="nil"/>
              <w:bottom w:val="single" w:sz="4" w:space="0" w:color="auto"/>
              <w:right w:val="single" w:sz="4" w:space="0" w:color="auto"/>
            </w:tcBorders>
            <w:shd w:val="clear" w:color="auto" w:fill="auto"/>
            <w:noWrap/>
            <w:vAlign w:val="bottom"/>
            <w:hideMark/>
          </w:tcPr>
          <w:p w14:paraId="461EE972"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133</w:t>
            </w:r>
          </w:p>
        </w:tc>
        <w:tc>
          <w:tcPr>
            <w:tcW w:w="600" w:type="dxa"/>
            <w:tcBorders>
              <w:top w:val="nil"/>
              <w:left w:val="nil"/>
              <w:bottom w:val="single" w:sz="4" w:space="0" w:color="auto"/>
              <w:right w:val="single" w:sz="4" w:space="0" w:color="auto"/>
            </w:tcBorders>
            <w:shd w:val="clear" w:color="auto" w:fill="auto"/>
            <w:noWrap/>
            <w:vAlign w:val="bottom"/>
            <w:hideMark/>
          </w:tcPr>
          <w:p w14:paraId="2AEE8BB6"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22</w:t>
            </w:r>
          </w:p>
        </w:tc>
        <w:tc>
          <w:tcPr>
            <w:tcW w:w="600" w:type="dxa"/>
            <w:tcBorders>
              <w:top w:val="nil"/>
              <w:left w:val="nil"/>
              <w:bottom w:val="single" w:sz="4" w:space="0" w:color="auto"/>
              <w:right w:val="single" w:sz="4" w:space="0" w:color="auto"/>
            </w:tcBorders>
            <w:shd w:val="clear" w:color="auto" w:fill="auto"/>
            <w:noWrap/>
            <w:vAlign w:val="bottom"/>
            <w:hideMark/>
          </w:tcPr>
          <w:p w14:paraId="1C72A208"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auto"/>
            <w:noWrap/>
            <w:vAlign w:val="bottom"/>
            <w:hideMark/>
          </w:tcPr>
          <w:p w14:paraId="74BEC95F" w14:textId="77777777" w:rsidR="00B540A3" w:rsidRPr="00B540A3" w:rsidRDefault="00B540A3" w:rsidP="00B540A3">
            <w:pPr>
              <w:spacing w:after="0" w:line="240" w:lineRule="auto"/>
              <w:jc w:val="right"/>
              <w:rPr>
                <w:rFonts w:ascii="Calibri" w:eastAsia="Times New Roman" w:hAnsi="Calibri" w:cs="Calibri"/>
                <w:color w:val="000000"/>
                <w:kern w:val="0"/>
                <w:sz w:val="16"/>
                <w:szCs w:val="16"/>
                <w:lang w:eastAsia="en-IE"/>
                <w14:ligatures w14:val="none"/>
              </w:rPr>
            </w:pPr>
            <w:r w:rsidRPr="00B540A3">
              <w:rPr>
                <w:rFonts w:ascii="Calibri" w:eastAsia="Times New Roman" w:hAnsi="Calibri" w:cs="Calibri"/>
                <w:color w:val="000000"/>
                <w:kern w:val="0"/>
                <w:sz w:val="16"/>
                <w:szCs w:val="16"/>
                <w:lang w:eastAsia="en-IE"/>
                <w14:ligatures w14:val="none"/>
              </w:rPr>
              <w:t>0</w:t>
            </w:r>
          </w:p>
        </w:tc>
      </w:tr>
      <w:tr w:rsidR="00B540A3" w:rsidRPr="00B540A3" w14:paraId="7013603B" w14:textId="77777777" w:rsidTr="007F2C91">
        <w:trPr>
          <w:trHeight w:val="225"/>
        </w:trPr>
        <w:tc>
          <w:tcPr>
            <w:tcW w:w="1400" w:type="dxa"/>
            <w:tcBorders>
              <w:top w:val="nil"/>
              <w:left w:val="single" w:sz="4" w:space="0" w:color="auto"/>
              <w:bottom w:val="single" w:sz="4" w:space="0" w:color="auto"/>
              <w:right w:val="single" w:sz="4" w:space="0" w:color="auto"/>
            </w:tcBorders>
            <w:shd w:val="clear" w:color="auto" w:fill="323E4F" w:themeFill="text2" w:themeFillShade="BF"/>
            <w:noWrap/>
            <w:vAlign w:val="bottom"/>
            <w:hideMark/>
          </w:tcPr>
          <w:p w14:paraId="77C196D8" w14:textId="77777777" w:rsidR="00B540A3" w:rsidRPr="00B540A3" w:rsidRDefault="00B540A3" w:rsidP="00B540A3">
            <w:pPr>
              <w:spacing w:after="0" w:line="240" w:lineRule="auto"/>
              <w:rPr>
                <w:rFonts w:ascii="Calibri" w:eastAsia="Times New Roman" w:hAnsi="Calibri" w:cs="Calibri"/>
                <w:color w:val="FFFFFF"/>
                <w:kern w:val="0"/>
                <w:sz w:val="16"/>
                <w:szCs w:val="16"/>
                <w:lang w:eastAsia="en-IE"/>
                <w14:ligatures w14:val="none"/>
              </w:rPr>
            </w:pPr>
            <w:r w:rsidRPr="00B540A3">
              <w:rPr>
                <w:rFonts w:ascii="Calibri" w:eastAsia="Times New Roman" w:hAnsi="Calibri" w:cs="Calibri"/>
                <w:color w:val="FFFFFF"/>
                <w:kern w:val="0"/>
                <w:sz w:val="16"/>
                <w:szCs w:val="16"/>
                <w:lang w:eastAsia="en-IE"/>
                <w14:ligatures w14:val="none"/>
              </w:rPr>
              <w:t> </w:t>
            </w:r>
          </w:p>
        </w:tc>
        <w:tc>
          <w:tcPr>
            <w:tcW w:w="840" w:type="dxa"/>
            <w:tcBorders>
              <w:top w:val="nil"/>
              <w:left w:val="nil"/>
              <w:bottom w:val="single" w:sz="4" w:space="0" w:color="auto"/>
              <w:right w:val="single" w:sz="4" w:space="0" w:color="auto"/>
            </w:tcBorders>
            <w:shd w:val="clear" w:color="auto" w:fill="323E4F" w:themeFill="text2" w:themeFillShade="BF"/>
            <w:noWrap/>
            <w:vAlign w:val="bottom"/>
            <w:hideMark/>
          </w:tcPr>
          <w:p w14:paraId="58C4E596" w14:textId="77777777" w:rsidR="00B540A3" w:rsidRPr="00B540A3" w:rsidRDefault="00B540A3" w:rsidP="00B540A3">
            <w:pPr>
              <w:spacing w:after="0" w:line="240" w:lineRule="auto"/>
              <w:jc w:val="center"/>
              <w:rPr>
                <w:rFonts w:ascii="Calibri" w:eastAsia="Times New Roman" w:hAnsi="Calibri" w:cs="Calibri"/>
                <w:color w:val="FFFFFF"/>
                <w:kern w:val="0"/>
                <w:sz w:val="16"/>
                <w:szCs w:val="16"/>
                <w:lang w:eastAsia="en-IE"/>
                <w14:ligatures w14:val="none"/>
              </w:rPr>
            </w:pPr>
            <w:r w:rsidRPr="00B540A3">
              <w:rPr>
                <w:rFonts w:ascii="Calibri" w:eastAsia="Times New Roman" w:hAnsi="Calibri" w:cs="Calibri"/>
                <w:color w:val="FFFFFF"/>
                <w:kern w:val="0"/>
                <w:sz w:val="16"/>
                <w:szCs w:val="16"/>
                <w:lang w:eastAsia="en-IE"/>
                <w14:ligatures w14:val="none"/>
              </w:rPr>
              <w:t>10</w:t>
            </w:r>
          </w:p>
        </w:tc>
        <w:tc>
          <w:tcPr>
            <w:tcW w:w="1720" w:type="dxa"/>
            <w:tcBorders>
              <w:top w:val="nil"/>
              <w:left w:val="nil"/>
              <w:bottom w:val="single" w:sz="4" w:space="0" w:color="auto"/>
              <w:right w:val="single" w:sz="4" w:space="0" w:color="auto"/>
            </w:tcBorders>
            <w:shd w:val="clear" w:color="auto" w:fill="323E4F" w:themeFill="text2" w:themeFillShade="BF"/>
            <w:noWrap/>
            <w:vAlign w:val="bottom"/>
            <w:hideMark/>
          </w:tcPr>
          <w:p w14:paraId="14A894EB" w14:textId="77777777" w:rsidR="00B540A3" w:rsidRPr="00B540A3" w:rsidRDefault="00B540A3" w:rsidP="00B540A3">
            <w:pPr>
              <w:spacing w:after="0" w:line="240" w:lineRule="auto"/>
              <w:rPr>
                <w:rFonts w:ascii="Calibri" w:eastAsia="Times New Roman" w:hAnsi="Calibri" w:cs="Calibri"/>
                <w:color w:val="FFFFFF"/>
                <w:kern w:val="0"/>
                <w:sz w:val="16"/>
                <w:szCs w:val="16"/>
                <w:lang w:eastAsia="en-IE"/>
                <w14:ligatures w14:val="none"/>
              </w:rPr>
            </w:pPr>
            <w:r w:rsidRPr="00B540A3">
              <w:rPr>
                <w:rFonts w:ascii="Calibri" w:eastAsia="Times New Roman" w:hAnsi="Calibri" w:cs="Calibri"/>
                <w:color w:val="FFFFFF"/>
                <w:kern w:val="0"/>
                <w:sz w:val="16"/>
                <w:szCs w:val="16"/>
                <w:lang w:eastAsia="en-IE"/>
                <w14:ligatures w14:val="none"/>
              </w:rPr>
              <w:t> </w:t>
            </w:r>
          </w:p>
        </w:tc>
        <w:tc>
          <w:tcPr>
            <w:tcW w:w="886" w:type="dxa"/>
            <w:tcBorders>
              <w:top w:val="nil"/>
              <w:left w:val="nil"/>
              <w:bottom w:val="single" w:sz="4" w:space="0" w:color="auto"/>
              <w:right w:val="single" w:sz="4" w:space="0" w:color="auto"/>
            </w:tcBorders>
            <w:shd w:val="clear" w:color="auto" w:fill="323E4F" w:themeFill="text2" w:themeFillShade="BF"/>
            <w:noWrap/>
            <w:vAlign w:val="bottom"/>
            <w:hideMark/>
          </w:tcPr>
          <w:p w14:paraId="2265C4A7" w14:textId="77777777" w:rsidR="00B540A3" w:rsidRPr="00B540A3" w:rsidRDefault="00B540A3" w:rsidP="00B540A3">
            <w:pPr>
              <w:spacing w:after="0" w:line="240" w:lineRule="auto"/>
              <w:jc w:val="right"/>
              <w:rPr>
                <w:rFonts w:ascii="Calibri" w:eastAsia="Times New Roman" w:hAnsi="Calibri" w:cs="Calibri"/>
                <w:color w:val="FFFFFF"/>
                <w:kern w:val="0"/>
                <w:sz w:val="16"/>
                <w:szCs w:val="16"/>
                <w:lang w:eastAsia="en-IE"/>
                <w14:ligatures w14:val="none"/>
              </w:rPr>
            </w:pPr>
            <w:r w:rsidRPr="00B540A3">
              <w:rPr>
                <w:rFonts w:ascii="Calibri" w:eastAsia="Times New Roman" w:hAnsi="Calibri" w:cs="Calibri"/>
                <w:color w:val="FFFFFF"/>
                <w:kern w:val="0"/>
                <w:sz w:val="16"/>
                <w:szCs w:val="16"/>
                <w:lang w:eastAsia="en-IE"/>
                <w14:ligatures w14:val="none"/>
              </w:rPr>
              <w:t>769</w:t>
            </w:r>
          </w:p>
        </w:tc>
        <w:tc>
          <w:tcPr>
            <w:tcW w:w="886" w:type="dxa"/>
            <w:tcBorders>
              <w:top w:val="nil"/>
              <w:left w:val="nil"/>
              <w:bottom w:val="single" w:sz="4" w:space="0" w:color="auto"/>
              <w:right w:val="single" w:sz="4" w:space="0" w:color="auto"/>
            </w:tcBorders>
            <w:shd w:val="clear" w:color="auto" w:fill="323E4F" w:themeFill="text2" w:themeFillShade="BF"/>
            <w:noWrap/>
            <w:vAlign w:val="bottom"/>
            <w:hideMark/>
          </w:tcPr>
          <w:p w14:paraId="353606DF" w14:textId="77777777" w:rsidR="00B540A3" w:rsidRPr="00B540A3" w:rsidRDefault="00B540A3" w:rsidP="00B540A3">
            <w:pPr>
              <w:spacing w:after="0" w:line="240" w:lineRule="auto"/>
              <w:jc w:val="right"/>
              <w:rPr>
                <w:rFonts w:ascii="Calibri" w:eastAsia="Times New Roman" w:hAnsi="Calibri" w:cs="Calibri"/>
                <w:color w:val="FFFFFF"/>
                <w:kern w:val="0"/>
                <w:sz w:val="16"/>
                <w:szCs w:val="16"/>
                <w:lang w:eastAsia="en-IE"/>
                <w14:ligatures w14:val="none"/>
              </w:rPr>
            </w:pPr>
            <w:r w:rsidRPr="00B540A3">
              <w:rPr>
                <w:rFonts w:ascii="Calibri" w:eastAsia="Times New Roman" w:hAnsi="Calibri" w:cs="Calibri"/>
                <w:color w:val="FFFFFF"/>
                <w:kern w:val="0"/>
                <w:sz w:val="16"/>
                <w:szCs w:val="16"/>
                <w:lang w:eastAsia="en-IE"/>
                <w14:ligatures w14:val="none"/>
              </w:rPr>
              <w:t>176</w:t>
            </w:r>
          </w:p>
        </w:tc>
        <w:tc>
          <w:tcPr>
            <w:tcW w:w="633" w:type="dxa"/>
            <w:tcBorders>
              <w:top w:val="nil"/>
              <w:left w:val="nil"/>
              <w:bottom w:val="single" w:sz="4" w:space="0" w:color="auto"/>
              <w:right w:val="single" w:sz="4" w:space="0" w:color="auto"/>
            </w:tcBorders>
            <w:shd w:val="clear" w:color="auto" w:fill="323E4F" w:themeFill="text2" w:themeFillShade="BF"/>
            <w:noWrap/>
            <w:vAlign w:val="bottom"/>
            <w:hideMark/>
          </w:tcPr>
          <w:p w14:paraId="74B2686F" w14:textId="77777777" w:rsidR="00B540A3" w:rsidRPr="00B540A3" w:rsidRDefault="00B540A3" w:rsidP="00B540A3">
            <w:pPr>
              <w:spacing w:after="0" w:line="240" w:lineRule="auto"/>
              <w:jc w:val="right"/>
              <w:rPr>
                <w:rFonts w:ascii="Calibri" w:eastAsia="Times New Roman" w:hAnsi="Calibri" w:cs="Calibri"/>
                <w:color w:val="FFFFFF"/>
                <w:kern w:val="0"/>
                <w:sz w:val="16"/>
                <w:szCs w:val="16"/>
                <w:lang w:eastAsia="en-IE"/>
                <w14:ligatures w14:val="none"/>
              </w:rPr>
            </w:pPr>
            <w:r w:rsidRPr="00B540A3">
              <w:rPr>
                <w:rFonts w:ascii="Calibri" w:eastAsia="Times New Roman" w:hAnsi="Calibri" w:cs="Calibri"/>
                <w:color w:val="FFFFFF"/>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323E4F" w:themeFill="text2" w:themeFillShade="BF"/>
            <w:noWrap/>
            <w:vAlign w:val="bottom"/>
            <w:hideMark/>
          </w:tcPr>
          <w:p w14:paraId="7B5D58D7" w14:textId="77777777" w:rsidR="00B540A3" w:rsidRPr="00B540A3" w:rsidRDefault="00B540A3" w:rsidP="00B540A3">
            <w:pPr>
              <w:spacing w:after="0" w:line="240" w:lineRule="auto"/>
              <w:jc w:val="right"/>
              <w:rPr>
                <w:rFonts w:ascii="Calibri" w:eastAsia="Times New Roman" w:hAnsi="Calibri" w:cs="Calibri"/>
                <w:color w:val="FFFFFF"/>
                <w:kern w:val="0"/>
                <w:sz w:val="16"/>
                <w:szCs w:val="16"/>
                <w:lang w:eastAsia="en-IE"/>
                <w14:ligatures w14:val="none"/>
              </w:rPr>
            </w:pPr>
            <w:r w:rsidRPr="00B540A3">
              <w:rPr>
                <w:rFonts w:ascii="Calibri" w:eastAsia="Times New Roman" w:hAnsi="Calibri" w:cs="Calibri"/>
                <w:color w:val="FFFFFF"/>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323E4F" w:themeFill="text2" w:themeFillShade="BF"/>
            <w:noWrap/>
            <w:vAlign w:val="bottom"/>
            <w:hideMark/>
          </w:tcPr>
          <w:p w14:paraId="47262D4F" w14:textId="77777777" w:rsidR="00B540A3" w:rsidRPr="00B540A3" w:rsidRDefault="00B540A3" w:rsidP="00B540A3">
            <w:pPr>
              <w:spacing w:after="0" w:line="240" w:lineRule="auto"/>
              <w:jc w:val="right"/>
              <w:rPr>
                <w:rFonts w:ascii="Calibri" w:eastAsia="Times New Roman" w:hAnsi="Calibri" w:cs="Calibri"/>
                <w:color w:val="FFFFFF"/>
                <w:kern w:val="0"/>
                <w:sz w:val="16"/>
                <w:szCs w:val="16"/>
                <w:lang w:eastAsia="en-IE"/>
                <w14:ligatures w14:val="none"/>
              </w:rPr>
            </w:pPr>
            <w:r w:rsidRPr="00B540A3">
              <w:rPr>
                <w:rFonts w:ascii="Calibri" w:eastAsia="Times New Roman" w:hAnsi="Calibri" w:cs="Calibri"/>
                <w:color w:val="FFFFFF"/>
                <w:kern w:val="0"/>
                <w:sz w:val="16"/>
                <w:szCs w:val="16"/>
                <w:lang w:eastAsia="en-IE"/>
                <w14:ligatures w14:val="none"/>
              </w:rPr>
              <w:t>47</w:t>
            </w:r>
          </w:p>
        </w:tc>
        <w:tc>
          <w:tcPr>
            <w:tcW w:w="600" w:type="dxa"/>
            <w:tcBorders>
              <w:top w:val="nil"/>
              <w:left w:val="nil"/>
              <w:bottom w:val="single" w:sz="4" w:space="0" w:color="auto"/>
              <w:right w:val="single" w:sz="4" w:space="0" w:color="auto"/>
            </w:tcBorders>
            <w:shd w:val="clear" w:color="auto" w:fill="323E4F" w:themeFill="text2" w:themeFillShade="BF"/>
            <w:noWrap/>
            <w:vAlign w:val="bottom"/>
            <w:hideMark/>
          </w:tcPr>
          <w:p w14:paraId="1EA51D9F" w14:textId="77777777" w:rsidR="00B540A3" w:rsidRPr="00B540A3" w:rsidRDefault="00B540A3" w:rsidP="00B540A3">
            <w:pPr>
              <w:spacing w:after="0" w:line="240" w:lineRule="auto"/>
              <w:jc w:val="right"/>
              <w:rPr>
                <w:rFonts w:ascii="Calibri" w:eastAsia="Times New Roman" w:hAnsi="Calibri" w:cs="Calibri"/>
                <w:color w:val="FFFFFF"/>
                <w:kern w:val="0"/>
                <w:sz w:val="16"/>
                <w:szCs w:val="16"/>
                <w:lang w:eastAsia="en-IE"/>
                <w14:ligatures w14:val="none"/>
              </w:rPr>
            </w:pPr>
            <w:r w:rsidRPr="00B540A3">
              <w:rPr>
                <w:rFonts w:ascii="Calibri" w:eastAsia="Times New Roman" w:hAnsi="Calibri" w:cs="Calibri"/>
                <w:color w:val="FFFFFF"/>
                <w:kern w:val="0"/>
                <w:sz w:val="16"/>
                <w:szCs w:val="16"/>
                <w:lang w:eastAsia="en-IE"/>
                <w14:ligatures w14:val="none"/>
              </w:rPr>
              <w:t>120</w:t>
            </w:r>
          </w:p>
        </w:tc>
        <w:tc>
          <w:tcPr>
            <w:tcW w:w="600" w:type="dxa"/>
            <w:tcBorders>
              <w:top w:val="nil"/>
              <w:left w:val="nil"/>
              <w:bottom w:val="single" w:sz="4" w:space="0" w:color="auto"/>
              <w:right w:val="single" w:sz="4" w:space="0" w:color="auto"/>
            </w:tcBorders>
            <w:shd w:val="clear" w:color="auto" w:fill="323E4F" w:themeFill="text2" w:themeFillShade="BF"/>
            <w:noWrap/>
            <w:vAlign w:val="bottom"/>
            <w:hideMark/>
          </w:tcPr>
          <w:p w14:paraId="3F6E2225" w14:textId="77777777" w:rsidR="00B540A3" w:rsidRPr="00B540A3" w:rsidRDefault="00B540A3" w:rsidP="00B540A3">
            <w:pPr>
              <w:spacing w:after="0" w:line="240" w:lineRule="auto"/>
              <w:jc w:val="right"/>
              <w:rPr>
                <w:rFonts w:ascii="Calibri" w:eastAsia="Times New Roman" w:hAnsi="Calibri" w:cs="Calibri"/>
                <w:color w:val="FFFFFF"/>
                <w:kern w:val="0"/>
                <w:sz w:val="16"/>
                <w:szCs w:val="16"/>
                <w:lang w:eastAsia="en-IE"/>
                <w14:ligatures w14:val="none"/>
              </w:rPr>
            </w:pPr>
            <w:r w:rsidRPr="00B540A3">
              <w:rPr>
                <w:rFonts w:ascii="Calibri" w:eastAsia="Times New Roman" w:hAnsi="Calibri" w:cs="Calibri"/>
                <w:color w:val="FFFFFF"/>
                <w:kern w:val="0"/>
                <w:sz w:val="16"/>
                <w:szCs w:val="16"/>
                <w:lang w:eastAsia="en-IE"/>
                <w14:ligatures w14:val="none"/>
              </w:rPr>
              <w:t>9</w:t>
            </w:r>
          </w:p>
        </w:tc>
        <w:tc>
          <w:tcPr>
            <w:tcW w:w="600" w:type="dxa"/>
            <w:tcBorders>
              <w:top w:val="nil"/>
              <w:left w:val="nil"/>
              <w:bottom w:val="single" w:sz="4" w:space="0" w:color="auto"/>
              <w:right w:val="single" w:sz="4" w:space="0" w:color="auto"/>
            </w:tcBorders>
            <w:shd w:val="clear" w:color="auto" w:fill="323E4F" w:themeFill="text2" w:themeFillShade="BF"/>
            <w:noWrap/>
            <w:vAlign w:val="bottom"/>
            <w:hideMark/>
          </w:tcPr>
          <w:p w14:paraId="7F20C6EB" w14:textId="77777777" w:rsidR="00B540A3" w:rsidRPr="00B540A3" w:rsidRDefault="00B540A3" w:rsidP="00B540A3">
            <w:pPr>
              <w:spacing w:after="0" w:line="240" w:lineRule="auto"/>
              <w:jc w:val="right"/>
              <w:rPr>
                <w:rFonts w:ascii="Calibri" w:eastAsia="Times New Roman" w:hAnsi="Calibri" w:cs="Calibri"/>
                <w:color w:val="FFFFFF"/>
                <w:kern w:val="0"/>
                <w:sz w:val="16"/>
                <w:szCs w:val="16"/>
                <w:lang w:eastAsia="en-IE"/>
                <w14:ligatures w14:val="none"/>
              </w:rPr>
            </w:pPr>
            <w:r w:rsidRPr="00B540A3">
              <w:rPr>
                <w:rFonts w:ascii="Calibri" w:eastAsia="Times New Roman" w:hAnsi="Calibri" w:cs="Calibri"/>
                <w:color w:val="FFFFFF"/>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323E4F" w:themeFill="text2" w:themeFillShade="BF"/>
            <w:noWrap/>
            <w:vAlign w:val="bottom"/>
            <w:hideMark/>
          </w:tcPr>
          <w:p w14:paraId="277C31A4" w14:textId="77777777" w:rsidR="00B540A3" w:rsidRPr="00B540A3" w:rsidRDefault="00B540A3" w:rsidP="00B540A3">
            <w:pPr>
              <w:spacing w:after="0" w:line="240" w:lineRule="auto"/>
              <w:jc w:val="right"/>
              <w:rPr>
                <w:rFonts w:ascii="Calibri" w:eastAsia="Times New Roman" w:hAnsi="Calibri" w:cs="Calibri"/>
                <w:color w:val="FFFFFF"/>
                <w:kern w:val="0"/>
                <w:sz w:val="16"/>
                <w:szCs w:val="16"/>
                <w:lang w:eastAsia="en-IE"/>
                <w14:ligatures w14:val="none"/>
              </w:rPr>
            </w:pPr>
            <w:r w:rsidRPr="00B540A3">
              <w:rPr>
                <w:rFonts w:ascii="Calibri" w:eastAsia="Times New Roman" w:hAnsi="Calibri" w:cs="Calibri"/>
                <w:color w:val="FFFFFF"/>
                <w:kern w:val="0"/>
                <w:sz w:val="16"/>
                <w:szCs w:val="16"/>
                <w:lang w:eastAsia="en-IE"/>
                <w14:ligatures w14:val="none"/>
              </w:rPr>
              <w:t>593</w:t>
            </w:r>
          </w:p>
        </w:tc>
        <w:tc>
          <w:tcPr>
            <w:tcW w:w="633" w:type="dxa"/>
            <w:tcBorders>
              <w:top w:val="nil"/>
              <w:left w:val="nil"/>
              <w:bottom w:val="single" w:sz="4" w:space="0" w:color="auto"/>
              <w:right w:val="single" w:sz="4" w:space="0" w:color="auto"/>
            </w:tcBorders>
            <w:shd w:val="clear" w:color="auto" w:fill="323E4F" w:themeFill="text2" w:themeFillShade="BF"/>
            <w:noWrap/>
            <w:vAlign w:val="bottom"/>
            <w:hideMark/>
          </w:tcPr>
          <w:p w14:paraId="62891540" w14:textId="77777777" w:rsidR="00B540A3" w:rsidRPr="00B540A3" w:rsidRDefault="00B540A3" w:rsidP="00B540A3">
            <w:pPr>
              <w:spacing w:after="0" w:line="240" w:lineRule="auto"/>
              <w:jc w:val="right"/>
              <w:rPr>
                <w:rFonts w:ascii="Calibri" w:eastAsia="Times New Roman" w:hAnsi="Calibri" w:cs="Calibri"/>
                <w:color w:val="FFFFFF"/>
                <w:kern w:val="0"/>
                <w:sz w:val="16"/>
                <w:szCs w:val="16"/>
                <w:lang w:eastAsia="en-IE"/>
                <w14:ligatures w14:val="none"/>
              </w:rPr>
            </w:pPr>
            <w:r w:rsidRPr="00B540A3">
              <w:rPr>
                <w:rFonts w:ascii="Calibri" w:eastAsia="Times New Roman" w:hAnsi="Calibri" w:cs="Calibri"/>
                <w:color w:val="FFFFFF"/>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323E4F" w:themeFill="text2" w:themeFillShade="BF"/>
            <w:noWrap/>
            <w:vAlign w:val="bottom"/>
            <w:hideMark/>
          </w:tcPr>
          <w:p w14:paraId="40012CB0" w14:textId="77777777" w:rsidR="00B540A3" w:rsidRPr="00B540A3" w:rsidRDefault="00B540A3" w:rsidP="00B540A3">
            <w:pPr>
              <w:spacing w:after="0" w:line="240" w:lineRule="auto"/>
              <w:jc w:val="right"/>
              <w:rPr>
                <w:rFonts w:ascii="Calibri" w:eastAsia="Times New Roman" w:hAnsi="Calibri" w:cs="Calibri"/>
                <w:color w:val="FFFFFF"/>
                <w:kern w:val="0"/>
                <w:sz w:val="16"/>
                <w:szCs w:val="16"/>
                <w:lang w:eastAsia="en-IE"/>
                <w14:ligatures w14:val="none"/>
              </w:rPr>
            </w:pPr>
            <w:r w:rsidRPr="00B540A3">
              <w:rPr>
                <w:rFonts w:ascii="Calibri" w:eastAsia="Times New Roman" w:hAnsi="Calibri" w:cs="Calibri"/>
                <w:color w:val="FFFFFF"/>
                <w:kern w:val="0"/>
                <w:sz w:val="16"/>
                <w:szCs w:val="16"/>
                <w:lang w:eastAsia="en-IE"/>
                <w14:ligatures w14:val="none"/>
              </w:rPr>
              <w:t>150</w:t>
            </w:r>
          </w:p>
        </w:tc>
        <w:tc>
          <w:tcPr>
            <w:tcW w:w="600" w:type="dxa"/>
            <w:tcBorders>
              <w:top w:val="nil"/>
              <w:left w:val="nil"/>
              <w:bottom w:val="single" w:sz="4" w:space="0" w:color="auto"/>
              <w:right w:val="single" w:sz="4" w:space="0" w:color="auto"/>
            </w:tcBorders>
            <w:shd w:val="clear" w:color="auto" w:fill="323E4F" w:themeFill="text2" w:themeFillShade="BF"/>
            <w:noWrap/>
            <w:vAlign w:val="bottom"/>
            <w:hideMark/>
          </w:tcPr>
          <w:p w14:paraId="081C401F" w14:textId="77777777" w:rsidR="00B540A3" w:rsidRPr="00B540A3" w:rsidRDefault="00B540A3" w:rsidP="00B540A3">
            <w:pPr>
              <w:spacing w:after="0" w:line="240" w:lineRule="auto"/>
              <w:jc w:val="right"/>
              <w:rPr>
                <w:rFonts w:ascii="Calibri" w:eastAsia="Times New Roman" w:hAnsi="Calibri" w:cs="Calibri"/>
                <w:color w:val="FFFFFF"/>
                <w:kern w:val="0"/>
                <w:sz w:val="16"/>
                <w:szCs w:val="16"/>
                <w:lang w:eastAsia="en-IE"/>
                <w14:ligatures w14:val="none"/>
              </w:rPr>
            </w:pPr>
            <w:r w:rsidRPr="00B540A3">
              <w:rPr>
                <w:rFonts w:ascii="Calibri" w:eastAsia="Times New Roman" w:hAnsi="Calibri" w:cs="Calibri"/>
                <w:color w:val="FFFFFF"/>
                <w:kern w:val="0"/>
                <w:sz w:val="16"/>
                <w:szCs w:val="16"/>
                <w:lang w:eastAsia="en-IE"/>
                <w14:ligatures w14:val="none"/>
              </w:rPr>
              <w:t>365</w:t>
            </w:r>
          </w:p>
        </w:tc>
        <w:tc>
          <w:tcPr>
            <w:tcW w:w="600" w:type="dxa"/>
            <w:tcBorders>
              <w:top w:val="nil"/>
              <w:left w:val="nil"/>
              <w:bottom w:val="single" w:sz="4" w:space="0" w:color="auto"/>
              <w:right w:val="single" w:sz="4" w:space="0" w:color="auto"/>
            </w:tcBorders>
            <w:shd w:val="clear" w:color="auto" w:fill="323E4F" w:themeFill="text2" w:themeFillShade="BF"/>
            <w:noWrap/>
            <w:vAlign w:val="bottom"/>
            <w:hideMark/>
          </w:tcPr>
          <w:p w14:paraId="3ED4931E" w14:textId="77777777" w:rsidR="00B540A3" w:rsidRPr="00B540A3" w:rsidRDefault="00B540A3" w:rsidP="00B540A3">
            <w:pPr>
              <w:spacing w:after="0" w:line="240" w:lineRule="auto"/>
              <w:jc w:val="right"/>
              <w:rPr>
                <w:rFonts w:ascii="Calibri" w:eastAsia="Times New Roman" w:hAnsi="Calibri" w:cs="Calibri"/>
                <w:color w:val="FFFFFF"/>
                <w:kern w:val="0"/>
                <w:sz w:val="16"/>
                <w:szCs w:val="16"/>
                <w:lang w:eastAsia="en-IE"/>
                <w14:ligatures w14:val="none"/>
              </w:rPr>
            </w:pPr>
            <w:r w:rsidRPr="00B540A3">
              <w:rPr>
                <w:rFonts w:ascii="Calibri" w:eastAsia="Times New Roman" w:hAnsi="Calibri" w:cs="Calibri"/>
                <w:color w:val="FFFFFF"/>
                <w:kern w:val="0"/>
                <w:sz w:val="16"/>
                <w:szCs w:val="16"/>
                <w:lang w:eastAsia="en-IE"/>
                <w14:ligatures w14:val="none"/>
              </w:rPr>
              <w:t>78</w:t>
            </w:r>
          </w:p>
        </w:tc>
        <w:tc>
          <w:tcPr>
            <w:tcW w:w="600" w:type="dxa"/>
            <w:tcBorders>
              <w:top w:val="nil"/>
              <w:left w:val="nil"/>
              <w:bottom w:val="single" w:sz="4" w:space="0" w:color="auto"/>
              <w:right w:val="single" w:sz="4" w:space="0" w:color="auto"/>
            </w:tcBorders>
            <w:shd w:val="clear" w:color="auto" w:fill="323E4F" w:themeFill="text2" w:themeFillShade="BF"/>
            <w:noWrap/>
            <w:vAlign w:val="bottom"/>
            <w:hideMark/>
          </w:tcPr>
          <w:p w14:paraId="7C1CC607" w14:textId="77777777" w:rsidR="00B540A3" w:rsidRPr="00B540A3" w:rsidRDefault="00B540A3" w:rsidP="00B540A3">
            <w:pPr>
              <w:spacing w:after="0" w:line="240" w:lineRule="auto"/>
              <w:jc w:val="right"/>
              <w:rPr>
                <w:rFonts w:ascii="Calibri" w:eastAsia="Times New Roman" w:hAnsi="Calibri" w:cs="Calibri"/>
                <w:color w:val="FFFFFF"/>
                <w:kern w:val="0"/>
                <w:sz w:val="16"/>
                <w:szCs w:val="16"/>
                <w:lang w:eastAsia="en-IE"/>
                <w14:ligatures w14:val="none"/>
              </w:rPr>
            </w:pPr>
            <w:r w:rsidRPr="00B540A3">
              <w:rPr>
                <w:rFonts w:ascii="Calibri" w:eastAsia="Times New Roman" w:hAnsi="Calibri" w:cs="Calibri"/>
                <w:color w:val="FFFFFF"/>
                <w:kern w:val="0"/>
                <w:sz w:val="16"/>
                <w:szCs w:val="16"/>
                <w:lang w:eastAsia="en-IE"/>
                <w14:ligatures w14:val="none"/>
              </w:rPr>
              <w:t>0</w:t>
            </w:r>
          </w:p>
        </w:tc>
        <w:tc>
          <w:tcPr>
            <w:tcW w:w="600" w:type="dxa"/>
            <w:tcBorders>
              <w:top w:val="nil"/>
              <w:left w:val="nil"/>
              <w:bottom w:val="single" w:sz="4" w:space="0" w:color="auto"/>
              <w:right w:val="single" w:sz="4" w:space="0" w:color="auto"/>
            </w:tcBorders>
            <w:shd w:val="clear" w:color="auto" w:fill="323E4F" w:themeFill="text2" w:themeFillShade="BF"/>
            <w:noWrap/>
            <w:vAlign w:val="bottom"/>
            <w:hideMark/>
          </w:tcPr>
          <w:p w14:paraId="76E5FC77" w14:textId="77777777" w:rsidR="00B540A3" w:rsidRPr="00B540A3" w:rsidRDefault="00B540A3" w:rsidP="00B540A3">
            <w:pPr>
              <w:spacing w:after="0" w:line="240" w:lineRule="auto"/>
              <w:jc w:val="right"/>
              <w:rPr>
                <w:rFonts w:ascii="Calibri" w:eastAsia="Times New Roman" w:hAnsi="Calibri" w:cs="Calibri"/>
                <w:color w:val="FFFFFF"/>
                <w:kern w:val="0"/>
                <w:sz w:val="16"/>
                <w:szCs w:val="16"/>
                <w:lang w:eastAsia="en-IE"/>
                <w14:ligatures w14:val="none"/>
              </w:rPr>
            </w:pPr>
            <w:r w:rsidRPr="00B540A3">
              <w:rPr>
                <w:rFonts w:ascii="Calibri" w:eastAsia="Times New Roman" w:hAnsi="Calibri" w:cs="Calibri"/>
                <w:color w:val="FFFFFF"/>
                <w:kern w:val="0"/>
                <w:sz w:val="16"/>
                <w:szCs w:val="16"/>
                <w:lang w:eastAsia="en-IE"/>
                <w14:ligatures w14:val="none"/>
              </w:rPr>
              <w:t>0</w:t>
            </w:r>
          </w:p>
        </w:tc>
      </w:tr>
    </w:tbl>
    <w:p w14:paraId="1900ECF5" w14:textId="77777777" w:rsidR="00730E13" w:rsidRDefault="00730E13" w:rsidP="00900276">
      <w:pPr>
        <w:spacing w:after="0" w:line="240" w:lineRule="auto"/>
        <w:rPr>
          <w:rFonts w:ascii="Calibri" w:eastAsia="Times New Roman" w:hAnsi="Calibri" w:cs="Calibri"/>
          <w:b/>
          <w:bCs/>
          <w:color w:val="323E4F" w:themeColor="text2" w:themeShade="BF"/>
          <w:kern w:val="0"/>
          <w:lang w:eastAsia="en-IE"/>
          <w14:ligatures w14:val="none"/>
        </w:rPr>
      </w:pPr>
    </w:p>
    <w:p w14:paraId="0EF39ADF" w14:textId="03AB2DD4" w:rsidR="00900276" w:rsidRPr="006B63DD" w:rsidRDefault="00900276" w:rsidP="00900276">
      <w:pPr>
        <w:spacing w:after="0" w:line="240" w:lineRule="auto"/>
        <w:rPr>
          <w:rFonts w:ascii="Calibri" w:eastAsia="Times New Roman" w:hAnsi="Calibri" w:cs="Calibri"/>
          <w:b/>
          <w:bCs/>
          <w:color w:val="323E4F" w:themeColor="text2" w:themeShade="BF"/>
          <w:kern w:val="0"/>
          <w:lang w:eastAsia="en-IE"/>
          <w14:ligatures w14:val="none"/>
        </w:rPr>
      </w:pPr>
      <w:r w:rsidRPr="006B63DD">
        <w:rPr>
          <w:rFonts w:ascii="Calibri" w:eastAsia="Times New Roman" w:hAnsi="Calibri" w:cs="Calibri"/>
          <w:b/>
          <w:bCs/>
          <w:color w:val="323E4F" w:themeColor="text2" w:themeShade="BF"/>
          <w:kern w:val="0"/>
          <w:lang w:eastAsia="en-IE"/>
          <w14:ligatures w14:val="none"/>
        </w:rPr>
        <w:t xml:space="preserve">Table </w:t>
      </w:r>
      <w:r w:rsidR="00BA6D00">
        <w:rPr>
          <w:rFonts w:ascii="Calibri" w:eastAsia="Times New Roman" w:hAnsi="Calibri" w:cs="Calibri"/>
          <w:b/>
          <w:bCs/>
          <w:color w:val="323E4F" w:themeColor="text2" w:themeShade="BF"/>
          <w:kern w:val="0"/>
          <w:lang w:eastAsia="en-IE"/>
          <w14:ligatures w14:val="none"/>
        </w:rPr>
        <w:t>5</w:t>
      </w:r>
      <w:r w:rsidRPr="006B63DD">
        <w:rPr>
          <w:rFonts w:ascii="Calibri" w:eastAsia="Times New Roman" w:hAnsi="Calibri" w:cs="Calibri"/>
          <w:b/>
          <w:bCs/>
          <w:color w:val="323E4F" w:themeColor="text2" w:themeShade="BF"/>
          <w:kern w:val="0"/>
          <w:lang w:eastAsia="en-IE"/>
          <w14:ligatures w14:val="none"/>
        </w:rPr>
        <w:t>: Citywest S</w:t>
      </w:r>
      <w:r>
        <w:rPr>
          <w:rFonts w:ascii="Calibri" w:eastAsia="Times New Roman" w:hAnsi="Calibri" w:cs="Calibri"/>
          <w:b/>
          <w:bCs/>
          <w:color w:val="323E4F" w:themeColor="text2" w:themeShade="BF"/>
          <w:kern w:val="0"/>
          <w:lang w:eastAsia="en-IE"/>
          <w14:ligatures w14:val="none"/>
        </w:rPr>
        <w:t xml:space="preserve">aggart </w:t>
      </w:r>
      <w:r w:rsidRPr="006B63DD">
        <w:rPr>
          <w:rFonts w:ascii="Calibri" w:eastAsia="Times New Roman" w:hAnsi="Calibri" w:cs="Calibri"/>
          <w:b/>
          <w:bCs/>
          <w:color w:val="323E4F" w:themeColor="text2" w:themeShade="BF"/>
          <w:kern w:val="0"/>
          <w:lang w:eastAsia="en-IE"/>
          <w14:ligatures w14:val="none"/>
        </w:rPr>
        <w:t>Newcastle Rathcoole</w:t>
      </w:r>
    </w:p>
    <w:p w14:paraId="5593EE9A" w14:textId="2A788275" w:rsidR="00900276" w:rsidRDefault="00900276">
      <w:pPr>
        <w:rPr>
          <w:rFonts w:ascii="Times New Roman" w:eastAsia="Times New Roman" w:hAnsi="Times New Roman" w:cs="Times New Roman"/>
          <w:color w:val="323E4F" w:themeColor="text2" w:themeShade="BF"/>
          <w:kern w:val="0"/>
          <w:sz w:val="20"/>
          <w:szCs w:val="20"/>
          <w:lang w:eastAsia="en-IE"/>
          <w14:ligatures w14:val="none"/>
        </w:rPr>
      </w:pPr>
    </w:p>
    <w:p w14:paraId="292BEF48" w14:textId="30ACA11B" w:rsidR="00B540A3" w:rsidRDefault="00B540A3" w:rsidP="00CF74D0">
      <w:pPr>
        <w:ind w:right="7156"/>
        <w:rPr>
          <w:rFonts w:eastAsia="Times New Roman" w:cstheme="minorHAnsi"/>
          <w:color w:val="000000" w:themeColor="text1"/>
          <w:kern w:val="0"/>
          <w:sz w:val="24"/>
          <w:szCs w:val="24"/>
          <w:lang w:eastAsia="en-IE"/>
          <w14:ligatures w14:val="none"/>
        </w:rPr>
      </w:pPr>
    </w:p>
    <w:p w14:paraId="07E19257" w14:textId="77777777" w:rsidR="00B540A3" w:rsidRDefault="00B540A3" w:rsidP="00CF74D0">
      <w:pPr>
        <w:ind w:right="7156"/>
        <w:rPr>
          <w:rFonts w:eastAsia="Times New Roman" w:cstheme="minorHAnsi"/>
          <w:color w:val="000000" w:themeColor="text1"/>
          <w:kern w:val="0"/>
          <w:sz w:val="24"/>
          <w:szCs w:val="24"/>
          <w:lang w:eastAsia="en-IE"/>
          <w14:ligatures w14:val="none"/>
        </w:rPr>
      </w:pPr>
    </w:p>
    <w:p w14:paraId="20AFFCF1" w14:textId="6BD9B574" w:rsidR="00900276" w:rsidRDefault="00900276" w:rsidP="00CF74D0">
      <w:pPr>
        <w:ind w:right="7156"/>
        <w:rPr>
          <w:rFonts w:eastAsia="Times New Roman" w:cstheme="minorHAnsi"/>
          <w:color w:val="000000" w:themeColor="text1"/>
          <w:kern w:val="0"/>
          <w:sz w:val="24"/>
          <w:szCs w:val="24"/>
          <w:lang w:eastAsia="en-IE"/>
          <w14:ligatures w14:val="none"/>
        </w:rPr>
      </w:pPr>
    </w:p>
    <w:p w14:paraId="09B46E34" w14:textId="77777777" w:rsidR="00AF0BB1" w:rsidRDefault="00AF0BB1" w:rsidP="00CF74D0">
      <w:pPr>
        <w:ind w:right="7156"/>
        <w:rPr>
          <w:rFonts w:cstheme="minorHAnsi"/>
          <w:color w:val="000000" w:themeColor="text1"/>
          <w:sz w:val="24"/>
          <w:szCs w:val="24"/>
        </w:rPr>
      </w:pPr>
    </w:p>
    <w:p w14:paraId="031D205F" w14:textId="0F6F7DEF" w:rsidR="00AF0BB1" w:rsidRPr="00AF0BB1" w:rsidRDefault="00AF0BB1" w:rsidP="00AF0BB1">
      <w:pPr>
        <w:ind w:right="6447"/>
        <w:rPr>
          <w:rFonts w:eastAsia="Times New Roman" w:cstheme="minorHAnsi"/>
          <w:b/>
          <w:bCs/>
          <w:color w:val="323E4F" w:themeColor="text2" w:themeShade="BF"/>
          <w:kern w:val="0"/>
          <w:sz w:val="24"/>
          <w:szCs w:val="24"/>
          <w:lang w:eastAsia="en-IE"/>
          <w14:ligatures w14:val="none"/>
        </w:rPr>
      </w:pPr>
      <w:r w:rsidRPr="00AF0BB1">
        <w:rPr>
          <w:b/>
          <w:bCs/>
          <w:color w:val="323E4F" w:themeColor="text2" w:themeShade="BF"/>
          <w:sz w:val="24"/>
          <w:szCs w:val="24"/>
          <w:lang w:val="en-GB"/>
        </w:rPr>
        <w:lastRenderedPageBreak/>
        <w:t xml:space="preserve">Clondalkin, Clonburris, </w:t>
      </w:r>
      <w:proofErr w:type="spellStart"/>
      <w:r w:rsidRPr="00AF0BB1">
        <w:rPr>
          <w:b/>
          <w:bCs/>
          <w:color w:val="323E4F" w:themeColor="text2" w:themeShade="BF"/>
          <w:sz w:val="24"/>
          <w:szCs w:val="24"/>
          <w:lang w:val="en-GB"/>
        </w:rPr>
        <w:t>Grangecastle</w:t>
      </w:r>
      <w:proofErr w:type="spellEnd"/>
      <w:r w:rsidRPr="00AF0BB1">
        <w:rPr>
          <w:rFonts w:eastAsia="Times New Roman" w:cstheme="minorHAnsi"/>
          <w:b/>
          <w:bCs/>
          <w:color w:val="323E4F" w:themeColor="text2" w:themeShade="BF"/>
          <w:kern w:val="0"/>
          <w:sz w:val="24"/>
          <w:szCs w:val="24"/>
          <w:lang w:eastAsia="en-IE"/>
          <w14:ligatures w14:val="none"/>
        </w:rPr>
        <w:t xml:space="preserve"> Neighbourhood Area</w:t>
      </w:r>
    </w:p>
    <w:p w14:paraId="273A2D04" w14:textId="244093D2" w:rsidR="00AF0BB1" w:rsidRPr="00F95380" w:rsidRDefault="00B12F33" w:rsidP="00B12F33">
      <w:pPr>
        <w:ind w:right="68"/>
        <w:rPr>
          <w:rFonts w:eastAsia="Times New Roman" w:cstheme="minorHAnsi"/>
          <w:color w:val="000000" w:themeColor="text1"/>
          <w:kern w:val="0"/>
          <w:lang w:eastAsia="en-IE"/>
          <w14:ligatures w14:val="none"/>
        </w:rPr>
      </w:pPr>
      <w:r>
        <w:rPr>
          <w:rFonts w:cstheme="minorHAnsi"/>
          <w:noProof/>
          <w:color w:val="000000" w:themeColor="text1"/>
          <w:sz w:val="24"/>
          <w:szCs w:val="24"/>
        </w:rPr>
        <mc:AlternateContent>
          <mc:Choice Requires="wps">
            <w:drawing>
              <wp:anchor distT="0" distB="0" distL="114300" distR="114300" simplePos="0" relativeHeight="251725312" behindDoc="0" locked="0" layoutInCell="1" allowOverlap="1" wp14:anchorId="532835C3" wp14:editId="2CD42966">
                <wp:simplePos x="0" y="0"/>
                <wp:positionH relativeFrom="column">
                  <wp:posOffset>7738745</wp:posOffset>
                </wp:positionH>
                <wp:positionV relativeFrom="paragraph">
                  <wp:posOffset>860425</wp:posOffset>
                </wp:positionV>
                <wp:extent cx="1057910" cy="966470"/>
                <wp:effectExtent l="37465" t="33655" r="28575" b="28575"/>
                <wp:wrapNone/>
                <wp:docPr id="112729444"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910" cy="966470"/>
                        </a:xfrm>
                        <a:prstGeom prst="ellipse">
                          <a:avLst/>
                        </a:prstGeom>
                        <a:solidFill>
                          <a:srgbClr val="44546A">
                            <a:lumMod val="75000"/>
                            <a:lumOff val="0"/>
                          </a:srgbClr>
                        </a:solidFill>
                        <a:ln w="57150">
                          <a:solidFill>
                            <a:srgbClr val="E7E6E6">
                              <a:lumMod val="100000"/>
                              <a:lumOff val="0"/>
                            </a:srgbClr>
                          </a:solidFill>
                          <a:miter lim="800000"/>
                          <a:headEnd/>
                          <a:tailEnd/>
                        </a:ln>
                      </wps:spPr>
                      <wps:txbx>
                        <w:txbxContent>
                          <w:p w14:paraId="2F6D4679" w14:textId="6F2A1DF2" w:rsidR="00B12F33" w:rsidRDefault="00B12F33" w:rsidP="00B12F33">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37%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32835C3" id="_x0000_s1052" style="position:absolute;margin-left:609.35pt;margin-top:67.75pt;width:83.3pt;height:76.1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" fillcolor="#333f50" strokecolor="#e7e6e6" strokeweight="4.5pt">
                <v:stroke joinstyle="miter"/>
                <v:textbox>
                  <w:txbxContent>
                    <w:p w14:paraId="2F6D4679" w14:textId="6F2A1DF2" w:rsidR="00B12F33" w:rsidRDefault="00B12F33" w:rsidP="00B12F33">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37%</w:t>
                      </w:r>
                    </w:p>
                  </w:txbxContent>
                </v:textbox>
              </v:oval>
            </w:pict>
          </mc:Fallback>
        </mc:AlternateContent>
      </w:r>
      <w:r>
        <w:rPr>
          <w:rFonts w:cstheme="minorHAnsi"/>
          <w:noProof/>
          <w:color w:val="000000" w:themeColor="text1"/>
          <w:sz w:val="24"/>
          <w:szCs w:val="24"/>
        </w:rPr>
        <mc:AlternateContent>
          <mc:Choice Requires="wpg">
            <w:drawing>
              <wp:anchor distT="0" distB="0" distL="114300" distR="114300" simplePos="0" relativeHeight="251724288" behindDoc="0" locked="0" layoutInCell="1" allowOverlap="1" wp14:anchorId="0291EAFD" wp14:editId="10104231">
                <wp:simplePos x="0" y="0"/>
                <wp:positionH relativeFrom="column">
                  <wp:posOffset>6673850</wp:posOffset>
                </wp:positionH>
                <wp:positionV relativeFrom="paragraph">
                  <wp:posOffset>2625725</wp:posOffset>
                </wp:positionV>
                <wp:extent cx="2408555" cy="1176655"/>
                <wp:effectExtent l="0" t="0" r="0" b="4445"/>
                <wp:wrapNone/>
                <wp:docPr id="1870314042" name="Group 1"/>
                <wp:cNvGraphicFramePr/>
                <a:graphic xmlns:a="http://schemas.openxmlformats.org/drawingml/2006/main">
                  <a:graphicData uri="http://schemas.microsoft.com/office/word/2010/wordprocessingGroup">
                    <wpg:wgp>
                      <wpg:cNvGrpSpPr/>
                      <wpg:grpSpPr>
                        <a:xfrm>
                          <a:off x="0" y="0"/>
                          <a:ext cx="2408555" cy="1176655"/>
                          <a:chOff x="0" y="0"/>
                          <a:chExt cx="2409107" cy="1176655"/>
                        </a:xfrm>
                      </wpg:grpSpPr>
                      <pic:pic xmlns:pic="http://schemas.openxmlformats.org/drawingml/2006/picture">
                        <pic:nvPicPr>
                          <pic:cNvPr id="1210012514" name="Picture 1210012514" descr="Apartment - Free buildings icons"/>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232452" y="0"/>
                            <a:ext cx="1176655" cy="1176655"/>
                          </a:xfrm>
                          <a:prstGeom prst="rect">
                            <a:avLst/>
                          </a:prstGeom>
                          <a:noFill/>
                          <a:ln>
                            <a:noFill/>
                          </a:ln>
                        </pic:spPr>
                      </pic:pic>
                      <pic:pic xmlns:pic="http://schemas.openxmlformats.org/drawingml/2006/picture">
                        <pic:nvPicPr>
                          <pic:cNvPr id="2140842070" name="Picture 2140842070" descr="Executive Virtual Assistant"/>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76655" cy="1176655"/>
                          </a:xfrm>
                          <a:prstGeom prst="rect">
                            <a:avLst/>
                          </a:prstGeom>
                          <a:noFill/>
                          <a:ln>
                            <a:noFill/>
                          </a:ln>
                        </pic:spPr>
                      </pic:pic>
                    </wpg:wgp>
                  </a:graphicData>
                </a:graphic>
              </wp:anchor>
            </w:drawing>
          </mc:Choice>
          <mc:Fallback>
            <w:pict>
              <v:group w14:anchorId="2C897478" id="Group 1" o:spid="_x0000_s1026" style="position:absolute;margin-left:525.5pt;margin-top:206.75pt;width:189.65pt;height:92.65pt;z-index:251724288" coordsize="24091,11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">
                <v:shape id="Picture 1210012514" o:spid="_x0000_s1027" type="#_x0000_t75" alt="Apartment - Free buildings icons" style="position:absolute;left:12324;width:11767;height:11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">
                  <v:imagedata r:id="rId23" o:title="Apartment - Free buildings icons"/>
                </v:shape>
                <v:shape id="Picture 2140842070" o:spid="_x0000_s1028" type="#_x0000_t75" alt="Executive Virtual Assistant" style="position:absolute;width:11766;height:11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">
                  <v:imagedata r:id="rId24" o:title="Executive Virtual Assistant"/>
                </v:shape>
              </v:group>
            </w:pict>
          </mc:Fallback>
        </mc:AlternateContent>
      </w:r>
      <w:r w:rsidRPr="00730E13">
        <w:rPr>
          <w:rFonts w:cstheme="minorHAnsi"/>
          <w:noProof/>
          <w:color w:val="000000" w:themeColor="text1"/>
          <w:sz w:val="24"/>
          <w:szCs w:val="24"/>
        </w:rPr>
        <mc:AlternateContent>
          <mc:Choice Requires="wps">
            <w:drawing>
              <wp:anchor distT="0" distB="0" distL="114300" distR="114300" simplePos="0" relativeHeight="251723264" behindDoc="0" locked="0" layoutInCell="1" allowOverlap="1" wp14:anchorId="1DF06C1B" wp14:editId="09634041">
                <wp:simplePos x="0" y="0"/>
                <wp:positionH relativeFrom="column">
                  <wp:posOffset>6673850</wp:posOffset>
                </wp:positionH>
                <wp:positionV relativeFrom="paragraph">
                  <wp:posOffset>4065905</wp:posOffset>
                </wp:positionV>
                <wp:extent cx="2456815" cy="715010"/>
                <wp:effectExtent l="0" t="0" r="635" b="8890"/>
                <wp:wrapNone/>
                <wp:docPr id="56177201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6815" cy="715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EC33C9" w14:textId="77777777" w:rsidR="00B12F33"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Ratio of Houses to Apartments</w:t>
                            </w:r>
                          </w:p>
                          <w:p w14:paraId="058B882E" w14:textId="6C35A7C1" w:rsidR="00B12F33" w:rsidRPr="00D1075E"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1 House: 2.2 Apartments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F06C1B" id="_x0000_s1053" style="position:absolute;margin-left:525.5pt;margin-top:320.15pt;width:193.45pt;height:56.3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" stroked="f">
                <v:textbox>
                  <w:txbxContent>
                    <w:p w14:paraId="49EC33C9" w14:textId="77777777" w:rsidR="00B12F33"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Ratio of Houses to Apartments</w:t>
                      </w:r>
                    </w:p>
                    <w:p w14:paraId="058B882E" w14:textId="6C35A7C1" w:rsidR="00B12F33" w:rsidRPr="00D1075E"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1 House: 2.2 Apartments</w:t>
                      </w:r>
                    </w:p>
                  </w:txbxContent>
                </v:textbox>
              </v:rect>
            </w:pict>
          </mc:Fallback>
        </mc:AlternateContent>
      </w:r>
      <w:r w:rsidRPr="00730E13">
        <w:rPr>
          <w:rFonts w:cstheme="minorHAnsi"/>
          <w:noProof/>
          <w:color w:val="000000" w:themeColor="text1"/>
          <w:sz w:val="24"/>
          <w:szCs w:val="24"/>
        </w:rPr>
        <mc:AlternateContent>
          <mc:Choice Requires="wps">
            <w:drawing>
              <wp:anchor distT="0" distB="0" distL="114300" distR="114300" simplePos="0" relativeHeight="251722240" behindDoc="0" locked="0" layoutInCell="1" allowOverlap="1" wp14:anchorId="476799B5" wp14:editId="4FE7C451">
                <wp:simplePos x="0" y="0"/>
                <wp:positionH relativeFrom="column">
                  <wp:posOffset>4741545</wp:posOffset>
                </wp:positionH>
                <wp:positionV relativeFrom="paragraph">
                  <wp:posOffset>3846195</wp:posOffset>
                </wp:positionV>
                <wp:extent cx="1684020" cy="715010"/>
                <wp:effectExtent l="0" t="0" r="0" b="8890"/>
                <wp:wrapNone/>
                <wp:docPr id="245075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4020" cy="715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27ACFC" w14:textId="77777777" w:rsidR="00B12F33" w:rsidRPr="00D1075E"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Of Apartment Developments 1 and 2 bed Units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6799B5" id="_x0000_s1054" style="position:absolute;margin-left:373.35pt;margin-top:302.85pt;width:132.6pt;height:56.3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" stroked="f">
                <v:textbox>
                  <w:txbxContent>
                    <w:p w14:paraId="1727ACFC" w14:textId="77777777" w:rsidR="00B12F33" w:rsidRPr="00D1075E"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Of Apartment Developments 1 and 2 bed Units</w:t>
                      </w:r>
                    </w:p>
                  </w:txbxContent>
                </v:textbox>
              </v:rect>
            </w:pict>
          </mc:Fallback>
        </mc:AlternateContent>
      </w:r>
      <w:r w:rsidRPr="00730E13">
        <w:rPr>
          <w:rFonts w:cstheme="minorHAnsi"/>
          <w:noProof/>
          <w:color w:val="000000" w:themeColor="text1"/>
          <w:sz w:val="24"/>
          <w:szCs w:val="24"/>
        </w:rPr>
        <mc:AlternateContent>
          <mc:Choice Requires="wps">
            <w:drawing>
              <wp:anchor distT="0" distB="0" distL="114300" distR="114300" simplePos="0" relativeHeight="251721216" behindDoc="0" locked="0" layoutInCell="1" allowOverlap="1" wp14:anchorId="03D9B882" wp14:editId="26C78937">
                <wp:simplePos x="0" y="0"/>
                <wp:positionH relativeFrom="column">
                  <wp:posOffset>6425565</wp:posOffset>
                </wp:positionH>
                <wp:positionV relativeFrom="paragraph">
                  <wp:posOffset>1837690</wp:posOffset>
                </wp:positionV>
                <wp:extent cx="1229995" cy="571500"/>
                <wp:effectExtent l="0" t="0" r="8255" b="0"/>
                <wp:wrapNone/>
                <wp:docPr id="200132943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9995"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9CFB70" w14:textId="77777777" w:rsidR="00B12F33"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Total Permitted</w:t>
                            </w:r>
                          </w:p>
                          <w:p w14:paraId="3F66BA26" w14:textId="77777777" w:rsidR="00B12F33" w:rsidRPr="00D1075E"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Units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9B882" id="_x0000_s1055" style="position:absolute;margin-left:505.95pt;margin-top:144.7pt;width:96.85pt;height:4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" stroked="f">
                <v:textbox>
                  <w:txbxContent>
                    <w:p w14:paraId="369CFB70" w14:textId="77777777" w:rsidR="00B12F33"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Total Permitted</w:t>
                      </w:r>
                    </w:p>
                    <w:p w14:paraId="3F66BA26" w14:textId="77777777" w:rsidR="00B12F33" w:rsidRPr="00D1075E"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Units</w:t>
                      </w:r>
                    </w:p>
                  </w:txbxContent>
                </v:textbox>
              </v:rect>
            </w:pict>
          </mc:Fallback>
        </mc:AlternateContent>
      </w:r>
      <w:r w:rsidRPr="00730E13">
        <w:rPr>
          <w:rFonts w:cstheme="minorHAnsi"/>
          <w:noProof/>
          <w:color w:val="000000" w:themeColor="text1"/>
          <w:sz w:val="24"/>
          <w:szCs w:val="24"/>
        </w:rPr>
        <mc:AlternateContent>
          <mc:Choice Requires="wps">
            <w:drawing>
              <wp:anchor distT="0" distB="0" distL="114300" distR="114300" simplePos="0" relativeHeight="251720192" behindDoc="0" locked="0" layoutInCell="1" allowOverlap="1" wp14:anchorId="6458EE60" wp14:editId="34B88B5F">
                <wp:simplePos x="0" y="0"/>
                <wp:positionH relativeFrom="column">
                  <wp:posOffset>4738370</wp:posOffset>
                </wp:positionH>
                <wp:positionV relativeFrom="paragraph">
                  <wp:posOffset>1835785</wp:posOffset>
                </wp:positionV>
                <wp:extent cx="1533525" cy="532130"/>
                <wp:effectExtent l="0" t="0" r="9525" b="1270"/>
                <wp:wrapNone/>
                <wp:docPr id="67227610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532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ADC227" w14:textId="77777777" w:rsidR="00B12F33" w:rsidRPr="00D1075E"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Of overall County Permissions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8EE60" id="_x0000_s1056" style="position:absolute;margin-left:373.1pt;margin-top:144.55pt;width:120.75pt;height:41.9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" stroked="f">
                <v:textbox>
                  <w:txbxContent>
                    <w:p w14:paraId="7EADC227" w14:textId="77777777" w:rsidR="00B12F33" w:rsidRPr="00D1075E"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Of overall County Permissions</w:t>
                      </w:r>
                    </w:p>
                  </w:txbxContent>
                </v:textbox>
              </v:rect>
            </w:pict>
          </mc:Fallback>
        </mc:AlternateContent>
      </w:r>
      <w:r>
        <w:rPr>
          <w:rFonts w:cstheme="minorHAnsi"/>
          <w:noProof/>
          <w:color w:val="000000" w:themeColor="text1"/>
          <w:sz w:val="24"/>
          <w:szCs w:val="24"/>
        </w:rPr>
        <mc:AlternateContent>
          <mc:Choice Requires="wps">
            <w:drawing>
              <wp:anchor distT="0" distB="0" distL="114300" distR="114300" simplePos="0" relativeHeight="251719168" behindDoc="0" locked="0" layoutInCell="1" allowOverlap="1" wp14:anchorId="759EA809" wp14:editId="7F427CBE">
                <wp:simplePos x="0" y="0"/>
                <wp:positionH relativeFrom="column">
                  <wp:posOffset>6477000</wp:posOffset>
                </wp:positionH>
                <wp:positionV relativeFrom="paragraph">
                  <wp:posOffset>822960</wp:posOffset>
                </wp:positionV>
                <wp:extent cx="1057910" cy="966470"/>
                <wp:effectExtent l="37465" t="33655" r="28575" b="28575"/>
                <wp:wrapNone/>
                <wp:docPr id="1453185254"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910" cy="966470"/>
                        </a:xfrm>
                        <a:prstGeom prst="ellipse">
                          <a:avLst/>
                        </a:prstGeom>
                        <a:solidFill>
                          <a:srgbClr val="44546A">
                            <a:lumMod val="75000"/>
                            <a:lumOff val="0"/>
                          </a:srgbClr>
                        </a:solidFill>
                        <a:ln w="57150">
                          <a:solidFill>
                            <a:srgbClr val="E7E6E6">
                              <a:lumMod val="100000"/>
                              <a:lumOff val="0"/>
                            </a:srgbClr>
                          </a:solidFill>
                          <a:miter lim="800000"/>
                          <a:headEnd/>
                          <a:tailEnd/>
                        </a:ln>
                      </wps:spPr>
                      <wps:txbx>
                        <w:txbxContent>
                          <w:p w14:paraId="4798E7FE" w14:textId="5AFC309E" w:rsidR="00B12F33" w:rsidRDefault="00B12F33" w:rsidP="00B12F33">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1183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59EA809" id="_x0000_s1057" style="position:absolute;margin-left:510pt;margin-top:64.8pt;width:83.3pt;height:76.1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" fillcolor="#333f50" strokecolor="#e7e6e6" strokeweight="4.5pt">
                <v:stroke joinstyle="miter"/>
                <v:textbox>
                  <w:txbxContent>
                    <w:p w14:paraId="4798E7FE" w14:textId="5AFC309E" w:rsidR="00B12F33" w:rsidRDefault="00B12F33" w:rsidP="00B12F33">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1183</w:t>
                      </w:r>
                    </w:p>
                  </w:txbxContent>
                </v:textbox>
              </v:oval>
            </w:pict>
          </mc:Fallback>
        </mc:AlternateContent>
      </w:r>
      <w:r w:rsidRPr="00730E13">
        <w:rPr>
          <w:rFonts w:cstheme="minorHAnsi"/>
          <w:noProof/>
          <w:color w:val="000000" w:themeColor="text1"/>
          <w:sz w:val="24"/>
          <w:szCs w:val="24"/>
        </w:rPr>
        <mc:AlternateContent>
          <mc:Choice Requires="wps">
            <w:drawing>
              <wp:anchor distT="0" distB="0" distL="114300" distR="114300" simplePos="0" relativeHeight="251718144" behindDoc="0" locked="0" layoutInCell="1" allowOverlap="1" wp14:anchorId="3B1C27C1" wp14:editId="5729F255">
                <wp:simplePos x="0" y="0"/>
                <wp:positionH relativeFrom="column">
                  <wp:posOffset>4982845</wp:posOffset>
                </wp:positionH>
                <wp:positionV relativeFrom="paragraph">
                  <wp:posOffset>2545715</wp:posOffset>
                </wp:positionV>
                <wp:extent cx="1057910" cy="966470"/>
                <wp:effectExtent l="31750" t="36195" r="34290" b="35560"/>
                <wp:wrapNone/>
                <wp:docPr id="678642585"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910" cy="966470"/>
                        </a:xfrm>
                        <a:prstGeom prst="ellipse">
                          <a:avLst/>
                        </a:prstGeom>
                        <a:solidFill>
                          <a:srgbClr val="44546A">
                            <a:lumMod val="75000"/>
                            <a:lumOff val="0"/>
                          </a:srgbClr>
                        </a:solidFill>
                        <a:ln w="57150">
                          <a:solidFill>
                            <a:srgbClr val="E7E6E6">
                              <a:lumMod val="100000"/>
                              <a:lumOff val="0"/>
                            </a:srgbClr>
                          </a:solidFill>
                          <a:miter lim="800000"/>
                          <a:headEnd/>
                          <a:tailEnd/>
                        </a:ln>
                      </wps:spPr>
                      <wps:txbx>
                        <w:txbxContent>
                          <w:p w14:paraId="4C5A0E19" w14:textId="2FF7022D" w:rsidR="00B12F33" w:rsidRPr="002C5AD6" w:rsidRDefault="00B12F33" w:rsidP="00B12F33">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72%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B1C27C1" id="_x0000_s1058" style="position:absolute;margin-left:392.35pt;margin-top:200.45pt;width:83.3pt;height:76.1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" fillcolor="#333f50" strokecolor="#e7e6e6" strokeweight="4.5pt">
                <v:stroke joinstyle="miter"/>
                <v:textbox>
                  <w:txbxContent>
                    <w:p w14:paraId="4C5A0E19" w14:textId="2FF7022D" w:rsidR="00B12F33" w:rsidRPr="002C5AD6" w:rsidRDefault="00B12F33" w:rsidP="00B12F33">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72%</w:t>
                      </w:r>
                    </w:p>
                  </w:txbxContent>
                </v:textbox>
              </v:oval>
            </w:pict>
          </mc:Fallback>
        </mc:AlternateContent>
      </w:r>
      <w:r w:rsidRPr="00730E13">
        <w:rPr>
          <w:rFonts w:cstheme="minorHAnsi"/>
          <w:noProof/>
          <w:color w:val="000000" w:themeColor="text1"/>
          <w:sz w:val="24"/>
          <w:szCs w:val="24"/>
        </w:rPr>
        <mc:AlternateContent>
          <mc:Choice Requires="wps">
            <w:drawing>
              <wp:anchor distT="0" distB="0" distL="114300" distR="114300" simplePos="0" relativeHeight="251717120" behindDoc="0" locked="0" layoutInCell="1" allowOverlap="1" wp14:anchorId="466B7158" wp14:editId="6749F1F9">
                <wp:simplePos x="0" y="0"/>
                <wp:positionH relativeFrom="column">
                  <wp:posOffset>4944082</wp:posOffset>
                </wp:positionH>
                <wp:positionV relativeFrom="paragraph">
                  <wp:posOffset>818266</wp:posOffset>
                </wp:positionV>
                <wp:extent cx="1057910" cy="966470"/>
                <wp:effectExtent l="37465" t="36195" r="28575" b="35560"/>
                <wp:wrapNone/>
                <wp:docPr id="89013295"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910" cy="966470"/>
                        </a:xfrm>
                        <a:prstGeom prst="ellipse">
                          <a:avLst/>
                        </a:prstGeom>
                        <a:solidFill>
                          <a:srgbClr val="44546A">
                            <a:lumMod val="75000"/>
                            <a:lumOff val="0"/>
                          </a:srgbClr>
                        </a:solidFill>
                        <a:ln w="57150">
                          <a:solidFill>
                            <a:srgbClr val="E7E6E6">
                              <a:lumMod val="100000"/>
                              <a:lumOff val="0"/>
                            </a:srgbClr>
                          </a:solidFill>
                          <a:miter lim="800000"/>
                          <a:headEnd/>
                          <a:tailEnd/>
                        </a:ln>
                      </wps:spPr>
                      <wps:txbx>
                        <w:txbxContent>
                          <w:p w14:paraId="6384394A" w14:textId="7075E37A" w:rsidR="00B12F33" w:rsidRPr="002C5AD6" w:rsidRDefault="00B12F33" w:rsidP="00B12F33">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26%</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66B7158" id="_x0000_s1059" style="position:absolute;margin-left:389.3pt;margin-top:64.45pt;width:83.3pt;height:76.1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" fillcolor="#333f50" strokecolor="#e7e6e6" strokeweight="4.5pt">
                <v:stroke joinstyle="miter"/>
                <v:textbox>
                  <w:txbxContent>
                    <w:p w14:paraId="6384394A" w14:textId="7075E37A" w:rsidR="00B12F33" w:rsidRPr="002C5AD6" w:rsidRDefault="00B12F33" w:rsidP="00B12F33">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26%</w:t>
                      </w:r>
                    </w:p>
                  </w:txbxContent>
                </v:textbox>
              </v:oval>
            </w:pict>
          </mc:Fallback>
        </mc:AlternateContent>
      </w:r>
      <w:r w:rsidR="00AF0BB1" w:rsidRPr="00F95380">
        <w:rPr>
          <w:rFonts w:eastAsia="Times New Roman" w:cstheme="minorHAnsi"/>
          <w:color w:val="000000" w:themeColor="text1"/>
          <w:kern w:val="0"/>
          <w:lang w:eastAsia="en-IE"/>
          <w14:ligatures w14:val="none"/>
        </w:rPr>
        <w:t xml:space="preserve">The </w:t>
      </w:r>
      <w:r w:rsidR="00AF0BB1" w:rsidRPr="00F95380">
        <w:rPr>
          <w:color w:val="000000" w:themeColor="text1"/>
          <w:lang w:val="en-GB"/>
        </w:rPr>
        <w:t xml:space="preserve">Clondalkin, Clonburris, </w:t>
      </w:r>
      <w:proofErr w:type="spellStart"/>
      <w:r w:rsidR="00AF0BB1" w:rsidRPr="00F95380">
        <w:rPr>
          <w:color w:val="000000" w:themeColor="text1"/>
          <w:lang w:val="en-GB"/>
        </w:rPr>
        <w:t>Grangecastle</w:t>
      </w:r>
      <w:proofErr w:type="spellEnd"/>
      <w:r w:rsidR="00AF0BB1" w:rsidRPr="00F95380">
        <w:rPr>
          <w:rFonts w:eastAsia="Times New Roman" w:cstheme="minorHAnsi"/>
          <w:color w:val="000000" w:themeColor="text1"/>
          <w:kern w:val="0"/>
          <w:lang w:eastAsia="en-IE"/>
          <w14:ligatures w14:val="none"/>
        </w:rPr>
        <w:t xml:space="preserve"> Neighbourhood Area accounts for 26% of overall permissions granted during the first year of the plan. Significant permissions granted are located within the Clonburris SDZ which is progressing at pace. Permissions to date relate to the initial phases of development to the east of the SDZ. These existing permissions mark the start of significant development in the construction of this new urban neighbourhood in South Dublin County.</w:t>
      </w:r>
    </w:p>
    <w:p w14:paraId="68BF0A63" w14:textId="2A48456F" w:rsidR="00AF0BB1" w:rsidRPr="00F95380" w:rsidRDefault="00AF0BB1" w:rsidP="00AF0BB1">
      <w:pPr>
        <w:ind w:right="6447"/>
        <w:rPr>
          <w:rFonts w:eastAsia="Times New Roman" w:cstheme="minorHAnsi"/>
          <w:color w:val="000000" w:themeColor="text1"/>
          <w:kern w:val="0"/>
          <w:lang w:eastAsia="en-IE"/>
          <w14:ligatures w14:val="none"/>
        </w:rPr>
      </w:pPr>
      <w:r w:rsidRPr="00F95380">
        <w:rPr>
          <w:rFonts w:eastAsia="Times New Roman" w:cstheme="minorHAnsi"/>
          <w:color w:val="000000" w:themeColor="text1"/>
          <w:kern w:val="0"/>
          <w:lang w:eastAsia="en-IE"/>
          <w14:ligatures w14:val="none"/>
        </w:rPr>
        <w:t>The Ratio of Houses to Apartments permitted within this Neighbourhood equates to 1:2.2 with 72% of the apartment developments comprising of 1 and 2 bed units. 3 Bed House and Apartment Units make up 37% of the overall units permitted.</w:t>
      </w:r>
      <w:r w:rsidRPr="00F95380">
        <w:rPr>
          <w:noProof/>
        </w:rPr>
        <w:t xml:space="preserve"> </w:t>
      </w:r>
    </w:p>
    <w:p w14:paraId="6545E79B" w14:textId="49FE6181" w:rsidR="00AF0BB1" w:rsidRPr="00F95380" w:rsidRDefault="00B12F33" w:rsidP="00AF0BB1">
      <w:pPr>
        <w:ind w:right="7156"/>
        <w:rPr>
          <w:rFonts w:cstheme="minorHAnsi"/>
          <w:color w:val="000000" w:themeColor="text1"/>
        </w:rPr>
      </w:pPr>
      <w:r w:rsidRPr="00730E13">
        <w:rPr>
          <w:rFonts w:cstheme="minorHAnsi"/>
          <w:noProof/>
          <w:color w:val="000000" w:themeColor="text1"/>
          <w:sz w:val="24"/>
          <w:szCs w:val="24"/>
        </w:rPr>
        <mc:AlternateContent>
          <mc:Choice Requires="wps">
            <w:drawing>
              <wp:anchor distT="0" distB="0" distL="114300" distR="114300" simplePos="0" relativeHeight="251726336" behindDoc="0" locked="0" layoutInCell="1" allowOverlap="1" wp14:anchorId="3BCE3765" wp14:editId="37E7EADD">
                <wp:simplePos x="0" y="0"/>
                <wp:positionH relativeFrom="column">
                  <wp:posOffset>7550122</wp:posOffset>
                </wp:positionH>
                <wp:positionV relativeFrom="paragraph">
                  <wp:posOffset>347096</wp:posOffset>
                </wp:positionV>
                <wp:extent cx="1533525" cy="619760"/>
                <wp:effectExtent l="0" t="0" r="9525" b="8890"/>
                <wp:wrapNone/>
                <wp:docPr id="213778677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619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E69744" w14:textId="77777777" w:rsidR="00B12F33"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 xml:space="preserve">3 Bedroom </w:t>
                            </w:r>
                          </w:p>
                          <w:p w14:paraId="1945E64B" w14:textId="77777777" w:rsidR="00B12F33" w:rsidRPr="00D1075E"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Units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E3765" id="_x0000_s1060" style="position:absolute;margin-left:594.5pt;margin-top:27.35pt;width:120.75pt;height:48.8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" stroked="f">
                <v:textbox>
                  <w:txbxContent>
                    <w:p w14:paraId="30E69744" w14:textId="77777777" w:rsidR="00B12F33"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 xml:space="preserve">3 Bedroom </w:t>
                      </w:r>
                    </w:p>
                    <w:p w14:paraId="1945E64B" w14:textId="77777777" w:rsidR="00B12F33" w:rsidRPr="00D1075E"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Units</w:t>
                      </w:r>
                    </w:p>
                  </w:txbxContent>
                </v:textbox>
              </v:rect>
            </w:pict>
          </mc:Fallback>
        </mc:AlternateContent>
      </w:r>
      <w:r w:rsidRPr="00F95380">
        <w:rPr>
          <w:noProof/>
        </w:rPr>
        <w:drawing>
          <wp:anchor distT="0" distB="0" distL="114300" distR="114300" simplePos="0" relativeHeight="251689472" behindDoc="0" locked="0" layoutInCell="1" allowOverlap="1" wp14:anchorId="52DF2C1B" wp14:editId="107C85CF">
            <wp:simplePos x="0" y="0"/>
            <wp:positionH relativeFrom="column">
              <wp:posOffset>103643</wp:posOffset>
            </wp:positionH>
            <wp:positionV relativeFrom="paragraph">
              <wp:posOffset>1387089</wp:posOffset>
            </wp:positionV>
            <wp:extent cx="3984172" cy="2178605"/>
            <wp:effectExtent l="0" t="0" r="0" b="0"/>
            <wp:wrapNone/>
            <wp:docPr id="1877572657" name="Picture 1" descr="An aerial view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572657" name="Picture 1" descr="An aerial view of a city&#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3984172" cy="2178605"/>
                    </a:xfrm>
                    <a:prstGeom prst="rect">
                      <a:avLst/>
                    </a:prstGeom>
                  </pic:spPr>
                </pic:pic>
              </a:graphicData>
            </a:graphic>
            <wp14:sizeRelH relativeFrom="page">
              <wp14:pctWidth>0</wp14:pctWidth>
            </wp14:sizeRelH>
            <wp14:sizeRelV relativeFrom="page">
              <wp14:pctHeight>0</wp14:pctHeight>
            </wp14:sizeRelV>
          </wp:anchor>
        </w:drawing>
      </w:r>
      <w:r w:rsidR="00AF0BB1" w:rsidRPr="00F95380">
        <w:rPr>
          <w:rFonts w:eastAsia="Times New Roman" w:cstheme="minorHAnsi"/>
          <w:color w:val="000000" w:themeColor="text1"/>
          <w:kern w:val="0"/>
          <w:lang w:eastAsia="en-IE"/>
          <w14:ligatures w14:val="none"/>
        </w:rPr>
        <w:t xml:space="preserve">In addition to the above private residential developments in the SDZ two SDCC Part 8 Housing developments have been permitted providing for a total of 381 additional new homes. 263 of these homes </w:t>
      </w:r>
      <w:proofErr w:type="gramStart"/>
      <w:r w:rsidR="00AF0BB1" w:rsidRPr="00F95380">
        <w:rPr>
          <w:rFonts w:eastAsia="Times New Roman" w:cstheme="minorHAnsi"/>
          <w:color w:val="000000" w:themeColor="text1"/>
          <w:kern w:val="0"/>
          <w:lang w:eastAsia="en-IE"/>
          <w14:ligatures w14:val="none"/>
        </w:rPr>
        <w:t>are located in</w:t>
      </w:r>
      <w:proofErr w:type="gramEnd"/>
      <w:r w:rsidR="00AF0BB1" w:rsidRPr="00F95380">
        <w:rPr>
          <w:rFonts w:eastAsia="Times New Roman" w:cstheme="minorHAnsi"/>
          <w:color w:val="000000" w:themeColor="text1"/>
          <w:kern w:val="0"/>
          <w:lang w:eastAsia="en-IE"/>
          <w14:ligatures w14:val="none"/>
        </w:rPr>
        <w:t xml:space="preserve"> the Kishogue Southwest Development Area while a further 118 homes have been permitted to the South of the Grand Canal adjoining the Bawnogue Road. Please refer to Table 9 below for further details relating to these Part 8 Developments. </w:t>
      </w:r>
    </w:p>
    <w:p w14:paraId="4FCEAA36" w14:textId="77777777" w:rsidR="00AF0BB1" w:rsidRDefault="00AF0BB1" w:rsidP="00CF74D0">
      <w:pPr>
        <w:ind w:right="7156"/>
        <w:rPr>
          <w:rFonts w:cstheme="minorHAnsi"/>
          <w:color w:val="000000" w:themeColor="text1"/>
          <w:sz w:val="24"/>
          <w:szCs w:val="24"/>
        </w:rPr>
      </w:pPr>
    </w:p>
    <w:p w14:paraId="1FDDE5D5" w14:textId="2D86F691" w:rsidR="00AF0BB1" w:rsidRDefault="00AF0BB1" w:rsidP="00CF74D0">
      <w:pPr>
        <w:ind w:right="7156"/>
        <w:rPr>
          <w:rFonts w:cstheme="minorHAnsi"/>
          <w:color w:val="000000" w:themeColor="text1"/>
          <w:sz w:val="24"/>
          <w:szCs w:val="24"/>
        </w:rPr>
      </w:pPr>
    </w:p>
    <w:p w14:paraId="510BDD96" w14:textId="50D6AC6D" w:rsidR="00AF0BB1" w:rsidRDefault="00AF0BB1" w:rsidP="00CF74D0">
      <w:pPr>
        <w:ind w:right="7156"/>
        <w:rPr>
          <w:rFonts w:cstheme="minorHAnsi"/>
          <w:color w:val="000000" w:themeColor="text1"/>
          <w:sz w:val="24"/>
          <w:szCs w:val="24"/>
        </w:rPr>
      </w:pPr>
    </w:p>
    <w:p w14:paraId="7C849BB0" w14:textId="77777777" w:rsidR="00AF0BB1" w:rsidRDefault="00AF0BB1" w:rsidP="00CF74D0">
      <w:pPr>
        <w:ind w:right="7156"/>
        <w:rPr>
          <w:rFonts w:cstheme="minorHAnsi"/>
          <w:color w:val="000000" w:themeColor="text1"/>
          <w:sz w:val="24"/>
          <w:szCs w:val="24"/>
        </w:rPr>
      </w:pPr>
    </w:p>
    <w:p w14:paraId="71E15448" w14:textId="77777777" w:rsidR="00F95380" w:rsidRDefault="00F95380" w:rsidP="00CF74D0">
      <w:pPr>
        <w:ind w:right="7156"/>
        <w:rPr>
          <w:rFonts w:cstheme="minorHAnsi"/>
          <w:color w:val="000000" w:themeColor="text1"/>
          <w:sz w:val="24"/>
          <w:szCs w:val="24"/>
        </w:rPr>
      </w:pPr>
    </w:p>
    <w:p w14:paraId="1EC31279" w14:textId="77777777" w:rsidR="00B12F33" w:rsidRDefault="00B12F33" w:rsidP="00CF74D0">
      <w:pPr>
        <w:ind w:right="7156"/>
        <w:rPr>
          <w:rFonts w:cstheme="minorHAnsi"/>
          <w:color w:val="000000" w:themeColor="text1"/>
          <w:sz w:val="24"/>
          <w:szCs w:val="24"/>
        </w:rPr>
      </w:pPr>
    </w:p>
    <w:p w14:paraId="1CDFAFD9" w14:textId="77777777" w:rsidR="00AF0BB1" w:rsidRDefault="00AF0BB1" w:rsidP="00CF74D0">
      <w:pPr>
        <w:ind w:right="7156"/>
        <w:rPr>
          <w:rFonts w:cstheme="minorHAnsi"/>
          <w:color w:val="000000" w:themeColor="text1"/>
          <w:sz w:val="24"/>
          <w:szCs w:val="24"/>
        </w:rPr>
      </w:pPr>
    </w:p>
    <w:tbl>
      <w:tblPr>
        <w:tblW w:w="14381" w:type="dxa"/>
        <w:tblInd w:w="-431" w:type="dxa"/>
        <w:tblLook w:val="04A0" w:firstRow="1" w:lastRow="0" w:firstColumn="1" w:lastColumn="0" w:noHBand="0" w:noVBand="1"/>
      </w:tblPr>
      <w:tblGrid>
        <w:gridCol w:w="1132"/>
        <w:gridCol w:w="852"/>
        <w:gridCol w:w="2167"/>
        <w:gridCol w:w="886"/>
        <w:gridCol w:w="886"/>
        <w:gridCol w:w="633"/>
        <w:gridCol w:w="754"/>
        <w:gridCol w:w="569"/>
        <w:gridCol w:w="569"/>
        <w:gridCol w:w="569"/>
        <w:gridCol w:w="569"/>
        <w:gridCol w:w="943"/>
        <w:gridCol w:w="633"/>
        <w:gridCol w:w="569"/>
        <w:gridCol w:w="943"/>
        <w:gridCol w:w="569"/>
        <w:gridCol w:w="569"/>
        <w:gridCol w:w="569"/>
      </w:tblGrid>
      <w:tr w:rsidR="00836A62" w:rsidRPr="00AF0BB1" w14:paraId="4CC477B8" w14:textId="77777777" w:rsidTr="0028023F">
        <w:trPr>
          <w:trHeight w:val="675"/>
        </w:trPr>
        <w:tc>
          <w:tcPr>
            <w:tcW w:w="1132" w:type="dxa"/>
            <w:tcBorders>
              <w:top w:val="single" w:sz="4" w:space="0" w:color="auto"/>
              <w:left w:val="single" w:sz="4" w:space="0" w:color="auto"/>
              <w:bottom w:val="single" w:sz="4" w:space="0" w:color="auto"/>
              <w:right w:val="single" w:sz="4" w:space="0" w:color="auto"/>
            </w:tcBorders>
            <w:shd w:val="clear" w:color="auto" w:fill="323E4F" w:themeFill="text2" w:themeFillShade="BF"/>
            <w:vAlign w:val="bottom"/>
            <w:hideMark/>
          </w:tcPr>
          <w:p w14:paraId="6E03488C" w14:textId="77777777" w:rsidR="00836A62" w:rsidRPr="00AF0BB1" w:rsidRDefault="00836A62" w:rsidP="00AF0BB1">
            <w:pPr>
              <w:spacing w:after="0" w:line="240" w:lineRule="auto"/>
              <w:jc w:val="center"/>
              <w:rPr>
                <w:rFonts w:ascii="Calibri" w:eastAsia="Times New Roman" w:hAnsi="Calibri" w:cs="Calibri"/>
                <w:b/>
                <w:bCs/>
                <w:color w:val="FFFFFF"/>
                <w:kern w:val="0"/>
                <w:sz w:val="16"/>
                <w:szCs w:val="16"/>
                <w:lang w:eastAsia="en-IE"/>
                <w14:ligatures w14:val="none"/>
              </w:rPr>
            </w:pPr>
            <w:r w:rsidRPr="00AF0BB1">
              <w:rPr>
                <w:rFonts w:ascii="Calibri" w:eastAsia="Times New Roman" w:hAnsi="Calibri" w:cs="Calibri"/>
                <w:b/>
                <w:bCs/>
                <w:color w:val="FFFFFF"/>
                <w:kern w:val="0"/>
                <w:sz w:val="16"/>
                <w:szCs w:val="16"/>
                <w:lang w:eastAsia="en-IE"/>
                <w14:ligatures w14:val="none"/>
              </w:rPr>
              <w:lastRenderedPageBreak/>
              <w:t xml:space="preserve">Q2 2022 - to Q2 2023 Core Strategy </w:t>
            </w:r>
          </w:p>
        </w:tc>
        <w:tc>
          <w:tcPr>
            <w:tcW w:w="852" w:type="dxa"/>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0F0306BE" w14:textId="77777777" w:rsidR="00836A62" w:rsidRPr="00AF0BB1" w:rsidRDefault="00836A62" w:rsidP="00AF0BB1">
            <w:pPr>
              <w:spacing w:after="0" w:line="240" w:lineRule="auto"/>
              <w:jc w:val="center"/>
              <w:rPr>
                <w:rFonts w:ascii="Calibri" w:eastAsia="Times New Roman" w:hAnsi="Calibri" w:cs="Calibri"/>
                <w:b/>
                <w:bCs/>
                <w:color w:val="FFFFFF"/>
                <w:kern w:val="0"/>
                <w:sz w:val="16"/>
                <w:szCs w:val="16"/>
                <w:lang w:eastAsia="en-IE"/>
                <w14:ligatures w14:val="none"/>
              </w:rPr>
            </w:pPr>
            <w:r w:rsidRPr="00AF0BB1">
              <w:rPr>
                <w:rFonts w:ascii="Calibri" w:eastAsia="Times New Roman" w:hAnsi="Calibri" w:cs="Calibri"/>
                <w:b/>
                <w:bCs/>
                <w:color w:val="FFFFFF"/>
                <w:kern w:val="0"/>
                <w:sz w:val="16"/>
                <w:szCs w:val="16"/>
                <w:lang w:eastAsia="en-IE"/>
                <w14:ligatures w14:val="none"/>
              </w:rPr>
              <w:t>CDP</w:t>
            </w:r>
          </w:p>
        </w:tc>
        <w:tc>
          <w:tcPr>
            <w:tcW w:w="2167" w:type="dxa"/>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02266DD6" w14:textId="77777777" w:rsidR="00836A62" w:rsidRPr="00AF0BB1" w:rsidRDefault="00836A62" w:rsidP="00AF0BB1">
            <w:pPr>
              <w:spacing w:after="0" w:line="240" w:lineRule="auto"/>
              <w:jc w:val="center"/>
              <w:rPr>
                <w:rFonts w:ascii="Calibri" w:eastAsia="Times New Roman" w:hAnsi="Calibri" w:cs="Calibri"/>
                <w:b/>
                <w:bCs/>
                <w:color w:val="FFFFFF"/>
                <w:kern w:val="0"/>
                <w:sz w:val="16"/>
                <w:szCs w:val="16"/>
                <w:lang w:eastAsia="en-IE"/>
                <w14:ligatures w14:val="none"/>
              </w:rPr>
            </w:pPr>
            <w:r w:rsidRPr="00AF0BB1">
              <w:rPr>
                <w:rFonts w:ascii="Calibri" w:eastAsia="Times New Roman" w:hAnsi="Calibri" w:cs="Calibri"/>
                <w:b/>
                <w:bCs/>
                <w:color w:val="FFFFFF"/>
                <w:kern w:val="0"/>
                <w:sz w:val="16"/>
                <w:szCs w:val="16"/>
                <w:lang w:eastAsia="en-IE"/>
                <w14:ligatures w14:val="none"/>
              </w:rPr>
              <w:t>Neighbourhood Area</w:t>
            </w:r>
          </w:p>
        </w:tc>
        <w:tc>
          <w:tcPr>
            <w:tcW w:w="886" w:type="dxa"/>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175050CF" w14:textId="77777777" w:rsidR="00836A62" w:rsidRPr="00AF0BB1" w:rsidRDefault="00836A62" w:rsidP="00AF0BB1">
            <w:pPr>
              <w:spacing w:after="0" w:line="240" w:lineRule="auto"/>
              <w:jc w:val="center"/>
              <w:rPr>
                <w:rFonts w:ascii="Calibri" w:eastAsia="Times New Roman" w:hAnsi="Calibri" w:cs="Calibri"/>
                <w:b/>
                <w:bCs/>
                <w:color w:val="FFFFFF"/>
                <w:kern w:val="0"/>
                <w:sz w:val="16"/>
                <w:szCs w:val="16"/>
                <w:lang w:eastAsia="en-IE"/>
                <w14:ligatures w14:val="none"/>
              </w:rPr>
            </w:pPr>
            <w:r w:rsidRPr="00AF0BB1">
              <w:rPr>
                <w:rFonts w:ascii="Calibri" w:eastAsia="Times New Roman" w:hAnsi="Calibri" w:cs="Calibri"/>
                <w:b/>
                <w:bCs/>
                <w:color w:val="FFFFFF"/>
                <w:kern w:val="0"/>
                <w:sz w:val="16"/>
                <w:szCs w:val="16"/>
                <w:lang w:eastAsia="en-IE"/>
                <w14:ligatures w14:val="none"/>
              </w:rPr>
              <w:t>Units Permitted</w:t>
            </w:r>
          </w:p>
        </w:tc>
        <w:tc>
          <w:tcPr>
            <w:tcW w:w="886" w:type="dxa"/>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7F38D32A" w14:textId="77777777" w:rsidR="00836A62" w:rsidRPr="00AF0BB1" w:rsidRDefault="00836A62" w:rsidP="00AF0BB1">
            <w:pPr>
              <w:spacing w:after="0" w:line="240" w:lineRule="auto"/>
              <w:jc w:val="center"/>
              <w:rPr>
                <w:rFonts w:ascii="Calibri" w:eastAsia="Times New Roman" w:hAnsi="Calibri" w:cs="Calibri"/>
                <w:b/>
                <w:bCs/>
                <w:color w:val="FFFFFF"/>
                <w:kern w:val="0"/>
                <w:sz w:val="16"/>
                <w:szCs w:val="16"/>
                <w:lang w:eastAsia="en-IE"/>
                <w14:ligatures w14:val="none"/>
              </w:rPr>
            </w:pPr>
            <w:r w:rsidRPr="00AF0BB1">
              <w:rPr>
                <w:rFonts w:ascii="Calibri" w:eastAsia="Times New Roman" w:hAnsi="Calibri" w:cs="Calibri"/>
                <w:b/>
                <w:bCs/>
                <w:color w:val="FFFFFF"/>
                <w:kern w:val="0"/>
                <w:sz w:val="16"/>
                <w:szCs w:val="16"/>
                <w:lang w:eastAsia="en-IE"/>
                <w14:ligatures w14:val="none"/>
              </w:rPr>
              <w:t>Housing Units Permitted</w:t>
            </w:r>
          </w:p>
        </w:tc>
        <w:tc>
          <w:tcPr>
            <w:tcW w:w="3663" w:type="dxa"/>
            <w:gridSpan w:val="6"/>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4C4B780E" w14:textId="77777777" w:rsidR="00836A62" w:rsidRPr="00AF0BB1" w:rsidRDefault="00836A62" w:rsidP="00AF0BB1">
            <w:pPr>
              <w:spacing w:after="0" w:line="240" w:lineRule="auto"/>
              <w:jc w:val="center"/>
              <w:rPr>
                <w:rFonts w:ascii="Calibri" w:eastAsia="Times New Roman" w:hAnsi="Calibri" w:cs="Calibri"/>
                <w:b/>
                <w:bCs/>
                <w:color w:val="FFFFFF"/>
                <w:kern w:val="0"/>
                <w:sz w:val="16"/>
                <w:szCs w:val="16"/>
                <w:lang w:eastAsia="en-IE"/>
                <w14:ligatures w14:val="none"/>
              </w:rPr>
            </w:pPr>
            <w:r w:rsidRPr="00AF0BB1">
              <w:rPr>
                <w:rFonts w:ascii="Calibri" w:eastAsia="Times New Roman" w:hAnsi="Calibri" w:cs="Calibri"/>
                <w:b/>
                <w:bCs/>
                <w:color w:val="FFFFFF"/>
                <w:kern w:val="0"/>
                <w:sz w:val="16"/>
                <w:szCs w:val="16"/>
                <w:lang w:eastAsia="en-IE"/>
                <w14:ligatures w14:val="none"/>
              </w:rPr>
              <w:t> </w:t>
            </w:r>
          </w:p>
          <w:p w14:paraId="4C921351" w14:textId="1AFBE34B" w:rsidR="00836A62" w:rsidRPr="00AF0BB1" w:rsidRDefault="00836A62" w:rsidP="00AF0BB1">
            <w:pPr>
              <w:spacing w:after="0" w:line="240" w:lineRule="auto"/>
              <w:jc w:val="center"/>
              <w:rPr>
                <w:rFonts w:ascii="Calibri" w:eastAsia="Times New Roman" w:hAnsi="Calibri" w:cs="Calibri"/>
                <w:b/>
                <w:bCs/>
                <w:color w:val="FFFFFF"/>
                <w:kern w:val="0"/>
                <w:sz w:val="16"/>
                <w:szCs w:val="16"/>
                <w:lang w:eastAsia="en-IE"/>
                <w14:ligatures w14:val="none"/>
              </w:rPr>
            </w:pPr>
            <w:r w:rsidRPr="00AF0BB1">
              <w:rPr>
                <w:rFonts w:ascii="Calibri" w:eastAsia="Times New Roman" w:hAnsi="Calibri" w:cs="Calibri"/>
                <w:b/>
                <w:bCs/>
                <w:color w:val="FFFFFF"/>
                <w:kern w:val="0"/>
                <w:sz w:val="16"/>
                <w:szCs w:val="16"/>
                <w:lang w:eastAsia="en-IE"/>
                <w14:ligatures w14:val="none"/>
              </w:rPr>
              <w:t>Housing Mix</w:t>
            </w:r>
          </w:p>
          <w:p w14:paraId="5539BD84" w14:textId="064999B1" w:rsidR="00836A62" w:rsidRPr="00AF0BB1" w:rsidRDefault="00836A62" w:rsidP="00AF0BB1">
            <w:pPr>
              <w:spacing w:after="0" w:line="240" w:lineRule="auto"/>
              <w:jc w:val="center"/>
              <w:rPr>
                <w:rFonts w:ascii="Calibri" w:eastAsia="Times New Roman" w:hAnsi="Calibri" w:cs="Calibri"/>
                <w:b/>
                <w:bCs/>
                <w:color w:val="FFFFFF"/>
                <w:kern w:val="0"/>
                <w:sz w:val="16"/>
                <w:szCs w:val="16"/>
                <w:lang w:eastAsia="en-IE"/>
                <w14:ligatures w14:val="none"/>
              </w:rPr>
            </w:pPr>
            <w:r w:rsidRPr="00AF0BB1">
              <w:rPr>
                <w:rFonts w:ascii="Calibri" w:eastAsia="Times New Roman" w:hAnsi="Calibri" w:cs="Calibri"/>
                <w:b/>
                <w:bCs/>
                <w:color w:val="FFFFFF"/>
                <w:kern w:val="0"/>
                <w:sz w:val="16"/>
                <w:szCs w:val="16"/>
                <w:lang w:eastAsia="en-IE"/>
                <w14:ligatures w14:val="none"/>
              </w:rPr>
              <w:t>  </w:t>
            </w:r>
          </w:p>
          <w:p w14:paraId="49FD01C2" w14:textId="0A3959E1" w:rsidR="00836A62" w:rsidRPr="00AF0BB1" w:rsidRDefault="00836A62" w:rsidP="00AF0BB1">
            <w:pPr>
              <w:spacing w:after="0" w:line="240" w:lineRule="auto"/>
              <w:jc w:val="center"/>
              <w:rPr>
                <w:rFonts w:ascii="Calibri" w:eastAsia="Times New Roman" w:hAnsi="Calibri" w:cs="Calibri"/>
                <w:b/>
                <w:bCs/>
                <w:color w:val="FFFFFF"/>
                <w:kern w:val="0"/>
                <w:sz w:val="16"/>
                <w:szCs w:val="16"/>
                <w:lang w:eastAsia="en-IE"/>
                <w14:ligatures w14:val="none"/>
              </w:rPr>
            </w:pPr>
            <w:r w:rsidRPr="00AF0BB1">
              <w:rPr>
                <w:rFonts w:ascii="Calibri" w:eastAsia="Times New Roman" w:hAnsi="Calibri" w:cs="Calibri"/>
                <w:b/>
                <w:bCs/>
                <w:color w:val="FFFFFF"/>
                <w:kern w:val="0"/>
                <w:sz w:val="16"/>
                <w:szCs w:val="16"/>
                <w:lang w:eastAsia="en-IE"/>
                <w14:ligatures w14:val="none"/>
              </w:rPr>
              <w:t> </w:t>
            </w:r>
          </w:p>
          <w:p w14:paraId="01E85A90" w14:textId="58E7A6F6" w:rsidR="00836A62" w:rsidRPr="00AF0BB1" w:rsidRDefault="00836A62" w:rsidP="00AF0BB1">
            <w:pPr>
              <w:spacing w:after="0" w:line="240" w:lineRule="auto"/>
              <w:jc w:val="center"/>
              <w:rPr>
                <w:rFonts w:ascii="Calibri" w:eastAsia="Times New Roman" w:hAnsi="Calibri" w:cs="Calibri"/>
                <w:b/>
                <w:bCs/>
                <w:color w:val="FFFFFF"/>
                <w:kern w:val="0"/>
                <w:sz w:val="16"/>
                <w:szCs w:val="16"/>
                <w:lang w:eastAsia="en-IE"/>
                <w14:ligatures w14:val="none"/>
              </w:rPr>
            </w:pPr>
            <w:r w:rsidRPr="00AF0BB1">
              <w:rPr>
                <w:rFonts w:ascii="Calibri" w:eastAsia="Times New Roman" w:hAnsi="Calibri" w:cs="Calibri"/>
                <w:b/>
                <w:bCs/>
                <w:color w:val="FFFFFF"/>
                <w:kern w:val="0"/>
                <w:sz w:val="16"/>
                <w:szCs w:val="16"/>
                <w:lang w:eastAsia="en-IE"/>
                <w14:ligatures w14:val="none"/>
              </w:rPr>
              <w:t> </w:t>
            </w:r>
          </w:p>
        </w:tc>
        <w:tc>
          <w:tcPr>
            <w:tcW w:w="943" w:type="dxa"/>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49E709E6" w14:textId="0F6B137D" w:rsidR="00836A62" w:rsidRPr="00AF0BB1" w:rsidRDefault="00836A62" w:rsidP="00AF0BB1">
            <w:pPr>
              <w:spacing w:after="0" w:line="240" w:lineRule="auto"/>
              <w:jc w:val="center"/>
              <w:rPr>
                <w:rFonts w:ascii="Calibri" w:eastAsia="Times New Roman" w:hAnsi="Calibri" w:cs="Calibri"/>
                <w:b/>
                <w:bCs/>
                <w:color w:val="FFFFFF"/>
                <w:kern w:val="0"/>
                <w:sz w:val="16"/>
                <w:szCs w:val="16"/>
                <w:lang w:eastAsia="en-IE"/>
                <w14:ligatures w14:val="none"/>
              </w:rPr>
            </w:pPr>
            <w:r w:rsidRPr="00AF0BB1">
              <w:rPr>
                <w:rFonts w:ascii="Calibri" w:eastAsia="Times New Roman" w:hAnsi="Calibri" w:cs="Calibri"/>
                <w:b/>
                <w:bCs/>
                <w:color w:val="FFFFFF"/>
                <w:kern w:val="0"/>
                <w:sz w:val="16"/>
                <w:szCs w:val="16"/>
                <w:lang w:eastAsia="en-IE"/>
                <w14:ligatures w14:val="none"/>
              </w:rPr>
              <w:t>Apartment Units Permitted</w:t>
            </w:r>
          </w:p>
        </w:tc>
        <w:tc>
          <w:tcPr>
            <w:tcW w:w="3852" w:type="dxa"/>
            <w:gridSpan w:val="6"/>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0917A264" w14:textId="77777777" w:rsidR="00836A62" w:rsidRPr="00AF0BB1" w:rsidRDefault="00836A62" w:rsidP="00AF0BB1">
            <w:pPr>
              <w:spacing w:after="0" w:line="240" w:lineRule="auto"/>
              <w:jc w:val="center"/>
              <w:rPr>
                <w:rFonts w:ascii="Calibri" w:eastAsia="Times New Roman" w:hAnsi="Calibri" w:cs="Calibri"/>
                <w:b/>
                <w:bCs/>
                <w:color w:val="FFFFFF"/>
                <w:kern w:val="0"/>
                <w:sz w:val="16"/>
                <w:szCs w:val="16"/>
                <w:lang w:eastAsia="en-IE"/>
                <w14:ligatures w14:val="none"/>
              </w:rPr>
            </w:pPr>
            <w:r w:rsidRPr="00AF0BB1">
              <w:rPr>
                <w:rFonts w:ascii="Calibri" w:eastAsia="Times New Roman" w:hAnsi="Calibri" w:cs="Calibri"/>
                <w:b/>
                <w:bCs/>
                <w:color w:val="FFFFFF"/>
                <w:kern w:val="0"/>
                <w:sz w:val="16"/>
                <w:szCs w:val="16"/>
                <w:lang w:eastAsia="en-IE"/>
                <w14:ligatures w14:val="none"/>
              </w:rPr>
              <w:t> </w:t>
            </w:r>
          </w:p>
          <w:p w14:paraId="4ED7816D" w14:textId="3C8D0578" w:rsidR="00836A62" w:rsidRPr="00AF0BB1" w:rsidRDefault="00836A62" w:rsidP="00AF0BB1">
            <w:pPr>
              <w:spacing w:after="0" w:line="240" w:lineRule="auto"/>
              <w:jc w:val="center"/>
              <w:rPr>
                <w:rFonts w:ascii="Calibri" w:eastAsia="Times New Roman" w:hAnsi="Calibri" w:cs="Calibri"/>
                <w:b/>
                <w:bCs/>
                <w:color w:val="FFFFFF"/>
                <w:kern w:val="0"/>
                <w:sz w:val="16"/>
                <w:szCs w:val="16"/>
                <w:lang w:eastAsia="en-IE"/>
                <w14:ligatures w14:val="none"/>
              </w:rPr>
            </w:pPr>
            <w:r w:rsidRPr="00AF0BB1">
              <w:rPr>
                <w:rFonts w:ascii="Calibri" w:eastAsia="Times New Roman" w:hAnsi="Calibri" w:cs="Calibri"/>
                <w:b/>
                <w:bCs/>
                <w:color w:val="FFFFFF"/>
                <w:kern w:val="0"/>
                <w:sz w:val="16"/>
                <w:szCs w:val="16"/>
                <w:lang w:eastAsia="en-IE"/>
                <w14:ligatures w14:val="none"/>
              </w:rPr>
              <w:t> </w:t>
            </w:r>
          </w:p>
          <w:p w14:paraId="7856048D" w14:textId="6ABD88FA" w:rsidR="00836A62" w:rsidRPr="00AF0BB1" w:rsidRDefault="00836A62" w:rsidP="00AF0BB1">
            <w:pPr>
              <w:spacing w:after="0" w:line="240" w:lineRule="auto"/>
              <w:jc w:val="center"/>
              <w:rPr>
                <w:rFonts w:ascii="Calibri" w:eastAsia="Times New Roman" w:hAnsi="Calibri" w:cs="Calibri"/>
                <w:b/>
                <w:bCs/>
                <w:color w:val="FFFFFF"/>
                <w:kern w:val="0"/>
                <w:sz w:val="16"/>
                <w:szCs w:val="16"/>
                <w:lang w:eastAsia="en-IE"/>
                <w14:ligatures w14:val="none"/>
              </w:rPr>
            </w:pPr>
            <w:r w:rsidRPr="00AF0BB1">
              <w:rPr>
                <w:rFonts w:ascii="Calibri" w:eastAsia="Times New Roman" w:hAnsi="Calibri" w:cs="Calibri"/>
                <w:b/>
                <w:bCs/>
                <w:color w:val="FFFFFF"/>
                <w:kern w:val="0"/>
                <w:sz w:val="16"/>
                <w:szCs w:val="16"/>
                <w:lang w:eastAsia="en-IE"/>
                <w14:ligatures w14:val="none"/>
              </w:rPr>
              <w:t>Apartment Mix </w:t>
            </w:r>
          </w:p>
          <w:p w14:paraId="3E6AA792" w14:textId="1CAB728B" w:rsidR="00836A62" w:rsidRPr="00AF0BB1" w:rsidRDefault="00836A62" w:rsidP="00AF0BB1">
            <w:pPr>
              <w:spacing w:after="0" w:line="240" w:lineRule="auto"/>
              <w:jc w:val="center"/>
              <w:rPr>
                <w:rFonts w:ascii="Calibri" w:eastAsia="Times New Roman" w:hAnsi="Calibri" w:cs="Calibri"/>
                <w:b/>
                <w:bCs/>
                <w:color w:val="FFFFFF"/>
                <w:kern w:val="0"/>
                <w:sz w:val="16"/>
                <w:szCs w:val="16"/>
                <w:lang w:eastAsia="en-IE"/>
                <w14:ligatures w14:val="none"/>
              </w:rPr>
            </w:pPr>
            <w:r w:rsidRPr="00AF0BB1">
              <w:rPr>
                <w:rFonts w:ascii="Calibri" w:eastAsia="Times New Roman" w:hAnsi="Calibri" w:cs="Calibri"/>
                <w:b/>
                <w:bCs/>
                <w:color w:val="FFFFFF"/>
                <w:kern w:val="0"/>
                <w:sz w:val="16"/>
                <w:szCs w:val="16"/>
                <w:lang w:eastAsia="en-IE"/>
                <w14:ligatures w14:val="none"/>
              </w:rPr>
              <w:t> </w:t>
            </w:r>
          </w:p>
          <w:p w14:paraId="1D973477" w14:textId="49FB07E5" w:rsidR="00836A62" w:rsidRPr="00AF0BB1" w:rsidRDefault="00836A62" w:rsidP="00AF0BB1">
            <w:pPr>
              <w:spacing w:after="0" w:line="240" w:lineRule="auto"/>
              <w:jc w:val="center"/>
              <w:rPr>
                <w:rFonts w:ascii="Calibri" w:eastAsia="Times New Roman" w:hAnsi="Calibri" w:cs="Calibri"/>
                <w:b/>
                <w:bCs/>
                <w:color w:val="FFFFFF"/>
                <w:kern w:val="0"/>
                <w:sz w:val="16"/>
                <w:szCs w:val="16"/>
                <w:lang w:eastAsia="en-IE"/>
                <w14:ligatures w14:val="none"/>
              </w:rPr>
            </w:pPr>
            <w:r w:rsidRPr="00AF0BB1">
              <w:rPr>
                <w:rFonts w:ascii="Calibri" w:eastAsia="Times New Roman" w:hAnsi="Calibri" w:cs="Calibri"/>
                <w:b/>
                <w:bCs/>
                <w:color w:val="FFFFFF"/>
                <w:kern w:val="0"/>
                <w:sz w:val="16"/>
                <w:szCs w:val="16"/>
                <w:lang w:eastAsia="en-IE"/>
                <w14:ligatures w14:val="none"/>
              </w:rPr>
              <w:t> </w:t>
            </w:r>
          </w:p>
        </w:tc>
      </w:tr>
      <w:tr w:rsidR="00AF0BB1" w:rsidRPr="00AF0BB1" w14:paraId="54DC61B7" w14:textId="77777777" w:rsidTr="00AF0BB1">
        <w:trPr>
          <w:trHeight w:val="225"/>
        </w:trPr>
        <w:tc>
          <w:tcPr>
            <w:tcW w:w="1132" w:type="dxa"/>
            <w:tcBorders>
              <w:top w:val="nil"/>
              <w:left w:val="single" w:sz="4" w:space="0" w:color="auto"/>
              <w:bottom w:val="single" w:sz="4" w:space="0" w:color="auto"/>
              <w:right w:val="single" w:sz="4" w:space="0" w:color="auto"/>
            </w:tcBorders>
            <w:shd w:val="clear" w:color="auto" w:fill="B4C6E7" w:themeFill="accent1" w:themeFillTint="66"/>
            <w:vAlign w:val="bottom"/>
            <w:hideMark/>
          </w:tcPr>
          <w:p w14:paraId="2831BA6B" w14:textId="77777777" w:rsidR="00AF0BB1" w:rsidRPr="00AF0BB1" w:rsidRDefault="00AF0BB1" w:rsidP="00AF0BB1">
            <w:pPr>
              <w:spacing w:after="0" w:line="240" w:lineRule="auto"/>
              <w:jc w:val="center"/>
              <w:rPr>
                <w:rFonts w:ascii="Calibri" w:eastAsia="Times New Roman" w:hAnsi="Calibri" w:cs="Calibri"/>
                <w:b/>
                <w:bCs/>
                <w:color w:val="FFFFFF"/>
                <w:kern w:val="0"/>
                <w:sz w:val="16"/>
                <w:szCs w:val="16"/>
                <w:lang w:eastAsia="en-IE"/>
                <w14:ligatures w14:val="none"/>
              </w:rPr>
            </w:pPr>
            <w:r w:rsidRPr="00AF0BB1">
              <w:rPr>
                <w:rFonts w:ascii="Calibri" w:eastAsia="Times New Roman" w:hAnsi="Calibri" w:cs="Calibri"/>
                <w:b/>
                <w:bCs/>
                <w:color w:val="FFFFFF"/>
                <w:kern w:val="0"/>
                <w:sz w:val="16"/>
                <w:szCs w:val="16"/>
                <w:lang w:eastAsia="en-IE"/>
                <w14:ligatures w14:val="none"/>
              </w:rPr>
              <w:t xml:space="preserve">Planning Reg Ref. </w:t>
            </w:r>
          </w:p>
        </w:tc>
        <w:tc>
          <w:tcPr>
            <w:tcW w:w="852" w:type="dxa"/>
            <w:tcBorders>
              <w:top w:val="nil"/>
              <w:left w:val="nil"/>
              <w:bottom w:val="single" w:sz="4" w:space="0" w:color="auto"/>
              <w:right w:val="single" w:sz="4" w:space="0" w:color="auto"/>
            </w:tcBorders>
            <w:shd w:val="clear" w:color="auto" w:fill="B4C6E7" w:themeFill="accent1" w:themeFillTint="66"/>
            <w:vAlign w:val="bottom"/>
            <w:hideMark/>
          </w:tcPr>
          <w:p w14:paraId="16C955EB" w14:textId="77777777" w:rsidR="00AF0BB1" w:rsidRPr="00AF0BB1" w:rsidRDefault="00AF0BB1" w:rsidP="00AF0BB1">
            <w:pPr>
              <w:spacing w:after="0" w:line="240" w:lineRule="auto"/>
              <w:jc w:val="center"/>
              <w:rPr>
                <w:rFonts w:ascii="Calibri" w:eastAsia="Times New Roman" w:hAnsi="Calibri" w:cs="Calibri"/>
                <w:b/>
                <w:bCs/>
                <w:color w:val="FFFFFF"/>
                <w:kern w:val="0"/>
                <w:sz w:val="16"/>
                <w:szCs w:val="16"/>
                <w:lang w:eastAsia="en-IE"/>
                <w14:ligatures w14:val="none"/>
              </w:rPr>
            </w:pPr>
            <w:r w:rsidRPr="00AF0BB1">
              <w:rPr>
                <w:rFonts w:ascii="Calibri" w:eastAsia="Times New Roman" w:hAnsi="Calibri" w:cs="Calibri"/>
                <w:b/>
                <w:bCs/>
                <w:color w:val="FFFFFF"/>
                <w:kern w:val="0"/>
                <w:sz w:val="16"/>
                <w:szCs w:val="16"/>
                <w:lang w:eastAsia="en-IE"/>
                <w14:ligatures w14:val="none"/>
              </w:rPr>
              <w:t>Tier</w:t>
            </w:r>
          </w:p>
        </w:tc>
        <w:tc>
          <w:tcPr>
            <w:tcW w:w="2167" w:type="dxa"/>
            <w:tcBorders>
              <w:top w:val="nil"/>
              <w:left w:val="nil"/>
              <w:bottom w:val="single" w:sz="4" w:space="0" w:color="auto"/>
              <w:right w:val="single" w:sz="4" w:space="0" w:color="auto"/>
            </w:tcBorders>
            <w:shd w:val="clear" w:color="auto" w:fill="B4C6E7" w:themeFill="accent1" w:themeFillTint="66"/>
            <w:vAlign w:val="bottom"/>
            <w:hideMark/>
          </w:tcPr>
          <w:p w14:paraId="44F1D0F1" w14:textId="77777777" w:rsidR="00AF0BB1" w:rsidRPr="00AF0BB1" w:rsidRDefault="00AF0BB1" w:rsidP="00AF0BB1">
            <w:pPr>
              <w:spacing w:after="0" w:line="240" w:lineRule="auto"/>
              <w:jc w:val="center"/>
              <w:rPr>
                <w:rFonts w:ascii="Calibri" w:eastAsia="Times New Roman" w:hAnsi="Calibri" w:cs="Calibri"/>
                <w:b/>
                <w:bCs/>
                <w:color w:val="FFFFFF"/>
                <w:kern w:val="0"/>
                <w:sz w:val="16"/>
                <w:szCs w:val="16"/>
                <w:lang w:eastAsia="en-IE"/>
                <w14:ligatures w14:val="none"/>
              </w:rPr>
            </w:pPr>
            <w:r w:rsidRPr="00AF0BB1">
              <w:rPr>
                <w:rFonts w:ascii="Calibri" w:eastAsia="Times New Roman" w:hAnsi="Calibri" w:cs="Calibri"/>
                <w:b/>
                <w:bCs/>
                <w:color w:val="FFFFFF"/>
                <w:kern w:val="0"/>
                <w:sz w:val="16"/>
                <w:szCs w:val="16"/>
                <w:lang w:eastAsia="en-IE"/>
                <w14:ligatures w14:val="none"/>
              </w:rPr>
              <w:t>Name</w:t>
            </w:r>
          </w:p>
        </w:tc>
        <w:tc>
          <w:tcPr>
            <w:tcW w:w="886" w:type="dxa"/>
            <w:tcBorders>
              <w:top w:val="nil"/>
              <w:left w:val="nil"/>
              <w:bottom w:val="single" w:sz="4" w:space="0" w:color="auto"/>
              <w:right w:val="single" w:sz="4" w:space="0" w:color="auto"/>
            </w:tcBorders>
            <w:shd w:val="clear" w:color="auto" w:fill="B4C6E7" w:themeFill="accent1" w:themeFillTint="66"/>
            <w:vAlign w:val="bottom"/>
            <w:hideMark/>
          </w:tcPr>
          <w:p w14:paraId="0BE98CB7" w14:textId="77777777" w:rsidR="00AF0BB1" w:rsidRPr="00AF0BB1" w:rsidRDefault="00AF0BB1" w:rsidP="00AF0BB1">
            <w:pPr>
              <w:spacing w:after="0" w:line="240" w:lineRule="auto"/>
              <w:jc w:val="center"/>
              <w:rPr>
                <w:rFonts w:ascii="Calibri" w:eastAsia="Times New Roman" w:hAnsi="Calibri" w:cs="Calibri"/>
                <w:b/>
                <w:bCs/>
                <w:color w:val="FFFFFF"/>
                <w:kern w:val="0"/>
                <w:sz w:val="16"/>
                <w:szCs w:val="16"/>
                <w:lang w:eastAsia="en-IE"/>
                <w14:ligatures w14:val="none"/>
              </w:rPr>
            </w:pPr>
            <w:r w:rsidRPr="00AF0BB1">
              <w:rPr>
                <w:rFonts w:ascii="Calibri" w:eastAsia="Times New Roman" w:hAnsi="Calibri" w:cs="Calibri"/>
                <w:b/>
                <w:bCs/>
                <w:color w:val="FFFFFF"/>
                <w:kern w:val="0"/>
                <w:sz w:val="16"/>
                <w:szCs w:val="16"/>
                <w:lang w:eastAsia="en-IE"/>
                <w14:ligatures w14:val="none"/>
              </w:rPr>
              <w:t>Units</w:t>
            </w:r>
          </w:p>
        </w:tc>
        <w:tc>
          <w:tcPr>
            <w:tcW w:w="886" w:type="dxa"/>
            <w:tcBorders>
              <w:top w:val="nil"/>
              <w:left w:val="nil"/>
              <w:bottom w:val="single" w:sz="4" w:space="0" w:color="auto"/>
              <w:right w:val="single" w:sz="4" w:space="0" w:color="auto"/>
            </w:tcBorders>
            <w:shd w:val="clear" w:color="auto" w:fill="B4C6E7" w:themeFill="accent1" w:themeFillTint="66"/>
            <w:vAlign w:val="bottom"/>
            <w:hideMark/>
          </w:tcPr>
          <w:p w14:paraId="19C7EFD2" w14:textId="77777777" w:rsidR="00AF0BB1" w:rsidRPr="00AF0BB1" w:rsidRDefault="00AF0BB1" w:rsidP="00AF0BB1">
            <w:pPr>
              <w:spacing w:after="0" w:line="240" w:lineRule="auto"/>
              <w:jc w:val="center"/>
              <w:rPr>
                <w:rFonts w:ascii="Calibri" w:eastAsia="Times New Roman" w:hAnsi="Calibri" w:cs="Calibri"/>
                <w:b/>
                <w:bCs/>
                <w:color w:val="FFFFFF"/>
                <w:kern w:val="0"/>
                <w:sz w:val="16"/>
                <w:szCs w:val="16"/>
                <w:lang w:eastAsia="en-IE"/>
                <w14:ligatures w14:val="none"/>
              </w:rPr>
            </w:pPr>
            <w:r w:rsidRPr="00AF0BB1">
              <w:rPr>
                <w:rFonts w:ascii="Calibri" w:eastAsia="Times New Roman" w:hAnsi="Calibri" w:cs="Calibri"/>
                <w:b/>
                <w:bCs/>
                <w:color w:val="FFFFFF"/>
                <w:kern w:val="0"/>
                <w:sz w:val="16"/>
                <w:szCs w:val="16"/>
                <w:lang w:eastAsia="en-IE"/>
                <w14:ligatures w14:val="none"/>
              </w:rPr>
              <w:t> </w:t>
            </w:r>
          </w:p>
        </w:tc>
        <w:tc>
          <w:tcPr>
            <w:tcW w:w="633" w:type="dxa"/>
            <w:tcBorders>
              <w:top w:val="nil"/>
              <w:left w:val="nil"/>
              <w:bottom w:val="single" w:sz="4" w:space="0" w:color="auto"/>
              <w:right w:val="single" w:sz="4" w:space="0" w:color="auto"/>
            </w:tcBorders>
            <w:shd w:val="clear" w:color="auto" w:fill="B4C6E7" w:themeFill="accent1" w:themeFillTint="66"/>
            <w:vAlign w:val="bottom"/>
            <w:hideMark/>
          </w:tcPr>
          <w:p w14:paraId="26480CA1" w14:textId="77777777" w:rsidR="00AF0BB1" w:rsidRPr="00AF0BB1" w:rsidRDefault="00AF0BB1" w:rsidP="00AF0BB1">
            <w:pPr>
              <w:spacing w:after="0" w:line="240" w:lineRule="auto"/>
              <w:jc w:val="center"/>
              <w:rPr>
                <w:rFonts w:ascii="Calibri" w:eastAsia="Times New Roman" w:hAnsi="Calibri" w:cs="Calibri"/>
                <w:b/>
                <w:bCs/>
                <w:color w:val="FFFFFF"/>
                <w:kern w:val="0"/>
                <w:sz w:val="16"/>
                <w:szCs w:val="16"/>
                <w:lang w:eastAsia="en-IE"/>
                <w14:ligatures w14:val="none"/>
              </w:rPr>
            </w:pPr>
            <w:r w:rsidRPr="00AF0BB1">
              <w:rPr>
                <w:rFonts w:ascii="Calibri" w:eastAsia="Times New Roman" w:hAnsi="Calibri" w:cs="Calibri"/>
                <w:b/>
                <w:bCs/>
                <w:color w:val="FFFFFF"/>
                <w:kern w:val="0"/>
                <w:sz w:val="16"/>
                <w:szCs w:val="16"/>
                <w:lang w:eastAsia="en-IE"/>
                <w14:ligatures w14:val="none"/>
              </w:rPr>
              <w:t>studio</w:t>
            </w:r>
          </w:p>
        </w:tc>
        <w:tc>
          <w:tcPr>
            <w:tcW w:w="754" w:type="dxa"/>
            <w:tcBorders>
              <w:top w:val="nil"/>
              <w:left w:val="nil"/>
              <w:bottom w:val="single" w:sz="4" w:space="0" w:color="auto"/>
              <w:right w:val="single" w:sz="4" w:space="0" w:color="auto"/>
            </w:tcBorders>
            <w:shd w:val="clear" w:color="auto" w:fill="B4C6E7" w:themeFill="accent1" w:themeFillTint="66"/>
            <w:vAlign w:val="bottom"/>
            <w:hideMark/>
          </w:tcPr>
          <w:p w14:paraId="35193EF3" w14:textId="77777777" w:rsidR="00AF0BB1" w:rsidRPr="00AF0BB1" w:rsidRDefault="00AF0BB1" w:rsidP="00AF0BB1">
            <w:pPr>
              <w:spacing w:after="0" w:line="240" w:lineRule="auto"/>
              <w:jc w:val="center"/>
              <w:rPr>
                <w:rFonts w:ascii="Calibri" w:eastAsia="Times New Roman" w:hAnsi="Calibri" w:cs="Calibri"/>
                <w:b/>
                <w:bCs/>
                <w:color w:val="FFFFFF"/>
                <w:kern w:val="0"/>
                <w:sz w:val="16"/>
                <w:szCs w:val="16"/>
                <w:lang w:eastAsia="en-IE"/>
                <w14:ligatures w14:val="none"/>
              </w:rPr>
            </w:pPr>
            <w:r w:rsidRPr="00AF0BB1">
              <w:rPr>
                <w:rFonts w:ascii="Calibri" w:eastAsia="Times New Roman" w:hAnsi="Calibri" w:cs="Calibri"/>
                <w:b/>
                <w:bCs/>
                <w:color w:val="FFFFFF"/>
                <w:kern w:val="0"/>
                <w:sz w:val="16"/>
                <w:szCs w:val="16"/>
                <w:lang w:eastAsia="en-IE"/>
                <w14:ligatures w14:val="none"/>
              </w:rPr>
              <w:t>1-bed</w:t>
            </w:r>
          </w:p>
        </w:tc>
        <w:tc>
          <w:tcPr>
            <w:tcW w:w="569" w:type="dxa"/>
            <w:tcBorders>
              <w:top w:val="nil"/>
              <w:left w:val="nil"/>
              <w:bottom w:val="single" w:sz="4" w:space="0" w:color="auto"/>
              <w:right w:val="single" w:sz="4" w:space="0" w:color="auto"/>
            </w:tcBorders>
            <w:shd w:val="clear" w:color="auto" w:fill="B4C6E7" w:themeFill="accent1" w:themeFillTint="66"/>
            <w:vAlign w:val="bottom"/>
            <w:hideMark/>
          </w:tcPr>
          <w:p w14:paraId="2490CE8A" w14:textId="77777777" w:rsidR="00AF0BB1" w:rsidRPr="00AF0BB1" w:rsidRDefault="00AF0BB1" w:rsidP="00AF0BB1">
            <w:pPr>
              <w:spacing w:after="0" w:line="240" w:lineRule="auto"/>
              <w:jc w:val="center"/>
              <w:rPr>
                <w:rFonts w:ascii="Calibri" w:eastAsia="Times New Roman" w:hAnsi="Calibri" w:cs="Calibri"/>
                <w:b/>
                <w:bCs/>
                <w:color w:val="FFFFFF"/>
                <w:kern w:val="0"/>
                <w:sz w:val="16"/>
                <w:szCs w:val="16"/>
                <w:lang w:eastAsia="en-IE"/>
                <w14:ligatures w14:val="none"/>
              </w:rPr>
            </w:pPr>
            <w:r w:rsidRPr="00AF0BB1">
              <w:rPr>
                <w:rFonts w:ascii="Calibri" w:eastAsia="Times New Roman" w:hAnsi="Calibri" w:cs="Calibri"/>
                <w:b/>
                <w:bCs/>
                <w:color w:val="FFFFFF"/>
                <w:kern w:val="0"/>
                <w:sz w:val="16"/>
                <w:szCs w:val="16"/>
                <w:lang w:eastAsia="en-IE"/>
                <w14:ligatures w14:val="none"/>
              </w:rPr>
              <w:t>2-bed</w:t>
            </w:r>
          </w:p>
        </w:tc>
        <w:tc>
          <w:tcPr>
            <w:tcW w:w="569" w:type="dxa"/>
            <w:tcBorders>
              <w:top w:val="nil"/>
              <w:left w:val="nil"/>
              <w:bottom w:val="single" w:sz="4" w:space="0" w:color="auto"/>
              <w:right w:val="single" w:sz="4" w:space="0" w:color="auto"/>
            </w:tcBorders>
            <w:shd w:val="clear" w:color="auto" w:fill="B4C6E7" w:themeFill="accent1" w:themeFillTint="66"/>
            <w:vAlign w:val="bottom"/>
            <w:hideMark/>
          </w:tcPr>
          <w:p w14:paraId="62504AF0" w14:textId="77777777" w:rsidR="00AF0BB1" w:rsidRPr="00AF0BB1" w:rsidRDefault="00AF0BB1" w:rsidP="00AF0BB1">
            <w:pPr>
              <w:spacing w:after="0" w:line="240" w:lineRule="auto"/>
              <w:jc w:val="center"/>
              <w:rPr>
                <w:rFonts w:ascii="Calibri" w:eastAsia="Times New Roman" w:hAnsi="Calibri" w:cs="Calibri"/>
                <w:b/>
                <w:bCs/>
                <w:color w:val="FFFFFF"/>
                <w:kern w:val="0"/>
                <w:sz w:val="16"/>
                <w:szCs w:val="16"/>
                <w:lang w:eastAsia="en-IE"/>
                <w14:ligatures w14:val="none"/>
              </w:rPr>
            </w:pPr>
            <w:r w:rsidRPr="00AF0BB1">
              <w:rPr>
                <w:rFonts w:ascii="Calibri" w:eastAsia="Times New Roman" w:hAnsi="Calibri" w:cs="Calibri"/>
                <w:b/>
                <w:bCs/>
                <w:color w:val="FFFFFF"/>
                <w:kern w:val="0"/>
                <w:sz w:val="16"/>
                <w:szCs w:val="16"/>
                <w:lang w:eastAsia="en-IE"/>
                <w14:ligatures w14:val="none"/>
              </w:rPr>
              <w:t>3-bed</w:t>
            </w:r>
          </w:p>
        </w:tc>
        <w:tc>
          <w:tcPr>
            <w:tcW w:w="569" w:type="dxa"/>
            <w:tcBorders>
              <w:top w:val="nil"/>
              <w:left w:val="nil"/>
              <w:bottom w:val="single" w:sz="4" w:space="0" w:color="auto"/>
              <w:right w:val="single" w:sz="4" w:space="0" w:color="auto"/>
            </w:tcBorders>
            <w:shd w:val="clear" w:color="auto" w:fill="B4C6E7" w:themeFill="accent1" w:themeFillTint="66"/>
            <w:vAlign w:val="bottom"/>
            <w:hideMark/>
          </w:tcPr>
          <w:p w14:paraId="3D57CBFA" w14:textId="77777777" w:rsidR="00AF0BB1" w:rsidRPr="00AF0BB1" w:rsidRDefault="00AF0BB1" w:rsidP="00AF0BB1">
            <w:pPr>
              <w:spacing w:after="0" w:line="240" w:lineRule="auto"/>
              <w:jc w:val="center"/>
              <w:rPr>
                <w:rFonts w:ascii="Calibri" w:eastAsia="Times New Roman" w:hAnsi="Calibri" w:cs="Calibri"/>
                <w:b/>
                <w:bCs/>
                <w:color w:val="FFFFFF"/>
                <w:kern w:val="0"/>
                <w:sz w:val="16"/>
                <w:szCs w:val="16"/>
                <w:lang w:eastAsia="en-IE"/>
                <w14:ligatures w14:val="none"/>
              </w:rPr>
            </w:pPr>
            <w:r w:rsidRPr="00AF0BB1">
              <w:rPr>
                <w:rFonts w:ascii="Calibri" w:eastAsia="Times New Roman" w:hAnsi="Calibri" w:cs="Calibri"/>
                <w:b/>
                <w:bCs/>
                <w:color w:val="FFFFFF"/>
                <w:kern w:val="0"/>
                <w:sz w:val="16"/>
                <w:szCs w:val="16"/>
                <w:lang w:eastAsia="en-IE"/>
                <w14:ligatures w14:val="none"/>
              </w:rPr>
              <w:t>4-bed</w:t>
            </w:r>
          </w:p>
        </w:tc>
        <w:tc>
          <w:tcPr>
            <w:tcW w:w="569" w:type="dxa"/>
            <w:tcBorders>
              <w:top w:val="nil"/>
              <w:left w:val="nil"/>
              <w:bottom w:val="single" w:sz="4" w:space="0" w:color="auto"/>
              <w:right w:val="single" w:sz="4" w:space="0" w:color="auto"/>
            </w:tcBorders>
            <w:shd w:val="clear" w:color="auto" w:fill="B4C6E7" w:themeFill="accent1" w:themeFillTint="66"/>
            <w:vAlign w:val="bottom"/>
            <w:hideMark/>
          </w:tcPr>
          <w:p w14:paraId="6C391A26" w14:textId="77777777" w:rsidR="00AF0BB1" w:rsidRPr="00AF0BB1" w:rsidRDefault="00AF0BB1" w:rsidP="00AF0BB1">
            <w:pPr>
              <w:spacing w:after="0" w:line="240" w:lineRule="auto"/>
              <w:jc w:val="center"/>
              <w:rPr>
                <w:rFonts w:ascii="Calibri" w:eastAsia="Times New Roman" w:hAnsi="Calibri" w:cs="Calibri"/>
                <w:b/>
                <w:bCs/>
                <w:color w:val="FFFFFF"/>
                <w:kern w:val="0"/>
                <w:sz w:val="16"/>
                <w:szCs w:val="16"/>
                <w:lang w:eastAsia="en-IE"/>
                <w14:ligatures w14:val="none"/>
              </w:rPr>
            </w:pPr>
            <w:r w:rsidRPr="00AF0BB1">
              <w:rPr>
                <w:rFonts w:ascii="Calibri" w:eastAsia="Times New Roman" w:hAnsi="Calibri" w:cs="Calibri"/>
                <w:b/>
                <w:bCs/>
                <w:color w:val="FFFFFF"/>
                <w:kern w:val="0"/>
                <w:sz w:val="16"/>
                <w:szCs w:val="16"/>
                <w:lang w:eastAsia="en-IE"/>
                <w14:ligatures w14:val="none"/>
              </w:rPr>
              <w:t>5-bed</w:t>
            </w:r>
          </w:p>
        </w:tc>
        <w:tc>
          <w:tcPr>
            <w:tcW w:w="943" w:type="dxa"/>
            <w:tcBorders>
              <w:top w:val="nil"/>
              <w:left w:val="nil"/>
              <w:bottom w:val="single" w:sz="4" w:space="0" w:color="auto"/>
              <w:right w:val="single" w:sz="4" w:space="0" w:color="auto"/>
            </w:tcBorders>
            <w:shd w:val="clear" w:color="auto" w:fill="B4C6E7" w:themeFill="accent1" w:themeFillTint="66"/>
            <w:vAlign w:val="bottom"/>
            <w:hideMark/>
          </w:tcPr>
          <w:p w14:paraId="65AD05F5" w14:textId="77777777" w:rsidR="00AF0BB1" w:rsidRPr="00AF0BB1" w:rsidRDefault="00AF0BB1" w:rsidP="00AF0BB1">
            <w:pPr>
              <w:spacing w:after="0" w:line="240" w:lineRule="auto"/>
              <w:jc w:val="center"/>
              <w:rPr>
                <w:rFonts w:ascii="Calibri" w:eastAsia="Times New Roman" w:hAnsi="Calibri" w:cs="Calibri"/>
                <w:b/>
                <w:bCs/>
                <w:color w:val="FFFFFF"/>
                <w:kern w:val="0"/>
                <w:sz w:val="16"/>
                <w:szCs w:val="16"/>
                <w:lang w:eastAsia="en-IE"/>
                <w14:ligatures w14:val="none"/>
              </w:rPr>
            </w:pPr>
            <w:r w:rsidRPr="00AF0BB1">
              <w:rPr>
                <w:rFonts w:ascii="Calibri" w:eastAsia="Times New Roman" w:hAnsi="Calibri" w:cs="Calibri"/>
                <w:b/>
                <w:bCs/>
                <w:color w:val="FFFFFF"/>
                <w:kern w:val="0"/>
                <w:sz w:val="16"/>
                <w:szCs w:val="16"/>
                <w:lang w:eastAsia="en-IE"/>
                <w14:ligatures w14:val="none"/>
              </w:rPr>
              <w:t> </w:t>
            </w:r>
          </w:p>
        </w:tc>
        <w:tc>
          <w:tcPr>
            <w:tcW w:w="633" w:type="dxa"/>
            <w:tcBorders>
              <w:top w:val="nil"/>
              <w:left w:val="nil"/>
              <w:bottom w:val="single" w:sz="4" w:space="0" w:color="auto"/>
              <w:right w:val="single" w:sz="4" w:space="0" w:color="auto"/>
            </w:tcBorders>
            <w:shd w:val="clear" w:color="auto" w:fill="B4C6E7" w:themeFill="accent1" w:themeFillTint="66"/>
            <w:vAlign w:val="bottom"/>
            <w:hideMark/>
          </w:tcPr>
          <w:p w14:paraId="39CA8669" w14:textId="77777777" w:rsidR="00AF0BB1" w:rsidRPr="00AF0BB1" w:rsidRDefault="00AF0BB1" w:rsidP="00AF0BB1">
            <w:pPr>
              <w:spacing w:after="0" w:line="240" w:lineRule="auto"/>
              <w:jc w:val="center"/>
              <w:rPr>
                <w:rFonts w:ascii="Calibri" w:eastAsia="Times New Roman" w:hAnsi="Calibri" w:cs="Calibri"/>
                <w:b/>
                <w:bCs/>
                <w:color w:val="FFFFFF"/>
                <w:kern w:val="0"/>
                <w:sz w:val="16"/>
                <w:szCs w:val="16"/>
                <w:lang w:eastAsia="en-IE"/>
                <w14:ligatures w14:val="none"/>
              </w:rPr>
            </w:pPr>
            <w:r w:rsidRPr="00AF0BB1">
              <w:rPr>
                <w:rFonts w:ascii="Calibri" w:eastAsia="Times New Roman" w:hAnsi="Calibri" w:cs="Calibri"/>
                <w:b/>
                <w:bCs/>
                <w:color w:val="FFFFFF"/>
                <w:kern w:val="0"/>
                <w:sz w:val="16"/>
                <w:szCs w:val="16"/>
                <w:lang w:eastAsia="en-IE"/>
                <w14:ligatures w14:val="none"/>
              </w:rPr>
              <w:t>studio</w:t>
            </w:r>
          </w:p>
        </w:tc>
        <w:tc>
          <w:tcPr>
            <w:tcW w:w="569" w:type="dxa"/>
            <w:tcBorders>
              <w:top w:val="nil"/>
              <w:left w:val="nil"/>
              <w:bottom w:val="single" w:sz="4" w:space="0" w:color="auto"/>
              <w:right w:val="single" w:sz="4" w:space="0" w:color="auto"/>
            </w:tcBorders>
            <w:shd w:val="clear" w:color="auto" w:fill="B4C6E7" w:themeFill="accent1" w:themeFillTint="66"/>
            <w:vAlign w:val="bottom"/>
            <w:hideMark/>
          </w:tcPr>
          <w:p w14:paraId="29932E08" w14:textId="77777777" w:rsidR="00AF0BB1" w:rsidRPr="00AF0BB1" w:rsidRDefault="00AF0BB1" w:rsidP="00AF0BB1">
            <w:pPr>
              <w:spacing w:after="0" w:line="240" w:lineRule="auto"/>
              <w:jc w:val="center"/>
              <w:rPr>
                <w:rFonts w:ascii="Calibri" w:eastAsia="Times New Roman" w:hAnsi="Calibri" w:cs="Calibri"/>
                <w:b/>
                <w:bCs/>
                <w:color w:val="FFFFFF"/>
                <w:kern w:val="0"/>
                <w:sz w:val="16"/>
                <w:szCs w:val="16"/>
                <w:lang w:eastAsia="en-IE"/>
                <w14:ligatures w14:val="none"/>
              </w:rPr>
            </w:pPr>
            <w:r w:rsidRPr="00AF0BB1">
              <w:rPr>
                <w:rFonts w:ascii="Calibri" w:eastAsia="Times New Roman" w:hAnsi="Calibri" w:cs="Calibri"/>
                <w:b/>
                <w:bCs/>
                <w:color w:val="FFFFFF"/>
                <w:kern w:val="0"/>
                <w:sz w:val="16"/>
                <w:szCs w:val="16"/>
                <w:lang w:eastAsia="en-IE"/>
                <w14:ligatures w14:val="none"/>
              </w:rPr>
              <w:t>1-bed</w:t>
            </w:r>
          </w:p>
        </w:tc>
        <w:tc>
          <w:tcPr>
            <w:tcW w:w="943" w:type="dxa"/>
            <w:tcBorders>
              <w:top w:val="nil"/>
              <w:left w:val="nil"/>
              <w:bottom w:val="single" w:sz="4" w:space="0" w:color="auto"/>
              <w:right w:val="single" w:sz="4" w:space="0" w:color="auto"/>
            </w:tcBorders>
            <w:shd w:val="clear" w:color="auto" w:fill="B4C6E7" w:themeFill="accent1" w:themeFillTint="66"/>
            <w:vAlign w:val="bottom"/>
            <w:hideMark/>
          </w:tcPr>
          <w:p w14:paraId="0E59B21D" w14:textId="77777777" w:rsidR="00AF0BB1" w:rsidRPr="00AF0BB1" w:rsidRDefault="00AF0BB1" w:rsidP="00AF0BB1">
            <w:pPr>
              <w:spacing w:after="0" w:line="240" w:lineRule="auto"/>
              <w:jc w:val="center"/>
              <w:rPr>
                <w:rFonts w:ascii="Calibri" w:eastAsia="Times New Roman" w:hAnsi="Calibri" w:cs="Calibri"/>
                <w:b/>
                <w:bCs/>
                <w:color w:val="FFFFFF"/>
                <w:kern w:val="0"/>
                <w:sz w:val="16"/>
                <w:szCs w:val="16"/>
                <w:lang w:eastAsia="en-IE"/>
                <w14:ligatures w14:val="none"/>
              </w:rPr>
            </w:pPr>
            <w:r w:rsidRPr="00AF0BB1">
              <w:rPr>
                <w:rFonts w:ascii="Calibri" w:eastAsia="Times New Roman" w:hAnsi="Calibri" w:cs="Calibri"/>
                <w:b/>
                <w:bCs/>
                <w:color w:val="FFFFFF"/>
                <w:kern w:val="0"/>
                <w:sz w:val="16"/>
                <w:szCs w:val="16"/>
                <w:lang w:eastAsia="en-IE"/>
                <w14:ligatures w14:val="none"/>
              </w:rPr>
              <w:t>2-bed</w:t>
            </w:r>
          </w:p>
        </w:tc>
        <w:tc>
          <w:tcPr>
            <w:tcW w:w="569" w:type="dxa"/>
            <w:tcBorders>
              <w:top w:val="nil"/>
              <w:left w:val="nil"/>
              <w:bottom w:val="single" w:sz="4" w:space="0" w:color="auto"/>
              <w:right w:val="single" w:sz="4" w:space="0" w:color="auto"/>
            </w:tcBorders>
            <w:shd w:val="clear" w:color="auto" w:fill="B4C6E7" w:themeFill="accent1" w:themeFillTint="66"/>
            <w:vAlign w:val="bottom"/>
            <w:hideMark/>
          </w:tcPr>
          <w:p w14:paraId="2212C7C5" w14:textId="77777777" w:rsidR="00AF0BB1" w:rsidRPr="00AF0BB1" w:rsidRDefault="00AF0BB1" w:rsidP="00AF0BB1">
            <w:pPr>
              <w:spacing w:after="0" w:line="240" w:lineRule="auto"/>
              <w:jc w:val="center"/>
              <w:rPr>
                <w:rFonts w:ascii="Calibri" w:eastAsia="Times New Roman" w:hAnsi="Calibri" w:cs="Calibri"/>
                <w:b/>
                <w:bCs/>
                <w:color w:val="FFFFFF"/>
                <w:kern w:val="0"/>
                <w:sz w:val="16"/>
                <w:szCs w:val="16"/>
                <w:lang w:eastAsia="en-IE"/>
                <w14:ligatures w14:val="none"/>
              </w:rPr>
            </w:pPr>
            <w:r w:rsidRPr="00AF0BB1">
              <w:rPr>
                <w:rFonts w:ascii="Calibri" w:eastAsia="Times New Roman" w:hAnsi="Calibri" w:cs="Calibri"/>
                <w:b/>
                <w:bCs/>
                <w:color w:val="FFFFFF"/>
                <w:kern w:val="0"/>
                <w:sz w:val="16"/>
                <w:szCs w:val="16"/>
                <w:lang w:eastAsia="en-IE"/>
                <w14:ligatures w14:val="none"/>
              </w:rPr>
              <w:t>3-bed</w:t>
            </w:r>
          </w:p>
        </w:tc>
        <w:tc>
          <w:tcPr>
            <w:tcW w:w="569" w:type="dxa"/>
            <w:tcBorders>
              <w:top w:val="nil"/>
              <w:left w:val="nil"/>
              <w:bottom w:val="single" w:sz="4" w:space="0" w:color="auto"/>
              <w:right w:val="single" w:sz="4" w:space="0" w:color="auto"/>
            </w:tcBorders>
            <w:shd w:val="clear" w:color="auto" w:fill="B4C6E7" w:themeFill="accent1" w:themeFillTint="66"/>
            <w:vAlign w:val="bottom"/>
            <w:hideMark/>
          </w:tcPr>
          <w:p w14:paraId="4586A41D" w14:textId="77777777" w:rsidR="00AF0BB1" w:rsidRPr="00AF0BB1" w:rsidRDefault="00AF0BB1" w:rsidP="00AF0BB1">
            <w:pPr>
              <w:spacing w:after="0" w:line="240" w:lineRule="auto"/>
              <w:jc w:val="center"/>
              <w:rPr>
                <w:rFonts w:ascii="Calibri" w:eastAsia="Times New Roman" w:hAnsi="Calibri" w:cs="Calibri"/>
                <w:b/>
                <w:bCs/>
                <w:color w:val="FFFFFF"/>
                <w:kern w:val="0"/>
                <w:sz w:val="16"/>
                <w:szCs w:val="16"/>
                <w:lang w:eastAsia="en-IE"/>
                <w14:ligatures w14:val="none"/>
              </w:rPr>
            </w:pPr>
            <w:r w:rsidRPr="00AF0BB1">
              <w:rPr>
                <w:rFonts w:ascii="Calibri" w:eastAsia="Times New Roman" w:hAnsi="Calibri" w:cs="Calibri"/>
                <w:b/>
                <w:bCs/>
                <w:color w:val="FFFFFF"/>
                <w:kern w:val="0"/>
                <w:sz w:val="16"/>
                <w:szCs w:val="16"/>
                <w:lang w:eastAsia="en-IE"/>
                <w14:ligatures w14:val="none"/>
              </w:rPr>
              <w:t>4-bed</w:t>
            </w:r>
          </w:p>
        </w:tc>
        <w:tc>
          <w:tcPr>
            <w:tcW w:w="569" w:type="dxa"/>
            <w:tcBorders>
              <w:top w:val="nil"/>
              <w:left w:val="nil"/>
              <w:bottom w:val="single" w:sz="4" w:space="0" w:color="auto"/>
              <w:right w:val="single" w:sz="4" w:space="0" w:color="auto"/>
            </w:tcBorders>
            <w:shd w:val="clear" w:color="auto" w:fill="B4C6E7" w:themeFill="accent1" w:themeFillTint="66"/>
            <w:vAlign w:val="bottom"/>
            <w:hideMark/>
          </w:tcPr>
          <w:p w14:paraId="5952B451" w14:textId="77777777" w:rsidR="00AF0BB1" w:rsidRPr="00AF0BB1" w:rsidRDefault="00AF0BB1" w:rsidP="00AF0BB1">
            <w:pPr>
              <w:spacing w:after="0" w:line="240" w:lineRule="auto"/>
              <w:jc w:val="center"/>
              <w:rPr>
                <w:rFonts w:ascii="Calibri" w:eastAsia="Times New Roman" w:hAnsi="Calibri" w:cs="Calibri"/>
                <w:b/>
                <w:bCs/>
                <w:color w:val="FFFFFF"/>
                <w:kern w:val="0"/>
                <w:sz w:val="16"/>
                <w:szCs w:val="16"/>
                <w:lang w:eastAsia="en-IE"/>
                <w14:ligatures w14:val="none"/>
              </w:rPr>
            </w:pPr>
            <w:r w:rsidRPr="00AF0BB1">
              <w:rPr>
                <w:rFonts w:ascii="Calibri" w:eastAsia="Times New Roman" w:hAnsi="Calibri" w:cs="Calibri"/>
                <w:b/>
                <w:bCs/>
                <w:color w:val="FFFFFF"/>
                <w:kern w:val="0"/>
                <w:sz w:val="16"/>
                <w:szCs w:val="16"/>
                <w:lang w:eastAsia="en-IE"/>
                <w14:ligatures w14:val="none"/>
              </w:rPr>
              <w:t>5-bed</w:t>
            </w:r>
          </w:p>
        </w:tc>
      </w:tr>
      <w:tr w:rsidR="00AF0BB1" w:rsidRPr="00AF0BB1" w14:paraId="1DF5C668" w14:textId="77777777" w:rsidTr="00AF0BB1">
        <w:trPr>
          <w:trHeight w:val="450"/>
        </w:trPr>
        <w:tc>
          <w:tcPr>
            <w:tcW w:w="1132" w:type="dxa"/>
            <w:tcBorders>
              <w:top w:val="nil"/>
              <w:left w:val="single" w:sz="4" w:space="0" w:color="auto"/>
              <w:bottom w:val="single" w:sz="4" w:space="0" w:color="auto"/>
              <w:right w:val="single" w:sz="4" w:space="0" w:color="auto"/>
            </w:tcBorders>
            <w:shd w:val="clear" w:color="auto" w:fill="auto"/>
            <w:noWrap/>
            <w:vAlign w:val="bottom"/>
            <w:hideMark/>
          </w:tcPr>
          <w:p w14:paraId="259D7E9A" w14:textId="77777777" w:rsidR="00AF0BB1" w:rsidRPr="00AF0BB1" w:rsidRDefault="00AF0BB1" w:rsidP="00AF0BB1">
            <w:pPr>
              <w:spacing w:after="0" w:line="240" w:lineRule="auto"/>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SD21A/0339</w:t>
            </w:r>
          </w:p>
        </w:tc>
        <w:tc>
          <w:tcPr>
            <w:tcW w:w="852" w:type="dxa"/>
            <w:tcBorders>
              <w:top w:val="nil"/>
              <w:left w:val="nil"/>
              <w:bottom w:val="single" w:sz="4" w:space="0" w:color="auto"/>
              <w:right w:val="single" w:sz="4" w:space="0" w:color="auto"/>
            </w:tcBorders>
            <w:shd w:val="clear" w:color="auto" w:fill="auto"/>
            <w:noWrap/>
            <w:vAlign w:val="bottom"/>
            <w:hideMark/>
          </w:tcPr>
          <w:p w14:paraId="260E9A9C" w14:textId="77777777" w:rsidR="00AF0BB1" w:rsidRPr="00AF0BB1" w:rsidRDefault="00AF0BB1" w:rsidP="00836A62">
            <w:pPr>
              <w:spacing w:after="0" w:line="240" w:lineRule="auto"/>
              <w:jc w:val="center"/>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2167" w:type="dxa"/>
            <w:tcBorders>
              <w:top w:val="nil"/>
              <w:left w:val="nil"/>
              <w:bottom w:val="single" w:sz="4" w:space="0" w:color="auto"/>
              <w:right w:val="single" w:sz="4" w:space="0" w:color="auto"/>
            </w:tcBorders>
            <w:shd w:val="clear" w:color="auto" w:fill="auto"/>
            <w:vAlign w:val="bottom"/>
            <w:hideMark/>
          </w:tcPr>
          <w:p w14:paraId="194E2326" w14:textId="77777777" w:rsidR="00AF0BB1" w:rsidRPr="00AF0BB1" w:rsidRDefault="00AF0BB1" w:rsidP="00AF0BB1">
            <w:pPr>
              <w:spacing w:after="0" w:line="240" w:lineRule="auto"/>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CLONDALKIN CLONBURRIS GRANGECASTLE</w:t>
            </w:r>
          </w:p>
        </w:tc>
        <w:tc>
          <w:tcPr>
            <w:tcW w:w="886" w:type="dxa"/>
            <w:tcBorders>
              <w:top w:val="nil"/>
              <w:left w:val="nil"/>
              <w:bottom w:val="single" w:sz="4" w:space="0" w:color="auto"/>
              <w:right w:val="single" w:sz="4" w:space="0" w:color="auto"/>
            </w:tcBorders>
            <w:shd w:val="clear" w:color="auto" w:fill="auto"/>
            <w:noWrap/>
            <w:vAlign w:val="bottom"/>
            <w:hideMark/>
          </w:tcPr>
          <w:p w14:paraId="65A71F6D"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886" w:type="dxa"/>
            <w:tcBorders>
              <w:top w:val="nil"/>
              <w:left w:val="nil"/>
              <w:bottom w:val="single" w:sz="4" w:space="0" w:color="auto"/>
              <w:right w:val="single" w:sz="4" w:space="0" w:color="auto"/>
            </w:tcBorders>
            <w:shd w:val="clear" w:color="auto" w:fill="auto"/>
            <w:noWrap/>
            <w:vAlign w:val="bottom"/>
            <w:hideMark/>
          </w:tcPr>
          <w:p w14:paraId="576D8265"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633" w:type="dxa"/>
            <w:tcBorders>
              <w:top w:val="nil"/>
              <w:left w:val="nil"/>
              <w:bottom w:val="single" w:sz="4" w:space="0" w:color="auto"/>
              <w:right w:val="single" w:sz="4" w:space="0" w:color="auto"/>
            </w:tcBorders>
            <w:shd w:val="clear" w:color="auto" w:fill="auto"/>
            <w:noWrap/>
            <w:vAlign w:val="bottom"/>
            <w:hideMark/>
          </w:tcPr>
          <w:p w14:paraId="1F3048D1"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1A663186"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569" w:type="dxa"/>
            <w:tcBorders>
              <w:top w:val="nil"/>
              <w:left w:val="nil"/>
              <w:bottom w:val="single" w:sz="4" w:space="0" w:color="auto"/>
              <w:right w:val="single" w:sz="4" w:space="0" w:color="auto"/>
            </w:tcBorders>
            <w:shd w:val="clear" w:color="auto" w:fill="auto"/>
            <w:noWrap/>
            <w:vAlign w:val="bottom"/>
            <w:hideMark/>
          </w:tcPr>
          <w:p w14:paraId="5D86B2FA"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138CFDBC"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22EED1C4"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3EF21615"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68460136"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60A96FCC"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5F32D6A0"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3C609915"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60DD961D"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2FD4CE6C"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11FFD0B1"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r>
      <w:tr w:rsidR="00AF0BB1" w:rsidRPr="00AF0BB1" w14:paraId="656B7042" w14:textId="77777777" w:rsidTr="00AF0BB1">
        <w:trPr>
          <w:trHeight w:val="450"/>
        </w:trPr>
        <w:tc>
          <w:tcPr>
            <w:tcW w:w="1132" w:type="dxa"/>
            <w:tcBorders>
              <w:top w:val="nil"/>
              <w:left w:val="single" w:sz="4" w:space="0" w:color="auto"/>
              <w:bottom w:val="single" w:sz="4" w:space="0" w:color="auto"/>
              <w:right w:val="single" w:sz="4" w:space="0" w:color="auto"/>
            </w:tcBorders>
            <w:shd w:val="clear" w:color="auto" w:fill="auto"/>
            <w:noWrap/>
            <w:vAlign w:val="bottom"/>
            <w:hideMark/>
          </w:tcPr>
          <w:p w14:paraId="78C94EC8" w14:textId="77777777" w:rsidR="00AF0BB1" w:rsidRPr="00AF0BB1" w:rsidRDefault="00AF0BB1" w:rsidP="00AF0BB1">
            <w:pPr>
              <w:spacing w:after="0" w:line="240" w:lineRule="auto"/>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SD22A/0021</w:t>
            </w:r>
          </w:p>
        </w:tc>
        <w:tc>
          <w:tcPr>
            <w:tcW w:w="852" w:type="dxa"/>
            <w:tcBorders>
              <w:top w:val="nil"/>
              <w:left w:val="nil"/>
              <w:bottom w:val="single" w:sz="4" w:space="0" w:color="auto"/>
              <w:right w:val="single" w:sz="4" w:space="0" w:color="auto"/>
            </w:tcBorders>
            <w:shd w:val="clear" w:color="auto" w:fill="auto"/>
            <w:noWrap/>
            <w:vAlign w:val="bottom"/>
            <w:hideMark/>
          </w:tcPr>
          <w:p w14:paraId="5DE0480A" w14:textId="77777777" w:rsidR="00AF0BB1" w:rsidRPr="00AF0BB1" w:rsidRDefault="00AF0BB1" w:rsidP="00836A62">
            <w:pPr>
              <w:spacing w:after="0" w:line="240" w:lineRule="auto"/>
              <w:jc w:val="center"/>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2167" w:type="dxa"/>
            <w:tcBorders>
              <w:top w:val="nil"/>
              <w:left w:val="nil"/>
              <w:bottom w:val="single" w:sz="4" w:space="0" w:color="auto"/>
              <w:right w:val="single" w:sz="4" w:space="0" w:color="auto"/>
            </w:tcBorders>
            <w:shd w:val="clear" w:color="auto" w:fill="auto"/>
            <w:vAlign w:val="bottom"/>
            <w:hideMark/>
          </w:tcPr>
          <w:p w14:paraId="00388B5E" w14:textId="77777777" w:rsidR="00AF0BB1" w:rsidRPr="00AF0BB1" w:rsidRDefault="00AF0BB1" w:rsidP="00AF0BB1">
            <w:pPr>
              <w:spacing w:after="0" w:line="240" w:lineRule="auto"/>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CLONDALKIN CLONBURRIS GRANGECASTLE</w:t>
            </w:r>
          </w:p>
        </w:tc>
        <w:tc>
          <w:tcPr>
            <w:tcW w:w="886" w:type="dxa"/>
            <w:tcBorders>
              <w:top w:val="nil"/>
              <w:left w:val="nil"/>
              <w:bottom w:val="single" w:sz="4" w:space="0" w:color="auto"/>
              <w:right w:val="single" w:sz="4" w:space="0" w:color="auto"/>
            </w:tcBorders>
            <w:shd w:val="clear" w:color="auto" w:fill="auto"/>
            <w:noWrap/>
            <w:vAlign w:val="bottom"/>
            <w:hideMark/>
          </w:tcPr>
          <w:p w14:paraId="14473F90"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886" w:type="dxa"/>
            <w:tcBorders>
              <w:top w:val="nil"/>
              <w:left w:val="nil"/>
              <w:bottom w:val="single" w:sz="4" w:space="0" w:color="auto"/>
              <w:right w:val="single" w:sz="4" w:space="0" w:color="auto"/>
            </w:tcBorders>
            <w:shd w:val="clear" w:color="auto" w:fill="auto"/>
            <w:noWrap/>
            <w:vAlign w:val="bottom"/>
            <w:hideMark/>
          </w:tcPr>
          <w:p w14:paraId="0C5E2373"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633" w:type="dxa"/>
            <w:tcBorders>
              <w:top w:val="nil"/>
              <w:left w:val="nil"/>
              <w:bottom w:val="single" w:sz="4" w:space="0" w:color="auto"/>
              <w:right w:val="single" w:sz="4" w:space="0" w:color="auto"/>
            </w:tcBorders>
            <w:shd w:val="clear" w:color="auto" w:fill="auto"/>
            <w:noWrap/>
            <w:vAlign w:val="bottom"/>
            <w:hideMark/>
          </w:tcPr>
          <w:p w14:paraId="1282B419"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3B43ED65"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37F6FE36"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1983245A"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569" w:type="dxa"/>
            <w:tcBorders>
              <w:top w:val="nil"/>
              <w:left w:val="nil"/>
              <w:bottom w:val="single" w:sz="4" w:space="0" w:color="auto"/>
              <w:right w:val="single" w:sz="4" w:space="0" w:color="auto"/>
            </w:tcBorders>
            <w:shd w:val="clear" w:color="auto" w:fill="auto"/>
            <w:noWrap/>
            <w:vAlign w:val="bottom"/>
            <w:hideMark/>
          </w:tcPr>
          <w:p w14:paraId="57165627"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0EF3FE9F"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417BD52E"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46AE2120"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2139932E"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38D01B49"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22B3959D"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5E7F768F"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5AF43393"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r>
      <w:tr w:rsidR="00AF0BB1" w:rsidRPr="00AF0BB1" w14:paraId="4254AFAB" w14:textId="77777777" w:rsidTr="00AF0BB1">
        <w:trPr>
          <w:trHeight w:val="450"/>
        </w:trPr>
        <w:tc>
          <w:tcPr>
            <w:tcW w:w="1132" w:type="dxa"/>
            <w:tcBorders>
              <w:top w:val="nil"/>
              <w:left w:val="single" w:sz="4" w:space="0" w:color="auto"/>
              <w:bottom w:val="single" w:sz="4" w:space="0" w:color="auto"/>
              <w:right w:val="single" w:sz="4" w:space="0" w:color="auto"/>
            </w:tcBorders>
            <w:shd w:val="clear" w:color="auto" w:fill="auto"/>
            <w:noWrap/>
            <w:vAlign w:val="bottom"/>
            <w:hideMark/>
          </w:tcPr>
          <w:p w14:paraId="65BE765B" w14:textId="77777777" w:rsidR="00AF0BB1" w:rsidRPr="00AF0BB1" w:rsidRDefault="00AF0BB1" w:rsidP="00AF0BB1">
            <w:pPr>
              <w:spacing w:after="0" w:line="240" w:lineRule="auto"/>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SD22A/0043</w:t>
            </w:r>
          </w:p>
        </w:tc>
        <w:tc>
          <w:tcPr>
            <w:tcW w:w="852" w:type="dxa"/>
            <w:tcBorders>
              <w:top w:val="nil"/>
              <w:left w:val="nil"/>
              <w:bottom w:val="single" w:sz="4" w:space="0" w:color="auto"/>
              <w:right w:val="single" w:sz="4" w:space="0" w:color="auto"/>
            </w:tcBorders>
            <w:shd w:val="clear" w:color="auto" w:fill="auto"/>
            <w:noWrap/>
            <w:vAlign w:val="bottom"/>
            <w:hideMark/>
          </w:tcPr>
          <w:p w14:paraId="56CF6DDA" w14:textId="77777777" w:rsidR="00AF0BB1" w:rsidRPr="00AF0BB1" w:rsidRDefault="00AF0BB1" w:rsidP="00836A62">
            <w:pPr>
              <w:spacing w:after="0" w:line="240" w:lineRule="auto"/>
              <w:jc w:val="center"/>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2167" w:type="dxa"/>
            <w:tcBorders>
              <w:top w:val="nil"/>
              <w:left w:val="nil"/>
              <w:bottom w:val="single" w:sz="4" w:space="0" w:color="auto"/>
              <w:right w:val="single" w:sz="4" w:space="0" w:color="auto"/>
            </w:tcBorders>
            <w:shd w:val="clear" w:color="auto" w:fill="auto"/>
            <w:vAlign w:val="bottom"/>
            <w:hideMark/>
          </w:tcPr>
          <w:p w14:paraId="6EB63A81" w14:textId="77777777" w:rsidR="00AF0BB1" w:rsidRPr="00AF0BB1" w:rsidRDefault="00AF0BB1" w:rsidP="00AF0BB1">
            <w:pPr>
              <w:spacing w:after="0" w:line="240" w:lineRule="auto"/>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CLONDALKIN CLONBURRIS GRANGECASTLE</w:t>
            </w:r>
          </w:p>
        </w:tc>
        <w:tc>
          <w:tcPr>
            <w:tcW w:w="886" w:type="dxa"/>
            <w:tcBorders>
              <w:top w:val="nil"/>
              <w:left w:val="nil"/>
              <w:bottom w:val="single" w:sz="4" w:space="0" w:color="auto"/>
              <w:right w:val="single" w:sz="4" w:space="0" w:color="auto"/>
            </w:tcBorders>
            <w:shd w:val="clear" w:color="auto" w:fill="auto"/>
            <w:noWrap/>
            <w:vAlign w:val="bottom"/>
            <w:hideMark/>
          </w:tcPr>
          <w:p w14:paraId="5FEF5FCC"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886" w:type="dxa"/>
            <w:tcBorders>
              <w:top w:val="nil"/>
              <w:left w:val="nil"/>
              <w:bottom w:val="single" w:sz="4" w:space="0" w:color="auto"/>
              <w:right w:val="single" w:sz="4" w:space="0" w:color="auto"/>
            </w:tcBorders>
            <w:shd w:val="clear" w:color="auto" w:fill="auto"/>
            <w:noWrap/>
            <w:vAlign w:val="bottom"/>
            <w:hideMark/>
          </w:tcPr>
          <w:p w14:paraId="7D3AF58A"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633" w:type="dxa"/>
            <w:tcBorders>
              <w:top w:val="nil"/>
              <w:left w:val="nil"/>
              <w:bottom w:val="single" w:sz="4" w:space="0" w:color="auto"/>
              <w:right w:val="single" w:sz="4" w:space="0" w:color="auto"/>
            </w:tcBorders>
            <w:shd w:val="clear" w:color="auto" w:fill="auto"/>
            <w:noWrap/>
            <w:vAlign w:val="bottom"/>
            <w:hideMark/>
          </w:tcPr>
          <w:p w14:paraId="59EAA691"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1A04F733"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4B8C0FEE"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569" w:type="dxa"/>
            <w:tcBorders>
              <w:top w:val="nil"/>
              <w:left w:val="nil"/>
              <w:bottom w:val="single" w:sz="4" w:space="0" w:color="auto"/>
              <w:right w:val="single" w:sz="4" w:space="0" w:color="auto"/>
            </w:tcBorders>
            <w:shd w:val="clear" w:color="auto" w:fill="auto"/>
            <w:noWrap/>
            <w:vAlign w:val="bottom"/>
            <w:hideMark/>
          </w:tcPr>
          <w:p w14:paraId="574C0456"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1A4F4025"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6D5C8A4E"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1232BB63"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3F4B91EB"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5129ACC0"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46D52D6C"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7B3C62BF"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56A52369"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184C4DE3"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r>
      <w:tr w:rsidR="00AF0BB1" w:rsidRPr="00AF0BB1" w14:paraId="5557304B" w14:textId="77777777" w:rsidTr="00AF0BB1">
        <w:trPr>
          <w:trHeight w:val="450"/>
        </w:trPr>
        <w:tc>
          <w:tcPr>
            <w:tcW w:w="1132" w:type="dxa"/>
            <w:tcBorders>
              <w:top w:val="nil"/>
              <w:left w:val="single" w:sz="4" w:space="0" w:color="auto"/>
              <w:bottom w:val="single" w:sz="4" w:space="0" w:color="auto"/>
              <w:right w:val="single" w:sz="4" w:space="0" w:color="auto"/>
            </w:tcBorders>
            <w:shd w:val="clear" w:color="auto" w:fill="auto"/>
            <w:noWrap/>
            <w:vAlign w:val="bottom"/>
            <w:hideMark/>
          </w:tcPr>
          <w:p w14:paraId="45E4016C" w14:textId="77777777" w:rsidR="00AF0BB1" w:rsidRPr="00AF0BB1" w:rsidRDefault="00AF0BB1" w:rsidP="00AF0BB1">
            <w:pPr>
              <w:spacing w:after="0" w:line="240" w:lineRule="auto"/>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SD22A/0062</w:t>
            </w:r>
          </w:p>
        </w:tc>
        <w:tc>
          <w:tcPr>
            <w:tcW w:w="852" w:type="dxa"/>
            <w:tcBorders>
              <w:top w:val="nil"/>
              <w:left w:val="nil"/>
              <w:bottom w:val="single" w:sz="4" w:space="0" w:color="auto"/>
              <w:right w:val="single" w:sz="4" w:space="0" w:color="auto"/>
            </w:tcBorders>
            <w:shd w:val="clear" w:color="auto" w:fill="auto"/>
            <w:noWrap/>
            <w:vAlign w:val="bottom"/>
            <w:hideMark/>
          </w:tcPr>
          <w:p w14:paraId="57175EF4" w14:textId="77777777" w:rsidR="00AF0BB1" w:rsidRPr="00AF0BB1" w:rsidRDefault="00AF0BB1" w:rsidP="00836A62">
            <w:pPr>
              <w:spacing w:after="0" w:line="240" w:lineRule="auto"/>
              <w:jc w:val="center"/>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2167" w:type="dxa"/>
            <w:tcBorders>
              <w:top w:val="nil"/>
              <w:left w:val="nil"/>
              <w:bottom w:val="single" w:sz="4" w:space="0" w:color="auto"/>
              <w:right w:val="single" w:sz="4" w:space="0" w:color="auto"/>
            </w:tcBorders>
            <w:shd w:val="clear" w:color="auto" w:fill="auto"/>
            <w:vAlign w:val="bottom"/>
            <w:hideMark/>
          </w:tcPr>
          <w:p w14:paraId="36A2A4DC" w14:textId="77777777" w:rsidR="00AF0BB1" w:rsidRPr="00AF0BB1" w:rsidRDefault="00AF0BB1" w:rsidP="00AF0BB1">
            <w:pPr>
              <w:spacing w:after="0" w:line="240" w:lineRule="auto"/>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CLONDALKIN CLONBURRIS GRANGECASTLE</w:t>
            </w:r>
          </w:p>
        </w:tc>
        <w:tc>
          <w:tcPr>
            <w:tcW w:w="886" w:type="dxa"/>
            <w:tcBorders>
              <w:top w:val="nil"/>
              <w:left w:val="nil"/>
              <w:bottom w:val="single" w:sz="4" w:space="0" w:color="auto"/>
              <w:right w:val="single" w:sz="4" w:space="0" w:color="auto"/>
            </w:tcBorders>
            <w:shd w:val="clear" w:color="auto" w:fill="auto"/>
            <w:noWrap/>
            <w:vAlign w:val="bottom"/>
            <w:hideMark/>
          </w:tcPr>
          <w:p w14:paraId="189B6D2E"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2</w:t>
            </w:r>
          </w:p>
        </w:tc>
        <w:tc>
          <w:tcPr>
            <w:tcW w:w="886" w:type="dxa"/>
            <w:tcBorders>
              <w:top w:val="nil"/>
              <w:left w:val="nil"/>
              <w:bottom w:val="single" w:sz="4" w:space="0" w:color="auto"/>
              <w:right w:val="single" w:sz="4" w:space="0" w:color="auto"/>
            </w:tcBorders>
            <w:shd w:val="clear" w:color="auto" w:fill="auto"/>
            <w:noWrap/>
            <w:vAlign w:val="bottom"/>
            <w:hideMark/>
          </w:tcPr>
          <w:p w14:paraId="1DB84EB6"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2</w:t>
            </w:r>
          </w:p>
        </w:tc>
        <w:tc>
          <w:tcPr>
            <w:tcW w:w="633" w:type="dxa"/>
            <w:tcBorders>
              <w:top w:val="nil"/>
              <w:left w:val="nil"/>
              <w:bottom w:val="single" w:sz="4" w:space="0" w:color="auto"/>
              <w:right w:val="single" w:sz="4" w:space="0" w:color="auto"/>
            </w:tcBorders>
            <w:shd w:val="clear" w:color="auto" w:fill="auto"/>
            <w:noWrap/>
            <w:vAlign w:val="bottom"/>
            <w:hideMark/>
          </w:tcPr>
          <w:p w14:paraId="42B05D28"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02F2947D"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2F37216E"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2</w:t>
            </w:r>
          </w:p>
        </w:tc>
        <w:tc>
          <w:tcPr>
            <w:tcW w:w="569" w:type="dxa"/>
            <w:tcBorders>
              <w:top w:val="nil"/>
              <w:left w:val="nil"/>
              <w:bottom w:val="single" w:sz="4" w:space="0" w:color="auto"/>
              <w:right w:val="single" w:sz="4" w:space="0" w:color="auto"/>
            </w:tcBorders>
            <w:shd w:val="clear" w:color="auto" w:fill="auto"/>
            <w:noWrap/>
            <w:vAlign w:val="bottom"/>
            <w:hideMark/>
          </w:tcPr>
          <w:p w14:paraId="710A3E45"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3103CE96"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7A190B28"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2DCE065A"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53D6783F"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65CFE2A6"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7336EB5E"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1CF07906"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505FA908"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00E4672F"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r>
      <w:tr w:rsidR="00AF0BB1" w:rsidRPr="00AF0BB1" w14:paraId="0D049FE8" w14:textId="77777777" w:rsidTr="00AF0BB1">
        <w:trPr>
          <w:trHeight w:val="450"/>
        </w:trPr>
        <w:tc>
          <w:tcPr>
            <w:tcW w:w="1132" w:type="dxa"/>
            <w:tcBorders>
              <w:top w:val="nil"/>
              <w:left w:val="single" w:sz="4" w:space="0" w:color="auto"/>
              <w:bottom w:val="single" w:sz="4" w:space="0" w:color="auto"/>
              <w:right w:val="single" w:sz="4" w:space="0" w:color="auto"/>
            </w:tcBorders>
            <w:shd w:val="clear" w:color="auto" w:fill="auto"/>
            <w:noWrap/>
            <w:vAlign w:val="bottom"/>
            <w:hideMark/>
          </w:tcPr>
          <w:p w14:paraId="0CE48C43" w14:textId="77777777" w:rsidR="00AF0BB1" w:rsidRPr="00AF0BB1" w:rsidRDefault="00AF0BB1" w:rsidP="00AF0BB1">
            <w:pPr>
              <w:spacing w:after="0" w:line="240" w:lineRule="auto"/>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SD22A/0131</w:t>
            </w:r>
          </w:p>
        </w:tc>
        <w:tc>
          <w:tcPr>
            <w:tcW w:w="852" w:type="dxa"/>
            <w:tcBorders>
              <w:top w:val="nil"/>
              <w:left w:val="nil"/>
              <w:bottom w:val="single" w:sz="4" w:space="0" w:color="auto"/>
              <w:right w:val="single" w:sz="4" w:space="0" w:color="auto"/>
            </w:tcBorders>
            <w:shd w:val="clear" w:color="auto" w:fill="auto"/>
            <w:noWrap/>
            <w:vAlign w:val="bottom"/>
            <w:hideMark/>
          </w:tcPr>
          <w:p w14:paraId="36E58B35" w14:textId="77777777" w:rsidR="00AF0BB1" w:rsidRPr="00AF0BB1" w:rsidRDefault="00AF0BB1" w:rsidP="00836A62">
            <w:pPr>
              <w:spacing w:after="0" w:line="240" w:lineRule="auto"/>
              <w:jc w:val="center"/>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2167" w:type="dxa"/>
            <w:tcBorders>
              <w:top w:val="nil"/>
              <w:left w:val="nil"/>
              <w:bottom w:val="single" w:sz="4" w:space="0" w:color="auto"/>
              <w:right w:val="single" w:sz="4" w:space="0" w:color="auto"/>
            </w:tcBorders>
            <w:shd w:val="clear" w:color="auto" w:fill="auto"/>
            <w:vAlign w:val="bottom"/>
            <w:hideMark/>
          </w:tcPr>
          <w:p w14:paraId="1F1A31D2" w14:textId="77777777" w:rsidR="00AF0BB1" w:rsidRPr="00AF0BB1" w:rsidRDefault="00AF0BB1" w:rsidP="00AF0BB1">
            <w:pPr>
              <w:spacing w:after="0" w:line="240" w:lineRule="auto"/>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CLONDALKIN CLONBURRIS GRANGECASTLE</w:t>
            </w:r>
          </w:p>
        </w:tc>
        <w:tc>
          <w:tcPr>
            <w:tcW w:w="886" w:type="dxa"/>
            <w:tcBorders>
              <w:top w:val="nil"/>
              <w:left w:val="nil"/>
              <w:bottom w:val="single" w:sz="4" w:space="0" w:color="auto"/>
              <w:right w:val="single" w:sz="4" w:space="0" w:color="auto"/>
            </w:tcBorders>
            <w:shd w:val="clear" w:color="auto" w:fill="auto"/>
            <w:noWrap/>
            <w:vAlign w:val="bottom"/>
            <w:hideMark/>
          </w:tcPr>
          <w:p w14:paraId="4AF5F64B"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886" w:type="dxa"/>
            <w:tcBorders>
              <w:top w:val="nil"/>
              <w:left w:val="nil"/>
              <w:bottom w:val="single" w:sz="4" w:space="0" w:color="auto"/>
              <w:right w:val="single" w:sz="4" w:space="0" w:color="auto"/>
            </w:tcBorders>
            <w:shd w:val="clear" w:color="auto" w:fill="auto"/>
            <w:noWrap/>
            <w:vAlign w:val="bottom"/>
            <w:hideMark/>
          </w:tcPr>
          <w:p w14:paraId="58F66D24"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633" w:type="dxa"/>
            <w:tcBorders>
              <w:top w:val="nil"/>
              <w:left w:val="nil"/>
              <w:bottom w:val="single" w:sz="4" w:space="0" w:color="auto"/>
              <w:right w:val="single" w:sz="4" w:space="0" w:color="auto"/>
            </w:tcBorders>
            <w:shd w:val="clear" w:color="auto" w:fill="auto"/>
            <w:noWrap/>
            <w:vAlign w:val="bottom"/>
            <w:hideMark/>
          </w:tcPr>
          <w:p w14:paraId="00C5EC60"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4409E0BD"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569" w:type="dxa"/>
            <w:tcBorders>
              <w:top w:val="nil"/>
              <w:left w:val="nil"/>
              <w:bottom w:val="single" w:sz="4" w:space="0" w:color="auto"/>
              <w:right w:val="single" w:sz="4" w:space="0" w:color="auto"/>
            </w:tcBorders>
            <w:shd w:val="clear" w:color="auto" w:fill="auto"/>
            <w:noWrap/>
            <w:vAlign w:val="bottom"/>
            <w:hideMark/>
          </w:tcPr>
          <w:p w14:paraId="49FF7F8A"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69CC9E02"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69D69A80"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68F2104A"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2967E763"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12248826"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1E87E2B6"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5E112FD7"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54652F22"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48CE17FF"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257B7A04"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r>
      <w:tr w:rsidR="00AF0BB1" w:rsidRPr="00AF0BB1" w14:paraId="659116CE" w14:textId="77777777" w:rsidTr="00AF0BB1">
        <w:trPr>
          <w:trHeight w:val="450"/>
        </w:trPr>
        <w:tc>
          <w:tcPr>
            <w:tcW w:w="1132" w:type="dxa"/>
            <w:tcBorders>
              <w:top w:val="nil"/>
              <w:left w:val="single" w:sz="4" w:space="0" w:color="auto"/>
              <w:bottom w:val="single" w:sz="4" w:space="0" w:color="auto"/>
              <w:right w:val="single" w:sz="4" w:space="0" w:color="auto"/>
            </w:tcBorders>
            <w:shd w:val="clear" w:color="auto" w:fill="auto"/>
            <w:noWrap/>
            <w:vAlign w:val="bottom"/>
            <w:hideMark/>
          </w:tcPr>
          <w:p w14:paraId="05774075" w14:textId="77777777" w:rsidR="00AF0BB1" w:rsidRPr="00AF0BB1" w:rsidRDefault="00AF0BB1" w:rsidP="00AF0BB1">
            <w:pPr>
              <w:spacing w:after="0" w:line="240" w:lineRule="auto"/>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SD22A/0294</w:t>
            </w:r>
          </w:p>
        </w:tc>
        <w:tc>
          <w:tcPr>
            <w:tcW w:w="852" w:type="dxa"/>
            <w:tcBorders>
              <w:top w:val="nil"/>
              <w:left w:val="nil"/>
              <w:bottom w:val="single" w:sz="4" w:space="0" w:color="auto"/>
              <w:right w:val="single" w:sz="4" w:space="0" w:color="auto"/>
            </w:tcBorders>
            <w:shd w:val="clear" w:color="auto" w:fill="auto"/>
            <w:noWrap/>
            <w:vAlign w:val="bottom"/>
            <w:hideMark/>
          </w:tcPr>
          <w:p w14:paraId="4AF06C52" w14:textId="77777777" w:rsidR="00AF0BB1" w:rsidRPr="00AF0BB1" w:rsidRDefault="00AF0BB1" w:rsidP="00836A62">
            <w:pPr>
              <w:spacing w:after="0" w:line="240" w:lineRule="auto"/>
              <w:jc w:val="center"/>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2167" w:type="dxa"/>
            <w:tcBorders>
              <w:top w:val="nil"/>
              <w:left w:val="nil"/>
              <w:bottom w:val="single" w:sz="4" w:space="0" w:color="auto"/>
              <w:right w:val="single" w:sz="4" w:space="0" w:color="auto"/>
            </w:tcBorders>
            <w:shd w:val="clear" w:color="auto" w:fill="auto"/>
            <w:vAlign w:val="bottom"/>
            <w:hideMark/>
          </w:tcPr>
          <w:p w14:paraId="047858E3" w14:textId="77777777" w:rsidR="00AF0BB1" w:rsidRPr="00AF0BB1" w:rsidRDefault="00AF0BB1" w:rsidP="00AF0BB1">
            <w:pPr>
              <w:spacing w:after="0" w:line="240" w:lineRule="auto"/>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CLONDALKIN CLONBURRIS GRANGECASTLE</w:t>
            </w:r>
          </w:p>
        </w:tc>
        <w:tc>
          <w:tcPr>
            <w:tcW w:w="886" w:type="dxa"/>
            <w:tcBorders>
              <w:top w:val="nil"/>
              <w:left w:val="nil"/>
              <w:bottom w:val="single" w:sz="4" w:space="0" w:color="auto"/>
              <w:right w:val="single" w:sz="4" w:space="0" w:color="auto"/>
            </w:tcBorders>
            <w:shd w:val="clear" w:color="auto" w:fill="auto"/>
            <w:noWrap/>
            <w:vAlign w:val="bottom"/>
            <w:hideMark/>
          </w:tcPr>
          <w:p w14:paraId="17F6C0CD"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886" w:type="dxa"/>
            <w:tcBorders>
              <w:top w:val="nil"/>
              <w:left w:val="nil"/>
              <w:bottom w:val="single" w:sz="4" w:space="0" w:color="auto"/>
              <w:right w:val="single" w:sz="4" w:space="0" w:color="auto"/>
            </w:tcBorders>
            <w:shd w:val="clear" w:color="auto" w:fill="auto"/>
            <w:noWrap/>
            <w:vAlign w:val="bottom"/>
            <w:hideMark/>
          </w:tcPr>
          <w:p w14:paraId="704F451F"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633" w:type="dxa"/>
            <w:tcBorders>
              <w:top w:val="nil"/>
              <w:left w:val="nil"/>
              <w:bottom w:val="single" w:sz="4" w:space="0" w:color="auto"/>
              <w:right w:val="single" w:sz="4" w:space="0" w:color="auto"/>
            </w:tcBorders>
            <w:shd w:val="clear" w:color="auto" w:fill="auto"/>
            <w:noWrap/>
            <w:vAlign w:val="bottom"/>
            <w:hideMark/>
          </w:tcPr>
          <w:p w14:paraId="2C1BAF7F"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3D287114"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5386F337"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569" w:type="dxa"/>
            <w:tcBorders>
              <w:top w:val="nil"/>
              <w:left w:val="nil"/>
              <w:bottom w:val="single" w:sz="4" w:space="0" w:color="auto"/>
              <w:right w:val="single" w:sz="4" w:space="0" w:color="auto"/>
            </w:tcBorders>
            <w:shd w:val="clear" w:color="auto" w:fill="auto"/>
            <w:noWrap/>
            <w:vAlign w:val="bottom"/>
            <w:hideMark/>
          </w:tcPr>
          <w:p w14:paraId="7B2D74D8"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19E889F1"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0900A59E"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78DE4150"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017C8CA2"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222BCBFD"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053D780A"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2232CF6B"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124C0B69"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0A5E7A93"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r>
      <w:tr w:rsidR="00AF0BB1" w:rsidRPr="00AF0BB1" w14:paraId="34184490" w14:textId="77777777" w:rsidTr="00AF0BB1">
        <w:trPr>
          <w:trHeight w:val="450"/>
        </w:trPr>
        <w:tc>
          <w:tcPr>
            <w:tcW w:w="1132" w:type="dxa"/>
            <w:tcBorders>
              <w:top w:val="nil"/>
              <w:left w:val="single" w:sz="4" w:space="0" w:color="auto"/>
              <w:bottom w:val="single" w:sz="4" w:space="0" w:color="auto"/>
              <w:right w:val="single" w:sz="4" w:space="0" w:color="auto"/>
            </w:tcBorders>
            <w:shd w:val="clear" w:color="auto" w:fill="auto"/>
            <w:noWrap/>
            <w:vAlign w:val="bottom"/>
            <w:hideMark/>
          </w:tcPr>
          <w:p w14:paraId="0A24C447" w14:textId="77777777" w:rsidR="00AF0BB1" w:rsidRPr="00AF0BB1" w:rsidRDefault="00AF0BB1" w:rsidP="00AF0BB1">
            <w:pPr>
              <w:spacing w:after="0" w:line="240" w:lineRule="auto"/>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SD22A/0300</w:t>
            </w:r>
          </w:p>
        </w:tc>
        <w:tc>
          <w:tcPr>
            <w:tcW w:w="852" w:type="dxa"/>
            <w:tcBorders>
              <w:top w:val="nil"/>
              <w:left w:val="nil"/>
              <w:bottom w:val="single" w:sz="4" w:space="0" w:color="auto"/>
              <w:right w:val="single" w:sz="4" w:space="0" w:color="auto"/>
            </w:tcBorders>
            <w:shd w:val="clear" w:color="auto" w:fill="auto"/>
            <w:noWrap/>
            <w:vAlign w:val="bottom"/>
            <w:hideMark/>
          </w:tcPr>
          <w:p w14:paraId="3F8A9516" w14:textId="77777777" w:rsidR="00AF0BB1" w:rsidRPr="00AF0BB1" w:rsidRDefault="00AF0BB1" w:rsidP="00836A62">
            <w:pPr>
              <w:spacing w:after="0" w:line="240" w:lineRule="auto"/>
              <w:jc w:val="center"/>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2167" w:type="dxa"/>
            <w:tcBorders>
              <w:top w:val="nil"/>
              <w:left w:val="nil"/>
              <w:bottom w:val="single" w:sz="4" w:space="0" w:color="auto"/>
              <w:right w:val="single" w:sz="4" w:space="0" w:color="auto"/>
            </w:tcBorders>
            <w:shd w:val="clear" w:color="auto" w:fill="auto"/>
            <w:vAlign w:val="bottom"/>
            <w:hideMark/>
          </w:tcPr>
          <w:p w14:paraId="428636CC" w14:textId="77777777" w:rsidR="00AF0BB1" w:rsidRPr="00AF0BB1" w:rsidRDefault="00AF0BB1" w:rsidP="00AF0BB1">
            <w:pPr>
              <w:spacing w:after="0" w:line="240" w:lineRule="auto"/>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CLONDALKIN CLONBURRIS GRANGECASTLE</w:t>
            </w:r>
          </w:p>
        </w:tc>
        <w:tc>
          <w:tcPr>
            <w:tcW w:w="886" w:type="dxa"/>
            <w:tcBorders>
              <w:top w:val="nil"/>
              <w:left w:val="nil"/>
              <w:bottom w:val="single" w:sz="4" w:space="0" w:color="auto"/>
              <w:right w:val="single" w:sz="4" w:space="0" w:color="auto"/>
            </w:tcBorders>
            <w:shd w:val="clear" w:color="auto" w:fill="auto"/>
            <w:noWrap/>
            <w:vAlign w:val="bottom"/>
            <w:hideMark/>
          </w:tcPr>
          <w:p w14:paraId="31F106BA"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886" w:type="dxa"/>
            <w:tcBorders>
              <w:top w:val="nil"/>
              <w:left w:val="nil"/>
              <w:bottom w:val="single" w:sz="4" w:space="0" w:color="auto"/>
              <w:right w:val="single" w:sz="4" w:space="0" w:color="auto"/>
            </w:tcBorders>
            <w:shd w:val="clear" w:color="auto" w:fill="auto"/>
            <w:noWrap/>
            <w:vAlign w:val="bottom"/>
            <w:hideMark/>
          </w:tcPr>
          <w:p w14:paraId="069BE684"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633" w:type="dxa"/>
            <w:tcBorders>
              <w:top w:val="nil"/>
              <w:left w:val="nil"/>
              <w:bottom w:val="single" w:sz="4" w:space="0" w:color="auto"/>
              <w:right w:val="single" w:sz="4" w:space="0" w:color="auto"/>
            </w:tcBorders>
            <w:shd w:val="clear" w:color="auto" w:fill="auto"/>
            <w:noWrap/>
            <w:vAlign w:val="bottom"/>
            <w:hideMark/>
          </w:tcPr>
          <w:p w14:paraId="25E6FA5F"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291FCCA1"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43FA0638"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569" w:type="dxa"/>
            <w:tcBorders>
              <w:top w:val="nil"/>
              <w:left w:val="nil"/>
              <w:bottom w:val="single" w:sz="4" w:space="0" w:color="auto"/>
              <w:right w:val="single" w:sz="4" w:space="0" w:color="auto"/>
            </w:tcBorders>
            <w:shd w:val="clear" w:color="auto" w:fill="auto"/>
            <w:noWrap/>
            <w:vAlign w:val="bottom"/>
            <w:hideMark/>
          </w:tcPr>
          <w:p w14:paraId="69CD61FE"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07352A57"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1DA5EFA6"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01E774F2"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277E1FE3"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2C9A153F"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2E2DCAD5"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2DCB2905"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65F15DE9"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77AC9D37"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r>
      <w:tr w:rsidR="00AF0BB1" w:rsidRPr="00AF0BB1" w14:paraId="79B70A68" w14:textId="77777777" w:rsidTr="00AF0BB1">
        <w:trPr>
          <w:trHeight w:val="450"/>
        </w:trPr>
        <w:tc>
          <w:tcPr>
            <w:tcW w:w="1132" w:type="dxa"/>
            <w:tcBorders>
              <w:top w:val="nil"/>
              <w:left w:val="single" w:sz="4" w:space="0" w:color="auto"/>
              <w:bottom w:val="single" w:sz="4" w:space="0" w:color="auto"/>
              <w:right w:val="single" w:sz="4" w:space="0" w:color="auto"/>
            </w:tcBorders>
            <w:shd w:val="clear" w:color="auto" w:fill="auto"/>
            <w:noWrap/>
            <w:vAlign w:val="bottom"/>
            <w:hideMark/>
          </w:tcPr>
          <w:p w14:paraId="220B0C46" w14:textId="77777777" w:rsidR="00AF0BB1" w:rsidRPr="00AF0BB1" w:rsidRDefault="00AF0BB1" w:rsidP="00AF0BB1">
            <w:pPr>
              <w:spacing w:after="0" w:line="240" w:lineRule="auto"/>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SD22A/0436</w:t>
            </w:r>
          </w:p>
        </w:tc>
        <w:tc>
          <w:tcPr>
            <w:tcW w:w="852" w:type="dxa"/>
            <w:tcBorders>
              <w:top w:val="nil"/>
              <w:left w:val="nil"/>
              <w:bottom w:val="single" w:sz="4" w:space="0" w:color="auto"/>
              <w:right w:val="single" w:sz="4" w:space="0" w:color="auto"/>
            </w:tcBorders>
            <w:shd w:val="clear" w:color="auto" w:fill="auto"/>
            <w:noWrap/>
            <w:vAlign w:val="bottom"/>
            <w:hideMark/>
          </w:tcPr>
          <w:p w14:paraId="1CE2A99B" w14:textId="77777777" w:rsidR="00AF0BB1" w:rsidRPr="00AF0BB1" w:rsidRDefault="00AF0BB1" w:rsidP="00836A62">
            <w:pPr>
              <w:spacing w:after="0" w:line="240" w:lineRule="auto"/>
              <w:jc w:val="center"/>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2167" w:type="dxa"/>
            <w:tcBorders>
              <w:top w:val="nil"/>
              <w:left w:val="nil"/>
              <w:bottom w:val="single" w:sz="4" w:space="0" w:color="auto"/>
              <w:right w:val="single" w:sz="4" w:space="0" w:color="auto"/>
            </w:tcBorders>
            <w:shd w:val="clear" w:color="auto" w:fill="auto"/>
            <w:vAlign w:val="bottom"/>
            <w:hideMark/>
          </w:tcPr>
          <w:p w14:paraId="3E91606C" w14:textId="77777777" w:rsidR="00AF0BB1" w:rsidRPr="00AF0BB1" w:rsidRDefault="00AF0BB1" w:rsidP="00AF0BB1">
            <w:pPr>
              <w:spacing w:after="0" w:line="240" w:lineRule="auto"/>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CLONDALKIN CLONBURRIS GRANGECASTLE</w:t>
            </w:r>
          </w:p>
        </w:tc>
        <w:tc>
          <w:tcPr>
            <w:tcW w:w="886" w:type="dxa"/>
            <w:tcBorders>
              <w:top w:val="nil"/>
              <w:left w:val="nil"/>
              <w:bottom w:val="single" w:sz="4" w:space="0" w:color="auto"/>
              <w:right w:val="single" w:sz="4" w:space="0" w:color="auto"/>
            </w:tcBorders>
            <w:shd w:val="clear" w:color="auto" w:fill="auto"/>
            <w:noWrap/>
            <w:vAlign w:val="bottom"/>
            <w:hideMark/>
          </w:tcPr>
          <w:p w14:paraId="6A2CE327"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886" w:type="dxa"/>
            <w:tcBorders>
              <w:top w:val="nil"/>
              <w:left w:val="nil"/>
              <w:bottom w:val="single" w:sz="4" w:space="0" w:color="auto"/>
              <w:right w:val="single" w:sz="4" w:space="0" w:color="auto"/>
            </w:tcBorders>
            <w:shd w:val="clear" w:color="auto" w:fill="auto"/>
            <w:noWrap/>
            <w:vAlign w:val="bottom"/>
            <w:hideMark/>
          </w:tcPr>
          <w:p w14:paraId="571339CA"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633" w:type="dxa"/>
            <w:tcBorders>
              <w:top w:val="nil"/>
              <w:left w:val="nil"/>
              <w:bottom w:val="single" w:sz="4" w:space="0" w:color="auto"/>
              <w:right w:val="single" w:sz="4" w:space="0" w:color="auto"/>
            </w:tcBorders>
            <w:shd w:val="clear" w:color="auto" w:fill="auto"/>
            <w:noWrap/>
            <w:vAlign w:val="bottom"/>
            <w:hideMark/>
          </w:tcPr>
          <w:p w14:paraId="179CE66F"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7940E0F3"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4902C60F"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569" w:type="dxa"/>
            <w:tcBorders>
              <w:top w:val="nil"/>
              <w:left w:val="nil"/>
              <w:bottom w:val="single" w:sz="4" w:space="0" w:color="auto"/>
              <w:right w:val="single" w:sz="4" w:space="0" w:color="auto"/>
            </w:tcBorders>
            <w:shd w:val="clear" w:color="auto" w:fill="auto"/>
            <w:noWrap/>
            <w:vAlign w:val="bottom"/>
            <w:hideMark/>
          </w:tcPr>
          <w:p w14:paraId="0A7509FD"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470CEEE6"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5635CC0A"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68E17758"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2CAC5166"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69BB7524"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5789E408"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5FFDEDB5"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2B951AB0"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122D94ED"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r>
      <w:tr w:rsidR="00AF0BB1" w:rsidRPr="00AF0BB1" w14:paraId="4329EEFA" w14:textId="77777777" w:rsidTr="00AF0BB1">
        <w:trPr>
          <w:trHeight w:val="450"/>
        </w:trPr>
        <w:tc>
          <w:tcPr>
            <w:tcW w:w="1132" w:type="dxa"/>
            <w:tcBorders>
              <w:top w:val="nil"/>
              <w:left w:val="single" w:sz="4" w:space="0" w:color="auto"/>
              <w:bottom w:val="single" w:sz="4" w:space="0" w:color="auto"/>
              <w:right w:val="single" w:sz="4" w:space="0" w:color="auto"/>
            </w:tcBorders>
            <w:shd w:val="clear" w:color="auto" w:fill="auto"/>
            <w:noWrap/>
            <w:vAlign w:val="bottom"/>
            <w:hideMark/>
          </w:tcPr>
          <w:p w14:paraId="7E172E77" w14:textId="77777777" w:rsidR="00AF0BB1" w:rsidRPr="00AF0BB1" w:rsidRDefault="00AF0BB1" w:rsidP="00AF0BB1">
            <w:pPr>
              <w:spacing w:after="0" w:line="240" w:lineRule="auto"/>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SD23A/0029</w:t>
            </w:r>
          </w:p>
        </w:tc>
        <w:tc>
          <w:tcPr>
            <w:tcW w:w="852" w:type="dxa"/>
            <w:tcBorders>
              <w:top w:val="nil"/>
              <w:left w:val="nil"/>
              <w:bottom w:val="single" w:sz="4" w:space="0" w:color="auto"/>
              <w:right w:val="single" w:sz="4" w:space="0" w:color="auto"/>
            </w:tcBorders>
            <w:shd w:val="clear" w:color="auto" w:fill="auto"/>
            <w:noWrap/>
            <w:vAlign w:val="bottom"/>
            <w:hideMark/>
          </w:tcPr>
          <w:p w14:paraId="5A5E80A4" w14:textId="77777777" w:rsidR="00AF0BB1" w:rsidRPr="00AF0BB1" w:rsidRDefault="00AF0BB1" w:rsidP="00836A62">
            <w:pPr>
              <w:spacing w:after="0" w:line="240" w:lineRule="auto"/>
              <w:jc w:val="center"/>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2167" w:type="dxa"/>
            <w:tcBorders>
              <w:top w:val="nil"/>
              <w:left w:val="nil"/>
              <w:bottom w:val="single" w:sz="4" w:space="0" w:color="auto"/>
              <w:right w:val="single" w:sz="4" w:space="0" w:color="auto"/>
            </w:tcBorders>
            <w:shd w:val="clear" w:color="auto" w:fill="auto"/>
            <w:vAlign w:val="bottom"/>
            <w:hideMark/>
          </w:tcPr>
          <w:p w14:paraId="767A05B1" w14:textId="77777777" w:rsidR="00AF0BB1" w:rsidRPr="00AF0BB1" w:rsidRDefault="00AF0BB1" w:rsidP="00AF0BB1">
            <w:pPr>
              <w:spacing w:after="0" w:line="240" w:lineRule="auto"/>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CLONDALKIN CLONBURRIS GRANGECASTLE</w:t>
            </w:r>
          </w:p>
        </w:tc>
        <w:tc>
          <w:tcPr>
            <w:tcW w:w="886" w:type="dxa"/>
            <w:tcBorders>
              <w:top w:val="nil"/>
              <w:left w:val="nil"/>
              <w:bottom w:val="single" w:sz="4" w:space="0" w:color="auto"/>
              <w:right w:val="single" w:sz="4" w:space="0" w:color="auto"/>
            </w:tcBorders>
            <w:shd w:val="clear" w:color="auto" w:fill="auto"/>
            <w:noWrap/>
            <w:vAlign w:val="bottom"/>
            <w:hideMark/>
          </w:tcPr>
          <w:p w14:paraId="423949A4"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886" w:type="dxa"/>
            <w:tcBorders>
              <w:top w:val="nil"/>
              <w:left w:val="nil"/>
              <w:bottom w:val="single" w:sz="4" w:space="0" w:color="auto"/>
              <w:right w:val="single" w:sz="4" w:space="0" w:color="auto"/>
            </w:tcBorders>
            <w:shd w:val="clear" w:color="auto" w:fill="auto"/>
            <w:noWrap/>
            <w:vAlign w:val="bottom"/>
            <w:hideMark/>
          </w:tcPr>
          <w:p w14:paraId="2ACAF99D"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633" w:type="dxa"/>
            <w:tcBorders>
              <w:top w:val="nil"/>
              <w:left w:val="nil"/>
              <w:bottom w:val="single" w:sz="4" w:space="0" w:color="auto"/>
              <w:right w:val="single" w:sz="4" w:space="0" w:color="auto"/>
            </w:tcBorders>
            <w:shd w:val="clear" w:color="auto" w:fill="auto"/>
            <w:noWrap/>
            <w:vAlign w:val="bottom"/>
            <w:hideMark/>
          </w:tcPr>
          <w:p w14:paraId="47D6B821"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13629764"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4856A328"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569" w:type="dxa"/>
            <w:tcBorders>
              <w:top w:val="nil"/>
              <w:left w:val="nil"/>
              <w:bottom w:val="single" w:sz="4" w:space="0" w:color="auto"/>
              <w:right w:val="single" w:sz="4" w:space="0" w:color="auto"/>
            </w:tcBorders>
            <w:shd w:val="clear" w:color="auto" w:fill="auto"/>
            <w:noWrap/>
            <w:vAlign w:val="bottom"/>
            <w:hideMark/>
          </w:tcPr>
          <w:p w14:paraId="3EBE087A"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1B580D16"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1BFAB386"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7BC5EDCC"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7340AE4E"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136BE8A4"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2DC88A43"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016CE60A"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49C1BBDD"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2850E9E6"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r>
      <w:tr w:rsidR="00AF0BB1" w:rsidRPr="00AF0BB1" w14:paraId="6B6C458B" w14:textId="77777777" w:rsidTr="00AF0BB1">
        <w:trPr>
          <w:trHeight w:val="450"/>
        </w:trPr>
        <w:tc>
          <w:tcPr>
            <w:tcW w:w="1132" w:type="dxa"/>
            <w:tcBorders>
              <w:top w:val="nil"/>
              <w:left w:val="single" w:sz="4" w:space="0" w:color="auto"/>
              <w:bottom w:val="single" w:sz="4" w:space="0" w:color="auto"/>
              <w:right w:val="single" w:sz="4" w:space="0" w:color="auto"/>
            </w:tcBorders>
            <w:shd w:val="clear" w:color="auto" w:fill="auto"/>
            <w:noWrap/>
            <w:vAlign w:val="bottom"/>
            <w:hideMark/>
          </w:tcPr>
          <w:p w14:paraId="3AC1BF2B" w14:textId="77777777" w:rsidR="00AF0BB1" w:rsidRPr="00AF0BB1" w:rsidRDefault="00AF0BB1" w:rsidP="00AF0BB1">
            <w:pPr>
              <w:spacing w:after="0" w:line="240" w:lineRule="auto"/>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SD23A/0063</w:t>
            </w:r>
          </w:p>
        </w:tc>
        <w:tc>
          <w:tcPr>
            <w:tcW w:w="852" w:type="dxa"/>
            <w:tcBorders>
              <w:top w:val="nil"/>
              <w:left w:val="nil"/>
              <w:bottom w:val="single" w:sz="4" w:space="0" w:color="auto"/>
              <w:right w:val="single" w:sz="4" w:space="0" w:color="auto"/>
            </w:tcBorders>
            <w:shd w:val="clear" w:color="auto" w:fill="auto"/>
            <w:noWrap/>
            <w:vAlign w:val="bottom"/>
            <w:hideMark/>
          </w:tcPr>
          <w:p w14:paraId="35CFA000" w14:textId="77777777" w:rsidR="00AF0BB1" w:rsidRPr="00AF0BB1" w:rsidRDefault="00AF0BB1" w:rsidP="00836A62">
            <w:pPr>
              <w:spacing w:after="0" w:line="240" w:lineRule="auto"/>
              <w:jc w:val="center"/>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2167" w:type="dxa"/>
            <w:tcBorders>
              <w:top w:val="nil"/>
              <w:left w:val="nil"/>
              <w:bottom w:val="single" w:sz="4" w:space="0" w:color="auto"/>
              <w:right w:val="single" w:sz="4" w:space="0" w:color="auto"/>
            </w:tcBorders>
            <w:shd w:val="clear" w:color="auto" w:fill="auto"/>
            <w:vAlign w:val="bottom"/>
            <w:hideMark/>
          </w:tcPr>
          <w:p w14:paraId="7939EF7F" w14:textId="77777777" w:rsidR="00AF0BB1" w:rsidRPr="00AF0BB1" w:rsidRDefault="00AF0BB1" w:rsidP="00AF0BB1">
            <w:pPr>
              <w:spacing w:after="0" w:line="240" w:lineRule="auto"/>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CLONDALKIN CLONBURRIS GRANGECASTLE</w:t>
            </w:r>
          </w:p>
        </w:tc>
        <w:tc>
          <w:tcPr>
            <w:tcW w:w="886" w:type="dxa"/>
            <w:tcBorders>
              <w:top w:val="nil"/>
              <w:left w:val="nil"/>
              <w:bottom w:val="single" w:sz="4" w:space="0" w:color="auto"/>
              <w:right w:val="single" w:sz="4" w:space="0" w:color="auto"/>
            </w:tcBorders>
            <w:shd w:val="clear" w:color="auto" w:fill="auto"/>
            <w:noWrap/>
            <w:vAlign w:val="bottom"/>
            <w:hideMark/>
          </w:tcPr>
          <w:p w14:paraId="3EA5D0A0"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886" w:type="dxa"/>
            <w:tcBorders>
              <w:top w:val="nil"/>
              <w:left w:val="nil"/>
              <w:bottom w:val="single" w:sz="4" w:space="0" w:color="auto"/>
              <w:right w:val="single" w:sz="4" w:space="0" w:color="auto"/>
            </w:tcBorders>
            <w:shd w:val="clear" w:color="auto" w:fill="auto"/>
            <w:noWrap/>
            <w:vAlign w:val="bottom"/>
            <w:hideMark/>
          </w:tcPr>
          <w:p w14:paraId="7A415CC5"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633" w:type="dxa"/>
            <w:tcBorders>
              <w:top w:val="nil"/>
              <w:left w:val="nil"/>
              <w:bottom w:val="single" w:sz="4" w:space="0" w:color="auto"/>
              <w:right w:val="single" w:sz="4" w:space="0" w:color="auto"/>
            </w:tcBorders>
            <w:shd w:val="clear" w:color="auto" w:fill="auto"/>
            <w:noWrap/>
            <w:vAlign w:val="bottom"/>
            <w:hideMark/>
          </w:tcPr>
          <w:p w14:paraId="3890D8D2"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27DAAF75"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0B89D3B4"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569" w:type="dxa"/>
            <w:tcBorders>
              <w:top w:val="nil"/>
              <w:left w:val="nil"/>
              <w:bottom w:val="single" w:sz="4" w:space="0" w:color="auto"/>
              <w:right w:val="single" w:sz="4" w:space="0" w:color="auto"/>
            </w:tcBorders>
            <w:shd w:val="clear" w:color="auto" w:fill="auto"/>
            <w:noWrap/>
            <w:vAlign w:val="bottom"/>
            <w:hideMark/>
          </w:tcPr>
          <w:p w14:paraId="418B5CB5"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1A706E10"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663B1B46"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049246DE"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7AB55E7A"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1AF6787E"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7C792B26"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4F79458B"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7A6DBF55"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5F5217EA"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r>
      <w:tr w:rsidR="00AF0BB1" w:rsidRPr="00AF0BB1" w14:paraId="700DB2C0" w14:textId="77777777" w:rsidTr="00AF0BB1">
        <w:trPr>
          <w:trHeight w:val="450"/>
        </w:trPr>
        <w:tc>
          <w:tcPr>
            <w:tcW w:w="1132" w:type="dxa"/>
            <w:tcBorders>
              <w:top w:val="nil"/>
              <w:left w:val="single" w:sz="4" w:space="0" w:color="auto"/>
              <w:bottom w:val="single" w:sz="4" w:space="0" w:color="auto"/>
              <w:right w:val="single" w:sz="4" w:space="0" w:color="auto"/>
            </w:tcBorders>
            <w:shd w:val="clear" w:color="auto" w:fill="auto"/>
            <w:noWrap/>
            <w:vAlign w:val="bottom"/>
            <w:hideMark/>
          </w:tcPr>
          <w:p w14:paraId="33B4E806" w14:textId="77777777" w:rsidR="00AF0BB1" w:rsidRPr="00AF0BB1" w:rsidRDefault="00AF0BB1" w:rsidP="00AF0BB1">
            <w:pPr>
              <w:spacing w:after="0" w:line="240" w:lineRule="auto"/>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SDZ21A/0022</w:t>
            </w:r>
          </w:p>
        </w:tc>
        <w:tc>
          <w:tcPr>
            <w:tcW w:w="852" w:type="dxa"/>
            <w:tcBorders>
              <w:top w:val="nil"/>
              <w:left w:val="nil"/>
              <w:bottom w:val="single" w:sz="4" w:space="0" w:color="auto"/>
              <w:right w:val="single" w:sz="4" w:space="0" w:color="auto"/>
            </w:tcBorders>
            <w:shd w:val="clear" w:color="auto" w:fill="auto"/>
            <w:noWrap/>
            <w:vAlign w:val="bottom"/>
            <w:hideMark/>
          </w:tcPr>
          <w:p w14:paraId="3E35F1D7" w14:textId="77777777" w:rsidR="00AF0BB1" w:rsidRPr="00AF0BB1" w:rsidRDefault="00AF0BB1" w:rsidP="00836A62">
            <w:pPr>
              <w:spacing w:after="0" w:line="240" w:lineRule="auto"/>
              <w:jc w:val="center"/>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2</w:t>
            </w:r>
          </w:p>
        </w:tc>
        <w:tc>
          <w:tcPr>
            <w:tcW w:w="2167" w:type="dxa"/>
            <w:tcBorders>
              <w:top w:val="nil"/>
              <w:left w:val="nil"/>
              <w:bottom w:val="single" w:sz="4" w:space="0" w:color="auto"/>
              <w:right w:val="single" w:sz="4" w:space="0" w:color="auto"/>
            </w:tcBorders>
            <w:shd w:val="clear" w:color="auto" w:fill="auto"/>
            <w:vAlign w:val="bottom"/>
            <w:hideMark/>
          </w:tcPr>
          <w:p w14:paraId="368B9FC5" w14:textId="77777777" w:rsidR="00AF0BB1" w:rsidRPr="00AF0BB1" w:rsidRDefault="00AF0BB1" w:rsidP="00AF0BB1">
            <w:pPr>
              <w:spacing w:after="0" w:line="240" w:lineRule="auto"/>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CLONDALKIN CLONBURRIS GRANGECASTLE</w:t>
            </w:r>
          </w:p>
        </w:tc>
        <w:tc>
          <w:tcPr>
            <w:tcW w:w="886" w:type="dxa"/>
            <w:tcBorders>
              <w:top w:val="nil"/>
              <w:left w:val="nil"/>
              <w:bottom w:val="single" w:sz="4" w:space="0" w:color="auto"/>
              <w:right w:val="single" w:sz="4" w:space="0" w:color="auto"/>
            </w:tcBorders>
            <w:shd w:val="clear" w:color="auto" w:fill="auto"/>
            <w:noWrap/>
            <w:vAlign w:val="bottom"/>
            <w:hideMark/>
          </w:tcPr>
          <w:p w14:paraId="257D1A2A"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647</w:t>
            </w:r>
          </w:p>
        </w:tc>
        <w:tc>
          <w:tcPr>
            <w:tcW w:w="886" w:type="dxa"/>
            <w:tcBorders>
              <w:top w:val="nil"/>
              <w:left w:val="nil"/>
              <w:bottom w:val="single" w:sz="4" w:space="0" w:color="auto"/>
              <w:right w:val="single" w:sz="4" w:space="0" w:color="auto"/>
            </w:tcBorders>
            <w:shd w:val="clear" w:color="auto" w:fill="auto"/>
            <w:noWrap/>
            <w:vAlign w:val="bottom"/>
            <w:hideMark/>
          </w:tcPr>
          <w:p w14:paraId="4B618FAE"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171</w:t>
            </w:r>
          </w:p>
        </w:tc>
        <w:tc>
          <w:tcPr>
            <w:tcW w:w="633" w:type="dxa"/>
            <w:tcBorders>
              <w:top w:val="nil"/>
              <w:left w:val="nil"/>
              <w:bottom w:val="single" w:sz="4" w:space="0" w:color="auto"/>
              <w:right w:val="single" w:sz="4" w:space="0" w:color="auto"/>
            </w:tcBorders>
            <w:shd w:val="clear" w:color="auto" w:fill="auto"/>
            <w:noWrap/>
            <w:vAlign w:val="bottom"/>
            <w:hideMark/>
          </w:tcPr>
          <w:p w14:paraId="78D1D88E"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256DB154"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4</w:t>
            </w:r>
          </w:p>
        </w:tc>
        <w:tc>
          <w:tcPr>
            <w:tcW w:w="569" w:type="dxa"/>
            <w:tcBorders>
              <w:top w:val="nil"/>
              <w:left w:val="nil"/>
              <w:bottom w:val="single" w:sz="4" w:space="0" w:color="auto"/>
              <w:right w:val="single" w:sz="4" w:space="0" w:color="auto"/>
            </w:tcBorders>
            <w:shd w:val="clear" w:color="auto" w:fill="auto"/>
            <w:noWrap/>
            <w:vAlign w:val="bottom"/>
            <w:hideMark/>
          </w:tcPr>
          <w:p w14:paraId="7C38B329"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4</w:t>
            </w:r>
          </w:p>
        </w:tc>
        <w:tc>
          <w:tcPr>
            <w:tcW w:w="569" w:type="dxa"/>
            <w:tcBorders>
              <w:top w:val="nil"/>
              <w:left w:val="nil"/>
              <w:bottom w:val="single" w:sz="4" w:space="0" w:color="auto"/>
              <w:right w:val="single" w:sz="4" w:space="0" w:color="auto"/>
            </w:tcBorders>
            <w:shd w:val="clear" w:color="auto" w:fill="auto"/>
            <w:noWrap/>
            <w:vAlign w:val="bottom"/>
            <w:hideMark/>
          </w:tcPr>
          <w:p w14:paraId="263E2F52"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153</w:t>
            </w:r>
          </w:p>
        </w:tc>
        <w:tc>
          <w:tcPr>
            <w:tcW w:w="569" w:type="dxa"/>
            <w:tcBorders>
              <w:top w:val="nil"/>
              <w:left w:val="nil"/>
              <w:bottom w:val="single" w:sz="4" w:space="0" w:color="auto"/>
              <w:right w:val="single" w:sz="4" w:space="0" w:color="auto"/>
            </w:tcBorders>
            <w:shd w:val="clear" w:color="auto" w:fill="auto"/>
            <w:noWrap/>
            <w:vAlign w:val="bottom"/>
            <w:hideMark/>
          </w:tcPr>
          <w:p w14:paraId="3AAA2758"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10</w:t>
            </w:r>
          </w:p>
        </w:tc>
        <w:tc>
          <w:tcPr>
            <w:tcW w:w="569" w:type="dxa"/>
            <w:tcBorders>
              <w:top w:val="nil"/>
              <w:left w:val="nil"/>
              <w:bottom w:val="single" w:sz="4" w:space="0" w:color="auto"/>
              <w:right w:val="single" w:sz="4" w:space="0" w:color="auto"/>
            </w:tcBorders>
            <w:shd w:val="clear" w:color="auto" w:fill="auto"/>
            <w:noWrap/>
            <w:vAlign w:val="bottom"/>
            <w:hideMark/>
          </w:tcPr>
          <w:p w14:paraId="2CB42A8B"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16D0EC97"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476</w:t>
            </w:r>
          </w:p>
        </w:tc>
        <w:tc>
          <w:tcPr>
            <w:tcW w:w="633" w:type="dxa"/>
            <w:tcBorders>
              <w:top w:val="nil"/>
              <w:left w:val="nil"/>
              <w:bottom w:val="single" w:sz="4" w:space="0" w:color="auto"/>
              <w:right w:val="single" w:sz="4" w:space="0" w:color="auto"/>
            </w:tcBorders>
            <w:shd w:val="clear" w:color="auto" w:fill="auto"/>
            <w:noWrap/>
            <w:vAlign w:val="bottom"/>
            <w:hideMark/>
          </w:tcPr>
          <w:p w14:paraId="68112B61"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75BA0FDC"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92</w:t>
            </w:r>
          </w:p>
        </w:tc>
        <w:tc>
          <w:tcPr>
            <w:tcW w:w="943" w:type="dxa"/>
            <w:tcBorders>
              <w:top w:val="nil"/>
              <w:left w:val="nil"/>
              <w:bottom w:val="single" w:sz="4" w:space="0" w:color="auto"/>
              <w:right w:val="single" w:sz="4" w:space="0" w:color="auto"/>
            </w:tcBorders>
            <w:shd w:val="clear" w:color="auto" w:fill="auto"/>
            <w:noWrap/>
            <w:vAlign w:val="bottom"/>
            <w:hideMark/>
          </w:tcPr>
          <w:p w14:paraId="7DFF7323"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217</w:t>
            </w:r>
          </w:p>
        </w:tc>
        <w:tc>
          <w:tcPr>
            <w:tcW w:w="569" w:type="dxa"/>
            <w:tcBorders>
              <w:top w:val="nil"/>
              <w:left w:val="nil"/>
              <w:bottom w:val="single" w:sz="4" w:space="0" w:color="auto"/>
              <w:right w:val="single" w:sz="4" w:space="0" w:color="auto"/>
            </w:tcBorders>
            <w:shd w:val="clear" w:color="auto" w:fill="auto"/>
            <w:noWrap/>
            <w:vAlign w:val="bottom"/>
            <w:hideMark/>
          </w:tcPr>
          <w:p w14:paraId="4BF10E9C"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83</w:t>
            </w:r>
          </w:p>
        </w:tc>
        <w:tc>
          <w:tcPr>
            <w:tcW w:w="569" w:type="dxa"/>
            <w:tcBorders>
              <w:top w:val="nil"/>
              <w:left w:val="nil"/>
              <w:bottom w:val="single" w:sz="4" w:space="0" w:color="auto"/>
              <w:right w:val="single" w:sz="4" w:space="0" w:color="auto"/>
            </w:tcBorders>
            <w:shd w:val="clear" w:color="auto" w:fill="auto"/>
            <w:noWrap/>
            <w:vAlign w:val="bottom"/>
            <w:hideMark/>
          </w:tcPr>
          <w:p w14:paraId="79CA4B1D"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60B08C92"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r>
      <w:tr w:rsidR="00AF0BB1" w:rsidRPr="00AF0BB1" w14:paraId="4E4F21CA" w14:textId="77777777" w:rsidTr="00AF0BB1">
        <w:trPr>
          <w:trHeight w:val="450"/>
        </w:trPr>
        <w:tc>
          <w:tcPr>
            <w:tcW w:w="1132" w:type="dxa"/>
            <w:tcBorders>
              <w:top w:val="nil"/>
              <w:left w:val="single" w:sz="4" w:space="0" w:color="auto"/>
              <w:bottom w:val="single" w:sz="4" w:space="0" w:color="auto"/>
              <w:right w:val="single" w:sz="4" w:space="0" w:color="auto"/>
            </w:tcBorders>
            <w:shd w:val="clear" w:color="auto" w:fill="auto"/>
            <w:noWrap/>
            <w:vAlign w:val="bottom"/>
            <w:hideMark/>
          </w:tcPr>
          <w:p w14:paraId="588F574D" w14:textId="77777777" w:rsidR="00AF0BB1" w:rsidRPr="00AF0BB1" w:rsidRDefault="00AF0BB1" w:rsidP="00AF0BB1">
            <w:pPr>
              <w:spacing w:after="0" w:line="240" w:lineRule="auto"/>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SDZ22A/0010</w:t>
            </w:r>
          </w:p>
        </w:tc>
        <w:tc>
          <w:tcPr>
            <w:tcW w:w="852" w:type="dxa"/>
            <w:tcBorders>
              <w:top w:val="nil"/>
              <w:left w:val="nil"/>
              <w:bottom w:val="single" w:sz="4" w:space="0" w:color="auto"/>
              <w:right w:val="single" w:sz="4" w:space="0" w:color="auto"/>
            </w:tcBorders>
            <w:shd w:val="clear" w:color="auto" w:fill="auto"/>
            <w:noWrap/>
            <w:vAlign w:val="bottom"/>
            <w:hideMark/>
          </w:tcPr>
          <w:p w14:paraId="0E150004" w14:textId="77777777" w:rsidR="00AF0BB1" w:rsidRPr="00AF0BB1" w:rsidRDefault="00AF0BB1" w:rsidP="00836A62">
            <w:pPr>
              <w:spacing w:after="0" w:line="240" w:lineRule="auto"/>
              <w:jc w:val="center"/>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2</w:t>
            </w:r>
          </w:p>
        </w:tc>
        <w:tc>
          <w:tcPr>
            <w:tcW w:w="2167" w:type="dxa"/>
            <w:tcBorders>
              <w:top w:val="nil"/>
              <w:left w:val="nil"/>
              <w:bottom w:val="single" w:sz="4" w:space="0" w:color="auto"/>
              <w:right w:val="single" w:sz="4" w:space="0" w:color="auto"/>
            </w:tcBorders>
            <w:shd w:val="clear" w:color="auto" w:fill="auto"/>
            <w:vAlign w:val="bottom"/>
            <w:hideMark/>
          </w:tcPr>
          <w:p w14:paraId="56AE412A" w14:textId="77777777" w:rsidR="00AF0BB1" w:rsidRPr="00AF0BB1" w:rsidRDefault="00AF0BB1" w:rsidP="00AF0BB1">
            <w:pPr>
              <w:spacing w:after="0" w:line="240" w:lineRule="auto"/>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CLONDALKIN CLONBURRIS GRANGECASTLE</w:t>
            </w:r>
          </w:p>
        </w:tc>
        <w:tc>
          <w:tcPr>
            <w:tcW w:w="886" w:type="dxa"/>
            <w:tcBorders>
              <w:top w:val="nil"/>
              <w:left w:val="nil"/>
              <w:bottom w:val="single" w:sz="4" w:space="0" w:color="auto"/>
              <w:right w:val="single" w:sz="4" w:space="0" w:color="auto"/>
            </w:tcBorders>
            <w:shd w:val="clear" w:color="auto" w:fill="auto"/>
            <w:noWrap/>
            <w:vAlign w:val="bottom"/>
            <w:hideMark/>
          </w:tcPr>
          <w:p w14:paraId="7606CC6F"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254</w:t>
            </w:r>
          </w:p>
        </w:tc>
        <w:tc>
          <w:tcPr>
            <w:tcW w:w="886" w:type="dxa"/>
            <w:tcBorders>
              <w:top w:val="nil"/>
              <w:left w:val="nil"/>
              <w:bottom w:val="single" w:sz="4" w:space="0" w:color="auto"/>
              <w:right w:val="single" w:sz="4" w:space="0" w:color="auto"/>
            </w:tcBorders>
            <w:shd w:val="clear" w:color="auto" w:fill="auto"/>
            <w:noWrap/>
            <w:vAlign w:val="bottom"/>
            <w:hideMark/>
          </w:tcPr>
          <w:p w14:paraId="7DDDB8E7"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111</w:t>
            </w:r>
          </w:p>
        </w:tc>
        <w:tc>
          <w:tcPr>
            <w:tcW w:w="633" w:type="dxa"/>
            <w:tcBorders>
              <w:top w:val="nil"/>
              <w:left w:val="nil"/>
              <w:bottom w:val="single" w:sz="4" w:space="0" w:color="auto"/>
              <w:right w:val="single" w:sz="4" w:space="0" w:color="auto"/>
            </w:tcBorders>
            <w:shd w:val="clear" w:color="auto" w:fill="auto"/>
            <w:noWrap/>
            <w:vAlign w:val="bottom"/>
            <w:hideMark/>
          </w:tcPr>
          <w:p w14:paraId="3E0B7C6A"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59B0CA25"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6E47CCE6"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538C7D21"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77</w:t>
            </w:r>
          </w:p>
        </w:tc>
        <w:tc>
          <w:tcPr>
            <w:tcW w:w="569" w:type="dxa"/>
            <w:tcBorders>
              <w:top w:val="nil"/>
              <w:left w:val="nil"/>
              <w:bottom w:val="single" w:sz="4" w:space="0" w:color="auto"/>
              <w:right w:val="single" w:sz="4" w:space="0" w:color="auto"/>
            </w:tcBorders>
            <w:shd w:val="clear" w:color="auto" w:fill="auto"/>
            <w:noWrap/>
            <w:vAlign w:val="bottom"/>
            <w:hideMark/>
          </w:tcPr>
          <w:p w14:paraId="4FA93247"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18</w:t>
            </w:r>
          </w:p>
        </w:tc>
        <w:tc>
          <w:tcPr>
            <w:tcW w:w="569" w:type="dxa"/>
            <w:tcBorders>
              <w:top w:val="nil"/>
              <w:left w:val="nil"/>
              <w:bottom w:val="single" w:sz="4" w:space="0" w:color="auto"/>
              <w:right w:val="single" w:sz="4" w:space="0" w:color="auto"/>
            </w:tcBorders>
            <w:shd w:val="clear" w:color="auto" w:fill="auto"/>
            <w:noWrap/>
            <w:vAlign w:val="bottom"/>
            <w:hideMark/>
          </w:tcPr>
          <w:p w14:paraId="28FABF16"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36817B0C"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143</w:t>
            </w:r>
          </w:p>
        </w:tc>
        <w:tc>
          <w:tcPr>
            <w:tcW w:w="633" w:type="dxa"/>
            <w:tcBorders>
              <w:top w:val="nil"/>
              <w:left w:val="nil"/>
              <w:bottom w:val="single" w:sz="4" w:space="0" w:color="auto"/>
              <w:right w:val="single" w:sz="4" w:space="0" w:color="auto"/>
            </w:tcBorders>
            <w:shd w:val="clear" w:color="auto" w:fill="auto"/>
            <w:noWrap/>
            <w:vAlign w:val="bottom"/>
            <w:hideMark/>
          </w:tcPr>
          <w:p w14:paraId="205A3CD9"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40DD213B"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18</w:t>
            </w:r>
          </w:p>
        </w:tc>
        <w:tc>
          <w:tcPr>
            <w:tcW w:w="943" w:type="dxa"/>
            <w:tcBorders>
              <w:top w:val="nil"/>
              <w:left w:val="nil"/>
              <w:bottom w:val="single" w:sz="4" w:space="0" w:color="auto"/>
              <w:right w:val="single" w:sz="4" w:space="0" w:color="auto"/>
            </w:tcBorders>
            <w:shd w:val="clear" w:color="auto" w:fill="auto"/>
            <w:noWrap/>
            <w:vAlign w:val="bottom"/>
            <w:hideMark/>
          </w:tcPr>
          <w:p w14:paraId="7E50AA73"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73</w:t>
            </w:r>
          </w:p>
        </w:tc>
        <w:tc>
          <w:tcPr>
            <w:tcW w:w="569" w:type="dxa"/>
            <w:tcBorders>
              <w:top w:val="nil"/>
              <w:left w:val="nil"/>
              <w:bottom w:val="single" w:sz="4" w:space="0" w:color="auto"/>
              <w:right w:val="single" w:sz="4" w:space="0" w:color="auto"/>
            </w:tcBorders>
            <w:shd w:val="clear" w:color="auto" w:fill="auto"/>
            <w:noWrap/>
            <w:vAlign w:val="bottom"/>
            <w:hideMark/>
          </w:tcPr>
          <w:p w14:paraId="77A7EBB2"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52</w:t>
            </w:r>
          </w:p>
        </w:tc>
        <w:tc>
          <w:tcPr>
            <w:tcW w:w="569" w:type="dxa"/>
            <w:tcBorders>
              <w:top w:val="nil"/>
              <w:left w:val="nil"/>
              <w:bottom w:val="single" w:sz="4" w:space="0" w:color="auto"/>
              <w:right w:val="single" w:sz="4" w:space="0" w:color="auto"/>
            </w:tcBorders>
            <w:shd w:val="clear" w:color="auto" w:fill="auto"/>
            <w:noWrap/>
            <w:vAlign w:val="bottom"/>
            <w:hideMark/>
          </w:tcPr>
          <w:p w14:paraId="0009F77D"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19683893"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r>
      <w:tr w:rsidR="00AF0BB1" w:rsidRPr="00AF0BB1" w14:paraId="1602CE26" w14:textId="77777777" w:rsidTr="00AF0BB1">
        <w:trPr>
          <w:trHeight w:val="450"/>
        </w:trPr>
        <w:tc>
          <w:tcPr>
            <w:tcW w:w="1132" w:type="dxa"/>
            <w:tcBorders>
              <w:top w:val="nil"/>
              <w:left w:val="single" w:sz="4" w:space="0" w:color="auto"/>
              <w:bottom w:val="single" w:sz="4" w:space="0" w:color="auto"/>
              <w:right w:val="single" w:sz="4" w:space="0" w:color="auto"/>
            </w:tcBorders>
            <w:shd w:val="clear" w:color="auto" w:fill="auto"/>
            <w:noWrap/>
            <w:vAlign w:val="bottom"/>
            <w:hideMark/>
          </w:tcPr>
          <w:p w14:paraId="4CD02754" w14:textId="77777777" w:rsidR="00AF0BB1" w:rsidRPr="00AF0BB1" w:rsidRDefault="00AF0BB1" w:rsidP="00AF0BB1">
            <w:pPr>
              <w:spacing w:after="0" w:line="240" w:lineRule="auto"/>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SDZ22A/0017</w:t>
            </w:r>
          </w:p>
        </w:tc>
        <w:tc>
          <w:tcPr>
            <w:tcW w:w="852" w:type="dxa"/>
            <w:tcBorders>
              <w:top w:val="nil"/>
              <w:left w:val="nil"/>
              <w:bottom w:val="single" w:sz="4" w:space="0" w:color="auto"/>
              <w:right w:val="single" w:sz="4" w:space="0" w:color="auto"/>
            </w:tcBorders>
            <w:shd w:val="clear" w:color="auto" w:fill="auto"/>
            <w:noWrap/>
            <w:vAlign w:val="bottom"/>
            <w:hideMark/>
          </w:tcPr>
          <w:p w14:paraId="6881AD2F" w14:textId="77777777" w:rsidR="00AF0BB1" w:rsidRPr="00AF0BB1" w:rsidRDefault="00AF0BB1" w:rsidP="00836A62">
            <w:pPr>
              <w:spacing w:after="0" w:line="240" w:lineRule="auto"/>
              <w:jc w:val="center"/>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2</w:t>
            </w:r>
          </w:p>
        </w:tc>
        <w:tc>
          <w:tcPr>
            <w:tcW w:w="2167" w:type="dxa"/>
            <w:tcBorders>
              <w:top w:val="nil"/>
              <w:left w:val="nil"/>
              <w:bottom w:val="single" w:sz="4" w:space="0" w:color="auto"/>
              <w:right w:val="single" w:sz="4" w:space="0" w:color="auto"/>
            </w:tcBorders>
            <w:shd w:val="clear" w:color="auto" w:fill="auto"/>
            <w:vAlign w:val="bottom"/>
            <w:hideMark/>
          </w:tcPr>
          <w:p w14:paraId="51DDE4F3" w14:textId="77777777" w:rsidR="00AF0BB1" w:rsidRPr="00AF0BB1" w:rsidRDefault="00AF0BB1" w:rsidP="00AF0BB1">
            <w:pPr>
              <w:spacing w:after="0" w:line="240" w:lineRule="auto"/>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CLONDALKIN CLONBURRIS GRANGECASTLE</w:t>
            </w:r>
          </w:p>
        </w:tc>
        <w:tc>
          <w:tcPr>
            <w:tcW w:w="886" w:type="dxa"/>
            <w:tcBorders>
              <w:top w:val="nil"/>
              <w:left w:val="nil"/>
              <w:bottom w:val="single" w:sz="4" w:space="0" w:color="auto"/>
              <w:right w:val="single" w:sz="4" w:space="0" w:color="auto"/>
            </w:tcBorders>
            <w:shd w:val="clear" w:color="auto" w:fill="auto"/>
            <w:noWrap/>
            <w:vAlign w:val="bottom"/>
            <w:hideMark/>
          </w:tcPr>
          <w:p w14:paraId="48A5284D"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156</w:t>
            </w:r>
          </w:p>
        </w:tc>
        <w:tc>
          <w:tcPr>
            <w:tcW w:w="886" w:type="dxa"/>
            <w:tcBorders>
              <w:top w:val="nil"/>
              <w:left w:val="nil"/>
              <w:bottom w:val="single" w:sz="4" w:space="0" w:color="auto"/>
              <w:right w:val="single" w:sz="4" w:space="0" w:color="auto"/>
            </w:tcBorders>
            <w:shd w:val="clear" w:color="auto" w:fill="auto"/>
            <w:noWrap/>
            <w:vAlign w:val="bottom"/>
            <w:hideMark/>
          </w:tcPr>
          <w:p w14:paraId="0307ECA4"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81</w:t>
            </w:r>
          </w:p>
        </w:tc>
        <w:tc>
          <w:tcPr>
            <w:tcW w:w="633" w:type="dxa"/>
            <w:tcBorders>
              <w:top w:val="nil"/>
              <w:left w:val="nil"/>
              <w:bottom w:val="single" w:sz="4" w:space="0" w:color="auto"/>
              <w:right w:val="single" w:sz="4" w:space="0" w:color="auto"/>
            </w:tcBorders>
            <w:shd w:val="clear" w:color="auto" w:fill="auto"/>
            <w:noWrap/>
            <w:vAlign w:val="bottom"/>
            <w:hideMark/>
          </w:tcPr>
          <w:p w14:paraId="620DFACF"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4D5BCFFC"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5646DFE5"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3</w:t>
            </w:r>
          </w:p>
        </w:tc>
        <w:tc>
          <w:tcPr>
            <w:tcW w:w="569" w:type="dxa"/>
            <w:tcBorders>
              <w:top w:val="nil"/>
              <w:left w:val="nil"/>
              <w:bottom w:val="single" w:sz="4" w:space="0" w:color="auto"/>
              <w:right w:val="single" w:sz="4" w:space="0" w:color="auto"/>
            </w:tcBorders>
            <w:shd w:val="clear" w:color="auto" w:fill="auto"/>
            <w:noWrap/>
            <w:vAlign w:val="bottom"/>
            <w:hideMark/>
          </w:tcPr>
          <w:p w14:paraId="78083CDD"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64</w:t>
            </w:r>
          </w:p>
        </w:tc>
        <w:tc>
          <w:tcPr>
            <w:tcW w:w="569" w:type="dxa"/>
            <w:tcBorders>
              <w:top w:val="nil"/>
              <w:left w:val="nil"/>
              <w:bottom w:val="single" w:sz="4" w:space="0" w:color="auto"/>
              <w:right w:val="single" w:sz="4" w:space="0" w:color="auto"/>
            </w:tcBorders>
            <w:shd w:val="clear" w:color="auto" w:fill="auto"/>
            <w:noWrap/>
            <w:vAlign w:val="bottom"/>
            <w:hideMark/>
          </w:tcPr>
          <w:p w14:paraId="6F13E0F8"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14</w:t>
            </w:r>
          </w:p>
        </w:tc>
        <w:tc>
          <w:tcPr>
            <w:tcW w:w="569" w:type="dxa"/>
            <w:tcBorders>
              <w:top w:val="nil"/>
              <w:left w:val="nil"/>
              <w:bottom w:val="single" w:sz="4" w:space="0" w:color="auto"/>
              <w:right w:val="single" w:sz="4" w:space="0" w:color="auto"/>
            </w:tcBorders>
            <w:shd w:val="clear" w:color="auto" w:fill="auto"/>
            <w:noWrap/>
            <w:vAlign w:val="bottom"/>
            <w:hideMark/>
          </w:tcPr>
          <w:p w14:paraId="68AA7F81"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6FEA69FA"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75</w:t>
            </w:r>
          </w:p>
        </w:tc>
        <w:tc>
          <w:tcPr>
            <w:tcW w:w="633" w:type="dxa"/>
            <w:tcBorders>
              <w:top w:val="nil"/>
              <w:left w:val="nil"/>
              <w:bottom w:val="single" w:sz="4" w:space="0" w:color="auto"/>
              <w:right w:val="single" w:sz="4" w:space="0" w:color="auto"/>
            </w:tcBorders>
            <w:shd w:val="clear" w:color="auto" w:fill="auto"/>
            <w:noWrap/>
            <w:vAlign w:val="bottom"/>
            <w:hideMark/>
          </w:tcPr>
          <w:p w14:paraId="0EF08E2A"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3D8A9BED"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25</w:t>
            </w:r>
          </w:p>
        </w:tc>
        <w:tc>
          <w:tcPr>
            <w:tcW w:w="943" w:type="dxa"/>
            <w:tcBorders>
              <w:top w:val="nil"/>
              <w:left w:val="nil"/>
              <w:bottom w:val="single" w:sz="4" w:space="0" w:color="auto"/>
              <w:right w:val="single" w:sz="4" w:space="0" w:color="auto"/>
            </w:tcBorders>
            <w:shd w:val="clear" w:color="auto" w:fill="auto"/>
            <w:noWrap/>
            <w:vAlign w:val="bottom"/>
            <w:hideMark/>
          </w:tcPr>
          <w:p w14:paraId="098CB58F"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50</w:t>
            </w:r>
          </w:p>
        </w:tc>
        <w:tc>
          <w:tcPr>
            <w:tcW w:w="569" w:type="dxa"/>
            <w:tcBorders>
              <w:top w:val="nil"/>
              <w:left w:val="nil"/>
              <w:bottom w:val="single" w:sz="4" w:space="0" w:color="auto"/>
              <w:right w:val="single" w:sz="4" w:space="0" w:color="auto"/>
            </w:tcBorders>
            <w:shd w:val="clear" w:color="auto" w:fill="auto"/>
            <w:noWrap/>
            <w:vAlign w:val="bottom"/>
            <w:hideMark/>
          </w:tcPr>
          <w:p w14:paraId="761DD5FC"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71A716BC"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3220239B"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r>
      <w:tr w:rsidR="00AF0BB1" w:rsidRPr="00AF0BB1" w14:paraId="47229CF7" w14:textId="77777777" w:rsidTr="00AF0BB1">
        <w:trPr>
          <w:trHeight w:val="450"/>
        </w:trPr>
        <w:tc>
          <w:tcPr>
            <w:tcW w:w="1132" w:type="dxa"/>
            <w:tcBorders>
              <w:top w:val="nil"/>
              <w:left w:val="single" w:sz="4" w:space="0" w:color="auto"/>
              <w:bottom w:val="single" w:sz="4" w:space="0" w:color="auto"/>
              <w:right w:val="single" w:sz="4" w:space="0" w:color="auto"/>
            </w:tcBorders>
            <w:shd w:val="clear" w:color="auto" w:fill="auto"/>
            <w:noWrap/>
            <w:vAlign w:val="bottom"/>
            <w:hideMark/>
          </w:tcPr>
          <w:p w14:paraId="04AB3D4F" w14:textId="77777777" w:rsidR="00AF0BB1" w:rsidRPr="00AF0BB1" w:rsidRDefault="00AF0BB1" w:rsidP="00AF0BB1">
            <w:pPr>
              <w:spacing w:after="0" w:line="240" w:lineRule="auto"/>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SHD3ABP-314701-22</w:t>
            </w:r>
          </w:p>
        </w:tc>
        <w:tc>
          <w:tcPr>
            <w:tcW w:w="852" w:type="dxa"/>
            <w:tcBorders>
              <w:top w:val="nil"/>
              <w:left w:val="nil"/>
              <w:bottom w:val="single" w:sz="4" w:space="0" w:color="auto"/>
              <w:right w:val="single" w:sz="4" w:space="0" w:color="auto"/>
            </w:tcBorders>
            <w:shd w:val="clear" w:color="auto" w:fill="auto"/>
            <w:noWrap/>
            <w:vAlign w:val="bottom"/>
            <w:hideMark/>
          </w:tcPr>
          <w:p w14:paraId="385BA756" w14:textId="77777777" w:rsidR="00AF0BB1" w:rsidRPr="00AF0BB1" w:rsidRDefault="00AF0BB1" w:rsidP="00836A62">
            <w:pPr>
              <w:spacing w:after="0" w:line="240" w:lineRule="auto"/>
              <w:jc w:val="center"/>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w:t>
            </w:r>
          </w:p>
        </w:tc>
        <w:tc>
          <w:tcPr>
            <w:tcW w:w="2167" w:type="dxa"/>
            <w:tcBorders>
              <w:top w:val="nil"/>
              <w:left w:val="nil"/>
              <w:bottom w:val="single" w:sz="4" w:space="0" w:color="auto"/>
              <w:right w:val="single" w:sz="4" w:space="0" w:color="auto"/>
            </w:tcBorders>
            <w:shd w:val="clear" w:color="auto" w:fill="auto"/>
            <w:vAlign w:val="bottom"/>
            <w:hideMark/>
          </w:tcPr>
          <w:p w14:paraId="2F2F6B74" w14:textId="77777777" w:rsidR="00AF0BB1" w:rsidRPr="00AF0BB1" w:rsidRDefault="00AF0BB1" w:rsidP="00AF0BB1">
            <w:pPr>
              <w:spacing w:after="0" w:line="240" w:lineRule="auto"/>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CLONDALKIN CLONBURRIS GRANGECASTLE</w:t>
            </w:r>
          </w:p>
        </w:tc>
        <w:tc>
          <w:tcPr>
            <w:tcW w:w="886" w:type="dxa"/>
            <w:tcBorders>
              <w:top w:val="nil"/>
              <w:left w:val="nil"/>
              <w:bottom w:val="single" w:sz="4" w:space="0" w:color="auto"/>
              <w:right w:val="single" w:sz="4" w:space="0" w:color="auto"/>
            </w:tcBorders>
            <w:shd w:val="clear" w:color="auto" w:fill="auto"/>
            <w:noWrap/>
            <w:vAlign w:val="bottom"/>
            <w:hideMark/>
          </w:tcPr>
          <w:p w14:paraId="493A197B"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115</w:t>
            </w:r>
          </w:p>
        </w:tc>
        <w:tc>
          <w:tcPr>
            <w:tcW w:w="886" w:type="dxa"/>
            <w:tcBorders>
              <w:top w:val="nil"/>
              <w:left w:val="nil"/>
              <w:bottom w:val="single" w:sz="4" w:space="0" w:color="auto"/>
              <w:right w:val="single" w:sz="4" w:space="0" w:color="auto"/>
            </w:tcBorders>
            <w:shd w:val="clear" w:color="auto" w:fill="auto"/>
            <w:noWrap/>
            <w:vAlign w:val="bottom"/>
            <w:hideMark/>
          </w:tcPr>
          <w:p w14:paraId="54F06371"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2523C523"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684E9672"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29EE7F3D"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3D94093F"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733397AA"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1D4E5689"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615A9052"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115</w:t>
            </w:r>
          </w:p>
        </w:tc>
        <w:tc>
          <w:tcPr>
            <w:tcW w:w="633" w:type="dxa"/>
            <w:tcBorders>
              <w:top w:val="nil"/>
              <w:left w:val="nil"/>
              <w:bottom w:val="single" w:sz="4" w:space="0" w:color="auto"/>
              <w:right w:val="single" w:sz="4" w:space="0" w:color="auto"/>
            </w:tcBorders>
            <w:shd w:val="clear" w:color="auto" w:fill="auto"/>
            <w:noWrap/>
            <w:vAlign w:val="bottom"/>
            <w:hideMark/>
          </w:tcPr>
          <w:p w14:paraId="6A5F8FB9"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6F19A8A9"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72</w:t>
            </w:r>
          </w:p>
        </w:tc>
        <w:tc>
          <w:tcPr>
            <w:tcW w:w="943" w:type="dxa"/>
            <w:tcBorders>
              <w:top w:val="nil"/>
              <w:left w:val="nil"/>
              <w:bottom w:val="single" w:sz="4" w:space="0" w:color="auto"/>
              <w:right w:val="single" w:sz="4" w:space="0" w:color="auto"/>
            </w:tcBorders>
            <w:shd w:val="clear" w:color="auto" w:fill="auto"/>
            <w:noWrap/>
            <w:vAlign w:val="bottom"/>
            <w:hideMark/>
          </w:tcPr>
          <w:p w14:paraId="46685048"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38</w:t>
            </w:r>
          </w:p>
        </w:tc>
        <w:tc>
          <w:tcPr>
            <w:tcW w:w="569" w:type="dxa"/>
            <w:tcBorders>
              <w:top w:val="nil"/>
              <w:left w:val="nil"/>
              <w:bottom w:val="single" w:sz="4" w:space="0" w:color="auto"/>
              <w:right w:val="single" w:sz="4" w:space="0" w:color="auto"/>
            </w:tcBorders>
            <w:shd w:val="clear" w:color="auto" w:fill="auto"/>
            <w:noWrap/>
            <w:vAlign w:val="bottom"/>
            <w:hideMark/>
          </w:tcPr>
          <w:p w14:paraId="2ADCC1C9"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5</w:t>
            </w:r>
          </w:p>
        </w:tc>
        <w:tc>
          <w:tcPr>
            <w:tcW w:w="569" w:type="dxa"/>
            <w:tcBorders>
              <w:top w:val="nil"/>
              <w:left w:val="nil"/>
              <w:bottom w:val="single" w:sz="4" w:space="0" w:color="auto"/>
              <w:right w:val="single" w:sz="4" w:space="0" w:color="auto"/>
            </w:tcBorders>
            <w:shd w:val="clear" w:color="auto" w:fill="auto"/>
            <w:noWrap/>
            <w:vAlign w:val="bottom"/>
            <w:hideMark/>
          </w:tcPr>
          <w:p w14:paraId="7202F783"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auto"/>
            <w:noWrap/>
            <w:vAlign w:val="bottom"/>
            <w:hideMark/>
          </w:tcPr>
          <w:p w14:paraId="76DE3EF8" w14:textId="77777777" w:rsidR="00AF0BB1" w:rsidRPr="00AF0BB1" w:rsidRDefault="00AF0BB1" w:rsidP="00AF0BB1">
            <w:pPr>
              <w:spacing w:after="0" w:line="240" w:lineRule="auto"/>
              <w:jc w:val="right"/>
              <w:rPr>
                <w:rFonts w:ascii="Calibri" w:eastAsia="Times New Roman" w:hAnsi="Calibri" w:cs="Calibri"/>
                <w:color w:val="000000"/>
                <w:kern w:val="0"/>
                <w:sz w:val="16"/>
                <w:szCs w:val="16"/>
                <w:lang w:eastAsia="en-IE"/>
                <w14:ligatures w14:val="none"/>
              </w:rPr>
            </w:pPr>
            <w:r w:rsidRPr="00AF0BB1">
              <w:rPr>
                <w:rFonts w:ascii="Calibri" w:eastAsia="Times New Roman" w:hAnsi="Calibri" w:cs="Calibri"/>
                <w:color w:val="000000"/>
                <w:kern w:val="0"/>
                <w:sz w:val="16"/>
                <w:szCs w:val="16"/>
                <w:lang w:eastAsia="en-IE"/>
                <w14:ligatures w14:val="none"/>
              </w:rPr>
              <w:t>0</w:t>
            </w:r>
          </w:p>
        </w:tc>
      </w:tr>
      <w:tr w:rsidR="00AF0BB1" w:rsidRPr="00AF0BB1" w14:paraId="3CD99FC2" w14:textId="77777777" w:rsidTr="00AF0BB1">
        <w:trPr>
          <w:trHeight w:val="225"/>
        </w:trPr>
        <w:tc>
          <w:tcPr>
            <w:tcW w:w="1132" w:type="dxa"/>
            <w:tcBorders>
              <w:top w:val="nil"/>
              <w:left w:val="single" w:sz="4" w:space="0" w:color="auto"/>
              <w:bottom w:val="single" w:sz="4" w:space="0" w:color="auto"/>
              <w:right w:val="single" w:sz="4" w:space="0" w:color="auto"/>
            </w:tcBorders>
            <w:shd w:val="clear" w:color="auto" w:fill="323E4F" w:themeFill="text2" w:themeFillShade="BF"/>
            <w:noWrap/>
            <w:vAlign w:val="bottom"/>
            <w:hideMark/>
          </w:tcPr>
          <w:p w14:paraId="15EC86BA" w14:textId="77777777" w:rsidR="00AF0BB1" w:rsidRPr="00AF0BB1" w:rsidRDefault="00AF0BB1" w:rsidP="00AF0BB1">
            <w:pPr>
              <w:spacing w:after="0" w:line="240" w:lineRule="auto"/>
              <w:rPr>
                <w:rFonts w:ascii="Calibri" w:eastAsia="Times New Roman" w:hAnsi="Calibri" w:cs="Calibri"/>
                <w:color w:val="FFFFFF"/>
                <w:kern w:val="0"/>
                <w:sz w:val="16"/>
                <w:szCs w:val="16"/>
                <w:lang w:eastAsia="en-IE"/>
                <w14:ligatures w14:val="none"/>
              </w:rPr>
            </w:pPr>
            <w:r w:rsidRPr="00AF0BB1">
              <w:rPr>
                <w:rFonts w:ascii="Calibri" w:eastAsia="Times New Roman" w:hAnsi="Calibri" w:cs="Calibri"/>
                <w:color w:val="FFFFFF"/>
                <w:kern w:val="0"/>
                <w:sz w:val="16"/>
                <w:szCs w:val="16"/>
                <w:lang w:eastAsia="en-IE"/>
                <w14:ligatures w14:val="none"/>
              </w:rPr>
              <w:t> </w:t>
            </w:r>
          </w:p>
        </w:tc>
        <w:tc>
          <w:tcPr>
            <w:tcW w:w="852" w:type="dxa"/>
            <w:tcBorders>
              <w:top w:val="nil"/>
              <w:left w:val="nil"/>
              <w:bottom w:val="single" w:sz="4" w:space="0" w:color="auto"/>
              <w:right w:val="single" w:sz="4" w:space="0" w:color="auto"/>
            </w:tcBorders>
            <w:shd w:val="clear" w:color="auto" w:fill="323E4F" w:themeFill="text2" w:themeFillShade="BF"/>
            <w:noWrap/>
            <w:vAlign w:val="bottom"/>
            <w:hideMark/>
          </w:tcPr>
          <w:p w14:paraId="2DF93CA0" w14:textId="77777777" w:rsidR="00AF0BB1" w:rsidRPr="00AF0BB1" w:rsidRDefault="00AF0BB1" w:rsidP="00836A62">
            <w:pPr>
              <w:spacing w:after="0" w:line="240" w:lineRule="auto"/>
              <w:jc w:val="center"/>
              <w:rPr>
                <w:rFonts w:ascii="Calibri" w:eastAsia="Times New Roman" w:hAnsi="Calibri" w:cs="Calibri"/>
                <w:color w:val="FFFFFF"/>
                <w:kern w:val="0"/>
                <w:sz w:val="16"/>
                <w:szCs w:val="16"/>
                <w:lang w:eastAsia="en-IE"/>
                <w14:ligatures w14:val="none"/>
              </w:rPr>
            </w:pPr>
            <w:r w:rsidRPr="00AF0BB1">
              <w:rPr>
                <w:rFonts w:ascii="Calibri" w:eastAsia="Times New Roman" w:hAnsi="Calibri" w:cs="Calibri"/>
                <w:color w:val="FFFFFF"/>
                <w:kern w:val="0"/>
                <w:sz w:val="16"/>
                <w:szCs w:val="16"/>
                <w:lang w:eastAsia="en-IE"/>
                <w14:ligatures w14:val="none"/>
              </w:rPr>
              <w:t>14</w:t>
            </w:r>
          </w:p>
        </w:tc>
        <w:tc>
          <w:tcPr>
            <w:tcW w:w="2167" w:type="dxa"/>
            <w:tcBorders>
              <w:top w:val="nil"/>
              <w:left w:val="nil"/>
              <w:bottom w:val="single" w:sz="4" w:space="0" w:color="auto"/>
              <w:right w:val="single" w:sz="4" w:space="0" w:color="auto"/>
            </w:tcBorders>
            <w:shd w:val="clear" w:color="auto" w:fill="323E4F" w:themeFill="text2" w:themeFillShade="BF"/>
            <w:noWrap/>
            <w:vAlign w:val="bottom"/>
            <w:hideMark/>
          </w:tcPr>
          <w:p w14:paraId="4D97A2A9" w14:textId="77777777" w:rsidR="00AF0BB1" w:rsidRPr="00AF0BB1" w:rsidRDefault="00AF0BB1" w:rsidP="00AF0BB1">
            <w:pPr>
              <w:spacing w:after="0" w:line="240" w:lineRule="auto"/>
              <w:rPr>
                <w:rFonts w:ascii="Calibri" w:eastAsia="Times New Roman" w:hAnsi="Calibri" w:cs="Calibri"/>
                <w:color w:val="FFFFFF"/>
                <w:kern w:val="0"/>
                <w:sz w:val="16"/>
                <w:szCs w:val="16"/>
                <w:lang w:eastAsia="en-IE"/>
                <w14:ligatures w14:val="none"/>
              </w:rPr>
            </w:pPr>
            <w:r w:rsidRPr="00AF0BB1">
              <w:rPr>
                <w:rFonts w:ascii="Calibri" w:eastAsia="Times New Roman" w:hAnsi="Calibri" w:cs="Calibri"/>
                <w:color w:val="FFFFFF"/>
                <w:kern w:val="0"/>
                <w:sz w:val="16"/>
                <w:szCs w:val="16"/>
                <w:lang w:eastAsia="en-IE"/>
                <w14:ligatures w14:val="none"/>
              </w:rPr>
              <w:t> </w:t>
            </w:r>
          </w:p>
        </w:tc>
        <w:tc>
          <w:tcPr>
            <w:tcW w:w="886" w:type="dxa"/>
            <w:tcBorders>
              <w:top w:val="nil"/>
              <w:left w:val="nil"/>
              <w:bottom w:val="single" w:sz="4" w:space="0" w:color="auto"/>
              <w:right w:val="single" w:sz="4" w:space="0" w:color="auto"/>
            </w:tcBorders>
            <w:shd w:val="clear" w:color="auto" w:fill="323E4F" w:themeFill="text2" w:themeFillShade="BF"/>
            <w:noWrap/>
            <w:vAlign w:val="bottom"/>
            <w:hideMark/>
          </w:tcPr>
          <w:p w14:paraId="4D4813BF" w14:textId="77777777" w:rsidR="00AF0BB1" w:rsidRPr="00AF0BB1" w:rsidRDefault="00AF0BB1" w:rsidP="00AF0BB1">
            <w:pPr>
              <w:spacing w:after="0" w:line="240" w:lineRule="auto"/>
              <w:jc w:val="right"/>
              <w:rPr>
                <w:rFonts w:ascii="Calibri" w:eastAsia="Times New Roman" w:hAnsi="Calibri" w:cs="Calibri"/>
                <w:color w:val="FFFFFF"/>
                <w:kern w:val="0"/>
                <w:sz w:val="16"/>
                <w:szCs w:val="16"/>
                <w:lang w:eastAsia="en-IE"/>
                <w14:ligatures w14:val="none"/>
              </w:rPr>
            </w:pPr>
            <w:r w:rsidRPr="00AF0BB1">
              <w:rPr>
                <w:rFonts w:ascii="Calibri" w:eastAsia="Times New Roman" w:hAnsi="Calibri" w:cs="Calibri"/>
                <w:color w:val="FFFFFF"/>
                <w:kern w:val="0"/>
                <w:sz w:val="16"/>
                <w:szCs w:val="16"/>
                <w:lang w:eastAsia="en-IE"/>
                <w14:ligatures w14:val="none"/>
              </w:rPr>
              <w:t>1183</w:t>
            </w:r>
          </w:p>
        </w:tc>
        <w:tc>
          <w:tcPr>
            <w:tcW w:w="886" w:type="dxa"/>
            <w:tcBorders>
              <w:top w:val="nil"/>
              <w:left w:val="nil"/>
              <w:bottom w:val="single" w:sz="4" w:space="0" w:color="auto"/>
              <w:right w:val="single" w:sz="4" w:space="0" w:color="auto"/>
            </w:tcBorders>
            <w:shd w:val="clear" w:color="auto" w:fill="323E4F" w:themeFill="text2" w:themeFillShade="BF"/>
            <w:noWrap/>
            <w:vAlign w:val="bottom"/>
            <w:hideMark/>
          </w:tcPr>
          <w:p w14:paraId="612A64DF" w14:textId="77777777" w:rsidR="00AF0BB1" w:rsidRPr="00AF0BB1" w:rsidRDefault="00AF0BB1" w:rsidP="00AF0BB1">
            <w:pPr>
              <w:spacing w:after="0" w:line="240" w:lineRule="auto"/>
              <w:jc w:val="right"/>
              <w:rPr>
                <w:rFonts w:ascii="Calibri" w:eastAsia="Times New Roman" w:hAnsi="Calibri" w:cs="Calibri"/>
                <w:color w:val="FFFFFF"/>
                <w:kern w:val="0"/>
                <w:sz w:val="16"/>
                <w:szCs w:val="16"/>
                <w:lang w:eastAsia="en-IE"/>
                <w14:ligatures w14:val="none"/>
              </w:rPr>
            </w:pPr>
            <w:r w:rsidRPr="00AF0BB1">
              <w:rPr>
                <w:rFonts w:ascii="Calibri" w:eastAsia="Times New Roman" w:hAnsi="Calibri" w:cs="Calibri"/>
                <w:color w:val="FFFFFF"/>
                <w:kern w:val="0"/>
                <w:sz w:val="16"/>
                <w:szCs w:val="16"/>
                <w:lang w:eastAsia="en-IE"/>
                <w14:ligatures w14:val="none"/>
              </w:rPr>
              <w:t>374</w:t>
            </w:r>
          </w:p>
        </w:tc>
        <w:tc>
          <w:tcPr>
            <w:tcW w:w="633" w:type="dxa"/>
            <w:tcBorders>
              <w:top w:val="nil"/>
              <w:left w:val="nil"/>
              <w:bottom w:val="single" w:sz="4" w:space="0" w:color="auto"/>
              <w:right w:val="single" w:sz="4" w:space="0" w:color="auto"/>
            </w:tcBorders>
            <w:shd w:val="clear" w:color="auto" w:fill="323E4F" w:themeFill="text2" w:themeFillShade="BF"/>
            <w:noWrap/>
            <w:vAlign w:val="bottom"/>
            <w:hideMark/>
          </w:tcPr>
          <w:p w14:paraId="326C9ABA" w14:textId="77777777" w:rsidR="00AF0BB1" w:rsidRPr="00AF0BB1" w:rsidRDefault="00AF0BB1" w:rsidP="00AF0BB1">
            <w:pPr>
              <w:spacing w:after="0" w:line="240" w:lineRule="auto"/>
              <w:jc w:val="right"/>
              <w:rPr>
                <w:rFonts w:ascii="Calibri" w:eastAsia="Times New Roman" w:hAnsi="Calibri" w:cs="Calibri"/>
                <w:color w:val="FFFFFF"/>
                <w:kern w:val="0"/>
                <w:sz w:val="16"/>
                <w:szCs w:val="16"/>
                <w:lang w:eastAsia="en-IE"/>
                <w14:ligatures w14:val="none"/>
              </w:rPr>
            </w:pPr>
            <w:r w:rsidRPr="00AF0BB1">
              <w:rPr>
                <w:rFonts w:ascii="Calibri" w:eastAsia="Times New Roman" w:hAnsi="Calibri" w:cs="Calibri"/>
                <w:color w:val="FFFFFF"/>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323E4F" w:themeFill="text2" w:themeFillShade="BF"/>
            <w:noWrap/>
            <w:vAlign w:val="bottom"/>
            <w:hideMark/>
          </w:tcPr>
          <w:p w14:paraId="0B7891A3" w14:textId="77777777" w:rsidR="00AF0BB1" w:rsidRPr="00AF0BB1" w:rsidRDefault="00AF0BB1" w:rsidP="00AF0BB1">
            <w:pPr>
              <w:spacing w:after="0" w:line="240" w:lineRule="auto"/>
              <w:jc w:val="right"/>
              <w:rPr>
                <w:rFonts w:ascii="Calibri" w:eastAsia="Times New Roman" w:hAnsi="Calibri" w:cs="Calibri"/>
                <w:color w:val="FFFFFF"/>
                <w:kern w:val="0"/>
                <w:sz w:val="16"/>
                <w:szCs w:val="16"/>
                <w:lang w:eastAsia="en-IE"/>
                <w14:ligatures w14:val="none"/>
              </w:rPr>
            </w:pPr>
            <w:r w:rsidRPr="00AF0BB1">
              <w:rPr>
                <w:rFonts w:ascii="Calibri" w:eastAsia="Times New Roman" w:hAnsi="Calibri" w:cs="Calibri"/>
                <w:color w:val="FFFFFF"/>
                <w:kern w:val="0"/>
                <w:sz w:val="16"/>
                <w:szCs w:val="16"/>
                <w:lang w:eastAsia="en-IE"/>
                <w14:ligatures w14:val="none"/>
              </w:rPr>
              <w:t>6</w:t>
            </w:r>
          </w:p>
        </w:tc>
        <w:tc>
          <w:tcPr>
            <w:tcW w:w="569" w:type="dxa"/>
            <w:tcBorders>
              <w:top w:val="nil"/>
              <w:left w:val="nil"/>
              <w:bottom w:val="single" w:sz="4" w:space="0" w:color="auto"/>
              <w:right w:val="single" w:sz="4" w:space="0" w:color="auto"/>
            </w:tcBorders>
            <w:shd w:val="clear" w:color="auto" w:fill="323E4F" w:themeFill="text2" w:themeFillShade="BF"/>
            <w:noWrap/>
            <w:vAlign w:val="bottom"/>
            <w:hideMark/>
          </w:tcPr>
          <w:p w14:paraId="2B77D94E" w14:textId="77777777" w:rsidR="00AF0BB1" w:rsidRPr="00AF0BB1" w:rsidRDefault="00AF0BB1" w:rsidP="00AF0BB1">
            <w:pPr>
              <w:spacing w:after="0" w:line="240" w:lineRule="auto"/>
              <w:jc w:val="right"/>
              <w:rPr>
                <w:rFonts w:ascii="Calibri" w:eastAsia="Times New Roman" w:hAnsi="Calibri" w:cs="Calibri"/>
                <w:color w:val="FFFFFF"/>
                <w:kern w:val="0"/>
                <w:sz w:val="16"/>
                <w:szCs w:val="16"/>
                <w:lang w:eastAsia="en-IE"/>
                <w14:ligatures w14:val="none"/>
              </w:rPr>
            </w:pPr>
            <w:r w:rsidRPr="00AF0BB1">
              <w:rPr>
                <w:rFonts w:ascii="Calibri" w:eastAsia="Times New Roman" w:hAnsi="Calibri" w:cs="Calibri"/>
                <w:color w:val="FFFFFF"/>
                <w:kern w:val="0"/>
                <w:sz w:val="16"/>
                <w:szCs w:val="16"/>
                <w:lang w:eastAsia="en-IE"/>
                <w14:ligatures w14:val="none"/>
              </w:rPr>
              <w:t>15</w:t>
            </w:r>
          </w:p>
        </w:tc>
        <w:tc>
          <w:tcPr>
            <w:tcW w:w="569" w:type="dxa"/>
            <w:tcBorders>
              <w:top w:val="nil"/>
              <w:left w:val="nil"/>
              <w:bottom w:val="single" w:sz="4" w:space="0" w:color="auto"/>
              <w:right w:val="single" w:sz="4" w:space="0" w:color="auto"/>
            </w:tcBorders>
            <w:shd w:val="clear" w:color="auto" w:fill="323E4F" w:themeFill="text2" w:themeFillShade="BF"/>
            <w:noWrap/>
            <w:vAlign w:val="bottom"/>
            <w:hideMark/>
          </w:tcPr>
          <w:p w14:paraId="2FD85CEE" w14:textId="77777777" w:rsidR="00AF0BB1" w:rsidRPr="00AF0BB1" w:rsidRDefault="00AF0BB1" w:rsidP="00AF0BB1">
            <w:pPr>
              <w:spacing w:after="0" w:line="240" w:lineRule="auto"/>
              <w:jc w:val="right"/>
              <w:rPr>
                <w:rFonts w:ascii="Calibri" w:eastAsia="Times New Roman" w:hAnsi="Calibri" w:cs="Calibri"/>
                <w:color w:val="FFFFFF"/>
                <w:kern w:val="0"/>
                <w:sz w:val="16"/>
                <w:szCs w:val="16"/>
                <w:lang w:eastAsia="en-IE"/>
                <w14:ligatures w14:val="none"/>
              </w:rPr>
            </w:pPr>
            <w:r w:rsidRPr="00AF0BB1">
              <w:rPr>
                <w:rFonts w:ascii="Calibri" w:eastAsia="Times New Roman" w:hAnsi="Calibri" w:cs="Calibri"/>
                <w:color w:val="FFFFFF"/>
                <w:kern w:val="0"/>
                <w:sz w:val="16"/>
                <w:szCs w:val="16"/>
                <w:lang w:eastAsia="en-IE"/>
                <w14:ligatures w14:val="none"/>
              </w:rPr>
              <w:t>295</w:t>
            </w:r>
          </w:p>
        </w:tc>
        <w:tc>
          <w:tcPr>
            <w:tcW w:w="569" w:type="dxa"/>
            <w:tcBorders>
              <w:top w:val="nil"/>
              <w:left w:val="nil"/>
              <w:bottom w:val="single" w:sz="4" w:space="0" w:color="auto"/>
              <w:right w:val="single" w:sz="4" w:space="0" w:color="auto"/>
            </w:tcBorders>
            <w:shd w:val="clear" w:color="auto" w:fill="323E4F" w:themeFill="text2" w:themeFillShade="BF"/>
            <w:noWrap/>
            <w:vAlign w:val="bottom"/>
            <w:hideMark/>
          </w:tcPr>
          <w:p w14:paraId="1A71D6E7" w14:textId="77777777" w:rsidR="00AF0BB1" w:rsidRPr="00AF0BB1" w:rsidRDefault="00AF0BB1" w:rsidP="00AF0BB1">
            <w:pPr>
              <w:spacing w:after="0" w:line="240" w:lineRule="auto"/>
              <w:jc w:val="right"/>
              <w:rPr>
                <w:rFonts w:ascii="Calibri" w:eastAsia="Times New Roman" w:hAnsi="Calibri" w:cs="Calibri"/>
                <w:color w:val="FFFFFF"/>
                <w:kern w:val="0"/>
                <w:sz w:val="16"/>
                <w:szCs w:val="16"/>
                <w:lang w:eastAsia="en-IE"/>
                <w14:ligatures w14:val="none"/>
              </w:rPr>
            </w:pPr>
            <w:r w:rsidRPr="00AF0BB1">
              <w:rPr>
                <w:rFonts w:ascii="Calibri" w:eastAsia="Times New Roman" w:hAnsi="Calibri" w:cs="Calibri"/>
                <w:color w:val="FFFFFF"/>
                <w:kern w:val="0"/>
                <w:sz w:val="16"/>
                <w:szCs w:val="16"/>
                <w:lang w:eastAsia="en-IE"/>
                <w14:ligatures w14:val="none"/>
              </w:rPr>
              <w:t>42</w:t>
            </w:r>
          </w:p>
        </w:tc>
        <w:tc>
          <w:tcPr>
            <w:tcW w:w="569" w:type="dxa"/>
            <w:tcBorders>
              <w:top w:val="nil"/>
              <w:left w:val="nil"/>
              <w:bottom w:val="single" w:sz="4" w:space="0" w:color="auto"/>
              <w:right w:val="single" w:sz="4" w:space="0" w:color="auto"/>
            </w:tcBorders>
            <w:shd w:val="clear" w:color="auto" w:fill="323E4F" w:themeFill="text2" w:themeFillShade="BF"/>
            <w:noWrap/>
            <w:vAlign w:val="bottom"/>
            <w:hideMark/>
          </w:tcPr>
          <w:p w14:paraId="1C4E177D" w14:textId="77777777" w:rsidR="00AF0BB1" w:rsidRPr="00AF0BB1" w:rsidRDefault="00AF0BB1" w:rsidP="00AF0BB1">
            <w:pPr>
              <w:spacing w:after="0" w:line="240" w:lineRule="auto"/>
              <w:jc w:val="right"/>
              <w:rPr>
                <w:rFonts w:ascii="Calibri" w:eastAsia="Times New Roman" w:hAnsi="Calibri" w:cs="Calibri"/>
                <w:color w:val="FFFFFF"/>
                <w:kern w:val="0"/>
                <w:sz w:val="16"/>
                <w:szCs w:val="16"/>
                <w:lang w:eastAsia="en-IE"/>
                <w14:ligatures w14:val="none"/>
              </w:rPr>
            </w:pPr>
            <w:r w:rsidRPr="00AF0BB1">
              <w:rPr>
                <w:rFonts w:ascii="Calibri" w:eastAsia="Times New Roman" w:hAnsi="Calibri" w:cs="Calibri"/>
                <w:color w:val="FFFFFF"/>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323E4F" w:themeFill="text2" w:themeFillShade="BF"/>
            <w:noWrap/>
            <w:vAlign w:val="bottom"/>
            <w:hideMark/>
          </w:tcPr>
          <w:p w14:paraId="7AE7D965" w14:textId="77777777" w:rsidR="00AF0BB1" w:rsidRPr="00AF0BB1" w:rsidRDefault="00AF0BB1" w:rsidP="00AF0BB1">
            <w:pPr>
              <w:spacing w:after="0" w:line="240" w:lineRule="auto"/>
              <w:jc w:val="right"/>
              <w:rPr>
                <w:rFonts w:ascii="Calibri" w:eastAsia="Times New Roman" w:hAnsi="Calibri" w:cs="Calibri"/>
                <w:color w:val="FFFFFF"/>
                <w:kern w:val="0"/>
                <w:sz w:val="16"/>
                <w:szCs w:val="16"/>
                <w:lang w:eastAsia="en-IE"/>
                <w14:ligatures w14:val="none"/>
              </w:rPr>
            </w:pPr>
            <w:r w:rsidRPr="00AF0BB1">
              <w:rPr>
                <w:rFonts w:ascii="Calibri" w:eastAsia="Times New Roman" w:hAnsi="Calibri" w:cs="Calibri"/>
                <w:color w:val="FFFFFF"/>
                <w:kern w:val="0"/>
                <w:sz w:val="16"/>
                <w:szCs w:val="16"/>
                <w:lang w:eastAsia="en-IE"/>
                <w14:ligatures w14:val="none"/>
              </w:rPr>
              <w:t>809</w:t>
            </w:r>
          </w:p>
        </w:tc>
        <w:tc>
          <w:tcPr>
            <w:tcW w:w="633" w:type="dxa"/>
            <w:tcBorders>
              <w:top w:val="nil"/>
              <w:left w:val="nil"/>
              <w:bottom w:val="single" w:sz="4" w:space="0" w:color="auto"/>
              <w:right w:val="single" w:sz="4" w:space="0" w:color="auto"/>
            </w:tcBorders>
            <w:shd w:val="clear" w:color="auto" w:fill="323E4F" w:themeFill="text2" w:themeFillShade="BF"/>
            <w:noWrap/>
            <w:vAlign w:val="bottom"/>
            <w:hideMark/>
          </w:tcPr>
          <w:p w14:paraId="2B8BE05E" w14:textId="77777777" w:rsidR="00AF0BB1" w:rsidRPr="00AF0BB1" w:rsidRDefault="00AF0BB1" w:rsidP="00AF0BB1">
            <w:pPr>
              <w:spacing w:after="0" w:line="240" w:lineRule="auto"/>
              <w:jc w:val="right"/>
              <w:rPr>
                <w:rFonts w:ascii="Calibri" w:eastAsia="Times New Roman" w:hAnsi="Calibri" w:cs="Calibri"/>
                <w:color w:val="FFFFFF"/>
                <w:kern w:val="0"/>
                <w:sz w:val="16"/>
                <w:szCs w:val="16"/>
                <w:lang w:eastAsia="en-IE"/>
                <w14:ligatures w14:val="none"/>
              </w:rPr>
            </w:pPr>
            <w:r w:rsidRPr="00AF0BB1">
              <w:rPr>
                <w:rFonts w:ascii="Calibri" w:eastAsia="Times New Roman" w:hAnsi="Calibri" w:cs="Calibri"/>
                <w:color w:val="FFFFFF"/>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323E4F" w:themeFill="text2" w:themeFillShade="BF"/>
            <w:noWrap/>
            <w:vAlign w:val="bottom"/>
            <w:hideMark/>
          </w:tcPr>
          <w:p w14:paraId="302B468C" w14:textId="77777777" w:rsidR="00AF0BB1" w:rsidRPr="00AF0BB1" w:rsidRDefault="00AF0BB1" w:rsidP="00AF0BB1">
            <w:pPr>
              <w:spacing w:after="0" w:line="240" w:lineRule="auto"/>
              <w:jc w:val="right"/>
              <w:rPr>
                <w:rFonts w:ascii="Calibri" w:eastAsia="Times New Roman" w:hAnsi="Calibri" w:cs="Calibri"/>
                <w:color w:val="FFFFFF"/>
                <w:kern w:val="0"/>
                <w:sz w:val="16"/>
                <w:szCs w:val="16"/>
                <w:lang w:eastAsia="en-IE"/>
                <w14:ligatures w14:val="none"/>
              </w:rPr>
            </w:pPr>
            <w:r w:rsidRPr="00AF0BB1">
              <w:rPr>
                <w:rFonts w:ascii="Calibri" w:eastAsia="Times New Roman" w:hAnsi="Calibri" w:cs="Calibri"/>
                <w:color w:val="FFFFFF"/>
                <w:kern w:val="0"/>
                <w:sz w:val="16"/>
                <w:szCs w:val="16"/>
                <w:lang w:eastAsia="en-IE"/>
                <w14:ligatures w14:val="none"/>
              </w:rPr>
              <w:t>207</w:t>
            </w:r>
          </w:p>
        </w:tc>
        <w:tc>
          <w:tcPr>
            <w:tcW w:w="943" w:type="dxa"/>
            <w:tcBorders>
              <w:top w:val="nil"/>
              <w:left w:val="nil"/>
              <w:bottom w:val="single" w:sz="4" w:space="0" w:color="auto"/>
              <w:right w:val="single" w:sz="4" w:space="0" w:color="auto"/>
            </w:tcBorders>
            <w:shd w:val="clear" w:color="auto" w:fill="323E4F" w:themeFill="text2" w:themeFillShade="BF"/>
            <w:noWrap/>
            <w:vAlign w:val="bottom"/>
            <w:hideMark/>
          </w:tcPr>
          <w:p w14:paraId="073E3EE1" w14:textId="77777777" w:rsidR="00AF0BB1" w:rsidRPr="00AF0BB1" w:rsidRDefault="00AF0BB1" w:rsidP="00AF0BB1">
            <w:pPr>
              <w:spacing w:after="0" w:line="240" w:lineRule="auto"/>
              <w:jc w:val="right"/>
              <w:rPr>
                <w:rFonts w:ascii="Calibri" w:eastAsia="Times New Roman" w:hAnsi="Calibri" w:cs="Calibri"/>
                <w:color w:val="FFFFFF"/>
                <w:kern w:val="0"/>
                <w:sz w:val="16"/>
                <w:szCs w:val="16"/>
                <w:lang w:eastAsia="en-IE"/>
                <w14:ligatures w14:val="none"/>
              </w:rPr>
            </w:pPr>
            <w:r w:rsidRPr="00AF0BB1">
              <w:rPr>
                <w:rFonts w:ascii="Calibri" w:eastAsia="Times New Roman" w:hAnsi="Calibri" w:cs="Calibri"/>
                <w:color w:val="FFFFFF"/>
                <w:kern w:val="0"/>
                <w:sz w:val="16"/>
                <w:szCs w:val="16"/>
                <w:lang w:eastAsia="en-IE"/>
                <w14:ligatures w14:val="none"/>
              </w:rPr>
              <w:t>378</w:t>
            </w:r>
          </w:p>
        </w:tc>
        <w:tc>
          <w:tcPr>
            <w:tcW w:w="569" w:type="dxa"/>
            <w:tcBorders>
              <w:top w:val="nil"/>
              <w:left w:val="nil"/>
              <w:bottom w:val="single" w:sz="4" w:space="0" w:color="auto"/>
              <w:right w:val="single" w:sz="4" w:space="0" w:color="auto"/>
            </w:tcBorders>
            <w:shd w:val="clear" w:color="auto" w:fill="323E4F" w:themeFill="text2" w:themeFillShade="BF"/>
            <w:noWrap/>
            <w:vAlign w:val="bottom"/>
            <w:hideMark/>
          </w:tcPr>
          <w:p w14:paraId="79FF054B" w14:textId="77777777" w:rsidR="00AF0BB1" w:rsidRPr="00AF0BB1" w:rsidRDefault="00AF0BB1" w:rsidP="00AF0BB1">
            <w:pPr>
              <w:spacing w:after="0" w:line="240" w:lineRule="auto"/>
              <w:jc w:val="right"/>
              <w:rPr>
                <w:rFonts w:ascii="Calibri" w:eastAsia="Times New Roman" w:hAnsi="Calibri" w:cs="Calibri"/>
                <w:color w:val="FFFFFF"/>
                <w:kern w:val="0"/>
                <w:sz w:val="16"/>
                <w:szCs w:val="16"/>
                <w:lang w:eastAsia="en-IE"/>
                <w14:ligatures w14:val="none"/>
              </w:rPr>
            </w:pPr>
            <w:r w:rsidRPr="00AF0BB1">
              <w:rPr>
                <w:rFonts w:ascii="Calibri" w:eastAsia="Times New Roman" w:hAnsi="Calibri" w:cs="Calibri"/>
                <w:color w:val="FFFFFF"/>
                <w:kern w:val="0"/>
                <w:sz w:val="16"/>
                <w:szCs w:val="16"/>
                <w:lang w:eastAsia="en-IE"/>
                <w14:ligatures w14:val="none"/>
              </w:rPr>
              <w:t>140</w:t>
            </w:r>
          </w:p>
        </w:tc>
        <w:tc>
          <w:tcPr>
            <w:tcW w:w="569" w:type="dxa"/>
            <w:tcBorders>
              <w:top w:val="nil"/>
              <w:left w:val="nil"/>
              <w:bottom w:val="single" w:sz="4" w:space="0" w:color="auto"/>
              <w:right w:val="single" w:sz="4" w:space="0" w:color="auto"/>
            </w:tcBorders>
            <w:shd w:val="clear" w:color="auto" w:fill="323E4F" w:themeFill="text2" w:themeFillShade="BF"/>
            <w:noWrap/>
            <w:vAlign w:val="bottom"/>
            <w:hideMark/>
          </w:tcPr>
          <w:p w14:paraId="477AF9FE" w14:textId="77777777" w:rsidR="00AF0BB1" w:rsidRPr="00AF0BB1" w:rsidRDefault="00AF0BB1" w:rsidP="00AF0BB1">
            <w:pPr>
              <w:spacing w:after="0" w:line="240" w:lineRule="auto"/>
              <w:jc w:val="right"/>
              <w:rPr>
                <w:rFonts w:ascii="Calibri" w:eastAsia="Times New Roman" w:hAnsi="Calibri" w:cs="Calibri"/>
                <w:color w:val="FFFFFF"/>
                <w:kern w:val="0"/>
                <w:sz w:val="16"/>
                <w:szCs w:val="16"/>
                <w:lang w:eastAsia="en-IE"/>
                <w14:ligatures w14:val="none"/>
              </w:rPr>
            </w:pPr>
            <w:r w:rsidRPr="00AF0BB1">
              <w:rPr>
                <w:rFonts w:ascii="Calibri" w:eastAsia="Times New Roman" w:hAnsi="Calibri" w:cs="Calibri"/>
                <w:color w:val="FFFFFF"/>
                <w:kern w:val="0"/>
                <w:sz w:val="16"/>
                <w:szCs w:val="16"/>
                <w:lang w:eastAsia="en-IE"/>
                <w14:ligatures w14:val="none"/>
              </w:rPr>
              <w:t>0</w:t>
            </w:r>
          </w:p>
        </w:tc>
        <w:tc>
          <w:tcPr>
            <w:tcW w:w="569" w:type="dxa"/>
            <w:tcBorders>
              <w:top w:val="nil"/>
              <w:left w:val="nil"/>
              <w:bottom w:val="single" w:sz="4" w:space="0" w:color="auto"/>
              <w:right w:val="single" w:sz="4" w:space="0" w:color="auto"/>
            </w:tcBorders>
            <w:shd w:val="clear" w:color="auto" w:fill="323E4F" w:themeFill="text2" w:themeFillShade="BF"/>
            <w:noWrap/>
            <w:vAlign w:val="bottom"/>
            <w:hideMark/>
          </w:tcPr>
          <w:p w14:paraId="53D566E7" w14:textId="77777777" w:rsidR="00AF0BB1" w:rsidRPr="00AF0BB1" w:rsidRDefault="00AF0BB1" w:rsidP="00AF0BB1">
            <w:pPr>
              <w:spacing w:after="0" w:line="240" w:lineRule="auto"/>
              <w:jc w:val="right"/>
              <w:rPr>
                <w:rFonts w:ascii="Calibri" w:eastAsia="Times New Roman" w:hAnsi="Calibri" w:cs="Calibri"/>
                <w:color w:val="FFFFFF"/>
                <w:kern w:val="0"/>
                <w:sz w:val="16"/>
                <w:szCs w:val="16"/>
                <w:lang w:eastAsia="en-IE"/>
                <w14:ligatures w14:val="none"/>
              </w:rPr>
            </w:pPr>
            <w:r w:rsidRPr="00AF0BB1">
              <w:rPr>
                <w:rFonts w:ascii="Calibri" w:eastAsia="Times New Roman" w:hAnsi="Calibri" w:cs="Calibri"/>
                <w:color w:val="FFFFFF"/>
                <w:kern w:val="0"/>
                <w:sz w:val="16"/>
                <w:szCs w:val="16"/>
                <w:lang w:eastAsia="en-IE"/>
                <w14:ligatures w14:val="none"/>
              </w:rPr>
              <w:t>0</w:t>
            </w:r>
          </w:p>
        </w:tc>
      </w:tr>
    </w:tbl>
    <w:p w14:paraId="454683F5" w14:textId="31D3809B" w:rsidR="006B63DD" w:rsidRDefault="006B63DD" w:rsidP="00CF74D0">
      <w:pPr>
        <w:rPr>
          <w:b/>
          <w:bCs/>
          <w:color w:val="323E4F" w:themeColor="text2" w:themeShade="BF"/>
          <w:lang w:val="en-GB"/>
        </w:rPr>
      </w:pPr>
      <w:r w:rsidRPr="006B63DD">
        <w:rPr>
          <w:b/>
          <w:bCs/>
          <w:color w:val="323E4F" w:themeColor="text2" w:themeShade="BF"/>
          <w:lang w:val="en-GB"/>
        </w:rPr>
        <w:t xml:space="preserve">Table </w:t>
      </w:r>
      <w:r w:rsidR="00BA6D00">
        <w:rPr>
          <w:b/>
          <w:bCs/>
          <w:color w:val="323E4F" w:themeColor="text2" w:themeShade="BF"/>
          <w:lang w:val="en-GB"/>
        </w:rPr>
        <w:t>6</w:t>
      </w:r>
      <w:r w:rsidRPr="006B63DD">
        <w:rPr>
          <w:b/>
          <w:bCs/>
          <w:color w:val="323E4F" w:themeColor="text2" w:themeShade="BF"/>
          <w:lang w:val="en-GB"/>
        </w:rPr>
        <w:t xml:space="preserve">: Clondalkin, Clonburris, </w:t>
      </w:r>
      <w:proofErr w:type="spellStart"/>
      <w:r w:rsidRPr="006B63DD">
        <w:rPr>
          <w:b/>
          <w:bCs/>
          <w:color w:val="323E4F" w:themeColor="text2" w:themeShade="BF"/>
          <w:lang w:val="en-GB"/>
        </w:rPr>
        <w:t>Grangecastle</w:t>
      </w:r>
      <w:proofErr w:type="spellEnd"/>
    </w:p>
    <w:p w14:paraId="4652E588" w14:textId="2FEE6C57" w:rsidR="00E70566" w:rsidRDefault="00FA552B" w:rsidP="00FB24D4">
      <w:pPr>
        <w:ind w:right="6447"/>
        <w:rPr>
          <w:rFonts w:eastAsia="Times New Roman" w:cstheme="minorHAnsi"/>
          <w:color w:val="000000" w:themeColor="text1"/>
          <w:kern w:val="0"/>
          <w:sz w:val="24"/>
          <w:szCs w:val="24"/>
          <w:lang w:eastAsia="en-IE"/>
          <w14:ligatures w14:val="none"/>
        </w:rPr>
      </w:pPr>
      <w:r w:rsidRPr="00FB24D4">
        <w:rPr>
          <w:rFonts w:eastAsia="Times New Roman" w:cstheme="minorHAnsi"/>
          <w:color w:val="000000" w:themeColor="text1"/>
          <w:kern w:val="0"/>
          <w:sz w:val="24"/>
          <w:szCs w:val="24"/>
          <w:lang w:eastAsia="en-IE"/>
          <w14:ligatures w14:val="none"/>
        </w:rPr>
        <w:t xml:space="preserve"> </w:t>
      </w:r>
    </w:p>
    <w:p w14:paraId="3E7089B5" w14:textId="199640FC" w:rsidR="00836A62" w:rsidRPr="00836A62" w:rsidRDefault="00836A62" w:rsidP="00836A62">
      <w:pPr>
        <w:ind w:right="7297"/>
        <w:rPr>
          <w:rFonts w:eastAsia="Times New Roman" w:cstheme="minorHAnsi"/>
          <w:b/>
          <w:bCs/>
          <w:color w:val="323E4F" w:themeColor="text2" w:themeShade="BF"/>
          <w:kern w:val="0"/>
          <w:sz w:val="24"/>
          <w:szCs w:val="24"/>
          <w:lang w:eastAsia="en-IE"/>
          <w14:ligatures w14:val="none"/>
        </w:rPr>
      </w:pPr>
      <w:r w:rsidRPr="00836A62">
        <w:rPr>
          <w:b/>
          <w:bCs/>
          <w:color w:val="323E4F" w:themeColor="text2" w:themeShade="BF"/>
          <w:sz w:val="24"/>
          <w:szCs w:val="24"/>
          <w:lang w:val="en-GB"/>
        </w:rPr>
        <w:lastRenderedPageBreak/>
        <w:t>Lucan/Palmerstown/Adamstown</w:t>
      </w:r>
      <w:r w:rsidRPr="00836A62">
        <w:rPr>
          <w:rFonts w:eastAsia="Times New Roman" w:cstheme="minorHAnsi"/>
          <w:b/>
          <w:bCs/>
          <w:color w:val="323E4F" w:themeColor="text2" w:themeShade="BF"/>
          <w:kern w:val="0"/>
          <w:sz w:val="24"/>
          <w:szCs w:val="24"/>
          <w:lang w:eastAsia="en-IE"/>
          <w14:ligatures w14:val="none"/>
        </w:rPr>
        <w:t xml:space="preserve"> Neighbourhood Area</w:t>
      </w:r>
    </w:p>
    <w:p w14:paraId="6D2A5F3E" w14:textId="05553184" w:rsidR="00836A62" w:rsidRPr="00F95380" w:rsidRDefault="00836A62" w:rsidP="00B12F33">
      <w:pPr>
        <w:ind w:right="68"/>
        <w:rPr>
          <w:rFonts w:eastAsia="Times New Roman" w:cstheme="minorHAnsi"/>
          <w:color w:val="000000" w:themeColor="text1"/>
          <w:kern w:val="0"/>
          <w:lang w:eastAsia="en-IE"/>
          <w14:ligatures w14:val="none"/>
        </w:rPr>
      </w:pPr>
      <w:r w:rsidRPr="00F95380">
        <w:rPr>
          <w:rFonts w:eastAsia="Times New Roman" w:cstheme="minorHAnsi"/>
          <w:color w:val="000000" w:themeColor="text1"/>
          <w:kern w:val="0"/>
          <w:lang w:eastAsia="en-IE"/>
          <w14:ligatures w14:val="none"/>
        </w:rPr>
        <w:t xml:space="preserve">The </w:t>
      </w:r>
      <w:r w:rsidRPr="00F95380">
        <w:rPr>
          <w:color w:val="000000" w:themeColor="text1"/>
          <w:lang w:val="en-GB"/>
        </w:rPr>
        <w:t>Lucan/Palmerstown/Adamstown</w:t>
      </w:r>
      <w:r w:rsidRPr="00F95380">
        <w:rPr>
          <w:rFonts w:eastAsia="Times New Roman" w:cstheme="minorHAnsi"/>
          <w:color w:val="000000" w:themeColor="text1"/>
          <w:kern w:val="0"/>
          <w:lang w:eastAsia="en-IE"/>
          <w14:ligatures w14:val="none"/>
        </w:rPr>
        <w:t xml:space="preserve"> Neighbourhood Area </w:t>
      </w:r>
      <w:proofErr w:type="gramStart"/>
      <w:r w:rsidRPr="00F95380">
        <w:rPr>
          <w:rFonts w:eastAsia="Times New Roman" w:cstheme="minorHAnsi"/>
          <w:color w:val="000000" w:themeColor="text1"/>
          <w:kern w:val="0"/>
          <w:lang w:eastAsia="en-IE"/>
          <w14:ligatures w14:val="none"/>
        </w:rPr>
        <w:t>accounts  for</w:t>
      </w:r>
      <w:proofErr w:type="gramEnd"/>
      <w:r w:rsidRPr="00F95380">
        <w:rPr>
          <w:rFonts w:eastAsia="Times New Roman" w:cstheme="minorHAnsi"/>
          <w:color w:val="000000" w:themeColor="text1"/>
          <w:kern w:val="0"/>
          <w:lang w:eastAsia="en-IE"/>
          <w14:ligatures w14:val="none"/>
        </w:rPr>
        <w:t xml:space="preserve"> 41% of overall permissions granted during the first year of the plan. Permissions granted are located within the Adamstown SDZ which is progressing at pace. The Ratio of Houses to Apartments permitted within this Neighbourhood equates to 1:1 a contrast from the housing to apartment ratio in other Neighbourhoods within the County.  972 or 53</w:t>
      </w:r>
      <w:proofErr w:type="gramStart"/>
      <w:r w:rsidRPr="00F95380">
        <w:rPr>
          <w:rFonts w:eastAsia="Times New Roman" w:cstheme="minorHAnsi"/>
          <w:color w:val="000000" w:themeColor="text1"/>
          <w:kern w:val="0"/>
          <w:lang w:eastAsia="en-IE"/>
          <w14:ligatures w14:val="none"/>
        </w:rPr>
        <w:t>%  of</w:t>
      </w:r>
      <w:proofErr w:type="gramEnd"/>
      <w:r w:rsidRPr="00F95380">
        <w:rPr>
          <w:rFonts w:eastAsia="Times New Roman" w:cstheme="minorHAnsi"/>
          <w:color w:val="000000" w:themeColor="text1"/>
          <w:kern w:val="0"/>
          <w:lang w:eastAsia="en-IE"/>
          <w14:ligatures w14:val="none"/>
        </w:rPr>
        <w:t xml:space="preserve"> housing units permitted were 3 bed+ units while 78% of the apartment developments comprised of 1 and 2 bed units. </w:t>
      </w:r>
    </w:p>
    <w:p w14:paraId="63BDFC87" w14:textId="45B75D61" w:rsidR="00836A62" w:rsidRPr="00F95380" w:rsidRDefault="00B12F33" w:rsidP="00836A62">
      <w:pPr>
        <w:ind w:right="7297"/>
        <w:rPr>
          <w:rFonts w:eastAsia="Times New Roman" w:cstheme="minorHAnsi"/>
          <w:color w:val="000000" w:themeColor="text1"/>
          <w:kern w:val="0"/>
          <w:lang w:eastAsia="en-IE"/>
          <w14:ligatures w14:val="none"/>
        </w:rPr>
      </w:pPr>
      <w:r w:rsidRPr="00730E13">
        <w:rPr>
          <w:rFonts w:cstheme="minorHAnsi"/>
          <w:noProof/>
          <w:color w:val="000000" w:themeColor="text1"/>
          <w:sz w:val="24"/>
          <w:szCs w:val="24"/>
        </w:rPr>
        <mc:AlternateContent>
          <mc:Choice Requires="wps">
            <w:drawing>
              <wp:anchor distT="0" distB="0" distL="114300" distR="114300" simplePos="0" relativeHeight="251730432" behindDoc="0" locked="0" layoutInCell="1" allowOverlap="1" wp14:anchorId="5B0AD863" wp14:editId="05C3E35F">
                <wp:simplePos x="0" y="0"/>
                <wp:positionH relativeFrom="column">
                  <wp:posOffset>4721225</wp:posOffset>
                </wp:positionH>
                <wp:positionV relativeFrom="paragraph">
                  <wp:posOffset>217805</wp:posOffset>
                </wp:positionV>
                <wp:extent cx="1057910" cy="966470"/>
                <wp:effectExtent l="37465" t="36195" r="28575" b="35560"/>
                <wp:wrapNone/>
                <wp:docPr id="1862378855"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910" cy="966470"/>
                        </a:xfrm>
                        <a:prstGeom prst="ellipse">
                          <a:avLst/>
                        </a:prstGeom>
                        <a:solidFill>
                          <a:srgbClr val="44546A">
                            <a:lumMod val="75000"/>
                            <a:lumOff val="0"/>
                          </a:srgbClr>
                        </a:solidFill>
                        <a:ln w="57150">
                          <a:solidFill>
                            <a:srgbClr val="E7E6E6">
                              <a:lumMod val="100000"/>
                              <a:lumOff val="0"/>
                            </a:srgbClr>
                          </a:solidFill>
                          <a:miter lim="800000"/>
                          <a:headEnd/>
                          <a:tailEnd/>
                        </a:ln>
                      </wps:spPr>
                      <wps:txbx>
                        <w:txbxContent>
                          <w:p w14:paraId="6174869F" w14:textId="4129030F" w:rsidR="00B12F33" w:rsidRPr="002C5AD6" w:rsidRDefault="00B12F33" w:rsidP="00B12F33">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41%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B0AD863" id="_x0000_s1061" style="position:absolute;margin-left:371.75pt;margin-top:17.15pt;width:83.3pt;height:76.1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" fillcolor="#333f50" strokecolor="#e7e6e6" strokeweight="4.5pt">
                <v:stroke joinstyle="miter"/>
                <v:textbox>
                  <w:txbxContent>
                    <w:p w14:paraId="6174869F" w14:textId="4129030F" w:rsidR="00B12F33" w:rsidRPr="002C5AD6" w:rsidRDefault="00B12F33" w:rsidP="00B12F33">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41%</w:t>
                      </w:r>
                    </w:p>
                  </w:txbxContent>
                </v:textbox>
              </v:oval>
            </w:pict>
          </mc:Fallback>
        </mc:AlternateContent>
      </w:r>
      <w:r w:rsidRPr="00730E13">
        <w:rPr>
          <w:rFonts w:cstheme="minorHAnsi"/>
          <w:noProof/>
          <w:color w:val="000000" w:themeColor="text1"/>
          <w:sz w:val="24"/>
          <w:szCs w:val="24"/>
        </w:rPr>
        <mc:AlternateContent>
          <mc:Choice Requires="wps">
            <w:drawing>
              <wp:anchor distT="0" distB="0" distL="114300" distR="114300" simplePos="0" relativeHeight="251731456" behindDoc="0" locked="0" layoutInCell="1" allowOverlap="1" wp14:anchorId="38F5B00E" wp14:editId="22E6A7E6">
                <wp:simplePos x="0" y="0"/>
                <wp:positionH relativeFrom="column">
                  <wp:posOffset>4760595</wp:posOffset>
                </wp:positionH>
                <wp:positionV relativeFrom="paragraph">
                  <wp:posOffset>1945640</wp:posOffset>
                </wp:positionV>
                <wp:extent cx="1057910" cy="966470"/>
                <wp:effectExtent l="31750" t="36195" r="34290" b="35560"/>
                <wp:wrapNone/>
                <wp:docPr id="1762973469"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910" cy="966470"/>
                        </a:xfrm>
                        <a:prstGeom prst="ellipse">
                          <a:avLst/>
                        </a:prstGeom>
                        <a:solidFill>
                          <a:srgbClr val="44546A">
                            <a:lumMod val="75000"/>
                            <a:lumOff val="0"/>
                          </a:srgbClr>
                        </a:solidFill>
                        <a:ln w="57150">
                          <a:solidFill>
                            <a:srgbClr val="E7E6E6">
                              <a:lumMod val="100000"/>
                              <a:lumOff val="0"/>
                            </a:srgbClr>
                          </a:solidFill>
                          <a:miter lim="800000"/>
                          <a:headEnd/>
                          <a:tailEnd/>
                        </a:ln>
                      </wps:spPr>
                      <wps:txbx>
                        <w:txbxContent>
                          <w:p w14:paraId="72196BE0" w14:textId="58283A19" w:rsidR="00B12F33" w:rsidRPr="002C5AD6" w:rsidRDefault="00B12F33" w:rsidP="00B12F33">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78%</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8F5B00E" id="_x0000_s1062" style="position:absolute;margin-left:374.85pt;margin-top:153.2pt;width:83.3pt;height:76.1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" fillcolor="#333f50" strokecolor="#e7e6e6" strokeweight="4.5pt">
                <v:stroke joinstyle="miter"/>
                <v:textbox>
                  <w:txbxContent>
                    <w:p w14:paraId="72196BE0" w14:textId="58283A19" w:rsidR="00B12F33" w:rsidRPr="002C5AD6" w:rsidRDefault="00B12F33" w:rsidP="00B12F33">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78%</w:t>
                      </w:r>
                    </w:p>
                  </w:txbxContent>
                </v:textbox>
              </v:oval>
            </w:pict>
          </mc:Fallback>
        </mc:AlternateContent>
      </w:r>
      <w:r>
        <w:rPr>
          <w:rFonts w:cstheme="minorHAnsi"/>
          <w:noProof/>
          <w:color w:val="000000" w:themeColor="text1"/>
          <w:sz w:val="24"/>
          <w:szCs w:val="24"/>
        </w:rPr>
        <mc:AlternateContent>
          <mc:Choice Requires="wps">
            <w:drawing>
              <wp:anchor distT="0" distB="0" distL="114300" distR="114300" simplePos="0" relativeHeight="251732480" behindDoc="0" locked="0" layoutInCell="1" allowOverlap="1" wp14:anchorId="12C636C2" wp14:editId="777D7461">
                <wp:simplePos x="0" y="0"/>
                <wp:positionH relativeFrom="column">
                  <wp:posOffset>6254750</wp:posOffset>
                </wp:positionH>
                <wp:positionV relativeFrom="paragraph">
                  <wp:posOffset>220345</wp:posOffset>
                </wp:positionV>
                <wp:extent cx="1057910" cy="966470"/>
                <wp:effectExtent l="37465" t="33655" r="28575" b="28575"/>
                <wp:wrapNone/>
                <wp:docPr id="535801891"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910" cy="966470"/>
                        </a:xfrm>
                        <a:prstGeom prst="ellipse">
                          <a:avLst/>
                        </a:prstGeom>
                        <a:solidFill>
                          <a:srgbClr val="44546A">
                            <a:lumMod val="75000"/>
                            <a:lumOff val="0"/>
                          </a:srgbClr>
                        </a:solidFill>
                        <a:ln w="57150">
                          <a:solidFill>
                            <a:srgbClr val="E7E6E6">
                              <a:lumMod val="100000"/>
                              <a:lumOff val="0"/>
                            </a:srgbClr>
                          </a:solidFill>
                          <a:miter lim="800000"/>
                          <a:headEnd/>
                          <a:tailEnd/>
                        </a:ln>
                      </wps:spPr>
                      <wps:txbx>
                        <w:txbxContent>
                          <w:p w14:paraId="1465057B" w14:textId="5A72B4AC" w:rsidR="00B12F33" w:rsidRDefault="00B12F33" w:rsidP="00B12F33">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1842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2C636C2" id="_x0000_s1063" style="position:absolute;margin-left:492.5pt;margin-top:17.35pt;width:83.3pt;height:76.1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" fillcolor="#333f50" strokecolor="#e7e6e6" strokeweight="4.5pt">
                <v:stroke joinstyle="miter"/>
                <v:textbox>
                  <w:txbxContent>
                    <w:p w14:paraId="1465057B" w14:textId="5A72B4AC" w:rsidR="00B12F33" w:rsidRDefault="00B12F33" w:rsidP="00B12F33">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1842</w:t>
                      </w:r>
                    </w:p>
                  </w:txbxContent>
                </v:textbox>
              </v:oval>
            </w:pict>
          </mc:Fallback>
        </mc:AlternateContent>
      </w:r>
      <w:r w:rsidRPr="00730E13">
        <w:rPr>
          <w:rFonts w:cstheme="minorHAnsi"/>
          <w:noProof/>
          <w:color w:val="000000" w:themeColor="text1"/>
          <w:sz w:val="24"/>
          <w:szCs w:val="24"/>
        </w:rPr>
        <mc:AlternateContent>
          <mc:Choice Requires="wps">
            <w:drawing>
              <wp:anchor distT="0" distB="0" distL="114300" distR="114300" simplePos="0" relativeHeight="251733504" behindDoc="0" locked="0" layoutInCell="1" allowOverlap="1" wp14:anchorId="08E3E749" wp14:editId="6114D6B3">
                <wp:simplePos x="0" y="0"/>
                <wp:positionH relativeFrom="column">
                  <wp:posOffset>4516120</wp:posOffset>
                </wp:positionH>
                <wp:positionV relativeFrom="paragraph">
                  <wp:posOffset>1199515</wp:posOffset>
                </wp:positionV>
                <wp:extent cx="1533525" cy="532130"/>
                <wp:effectExtent l="0" t="0" r="9525" b="1270"/>
                <wp:wrapNone/>
                <wp:docPr id="50836182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532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8F2E1A" w14:textId="77777777" w:rsidR="00B12F33" w:rsidRPr="00D1075E"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Of overall County Permissions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E3E749" id="_x0000_s1064" style="position:absolute;margin-left:355.6pt;margin-top:94.45pt;width:120.75pt;height:41.9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" stroked="f">
                <v:textbox>
                  <w:txbxContent>
                    <w:p w14:paraId="6B8F2E1A" w14:textId="77777777" w:rsidR="00B12F33" w:rsidRPr="00D1075E"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Of overall County Permissions</w:t>
                      </w:r>
                    </w:p>
                  </w:txbxContent>
                </v:textbox>
              </v:rect>
            </w:pict>
          </mc:Fallback>
        </mc:AlternateContent>
      </w:r>
      <w:r w:rsidRPr="00730E13">
        <w:rPr>
          <w:rFonts w:cstheme="minorHAnsi"/>
          <w:noProof/>
          <w:color w:val="000000" w:themeColor="text1"/>
          <w:sz w:val="24"/>
          <w:szCs w:val="24"/>
        </w:rPr>
        <mc:AlternateContent>
          <mc:Choice Requires="wps">
            <w:drawing>
              <wp:anchor distT="0" distB="0" distL="114300" distR="114300" simplePos="0" relativeHeight="251734528" behindDoc="0" locked="0" layoutInCell="1" allowOverlap="1" wp14:anchorId="081AF979" wp14:editId="66F506DA">
                <wp:simplePos x="0" y="0"/>
                <wp:positionH relativeFrom="column">
                  <wp:posOffset>6203315</wp:posOffset>
                </wp:positionH>
                <wp:positionV relativeFrom="paragraph">
                  <wp:posOffset>1201420</wp:posOffset>
                </wp:positionV>
                <wp:extent cx="1229995" cy="571500"/>
                <wp:effectExtent l="0" t="0" r="8255" b="0"/>
                <wp:wrapNone/>
                <wp:docPr id="3343535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9995"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2714E4" w14:textId="77777777" w:rsidR="00B12F33"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Total Permitted</w:t>
                            </w:r>
                          </w:p>
                          <w:p w14:paraId="78596AD5" w14:textId="77777777" w:rsidR="00B12F33" w:rsidRPr="00D1075E"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Units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AF979" id="_x0000_s1065" style="position:absolute;margin-left:488.45pt;margin-top:94.6pt;width:96.85pt;height:4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" stroked="f">
                <v:textbox>
                  <w:txbxContent>
                    <w:p w14:paraId="6A2714E4" w14:textId="77777777" w:rsidR="00B12F33"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Total Permitted</w:t>
                      </w:r>
                    </w:p>
                    <w:p w14:paraId="78596AD5" w14:textId="77777777" w:rsidR="00B12F33" w:rsidRPr="00D1075E"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Units</w:t>
                      </w:r>
                    </w:p>
                  </w:txbxContent>
                </v:textbox>
              </v:rect>
            </w:pict>
          </mc:Fallback>
        </mc:AlternateContent>
      </w:r>
      <w:r w:rsidRPr="00730E13">
        <w:rPr>
          <w:rFonts w:cstheme="minorHAnsi"/>
          <w:noProof/>
          <w:color w:val="000000" w:themeColor="text1"/>
          <w:sz w:val="24"/>
          <w:szCs w:val="24"/>
        </w:rPr>
        <mc:AlternateContent>
          <mc:Choice Requires="wps">
            <w:drawing>
              <wp:anchor distT="0" distB="0" distL="114300" distR="114300" simplePos="0" relativeHeight="251736576" behindDoc="0" locked="0" layoutInCell="1" allowOverlap="1" wp14:anchorId="2E0EB8BA" wp14:editId="1E243105">
                <wp:simplePos x="0" y="0"/>
                <wp:positionH relativeFrom="column">
                  <wp:posOffset>6451600</wp:posOffset>
                </wp:positionH>
                <wp:positionV relativeFrom="paragraph">
                  <wp:posOffset>3429635</wp:posOffset>
                </wp:positionV>
                <wp:extent cx="2456815" cy="715010"/>
                <wp:effectExtent l="0" t="0" r="635" b="8890"/>
                <wp:wrapNone/>
                <wp:docPr id="121071482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6815" cy="715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61E358" w14:textId="77777777" w:rsidR="00B12F33"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Ratio of Houses to Apartments</w:t>
                            </w:r>
                          </w:p>
                          <w:p w14:paraId="255B9D0F" w14:textId="4A093ED4" w:rsidR="00B12F33" w:rsidRPr="00D1075E"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1 House: 1 Apartment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0EB8BA" id="_x0000_s1066" style="position:absolute;margin-left:508pt;margin-top:270.05pt;width:193.45pt;height:56.3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" stroked="f">
                <v:textbox>
                  <w:txbxContent>
                    <w:p w14:paraId="6B61E358" w14:textId="77777777" w:rsidR="00B12F33"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Ratio of Houses to Apartments</w:t>
                      </w:r>
                    </w:p>
                    <w:p w14:paraId="255B9D0F" w14:textId="4A093ED4" w:rsidR="00B12F33" w:rsidRPr="00D1075E"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1 House: 1 Apartment</w:t>
                      </w:r>
                    </w:p>
                  </w:txbxContent>
                </v:textbox>
              </v:rect>
            </w:pict>
          </mc:Fallback>
        </mc:AlternateContent>
      </w:r>
      <w:r>
        <w:rPr>
          <w:rFonts w:cstheme="minorHAnsi"/>
          <w:noProof/>
          <w:color w:val="000000" w:themeColor="text1"/>
          <w:sz w:val="24"/>
          <w:szCs w:val="24"/>
        </w:rPr>
        <mc:AlternateContent>
          <mc:Choice Requires="wpg">
            <w:drawing>
              <wp:anchor distT="0" distB="0" distL="114300" distR="114300" simplePos="0" relativeHeight="251737600" behindDoc="0" locked="0" layoutInCell="1" allowOverlap="1" wp14:anchorId="535CBF79" wp14:editId="6273D070">
                <wp:simplePos x="0" y="0"/>
                <wp:positionH relativeFrom="column">
                  <wp:posOffset>6451600</wp:posOffset>
                </wp:positionH>
                <wp:positionV relativeFrom="paragraph">
                  <wp:posOffset>1989455</wp:posOffset>
                </wp:positionV>
                <wp:extent cx="2408555" cy="1176655"/>
                <wp:effectExtent l="0" t="0" r="0" b="4445"/>
                <wp:wrapNone/>
                <wp:docPr id="645132665" name="Group 1"/>
                <wp:cNvGraphicFramePr/>
                <a:graphic xmlns:a="http://schemas.openxmlformats.org/drawingml/2006/main">
                  <a:graphicData uri="http://schemas.microsoft.com/office/word/2010/wordprocessingGroup">
                    <wpg:wgp>
                      <wpg:cNvGrpSpPr/>
                      <wpg:grpSpPr>
                        <a:xfrm>
                          <a:off x="0" y="0"/>
                          <a:ext cx="2408555" cy="1176655"/>
                          <a:chOff x="0" y="0"/>
                          <a:chExt cx="2409107" cy="1176655"/>
                        </a:xfrm>
                      </wpg:grpSpPr>
                      <pic:pic xmlns:pic="http://schemas.openxmlformats.org/drawingml/2006/picture">
                        <pic:nvPicPr>
                          <pic:cNvPr id="1139427567" name="Picture 1139427567" descr="Apartment - Free buildings icons"/>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232452" y="0"/>
                            <a:ext cx="1176655" cy="1176655"/>
                          </a:xfrm>
                          <a:prstGeom prst="rect">
                            <a:avLst/>
                          </a:prstGeom>
                          <a:noFill/>
                          <a:ln>
                            <a:noFill/>
                          </a:ln>
                        </pic:spPr>
                      </pic:pic>
                      <pic:pic xmlns:pic="http://schemas.openxmlformats.org/drawingml/2006/picture">
                        <pic:nvPicPr>
                          <pic:cNvPr id="846614087" name="Picture 846614087" descr="Executive Virtual Assistant"/>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76655" cy="1176655"/>
                          </a:xfrm>
                          <a:prstGeom prst="rect">
                            <a:avLst/>
                          </a:prstGeom>
                          <a:noFill/>
                          <a:ln>
                            <a:noFill/>
                          </a:ln>
                        </pic:spPr>
                      </pic:pic>
                    </wpg:wgp>
                  </a:graphicData>
                </a:graphic>
              </wp:anchor>
            </w:drawing>
          </mc:Choice>
          <mc:Fallback>
            <w:pict>
              <v:group w14:anchorId="610FEC26" id="Group 1" o:spid="_x0000_s1026" style="position:absolute;margin-left:508pt;margin-top:156.65pt;width:189.65pt;height:92.65pt;z-index:251737600" coordsize="24091,11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">
                <v:shape id="Picture 1139427567" o:spid="_x0000_s1027" type="#_x0000_t75" alt="Apartment - Free buildings icons" style="position:absolute;left:12324;width:11767;height:11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">
                  <v:imagedata r:id="rId23" o:title="Apartment - Free buildings icons"/>
                </v:shape>
                <v:shape id="Picture 846614087" o:spid="_x0000_s1028" type="#_x0000_t75" alt="Executive Virtual Assistant" style="position:absolute;width:11766;height:11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">
                  <v:imagedata r:id="rId24" o:title="Executive Virtual Assistant"/>
                </v:shape>
              </v:group>
            </w:pict>
          </mc:Fallback>
        </mc:AlternateContent>
      </w:r>
      <w:r>
        <w:rPr>
          <w:rFonts w:cstheme="minorHAnsi"/>
          <w:noProof/>
          <w:color w:val="000000" w:themeColor="text1"/>
          <w:sz w:val="24"/>
          <w:szCs w:val="24"/>
        </w:rPr>
        <mc:AlternateContent>
          <mc:Choice Requires="wps">
            <w:drawing>
              <wp:anchor distT="0" distB="0" distL="114300" distR="114300" simplePos="0" relativeHeight="251738624" behindDoc="0" locked="0" layoutInCell="1" allowOverlap="1" wp14:anchorId="7BAED359" wp14:editId="564B5EC8">
                <wp:simplePos x="0" y="0"/>
                <wp:positionH relativeFrom="column">
                  <wp:posOffset>7516495</wp:posOffset>
                </wp:positionH>
                <wp:positionV relativeFrom="paragraph">
                  <wp:posOffset>257810</wp:posOffset>
                </wp:positionV>
                <wp:extent cx="1057910" cy="966470"/>
                <wp:effectExtent l="37465" t="33655" r="28575" b="28575"/>
                <wp:wrapNone/>
                <wp:docPr id="1607838262"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910" cy="966470"/>
                        </a:xfrm>
                        <a:prstGeom prst="ellipse">
                          <a:avLst/>
                        </a:prstGeom>
                        <a:solidFill>
                          <a:srgbClr val="44546A">
                            <a:lumMod val="75000"/>
                            <a:lumOff val="0"/>
                          </a:srgbClr>
                        </a:solidFill>
                        <a:ln w="57150">
                          <a:solidFill>
                            <a:srgbClr val="E7E6E6">
                              <a:lumMod val="100000"/>
                              <a:lumOff val="0"/>
                            </a:srgbClr>
                          </a:solidFill>
                          <a:miter lim="800000"/>
                          <a:headEnd/>
                          <a:tailEnd/>
                        </a:ln>
                      </wps:spPr>
                      <wps:txbx>
                        <w:txbxContent>
                          <w:p w14:paraId="43E8732E" w14:textId="318EE68F" w:rsidR="00B12F33" w:rsidRDefault="00B12F33" w:rsidP="00B12F33">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43%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BAED359" id="_x0000_s1067" style="position:absolute;margin-left:591.85pt;margin-top:20.3pt;width:83.3pt;height:76.1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" fillcolor="#333f50" strokecolor="#e7e6e6" strokeweight="4.5pt">
                <v:stroke joinstyle="miter"/>
                <v:textbox>
                  <w:txbxContent>
                    <w:p w14:paraId="43E8732E" w14:textId="318EE68F" w:rsidR="00B12F33" w:rsidRDefault="00B12F33" w:rsidP="00B12F33">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43%</w:t>
                      </w:r>
                    </w:p>
                  </w:txbxContent>
                </v:textbox>
              </v:oval>
            </w:pict>
          </mc:Fallback>
        </mc:AlternateContent>
      </w:r>
      <w:r w:rsidRPr="00730E13">
        <w:rPr>
          <w:rFonts w:cstheme="minorHAnsi"/>
          <w:noProof/>
          <w:color w:val="000000" w:themeColor="text1"/>
          <w:sz w:val="24"/>
          <w:szCs w:val="24"/>
        </w:rPr>
        <mc:AlternateContent>
          <mc:Choice Requires="wps">
            <w:drawing>
              <wp:anchor distT="0" distB="0" distL="114300" distR="114300" simplePos="0" relativeHeight="251739648" behindDoc="0" locked="0" layoutInCell="1" allowOverlap="1" wp14:anchorId="772546A7" wp14:editId="152562C8">
                <wp:simplePos x="0" y="0"/>
                <wp:positionH relativeFrom="column">
                  <wp:posOffset>7327265</wp:posOffset>
                </wp:positionH>
                <wp:positionV relativeFrom="paragraph">
                  <wp:posOffset>1202055</wp:posOffset>
                </wp:positionV>
                <wp:extent cx="1533525" cy="619760"/>
                <wp:effectExtent l="0" t="0" r="9525" b="8890"/>
                <wp:wrapNone/>
                <wp:docPr id="113120156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619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18EACF" w14:textId="77777777" w:rsidR="00B12F33"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 xml:space="preserve">3 Bedroom </w:t>
                            </w:r>
                          </w:p>
                          <w:p w14:paraId="5FF4C05E" w14:textId="77777777" w:rsidR="00B12F33" w:rsidRPr="00D1075E"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Units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2546A7" id="_x0000_s1068" style="position:absolute;margin-left:576.95pt;margin-top:94.65pt;width:120.75pt;height:48.8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" stroked="f">
                <v:textbox>
                  <w:txbxContent>
                    <w:p w14:paraId="1D18EACF" w14:textId="77777777" w:rsidR="00B12F33"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 xml:space="preserve">3 Bedroom </w:t>
                      </w:r>
                    </w:p>
                    <w:p w14:paraId="5FF4C05E" w14:textId="77777777" w:rsidR="00B12F33" w:rsidRPr="00D1075E"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Units</w:t>
                      </w:r>
                    </w:p>
                  </w:txbxContent>
                </v:textbox>
              </v:rect>
            </w:pict>
          </mc:Fallback>
        </mc:AlternateContent>
      </w:r>
      <w:r w:rsidR="00836A62" w:rsidRPr="00F95380">
        <w:rPr>
          <w:rFonts w:eastAsia="Times New Roman" w:cstheme="minorHAnsi"/>
          <w:color w:val="000000" w:themeColor="text1"/>
          <w:kern w:val="0"/>
          <w:lang w:eastAsia="en-IE"/>
          <w14:ligatures w14:val="none"/>
        </w:rPr>
        <w:t xml:space="preserve">A further 188 number </w:t>
      </w:r>
      <w:proofErr w:type="gramStart"/>
      <w:r w:rsidR="00836A62" w:rsidRPr="00F95380">
        <w:rPr>
          <w:rFonts w:eastAsia="Times New Roman" w:cstheme="minorHAnsi"/>
          <w:color w:val="000000" w:themeColor="text1"/>
          <w:kern w:val="0"/>
          <w:lang w:eastAsia="en-IE"/>
          <w14:ligatures w14:val="none"/>
        </w:rPr>
        <w:t>3 bedroom</w:t>
      </w:r>
      <w:proofErr w:type="gramEnd"/>
      <w:r w:rsidR="00836A62" w:rsidRPr="00F95380">
        <w:rPr>
          <w:rFonts w:eastAsia="Times New Roman" w:cstheme="minorHAnsi"/>
          <w:color w:val="000000" w:themeColor="text1"/>
          <w:kern w:val="0"/>
          <w:lang w:eastAsia="en-IE"/>
          <w14:ligatures w14:val="none"/>
        </w:rPr>
        <w:t xml:space="preserve"> apartment/duplex units make up the apartment mix alongside 9 studio apartments. Overall, the 3 Bed House and Apartment Units make up 43% of the overall units permitted during the first year of the </w:t>
      </w:r>
      <w:r w:rsidR="00512A2A">
        <w:rPr>
          <w:rFonts w:eastAsia="Times New Roman" w:cstheme="minorHAnsi"/>
          <w:color w:val="000000" w:themeColor="text1"/>
          <w:kern w:val="0"/>
          <w:lang w:eastAsia="en-IE"/>
          <w14:ligatures w14:val="none"/>
        </w:rPr>
        <w:t>current County Development P</w:t>
      </w:r>
      <w:r w:rsidR="00836A62" w:rsidRPr="00F95380">
        <w:rPr>
          <w:rFonts w:eastAsia="Times New Roman" w:cstheme="minorHAnsi"/>
          <w:color w:val="000000" w:themeColor="text1"/>
          <w:kern w:val="0"/>
          <w:lang w:eastAsia="en-IE"/>
          <w14:ligatures w14:val="none"/>
        </w:rPr>
        <w:t>lan.</w:t>
      </w:r>
    </w:p>
    <w:p w14:paraId="77E33D92" w14:textId="2C03EEED" w:rsidR="00836A62" w:rsidRDefault="00B12F33" w:rsidP="00FB24D4">
      <w:pPr>
        <w:ind w:right="6447"/>
        <w:rPr>
          <w:rFonts w:eastAsia="Times New Roman" w:cstheme="minorHAnsi"/>
          <w:color w:val="000000" w:themeColor="text1"/>
          <w:kern w:val="0"/>
          <w:sz w:val="24"/>
          <w:szCs w:val="24"/>
          <w:lang w:eastAsia="en-IE"/>
          <w14:ligatures w14:val="none"/>
        </w:rPr>
      </w:pPr>
      <w:r>
        <w:rPr>
          <w:noProof/>
        </w:rPr>
        <w:drawing>
          <wp:anchor distT="0" distB="0" distL="114300" distR="114300" simplePos="0" relativeHeight="251728384" behindDoc="0" locked="0" layoutInCell="1" allowOverlap="1" wp14:anchorId="3ED660AD" wp14:editId="26E04584">
            <wp:simplePos x="0" y="0"/>
            <wp:positionH relativeFrom="column">
              <wp:posOffset>-1270</wp:posOffset>
            </wp:positionH>
            <wp:positionV relativeFrom="paragraph">
              <wp:posOffset>103091</wp:posOffset>
            </wp:positionV>
            <wp:extent cx="2614699" cy="1782749"/>
            <wp:effectExtent l="38100" t="38100" r="33655" b="46355"/>
            <wp:wrapNone/>
            <wp:docPr id="1000104570" name="Picture 1000104570" descr="A building with a fence and gra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87555" name="Picture 106587555" descr="A building with a fence and grass&#10;&#10;Description automatically generated with medium confidenc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14699" cy="1782749"/>
                    </a:xfrm>
                    <a:prstGeom prst="rect">
                      <a:avLst/>
                    </a:prstGeom>
                    <a:noFill/>
                    <a:ln w="38100">
                      <a:solidFill>
                        <a:srgbClr val="44546A">
                          <a:lumMod val="75000"/>
                        </a:srgbClr>
                      </a:solidFill>
                    </a:ln>
                  </pic:spPr>
                </pic:pic>
              </a:graphicData>
            </a:graphic>
            <wp14:sizeRelH relativeFrom="page">
              <wp14:pctWidth>0</wp14:pctWidth>
            </wp14:sizeRelH>
            <wp14:sizeRelV relativeFrom="page">
              <wp14:pctHeight>0</wp14:pctHeight>
            </wp14:sizeRelV>
          </wp:anchor>
        </w:drawing>
      </w:r>
    </w:p>
    <w:p w14:paraId="2A4F2A3E" w14:textId="5403C514" w:rsidR="00836A62" w:rsidRDefault="00836A62" w:rsidP="00FB24D4">
      <w:pPr>
        <w:ind w:right="6447"/>
        <w:rPr>
          <w:rFonts w:eastAsia="Times New Roman" w:cstheme="minorHAnsi"/>
          <w:color w:val="000000" w:themeColor="text1"/>
          <w:kern w:val="0"/>
          <w:sz w:val="24"/>
          <w:szCs w:val="24"/>
          <w:lang w:eastAsia="en-IE"/>
          <w14:ligatures w14:val="none"/>
        </w:rPr>
      </w:pPr>
    </w:p>
    <w:p w14:paraId="4E15255D" w14:textId="310994E9" w:rsidR="00836A62" w:rsidRDefault="00836A62" w:rsidP="00FB24D4">
      <w:pPr>
        <w:ind w:right="6447"/>
        <w:rPr>
          <w:rFonts w:eastAsia="Times New Roman" w:cstheme="minorHAnsi"/>
          <w:color w:val="000000" w:themeColor="text1"/>
          <w:kern w:val="0"/>
          <w:sz w:val="24"/>
          <w:szCs w:val="24"/>
          <w:lang w:eastAsia="en-IE"/>
          <w14:ligatures w14:val="none"/>
        </w:rPr>
      </w:pPr>
    </w:p>
    <w:p w14:paraId="75A366A5" w14:textId="7284EE1C" w:rsidR="00836A62" w:rsidRDefault="00836A62" w:rsidP="00FB24D4">
      <w:pPr>
        <w:ind w:right="6447"/>
        <w:rPr>
          <w:rFonts w:eastAsia="Times New Roman" w:cstheme="minorHAnsi"/>
          <w:color w:val="000000" w:themeColor="text1"/>
          <w:kern w:val="0"/>
          <w:sz w:val="24"/>
          <w:szCs w:val="24"/>
          <w:lang w:eastAsia="en-IE"/>
          <w14:ligatures w14:val="none"/>
        </w:rPr>
      </w:pPr>
    </w:p>
    <w:p w14:paraId="299A7506" w14:textId="7C9D5921" w:rsidR="00836A62" w:rsidRDefault="00836A62" w:rsidP="00FB24D4">
      <w:pPr>
        <w:ind w:right="6447"/>
        <w:rPr>
          <w:rFonts w:eastAsia="Times New Roman" w:cstheme="minorHAnsi"/>
          <w:color w:val="000000" w:themeColor="text1"/>
          <w:kern w:val="0"/>
          <w:sz w:val="24"/>
          <w:szCs w:val="24"/>
          <w:lang w:eastAsia="en-IE"/>
          <w14:ligatures w14:val="none"/>
        </w:rPr>
      </w:pPr>
    </w:p>
    <w:p w14:paraId="729B8361" w14:textId="7F6099EB" w:rsidR="00836A62" w:rsidRDefault="00B12F33" w:rsidP="00FB24D4">
      <w:pPr>
        <w:ind w:right="6447"/>
        <w:rPr>
          <w:rFonts w:eastAsia="Times New Roman" w:cstheme="minorHAnsi"/>
          <w:color w:val="000000" w:themeColor="text1"/>
          <w:kern w:val="0"/>
          <w:sz w:val="24"/>
          <w:szCs w:val="24"/>
          <w:lang w:eastAsia="en-IE"/>
          <w14:ligatures w14:val="none"/>
        </w:rPr>
      </w:pPr>
      <w:r>
        <w:rPr>
          <w:noProof/>
        </w:rPr>
        <w:drawing>
          <wp:anchor distT="0" distB="0" distL="114300" distR="114300" simplePos="0" relativeHeight="251691520" behindDoc="0" locked="0" layoutInCell="1" allowOverlap="1" wp14:anchorId="66727494" wp14:editId="3DFE5E48">
            <wp:simplePos x="0" y="0"/>
            <wp:positionH relativeFrom="column">
              <wp:posOffset>1057524</wp:posOffset>
            </wp:positionH>
            <wp:positionV relativeFrom="paragraph">
              <wp:posOffset>287103</wp:posOffset>
            </wp:positionV>
            <wp:extent cx="2689034" cy="1780788"/>
            <wp:effectExtent l="57150" t="57150" r="54610" b="48260"/>
            <wp:wrapNone/>
            <wp:docPr id="1" name="Picture 1" descr="Adamstown District Centre - Chartered Quantity Surveyors | 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amstown District Centre - Chartered Quantity Surveyors | MMP"/>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89034" cy="1780788"/>
                    </a:xfrm>
                    <a:prstGeom prst="rect">
                      <a:avLst/>
                    </a:prstGeom>
                    <a:noFill/>
                    <a:ln w="41275">
                      <a:solidFill>
                        <a:schemeClr val="tx2">
                          <a:lumMod val="75000"/>
                        </a:schemeClr>
                      </a:solidFill>
                    </a:ln>
                  </pic:spPr>
                </pic:pic>
              </a:graphicData>
            </a:graphic>
            <wp14:sizeRelH relativeFrom="page">
              <wp14:pctWidth>0</wp14:pctWidth>
            </wp14:sizeRelH>
            <wp14:sizeRelV relativeFrom="page">
              <wp14:pctHeight>0</wp14:pctHeight>
            </wp14:sizeRelV>
          </wp:anchor>
        </w:drawing>
      </w:r>
    </w:p>
    <w:p w14:paraId="1067E5A1" w14:textId="77777777" w:rsidR="00B12F33" w:rsidRDefault="00B12F33" w:rsidP="00FB24D4">
      <w:pPr>
        <w:ind w:right="6447"/>
        <w:rPr>
          <w:rFonts w:eastAsia="Times New Roman" w:cstheme="minorHAnsi"/>
          <w:color w:val="000000" w:themeColor="text1"/>
          <w:kern w:val="0"/>
          <w:sz w:val="24"/>
          <w:szCs w:val="24"/>
          <w:lang w:eastAsia="en-IE"/>
          <w14:ligatures w14:val="none"/>
        </w:rPr>
      </w:pPr>
    </w:p>
    <w:p w14:paraId="60DB7A24" w14:textId="779687D3" w:rsidR="00B12F33" w:rsidRDefault="00B12F33" w:rsidP="00FB24D4">
      <w:pPr>
        <w:ind w:right="6447"/>
        <w:rPr>
          <w:rFonts w:eastAsia="Times New Roman" w:cstheme="minorHAnsi"/>
          <w:color w:val="000000" w:themeColor="text1"/>
          <w:kern w:val="0"/>
          <w:sz w:val="24"/>
          <w:szCs w:val="24"/>
          <w:lang w:eastAsia="en-IE"/>
          <w14:ligatures w14:val="none"/>
        </w:rPr>
      </w:pPr>
      <w:r w:rsidRPr="00730E13">
        <w:rPr>
          <w:rFonts w:cstheme="minorHAnsi"/>
          <w:noProof/>
          <w:color w:val="000000" w:themeColor="text1"/>
          <w:sz w:val="24"/>
          <w:szCs w:val="24"/>
        </w:rPr>
        <mc:AlternateContent>
          <mc:Choice Requires="wps">
            <w:drawing>
              <wp:anchor distT="0" distB="0" distL="114300" distR="114300" simplePos="0" relativeHeight="251735552" behindDoc="0" locked="0" layoutInCell="1" allowOverlap="1" wp14:anchorId="14567401" wp14:editId="6971BB53">
                <wp:simplePos x="0" y="0"/>
                <wp:positionH relativeFrom="column">
                  <wp:posOffset>4455684</wp:posOffset>
                </wp:positionH>
                <wp:positionV relativeFrom="paragraph">
                  <wp:posOffset>88292</wp:posOffset>
                </wp:positionV>
                <wp:extent cx="1684020" cy="715010"/>
                <wp:effectExtent l="0" t="0" r="0" b="8890"/>
                <wp:wrapNone/>
                <wp:docPr id="75799791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4020" cy="715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96786E" w14:textId="77777777" w:rsidR="00B12F33" w:rsidRPr="00D1075E"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Of Apartment Developments 1 and 2 bed Units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67401" id="_x0000_s1069" style="position:absolute;margin-left:350.85pt;margin-top:6.95pt;width:132.6pt;height:56.3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" stroked="f">
                <v:textbox>
                  <w:txbxContent>
                    <w:p w14:paraId="3A96786E" w14:textId="77777777" w:rsidR="00B12F33" w:rsidRPr="00D1075E"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Of Apartment Developments 1 and 2 bed Units</w:t>
                      </w:r>
                    </w:p>
                  </w:txbxContent>
                </v:textbox>
              </v:rect>
            </w:pict>
          </mc:Fallback>
        </mc:AlternateContent>
      </w:r>
    </w:p>
    <w:p w14:paraId="12D545C5" w14:textId="77777777" w:rsidR="00836A62" w:rsidRDefault="00836A62" w:rsidP="00FB24D4">
      <w:pPr>
        <w:ind w:right="6447"/>
        <w:rPr>
          <w:rFonts w:eastAsia="Times New Roman" w:cstheme="minorHAnsi"/>
          <w:color w:val="000000" w:themeColor="text1"/>
          <w:kern w:val="0"/>
          <w:sz w:val="24"/>
          <w:szCs w:val="24"/>
          <w:lang w:eastAsia="en-IE"/>
          <w14:ligatures w14:val="none"/>
        </w:rPr>
      </w:pPr>
    </w:p>
    <w:p w14:paraId="6B98B1F1" w14:textId="77777777" w:rsidR="00F95380" w:rsidRDefault="00F95380" w:rsidP="00FB24D4">
      <w:pPr>
        <w:ind w:right="6447"/>
        <w:rPr>
          <w:rFonts w:eastAsia="Times New Roman" w:cstheme="minorHAnsi"/>
          <w:color w:val="000000" w:themeColor="text1"/>
          <w:kern w:val="0"/>
          <w:sz w:val="24"/>
          <w:szCs w:val="24"/>
          <w:lang w:eastAsia="en-IE"/>
          <w14:ligatures w14:val="none"/>
        </w:rPr>
      </w:pPr>
    </w:p>
    <w:p w14:paraId="562EB224" w14:textId="77777777" w:rsidR="00836A62" w:rsidRDefault="00836A62" w:rsidP="00FB24D4">
      <w:pPr>
        <w:ind w:right="6447"/>
        <w:rPr>
          <w:rFonts w:eastAsia="Times New Roman" w:cstheme="minorHAnsi"/>
          <w:color w:val="000000" w:themeColor="text1"/>
          <w:kern w:val="0"/>
          <w:sz w:val="24"/>
          <w:szCs w:val="24"/>
          <w:lang w:eastAsia="en-IE"/>
          <w14:ligatures w14:val="none"/>
        </w:rPr>
      </w:pPr>
    </w:p>
    <w:tbl>
      <w:tblPr>
        <w:tblW w:w="14381" w:type="dxa"/>
        <w:tblInd w:w="-431" w:type="dxa"/>
        <w:tblLook w:val="04A0" w:firstRow="1" w:lastRow="0" w:firstColumn="1" w:lastColumn="0" w:noHBand="0" w:noVBand="1"/>
      </w:tblPr>
      <w:tblGrid>
        <w:gridCol w:w="1268"/>
        <w:gridCol w:w="711"/>
        <w:gridCol w:w="2164"/>
        <w:gridCol w:w="886"/>
        <w:gridCol w:w="886"/>
        <w:gridCol w:w="633"/>
        <w:gridCol w:w="754"/>
        <w:gridCol w:w="570"/>
        <w:gridCol w:w="570"/>
        <w:gridCol w:w="570"/>
        <w:gridCol w:w="570"/>
        <w:gridCol w:w="943"/>
        <w:gridCol w:w="633"/>
        <w:gridCol w:w="570"/>
        <w:gridCol w:w="943"/>
        <w:gridCol w:w="570"/>
        <w:gridCol w:w="570"/>
        <w:gridCol w:w="570"/>
      </w:tblGrid>
      <w:tr w:rsidR="00836A62" w:rsidRPr="00836A62" w14:paraId="5667349C" w14:textId="77777777" w:rsidTr="004C4F28">
        <w:trPr>
          <w:trHeight w:val="675"/>
        </w:trPr>
        <w:tc>
          <w:tcPr>
            <w:tcW w:w="1268" w:type="dxa"/>
            <w:tcBorders>
              <w:top w:val="single" w:sz="4" w:space="0" w:color="auto"/>
              <w:left w:val="single" w:sz="4" w:space="0" w:color="auto"/>
              <w:bottom w:val="single" w:sz="4" w:space="0" w:color="auto"/>
              <w:right w:val="single" w:sz="4" w:space="0" w:color="auto"/>
            </w:tcBorders>
            <w:shd w:val="clear" w:color="auto" w:fill="323E4F" w:themeFill="text2" w:themeFillShade="BF"/>
            <w:vAlign w:val="bottom"/>
            <w:hideMark/>
          </w:tcPr>
          <w:p w14:paraId="09DA58C9" w14:textId="77777777" w:rsidR="00836A62" w:rsidRPr="00836A62" w:rsidRDefault="00836A62" w:rsidP="00836A62">
            <w:pPr>
              <w:spacing w:after="0" w:line="240" w:lineRule="auto"/>
              <w:jc w:val="center"/>
              <w:rPr>
                <w:rFonts w:ascii="Calibri" w:eastAsia="Times New Roman" w:hAnsi="Calibri" w:cs="Calibri"/>
                <w:b/>
                <w:bCs/>
                <w:color w:val="FFFFFF"/>
                <w:kern w:val="0"/>
                <w:sz w:val="16"/>
                <w:szCs w:val="16"/>
                <w:lang w:eastAsia="en-IE"/>
                <w14:ligatures w14:val="none"/>
              </w:rPr>
            </w:pPr>
            <w:r w:rsidRPr="00836A62">
              <w:rPr>
                <w:rFonts w:ascii="Calibri" w:eastAsia="Times New Roman" w:hAnsi="Calibri" w:cs="Calibri"/>
                <w:b/>
                <w:bCs/>
                <w:color w:val="FFFFFF"/>
                <w:kern w:val="0"/>
                <w:sz w:val="16"/>
                <w:szCs w:val="16"/>
                <w:lang w:eastAsia="en-IE"/>
                <w14:ligatures w14:val="none"/>
              </w:rPr>
              <w:lastRenderedPageBreak/>
              <w:t xml:space="preserve">Q2 2022 - to Q2 2023 Core Strategy </w:t>
            </w:r>
          </w:p>
        </w:tc>
        <w:tc>
          <w:tcPr>
            <w:tcW w:w="711" w:type="dxa"/>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188CD643" w14:textId="77777777" w:rsidR="00836A62" w:rsidRPr="00836A62" w:rsidRDefault="00836A62" w:rsidP="00836A62">
            <w:pPr>
              <w:spacing w:after="0" w:line="240" w:lineRule="auto"/>
              <w:jc w:val="center"/>
              <w:rPr>
                <w:rFonts w:ascii="Calibri" w:eastAsia="Times New Roman" w:hAnsi="Calibri" w:cs="Calibri"/>
                <w:b/>
                <w:bCs/>
                <w:color w:val="FFFFFF"/>
                <w:kern w:val="0"/>
                <w:sz w:val="16"/>
                <w:szCs w:val="16"/>
                <w:lang w:eastAsia="en-IE"/>
                <w14:ligatures w14:val="none"/>
              </w:rPr>
            </w:pPr>
            <w:r w:rsidRPr="00836A62">
              <w:rPr>
                <w:rFonts w:ascii="Calibri" w:eastAsia="Times New Roman" w:hAnsi="Calibri" w:cs="Calibri"/>
                <w:b/>
                <w:bCs/>
                <w:color w:val="FFFFFF"/>
                <w:kern w:val="0"/>
                <w:sz w:val="16"/>
                <w:szCs w:val="16"/>
                <w:lang w:eastAsia="en-IE"/>
                <w14:ligatures w14:val="none"/>
              </w:rPr>
              <w:t>CDP</w:t>
            </w:r>
          </w:p>
        </w:tc>
        <w:tc>
          <w:tcPr>
            <w:tcW w:w="2164" w:type="dxa"/>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6E048780" w14:textId="77777777" w:rsidR="00836A62" w:rsidRPr="00836A62" w:rsidRDefault="00836A62" w:rsidP="00836A62">
            <w:pPr>
              <w:spacing w:after="0" w:line="240" w:lineRule="auto"/>
              <w:jc w:val="center"/>
              <w:rPr>
                <w:rFonts w:ascii="Calibri" w:eastAsia="Times New Roman" w:hAnsi="Calibri" w:cs="Calibri"/>
                <w:b/>
                <w:bCs/>
                <w:color w:val="FFFFFF"/>
                <w:kern w:val="0"/>
                <w:sz w:val="16"/>
                <w:szCs w:val="16"/>
                <w:lang w:eastAsia="en-IE"/>
                <w14:ligatures w14:val="none"/>
              </w:rPr>
            </w:pPr>
            <w:r w:rsidRPr="00836A62">
              <w:rPr>
                <w:rFonts w:ascii="Calibri" w:eastAsia="Times New Roman" w:hAnsi="Calibri" w:cs="Calibri"/>
                <w:b/>
                <w:bCs/>
                <w:color w:val="FFFFFF"/>
                <w:kern w:val="0"/>
                <w:sz w:val="16"/>
                <w:szCs w:val="16"/>
                <w:lang w:eastAsia="en-IE"/>
                <w14:ligatures w14:val="none"/>
              </w:rPr>
              <w:t>Neighbourhood Area</w:t>
            </w:r>
          </w:p>
        </w:tc>
        <w:tc>
          <w:tcPr>
            <w:tcW w:w="886" w:type="dxa"/>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3ECF3E6C" w14:textId="77777777" w:rsidR="00836A62" w:rsidRPr="00836A62" w:rsidRDefault="00836A62" w:rsidP="00836A62">
            <w:pPr>
              <w:spacing w:after="0" w:line="240" w:lineRule="auto"/>
              <w:jc w:val="center"/>
              <w:rPr>
                <w:rFonts w:ascii="Calibri" w:eastAsia="Times New Roman" w:hAnsi="Calibri" w:cs="Calibri"/>
                <w:b/>
                <w:bCs/>
                <w:color w:val="FFFFFF"/>
                <w:kern w:val="0"/>
                <w:sz w:val="16"/>
                <w:szCs w:val="16"/>
                <w:lang w:eastAsia="en-IE"/>
                <w14:ligatures w14:val="none"/>
              </w:rPr>
            </w:pPr>
            <w:r w:rsidRPr="00836A62">
              <w:rPr>
                <w:rFonts w:ascii="Calibri" w:eastAsia="Times New Roman" w:hAnsi="Calibri" w:cs="Calibri"/>
                <w:b/>
                <w:bCs/>
                <w:color w:val="FFFFFF"/>
                <w:kern w:val="0"/>
                <w:sz w:val="16"/>
                <w:szCs w:val="16"/>
                <w:lang w:eastAsia="en-IE"/>
                <w14:ligatures w14:val="none"/>
              </w:rPr>
              <w:t>Units Permitted</w:t>
            </w:r>
          </w:p>
        </w:tc>
        <w:tc>
          <w:tcPr>
            <w:tcW w:w="886" w:type="dxa"/>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2F9A9811" w14:textId="77777777" w:rsidR="00836A62" w:rsidRPr="00836A62" w:rsidRDefault="00836A62" w:rsidP="00836A62">
            <w:pPr>
              <w:spacing w:after="0" w:line="240" w:lineRule="auto"/>
              <w:jc w:val="center"/>
              <w:rPr>
                <w:rFonts w:ascii="Calibri" w:eastAsia="Times New Roman" w:hAnsi="Calibri" w:cs="Calibri"/>
                <w:b/>
                <w:bCs/>
                <w:color w:val="FFFFFF"/>
                <w:kern w:val="0"/>
                <w:sz w:val="16"/>
                <w:szCs w:val="16"/>
                <w:lang w:eastAsia="en-IE"/>
                <w14:ligatures w14:val="none"/>
              </w:rPr>
            </w:pPr>
            <w:r w:rsidRPr="00836A62">
              <w:rPr>
                <w:rFonts w:ascii="Calibri" w:eastAsia="Times New Roman" w:hAnsi="Calibri" w:cs="Calibri"/>
                <w:b/>
                <w:bCs/>
                <w:color w:val="FFFFFF"/>
                <w:kern w:val="0"/>
                <w:sz w:val="16"/>
                <w:szCs w:val="16"/>
                <w:lang w:eastAsia="en-IE"/>
                <w14:ligatures w14:val="none"/>
              </w:rPr>
              <w:t>Housing Units Permitted</w:t>
            </w:r>
          </w:p>
        </w:tc>
        <w:tc>
          <w:tcPr>
            <w:tcW w:w="3667" w:type="dxa"/>
            <w:gridSpan w:val="6"/>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78C982C8" w14:textId="77777777" w:rsidR="00836A62" w:rsidRPr="00836A62" w:rsidRDefault="00836A62" w:rsidP="00836A62">
            <w:pPr>
              <w:spacing w:after="0" w:line="240" w:lineRule="auto"/>
              <w:jc w:val="center"/>
              <w:rPr>
                <w:rFonts w:ascii="Calibri" w:eastAsia="Times New Roman" w:hAnsi="Calibri" w:cs="Calibri"/>
                <w:b/>
                <w:bCs/>
                <w:color w:val="FFFFFF"/>
                <w:kern w:val="0"/>
                <w:sz w:val="16"/>
                <w:szCs w:val="16"/>
                <w:lang w:eastAsia="en-IE"/>
                <w14:ligatures w14:val="none"/>
              </w:rPr>
            </w:pPr>
            <w:r w:rsidRPr="00836A62">
              <w:rPr>
                <w:rFonts w:ascii="Calibri" w:eastAsia="Times New Roman" w:hAnsi="Calibri" w:cs="Calibri"/>
                <w:b/>
                <w:bCs/>
                <w:color w:val="FFFFFF"/>
                <w:kern w:val="0"/>
                <w:sz w:val="16"/>
                <w:szCs w:val="16"/>
                <w:lang w:eastAsia="en-IE"/>
                <w14:ligatures w14:val="none"/>
              </w:rPr>
              <w:t> </w:t>
            </w:r>
          </w:p>
          <w:p w14:paraId="0BF12DD2" w14:textId="7069BAAB" w:rsidR="00836A62" w:rsidRPr="00836A62" w:rsidRDefault="00836A62" w:rsidP="00836A62">
            <w:pPr>
              <w:spacing w:after="0" w:line="240" w:lineRule="auto"/>
              <w:jc w:val="center"/>
              <w:rPr>
                <w:rFonts w:ascii="Calibri" w:eastAsia="Times New Roman" w:hAnsi="Calibri" w:cs="Calibri"/>
                <w:b/>
                <w:bCs/>
                <w:color w:val="FFFFFF"/>
                <w:kern w:val="0"/>
                <w:sz w:val="16"/>
                <w:szCs w:val="16"/>
                <w:lang w:eastAsia="en-IE"/>
                <w14:ligatures w14:val="none"/>
              </w:rPr>
            </w:pPr>
            <w:r w:rsidRPr="00836A62">
              <w:rPr>
                <w:rFonts w:ascii="Calibri" w:eastAsia="Times New Roman" w:hAnsi="Calibri" w:cs="Calibri"/>
                <w:b/>
                <w:bCs/>
                <w:color w:val="FFFFFF"/>
                <w:kern w:val="0"/>
                <w:sz w:val="16"/>
                <w:szCs w:val="16"/>
                <w:lang w:eastAsia="en-IE"/>
                <w14:ligatures w14:val="none"/>
              </w:rPr>
              <w:t>Housing Mix</w:t>
            </w:r>
          </w:p>
          <w:p w14:paraId="71E0FC34" w14:textId="5F383FB7" w:rsidR="00836A62" w:rsidRPr="00836A62" w:rsidRDefault="00836A62" w:rsidP="00836A62">
            <w:pPr>
              <w:spacing w:after="0" w:line="240" w:lineRule="auto"/>
              <w:jc w:val="center"/>
              <w:rPr>
                <w:rFonts w:ascii="Calibri" w:eastAsia="Times New Roman" w:hAnsi="Calibri" w:cs="Calibri"/>
                <w:b/>
                <w:bCs/>
                <w:color w:val="FFFFFF"/>
                <w:kern w:val="0"/>
                <w:sz w:val="16"/>
                <w:szCs w:val="16"/>
                <w:lang w:eastAsia="en-IE"/>
                <w14:ligatures w14:val="none"/>
              </w:rPr>
            </w:pPr>
            <w:r w:rsidRPr="00836A62">
              <w:rPr>
                <w:rFonts w:ascii="Calibri" w:eastAsia="Times New Roman" w:hAnsi="Calibri" w:cs="Calibri"/>
                <w:b/>
                <w:bCs/>
                <w:color w:val="FFFFFF"/>
                <w:kern w:val="0"/>
                <w:sz w:val="16"/>
                <w:szCs w:val="16"/>
                <w:lang w:eastAsia="en-IE"/>
                <w14:ligatures w14:val="none"/>
              </w:rPr>
              <w:t> </w:t>
            </w:r>
          </w:p>
          <w:p w14:paraId="251739AA" w14:textId="070BFC76" w:rsidR="00836A62" w:rsidRPr="00836A62" w:rsidRDefault="00836A62" w:rsidP="00836A62">
            <w:pPr>
              <w:spacing w:after="0" w:line="240" w:lineRule="auto"/>
              <w:jc w:val="center"/>
              <w:rPr>
                <w:rFonts w:ascii="Calibri" w:eastAsia="Times New Roman" w:hAnsi="Calibri" w:cs="Calibri"/>
                <w:b/>
                <w:bCs/>
                <w:color w:val="FFFFFF"/>
                <w:kern w:val="0"/>
                <w:sz w:val="16"/>
                <w:szCs w:val="16"/>
                <w:lang w:eastAsia="en-IE"/>
                <w14:ligatures w14:val="none"/>
              </w:rPr>
            </w:pPr>
            <w:r w:rsidRPr="00836A62">
              <w:rPr>
                <w:rFonts w:ascii="Calibri" w:eastAsia="Times New Roman" w:hAnsi="Calibri" w:cs="Calibri"/>
                <w:b/>
                <w:bCs/>
                <w:color w:val="FFFFFF"/>
                <w:kern w:val="0"/>
                <w:sz w:val="16"/>
                <w:szCs w:val="16"/>
                <w:lang w:eastAsia="en-IE"/>
                <w14:ligatures w14:val="none"/>
              </w:rPr>
              <w:t> </w:t>
            </w:r>
          </w:p>
          <w:p w14:paraId="10C383CA" w14:textId="6A6AFA75" w:rsidR="00836A62" w:rsidRPr="00836A62" w:rsidRDefault="00836A62" w:rsidP="00836A62">
            <w:pPr>
              <w:spacing w:after="0" w:line="240" w:lineRule="auto"/>
              <w:jc w:val="center"/>
              <w:rPr>
                <w:rFonts w:ascii="Calibri" w:eastAsia="Times New Roman" w:hAnsi="Calibri" w:cs="Calibri"/>
                <w:b/>
                <w:bCs/>
                <w:color w:val="FFFFFF"/>
                <w:kern w:val="0"/>
                <w:sz w:val="16"/>
                <w:szCs w:val="16"/>
                <w:lang w:eastAsia="en-IE"/>
                <w14:ligatures w14:val="none"/>
              </w:rPr>
            </w:pPr>
            <w:r w:rsidRPr="00836A62">
              <w:rPr>
                <w:rFonts w:ascii="Calibri" w:eastAsia="Times New Roman" w:hAnsi="Calibri" w:cs="Calibri"/>
                <w:b/>
                <w:bCs/>
                <w:color w:val="FFFFFF"/>
                <w:kern w:val="0"/>
                <w:sz w:val="16"/>
                <w:szCs w:val="16"/>
                <w:lang w:eastAsia="en-IE"/>
                <w14:ligatures w14:val="none"/>
              </w:rPr>
              <w:t> </w:t>
            </w:r>
          </w:p>
        </w:tc>
        <w:tc>
          <w:tcPr>
            <w:tcW w:w="943" w:type="dxa"/>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37A3958E" w14:textId="38D83585" w:rsidR="00836A62" w:rsidRPr="00836A62" w:rsidRDefault="00836A62" w:rsidP="00836A62">
            <w:pPr>
              <w:spacing w:after="0" w:line="240" w:lineRule="auto"/>
              <w:jc w:val="center"/>
              <w:rPr>
                <w:rFonts w:ascii="Calibri" w:eastAsia="Times New Roman" w:hAnsi="Calibri" w:cs="Calibri"/>
                <w:b/>
                <w:bCs/>
                <w:color w:val="FFFFFF"/>
                <w:kern w:val="0"/>
                <w:sz w:val="16"/>
                <w:szCs w:val="16"/>
                <w:lang w:eastAsia="en-IE"/>
                <w14:ligatures w14:val="none"/>
              </w:rPr>
            </w:pPr>
            <w:r w:rsidRPr="00836A62">
              <w:rPr>
                <w:rFonts w:ascii="Calibri" w:eastAsia="Times New Roman" w:hAnsi="Calibri" w:cs="Calibri"/>
                <w:b/>
                <w:bCs/>
                <w:color w:val="FFFFFF"/>
                <w:kern w:val="0"/>
                <w:sz w:val="16"/>
                <w:szCs w:val="16"/>
                <w:lang w:eastAsia="en-IE"/>
                <w14:ligatures w14:val="none"/>
              </w:rPr>
              <w:t>Apartment Units Permitted</w:t>
            </w:r>
          </w:p>
        </w:tc>
        <w:tc>
          <w:tcPr>
            <w:tcW w:w="3856" w:type="dxa"/>
            <w:gridSpan w:val="6"/>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17998174" w14:textId="77777777" w:rsidR="00836A62" w:rsidRPr="00836A62" w:rsidRDefault="00836A62" w:rsidP="00836A62">
            <w:pPr>
              <w:spacing w:after="0" w:line="240" w:lineRule="auto"/>
              <w:jc w:val="center"/>
              <w:rPr>
                <w:rFonts w:ascii="Calibri" w:eastAsia="Times New Roman" w:hAnsi="Calibri" w:cs="Calibri"/>
                <w:b/>
                <w:bCs/>
                <w:color w:val="FFFFFF"/>
                <w:kern w:val="0"/>
                <w:sz w:val="16"/>
                <w:szCs w:val="16"/>
                <w:lang w:eastAsia="en-IE"/>
                <w14:ligatures w14:val="none"/>
              </w:rPr>
            </w:pPr>
            <w:r w:rsidRPr="00836A62">
              <w:rPr>
                <w:rFonts w:ascii="Calibri" w:eastAsia="Times New Roman" w:hAnsi="Calibri" w:cs="Calibri"/>
                <w:b/>
                <w:bCs/>
                <w:color w:val="FFFFFF"/>
                <w:kern w:val="0"/>
                <w:sz w:val="16"/>
                <w:szCs w:val="16"/>
                <w:lang w:eastAsia="en-IE"/>
                <w14:ligatures w14:val="none"/>
              </w:rPr>
              <w:t> </w:t>
            </w:r>
          </w:p>
          <w:p w14:paraId="728AF234" w14:textId="577AA85B" w:rsidR="00836A62" w:rsidRPr="00836A62" w:rsidRDefault="00836A62" w:rsidP="00836A62">
            <w:pPr>
              <w:spacing w:after="0" w:line="240" w:lineRule="auto"/>
              <w:jc w:val="center"/>
              <w:rPr>
                <w:rFonts w:ascii="Calibri" w:eastAsia="Times New Roman" w:hAnsi="Calibri" w:cs="Calibri"/>
                <w:b/>
                <w:bCs/>
                <w:color w:val="FFFFFF"/>
                <w:kern w:val="0"/>
                <w:sz w:val="16"/>
                <w:szCs w:val="16"/>
                <w:lang w:eastAsia="en-IE"/>
                <w14:ligatures w14:val="none"/>
              </w:rPr>
            </w:pPr>
            <w:r w:rsidRPr="00836A62">
              <w:rPr>
                <w:rFonts w:ascii="Calibri" w:eastAsia="Times New Roman" w:hAnsi="Calibri" w:cs="Calibri"/>
                <w:b/>
                <w:bCs/>
                <w:color w:val="FFFFFF"/>
                <w:kern w:val="0"/>
                <w:sz w:val="16"/>
                <w:szCs w:val="16"/>
                <w:lang w:eastAsia="en-IE"/>
                <w14:ligatures w14:val="none"/>
              </w:rPr>
              <w:t> </w:t>
            </w:r>
          </w:p>
          <w:p w14:paraId="4E3F06C3" w14:textId="7708032C" w:rsidR="00836A62" w:rsidRPr="00836A62" w:rsidRDefault="00836A62" w:rsidP="00836A62">
            <w:pPr>
              <w:spacing w:after="0" w:line="240" w:lineRule="auto"/>
              <w:jc w:val="center"/>
              <w:rPr>
                <w:rFonts w:ascii="Calibri" w:eastAsia="Times New Roman" w:hAnsi="Calibri" w:cs="Calibri"/>
                <w:b/>
                <w:bCs/>
                <w:color w:val="FFFFFF"/>
                <w:kern w:val="0"/>
                <w:sz w:val="16"/>
                <w:szCs w:val="16"/>
                <w:lang w:eastAsia="en-IE"/>
                <w14:ligatures w14:val="none"/>
              </w:rPr>
            </w:pPr>
            <w:r w:rsidRPr="00836A62">
              <w:rPr>
                <w:rFonts w:ascii="Calibri" w:eastAsia="Times New Roman" w:hAnsi="Calibri" w:cs="Calibri"/>
                <w:b/>
                <w:bCs/>
                <w:color w:val="FFFFFF"/>
                <w:kern w:val="0"/>
                <w:sz w:val="16"/>
                <w:szCs w:val="16"/>
                <w:lang w:eastAsia="en-IE"/>
                <w14:ligatures w14:val="none"/>
              </w:rPr>
              <w:t>Apartment Mix </w:t>
            </w:r>
          </w:p>
          <w:p w14:paraId="25CD0F4C" w14:textId="46D0AB0E" w:rsidR="00836A62" w:rsidRPr="00836A62" w:rsidRDefault="00836A62" w:rsidP="00836A62">
            <w:pPr>
              <w:spacing w:after="0" w:line="240" w:lineRule="auto"/>
              <w:jc w:val="center"/>
              <w:rPr>
                <w:rFonts w:ascii="Calibri" w:eastAsia="Times New Roman" w:hAnsi="Calibri" w:cs="Calibri"/>
                <w:b/>
                <w:bCs/>
                <w:color w:val="FFFFFF"/>
                <w:kern w:val="0"/>
                <w:sz w:val="16"/>
                <w:szCs w:val="16"/>
                <w:lang w:eastAsia="en-IE"/>
                <w14:ligatures w14:val="none"/>
              </w:rPr>
            </w:pPr>
            <w:r w:rsidRPr="00836A62">
              <w:rPr>
                <w:rFonts w:ascii="Calibri" w:eastAsia="Times New Roman" w:hAnsi="Calibri" w:cs="Calibri"/>
                <w:b/>
                <w:bCs/>
                <w:color w:val="FFFFFF"/>
                <w:kern w:val="0"/>
                <w:sz w:val="16"/>
                <w:szCs w:val="16"/>
                <w:lang w:eastAsia="en-IE"/>
                <w14:ligatures w14:val="none"/>
              </w:rPr>
              <w:t> </w:t>
            </w:r>
          </w:p>
          <w:p w14:paraId="1723E079" w14:textId="71AA1AA5" w:rsidR="00836A62" w:rsidRPr="00836A62" w:rsidRDefault="00836A62" w:rsidP="00836A62">
            <w:pPr>
              <w:spacing w:after="0" w:line="240" w:lineRule="auto"/>
              <w:jc w:val="center"/>
              <w:rPr>
                <w:rFonts w:ascii="Calibri" w:eastAsia="Times New Roman" w:hAnsi="Calibri" w:cs="Calibri"/>
                <w:b/>
                <w:bCs/>
                <w:color w:val="FFFFFF"/>
                <w:kern w:val="0"/>
                <w:sz w:val="16"/>
                <w:szCs w:val="16"/>
                <w:lang w:eastAsia="en-IE"/>
                <w14:ligatures w14:val="none"/>
              </w:rPr>
            </w:pPr>
            <w:r w:rsidRPr="00836A62">
              <w:rPr>
                <w:rFonts w:ascii="Calibri" w:eastAsia="Times New Roman" w:hAnsi="Calibri" w:cs="Calibri"/>
                <w:b/>
                <w:bCs/>
                <w:color w:val="FFFFFF"/>
                <w:kern w:val="0"/>
                <w:sz w:val="16"/>
                <w:szCs w:val="16"/>
                <w:lang w:eastAsia="en-IE"/>
                <w14:ligatures w14:val="none"/>
              </w:rPr>
              <w:t> </w:t>
            </w:r>
          </w:p>
        </w:tc>
      </w:tr>
      <w:tr w:rsidR="00836A62" w:rsidRPr="00836A62" w14:paraId="125F5337" w14:textId="77777777" w:rsidTr="00836A62">
        <w:trPr>
          <w:trHeight w:val="225"/>
        </w:trPr>
        <w:tc>
          <w:tcPr>
            <w:tcW w:w="1268" w:type="dxa"/>
            <w:tcBorders>
              <w:top w:val="nil"/>
              <w:left w:val="single" w:sz="4" w:space="0" w:color="auto"/>
              <w:bottom w:val="single" w:sz="4" w:space="0" w:color="auto"/>
              <w:right w:val="single" w:sz="4" w:space="0" w:color="auto"/>
            </w:tcBorders>
            <w:shd w:val="clear" w:color="auto" w:fill="B4C6E7" w:themeFill="accent1" w:themeFillTint="66"/>
            <w:vAlign w:val="bottom"/>
            <w:hideMark/>
          </w:tcPr>
          <w:p w14:paraId="505A166B" w14:textId="77777777" w:rsidR="00836A62" w:rsidRPr="00836A62" w:rsidRDefault="00836A62" w:rsidP="00836A62">
            <w:pPr>
              <w:spacing w:after="0" w:line="240" w:lineRule="auto"/>
              <w:jc w:val="center"/>
              <w:rPr>
                <w:rFonts w:ascii="Calibri" w:eastAsia="Times New Roman" w:hAnsi="Calibri" w:cs="Calibri"/>
                <w:b/>
                <w:bCs/>
                <w:color w:val="FFFFFF"/>
                <w:kern w:val="0"/>
                <w:sz w:val="16"/>
                <w:szCs w:val="16"/>
                <w:lang w:eastAsia="en-IE"/>
                <w14:ligatures w14:val="none"/>
              </w:rPr>
            </w:pPr>
            <w:r w:rsidRPr="00836A62">
              <w:rPr>
                <w:rFonts w:ascii="Calibri" w:eastAsia="Times New Roman" w:hAnsi="Calibri" w:cs="Calibri"/>
                <w:b/>
                <w:bCs/>
                <w:color w:val="FFFFFF"/>
                <w:kern w:val="0"/>
                <w:sz w:val="16"/>
                <w:szCs w:val="16"/>
                <w:lang w:eastAsia="en-IE"/>
                <w14:ligatures w14:val="none"/>
              </w:rPr>
              <w:t xml:space="preserve">Planning Reg Ref. </w:t>
            </w:r>
          </w:p>
        </w:tc>
        <w:tc>
          <w:tcPr>
            <w:tcW w:w="711" w:type="dxa"/>
            <w:tcBorders>
              <w:top w:val="nil"/>
              <w:left w:val="nil"/>
              <w:bottom w:val="single" w:sz="4" w:space="0" w:color="auto"/>
              <w:right w:val="single" w:sz="4" w:space="0" w:color="auto"/>
            </w:tcBorders>
            <w:shd w:val="clear" w:color="auto" w:fill="B4C6E7" w:themeFill="accent1" w:themeFillTint="66"/>
            <w:vAlign w:val="bottom"/>
            <w:hideMark/>
          </w:tcPr>
          <w:p w14:paraId="2B1AE73B" w14:textId="77777777" w:rsidR="00836A62" w:rsidRPr="00836A62" w:rsidRDefault="00836A62" w:rsidP="00836A62">
            <w:pPr>
              <w:spacing w:after="0" w:line="240" w:lineRule="auto"/>
              <w:jc w:val="center"/>
              <w:rPr>
                <w:rFonts w:ascii="Calibri" w:eastAsia="Times New Roman" w:hAnsi="Calibri" w:cs="Calibri"/>
                <w:b/>
                <w:bCs/>
                <w:color w:val="FFFFFF"/>
                <w:kern w:val="0"/>
                <w:sz w:val="16"/>
                <w:szCs w:val="16"/>
                <w:lang w:eastAsia="en-IE"/>
                <w14:ligatures w14:val="none"/>
              </w:rPr>
            </w:pPr>
            <w:r w:rsidRPr="00836A62">
              <w:rPr>
                <w:rFonts w:ascii="Calibri" w:eastAsia="Times New Roman" w:hAnsi="Calibri" w:cs="Calibri"/>
                <w:b/>
                <w:bCs/>
                <w:color w:val="FFFFFF"/>
                <w:kern w:val="0"/>
                <w:sz w:val="16"/>
                <w:szCs w:val="16"/>
                <w:lang w:eastAsia="en-IE"/>
                <w14:ligatures w14:val="none"/>
              </w:rPr>
              <w:t>Tier</w:t>
            </w:r>
          </w:p>
        </w:tc>
        <w:tc>
          <w:tcPr>
            <w:tcW w:w="2164" w:type="dxa"/>
            <w:tcBorders>
              <w:top w:val="nil"/>
              <w:left w:val="nil"/>
              <w:bottom w:val="single" w:sz="4" w:space="0" w:color="auto"/>
              <w:right w:val="single" w:sz="4" w:space="0" w:color="auto"/>
            </w:tcBorders>
            <w:shd w:val="clear" w:color="auto" w:fill="B4C6E7" w:themeFill="accent1" w:themeFillTint="66"/>
            <w:vAlign w:val="bottom"/>
            <w:hideMark/>
          </w:tcPr>
          <w:p w14:paraId="42258C8A" w14:textId="77777777" w:rsidR="00836A62" w:rsidRPr="00836A62" w:rsidRDefault="00836A62" w:rsidP="00836A62">
            <w:pPr>
              <w:spacing w:after="0" w:line="240" w:lineRule="auto"/>
              <w:jc w:val="center"/>
              <w:rPr>
                <w:rFonts w:ascii="Calibri" w:eastAsia="Times New Roman" w:hAnsi="Calibri" w:cs="Calibri"/>
                <w:b/>
                <w:bCs/>
                <w:color w:val="FFFFFF"/>
                <w:kern w:val="0"/>
                <w:sz w:val="16"/>
                <w:szCs w:val="16"/>
                <w:lang w:eastAsia="en-IE"/>
                <w14:ligatures w14:val="none"/>
              </w:rPr>
            </w:pPr>
            <w:r w:rsidRPr="00836A62">
              <w:rPr>
                <w:rFonts w:ascii="Calibri" w:eastAsia="Times New Roman" w:hAnsi="Calibri" w:cs="Calibri"/>
                <w:b/>
                <w:bCs/>
                <w:color w:val="FFFFFF"/>
                <w:kern w:val="0"/>
                <w:sz w:val="16"/>
                <w:szCs w:val="16"/>
                <w:lang w:eastAsia="en-IE"/>
                <w14:ligatures w14:val="none"/>
              </w:rPr>
              <w:t>Name</w:t>
            </w:r>
          </w:p>
        </w:tc>
        <w:tc>
          <w:tcPr>
            <w:tcW w:w="886" w:type="dxa"/>
            <w:tcBorders>
              <w:top w:val="nil"/>
              <w:left w:val="nil"/>
              <w:bottom w:val="single" w:sz="4" w:space="0" w:color="auto"/>
              <w:right w:val="single" w:sz="4" w:space="0" w:color="auto"/>
            </w:tcBorders>
            <w:shd w:val="clear" w:color="auto" w:fill="B4C6E7" w:themeFill="accent1" w:themeFillTint="66"/>
            <w:vAlign w:val="bottom"/>
            <w:hideMark/>
          </w:tcPr>
          <w:p w14:paraId="358D5643" w14:textId="77777777" w:rsidR="00836A62" w:rsidRPr="00836A62" w:rsidRDefault="00836A62" w:rsidP="00836A62">
            <w:pPr>
              <w:spacing w:after="0" w:line="240" w:lineRule="auto"/>
              <w:jc w:val="center"/>
              <w:rPr>
                <w:rFonts w:ascii="Calibri" w:eastAsia="Times New Roman" w:hAnsi="Calibri" w:cs="Calibri"/>
                <w:b/>
                <w:bCs/>
                <w:color w:val="FFFFFF"/>
                <w:kern w:val="0"/>
                <w:sz w:val="16"/>
                <w:szCs w:val="16"/>
                <w:lang w:eastAsia="en-IE"/>
                <w14:ligatures w14:val="none"/>
              </w:rPr>
            </w:pPr>
            <w:r w:rsidRPr="00836A62">
              <w:rPr>
                <w:rFonts w:ascii="Calibri" w:eastAsia="Times New Roman" w:hAnsi="Calibri" w:cs="Calibri"/>
                <w:b/>
                <w:bCs/>
                <w:color w:val="FFFFFF"/>
                <w:kern w:val="0"/>
                <w:sz w:val="16"/>
                <w:szCs w:val="16"/>
                <w:lang w:eastAsia="en-IE"/>
                <w14:ligatures w14:val="none"/>
              </w:rPr>
              <w:t>Units</w:t>
            </w:r>
          </w:p>
        </w:tc>
        <w:tc>
          <w:tcPr>
            <w:tcW w:w="886" w:type="dxa"/>
            <w:tcBorders>
              <w:top w:val="nil"/>
              <w:left w:val="nil"/>
              <w:bottom w:val="single" w:sz="4" w:space="0" w:color="auto"/>
              <w:right w:val="single" w:sz="4" w:space="0" w:color="auto"/>
            </w:tcBorders>
            <w:shd w:val="clear" w:color="auto" w:fill="B4C6E7" w:themeFill="accent1" w:themeFillTint="66"/>
            <w:vAlign w:val="bottom"/>
            <w:hideMark/>
          </w:tcPr>
          <w:p w14:paraId="0A3310CD" w14:textId="77777777" w:rsidR="00836A62" w:rsidRPr="00836A62" w:rsidRDefault="00836A62" w:rsidP="00836A62">
            <w:pPr>
              <w:spacing w:after="0" w:line="240" w:lineRule="auto"/>
              <w:jc w:val="center"/>
              <w:rPr>
                <w:rFonts w:ascii="Calibri" w:eastAsia="Times New Roman" w:hAnsi="Calibri" w:cs="Calibri"/>
                <w:b/>
                <w:bCs/>
                <w:color w:val="FFFFFF"/>
                <w:kern w:val="0"/>
                <w:sz w:val="16"/>
                <w:szCs w:val="16"/>
                <w:lang w:eastAsia="en-IE"/>
                <w14:ligatures w14:val="none"/>
              </w:rPr>
            </w:pPr>
            <w:r w:rsidRPr="00836A62">
              <w:rPr>
                <w:rFonts w:ascii="Calibri" w:eastAsia="Times New Roman" w:hAnsi="Calibri" w:cs="Calibri"/>
                <w:b/>
                <w:bCs/>
                <w:color w:val="FFFFFF"/>
                <w:kern w:val="0"/>
                <w:sz w:val="16"/>
                <w:szCs w:val="16"/>
                <w:lang w:eastAsia="en-IE"/>
                <w14:ligatures w14:val="none"/>
              </w:rPr>
              <w:t> </w:t>
            </w:r>
          </w:p>
        </w:tc>
        <w:tc>
          <w:tcPr>
            <w:tcW w:w="633" w:type="dxa"/>
            <w:tcBorders>
              <w:top w:val="nil"/>
              <w:left w:val="nil"/>
              <w:bottom w:val="single" w:sz="4" w:space="0" w:color="auto"/>
              <w:right w:val="single" w:sz="4" w:space="0" w:color="auto"/>
            </w:tcBorders>
            <w:shd w:val="clear" w:color="auto" w:fill="B4C6E7" w:themeFill="accent1" w:themeFillTint="66"/>
            <w:vAlign w:val="bottom"/>
            <w:hideMark/>
          </w:tcPr>
          <w:p w14:paraId="64182E62" w14:textId="77777777" w:rsidR="00836A62" w:rsidRPr="00836A62" w:rsidRDefault="00836A62" w:rsidP="00836A62">
            <w:pPr>
              <w:spacing w:after="0" w:line="240" w:lineRule="auto"/>
              <w:jc w:val="center"/>
              <w:rPr>
                <w:rFonts w:ascii="Calibri" w:eastAsia="Times New Roman" w:hAnsi="Calibri" w:cs="Calibri"/>
                <w:b/>
                <w:bCs/>
                <w:color w:val="FFFFFF"/>
                <w:kern w:val="0"/>
                <w:sz w:val="16"/>
                <w:szCs w:val="16"/>
                <w:lang w:eastAsia="en-IE"/>
                <w14:ligatures w14:val="none"/>
              </w:rPr>
            </w:pPr>
            <w:r w:rsidRPr="00836A62">
              <w:rPr>
                <w:rFonts w:ascii="Calibri" w:eastAsia="Times New Roman" w:hAnsi="Calibri" w:cs="Calibri"/>
                <w:b/>
                <w:bCs/>
                <w:color w:val="FFFFFF"/>
                <w:kern w:val="0"/>
                <w:sz w:val="16"/>
                <w:szCs w:val="16"/>
                <w:lang w:eastAsia="en-IE"/>
                <w14:ligatures w14:val="none"/>
              </w:rPr>
              <w:t>studio</w:t>
            </w:r>
          </w:p>
        </w:tc>
        <w:tc>
          <w:tcPr>
            <w:tcW w:w="754" w:type="dxa"/>
            <w:tcBorders>
              <w:top w:val="nil"/>
              <w:left w:val="nil"/>
              <w:bottom w:val="single" w:sz="4" w:space="0" w:color="auto"/>
              <w:right w:val="single" w:sz="4" w:space="0" w:color="auto"/>
            </w:tcBorders>
            <w:shd w:val="clear" w:color="auto" w:fill="B4C6E7" w:themeFill="accent1" w:themeFillTint="66"/>
            <w:vAlign w:val="bottom"/>
            <w:hideMark/>
          </w:tcPr>
          <w:p w14:paraId="0EB8625C" w14:textId="77777777" w:rsidR="00836A62" w:rsidRPr="00836A62" w:rsidRDefault="00836A62" w:rsidP="00836A62">
            <w:pPr>
              <w:spacing w:after="0" w:line="240" w:lineRule="auto"/>
              <w:jc w:val="center"/>
              <w:rPr>
                <w:rFonts w:ascii="Calibri" w:eastAsia="Times New Roman" w:hAnsi="Calibri" w:cs="Calibri"/>
                <w:b/>
                <w:bCs/>
                <w:color w:val="FFFFFF"/>
                <w:kern w:val="0"/>
                <w:sz w:val="16"/>
                <w:szCs w:val="16"/>
                <w:lang w:eastAsia="en-IE"/>
                <w14:ligatures w14:val="none"/>
              </w:rPr>
            </w:pPr>
            <w:r w:rsidRPr="00836A62">
              <w:rPr>
                <w:rFonts w:ascii="Calibri" w:eastAsia="Times New Roman" w:hAnsi="Calibri" w:cs="Calibri"/>
                <w:b/>
                <w:bCs/>
                <w:color w:val="FFFFFF"/>
                <w:kern w:val="0"/>
                <w:sz w:val="16"/>
                <w:szCs w:val="16"/>
                <w:lang w:eastAsia="en-IE"/>
                <w14:ligatures w14:val="none"/>
              </w:rPr>
              <w:t>1-bed</w:t>
            </w:r>
          </w:p>
        </w:tc>
        <w:tc>
          <w:tcPr>
            <w:tcW w:w="570" w:type="dxa"/>
            <w:tcBorders>
              <w:top w:val="nil"/>
              <w:left w:val="nil"/>
              <w:bottom w:val="single" w:sz="4" w:space="0" w:color="auto"/>
              <w:right w:val="single" w:sz="4" w:space="0" w:color="auto"/>
            </w:tcBorders>
            <w:shd w:val="clear" w:color="auto" w:fill="B4C6E7" w:themeFill="accent1" w:themeFillTint="66"/>
            <w:vAlign w:val="bottom"/>
            <w:hideMark/>
          </w:tcPr>
          <w:p w14:paraId="52A22775" w14:textId="77777777" w:rsidR="00836A62" w:rsidRPr="00836A62" w:rsidRDefault="00836A62" w:rsidP="00836A62">
            <w:pPr>
              <w:spacing w:after="0" w:line="240" w:lineRule="auto"/>
              <w:jc w:val="center"/>
              <w:rPr>
                <w:rFonts w:ascii="Calibri" w:eastAsia="Times New Roman" w:hAnsi="Calibri" w:cs="Calibri"/>
                <w:b/>
                <w:bCs/>
                <w:color w:val="FFFFFF"/>
                <w:kern w:val="0"/>
                <w:sz w:val="16"/>
                <w:szCs w:val="16"/>
                <w:lang w:eastAsia="en-IE"/>
                <w14:ligatures w14:val="none"/>
              </w:rPr>
            </w:pPr>
            <w:r w:rsidRPr="00836A62">
              <w:rPr>
                <w:rFonts w:ascii="Calibri" w:eastAsia="Times New Roman" w:hAnsi="Calibri" w:cs="Calibri"/>
                <w:b/>
                <w:bCs/>
                <w:color w:val="FFFFFF"/>
                <w:kern w:val="0"/>
                <w:sz w:val="16"/>
                <w:szCs w:val="16"/>
                <w:lang w:eastAsia="en-IE"/>
                <w14:ligatures w14:val="none"/>
              </w:rPr>
              <w:t>2-bed</w:t>
            </w:r>
          </w:p>
        </w:tc>
        <w:tc>
          <w:tcPr>
            <w:tcW w:w="570" w:type="dxa"/>
            <w:tcBorders>
              <w:top w:val="nil"/>
              <w:left w:val="nil"/>
              <w:bottom w:val="single" w:sz="4" w:space="0" w:color="auto"/>
              <w:right w:val="single" w:sz="4" w:space="0" w:color="auto"/>
            </w:tcBorders>
            <w:shd w:val="clear" w:color="auto" w:fill="B4C6E7" w:themeFill="accent1" w:themeFillTint="66"/>
            <w:vAlign w:val="bottom"/>
            <w:hideMark/>
          </w:tcPr>
          <w:p w14:paraId="31D08AA6" w14:textId="77777777" w:rsidR="00836A62" w:rsidRPr="00836A62" w:rsidRDefault="00836A62" w:rsidP="00836A62">
            <w:pPr>
              <w:spacing w:after="0" w:line="240" w:lineRule="auto"/>
              <w:jc w:val="center"/>
              <w:rPr>
                <w:rFonts w:ascii="Calibri" w:eastAsia="Times New Roman" w:hAnsi="Calibri" w:cs="Calibri"/>
                <w:b/>
                <w:bCs/>
                <w:color w:val="FFFFFF"/>
                <w:kern w:val="0"/>
                <w:sz w:val="16"/>
                <w:szCs w:val="16"/>
                <w:lang w:eastAsia="en-IE"/>
                <w14:ligatures w14:val="none"/>
              </w:rPr>
            </w:pPr>
            <w:r w:rsidRPr="00836A62">
              <w:rPr>
                <w:rFonts w:ascii="Calibri" w:eastAsia="Times New Roman" w:hAnsi="Calibri" w:cs="Calibri"/>
                <w:b/>
                <w:bCs/>
                <w:color w:val="FFFFFF"/>
                <w:kern w:val="0"/>
                <w:sz w:val="16"/>
                <w:szCs w:val="16"/>
                <w:lang w:eastAsia="en-IE"/>
                <w14:ligatures w14:val="none"/>
              </w:rPr>
              <w:t>3-bed</w:t>
            </w:r>
          </w:p>
        </w:tc>
        <w:tc>
          <w:tcPr>
            <w:tcW w:w="570" w:type="dxa"/>
            <w:tcBorders>
              <w:top w:val="nil"/>
              <w:left w:val="nil"/>
              <w:bottom w:val="single" w:sz="4" w:space="0" w:color="auto"/>
              <w:right w:val="single" w:sz="4" w:space="0" w:color="auto"/>
            </w:tcBorders>
            <w:shd w:val="clear" w:color="auto" w:fill="B4C6E7" w:themeFill="accent1" w:themeFillTint="66"/>
            <w:vAlign w:val="bottom"/>
            <w:hideMark/>
          </w:tcPr>
          <w:p w14:paraId="2863BF4C" w14:textId="77777777" w:rsidR="00836A62" w:rsidRPr="00836A62" w:rsidRDefault="00836A62" w:rsidP="00836A62">
            <w:pPr>
              <w:spacing w:after="0" w:line="240" w:lineRule="auto"/>
              <w:jc w:val="center"/>
              <w:rPr>
                <w:rFonts w:ascii="Calibri" w:eastAsia="Times New Roman" w:hAnsi="Calibri" w:cs="Calibri"/>
                <w:b/>
                <w:bCs/>
                <w:color w:val="FFFFFF"/>
                <w:kern w:val="0"/>
                <w:sz w:val="16"/>
                <w:szCs w:val="16"/>
                <w:lang w:eastAsia="en-IE"/>
                <w14:ligatures w14:val="none"/>
              </w:rPr>
            </w:pPr>
            <w:r w:rsidRPr="00836A62">
              <w:rPr>
                <w:rFonts w:ascii="Calibri" w:eastAsia="Times New Roman" w:hAnsi="Calibri" w:cs="Calibri"/>
                <w:b/>
                <w:bCs/>
                <w:color w:val="FFFFFF"/>
                <w:kern w:val="0"/>
                <w:sz w:val="16"/>
                <w:szCs w:val="16"/>
                <w:lang w:eastAsia="en-IE"/>
                <w14:ligatures w14:val="none"/>
              </w:rPr>
              <w:t>4-bed</w:t>
            </w:r>
          </w:p>
        </w:tc>
        <w:tc>
          <w:tcPr>
            <w:tcW w:w="570" w:type="dxa"/>
            <w:tcBorders>
              <w:top w:val="nil"/>
              <w:left w:val="nil"/>
              <w:bottom w:val="single" w:sz="4" w:space="0" w:color="auto"/>
              <w:right w:val="single" w:sz="4" w:space="0" w:color="auto"/>
            </w:tcBorders>
            <w:shd w:val="clear" w:color="auto" w:fill="B4C6E7" w:themeFill="accent1" w:themeFillTint="66"/>
            <w:vAlign w:val="bottom"/>
            <w:hideMark/>
          </w:tcPr>
          <w:p w14:paraId="15AE9AE8" w14:textId="77777777" w:rsidR="00836A62" w:rsidRPr="00836A62" w:rsidRDefault="00836A62" w:rsidP="00836A62">
            <w:pPr>
              <w:spacing w:after="0" w:line="240" w:lineRule="auto"/>
              <w:jc w:val="center"/>
              <w:rPr>
                <w:rFonts w:ascii="Calibri" w:eastAsia="Times New Roman" w:hAnsi="Calibri" w:cs="Calibri"/>
                <w:b/>
                <w:bCs/>
                <w:color w:val="FFFFFF"/>
                <w:kern w:val="0"/>
                <w:sz w:val="16"/>
                <w:szCs w:val="16"/>
                <w:lang w:eastAsia="en-IE"/>
                <w14:ligatures w14:val="none"/>
              </w:rPr>
            </w:pPr>
            <w:r w:rsidRPr="00836A62">
              <w:rPr>
                <w:rFonts w:ascii="Calibri" w:eastAsia="Times New Roman" w:hAnsi="Calibri" w:cs="Calibri"/>
                <w:b/>
                <w:bCs/>
                <w:color w:val="FFFFFF"/>
                <w:kern w:val="0"/>
                <w:sz w:val="16"/>
                <w:szCs w:val="16"/>
                <w:lang w:eastAsia="en-IE"/>
                <w14:ligatures w14:val="none"/>
              </w:rPr>
              <w:t>5-bed</w:t>
            </w:r>
          </w:p>
        </w:tc>
        <w:tc>
          <w:tcPr>
            <w:tcW w:w="943" w:type="dxa"/>
            <w:tcBorders>
              <w:top w:val="nil"/>
              <w:left w:val="nil"/>
              <w:bottom w:val="single" w:sz="4" w:space="0" w:color="auto"/>
              <w:right w:val="single" w:sz="4" w:space="0" w:color="auto"/>
            </w:tcBorders>
            <w:shd w:val="clear" w:color="auto" w:fill="B4C6E7" w:themeFill="accent1" w:themeFillTint="66"/>
            <w:vAlign w:val="bottom"/>
            <w:hideMark/>
          </w:tcPr>
          <w:p w14:paraId="66797704" w14:textId="77777777" w:rsidR="00836A62" w:rsidRPr="00836A62" w:rsidRDefault="00836A62" w:rsidP="00836A62">
            <w:pPr>
              <w:spacing w:after="0" w:line="240" w:lineRule="auto"/>
              <w:jc w:val="center"/>
              <w:rPr>
                <w:rFonts w:ascii="Calibri" w:eastAsia="Times New Roman" w:hAnsi="Calibri" w:cs="Calibri"/>
                <w:b/>
                <w:bCs/>
                <w:color w:val="FFFFFF"/>
                <w:kern w:val="0"/>
                <w:sz w:val="16"/>
                <w:szCs w:val="16"/>
                <w:lang w:eastAsia="en-IE"/>
                <w14:ligatures w14:val="none"/>
              </w:rPr>
            </w:pPr>
            <w:r w:rsidRPr="00836A62">
              <w:rPr>
                <w:rFonts w:ascii="Calibri" w:eastAsia="Times New Roman" w:hAnsi="Calibri" w:cs="Calibri"/>
                <w:b/>
                <w:bCs/>
                <w:color w:val="FFFFFF"/>
                <w:kern w:val="0"/>
                <w:sz w:val="16"/>
                <w:szCs w:val="16"/>
                <w:lang w:eastAsia="en-IE"/>
                <w14:ligatures w14:val="none"/>
              </w:rPr>
              <w:t> </w:t>
            </w:r>
          </w:p>
        </w:tc>
        <w:tc>
          <w:tcPr>
            <w:tcW w:w="633" w:type="dxa"/>
            <w:tcBorders>
              <w:top w:val="nil"/>
              <w:left w:val="nil"/>
              <w:bottom w:val="single" w:sz="4" w:space="0" w:color="auto"/>
              <w:right w:val="single" w:sz="4" w:space="0" w:color="auto"/>
            </w:tcBorders>
            <w:shd w:val="clear" w:color="auto" w:fill="B4C6E7" w:themeFill="accent1" w:themeFillTint="66"/>
            <w:vAlign w:val="bottom"/>
            <w:hideMark/>
          </w:tcPr>
          <w:p w14:paraId="5CD7D242" w14:textId="77777777" w:rsidR="00836A62" w:rsidRPr="00836A62" w:rsidRDefault="00836A62" w:rsidP="00836A62">
            <w:pPr>
              <w:spacing w:after="0" w:line="240" w:lineRule="auto"/>
              <w:jc w:val="center"/>
              <w:rPr>
                <w:rFonts w:ascii="Calibri" w:eastAsia="Times New Roman" w:hAnsi="Calibri" w:cs="Calibri"/>
                <w:b/>
                <w:bCs/>
                <w:color w:val="FFFFFF"/>
                <w:kern w:val="0"/>
                <w:sz w:val="16"/>
                <w:szCs w:val="16"/>
                <w:lang w:eastAsia="en-IE"/>
                <w14:ligatures w14:val="none"/>
              </w:rPr>
            </w:pPr>
            <w:r w:rsidRPr="00836A62">
              <w:rPr>
                <w:rFonts w:ascii="Calibri" w:eastAsia="Times New Roman" w:hAnsi="Calibri" w:cs="Calibri"/>
                <w:b/>
                <w:bCs/>
                <w:color w:val="FFFFFF"/>
                <w:kern w:val="0"/>
                <w:sz w:val="16"/>
                <w:szCs w:val="16"/>
                <w:lang w:eastAsia="en-IE"/>
                <w14:ligatures w14:val="none"/>
              </w:rPr>
              <w:t>studio</w:t>
            </w:r>
          </w:p>
        </w:tc>
        <w:tc>
          <w:tcPr>
            <w:tcW w:w="570" w:type="dxa"/>
            <w:tcBorders>
              <w:top w:val="nil"/>
              <w:left w:val="nil"/>
              <w:bottom w:val="single" w:sz="4" w:space="0" w:color="auto"/>
              <w:right w:val="single" w:sz="4" w:space="0" w:color="auto"/>
            </w:tcBorders>
            <w:shd w:val="clear" w:color="auto" w:fill="B4C6E7" w:themeFill="accent1" w:themeFillTint="66"/>
            <w:vAlign w:val="bottom"/>
            <w:hideMark/>
          </w:tcPr>
          <w:p w14:paraId="5EAA06D7" w14:textId="77777777" w:rsidR="00836A62" w:rsidRPr="00836A62" w:rsidRDefault="00836A62" w:rsidP="00836A62">
            <w:pPr>
              <w:spacing w:after="0" w:line="240" w:lineRule="auto"/>
              <w:jc w:val="center"/>
              <w:rPr>
                <w:rFonts w:ascii="Calibri" w:eastAsia="Times New Roman" w:hAnsi="Calibri" w:cs="Calibri"/>
                <w:b/>
                <w:bCs/>
                <w:color w:val="FFFFFF"/>
                <w:kern w:val="0"/>
                <w:sz w:val="16"/>
                <w:szCs w:val="16"/>
                <w:lang w:eastAsia="en-IE"/>
                <w14:ligatures w14:val="none"/>
              </w:rPr>
            </w:pPr>
            <w:r w:rsidRPr="00836A62">
              <w:rPr>
                <w:rFonts w:ascii="Calibri" w:eastAsia="Times New Roman" w:hAnsi="Calibri" w:cs="Calibri"/>
                <w:b/>
                <w:bCs/>
                <w:color w:val="FFFFFF"/>
                <w:kern w:val="0"/>
                <w:sz w:val="16"/>
                <w:szCs w:val="16"/>
                <w:lang w:eastAsia="en-IE"/>
                <w14:ligatures w14:val="none"/>
              </w:rPr>
              <w:t>1-bed</w:t>
            </w:r>
          </w:p>
        </w:tc>
        <w:tc>
          <w:tcPr>
            <w:tcW w:w="943" w:type="dxa"/>
            <w:tcBorders>
              <w:top w:val="nil"/>
              <w:left w:val="nil"/>
              <w:bottom w:val="single" w:sz="4" w:space="0" w:color="auto"/>
              <w:right w:val="single" w:sz="4" w:space="0" w:color="auto"/>
            </w:tcBorders>
            <w:shd w:val="clear" w:color="auto" w:fill="B4C6E7" w:themeFill="accent1" w:themeFillTint="66"/>
            <w:vAlign w:val="bottom"/>
            <w:hideMark/>
          </w:tcPr>
          <w:p w14:paraId="3BD55048" w14:textId="77777777" w:rsidR="00836A62" w:rsidRPr="00836A62" w:rsidRDefault="00836A62" w:rsidP="00836A62">
            <w:pPr>
              <w:spacing w:after="0" w:line="240" w:lineRule="auto"/>
              <w:jc w:val="center"/>
              <w:rPr>
                <w:rFonts w:ascii="Calibri" w:eastAsia="Times New Roman" w:hAnsi="Calibri" w:cs="Calibri"/>
                <w:b/>
                <w:bCs/>
                <w:color w:val="FFFFFF"/>
                <w:kern w:val="0"/>
                <w:sz w:val="16"/>
                <w:szCs w:val="16"/>
                <w:lang w:eastAsia="en-IE"/>
                <w14:ligatures w14:val="none"/>
              </w:rPr>
            </w:pPr>
            <w:r w:rsidRPr="00836A62">
              <w:rPr>
                <w:rFonts w:ascii="Calibri" w:eastAsia="Times New Roman" w:hAnsi="Calibri" w:cs="Calibri"/>
                <w:b/>
                <w:bCs/>
                <w:color w:val="FFFFFF"/>
                <w:kern w:val="0"/>
                <w:sz w:val="16"/>
                <w:szCs w:val="16"/>
                <w:lang w:eastAsia="en-IE"/>
                <w14:ligatures w14:val="none"/>
              </w:rPr>
              <w:t>2-bed</w:t>
            </w:r>
          </w:p>
        </w:tc>
        <w:tc>
          <w:tcPr>
            <w:tcW w:w="570" w:type="dxa"/>
            <w:tcBorders>
              <w:top w:val="nil"/>
              <w:left w:val="nil"/>
              <w:bottom w:val="single" w:sz="4" w:space="0" w:color="auto"/>
              <w:right w:val="single" w:sz="4" w:space="0" w:color="auto"/>
            </w:tcBorders>
            <w:shd w:val="clear" w:color="auto" w:fill="B4C6E7" w:themeFill="accent1" w:themeFillTint="66"/>
            <w:vAlign w:val="bottom"/>
            <w:hideMark/>
          </w:tcPr>
          <w:p w14:paraId="01759C66" w14:textId="77777777" w:rsidR="00836A62" w:rsidRPr="00836A62" w:rsidRDefault="00836A62" w:rsidP="00836A62">
            <w:pPr>
              <w:spacing w:after="0" w:line="240" w:lineRule="auto"/>
              <w:jc w:val="center"/>
              <w:rPr>
                <w:rFonts w:ascii="Calibri" w:eastAsia="Times New Roman" w:hAnsi="Calibri" w:cs="Calibri"/>
                <w:b/>
                <w:bCs/>
                <w:color w:val="FFFFFF"/>
                <w:kern w:val="0"/>
                <w:sz w:val="16"/>
                <w:szCs w:val="16"/>
                <w:lang w:eastAsia="en-IE"/>
                <w14:ligatures w14:val="none"/>
              </w:rPr>
            </w:pPr>
            <w:r w:rsidRPr="00836A62">
              <w:rPr>
                <w:rFonts w:ascii="Calibri" w:eastAsia="Times New Roman" w:hAnsi="Calibri" w:cs="Calibri"/>
                <w:b/>
                <w:bCs/>
                <w:color w:val="FFFFFF"/>
                <w:kern w:val="0"/>
                <w:sz w:val="16"/>
                <w:szCs w:val="16"/>
                <w:lang w:eastAsia="en-IE"/>
                <w14:ligatures w14:val="none"/>
              </w:rPr>
              <w:t>3-bed</w:t>
            </w:r>
          </w:p>
        </w:tc>
        <w:tc>
          <w:tcPr>
            <w:tcW w:w="570" w:type="dxa"/>
            <w:tcBorders>
              <w:top w:val="nil"/>
              <w:left w:val="nil"/>
              <w:bottom w:val="single" w:sz="4" w:space="0" w:color="auto"/>
              <w:right w:val="single" w:sz="4" w:space="0" w:color="auto"/>
            </w:tcBorders>
            <w:shd w:val="clear" w:color="auto" w:fill="B4C6E7" w:themeFill="accent1" w:themeFillTint="66"/>
            <w:vAlign w:val="bottom"/>
            <w:hideMark/>
          </w:tcPr>
          <w:p w14:paraId="17FD980D" w14:textId="77777777" w:rsidR="00836A62" w:rsidRPr="00836A62" w:rsidRDefault="00836A62" w:rsidP="00836A62">
            <w:pPr>
              <w:spacing w:after="0" w:line="240" w:lineRule="auto"/>
              <w:jc w:val="center"/>
              <w:rPr>
                <w:rFonts w:ascii="Calibri" w:eastAsia="Times New Roman" w:hAnsi="Calibri" w:cs="Calibri"/>
                <w:b/>
                <w:bCs/>
                <w:color w:val="FFFFFF"/>
                <w:kern w:val="0"/>
                <w:sz w:val="16"/>
                <w:szCs w:val="16"/>
                <w:lang w:eastAsia="en-IE"/>
                <w14:ligatures w14:val="none"/>
              </w:rPr>
            </w:pPr>
            <w:r w:rsidRPr="00836A62">
              <w:rPr>
                <w:rFonts w:ascii="Calibri" w:eastAsia="Times New Roman" w:hAnsi="Calibri" w:cs="Calibri"/>
                <w:b/>
                <w:bCs/>
                <w:color w:val="FFFFFF"/>
                <w:kern w:val="0"/>
                <w:sz w:val="16"/>
                <w:szCs w:val="16"/>
                <w:lang w:eastAsia="en-IE"/>
                <w14:ligatures w14:val="none"/>
              </w:rPr>
              <w:t>4-bed</w:t>
            </w:r>
          </w:p>
        </w:tc>
        <w:tc>
          <w:tcPr>
            <w:tcW w:w="570" w:type="dxa"/>
            <w:tcBorders>
              <w:top w:val="nil"/>
              <w:left w:val="nil"/>
              <w:bottom w:val="single" w:sz="4" w:space="0" w:color="auto"/>
              <w:right w:val="single" w:sz="4" w:space="0" w:color="auto"/>
            </w:tcBorders>
            <w:shd w:val="clear" w:color="auto" w:fill="B4C6E7" w:themeFill="accent1" w:themeFillTint="66"/>
            <w:vAlign w:val="bottom"/>
            <w:hideMark/>
          </w:tcPr>
          <w:p w14:paraId="76BED787" w14:textId="77777777" w:rsidR="00836A62" w:rsidRPr="00836A62" w:rsidRDefault="00836A62" w:rsidP="00836A62">
            <w:pPr>
              <w:spacing w:after="0" w:line="240" w:lineRule="auto"/>
              <w:jc w:val="center"/>
              <w:rPr>
                <w:rFonts w:ascii="Calibri" w:eastAsia="Times New Roman" w:hAnsi="Calibri" w:cs="Calibri"/>
                <w:b/>
                <w:bCs/>
                <w:color w:val="FFFFFF"/>
                <w:kern w:val="0"/>
                <w:sz w:val="16"/>
                <w:szCs w:val="16"/>
                <w:lang w:eastAsia="en-IE"/>
                <w14:ligatures w14:val="none"/>
              </w:rPr>
            </w:pPr>
            <w:r w:rsidRPr="00836A62">
              <w:rPr>
                <w:rFonts w:ascii="Calibri" w:eastAsia="Times New Roman" w:hAnsi="Calibri" w:cs="Calibri"/>
                <w:b/>
                <w:bCs/>
                <w:color w:val="FFFFFF"/>
                <w:kern w:val="0"/>
                <w:sz w:val="16"/>
                <w:szCs w:val="16"/>
                <w:lang w:eastAsia="en-IE"/>
                <w14:ligatures w14:val="none"/>
              </w:rPr>
              <w:t>5-bed</w:t>
            </w:r>
          </w:p>
        </w:tc>
      </w:tr>
      <w:tr w:rsidR="00836A62" w:rsidRPr="00836A62" w14:paraId="38A1FA7C" w14:textId="77777777" w:rsidTr="00836A62">
        <w:trPr>
          <w:trHeight w:val="450"/>
        </w:trPr>
        <w:tc>
          <w:tcPr>
            <w:tcW w:w="1268" w:type="dxa"/>
            <w:tcBorders>
              <w:top w:val="nil"/>
              <w:left w:val="single" w:sz="4" w:space="0" w:color="auto"/>
              <w:bottom w:val="single" w:sz="4" w:space="0" w:color="auto"/>
              <w:right w:val="single" w:sz="4" w:space="0" w:color="auto"/>
            </w:tcBorders>
            <w:shd w:val="clear" w:color="auto" w:fill="auto"/>
            <w:noWrap/>
            <w:vAlign w:val="bottom"/>
            <w:hideMark/>
          </w:tcPr>
          <w:p w14:paraId="6E0815E8" w14:textId="77777777" w:rsidR="00836A62" w:rsidRPr="00836A62" w:rsidRDefault="00836A62" w:rsidP="00836A62">
            <w:pPr>
              <w:spacing w:after="0" w:line="240" w:lineRule="auto"/>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SD22A/0066</w:t>
            </w:r>
          </w:p>
        </w:tc>
        <w:tc>
          <w:tcPr>
            <w:tcW w:w="711" w:type="dxa"/>
            <w:tcBorders>
              <w:top w:val="nil"/>
              <w:left w:val="nil"/>
              <w:bottom w:val="single" w:sz="4" w:space="0" w:color="auto"/>
              <w:right w:val="single" w:sz="4" w:space="0" w:color="auto"/>
            </w:tcBorders>
            <w:shd w:val="clear" w:color="auto" w:fill="auto"/>
            <w:noWrap/>
            <w:vAlign w:val="bottom"/>
            <w:hideMark/>
          </w:tcPr>
          <w:p w14:paraId="473D5693" w14:textId="77777777" w:rsidR="00836A62" w:rsidRPr="00836A62" w:rsidRDefault="00836A62" w:rsidP="00836A62">
            <w:pPr>
              <w:spacing w:after="0" w:line="240" w:lineRule="auto"/>
              <w:jc w:val="center"/>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w:t>
            </w:r>
          </w:p>
        </w:tc>
        <w:tc>
          <w:tcPr>
            <w:tcW w:w="2164" w:type="dxa"/>
            <w:tcBorders>
              <w:top w:val="nil"/>
              <w:left w:val="nil"/>
              <w:bottom w:val="single" w:sz="4" w:space="0" w:color="auto"/>
              <w:right w:val="single" w:sz="4" w:space="0" w:color="auto"/>
            </w:tcBorders>
            <w:shd w:val="clear" w:color="auto" w:fill="auto"/>
            <w:vAlign w:val="bottom"/>
            <w:hideMark/>
          </w:tcPr>
          <w:p w14:paraId="172F1175" w14:textId="77777777" w:rsidR="00836A62" w:rsidRPr="00836A62" w:rsidRDefault="00836A62" w:rsidP="00836A62">
            <w:pPr>
              <w:spacing w:after="0" w:line="240" w:lineRule="auto"/>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LUCAN PALMERSTOWN ADAMSTOWN</w:t>
            </w:r>
          </w:p>
        </w:tc>
        <w:tc>
          <w:tcPr>
            <w:tcW w:w="886" w:type="dxa"/>
            <w:tcBorders>
              <w:top w:val="nil"/>
              <w:left w:val="nil"/>
              <w:bottom w:val="single" w:sz="4" w:space="0" w:color="auto"/>
              <w:right w:val="single" w:sz="4" w:space="0" w:color="auto"/>
            </w:tcBorders>
            <w:shd w:val="clear" w:color="auto" w:fill="auto"/>
            <w:noWrap/>
            <w:vAlign w:val="bottom"/>
            <w:hideMark/>
          </w:tcPr>
          <w:p w14:paraId="03BD76FF"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3</w:t>
            </w:r>
          </w:p>
        </w:tc>
        <w:tc>
          <w:tcPr>
            <w:tcW w:w="886" w:type="dxa"/>
            <w:tcBorders>
              <w:top w:val="nil"/>
              <w:left w:val="nil"/>
              <w:bottom w:val="single" w:sz="4" w:space="0" w:color="auto"/>
              <w:right w:val="single" w:sz="4" w:space="0" w:color="auto"/>
            </w:tcBorders>
            <w:shd w:val="clear" w:color="auto" w:fill="auto"/>
            <w:noWrap/>
            <w:vAlign w:val="bottom"/>
            <w:hideMark/>
          </w:tcPr>
          <w:p w14:paraId="168ABEAD"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3</w:t>
            </w:r>
          </w:p>
        </w:tc>
        <w:tc>
          <w:tcPr>
            <w:tcW w:w="633" w:type="dxa"/>
            <w:tcBorders>
              <w:top w:val="nil"/>
              <w:left w:val="nil"/>
              <w:bottom w:val="single" w:sz="4" w:space="0" w:color="auto"/>
              <w:right w:val="single" w:sz="4" w:space="0" w:color="auto"/>
            </w:tcBorders>
            <w:shd w:val="clear" w:color="auto" w:fill="auto"/>
            <w:noWrap/>
            <w:vAlign w:val="bottom"/>
            <w:hideMark/>
          </w:tcPr>
          <w:p w14:paraId="63C1A280"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1683F66C"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5F91529E"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651B58E1"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3</w:t>
            </w:r>
          </w:p>
        </w:tc>
        <w:tc>
          <w:tcPr>
            <w:tcW w:w="570" w:type="dxa"/>
            <w:tcBorders>
              <w:top w:val="nil"/>
              <w:left w:val="nil"/>
              <w:bottom w:val="single" w:sz="4" w:space="0" w:color="auto"/>
              <w:right w:val="single" w:sz="4" w:space="0" w:color="auto"/>
            </w:tcBorders>
            <w:shd w:val="clear" w:color="auto" w:fill="auto"/>
            <w:noWrap/>
            <w:vAlign w:val="bottom"/>
            <w:hideMark/>
          </w:tcPr>
          <w:p w14:paraId="652D95A4"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0D28F9E"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48DC6E79"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4B86FC23"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14839EF0"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187516F6"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5EFE9091"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66FCE32A"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0EA3AFF5"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r>
      <w:tr w:rsidR="00836A62" w:rsidRPr="00836A62" w14:paraId="194FCB02" w14:textId="77777777" w:rsidTr="00836A62">
        <w:trPr>
          <w:trHeight w:val="450"/>
        </w:trPr>
        <w:tc>
          <w:tcPr>
            <w:tcW w:w="1268" w:type="dxa"/>
            <w:tcBorders>
              <w:top w:val="nil"/>
              <w:left w:val="single" w:sz="4" w:space="0" w:color="auto"/>
              <w:bottom w:val="single" w:sz="4" w:space="0" w:color="auto"/>
              <w:right w:val="single" w:sz="4" w:space="0" w:color="auto"/>
            </w:tcBorders>
            <w:shd w:val="clear" w:color="auto" w:fill="auto"/>
            <w:noWrap/>
            <w:vAlign w:val="bottom"/>
            <w:hideMark/>
          </w:tcPr>
          <w:p w14:paraId="39132E87" w14:textId="77777777" w:rsidR="00836A62" w:rsidRPr="00836A62" w:rsidRDefault="00836A62" w:rsidP="00836A62">
            <w:pPr>
              <w:spacing w:after="0" w:line="240" w:lineRule="auto"/>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SD22A/0263</w:t>
            </w:r>
          </w:p>
        </w:tc>
        <w:tc>
          <w:tcPr>
            <w:tcW w:w="711" w:type="dxa"/>
            <w:tcBorders>
              <w:top w:val="nil"/>
              <w:left w:val="nil"/>
              <w:bottom w:val="single" w:sz="4" w:space="0" w:color="auto"/>
              <w:right w:val="single" w:sz="4" w:space="0" w:color="auto"/>
            </w:tcBorders>
            <w:shd w:val="clear" w:color="auto" w:fill="auto"/>
            <w:noWrap/>
            <w:vAlign w:val="bottom"/>
            <w:hideMark/>
          </w:tcPr>
          <w:p w14:paraId="2FECD5D3" w14:textId="77777777" w:rsidR="00836A62" w:rsidRPr="00836A62" w:rsidRDefault="00836A62" w:rsidP="00836A62">
            <w:pPr>
              <w:spacing w:after="0" w:line="240" w:lineRule="auto"/>
              <w:jc w:val="center"/>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w:t>
            </w:r>
          </w:p>
        </w:tc>
        <w:tc>
          <w:tcPr>
            <w:tcW w:w="2164" w:type="dxa"/>
            <w:tcBorders>
              <w:top w:val="nil"/>
              <w:left w:val="nil"/>
              <w:bottom w:val="single" w:sz="4" w:space="0" w:color="auto"/>
              <w:right w:val="single" w:sz="4" w:space="0" w:color="auto"/>
            </w:tcBorders>
            <w:shd w:val="clear" w:color="auto" w:fill="auto"/>
            <w:vAlign w:val="bottom"/>
            <w:hideMark/>
          </w:tcPr>
          <w:p w14:paraId="2BD3BEE5" w14:textId="77777777" w:rsidR="00836A62" w:rsidRPr="00836A62" w:rsidRDefault="00836A62" w:rsidP="00836A62">
            <w:pPr>
              <w:spacing w:after="0" w:line="240" w:lineRule="auto"/>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LUCAN PALMERSTOWN ADAMSTOWN</w:t>
            </w:r>
          </w:p>
        </w:tc>
        <w:tc>
          <w:tcPr>
            <w:tcW w:w="886" w:type="dxa"/>
            <w:tcBorders>
              <w:top w:val="nil"/>
              <w:left w:val="nil"/>
              <w:bottom w:val="single" w:sz="4" w:space="0" w:color="auto"/>
              <w:right w:val="single" w:sz="4" w:space="0" w:color="auto"/>
            </w:tcBorders>
            <w:shd w:val="clear" w:color="auto" w:fill="auto"/>
            <w:noWrap/>
            <w:vAlign w:val="bottom"/>
            <w:hideMark/>
          </w:tcPr>
          <w:p w14:paraId="754F165A"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w:t>
            </w:r>
          </w:p>
        </w:tc>
        <w:tc>
          <w:tcPr>
            <w:tcW w:w="886" w:type="dxa"/>
            <w:tcBorders>
              <w:top w:val="nil"/>
              <w:left w:val="nil"/>
              <w:bottom w:val="single" w:sz="4" w:space="0" w:color="auto"/>
              <w:right w:val="single" w:sz="4" w:space="0" w:color="auto"/>
            </w:tcBorders>
            <w:shd w:val="clear" w:color="auto" w:fill="auto"/>
            <w:noWrap/>
            <w:vAlign w:val="bottom"/>
            <w:hideMark/>
          </w:tcPr>
          <w:p w14:paraId="76197F9D"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w:t>
            </w:r>
          </w:p>
        </w:tc>
        <w:tc>
          <w:tcPr>
            <w:tcW w:w="633" w:type="dxa"/>
            <w:tcBorders>
              <w:top w:val="nil"/>
              <w:left w:val="nil"/>
              <w:bottom w:val="single" w:sz="4" w:space="0" w:color="auto"/>
              <w:right w:val="single" w:sz="4" w:space="0" w:color="auto"/>
            </w:tcBorders>
            <w:shd w:val="clear" w:color="auto" w:fill="auto"/>
            <w:noWrap/>
            <w:vAlign w:val="bottom"/>
            <w:hideMark/>
          </w:tcPr>
          <w:p w14:paraId="4B41B33A"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3285A864"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4C99C285"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41C83904"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w:t>
            </w:r>
          </w:p>
        </w:tc>
        <w:tc>
          <w:tcPr>
            <w:tcW w:w="570" w:type="dxa"/>
            <w:tcBorders>
              <w:top w:val="nil"/>
              <w:left w:val="nil"/>
              <w:bottom w:val="single" w:sz="4" w:space="0" w:color="auto"/>
              <w:right w:val="single" w:sz="4" w:space="0" w:color="auto"/>
            </w:tcBorders>
            <w:shd w:val="clear" w:color="auto" w:fill="auto"/>
            <w:noWrap/>
            <w:vAlign w:val="bottom"/>
            <w:hideMark/>
          </w:tcPr>
          <w:p w14:paraId="394019FB"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6B318F9E"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675F8DA4"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57C9C67C"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72D07130"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41933F17"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48E82A8C"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0DB52ADC"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7A39DFE8"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r>
      <w:tr w:rsidR="00836A62" w:rsidRPr="00836A62" w14:paraId="75139F9B" w14:textId="77777777" w:rsidTr="00836A62">
        <w:trPr>
          <w:trHeight w:val="450"/>
        </w:trPr>
        <w:tc>
          <w:tcPr>
            <w:tcW w:w="1268" w:type="dxa"/>
            <w:tcBorders>
              <w:top w:val="nil"/>
              <w:left w:val="single" w:sz="4" w:space="0" w:color="auto"/>
              <w:bottom w:val="single" w:sz="4" w:space="0" w:color="auto"/>
              <w:right w:val="single" w:sz="4" w:space="0" w:color="auto"/>
            </w:tcBorders>
            <w:shd w:val="clear" w:color="auto" w:fill="auto"/>
            <w:noWrap/>
            <w:vAlign w:val="bottom"/>
            <w:hideMark/>
          </w:tcPr>
          <w:p w14:paraId="252BCBCB" w14:textId="77777777" w:rsidR="00836A62" w:rsidRPr="00836A62" w:rsidRDefault="00836A62" w:rsidP="00836A62">
            <w:pPr>
              <w:spacing w:after="0" w:line="240" w:lineRule="auto"/>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SD22A/0293</w:t>
            </w:r>
          </w:p>
        </w:tc>
        <w:tc>
          <w:tcPr>
            <w:tcW w:w="711" w:type="dxa"/>
            <w:tcBorders>
              <w:top w:val="nil"/>
              <w:left w:val="nil"/>
              <w:bottom w:val="single" w:sz="4" w:space="0" w:color="auto"/>
              <w:right w:val="single" w:sz="4" w:space="0" w:color="auto"/>
            </w:tcBorders>
            <w:shd w:val="clear" w:color="auto" w:fill="auto"/>
            <w:noWrap/>
            <w:vAlign w:val="bottom"/>
            <w:hideMark/>
          </w:tcPr>
          <w:p w14:paraId="1C35E9D7" w14:textId="77777777" w:rsidR="00836A62" w:rsidRPr="00836A62" w:rsidRDefault="00836A62" w:rsidP="00836A62">
            <w:pPr>
              <w:spacing w:after="0" w:line="240" w:lineRule="auto"/>
              <w:jc w:val="center"/>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w:t>
            </w:r>
          </w:p>
        </w:tc>
        <w:tc>
          <w:tcPr>
            <w:tcW w:w="2164" w:type="dxa"/>
            <w:tcBorders>
              <w:top w:val="nil"/>
              <w:left w:val="nil"/>
              <w:bottom w:val="single" w:sz="4" w:space="0" w:color="auto"/>
              <w:right w:val="single" w:sz="4" w:space="0" w:color="auto"/>
            </w:tcBorders>
            <w:shd w:val="clear" w:color="auto" w:fill="auto"/>
            <w:vAlign w:val="bottom"/>
            <w:hideMark/>
          </w:tcPr>
          <w:p w14:paraId="5B588E55" w14:textId="77777777" w:rsidR="00836A62" w:rsidRPr="00836A62" w:rsidRDefault="00836A62" w:rsidP="00836A62">
            <w:pPr>
              <w:spacing w:after="0" w:line="240" w:lineRule="auto"/>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LUCAN PALMERSTOWN ADAMSTOWN</w:t>
            </w:r>
          </w:p>
        </w:tc>
        <w:tc>
          <w:tcPr>
            <w:tcW w:w="886" w:type="dxa"/>
            <w:tcBorders>
              <w:top w:val="nil"/>
              <w:left w:val="nil"/>
              <w:bottom w:val="single" w:sz="4" w:space="0" w:color="auto"/>
              <w:right w:val="single" w:sz="4" w:space="0" w:color="auto"/>
            </w:tcBorders>
            <w:shd w:val="clear" w:color="auto" w:fill="auto"/>
            <w:noWrap/>
            <w:vAlign w:val="bottom"/>
            <w:hideMark/>
          </w:tcPr>
          <w:p w14:paraId="6F5939AE"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w:t>
            </w:r>
          </w:p>
        </w:tc>
        <w:tc>
          <w:tcPr>
            <w:tcW w:w="886" w:type="dxa"/>
            <w:tcBorders>
              <w:top w:val="nil"/>
              <w:left w:val="nil"/>
              <w:bottom w:val="single" w:sz="4" w:space="0" w:color="auto"/>
              <w:right w:val="single" w:sz="4" w:space="0" w:color="auto"/>
            </w:tcBorders>
            <w:shd w:val="clear" w:color="auto" w:fill="auto"/>
            <w:noWrap/>
            <w:vAlign w:val="bottom"/>
            <w:hideMark/>
          </w:tcPr>
          <w:p w14:paraId="4D06AA24"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w:t>
            </w:r>
          </w:p>
        </w:tc>
        <w:tc>
          <w:tcPr>
            <w:tcW w:w="633" w:type="dxa"/>
            <w:tcBorders>
              <w:top w:val="nil"/>
              <w:left w:val="nil"/>
              <w:bottom w:val="single" w:sz="4" w:space="0" w:color="auto"/>
              <w:right w:val="single" w:sz="4" w:space="0" w:color="auto"/>
            </w:tcBorders>
            <w:shd w:val="clear" w:color="auto" w:fill="auto"/>
            <w:noWrap/>
            <w:vAlign w:val="bottom"/>
            <w:hideMark/>
          </w:tcPr>
          <w:p w14:paraId="13BA1081"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6417EE24"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w:t>
            </w:r>
          </w:p>
        </w:tc>
        <w:tc>
          <w:tcPr>
            <w:tcW w:w="570" w:type="dxa"/>
            <w:tcBorders>
              <w:top w:val="nil"/>
              <w:left w:val="nil"/>
              <w:bottom w:val="single" w:sz="4" w:space="0" w:color="auto"/>
              <w:right w:val="single" w:sz="4" w:space="0" w:color="auto"/>
            </w:tcBorders>
            <w:shd w:val="clear" w:color="auto" w:fill="auto"/>
            <w:noWrap/>
            <w:vAlign w:val="bottom"/>
            <w:hideMark/>
          </w:tcPr>
          <w:p w14:paraId="0517CDA6"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7D39025D"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0F1C984F"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570BBF2D"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78B20F30"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61FDAF94"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5C45A671"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770F298B"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1BB9BA4D"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3F2CD8BD"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3683B06A"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r>
      <w:tr w:rsidR="00836A62" w:rsidRPr="00836A62" w14:paraId="52490A49" w14:textId="77777777" w:rsidTr="00836A62">
        <w:trPr>
          <w:trHeight w:val="450"/>
        </w:trPr>
        <w:tc>
          <w:tcPr>
            <w:tcW w:w="1268" w:type="dxa"/>
            <w:tcBorders>
              <w:top w:val="nil"/>
              <w:left w:val="single" w:sz="4" w:space="0" w:color="auto"/>
              <w:bottom w:val="single" w:sz="4" w:space="0" w:color="auto"/>
              <w:right w:val="single" w:sz="4" w:space="0" w:color="auto"/>
            </w:tcBorders>
            <w:shd w:val="clear" w:color="auto" w:fill="auto"/>
            <w:noWrap/>
            <w:vAlign w:val="bottom"/>
            <w:hideMark/>
          </w:tcPr>
          <w:p w14:paraId="0CDEF9FE" w14:textId="77777777" w:rsidR="00836A62" w:rsidRPr="00836A62" w:rsidRDefault="00836A62" w:rsidP="00836A62">
            <w:pPr>
              <w:spacing w:after="0" w:line="240" w:lineRule="auto"/>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SD22A/0320</w:t>
            </w:r>
          </w:p>
        </w:tc>
        <w:tc>
          <w:tcPr>
            <w:tcW w:w="711" w:type="dxa"/>
            <w:tcBorders>
              <w:top w:val="nil"/>
              <w:left w:val="nil"/>
              <w:bottom w:val="single" w:sz="4" w:space="0" w:color="auto"/>
              <w:right w:val="single" w:sz="4" w:space="0" w:color="auto"/>
            </w:tcBorders>
            <w:shd w:val="clear" w:color="auto" w:fill="auto"/>
            <w:noWrap/>
            <w:vAlign w:val="bottom"/>
            <w:hideMark/>
          </w:tcPr>
          <w:p w14:paraId="61294257" w14:textId="77777777" w:rsidR="00836A62" w:rsidRPr="00836A62" w:rsidRDefault="00836A62" w:rsidP="00836A62">
            <w:pPr>
              <w:spacing w:after="0" w:line="240" w:lineRule="auto"/>
              <w:jc w:val="center"/>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w:t>
            </w:r>
          </w:p>
        </w:tc>
        <w:tc>
          <w:tcPr>
            <w:tcW w:w="2164" w:type="dxa"/>
            <w:tcBorders>
              <w:top w:val="nil"/>
              <w:left w:val="nil"/>
              <w:bottom w:val="single" w:sz="4" w:space="0" w:color="auto"/>
              <w:right w:val="single" w:sz="4" w:space="0" w:color="auto"/>
            </w:tcBorders>
            <w:shd w:val="clear" w:color="auto" w:fill="auto"/>
            <w:vAlign w:val="bottom"/>
            <w:hideMark/>
          </w:tcPr>
          <w:p w14:paraId="06E2DEDF" w14:textId="77777777" w:rsidR="00836A62" w:rsidRPr="00836A62" w:rsidRDefault="00836A62" w:rsidP="00836A62">
            <w:pPr>
              <w:spacing w:after="0" w:line="240" w:lineRule="auto"/>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LUCAN PALMERSTOWN ADAMSTOWN</w:t>
            </w:r>
          </w:p>
        </w:tc>
        <w:tc>
          <w:tcPr>
            <w:tcW w:w="886" w:type="dxa"/>
            <w:tcBorders>
              <w:top w:val="nil"/>
              <w:left w:val="nil"/>
              <w:bottom w:val="single" w:sz="4" w:space="0" w:color="auto"/>
              <w:right w:val="single" w:sz="4" w:space="0" w:color="auto"/>
            </w:tcBorders>
            <w:shd w:val="clear" w:color="auto" w:fill="auto"/>
            <w:noWrap/>
            <w:vAlign w:val="bottom"/>
            <w:hideMark/>
          </w:tcPr>
          <w:p w14:paraId="488CCDA1"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w:t>
            </w:r>
          </w:p>
        </w:tc>
        <w:tc>
          <w:tcPr>
            <w:tcW w:w="886" w:type="dxa"/>
            <w:tcBorders>
              <w:top w:val="nil"/>
              <w:left w:val="nil"/>
              <w:bottom w:val="single" w:sz="4" w:space="0" w:color="auto"/>
              <w:right w:val="single" w:sz="4" w:space="0" w:color="auto"/>
            </w:tcBorders>
            <w:shd w:val="clear" w:color="auto" w:fill="auto"/>
            <w:noWrap/>
            <w:vAlign w:val="bottom"/>
            <w:hideMark/>
          </w:tcPr>
          <w:p w14:paraId="5CB9714E"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w:t>
            </w:r>
          </w:p>
        </w:tc>
        <w:tc>
          <w:tcPr>
            <w:tcW w:w="633" w:type="dxa"/>
            <w:tcBorders>
              <w:top w:val="nil"/>
              <w:left w:val="nil"/>
              <w:bottom w:val="single" w:sz="4" w:space="0" w:color="auto"/>
              <w:right w:val="single" w:sz="4" w:space="0" w:color="auto"/>
            </w:tcBorders>
            <w:shd w:val="clear" w:color="auto" w:fill="auto"/>
            <w:noWrap/>
            <w:vAlign w:val="bottom"/>
            <w:hideMark/>
          </w:tcPr>
          <w:p w14:paraId="513C92AE"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1BD3F2C8"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D15A6C4"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32AB8B50"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w:t>
            </w:r>
          </w:p>
        </w:tc>
        <w:tc>
          <w:tcPr>
            <w:tcW w:w="570" w:type="dxa"/>
            <w:tcBorders>
              <w:top w:val="nil"/>
              <w:left w:val="nil"/>
              <w:bottom w:val="single" w:sz="4" w:space="0" w:color="auto"/>
              <w:right w:val="single" w:sz="4" w:space="0" w:color="auto"/>
            </w:tcBorders>
            <w:shd w:val="clear" w:color="auto" w:fill="auto"/>
            <w:noWrap/>
            <w:vAlign w:val="bottom"/>
            <w:hideMark/>
          </w:tcPr>
          <w:p w14:paraId="7A0C5B4B"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47174747"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63165285"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6A68AF73"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4D1FC7A3"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573A9187"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7CEDD5A9"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4B2AAAA2"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3EE0D49B"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r>
      <w:tr w:rsidR="00836A62" w:rsidRPr="00836A62" w14:paraId="76E28F1A" w14:textId="77777777" w:rsidTr="00836A62">
        <w:trPr>
          <w:trHeight w:val="450"/>
        </w:trPr>
        <w:tc>
          <w:tcPr>
            <w:tcW w:w="1268" w:type="dxa"/>
            <w:tcBorders>
              <w:top w:val="nil"/>
              <w:left w:val="single" w:sz="4" w:space="0" w:color="auto"/>
              <w:bottom w:val="single" w:sz="4" w:space="0" w:color="auto"/>
              <w:right w:val="single" w:sz="4" w:space="0" w:color="auto"/>
            </w:tcBorders>
            <w:shd w:val="clear" w:color="auto" w:fill="auto"/>
            <w:noWrap/>
            <w:vAlign w:val="bottom"/>
            <w:hideMark/>
          </w:tcPr>
          <w:p w14:paraId="571C7367" w14:textId="77777777" w:rsidR="00836A62" w:rsidRPr="00836A62" w:rsidRDefault="00836A62" w:rsidP="00836A62">
            <w:pPr>
              <w:spacing w:after="0" w:line="240" w:lineRule="auto"/>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SD22A/0343</w:t>
            </w:r>
          </w:p>
        </w:tc>
        <w:tc>
          <w:tcPr>
            <w:tcW w:w="711" w:type="dxa"/>
            <w:tcBorders>
              <w:top w:val="nil"/>
              <w:left w:val="nil"/>
              <w:bottom w:val="single" w:sz="4" w:space="0" w:color="auto"/>
              <w:right w:val="single" w:sz="4" w:space="0" w:color="auto"/>
            </w:tcBorders>
            <w:shd w:val="clear" w:color="auto" w:fill="auto"/>
            <w:noWrap/>
            <w:vAlign w:val="bottom"/>
            <w:hideMark/>
          </w:tcPr>
          <w:p w14:paraId="79840AEF" w14:textId="77777777" w:rsidR="00836A62" w:rsidRPr="00836A62" w:rsidRDefault="00836A62" w:rsidP="00836A62">
            <w:pPr>
              <w:spacing w:after="0" w:line="240" w:lineRule="auto"/>
              <w:jc w:val="center"/>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w:t>
            </w:r>
          </w:p>
        </w:tc>
        <w:tc>
          <w:tcPr>
            <w:tcW w:w="2164" w:type="dxa"/>
            <w:tcBorders>
              <w:top w:val="nil"/>
              <w:left w:val="nil"/>
              <w:bottom w:val="single" w:sz="4" w:space="0" w:color="auto"/>
              <w:right w:val="single" w:sz="4" w:space="0" w:color="auto"/>
            </w:tcBorders>
            <w:shd w:val="clear" w:color="auto" w:fill="auto"/>
            <w:vAlign w:val="bottom"/>
            <w:hideMark/>
          </w:tcPr>
          <w:p w14:paraId="59A46ED4" w14:textId="77777777" w:rsidR="00836A62" w:rsidRPr="00836A62" w:rsidRDefault="00836A62" w:rsidP="00836A62">
            <w:pPr>
              <w:spacing w:after="0" w:line="240" w:lineRule="auto"/>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LUCAN PALMERSTOWN ADAMSTOWN</w:t>
            </w:r>
          </w:p>
        </w:tc>
        <w:tc>
          <w:tcPr>
            <w:tcW w:w="886" w:type="dxa"/>
            <w:tcBorders>
              <w:top w:val="nil"/>
              <w:left w:val="nil"/>
              <w:bottom w:val="single" w:sz="4" w:space="0" w:color="auto"/>
              <w:right w:val="single" w:sz="4" w:space="0" w:color="auto"/>
            </w:tcBorders>
            <w:shd w:val="clear" w:color="auto" w:fill="auto"/>
            <w:noWrap/>
            <w:vAlign w:val="bottom"/>
            <w:hideMark/>
          </w:tcPr>
          <w:p w14:paraId="143CAC89"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w:t>
            </w:r>
          </w:p>
        </w:tc>
        <w:tc>
          <w:tcPr>
            <w:tcW w:w="886" w:type="dxa"/>
            <w:tcBorders>
              <w:top w:val="nil"/>
              <w:left w:val="nil"/>
              <w:bottom w:val="single" w:sz="4" w:space="0" w:color="auto"/>
              <w:right w:val="single" w:sz="4" w:space="0" w:color="auto"/>
            </w:tcBorders>
            <w:shd w:val="clear" w:color="auto" w:fill="auto"/>
            <w:noWrap/>
            <w:vAlign w:val="bottom"/>
            <w:hideMark/>
          </w:tcPr>
          <w:p w14:paraId="76B3BE5C"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w:t>
            </w:r>
          </w:p>
        </w:tc>
        <w:tc>
          <w:tcPr>
            <w:tcW w:w="633" w:type="dxa"/>
            <w:tcBorders>
              <w:top w:val="nil"/>
              <w:left w:val="nil"/>
              <w:bottom w:val="single" w:sz="4" w:space="0" w:color="auto"/>
              <w:right w:val="single" w:sz="4" w:space="0" w:color="auto"/>
            </w:tcBorders>
            <w:shd w:val="clear" w:color="auto" w:fill="auto"/>
            <w:noWrap/>
            <w:vAlign w:val="bottom"/>
            <w:hideMark/>
          </w:tcPr>
          <w:p w14:paraId="689AD145"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165B3C08"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451AAAF7"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B1D9814"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w:t>
            </w:r>
          </w:p>
        </w:tc>
        <w:tc>
          <w:tcPr>
            <w:tcW w:w="570" w:type="dxa"/>
            <w:tcBorders>
              <w:top w:val="nil"/>
              <w:left w:val="nil"/>
              <w:bottom w:val="single" w:sz="4" w:space="0" w:color="auto"/>
              <w:right w:val="single" w:sz="4" w:space="0" w:color="auto"/>
            </w:tcBorders>
            <w:shd w:val="clear" w:color="auto" w:fill="auto"/>
            <w:noWrap/>
            <w:vAlign w:val="bottom"/>
            <w:hideMark/>
          </w:tcPr>
          <w:p w14:paraId="296002A5"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63524370"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65F2152C"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132331FF"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4841C486"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1E1D2E0F"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607CC612"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DC78B77"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5B3E0F6C"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r>
      <w:tr w:rsidR="00836A62" w:rsidRPr="00836A62" w14:paraId="1C8E2146" w14:textId="77777777" w:rsidTr="00836A62">
        <w:trPr>
          <w:trHeight w:val="450"/>
        </w:trPr>
        <w:tc>
          <w:tcPr>
            <w:tcW w:w="1268" w:type="dxa"/>
            <w:tcBorders>
              <w:top w:val="nil"/>
              <w:left w:val="single" w:sz="4" w:space="0" w:color="auto"/>
              <w:bottom w:val="single" w:sz="4" w:space="0" w:color="auto"/>
              <w:right w:val="single" w:sz="4" w:space="0" w:color="auto"/>
            </w:tcBorders>
            <w:shd w:val="clear" w:color="auto" w:fill="auto"/>
            <w:noWrap/>
            <w:vAlign w:val="bottom"/>
            <w:hideMark/>
          </w:tcPr>
          <w:p w14:paraId="6C98D5B9" w14:textId="77777777" w:rsidR="00836A62" w:rsidRPr="00836A62" w:rsidRDefault="00836A62" w:rsidP="00836A62">
            <w:pPr>
              <w:spacing w:after="0" w:line="240" w:lineRule="auto"/>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SD22A/0396</w:t>
            </w:r>
          </w:p>
        </w:tc>
        <w:tc>
          <w:tcPr>
            <w:tcW w:w="711" w:type="dxa"/>
            <w:tcBorders>
              <w:top w:val="nil"/>
              <w:left w:val="nil"/>
              <w:bottom w:val="single" w:sz="4" w:space="0" w:color="auto"/>
              <w:right w:val="single" w:sz="4" w:space="0" w:color="auto"/>
            </w:tcBorders>
            <w:shd w:val="clear" w:color="auto" w:fill="auto"/>
            <w:noWrap/>
            <w:vAlign w:val="bottom"/>
            <w:hideMark/>
          </w:tcPr>
          <w:p w14:paraId="3E4C0F05" w14:textId="77777777" w:rsidR="00836A62" w:rsidRPr="00836A62" w:rsidRDefault="00836A62" w:rsidP="00836A62">
            <w:pPr>
              <w:spacing w:after="0" w:line="240" w:lineRule="auto"/>
              <w:jc w:val="center"/>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w:t>
            </w:r>
          </w:p>
        </w:tc>
        <w:tc>
          <w:tcPr>
            <w:tcW w:w="2164" w:type="dxa"/>
            <w:tcBorders>
              <w:top w:val="nil"/>
              <w:left w:val="nil"/>
              <w:bottom w:val="single" w:sz="4" w:space="0" w:color="auto"/>
              <w:right w:val="single" w:sz="4" w:space="0" w:color="auto"/>
            </w:tcBorders>
            <w:shd w:val="clear" w:color="auto" w:fill="auto"/>
            <w:vAlign w:val="bottom"/>
            <w:hideMark/>
          </w:tcPr>
          <w:p w14:paraId="06E9138D" w14:textId="77777777" w:rsidR="00836A62" w:rsidRPr="00836A62" w:rsidRDefault="00836A62" w:rsidP="00836A62">
            <w:pPr>
              <w:spacing w:after="0" w:line="240" w:lineRule="auto"/>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LUCAN PALMERSTOWN ADAMSTOWN</w:t>
            </w:r>
          </w:p>
        </w:tc>
        <w:tc>
          <w:tcPr>
            <w:tcW w:w="886" w:type="dxa"/>
            <w:tcBorders>
              <w:top w:val="nil"/>
              <w:left w:val="nil"/>
              <w:bottom w:val="single" w:sz="4" w:space="0" w:color="auto"/>
              <w:right w:val="single" w:sz="4" w:space="0" w:color="auto"/>
            </w:tcBorders>
            <w:shd w:val="clear" w:color="auto" w:fill="auto"/>
            <w:noWrap/>
            <w:vAlign w:val="bottom"/>
            <w:hideMark/>
          </w:tcPr>
          <w:p w14:paraId="369FCECE"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2</w:t>
            </w:r>
          </w:p>
        </w:tc>
        <w:tc>
          <w:tcPr>
            <w:tcW w:w="886" w:type="dxa"/>
            <w:tcBorders>
              <w:top w:val="nil"/>
              <w:left w:val="nil"/>
              <w:bottom w:val="single" w:sz="4" w:space="0" w:color="auto"/>
              <w:right w:val="single" w:sz="4" w:space="0" w:color="auto"/>
            </w:tcBorders>
            <w:shd w:val="clear" w:color="auto" w:fill="auto"/>
            <w:noWrap/>
            <w:vAlign w:val="bottom"/>
            <w:hideMark/>
          </w:tcPr>
          <w:p w14:paraId="2BCD92B9"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2</w:t>
            </w:r>
          </w:p>
        </w:tc>
        <w:tc>
          <w:tcPr>
            <w:tcW w:w="633" w:type="dxa"/>
            <w:tcBorders>
              <w:top w:val="nil"/>
              <w:left w:val="nil"/>
              <w:bottom w:val="single" w:sz="4" w:space="0" w:color="auto"/>
              <w:right w:val="single" w:sz="4" w:space="0" w:color="auto"/>
            </w:tcBorders>
            <w:shd w:val="clear" w:color="auto" w:fill="auto"/>
            <w:noWrap/>
            <w:vAlign w:val="bottom"/>
            <w:hideMark/>
          </w:tcPr>
          <w:p w14:paraId="08828D8A"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137CA1CE"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F5817EE"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619AD2DC"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0B98341E"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2</w:t>
            </w:r>
          </w:p>
        </w:tc>
        <w:tc>
          <w:tcPr>
            <w:tcW w:w="570" w:type="dxa"/>
            <w:tcBorders>
              <w:top w:val="nil"/>
              <w:left w:val="nil"/>
              <w:bottom w:val="single" w:sz="4" w:space="0" w:color="auto"/>
              <w:right w:val="single" w:sz="4" w:space="0" w:color="auto"/>
            </w:tcBorders>
            <w:shd w:val="clear" w:color="auto" w:fill="auto"/>
            <w:noWrap/>
            <w:vAlign w:val="bottom"/>
            <w:hideMark/>
          </w:tcPr>
          <w:p w14:paraId="69140F7B"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41A2BE72"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1B70F04F"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56BFD8D2"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18EDCD21"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75E3207C"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562296A"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41DB7E6E"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r>
      <w:tr w:rsidR="00836A62" w:rsidRPr="00836A62" w14:paraId="3CE31038" w14:textId="77777777" w:rsidTr="00836A62">
        <w:trPr>
          <w:trHeight w:val="450"/>
        </w:trPr>
        <w:tc>
          <w:tcPr>
            <w:tcW w:w="1268" w:type="dxa"/>
            <w:tcBorders>
              <w:top w:val="nil"/>
              <w:left w:val="single" w:sz="4" w:space="0" w:color="auto"/>
              <w:bottom w:val="single" w:sz="4" w:space="0" w:color="auto"/>
              <w:right w:val="single" w:sz="4" w:space="0" w:color="auto"/>
            </w:tcBorders>
            <w:shd w:val="clear" w:color="auto" w:fill="auto"/>
            <w:noWrap/>
            <w:vAlign w:val="bottom"/>
            <w:hideMark/>
          </w:tcPr>
          <w:p w14:paraId="139F2FB5" w14:textId="77777777" w:rsidR="00836A62" w:rsidRPr="00836A62" w:rsidRDefault="00836A62" w:rsidP="00836A62">
            <w:pPr>
              <w:spacing w:after="0" w:line="240" w:lineRule="auto"/>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SD22A/0458</w:t>
            </w:r>
          </w:p>
        </w:tc>
        <w:tc>
          <w:tcPr>
            <w:tcW w:w="711" w:type="dxa"/>
            <w:tcBorders>
              <w:top w:val="nil"/>
              <w:left w:val="nil"/>
              <w:bottom w:val="single" w:sz="4" w:space="0" w:color="auto"/>
              <w:right w:val="single" w:sz="4" w:space="0" w:color="auto"/>
            </w:tcBorders>
            <w:shd w:val="clear" w:color="auto" w:fill="auto"/>
            <w:noWrap/>
            <w:vAlign w:val="bottom"/>
            <w:hideMark/>
          </w:tcPr>
          <w:p w14:paraId="5CF5EBD9" w14:textId="77777777" w:rsidR="00836A62" w:rsidRPr="00836A62" w:rsidRDefault="00836A62" w:rsidP="00836A62">
            <w:pPr>
              <w:spacing w:after="0" w:line="240" w:lineRule="auto"/>
              <w:jc w:val="center"/>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w:t>
            </w:r>
          </w:p>
        </w:tc>
        <w:tc>
          <w:tcPr>
            <w:tcW w:w="2164" w:type="dxa"/>
            <w:tcBorders>
              <w:top w:val="nil"/>
              <w:left w:val="nil"/>
              <w:bottom w:val="single" w:sz="4" w:space="0" w:color="auto"/>
              <w:right w:val="single" w:sz="4" w:space="0" w:color="auto"/>
            </w:tcBorders>
            <w:shd w:val="clear" w:color="auto" w:fill="auto"/>
            <w:vAlign w:val="bottom"/>
            <w:hideMark/>
          </w:tcPr>
          <w:p w14:paraId="6165CD67" w14:textId="77777777" w:rsidR="00836A62" w:rsidRPr="00836A62" w:rsidRDefault="00836A62" w:rsidP="00836A62">
            <w:pPr>
              <w:spacing w:after="0" w:line="240" w:lineRule="auto"/>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LUCAN PALMERSTOWN ADAMSTOWN</w:t>
            </w:r>
          </w:p>
        </w:tc>
        <w:tc>
          <w:tcPr>
            <w:tcW w:w="886" w:type="dxa"/>
            <w:tcBorders>
              <w:top w:val="nil"/>
              <w:left w:val="nil"/>
              <w:bottom w:val="single" w:sz="4" w:space="0" w:color="auto"/>
              <w:right w:val="single" w:sz="4" w:space="0" w:color="auto"/>
            </w:tcBorders>
            <w:shd w:val="clear" w:color="auto" w:fill="auto"/>
            <w:noWrap/>
            <w:vAlign w:val="bottom"/>
            <w:hideMark/>
          </w:tcPr>
          <w:p w14:paraId="1985E600"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w:t>
            </w:r>
          </w:p>
        </w:tc>
        <w:tc>
          <w:tcPr>
            <w:tcW w:w="886" w:type="dxa"/>
            <w:tcBorders>
              <w:top w:val="nil"/>
              <w:left w:val="nil"/>
              <w:bottom w:val="single" w:sz="4" w:space="0" w:color="auto"/>
              <w:right w:val="single" w:sz="4" w:space="0" w:color="auto"/>
            </w:tcBorders>
            <w:shd w:val="clear" w:color="auto" w:fill="auto"/>
            <w:noWrap/>
            <w:vAlign w:val="bottom"/>
            <w:hideMark/>
          </w:tcPr>
          <w:p w14:paraId="40D551F6"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w:t>
            </w:r>
          </w:p>
        </w:tc>
        <w:tc>
          <w:tcPr>
            <w:tcW w:w="633" w:type="dxa"/>
            <w:tcBorders>
              <w:top w:val="nil"/>
              <w:left w:val="nil"/>
              <w:bottom w:val="single" w:sz="4" w:space="0" w:color="auto"/>
              <w:right w:val="single" w:sz="4" w:space="0" w:color="auto"/>
            </w:tcBorders>
            <w:shd w:val="clear" w:color="auto" w:fill="auto"/>
            <w:noWrap/>
            <w:vAlign w:val="bottom"/>
            <w:hideMark/>
          </w:tcPr>
          <w:p w14:paraId="52B61A8A"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2F25079C"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3AA1BF98"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6A3FEE7A"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31ACAA5E"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w:t>
            </w:r>
          </w:p>
        </w:tc>
        <w:tc>
          <w:tcPr>
            <w:tcW w:w="570" w:type="dxa"/>
            <w:tcBorders>
              <w:top w:val="nil"/>
              <w:left w:val="nil"/>
              <w:bottom w:val="single" w:sz="4" w:space="0" w:color="auto"/>
              <w:right w:val="single" w:sz="4" w:space="0" w:color="auto"/>
            </w:tcBorders>
            <w:shd w:val="clear" w:color="auto" w:fill="auto"/>
            <w:noWrap/>
            <w:vAlign w:val="bottom"/>
            <w:hideMark/>
          </w:tcPr>
          <w:p w14:paraId="4810AF24"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431BCD7F"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1CA75DAD"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5BC175D6"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27D2713B"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4F4E99C8"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156E7416"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49682F15"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r>
      <w:tr w:rsidR="00836A62" w:rsidRPr="00836A62" w14:paraId="1E9C2537" w14:textId="77777777" w:rsidTr="00836A62">
        <w:trPr>
          <w:trHeight w:val="450"/>
        </w:trPr>
        <w:tc>
          <w:tcPr>
            <w:tcW w:w="1268" w:type="dxa"/>
            <w:tcBorders>
              <w:top w:val="nil"/>
              <w:left w:val="single" w:sz="4" w:space="0" w:color="auto"/>
              <w:bottom w:val="single" w:sz="4" w:space="0" w:color="auto"/>
              <w:right w:val="single" w:sz="4" w:space="0" w:color="auto"/>
            </w:tcBorders>
            <w:shd w:val="clear" w:color="auto" w:fill="auto"/>
            <w:noWrap/>
            <w:vAlign w:val="bottom"/>
            <w:hideMark/>
          </w:tcPr>
          <w:p w14:paraId="6DF21B25" w14:textId="77777777" w:rsidR="00836A62" w:rsidRPr="00836A62" w:rsidRDefault="00836A62" w:rsidP="00836A62">
            <w:pPr>
              <w:spacing w:after="0" w:line="240" w:lineRule="auto"/>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SDZ21A/0023</w:t>
            </w:r>
          </w:p>
        </w:tc>
        <w:tc>
          <w:tcPr>
            <w:tcW w:w="711" w:type="dxa"/>
            <w:tcBorders>
              <w:top w:val="nil"/>
              <w:left w:val="nil"/>
              <w:bottom w:val="single" w:sz="4" w:space="0" w:color="auto"/>
              <w:right w:val="single" w:sz="4" w:space="0" w:color="auto"/>
            </w:tcBorders>
            <w:shd w:val="clear" w:color="auto" w:fill="auto"/>
            <w:noWrap/>
            <w:vAlign w:val="bottom"/>
            <w:hideMark/>
          </w:tcPr>
          <w:p w14:paraId="7C083C5F" w14:textId="77777777" w:rsidR="00836A62" w:rsidRPr="00836A62" w:rsidRDefault="00836A62" w:rsidP="00836A62">
            <w:pPr>
              <w:spacing w:after="0" w:line="240" w:lineRule="auto"/>
              <w:jc w:val="center"/>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w:t>
            </w:r>
          </w:p>
        </w:tc>
        <w:tc>
          <w:tcPr>
            <w:tcW w:w="2164" w:type="dxa"/>
            <w:tcBorders>
              <w:top w:val="nil"/>
              <w:left w:val="nil"/>
              <w:bottom w:val="single" w:sz="4" w:space="0" w:color="auto"/>
              <w:right w:val="single" w:sz="4" w:space="0" w:color="auto"/>
            </w:tcBorders>
            <w:shd w:val="clear" w:color="auto" w:fill="auto"/>
            <w:vAlign w:val="bottom"/>
            <w:hideMark/>
          </w:tcPr>
          <w:p w14:paraId="6300F1EF" w14:textId="77777777" w:rsidR="00836A62" w:rsidRPr="00836A62" w:rsidRDefault="00836A62" w:rsidP="00836A62">
            <w:pPr>
              <w:spacing w:after="0" w:line="240" w:lineRule="auto"/>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LUCAN PALMERSTOWN ADAMSTOWN</w:t>
            </w:r>
          </w:p>
        </w:tc>
        <w:tc>
          <w:tcPr>
            <w:tcW w:w="886" w:type="dxa"/>
            <w:tcBorders>
              <w:top w:val="nil"/>
              <w:left w:val="nil"/>
              <w:bottom w:val="single" w:sz="4" w:space="0" w:color="auto"/>
              <w:right w:val="single" w:sz="4" w:space="0" w:color="auto"/>
            </w:tcBorders>
            <w:shd w:val="clear" w:color="auto" w:fill="auto"/>
            <w:noWrap/>
            <w:vAlign w:val="bottom"/>
            <w:hideMark/>
          </w:tcPr>
          <w:p w14:paraId="364E4D8B"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453</w:t>
            </w:r>
          </w:p>
        </w:tc>
        <w:tc>
          <w:tcPr>
            <w:tcW w:w="886" w:type="dxa"/>
            <w:tcBorders>
              <w:top w:val="nil"/>
              <w:left w:val="nil"/>
              <w:bottom w:val="single" w:sz="4" w:space="0" w:color="auto"/>
              <w:right w:val="single" w:sz="4" w:space="0" w:color="auto"/>
            </w:tcBorders>
            <w:shd w:val="clear" w:color="auto" w:fill="auto"/>
            <w:noWrap/>
            <w:vAlign w:val="bottom"/>
            <w:hideMark/>
          </w:tcPr>
          <w:p w14:paraId="7501A0AA"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265</w:t>
            </w:r>
          </w:p>
        </w:tc>
        <w:tc>
          <w:tcPr>
            <w:tcW w:w="633" w:type="dxa"/>
            <w:tcBorders>
              <w:top w:val="nil"/>
              <w:left w:val="nil"/>
              <w:bottom w:val="single" w:sz="4" w:space="0" w:color="auto"/>
              <w:right w:val="single" w:sz="4" w:space="0" w:color="auto"/>
            </w:tcBorders>
            <w:shd w:val="clear" w:color="auto" w:fill="auto"/>
            <w:noWrap/>
            <w:vAlign w:val="bottom"/>
            <w:hideMark/>
          </w:tcPr>
          <w:p w14:paraId="5A7D8B6C"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1D5A9D35"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384DAE1B"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58</w:t>
            </w:r>
          </w:p>
        </w:tc>
        <w:tc>
          <w:tcPr>
            <w:tcW w:w="570" w:type="dxa"/>
            <w:tcBorders>
              <w:top w:val="nil"/>
              <w:left w:val="nil"/>
              <w:bottom w:val="single" w:sz="4" w:space="0" w:color="auto"/>
              <w:right w:val="single" w:sz="4" w:space="0" w:color="auto"/>
            </w:tcBorders>
            <w:shd w:val="clear" w:color="auto" w:fill="auto"/>
            <w:noWrap/>
            <w:vAlign w:val="bottom"/>
            <w:hideMark/>
          </w:tcPr>
          <w:p w14:paraId="171D0FF6"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193</w:t>
            </w:r>
          </w:p>
        </w:tc>
        <w:tc>
          <w:tcPr>
            <w:tcW w:w="570" w:type="dxa"/>
            <w:tcBorders>
              <w:top w:val="nil"/>
              <w:left w:val="nil"/>
              <w:bottom w:val="single" w:sz="4" w:space="0" w:color="auto"/>
              <w:right w:val="single" w:sz="4" w:space="0" w:color="auto"/>
            </w:tcBorders>
            <w:shd w:val="clear" w:color="auto" w:fill="auto"/>
            <w:noWrap/>
            <w:vAlign w:val="bottom"/>
            <w:hideMark/>
          </w:tcPr>
          <w:p w14:paraId="50FA1527"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14</w:t>
            </w:r>
          </w:p>
        </w:tc>
        <w:tc>
          <w:tcPr>
            <w:tcW w:w="570" w:type="dxa"/>
            <w:tcBorders>
              <w:top w:val="nil"/>
              <w:left w:val="nil"/>
              <w:bottom w:val="single" w:sz="4" w:space="0" w:color="auto"/>
              <w:right w:val="single" w:sz="4" w:space="0" w:color="auto"/>
            </w:tcBorders>
            <w:shd w:val="clear" w:color="auto" w:fill="auto"/>
            <w:noWrap/>
            <w:vAlign w:val="bottom"/>
            <w:hideMark/>
          </w:tcPr>
          <w:p w14:paraId="250A4945"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16A99637"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188</w:t>
            </w:r>
          </w:p>
        </w:tc>
        <w:tc>
          <w:tcPr>
            <w:tcW w:w="633" w:type="dxa"/>
            <w:tcBorders>
              <w:top w:val="nil"/>
              <w:left w:val="nil"/>
              <w:bottom w:val="single" w:sz="4" w:space="0" w:color="auto"/>
              <w:right w:val="single" w:sz="4" w:space="0" w:color="auto"/>
            </w:tcBorders>
            <w:shd w:val="clear" w:color="auto" w:fill="auto"/>
            <w:noWrap/>
            <w:vAlign w:val="bottom"/>
            <w:hideMark/>
          </w:tcPr>
          <w:p w14:paraId="02F46DA9"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761FB047"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30</w:t>
            </w:r>
          </w:p>
        </w:tc>
        <w:tc>
          <w:tcPr>
            <w:tcW w:w="943" w:type="dxa"/>
            <w:tcBorders>
              <w:top w:val="nil"/>
              <w:left w:val="nil"/>
              <w:bottom w:val="single" w:sz="4" w:space="0" w:color="auto"/>
              <w:right w:val="single" w:sz="4" w:space="0" w:color="auto"/>
            </w:tcBorders>
            <w:shd w:val="clear" w:color="auto" w:fill="auto"/>
            <w:noWrap/>
            <w:vAlign w:val="bottom"/>
            <w:hideMark/>
          </w:tcPr>
          <w:p w14:paraId="38BA835D"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64</w:t>
            </w:r>
          </w:p>
        </w:tc>
        <w:tc>
          <w:tcPr>
            <w:tcW w:w="570" w:type="dxa"/>
            <w:tcBorders>
              <w:top w:val="nil"/>
              <w:left w:val="nil"/>
              <w:bottom w:val="single" w:sz="4" w:space="0" w:color="auto"/>
              <w:right w:val="single" w:sz="4" w:space="0" w:color="auto"/>
            </w:tcBorders>
            <w:shd w:val="clear" w:color="auto" w:fill="auto"/>
            <w:noWrap/>
            <w:vAlign w:val="bottom"/>
            <w:hideMark/>
          </w:tcPr>
          <w:p w14:paraId="664E6305"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94</w:t>
            </w:r>
          </w:p>
        </w:tc>
        <w:tc>
          <w:tcPr>
            <w:tcW w:w="570" w:type="dxa"/>
            <w:tcBorders>
              <w:top w:val="nil"/>
              <w:left w:val="nil"/>
              <w:bottom w:val="single" w:sz="4" w:space="0" w:color="auto"/>
              <w:right w:val="single" w:sz="4" w:space="0" w:color="auto"/>
            </w:tcBorders>
            <w:shd w:val="clear" w:color="auto" w:fill="auto"/>
            <w:noWrap/>
            <w:vAlign w:val="bottom"/>
            <w:hideMark/>
          </w:tcPr>
          <w:p w14:paraId="6839A7A8"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06E1C701"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r>
      <w:tr w:rsidR="00836A62" w:rsidRPr="00836A62" w14:paraId="5E1BBA77" w14:textId="77777777" w:rsidTr="00836A62">
        <w:trPr>
          <w:trHeight w:val="450"/>
        </w:trPr>
        <w:tc>
          <w:tcPr>
            <w:tcW w:w="1268" w:type="dxa"/>
            <w:tcBorders>
              <w:top w:val="nil"/>
              <w:left w:val="single" w:sz="4" w:space="0" w:color="auto"/>
              <w:bottom w:val="single" w:sz="4" w:space="0" w:color="auto"/>
              <w:right w:val="single" w:sz="4" w:space="0" w:color="auto"/>
            </w:tcBorders>
            <w:shd w:val="clear" w:color="auto" w:fill="auto"/>
            <w:noWrap/>
            <w:vAlign w:val="bottom"/>
            <w:hideMark/>
          </w:tcPr>
          <w:p w14:paraId="674C7D21" w14:textId="77777777" w:rsidR="00836A62" w:rsidRPr="00836A62" w:rsidRDefault="00836A62" w:rsidP="00836A62">
            <w:pPr>
              <w:spacing w:after="0" w:line="240" w:lineRule="auto"/>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SDZ22A/0005</w:t>
            </w:r>
          </w:p>
        </w:tc>
        <w:tc>
          <w:tcPr>
            <w:tcW w:w="711" w:type="dxa"/>
            <w:tcBorders>
              <w:top w:val="nil"/>
              <w:left w:val="nil"/>
              <w:bottom w:val="single" w:sz="4" w:space="0" w:color="auto"/>
              <w:right w:val="single" w:sz="4" w:space="0" w:color="auto"/>
            </w:tcBorders>
            <w:shd w:val="clear" w:color="auto" w:fill="auto"/>
            <w:noWrap/>
            <w:vAlign w:val="bottom"/>
            <w:hideMark/>
          </w:tcPr>
          <w:p w14:paraId="7C694622" w14:textId="77777777" w:rsidR="00836A62" w:rsidRPr="00836A62" w:rsidRDefault="00836A62" w:rsidP="00836A62">
            <w:pPr>
              <w:spacing w:after="0" w:line="240" w:lineRule="auto"/>
              <w:jc w:val="center"/>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w:t>
            </w:r>
          </w:p>
        </w:tc>
        <w:tc>
          <w:tcPr>
            <w:tcW w:w="2164" w:type="dxa"/>
            <w:tcBorders>
              <w:top w:val="nil"/>
              <w:left w:val="nil"/>
              <w:bottom w:val="single" w:sz="4" w:space="0" w:color="auto"/>
              <w:right w:val="single" w:sz="4" w:space="0" w:color="auto"/>
            </w:tcBorders>
            <w:shd w:val="clear" w:color="auto" w:fill="auto"/>
            <w:vAlign w:val="bottom"/>
            <w:hideMark/>
          </w:tcPr>
          <w:p w14:paraId="6DB47CD0" w14:textId="77777777" w:rsidR="00836A62" w:rsidRPr="00836A62" w:rsidRDefault="00836A62" w:rsidP="00836A62">
            <w:pPr>
              <w:spacing w:after="0" w:line="240" w:lineRule="auto"/>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LUCAN PALMERSTOWN ADAMSTOWN</w:t>
            </w:r>
          </w:p>
        </w:tc>
        <w:tc>
          <w:tcPr>
            <w:tcW w:w="886" w:type="dxa"/>
            <w:tcBorders>
              <w:top w:val="nil"/>
              <w:left w:val="nil"/>
              <w:bottom w:val="single" w:sz="4" w:space="0" w:color="auto"/>
              <w:right w:val="single" w:sz="4" w:space="0" w:color="auto"/>
            </w:tcBorders>
            <w:shd w:val="clear" w:color="auto" w:fill="auto"/>
            <w:noWrap/>
            <w:vAlign w:val="bottom"/>
            <w:hideMark/>
          </w:tcPr>
          <w:p w14:paraId="40251825"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434</w:t>
            </w:r>
          </w:p>
        </w:tc>
        <w:tc>
          <w:tcPr>
            <w:tcW w:w="886" w:type="dxa"/>
            <w:tcBorders>
              <w:top w:val="nil"/>
              <w:left w:val="nil"/>
              <w:bottom w:val="single" w:sz="4" w:space="0" w:color="auto"/>
              <w:right w:val="single" w:sz="4" w:space="0" w:color="auto"/>
            </w:tcBorders>
            <w:shd w:val="clear" w:color="auto" w:fill="auto"/>
            <w:noWrap/>
            <w:vAlign w:val="bottom"/>
            <w:hideMark/>
          </w:tcPr>
          <w:p w14:paraId="6A1C2286"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54655BC6"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4F7EA6C0"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48CFFC33"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6E0B124E"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39CA3C1D"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1E70EF17"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6D9114ED"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434</w:t>
            </w:r>
          </w:p>
        </w:tc>
        <w:tc>
          <w:tcPr>
            <w:tcW w:w="633" w:type="dxa"/>
            <w:tcBorders>
              <w:top w:val="nil"/>
              <w:left w:val="nil"/>
              <w:bottom w:val="single" w:sz="4" w:space="0" w:color="auto"/>
              <w:right w:val="single" w:sz="4" w:space="0" w:color="auto"/>
            </w:tcBorders>
            <w:shd w:val="clear" w:color="auto" w:fill="auto"/>
            <w:noWrap/>
            <w:vAlign w:val="bottom"/>
            <w:hideMark/>
          </w:tcPr>
          <w:p w14:paraId="71DCC48D"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9</w:t>
            </w:r>
          </w:p>
        </w:tc>
        <w:tc>
          <w:tcPr>
            <w:tcW w:w="570" w:type="dxa"/>
            <w:tcBorders>
              <w:top w:val="nil"/>
              <w:left w:val="nil"/>
              <w:bottom w:val="single" w:sz="4" w:space="0" w:color="auto"/>
              <w:right w:val="single" w:sz="4" w:space="0" w:color="auto"/>
            </w:tcBorders>
            <w:shd w:val="clear" w:color="auto" w:fill="auto"/>
            <w:noWrap/>
            <w:vAlign w:val="bottom"/>
            <w:hideMark/>
          </w:tcPr>
          <w:p w14:paraId="3D6D4A30"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202</w:t>
            </w:r>
          </w:p>
        </w:tc>
        <w:tc>
          <w:tcPr>
            <w:tcW w:w="943" w:type="dxa"/>
            <w:tcBorders>
              <w:top w:val="nil"/>
              <w:left w:val="nil"/>
              <w:bottom w:val="single" w:sz="4" w:space="0" w:color="auto"/>
              <w:right w:val="single" w:sz="4" w:space="0" w:color="auto"/>
            </w:tcBorders>
            <w:shd w:val="clear" w:color="auto" w:fill="auto"/>
            <w:noWrap/>
            <w:vAlign w:val="bottom"/>
            <w:hideMark/>
          </w:tcPr>
          <w:p w14:paraId="24C3DBBF"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211</w:t>
            </w:r>
          </w:p>
        </w:tc>
        <w:tc>
          <w:tcPr>
            <w:tcW w:w="570" w:type="dxa"/>
            <w:tcBorders>
              <w:top w:val="nil"/>
              <w:left w:val="nil"/>
              <w:bottom w:val="single" w:sz="4" w:space="0" w:color="auto"/>
              <w:right w:val="single" w:sz="4" w:space="0" w:color="auto"/>
            </w:tcBorders>
            <w:shd w:val="clear" w:color="auto" w:fill="auto"/>
            <w:noWrap/>
            <w:vAlign w:val="bottom"/>
            <w:hideMark/>
          </w:tcPr>
          <w:p w14:paraId="08D1ECBB"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12</w:t>
            </w:r>
          </w:p>
        </w:tc>
        <w:tc>
          <w:tcPr>
            <w:tcW w:w="570" w:type="dxa"/>
            <w:tcBorders>
              <w:top w:val="nil"/>
              <w:left w:val="nil"/>
              <w:bottom w:val="single" w:sz="4" w:space="0" w:color="auto"/>
              <w:right w:val="single" w:sz="4" w:space="0" w:color="auto"/>
            </w:tcBorders>
            <w:shd w:val="clear" w:color="auto" w:fill="auto"/>
            <w:noWrap/>
            <w:vAlign w:val="bottom"/>
            <w:hideMark/>
          </w:tcPr>
          <w:p w14:paraId="78737A34"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0124068B"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r>
      <w:tr w:rsidR="00836A62" w:rsidRPr="00836A62" w14:paraId="354B7783" w14:textId="77777777" w:rsidTr="00836A62">
        <w:trPr>
          <w:trHeight w:val="450"/>
        </w:trPr>
        <w:tc>
          <w:tcPr>
            <w:tcW w:w="1268" w:type="dxa"/>
            <w:tcBorders>
              <w:top w:val="nil"/>
              <w:left w:val="single" w:sz="4" w:space="0" w:color="auto"/>
              <w:bottom w:val="single" w:sz="4" w:space="0" w:color="auto"/>
              <w:right w:val="single" w:sz="4" w:space="0" w:color="auto"/>
            </w:tcBorders>
            <w:shd w:val="clear" w:color="auto" w:fill="auto"/>
            <w:noWrap/>
            <w:vAlign w:val="bottom"/>
            <w:hideMark/>
          </w:tcPr>
          <w:p w14:paraId="68CD5B5E" w14:textId="77777777" w:rsidR="00836A62" w:rsidRPr="00836A62" w:rsidRDefault="00836A62" w:rsidP="00836A62">
            <w:pPr>
              <w:spacing w:after="0" w:line="240" w:lineRule="auto"/>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SDZ22A/0006</w:t>
            </w:r>
          </w:p>
        </w:tc>
        <w:tc>
          <w:tcPr>
            <w:tcW w:w="711" w:type="dxa"/>
            <w:tcBorders>
              <w:top w:val="nil"/>
              <w:left w:val="nil"/>
              <w:bottom w:val="single" w:sz="4" w:space="0" w:color="auto"/>
              <w:right w:val="single" w:sz="4" w:space="0" w:color="auto"/>
            </w:tcBorders>
            <w:shd w:val="clear" w:color="auto" w:fill="auto"/>
            <w:noWrap/>
            <w:vAlign w:val="bottom"/>
            <w:hideMark/>
          </w:tcPr>
          <w:p w14:paraId="29371F49" w14:textId="77777777" w:rsidR="00836A62" w:rsidRPr="00836A62" w:rsidRDefault="00836A62" w:rsidP="00836A62">
            <w:pPr>
              <w:spacing w:after="0" w:line="240" w:lineRule="auto"/>
              <w:jc w:val="center"/>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w:t>
            </w:r>
          </w:p>
        </w:tc>
        <w:tc>
          <w:tcPr>
            <w:tcW w:w="2164" w:type="dxa"/>
            <w:tcBorders>
              <w:top w:val="nil"/>
              <w:left w:val="nil"/>
              <w:bottom w:val="single" w:sz="4" w:space="0" w:color="auto"/>
              <w:right w:val="single" w:sz="4" w:space="0" w:color="auto"/>
            </w:tcBorders>
            <w:shd w:val="clear" w:color="auto" w:fill="auto"/>
            <w:vAlign w:val="bottom"/>
            <w:hideMark/>
          </w:tcPr>
          <w:p w14:paraId="42B7E9D8" w14:textId="77777777" w:rsidR="00836A62" w:rsidRPr="00836A62" w:rsidRDefault="00836A62" w:rsidP="00836A62">
            <w:pPr>
              <w:spacing w:after="0" w:line="240" w:lineRule="auto"/>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LUCAN PALMERSTOWN ADAMSTOWN</w:t>
            </w:r>
          </w:p>
        </w:tc>
        <w:tc>
          <w:tcPr>
            <w:tcW w:w="886" w:type="dxa"/>
            <w:tcBorders>
              <w:top w:val="nil"/>
              <w:left w:val="nil"/>
              <w:bottom w:val="single" w:sz="4" w:space="0" w:color="auto"/>
              <w:right w:val="single" w:sz="4" w:space="0" w:color="auto"/>
            </w:tcBorders>
            <w:shd w:val="clear" w:color="auto" w:fill="auto"/>
            <w:noWrap/>
            <w:vAlign w:val="bottom"/>
            <w:hideMark/>
          </w:tcPr>
          <w:p w14:paraId="2492D165"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347</w:t>
            </w:r>
          </w:p>
        </w:tc>
        <w:tc>
          <w:tcPr>
            <w:tcW w:w="886" w:type="dxa"/>
            <w:tcBorders>
              <w:top w:val="nil"/>
              <w:left w:val="nil"/>
              <w:bottom w:val="single" w:sz="4" w:space="0" w:color="auto"/>
              <w:right w:val="single" w:sz="4" w:space="0" w:color="auto"/>
            </w:tcBorders>
            <w:shd w:val="clear" w:color="auto" w:fill="auto"/>
            <w:noWrap/>
            <w:vAlign w:val="bottom"/>
            <w:hideMark/>
          </w:tcPr>
          <w:p w14:paraId="2F77E5EF"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319</w:t>
            </w:r>
          </w:p>
        </w:tc>
        <w:tc>
          <w:tcPr>
            <w:tcW w:w="633" w:type="dxa"/>
            <w:tcBorders>
              <w:top w:val="nil"/>
              <w:left w:val="nil"/>
              <w:bottom w:val="single" w:sz="4" w:space="0" w:color="auto"/>
              <w:right w:val="single" w:sz="4" w:space="0" w:color="auto"/>
            </w:tcBorders>
            <w:shd w:val="clear" w:color="auto" w:fill="auto"/>
            <w:noWrap/>
            <w:vAlign w:val="bottom"/>
            <w:hideMark/>
          </w:tcPr>
          <w:p w14:paraId="25BCDE4A"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59A875E7"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EC00186"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8</w:t>
            </w:r>
          </w:p>
        </w:tc>
        <w:tc>
          <w:tcPr>
            <w:tcW w:w="570" w:type="dxa"/>
            <w:tcBorders>
              <w:top w:val="nil"/>
              <w:left w:val="nil"/>
              <w:bottom w:val="single" w:sz="4" w:space="0" w:color="auto"/>
              <w:right w:val="single" w:sz="4" w:space="0" w:color="auto"/>
            </w:tcBorders>
            <w:shd w:val="clear" w:color="auto" w:fill="auto"/>
            <w:noWrap/>
            <w:vAlign w:val="bottom"/>
            <w:hideMark/>
          </w:tcPr>
          <w:p w14:paraId="17074D05"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234</w:t>
            </w:r>
          </w:p>
        </w:tc>
        <w:tc>
          <w:tcPr>
            <w:tcW w:w="570" w:type="dxa"/>
            <w:tcBorders>
              <w:top w:val="nil"/>
              <w:left w:val="nil"/>
              <w:bottom w:val="single" w:sz="4" w:space="0" w:color="auto"/>
              <w:right w:val="single" w:sz="4" w:space="0" w:color="auto"/>
            </w:tcBorders>
            <w:shd w:val="clear" w:color="auto" w:fill="auto"/>
            <w:noWrap/>
            <w:vAlign w:val="bottom"/>
            <w:hideMark/>
          </w:tcPr>
          <w:p w14:paraId="0E227C68"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75</w:t>
            </w:r>
          </w:p>
        </w:tc>
        <w:tc>
          <w:tcPr>
            <w:tcW w:w="570" w:type="dxa"/>
            <w:tcBorders>
              <w:top w:val="nil"/>
              <w:left w:val="nil"/>
              <w:bottom w:val="single" w:sz="4" w:space="0" w:color="auto"/>
              <w:right w:val="single" w:sz="4" w:space="0" w:color="auto"/>
            </w:tcBorders>
            <w:shd w:val="clear" w:color="auto" w:fill="auto"/>
            <w:noWrap/>
            <w:vAlign w:val="bottom"/>
            <w:hideMark/>
          </w:tcPr>
          <w:p w14:paraId="5C0B4F1D"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38E6E141"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28</w:t>
            </w:r>
          </w:p>
        </w:tc>
        <w:tc>
          <w:tcPr>
            <w:tcW w:w="633" w:type="dxa"/>
            <w:tcBorders>
              <w:top w:val="nil"/>
              <w:left w:val="nil"/>
              <w:bottom w:val="single" w:sz="4" w:space="0" w:color="auto"/>
              <w:right w:val="single" w:sz="4" w:space="0" w:color="auto"/>
            </w:tcBorders>
            <w:shd w:val="clear" w:color="auto" w:fill="auto"/>
            <w:noWrap/>
            <w:vAlign w:val="bottom"/>
            <w:hideMark/>
          </w:tcPr>
          <w:p w14:paraId="0C5C4CAA"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4BF5C543"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2E9D7B53"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14</w:t>
            </w:r>
          </w:p>
        </w:tc>
        <w:tc>
          <w:tcPr>
            <w:tcW w:w="570" w:type="dxa"/>
            <w:tcBorders>
              <w:top w:val="nil"/>
              <w:left w:val="nil"/>
              <w:bottom w:val="single" w:sz="4" w:space="0" w:color="auto"/>
              <w:right w:val="single" w:sz="4" w:space="0" w:color="auto"/>
            </w:tcBorders>
            <w:shd w:val="clear" w:color="auto" w:fill="auto"/>
            <w:noWrap/>
            <w:vAlign w:val="bottom"/>
            <w:hideMark/>
          </w:tcPr>
          <w:p w14:paraId="6A90ECC7"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14</w:t>
            </w:r>
          </w:p>
        </w:tc>
        <w:tc>
          <w:tcPr>
            <w:tcW w:w="570" w:type="dxa"/>
            <w:tcBorders>
              <w:top w:val="nil"/>
              <w:left w:val="nil"/>
              <w:bottom w:val="single" w:sz="4" w:space="0" w:color="auto"/>
              <w:right w:val="single" w:sz="4" w:space="0" w:color="auto"/>
            </w:tcBorders>
            <w:shd w:val="clear" w:color="auto" w:fill="auto"/>
            <w:noWrap/>
            <w:vAlign w:val="bottom"/>
            <w:hideMark/>
          </w:tcPr>
          <w:p w14:paraId="54D86F06"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0E282621"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r>
      <w:tr w:rsidR="00836A62" w:rsidRPr="00836A62" w14:paraId="429658B3" w14:textId="77777777" w:rsidTr="00836A62">
        <w:trPr>
          <w:trHeight w:val="450"/>
        </w:trPr>
        <w:tc>
          <w:tcPr>
            <w:tcW w:w="1268" w:type="dxa"/>
            <w:tcBorders>
              <w:top w:val="nil"/>
              <w:left w:val="single" w:sz="4" w:space="0" w:color="auto"/>
              <w:bottom w:val="single" w:sz="4" w:space="0" w:color="auto"/>
              <w:right w:val="single" w:sz="4" w:space="0" w:color="auto"/>
            </w:tcBorders>
            <w:shd w:val="clear" w:color="auto" w:fill="auto"/>
            <w:noWrap/>
            <w:vAlign w:val="bottom"/>
            <w:hideMark/>
          </w:tcPr>
          <w:p w14:paraId="2B34A6EC" w14:textId="77777777" w:rsidR="00836A62" w:rsidRPr="00836A62" w:rsidRDefault="00836A62" w:rsidP="00836A62">
            <w:pPr>
              <w:spacing w:after="0" w:line="240" w:lineRule="auto"/>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SDZ22A/0007</w:t>
            </w:r>
          </w:p>
        </w:tc>
        <w:tc>
          <w:tcPr>
            <w:tcW w:w="711" w:type="dxa"/>
            <w:tcBorders>
              <w:top w:val="nil"/>
              <w:left w:val="nil"/>
              <w:bottom w:val="single" w:sz="4" w:space="0" w:color="auto"/>
              <w:right w:val="single" w:sz="4" w:space="0" w:color="auto"/>
            </w:tcBorders>
            <w:shd w:val="clear" w:color="auto" w:fill="auto"/>
            <w:noWrap/>
            <w:vAlign w:val="bottom"/>
            <w:hideMark/>
          </w:tcPr>
          <w:p w14:paraId="1DF46668" w14:textId="77777777" w:rsidR="00836A62" w:rsidRPr="00836A62" w:rsidRDefault="00836A62" w:rsidP="00836A62">
            <w:pPr>
              <w:spacing w:after="0" w:line="240" w:lineRule="auto"/>
              <w:jc w:val="center"/>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w:t>
            </w:r>
          </w:p>
        </w:tc>
        <w:tc>
          <w:tcPr>
            <w:tcW w:w="2164" w:type="dxa"/>
            <w:tcBorders>
              <w:top w:val="nil"/>
              <w:left w:val="nil"/>
              <w:bottom w:val="single" w:sz="4" w:space="0" w:color="auto"/>
              <w:right w:val="single" w:sz="4" w:space="0" w:color="auto"/>
            </w:tcBorders>
            <w:shd w:val="clear" w:color="auto" w:fill="auto"/>
            <w:vAlign w:val="bottom"/>
            <w:hideMark/>
          </w:tcPr>
          <w:p w14:paraId="44095FE0" w14:textId="77777777" w:rsidR="00836A62" w:rsidRPr="00836A62" w:rsidRDefault="00836A62" w:rsidP="00836A62">
            <w:pPr>
              <w:spacing w:after="0" w:line="240" w:lineRule="auto"/>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LUCAN PALMERSTOWN ADAMSTOWN</w:t>
            </w:r>
          </w:p>
        </w:tc>
        <w:tc>
          <w:tcPr>
            <w:tcW w:w="886" w:type="dxa"/>
            <w:tcBorders>
              <w:top w:val="nil"/>
              <w:left w:val="nil"/>
              <w:bottom w:val="single" w:sz="4" w:space="0" w:color="auto"/>
              <w:right w:val="single" w:sz="4" w:space="0" w:color="auto"/>
            </w:tcBorders>
            <w:shd w:val="clear" w:color="auto" w:fill="auto"/>
            <w:noWrap/>
            <w:vAlign w:val="bottom"/>
            <w:hideMark/>
          </w:tcPr>
          <w:p w14:paraId="36AFE1C7"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257</w:t>
            </w:r>
          </w:p>
        </w:tc>
        <w:tc>
          <w:tcPr>
            <w:tcW w:w="886" w:type="dxa"/>
            <w:tcBorders>
              <w:top w:val="nil"/>
              <w:left w:val="nil"/>
              <w:bottom w:val="single" w:sz="4" w:space="0" w:color="auto"/>
              <w:right w:val="single" w:sz="4" w:space="0" w:color="auto"/>
            </w:tcBorders>
            <w:shd w:val="clear" w:color="auto" w:fill="auto"/>
            <w:noWrap/>
            <w:vAlign w:val="bottom"/>
            <w:hideMark/>
          </w:tcPr>
          <w:p w14:paraId="14755B20"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257</w:t>
            </w:r>
          </w:p>
        </w:tc>
        <w:tc>
          <w:tcPr>
            <w:tcW w:w="633" w:type="dxa"/>
            <w:tcBorders>
              <w:top w:val="nil"/>
              <w:left w:val="nil"/>
              <w:bottom w:val="single" w:sz="4" w:space="0" w:color="auto"/>
              <w:right w:val="single" w:sz="4" w:space="0" w:color="auto"/>
            </w:tcBorders>
            <w:shd w:val="clear" w:color="auto" w:fill="auto"/>
            <w:noWrap/>
            <w:vAlign w:val="bottom"/>
            <w:hideMark/>
          </w:tcPr>
          <w:p w14:paraId="75358734"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2190D904"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4CE2437F"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75</w:t>
            </w:r>
          </w:p>
        </w:tc>
        <w:tc>
          <w:tcPr>
            <w:tcW w:w="570" w:type="dxa"/>
            <w:tcBorders>
              <w:top w:val="nil"/>
              <w:left w:val="nil"/>
              <w:bottom w:val="single" w:sz="4" w:space="0" w:color="auto"/>
              <w:right w:val="single" w:sz="4" w:space="0" w:color="auto"/>
            </w:tcBorders>
            <w:shd w:val="clear" w:color="auto" w:fill="auto"/>
            <w:noWrap/>
            <w:vAlign w:val="bottom"/>
            <w:hideMark/>
          </w:tcPr>
          <w:p w14:paraId="1F443F32"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113</w:t>
            </w:r>
          </w:p>
        </w:tc>
        <w:tc>
          <w:tcPr>
            <w:tcW w:w="570" w:type="dxa"/>
            <w:tcBorders>
              <w:top w:val="nil"/>
              <w:left w:val="nil"/>
              <w:bottom w:val="single" w:sz="4" w:space="0" w:color="auto"/>
              <w:right w:val="single" w:sz="4" w:space="0" w:color="auto"/>
            </w:tcBorders>
            <w:shd w:val="clear" w:color="auto" w:fill="auto"/>
            <w:noWrap/>
            <w:vAlign w:val="bottom"/>
            <w:hideMark/>
          </w:tcPr>
          <w:p w14:paraId="183935C3"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69</w:t>
            </w:r>
          </w:p>
        </w:tc>
        <w:tc>
          <w:tcPr>
            <w:tcW w:w="570" w:type="dxa"/>
            <w:tcBorders>
              <w:top w:val="nil"/>
              <w:left w:val="nil"/>
              <w:bottom w:val="single" w:sz="4" w:space="0" w:color="auto"/>
              <w:right w:val="single" w:sz="4" w:space="0" w:color="auto"/>
            </w:tcBorders>
            <w:shd w:val="clear" w:color="auto" w:fill="auto"/>
            <w:noWrap/>
            <w:vAlign w:val="bottom"/>
            <w:hideMark/>
          </w:tcPr>
          <w:p w14:paraId="65D03016"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7ED1A94F"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4C593C6D"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166FFDD6"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6169C538"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31BFE450"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9A6AB47"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7A0590F1"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r>
      <w:tr w:rsidR="00836A62" w:rsidRPr="00836A62" w14:paraId="6C8FEED1" w14:textId="77777777" w:rsidTr="00836A62">
        <w:trPr>
          <w:trHeight w:val="450"/>
        </w:trPr>
        <w:tc>
          <w:tcPr>
            <w:tcW w:w="1268" w:type="dxa"/>
            <w:tcBorders>
              <w:top w:val="nil"/>
              <w:left w:val="single" w:sz="4" w:space="0" w:color="auto"/>
              <w:bottom w:val="single" w:sz="4" w:space="0" w:color="auto"/>
              <w:right w:val="single" w:sz="4" w:space="0" w:color="auto"/>
            </w:tcBorders>
            <w:shd w:val="clear" w:color="auto" w:fill="auto"/>
            <w:noWrap/>
            <w:vAlign w:val="bottom"/>
            <w:hideMark/>
          </w:tcPr>
          <w:p w14:paraId="1CD59B47" w14:textId="77777777" w:rsidR="00836A62" w:rsidRPr="00836A62" w:rsidRDefault="00836A62" w:rsidP="00836A62">
            <w:pPr>
              <w:spacing w:after="0" w:line="240" w:lineRule="auto"/>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SDZ22A/0014</w:t>
            </w:r>
          </w:p>
        </w:tc>
        <w:tc>
          <w:tcPr>
            <w:tcW w:w="711" w:type="dxa"/>
            <w:tcBorders>
              <w:top w:val="nil"/>
              <w:left w:val="nil"/>
              <w:bottom w:val="single" w:sz="4" w:space="0" w:color="auto"/>
              <w:right w:val="single" w:sz="4" w:space="0" w:color="auto"/>
            </w:tcBorders>
            <w:shd w:val="clear" w:color="auto" w:fill="auto"/>
            <w:noWrap/>
            <w:vAlign w:val="bottom"/>
            <w:hideMark/>
          </w:tcPr>
          <w:p w14:paraId="49B2BAE0" w14:textId="77777777" w:rsidR="00836A62" w:rsidRPr="00836A62" w:rsidRDefault="00836A62" w:rsidP="00836A62">
            <w:pPr>
              <w:spacing w:after="0" w:line="240" w:lineRule="auto"/>
              <w:jc w:val="center"/>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w:t>
            </w:r>
          </w:p>
        </w:tc>
        <w:tc>
          <w:tcPr>
            <w:tcW w:w="2164" w:type="dxa"/>
            <w:tcBorders>
              <w:top w:val="nil"/>
              <w:left w:val="nil"/>
              <w:bottom w:val="single" w:sz="4" w:space="0" w:color="auto"/>
              <w:right w:val="single" w:sz="4" w:space="0" w:color="auto"/>
            </w:tcBorders>
            <w:shd w:val="clear" w:color="auto" w:fill="auto"/>
            <w:vAlign w:val="bottom"/>
            <w:hideMark/>
          </w:tcPr>
          <w:p w14:paraId="68B7F32C" w14:textId="77777777" w:rsidR="00836A62" w:rsidRPr="00836A62" w:rsidRDefault="00836A62" w:rsidP="00836A62">
            <w:pPr>
              <w:spacing w:after="0" w:line="240" w:lineRule="auto"/>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LUCAN PALMERSTOWN ADAMSTOWN</w:t>
            </w:r>
          </w:p>
        </w:tc>
        <w:tc>
          <w:tcPr>
            <w:tcW w:w="886" w:type="dxa"/>
            <w:tcBorders>
              <w:top w:val="nil"/>
              <w:left w:val="nil"/>
              <w:bottom w:val="single" w:sz="4" w:space="0" w:color="auto"/>
              <w:right w:val="single" w:sz="4" w:space="0" w:color="auto"/>
            </w:tcBorders>
            <w:shd w:val="clear" w:color="auto" w:fill="auto"/>
            <w:noWrap/>
            <w:vAlign w:val="bottom"/>
            <w:hideMark/>
          </w:tcPr>
          <w:p w14:paraId="73F8C9FB"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207</w:t>
            </w:r>
          </w:p>
        </w:tc>
        <w:tc>
          <w:tcPr>
            <w:tcW w:w="886" w:type="dxa"/>
            <w:tcBorders>
              <w:top w:val="nil"/>
              <w:left w:val="nil"/>
              <w:bottom w:val="single" w:sz="4" w:space="0" w:color="auto"/>
              <w:right w:val="single" w:sz="4" w:space="0" w:color="auto"/>
            </w:tcBorders>
            <w:shd w:val="clear" w:color="auto" w:fill="auto"/>
            <w:noWrap/>
            <w:vAlign w:val="bottom"/>
            <w:hideMark/>
          </w:tcPr>
          <w:p w14:paraId="2A698AB6"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75</w:t>
            </w:r>
          </w:p>
        </w:tc>
        <w:tc>
          <w:tcPr>
            <w:tcW w:w="633" w:type="dxa"/>
            <w:tcBorders>
              <w:top w:val="nil"/>
              <w:left w:val="nil"/>
              <w:bottom w:val="single" w:sz="4" w:space="0" w:color="auto"/>
              <w:right w:val="single" w:sz="4" w:space="0" w:color="auto"/>
            </w:tcBorders>
            <w:shd w:val="clear" w:color="auto" w:fill="auto"/>
            <w:noWrap/>
            <w:vAlign w:val="bottom"/>
            <w:hideMark/>
          </w:tcPr>
          <w:p w14:paraId="2DFB2A94"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179D4E07"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08C7295B"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5B8A2E1F"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62</w:t>
            </w:r>
          </w:p>
        </w:tc>
        <w:tc>
          <w:tcPr>
            <w:tcW w:w="570" w:type="dxa"/>
            <w:tcBorders>
              <w:top w:val="nil"/>
              <w:left w:val="nil"/>
              <w:bottom w:val="single" w:sz="4" w:space="0" w:color="auto"/>
              <w:right w:val="single" w:sz="4" w:space="0" w:color="auto"/>
            </w:tcBorders>
            <w:shd w:val="clear" w:color="auto" w:fill="auto"/>
            <w:noWrap/>
            <w:vAlign w:val="bottom"/>
            <w:hideMark/>
          </w:tcPr>
          <w:p w14:paraId="5F183F97"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13</w:t>
            </w:r>
          </w:p>
        </w:tc>
        <w:tc>
          <w:tcPr>
            <w:tcW w:w="570" w:type="dxa"/>
            <w:tcBorders>
              <w:top w:val="nil"/>
              <w:left w:val="nil"/>
              <w:bottom w:val="single" w:sz="4" w:space="0" w:color="auto"/>
              <w:right w:val="single" w:sz="4" w:space="0" w:color="auto"/>
            </w:tcBorders>
            <w:shd w:val="clear" w:color="auto" w:fill="auto"/>
            <w:noWrap/>
            <w:vAlign w:val="bottom"/>
            <w:hideMark/>
          </w:tcPr>
          <w:p w14:paraId="404C6603"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4DF258FB"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132</w:t>
            </w:r>
          </w:p>
        </w:tc>
        <w:tc>
          <w:tcPr>
            <w:tcW w:w="633" w:type="dxa"/>
            <w:tcBorders>
              <w:top w:val="nil"/>
              <w:left w:val="nil"/>
              <w:bottom w:val="single" w:sz="4" w:space="0" w:color="auto"/>
              <w:right w:val="single" w:sz="4" w:space="0" w:color="auto"/>
            </w:tcBorders>
            <w:shd w:val="clear" w:color="auto" w:fill="auto"/>
            <w:noWrap/>
            <w:vAlign w:val="bottom"/>
            <w:hideMark/>
          </w:tcPr>
          <w:p w14:paraId="654C717E"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40AAE696"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775CCCF9"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64</w:t>
            </w:r>
          </w:p>
        </w:tc>
        <w:tc>
          <w:tcPr>
            <w:tcW w:w="570" w:type="dxa"/>
            <w:tcBorders>
              <w:top w:val="nil"/>
              <w:left w:val="nil"/>
              <w:bottom w:val="single" w:sz="4" w:space="0" w:color="auto"/>
              <w:right w:val="single" w:sz="4" w:space="0" w:color="auto"/>
            </w:tcBorders>
            <w:shd w:val="clear" w:color="auto" w:fill="auto"/>
            <w:noWrap/>
            <w:vAlign w:val="bottom"/>
            <w:hideMark/>
          </w:tcPr>
          <w:p w14:paraId="3E306D69"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68</w:t>
            </w:r>
          </w:p>
        </w:tc>
        <w:tc>
          <w:tcPr>
            <w:tcW w:w="570" w:type="dxa"/>
            <w:tcBorders>
              <w:top w:val="nil"/>
              <w:left w:val="nil"/>
              <w:bottom w:val="single" w:sz="4" w:space="0" w:color="auto"/>
              <w:right w:val="single" w:sz="4" w:space="0" w:color="auto"/>
            </w:tcBorders>
            <w:shd w:val="clear" w:color="auto" w:fill="auto"/>
            <w:noWrap/>
            <w:vAlign w:val="bottom"/>
            <w:hideMark/>
          </w:tcPr>
          <w:p w14:paraId="62E21FD9"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17ECA558"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r>
      <w:tr w:rsidR="00836A62" w:rsidRPr="00836A62" w14:paraId="04F8DAC4" w14:textId="77777777" w:rsidTr="00836A62">
        <w:trPr>
          <w:trHeight w:val="450"/>
        </w:trPr>
        <w:tc>
          <w:tcPr>
            <w:tcW w:w="1268" w:type="dxa"/>
            <w:tcBorders>
              <w:top w:val="nil"/>
              <w:left w:val="single" w:sz="4" w:space="0" w:color="auto"/>
              <w:bottom w:val="single" w:sz="4" w:space="0" w:color="auto"/>
              <w:right w:val="single" w:sz="4" w:space="0" w:color="auto"/>
            </w:tcBorders>
            <w:shd w:val="clear" w:color="auto" w:fill="auto"/>
            <w:noWrap/>
            <w:vAlign w:val="bottom"/>
            <w:hideMark/>
          </w:tcPr>
          <w:p w14:paraId="68C9BD90" w14:textId="77777777" w:rsidR="00836A62" w:rsidRPr="00836A62" w:rsidRDefault="00836A62" w:rsidP="00836A62">
            <w:pPr>
              <w:spacing w:after="0" w:line="240" w:lineRule="auto"/>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SDZ23A/0006</w:t>
            </w:r>
          </w:p>
        </w:tc>
        <w:tc>
          <w:tcPr>
            <w:tcW w:w="711" w:type="dxa"/>
            <w:tcBorders>
              <w:top w:val="nil"/>
              <w:left w:val="nil"/>
              <w:bottom w:val="single" w:sz="4" w:space="0" w:color="auto"/>
              <w:right w:val="single" w:sz="4" w:space="0" w:color="auto"/>
            </w:tcBorders>
            <w:shd w:val="clear" w:color="auto" w:fill="auto"/>
            <w:noWrap/>
            <w:vAlign w:val="bottom"/>
            <w:hideMark/>
          </w:tcPr>
          <w:p w14:paraId="1E7A1E0C" w14:textId="77777777" w:rsidR="00836A62" w:rsidRPr="00836A62" w:rsidRDefault="00836A62" w:rsidP="00836A62">
            <w:pPr>
              <w:spacing w:after="0" w:line="240" w:lineRule="auto"/>
              <w:jc w:val="center"/>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w:t>
            </w:r>
          </w:p>
        </w:tc>
        <w:tc>
          <w:tcPr>
            <w:tcW w:w="2164" w:type="dxa"/>
            <w:tcBorders>
              <w:top w:val="nil"/>
              <w:left w:val="nil"/>
              <w:bottom w:val="single" w:sz="4" w:space="0" w:color="auto"/>
              <w:right w:val="single" w:sz="4" w:space="0" w:color="auto"/>
            </w:tcBorders>
            <w:shd w:val="clear" w:color="auto" w:fill="auto"/>
            <w:vAlign w:val="bottom"/>
            <w:hideMark/>
          </w:tcPr>
          <w:p w14:paraId="4DDF78F1" w14:textId="77777777" w:rsidR="00836A62" w:rsidRPr="00836A62" w:rsidRDefault="00836A62" w:rsidP="00836A62">
            <w:pPr>
              <w:spacing w:after="0" w:line="240" w:lineRule="auto"/>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LUCAN PALMERSTOWN ADAMSTOWN</w:t>
            </w:r>
          </w:p>
        </w:tc>
        <w:tc>
          <w:tcPr>
            <w:tcW w:w="886" w:type="dxa"/>
            <w:tcBorders>
              <w:top w:val="nil"/>
              <w:left w:val="nil"/>
              <w:bottom w:val="single" w:sz="4" w:space="0" w:color="auto"/>
              <w:right w:val="single" w:sz="4" w:space="0" w:color="auto"/>
            </w:tcBorders>
            <w:shd w:val="clear" w:color="auto" w:fill="auto"/>
            <w:noWrap/>
            <w:vAlign w:val="bottom"/>
            <w:hideMark/>
          </w:tcPr>
          <w:p w14:paraId="112F9370"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2</w:t>
            </w:r>
          </w:p>
        </w:tc>
        <w:tc>
          <w:tcPr>
            <w:tcW w:w="886" w:type="dxa"/>
            <w:tcBorders>
              <w:top w:val="nil"/>
              <w:left w:val="nil"/>
              <w:bottom w:val="single" w:sz="4" w:space="0" w:color="auto"/>
              <w:right w:val="single" w:sz="4" w:space="0" w:color="auto"/>
            </w:tcBorders>
            <w:shd w:val="clear" w:color="auto" w:fill="auto"/>
            <w:noWrap/>
            <w:vAlign w:val="bottom"/>
            <w:hideMark/>
          </w:tcPr>
          <w:p w14:paraId="6937FA04"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2</w:t>
            </w:r>
          </w:p>
        </w:tc>
        <w:tc>
          <w:tcPr>
            <w:tcW w:w="633" w:type="dxa"/>
            <w:tcBorders>
              <w:top w:val="nil"/>
              <w:left w:val="nil"/>
              <w:bottom w:val="single" w:sz="4" w:space="0" w:color="auto"/>
              <w:right w:val="single" w:sz="4" w:space="0" w:color="auto"/>
            </w:tcBorders>
            <w:shd w:val="clear" w:color="auto" w:fill="auto"/>
            <w:noWrap/>
            <w:vAlign w:val="bottom"/>
            <w:hideMark/>
          </w:tcPr>
          <w:p w14:paraId="237F4C7D"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65A61380"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F470944"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533B4188"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34DD15B"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2</w:t>
            </w:r>
          </w:p>
        </w:tc>
        <w:tc>
          <w:tcPr>
            <w:tcW w:w="570" w:type="dxa"/>
            <w:tcBorders>
              <w:top w:val="nil"/>
              <w:left w:val="nil"/>
              <w:bottom w:val="single" w:sz="4" w:space="0" w:color="auto"/>
              <w:right w:val="single" w:sz="4" w:space="0" w:color="auto"/>
            </w:tcBorders>
            <w:shd w:val="clear" w:color="auto" w:fill="auto"/>
            <w:noWrap/>
            <w:vAlign w:val="bottom"/>
            <w:hideMark/>
          </w:tcPr>
          <w:p w14:paraId="7B654674"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774CCB65"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5823DA40"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7278AD20"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1A96A9B3"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0F90249"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0BD95E39"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D0070EC"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r>
      <w:tr w:rsidR="00836A62" w:rsidRPr="00836A62" w14:paraId="6AC2E524" w14:textId="77777777" w:rsidTr="00836A62">
        <w:trPr>
          <w:trHeight w:val="450"/>
        </w:trPr>
        <w:tc>
          <w:tcPr>
            <w:tcW w:w="1268" w:type="dxa"/>
            <w:tcBorders>
              <w:top w:val="nil"/>
              <w:left w:val="single" w:sz="4" w:space="0" w:color="auto"/>
              <w:bottom w:val="single" w:sz="4" w:space="0" w:color="auto"/>
              <w:right w:val="single" w:sz="4" w:space="0" w:color="auto"/>
            </w:tcBorders>
            <w:shd w:val="clear" w:color="auto" w:fill="auto"/>
            <w:noWrap/>
            <w:vAlign w:val="bottom"/>
            <w:hideMark/>
          </w:tcPr>
          <w:p w14:paraId="59ED3A30" w14:textId="77777777" w:rsidR="00836A62" w:rsidRPr="00836A62" w:rsidRDefault="00836A62" w:rsidP="00836A62">
            <w:pPr>
              <w:spacing w:after="0" w:line="240" w:lineRule="auto"/>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SDZ23A/0015</w:t>
            </w:r>
          </w:p>
        </w:tc>
        <w:tc>
          <w:tcPr>
            <w:tcW w:w="711" w:type="dxa"/>
            <w:tcBorders>
              <w:top w:val="nil"/>
              <w:left w:val="nil"/>
              <w:bottom w:val="single" w:sz="4" w:space="0" w:color="auto"/>
              <w:right w:val="single" w:sz="4" w:space="0" w:color="auto"/>
            </w:tcBorders>
            <w:shd w:val="clear" w:color="auto" w:fill="auto"/>
            <w:noWrap/>
            <w:vAlign w:val="bottom"/>
            <w:hideMark/>
          </w:tcPr>
          <w:p w14:paraId="7CDE2AFC" w14:textId="77777777" w:rsidR="00836A62" w:rsidRPr="00836A62" w:rsidRDefault="00836A62" w:rsidP="00836A62">
            <w:pPr>
              <w:spacing w:after="0" w:line="240" w:lineRule="auto"/>
              <w:jc w:val="center"/>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w:t>
            </w:r>
          </w:p>
        </w:tc>
        <w:tc>
          <w:tcPr>
            <w:tcW w:w="2164" w:type="dxa"/>
            <w:tcBorders>
              <w:top w:val="nil"/>
              <w:left w:val="nil"/>
              <w:bottom w:val="single" w:sz="4" w:space="0" w:color="auto"/>
              <w:right w:val="single" w:sz="4" w:space="0" w:color="auto"/>
            </w:tcBorders>
            <w:shd w:val="clear" w:color="auto" w:fill="auto"/>
            <w:vAlign w:val="bottom"/>
            <w:hideMark/>
          </w:tcPr>
          <w:p w14:paraId="722406CC" w14:textId="77777777" w:rsidR="00836A62" w:rsidRPr="00836A62" w:rsidRDefault="00836A62" w:rsidP="00836A62">
            <w:pPr>
              <w:spacing w:after="0" w:line="240" w:lineRule="auto"/>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LUCAN PALMERSTOWN ADAMSTOWN</w:t>
            </w:r>
          </w:p>
        </w:tc>
        <w:tc>
          <w:tcPr>
            <w:tcW w:w="886" w:type="dxa"/>
            <w:tcBorders>
              <w:top w:val="nil"/>
              <w:left w:val="nil"/>
              <w:bottom w:val="single" w:sz="4" w:space="0" w:color="auto"/>
              <w:right w:val="single" w:sz="4" w:space="0" w:color="auto"/>
            </w:tcBorders>
            <w:shd w:val="clear" w:color="auto" w:fill="auto"/>
            <w:noWrap/>
            <w:vAlign w:val="bottom"/>
            <w:hideMark/>
          </w:tcPr>
          <w:p w14:paraId="6B25A6AF"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52</w:t>
            </w:r>
          </w:p>
        </w:tc>
        <w:tc>
          <w:tcPr>
            <w:tcW w:w="886" w:type="dxa"/>
            <w:tcBorders>
              <w:top w:val="nil"/>
              <w:left w:val="nil"/>
              <w:bottom w:val="single" w:sz="4" w:space="0" w:color="auto"/>
              <w:right w:val="single" w:sz="4" w:space="0" w:color="auto"/>
            </w:tcBorders>
            <w:shd w:val="clear" w:color="auto" w:fill="auto"/>
            <w:noWrap/>
            <w:vAlign w:val="bottom"/>
            <w:hideMark/>
          </w:tcPr>
          <w:p w14:paraId="1E787B0B"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0F150507"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346EA194"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133981E9"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03984A3"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59A23582"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3EEBA354"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70E5A4F4"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52</w:t>
            </w:r>
          </w:p>
        </w:tc>
        <w:tc>
          <w:tcPr>
            <w:tcW w:w="633" w:type="dxa"/>
            <w:tcBorders>
              <w:top w:val="nil"/>
              <w:left w:val="nil"/>
              <w:bottom w:val="single" w:sz="4" w:space="0" w:color="auto"/>
              <w:right w:val="single" w:sz="4" w:space="0" w:color="auto"/>
            </w:tcBorders>
            <w:shd w:val="clear" w:color="auto" w:fill="auto"/>
            <w:noWrap/>
            <w:vAlign w:val="bottom"/>
            <w:hideMark/>
          </w:tcPr>
          <w:p w14:paraId="34F623DF"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61CAE5F8"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16</w:t>
            </w:r>
          </w:p>
        </w:tc>
        <w:tc>
          <w:tcPr>
            <w:tcW w:w="943" w:type="dxa"/>
            <w:tcBorders>
              <w:top w:val="nil"/>
              <w:left w:val="nil"/>
              <w:bottom w:val="single" w:sz="4" w:space="0" w:color="auto"/>
              <w:right w:val="single" w:sz="4" w:space="0" w:color="auto"/>
            </w:tcBorders>
            <w:shd w:val="clear" w:color="auto" w:fill="auto"/>
            <w:noWrap/>
            <w:vAlign w:val="bottom"/>
            <w:hideMark/>
          </w:tcPr>
          <w:p w14:paraId="3FE551A1"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36</w:t>
            </w:r>
          </w:p>
        </w:tc>
        <w:tc>
          <w:tcPr>
            <w:tcW w:w="570" w:type="dxa"/>
            <w:tcBorders>
              <w:top w:val="nil"/>
              <w:left w:val="nil"/>
              <w:bottom w:val="single" w:sz="4" w:space="0" w:color="auto"/>
              <w:right w:val="single" w:sz="4" w:space="0" w:color="auto"/>
            </w:tcBorders>
            <w:shd w:val="clear" w:color="auto" w:fill="auto"/>
            <w:noWrap/>
            <w:vAlign w:val="bottom"/>
            <w:hideMark/>
          </w:tcPr>
          <w:p w14:paraId="5B7974F7"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5D88FBA6"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6B2AF9ED"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r>
      <w:tr w:rsidR="00836A62" w:rsidRPr="00836A62" w14:paraId="1A88D19C" w14:textId="77777777" w:rsidTr="00836A62">
        <w:trPr>
          <w:trHeight w:val="450"/>
        </w:trPr>
        <w:tc>
          <w:tcPr>
            <w:tcW w:w="1268" w:type="dxa"/>
            <w:tcBorders>
              <w:top w:val="nil"/>
              <w:left w:val="single" w:sz="4" w:space="0" w:color="auto"/>
              <w:bottom w:val="single" w:sz="4" w:space="0" w:color="auto"/>
              <w:right w:val="single" w:sz="4" w:space="0" w:color="auto"/>
            </w:tcBorders>
            <w:shd w:val="clear" w:color="auto" w:fill="auto"/>
            <w:noWrap/>
            <w:vAlign w:val="bottom"/>
            <w:hideMark/>
          </w:tcPr>
          <w:p w14:paraId="51DD9395" w14:textId="77777777" w:rsidR="00836A62" w:rsidRPr="00836A62" w:rsidRDefault="00836A62" w:rsidP="00836A62">
            <w:pPr>
              <w:spacing w:after="0" w:line="240" w:lineRule="auto"/>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SDZ23A/0017</w:t>
            </w:r>
          </w:p>
        </w:tc>
        <w:tc>
          <w:tcPr>
            <w:tcW w:w="711" w:type="dxa"/>
            <w:tcBorders>
              <w:top w:val="nil"/>
              <w:left w:val="nil"/>
              <w:bottom w:val="single" w:sz="4" w:space="0" w:color="auto"/>
              <w:right w:val="single" w:sz="4" w:space="0" w:color="auto"/>
            </w:tcBorders>
            <w:shd w:val="clear" w:color="auto" w:fill="auto"/>
            <w:noWrap/>
            <w:vAlign w:val="bottom"/>
            <w:hideMark/>
          </w:tcPr>
          <w:p w14:paraId="3C739E7C" w14:textId="77777777" w:rsidR="00836A62" w:rsidRPr="00836A62" w:rsidRDefault="00836A62" w:rsidP="00836A62">
            <w:pPr>
              <w:spacing w:after="0" w:line="240" w:lineRule="auto"/>
              <w:jc w:val="center"/>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1</w:t>
            </w:r>
          </w:p>
        </w:tc>
        <w:tc>
          <w:tcPr>
            <w:tcW w:w="2164" w:type="dxa"/>
            <w:tcBorders>
              <w:top w:val="nil"/>
              <w:left w:val="nil"/>
              <w:bottom w:val="single" w:sz="4" w:space="0" w:color="auto"/>
              <w:right w:val="single" w:sz="4" w:space="0" w:color="auto"/>
            </w:tcBorders>
            <w:shd w:val="clear" w:color="auto" w:fill="auto"/>
            <w:vAlign w:val="bottom"/>
            <w:hideMark/>
          </w:tcPr>
          <w:p w14:paraId="3A93CF58" w14:textId="77777777" w:rsidR="00836A62" w:rsidRPr="00836A62" w:rsidRDefault="00836A62" w:rsidP="00836A62">
            <w:pPr>
              <w:spacing w:after="0" w:line="240" w:lineRule="auto"/>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LUCAN PALMERSTOWN ADAMSTOWN</w:t>
            </w:r>
          </w:p>
        </w:tc>
        <w:tc>
          <w:tcPr>
            <w:tcW w:w="886" w:type="dxa"/>
            <w:tcBorders>
              <w:top w:val="nil"/>
              <w:left w:val="nil"/>
              <w:bottom w:val="single" w:sz="4" w:space="0" w:color="auto"/>
              <w:right w:val="single" w:sz="4" w:space="0" w:color="auto"/>
            </w:tcBorders>
            <w:shd w:val="clear" w:color="auto" w:fill="auto"/>
            <w:noWrap/>
            <w:vAlign w:val="bottom"/>
            <w:hideMark/>
          </w:tcPr>
          <w:p w14:paraId="538623B5"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80</w:t>
            </w:r>
          </w:p>
        </w:tc>
        <w:tc>
          <w:tcPr>
            <w:tcW w:w="886" w:type="dxa"/>
            <w:tcBorders>
              <w:top w:val="nil"/>
              <w:left w:val="nil"/>
              <w:bottom w:val="single" w:sz="4" w:space="0" w:color="auto"/>
              <w:right w:val="single" w:sz="4" w:space="0" w:color="auto"/>
            </w:tcBorders>
            <w:shd w:val="clear" w:color="auto" w:fill="auto"/>
            <w:noWrap/>
            <w:vAlign w:val="bottom"/>
            <w:hideMark/>
          </w:tcPr>
          <w:p w14:paraId="5C14AE32"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206B8D08"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590E2FB7"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10496815"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6B2AB6FB"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60BAB4B7"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75B3C24B"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0C31B415"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80</w:t>
            </w:r>
          </w:p>
        </w:tc>
        <w:tc>
          <w:tcPr>
            <w:tcW w:w="633" w:type="dxa"/>
            <w:tcBorders>
              <w:top w:val="nil"/>
              <w:left w:val="nil"/>
              <w:bottom w:val="single" w:sz="4" w:space="0" w:color="auto"/>
              <w:right w:val="single" w:sz="4" w:space="0" w:color="auto"/>
            </w:tcBorders>
            <w:shd w:val="clear" w:color="auto" w:fill="auto"/>
            <w:noWrap/>
            <w:vAlign w:val="bottom"/>
            <w:hideMark/>
          </w:tcPr>
          <w:p w14:paraId="69D62E6B"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58BF9FD4"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56</w:t>
            </w:r>
          </w:p>
        </w:tc>
        <w:tc>
          <w:tcPr>
            <w:tcW w:w="943" w:type="dxa"/>
            <w:tcBorders>
              <w:top w:val="nil"/>
              <w:left w:val="nil"/>
              <w:bottom w:val="single" w:sz="4" w:space="0" w:color="auto"/>
              <w:right w:val="single" w:sz="4" w:space="0" w:color="auto"/>
            </w:tcBorders>
            <w:shd w:val="clear" w:color="auto" w:fill="auto"/>
            <w:noWrap/>
            <w:vAlign w:val="bottom"/>
            <w:hideMark/>
          </w:tcPr>
          <w:p w14:paraId="4A636381"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24</w:t>
            </w:r>
          </w:p>
        </w:tc>
        <w:tc>
          <w:tcPr>
            <w:tcW w:w="570" w:type="dxa"/>
            <w:tcBorders>
              <w:top w:val="nil"/>
              <w:left w:val="nil"/>
              <w:bottom w:val="single" w:sz="4" w:space="0" w:color="auto"/>
              <w:right w:val="single" w:sz="4" w:space="0" w:color="auto"/>
            </w:tcBorders>
            <w:shd w:val="clear" w:color="auto" w:fill="auto"/>
            <w:noWrap/>
            <w:vAlign w:val="bottom"/>
            <w:hideMark/>
          </w:tcPr>
          <w:p w14:paraId="61ED1D62"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608D2A6A"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2A12157" w14:textId="77777777" w:rsidR="00836A62" w:rsidRPr="00836A62" w:rsidRDefault="00836A62" w:rsidP="00836A62">
            <w:pPr>
              <w:spacing w:after="0" w:line="240" w:lineRule="auto"/>
              <w:jc w:val="right"/>
              <w:rPr>
                <w:rFonts w:ascii="Calibri" w:eastAsia="Times New Roman" w:hAnsi="Calibri" w:cs="Calibri"/>
                <w:color w:val="000000"/>
                <w:kern w:val="0"/>
                <w:sz w:val="16"/>
                <w:szCs w:val="16"/>
                <w:lang w:eastAsia="en-IE"/>
                <w14:ligatures w14:val="none"/>
              </w:rPr>
            </w:pPr>
            <w:r w:rsidRPr="00836A62">
              <w:rPr>
                <w:rFonts w:ascii="Calibri" w:eastAsia="Times New Roman" w:hAnsi="Calibri" w:cs="Calibri"/>
                <w:color w:val="000000"/>
                <w:kern w:val="0"/>
                <w:sz w:val="16"/>
                <w:szCs w:val="16"/>
                <w:lang w:eastAsia="en-IE"/>
                <w14:ligatures w14:val="none"/>
              </w:rPr>
              <w:t>0</w:t>
            </w:r>
          </w:p>
        </w:tc>
      </w:tr>
      <w:tr w:rsidR="00836A62" w:rsidRPr="00836A62" w14:paraId="66B1EF45" w14:textId="77777777" w:rsidTr="00836A62">
        <w:trPr>
          <w:trHeight w:val="225"/>
        </w:trPr>
        <w:tc>
          <w:tcPr>
            <w:tcW w:w="1268" w:type="dxa"/>
            <w:tcBorders>
              <w:top w:val="nil"/>
              <w:left w:val="single" w:sz="4" w:space="0" w:color="auto"/>
              <w:bottom w:val="single" w:sz="4" w:space="0" w:color="auto"/>
              <w:right w:val="single" w:sz="4" w:space="0" w:color="auto"/>
            </w:tcBorders>
            <w:shd w:val="clear" w:color="auto" w:fill="323E4F" w:themeFill="text2" w:themeFillShade="BF"/>
            <w:noWrap/>
            <w:vAlign w:val="bottom"/>
            <w:hideMark/>
          </w:tcPr>
          <w:p w14:paraId="0DDE20B2" w14:textId="77777777" w:rsidR="00836A62" w:rsidRPr="00836A62" w:rsidRDefault="00836A62" w:rsidP="00836A62">
            <w:pPr>
              <w:spacing w:after="0" w:line="240" w:lineRule="auto"/>
              <w:rPr>
                <w:rFonts w:ascii="Calibri" w:eastAsia="Times New Roman" w:hAnsi="Calibri" w:cs="Calibri"/>
                <w:color w:val="FFFFFF"/>
                <w:kern w:val="0"/>
                <w:sz w:val="16"/>
                <w:szCs w:val="16"/>
                <w:lang w:eastAsia="en-IE"/>
                <w14:ligatures w14:val="none"/>
              </w:rPr>
            </w:pPr>
            <w:r w:rsidRPr="00836A62">
              <w:rPr>
                <w:rFonts w:ascii="Calibri" w:eastAsia="Times New Roman" w:hAnsi="Calibri" w:cs="Calibri"/>
                <w:color w:val="FFFFFF"/>
                <w:kern w:val="0"/>
                <w:sz w:val="16"/>
                <w:szCs w:val="16"/>
                <w:lang w:eastAsia="en-IE"/>
                <w14:ligatures w14:val="none"/>
              </w:rPr>
              <w:t> </w:t>
            </w:r>
          </w:p>
        </w:tc>
        <w:tc>
          <w:tcPr>
            <w:tcW w:w="711" w:type="dxa"/>
            <w:tcBorders>
              <w:top w:val="nil"/>
              <w:left w:val="nil"/>
              <w:bottom w:val="single" w:sz="4" w:space="0" w:color="auto"/>
              <w:right w:val="single" w:sz="4" w:space="0" w:color="auto"/>
            </w:tcBorders>
            <w:shd w:val="clear" w:color="auto" w:fill="323E4F" w:themeFill="text2" w:themeFillShade="BF"/>
            <w:noWrap/>
            <w:vAlign w:val="bottom"/>
            <w:hideMark/>
          </w:tcPr>
          <w:p w14:paraId="1D990A08" w14:textId="77777777" w:rsidR="00836A62" w:rsidRPr="00836A62" w:rsidRDefault="00836A62" w:rsidP="00836A62">
            <w:pPr>
              <w:spacing w:after="0" w:line="240" w:lineRule="auto"/>
              <w:jc w:val="center"/>
              <w:rPr>
                <w:rFonts w:ascii="Calibri" w:eastAsia="Times New Roman" w:hAnsi="Calibri" w:cs="Calibri"/>
                <w:color w:val="FFFFFF"/>
                <w:kern w:val="0"/>
                <w:sz w:val="16"/>
                <w:szCs w:val="16"/>
                <w:lang w:eastAsia="en-IE"/>
                <w14:ligatures w14:val="none"/>
              </w:rPr>
            </w:pPr>
            <w:r w:rsidRPr="00836A62">
              <w:rPr>
                <w:rFonts w:ascii="Calibri" w:eastAsia="Times New Roman" w:hAnsi="Calibri" w:cs="Calibri"/>
                <w:color w:val="FFFFFF"/>
                <w:kern w:val="0"/>
                <w:sz w:val="16"/>
                <w:szCs w:val="16"/>
                <w:lang w:eastAsia="en-IE"/>
                <w14:ligatures w14:val="none"/>
              </w:rPr>
              <w:t>15</w:t>
            </w:r>
          </w:p>
        </w:tc>
        <w:tc>
          <w:tcPr>
            <w:tcW w:w="2164" w:type="dxa"/>
            <w:tcBorders>
              <w:top w:val="nil"/>
              <w:left w:val="nil"/>
              <w:bottom w:val="single" w:sz="4" w:space="0" w:color="auto"/>
              <w:right w:val="single" w:sz="4" w:space="0" w:color="auto"/>
            </w:tcBorders>
            <w:shd w:val="clear" w:color="auto" w:fill="323E4F" w:themeFill="text2" w:themeFillShade="BF"/>
            <w:noWrap/>
            <w:vAlign w:val="bottom"/>
            <w:hideMark/>
          </w:tcPr>
          <w:p w14:paraId="1322A5AF" w14:textId="77777777" w:rsidR="00836A62" w:rsidRPr="00836A62" w:rsidRDefault="00836A62" w:rsidP="00836A62">
            <w:pPr>
              <w:spacing w:after="0" w:line="240" w:lineRule="auto"/>
              <w:rPr>
                <w:rFonts w:ascii="Calibri" w:eastAsia="Times New Roman" w:hAnsi="Calibri" w:cs="Calibri"/>
                <w:color w:val="FFFFFF"/>
                <w:kern w:val="0"/>
                <w:sz w:val="16"/>
                <w:szCs w:val="16"/>
                <w:lang w:eastAsia="en-IE"/>
                <w14:ligatures w14:val="none"/>
              </w:rPr>
            </w:pPr>
            <w:r w:rsidRPr="00836A62">
              <w:rPr>
                <w:rFonts w:ascii="Calibri" w:eastAsia="Times New Roman" w:hAnsi="Calibri" w:cs="Calibri"/>
                <w:color w:val="FFFFFF"/>
                <w:kern w:val="0"/>
                <w:sz w:val="16"/>
                <w:szCs w:val="16"/>
                <w:lang w:eastAsia="en-IE"/>
                <w14:ligatures w14:val="none"/>
              </w:rPr>
              <w:t> </w:t>
            </w:r>
          </w:p>
        </w:tc>
        <w:tc>
          <w:tcPr>
            <w:tcW w:w="886" w:type="dxa"/>
            <w:tcBorders>
              <w:top w:val="nil"/>
              <w:left w:val="nil"/>
              <w:bottom w:val="single" w:sz="4" w:space="0" w:color="auto"/>
              <w:right w:val="single" w:sz="4" w:space="0" w:color="auto"/>
            </w:tcBorders>
            <w:shd w:val="clear" w:color="auto" w:fill="323E4F" w:themeFill="text2" w:themeFillShade="BF"/>
            <w:noWrap/>
            <w:vAlign w:val="bottom"/>
            <w:hideMark/>
          </w:tcPr>
          <w:p w14:paraId="333AD6B5" w14:textId="77777777" w:rsidR="00836A62" w:rsidRPr="00836A62" w:rsidRDefault="00836A62" w:rsidP="00836A62">
            <w:pPr>
              <w:spacing w:after="0" w:line="240" w:lineRule="auto"/>
              <w:jc w:val="right"/>
              <w:rPr>
                <w:rFonts w:ascii="Calibri" w:eastAsia="Times New Roman" w:hAnsi="Calibri" w:cs="Calibri"/>
                <w:color w:val="FFFFFF"/>
                <w:kern w:val="0"/>
                <w:sz w:val="16"/>
                <w:szCs w:val="16"/>
                <w:lang w:eastAsia="en-IE"/>
                <w14:ligatures w14:val="none"/>
              </w:rPr>
            </w:pPr>
            <w:r w:rsidRPr="00836A62">
              <w:rPr>
                <w:rFonts w:ascii="Calibri" w:eastAsia="Times New Roman" w:hAnsi="Calibri" w:cs="Calibri"/>
                <w:color w:val="FFFFFF"/>
                <w:kern w:val="0"/>
                <w:sz w:val="16"/>
                <w:szCs w:val="16"/>
                <w:lang w:eastAsia="en-IE"/>
                <w14:ligatures w14:val="none"/>
              </w:rPr>
              <w:t>1842</w:t>
            </w:r>
          </w:p>
        </w:tc>
        <w:tc>
          <w:tcPr>
            <w:tcW w:w="886" w:type="dxa"/>
            <w:tcBorders>
              <w:top w:val="nil"/>
              <w:left w:val="nil"/>
              <w:bottom w:val="single" w:sz="4" w:space="0" w:color="auto"/>
              <w:right w:val="single" w:sz="4" w:space="0" w:color="auto"/>
            </w:tcBorders>
            <w:shd w:val="clear" w:color="auto" w:fill="323E4F" w:themeFill="text2" w:themeFillShade="BF"/>
            <w:noWrap/>
            <w:vAlign w:val="bottom"/>
            <w:hideMark/>
          </w:tcPr>
          <w:p w14:paraId="734BB711" w14:textId="77777777" w:rsidR="00836A62" w:rsidRPr="00836A62" w:rsidRDefault="00836A62" w:rsidP="00836A62">
            <w:pPr>
              <w:spacing w:after="0" w:line="240" w:lineRule="auto"/>
              <w:jc w:val="right"/>
              <w:rPr>
                <w:rFonts w:ascii="Calibri" w:eastAsia="Times New Roman" w:hAnsi="Calibri" w:cs="Calibri"/>
                <w:color w:val="FFFFFF"/>
                <w:kern w:val="0"/>
                <w:sz w:val="16"/>
                <w:szCs w:val="16"/>
                <w:lang w:eastAsia="en-IE"/>
                <w14:ligatures w14:val="none"/>
              </w:rPr>
            </w:pPr>
            <w:r w:rsidRPr="00836A62">
              <w:rPr>
                <w:rFonts w:ascii="Calibri" w:eastAsia="Times New Roman" w:hAnsi="Calibri" w:cs="Calibri"/>
                <w:color w:val="FFFFFF"/>
                <w:kern w:val="0"/>
                <w:sz w:val="16"/>
                <w:szCs w:val="16"/>
                <w:lang w:eastAsia="en-IE"/>
                <w14:ligatures w14:val="none"/>
              </w:rPr>
              <w:t>928</w:t>
            </w:r>
          </w:p>
        </w:tc>
        <w:tc>
          <w:tcPr>
            <w:tcW w:w="633" w:type="dxa"/>
            <w:tcBorders>
              <w:top w:val="nil"/>
              <w:left w:val="nil"/>
              <w:bottom w:val="single" w:sz="4" w:space="0" w:color="auto"/>
              <w:right w:val="single" w:sz="4" w:space="0" w:color="auto"/>
            </w:tcBorders>
            <w:shd w:val="clear" w:color="auto" w:fill="323E4F" w:themeFill="text2" w:themeFillShade="BF"/>
            <w:noWrap/>
            <w:vAlign w:val="bottom"/>
            <w:hideMark/>
          </w:tcPr>
          <w:p w14:paraId="3ABAF4CC" w14:textId="77777777" w:rsidR="00836A62" w:rsidRPr="00836A62" w:rsidRDefault="00836A62" w:rsidP="00836A62">
            <w:pPr>
              <w:spacing w:after="0" w:line="240" w:lineRule="auto"/>
              <w:jc w:val="right"/>
              <w:rPr>
                <w:rFonts w:ascii="Calibri" w:eastAsia="Times New Roman" w:hAnsi="Calibri" w:cs="Calibri"/>
                <w:color w:val="FFFFFF"/>
                <w:kern w:val="0"/>
                <w:sz w:val="16"/>
                <w:szCs w:val="16"/>
                <w:lang w:eastAsia="en-IE"/>
                <w14:ligatures w14:val="none"/>
              </w:rPr>
            </w:pPr>
            <w:r w:rsidRPr="00836A62">
              <w:rPr>
                <w:rFonts w:ascii="Calibri" w:eastAsia="Times New Roman" w:hAnsi="Calibri" w:cs="Calibri"/>
                <w:color w:val="FFFFFF"/>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323E4F" w:themeFill="text2" w:themeFillShade="BF"/>
            <w:noWrap/>
            <w:vAlign w:val="bottom"/>
            <w:hideMark/>
          </w:tcPr>
          <w:p w14:paraId="314E060F" w14:textId="77777777" w:rsidR="00836A62" w:rsidRPr="00836A62" w:rsidRDefault="00836A62" w:rsidP="00836A62">
            <w:pPr>
              <w:spacing w:after="0" w:line="240" w:lineRule="auto"/>
              <w:jc w:val="right"/>
              <w:rPr>
                <w:rFonts w:ascii="Calibri" w:eastAsia="Times New Roman" w:hAnsi="Calibri" w:cs="Calibri"/>
                <w:color w:val="FFFFFF"/>
                <w:kern w:val="0"/>
                <w:sz w:val="16"/>
                <w:szCs w:val="16"/>
                <w:lang w:eastAsia="en-IE"/>
                <w14:ligatures w14:val="none"/>
              </w:rPr>
            </w:pPr>
            <w:r w:rsidRPr="00836A62">
              <w:rPr>
                <w:rFonts w:ascii="Calibri" w:eastAsia="Times New Roman" w:hAnsi="Calibri" w:cs="Calibri"/>
                <w:color w:val="FFFFFF"/>
                <w:kern w:val="0"/>
                <w:sz w:val="16"/>
                <w:szCs w:val="16"/>
                <w:lang w:eastAsia="en-IE"/>
                <w14:ligatures w14:val="none"/>
              </w:rPr>
              <w:t>1</w:t>
            </w:r>
          </w:p>
        </w:tc>
        <w:tc>
          <w:tcPr>
            <w:tcW w:w="570" w:type="dxa"/>
            <w:tcBorders>
              <w:top w:val="nil"/>
              <w:left w:val="nil"/>
              <w:bottom w:val="single" w:sz="4" w:space="0" w:color="auto"/>
              <w:right w:val="single" w:sz="4" w:space="0" w:color="auto"/>
            </w:tcBorders>
            <w:shd w:val="clear" w:color="auto" w:fill="323E4F" w:themeFill="text2" w:themeFillShade="BF"/>
            <w:noWrap/>
            <w:vAlign w:val="bottom"/>
            <w:hideMark/>
          </w:tcPr>
          <w:p w14:paraId="194B4006" w14:textId="77777777" w:rsidR="00836A62" w:rsidRPr="00836A62" w:rsidRDefault="00836A62" w:rsidP="00836A62">
            <w:pPr>
              <w:spacing w:after="0" w:line="240" w:lineRule="auto"/>
              <w:jc w:val="right"/>
              <w:rPr>
                <w:rFonts w:ascii="Calibri" w:eastAsia="Times New Roman" w:hAnsi="Calibri" w:cs="Calibri"/>
                <w:color w:val="FFFFFF"/>
                <w:kern w:val="0"/>
                <w:sz w:val="16"/>
                <w:szCs w:val="16"/>
                <w:lang w:eastAsia="en-IE"/>
                <w14:ligatures w14:val="none"/>
              </w:rPr>
            </w:pPr>
            <w:r w:rsidRPr="00836A62">
              <w:rPr>
                <w:rFonts w:ascii="Calibri" w:eastAsia="Times New Roman" w:hAnsi="Calibri" w:cs="Calibri"/>
                <w:color w:val="FFFFFF"/>
                <w:kern w:val="0"/>
                <w:sz w:val="16"/>
                <w:szCs w:val="16"/>
                <w:lang w:eastAsia="en-IE"/>
                <w14:ligatures w14:val="none"/>
              </w:rPr>
              <w:t>141</w:t>
            </w:r>
          </w:p>
        </w:tc>
        <w:tc>
          <w:tcPr>
            <w:tcW w:w="570" w:type="dxa"/>
            <w:tcBorders>
              <w:top w:val="nil"/>
              <w:left w:val="nil"/>
              <w:bottom w:val="single" w:sz="4" w:space="0" w:color="auto"/>
              <w:right w:val="single" w:sz="4" w:space="0" w:color="auto"/>
            </w:tcBorders>
            <w:shd w:val="clear" w:color="auto" w:fill="323E4F" w:themeFill="text2" w:themeFillShade="BF"/>
            <w:noWrap/>
            <w:vAlign w:val="bottom"/>
            <w:hideMark/>
          </w:tcPr>
          <w:p w14:paraId="76E3E019" w14:textId="77777777" w:rsidR="00836A62" w:rsidRPr="00836A62" w:rsidRDefault="00836A62" w:rsidP="00836A62">
            <w:pPr>
              <w:spacing w:after="0" w:line="240" w:lineRule="auto"/>
              <w:jc w:val="right"/>
              <w:rPr>
                <w:rFonts w:ascii="Calibri" w:eastAsia="Times New Roman" w:hAnsi="Calibri" w:cs="Calibri"/>
                <w:color w:val="FFFFFF"/>
                <w:kern w:val="0"/>
                <w:sz w:val="16"/>
                <w:szCs w:val="16"/>
                <w:lang w:eastAsia="en-IE"/>
                <w14:ligatures w14:val="none"/>
              </w:rPr>
            </w:pPr>
            <w:r w:rsidRPr="00836A62">
              <w:rPr>
                <w:rFonts w:ascii="Calibri" w:eastAsia="Times New Roman" w:hAnsi="Calibri" w:cs="Calibri"/>
                <w:color w:val="FFFFFF"/>
                <w:kern w:val="0"/>
                <w:sz w:val="16"/>
                <w:szCs w:val="16"/>
                <w:lang w:eastAsia="en-IE"/>
                <w14:ligatures w14:val="none"/>
              </w:rPr>
              <w:t>608</w:t>
            </w:r>
          </w:p>
        </w:tc>
        <w:tc>
          <w:tcPr>
            <w:tcW w:w="570" w:type="dxa"/>
            <w:tcBorders>
              <w:top w:val="nil"/>
              <w:left w:val="nil"/>
              <w:bottom w:val="single" w:sz="4" w:space="0" w:color="auto"/>
              <w:right w:val="single" w:sz="4" w:space="0" w:color="auto"/>
            </w:tcBorders>
            <w:shd w:val="clear" w:color="auto" w:fill="323E4F" w:themeFill="text2" w:themeFillShade="BF"/>
            <w:noWrap/>
            <w:vAlign w:val="bottom"/>
            <w:hideMark/>
          </w:tcPr>
          <w:p w14:paraId="1F190895" w14:textId="77777777" w:rsidR="00836A62" w:rsidRPr="00836A62" w:rsidRDefault="00836A62" w:rsidP="00836A62">
            <w:pPr>
              <w:spacing w:after="0" w:line="240" w:lineRule="auto"/>
              <w:jc w:val="right"/>
              <w:rPr>
                <w:rFonts w:ascii="Calibri" w:eastAsia="Times New Roman" w:hAnsi="Calibri" w:cs="Calibri"/>
                <w:color w:val="FFFFFF"/>
                <w:kern w:val="0"/>
                <w:sz w:val="16"/>
                <w:szCs w:val="16"/>
                <w:lang w:eastAsia="en-IE"/>
                <w14:ligatures w14:val="none"/>
              </w:rPr>
            </w:pPr>
            <w:r w:rsidRPr="00836A62">
              <w:rPr>
                <w:rFonts w:ascii="Calibri" w:eastAsia="Times New Roman" w:hAnsi="Calibri" w:cs="Calibri"/>
                <w:color w:val="FFFFFF"/>
                <w:kern w:val="0"/>
                <w:sz w:val="16"/>
                <w:szCs w:val="16"/>
                <w:lang w:eastAsia="en-IE"/>
                <w14:ligatures w14:val="none"/>
              </w:rPr>
              <w:t>176</w:t>
            </w:r>
          </w:p>
        </w:tc>
        <w:tc>
          <w:tcPr>
            <w:tcW w:w="570" w:type="dxa"/>
            <w:tcBorders>
              <w:top w:val="nil"/>
              <w:left w:val="nil"/>
              <w:bottom w:val="single" w:sz="4" w:space="0" w:color="auto"/>
              <w:right w:val="single" w:sz="4" w:space="0" w:color="auto"/>
            </w:tcBorders>
            <w:shd w:val="clear" w:color="auto" w:fill="323E4F" w:themeFill="text2" w:themeFillShade="BF"/>
            <w:noWrap/>
            <w:vAlign w:val="bottom"/>
            <w:hideMark/>
          </w:tcPr>
          <w:p w14:paraId="1E6B0C61" w14:textId="77777777" w:rsidR="00836A62" w:rsidRPr="00836A62" w:rsidRDefault="00836A62" w:rsidP="00836A62">
            <w:pPr>
              <w:spacing w:after="0" w:line="240" w:lineRule="auto"/>
              <w:jc w:val="right"/>
              <w:rPr>
                <w:rFonts w:ascii="Calibri" w:eastAsia="Times New Roman" w:hAnsi="Calibri" w:cs="Calibri"/>
                <w:color w:val="FFFFFF"/>
                <w:kern w:val="0"/>
                <w:sz w:val="16"/>
                <w:szCs w:val="16"/>
                <w:lang w:eastAsia="en-IE"/>
                <w14:ligatures w14:val="none"/>
              </w:rPr>
            </w:pPr>
            <w:r w:rsidRPr="00836A62">
              <w:rPr>
                <w:rFonts w:ascii="Calibri" w:eastAsia="Times New Roman" w:hAnsi="Calibri" w:cs="Calibri"/>
                <w:color w:val="FFFFFF"/>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323E4F" w:themeFill="text2" w:themeFillShade="BF"/>
            <w:noWrap/>
            <w:vAlign w:val="bottom"/>
            <w:hideMark/>
          </w:tcPr>
          <w:p w14:paraId="0BC6AD53" w14:textId="77777777" w:rsidR="00836A62" w:rsidRPr="00836A62" w:rsidRDefault="00836A62" w:rsidP="00836A62">
            <w:pPr>
              <w:spacing w:after="0" w:line="240" w:lineRule="auto"/>
              <w:jc w:val="right"/>
              <w:rPr>
                <w:rFonts w:ascii="Calibri" w:eastAsia="Times New Roman" w:hAnsi="Calibri" w:cs="Calibri"/>
                <w:color w:val="FFFFFF"/>
                <w:kern w:val="0"/>
                <w:sz w:val="16"/>
                <w:szCs w:val="16"/>
                <w:lang w:eastAsia="en-IE"/>
                <w14:ligatures w14:val="none"/>
              </w:rPr>
            </w:pPr>
            <w:r w:rsidRPr="00836A62">
              <w:rPr>
                <w:rFonts w:ascii="Calibri" w:eastAsia="Times New Roman" w:hAnsi="Calibri" w:cs="Calibri"/>
                <w:color w:val="FFFFFF"/>
                <w:kern w:val="0"/>
                <w:sz w:val="16"/>
                <w:szCs w:val="16"/>
                <w:lang w:eastAsia="en-IE"/>
                <w14:ligatures w14:val="none"/>
              </w:rPr>
              <w:t>914</w:t>
            </w:r>
          </w:p>
        </w:tc>
        <w:tc>
          <w:tcPr>
            <w:tcW w:w="633" w:type="dxa"/>
            <w:tcBorders>
              <w:top w:val="nil"/>
              <w:left w:val="nil"/>
              <w:bottom w:val="single" w:sz="4" w:space="0" w:color="auto"/>
              <w:right w:val="single" w:sz="4" w:space="0" w:color="auto"/>
            </w:tcBorders>
            <w:shd w:val="clear" w:color="auto" w:fill="323E4F" w:themeFill="text2" w:themeFillShade="BF"/>
            <w:noWrap/>
            <w:vAlign w:val="bottom"/>
            <w:hideMark/>
          </w:tcPr>
          <w:p w14:paraId="5FF3F296" w14:textId="77777777" w:rsidR="00836A62" w:rsidRPr="00836A62" w:rsidRDefault="00836A62" w:rsidP="00836A62">
            <w:pPr>
              <w:spacing w:after="0" w:line="240" w:lineRule="auto"/>
              <w:jc w:val="right"/>
              <w:rPr>
                <w:rFonts w:ascii="Calibri" w:eastAsia="Times New Roman" w:hAnsi="Calibri" w:cs="Calibri"/>
                <w:color w:val="FFFFFF"/>
                <w:kern w:val="0"/>
                <w:sz w:val="16"/>
                <w:szCs w:val="16"/>
                <w:lang w:eastAsia="en-IE"/>
                <w14:ligatures w14:val="none"/>
              </w:rPr>
            </w:pPr>
            <w:r w:rsidRPr="00836A62">
              <w:rPr>
                <w:rFonts w:ascii="Calibri" w:eastAsia="Times New Roman" w:hAnsi="Calibri" w:cs="Calibri"/>
                <w:color w:val="FFFFFF"/>
                <w:kern w:val="0"/>
                <w:sz w:val="16"/>
                <w:szCs w:val="16"/>
                <w:lang w:eastAsia="en-IE"/>
                <w14:ligatures w14:val="none"/>
              </w:rPr>
              <w:t>9</w:t>
            </w:r>
          </w:p>
        </w:tc>
        <w:tc>
          <w:tcPr>
            <w:tcW w:w="570" w:type="dxa"/>
            <w:tcBorders>
              <w:top w:val="nil"/>
              <w:left w:val="nil"/>
              <w:bottom w:val="single" w:sz="4" w:space="0" w:color="auto"/>
              <w:right w:val="single" w:sz="4" w:space="0" w:color="auto"/>
            </w:tcBorders>
            <w:shd w:val="clear" w:color="auto" w:fill="323E4F" w:themeFill="text2" w:themeFillShade="BF"/>
            <w:noWrap/>
            <w:vAlign w:val="bottom"/>
            <w:hideMark/>
          </w:tcPr>
          <w:p w14:paraId="2CAE4F7E" w14:textId="77777777" w:rsidR="00836A62" w:rsidRPr="00836A62" w:rsidRDefault="00836A62" w:rsidP="00836A62">
            <w:pPr>
              <w:spacing w:after="0" w:line="240" w:lineRule="auto"/>
              <w:jc w:val="right"/>
              <w:rPr>
                <w:rFonts w:ascii="Calibri" w:eastAsia="Times New Roman" w:hAnsi="Calibri" w:cs="Calibri"/>
                <w:color w:val="FFFFFF"/>
                <w:kern w:val="0"/>
                <w:sz w:val="16"/>
                <w:szCs w:val="16"/>
                <w:lang w:eastAsia="en-IE"/>
                <w14:ligatures w14:val="none"/>
              </w:rPr>
            </w:pPr>
            <w:r w:rsidRPr="00836A62">
              <w:rPr>
                <w:rFonts w:ascii="Calibri" w:eastAsia="Times New Roman" w:hAnsi="Calibri" w:cs="Calibri"/>
                <w:color w:val="FFFFFF"/>
                <w:kern w:val="0"/>
                <w:sz w:val="16"/>
                <w:szCs w:val="16"/>
                <w:lang w:eastAsia="en-IE"/>
                <w14:ligatures w14:val="none"/>
              </w:rPr>
              <w:t>304</w:t>
            </w:r>
          </w:p>
        </w:tc>
        <w:tc>
          <w:tcPr>
            <w:tcW w:w="943" w:type="dxa"/>
            <w:tcBorders>
              <w:top w:val="nil"/>
              <w:left w:val="nil"/>
              <w:bottom w:val="single" w:sz="4" w:space="0" w:color="auto"/>
              <w:right w:val="single" w:sz="4" w:space="0" w:color="auto"/>
            </w:tcBorders>
            <w:shd w:val="clear" w:color="auto" w:fill="323E4F" w:themeFill="text2" w:themeFillShade="BF"/>
            <w:noWrap/>
            <w:vAlign w:val="bottom"/>
            <w:hideMark/>
          </w:tcPr>
          <w:p w14:paraId="362C56F0" w14:textId="77777777" w:rsidR="00836A62" w:rsidRPr="00836A62" w:rsidRDefault="00836A62" w:rsidP="00836A62">
            <w:pPr>
              <w:spacing w:after="0" w:line="240" w:lineRule="auto"/>
              <w:jc w:val="right"/>
              <w:rPr>
                <w:rFonts w:ascii="Calibri" w:eastAsia="Times New Roman" w:hAnsi="Calibri" w:cs="Calibri"/>
                <w:color w:val="FFFFFF"/>
                <w:kern w:val="0"/>
                <w:sz w:val="16"/>
                <w:szCs w:val="16"/>
                <w:lang w:eastAsia="en-IE"/>
                <w14:ligatures w14:val="none"/>
              </w:rPr>
            </w:pPr>
            <w:r w:rsidRPr="00836A62">
              <w:rPr>
                <w:rFonts w:ascii="Calibri" w:eastAsia="Times New Roman" w:hAnsi="Calibri" w:cs="Calibri"/>
                <w:color w:val="FFFFFF"/>
                <w:kern w:val="0"/>
                <w:sz w:val="16"/>
                <w:szCs w:val="16"/>
                <w:lang w:eastAsia="en-IE"/>
                <w14:ligatures w14:val="none"/>
              </w:rPr>
              <w:t>413</w:t>
            </w:r>
          </w:p>
        </w:tc>
        <w:tc>
          <w:tcPr>
            <w:tcW w:w="570" w:type="dxa"/>
            <w:tcBorders>
              <w:top w:val="nil"/>
              <w:left w:val="nil"/>
              <w:bottom w:val="single" w:sz="4" w:space="0" w:color="auto"/>
              <w:right w:val="single" w:sz="4" w:space="0" w:color="auto"/>
            </w:tcBorders>
            <w:shd w:val="clear" w:color="auto" w:fill="323E4F" w:themeFill="text2" w:themeFillShade="BF"/>
            <w:noWrap/>
            <w:vAlign w:val="bottom"/>
            <w:hideMark/>
          </w:tcPr>
          <w:p w14:paraId="5E0FF793" w14:textId="77777777" w:rsidR="00836A62" w:rsidRPr="00836A62" w:rsidRDefault="00836A62" w:rsidP="00836A62">
            <w:pPr>
              <w:spacing w:after="0" w:line="240" w:lineRule="auto"/>
              <w:jc w:val="right"/>
              <w:rPr>
                <w:rFonts w:ascii="Calibri" w:eastAsia="Times New Roman" w:hAnsi="Calibri" w:cs="Calibri"/>
                <w:color w:val="FFFFFF"/>
                <w:kern w:val="0"/>
                <w:sz w:val="16"/>
                <w:szCs w:val="16"/>
                <w:lang w:eastAsia="en-IE"/>
                <w14:ligatures w14:val="none"/>
              </w:rPr>
            </w:pPr>
            <w:r w:rsidRPr="00836A62">
              <w:rPr>
                <w:rFonts w:ascii="Calibri" w:eastAsia="Times New Roman" w:hAnsi="Calibri" w:cs="Calibri"/>
                <w:color w:val="FFFFFF"/>
                <w:kern w:val="0"/>
                <w:sz w:val="16"/>
                <w:szCs w:val="16"/>
                <w:lang w:eastAsia="en-IE"/>
                <w14:ligatures w14:val="none"/>
              </w:rPr>
              <w:t>188</w:t>
            </w:r>
          </w:p>
        </w:tc>
        <w:tc>
          <w:tcPr>
            <w:tcW w:w="570" w:type="dxa"/>
            <w:tcBorders>
              <w:top w:val="nil"/>
              <w:left w:val="nil"/>
              <w:bottom w:val="single" w:sz="4" w:space="0" w:color="auto"/>
              <w:right w:val="single" w:sz="4" w:space="0" w:color="auto"/>
            </w:tcBorders>
            <w:shd w:val="clear" w:color="auto" w:fill="323E4F" w:themeFill="text2" w:themeFillShade="BF"/>
            <w:noWrap/>
            <w:vAlign w:val="bottom"/>
            <w:hideMark/>
          </w:tcPr>
          <w:p w14:paraId="259999B2" w14:textId="77777777" w:rsidR="00836A62" w:rsidRPr="00836A62" w:rsidRDefault="00836A62" w:rsidP="00836A62">
            <w:pPr>
              <w:spacing w:after="0" w:line="240" w:lineRule="auto"/>
              <w:jc w:val="right"/>
              <w:rPr>
                <w:rFonts w:ascii="Calibri" w:eastAsia="Times New Roman" w:hAnsi="Calibri" w:cs="Calibri"/>
                <w:color w:val="FFFFFF"/>
                <w:kern w:val="0"/>
                <w:sz w:val="16"/>
                <w:szCs w:val="16"/>
                <w:lang w:eastAsia="en-IE"/>
                <w14:ligatures w14:val="none"/>
              </w:rPr>
            </w:pPr>
            <w:r w:rsidRPr="00836A62">
              <w:rPr>
                <w:rFonts w:ascii="Calibri" w:eastAsia="Times New Roman" w:hAnsi="Calibri" w:cs="Calibri"/>
                <w:color w:val="FFFFFF"/>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323E4F" w:themeFill="text2" w:themeFillShade="BF"/>
            <w:noWrap/>
            <w:vAlign w:val="bottom"/>
            <w:hideMark/>
          </w:tcPr>
          <w:p w14:paraId="10AA0C98" w14:textId="77777777" w:rsidR="00836A62" w:rsidRPr="00836A62" w:rsidRDefault="00836A62" w:rsidP="00836A62">
            <w:pPr>
              <w:spacing w:after="0" w:line="240" w:lineRule="auto"/>
              <w:jc w:val="right"/>
              <w:rPr>
                <w:rFonts w:ascii="Calibri" w:eastAsia="Times New Roman" w:hAnsi="Calibri" w:cs="Calibri"/>
                <w:color w:val="FFFFFF"/>
                <w:kern w:val="0"/>
                <w:sz w:val="16"/>
                <w:szCs w:val="16"/>
                <w:lang w:eastAsia="en-IE"/>
                <w14:ligatures w14:val="none"/>
              </w:rPr>
            </w:pPr>
            <w:r w:rsidRPr="00836A62">
              <w:rPr>
                <w:rFonts w:ascii="Calibri" w:eastAsia="Times New Roman" w:hAnsi="Calibri" w:cs="Calibri"/>
                <w:color w:val="FFFFFF"/>
                <w:kern w:val="0"/>
                <w:sz w:val="16"/>
                <w:szCs w:val="16"/>
                <w:lang w:eastAsia="en-IE"/>
                <w14:ligatures w14:val="none"/>
              </w:rPr>
              <w:t>0</w:t>
            </w:r>
          </w:p>
        </w:tc>
      </w:tr>
    </w:tbl>
    <w:p w14:paraId="222E72A2" w14:textId="77777777" w:rsidR="00836A62" w:rsidRDefault="00836A62" w:rsidP="00836A62">
      <w:pPr>
        <w:rPr>
          <w:lang w:val="en-GB"/>
        </w:rPr>
      </w:pPr>
      <w:r w:rsidRPr="006B63DD">
        <w:rPr>
          <w:b/>
          <w:bCs/>
          <w:color w:val="323E4F" w:themeColor="text2" w:themeShade="BF"/>
          <w:lang w:val="en-GB"/>
        </w:rPr>
        <w:t xml:space="preserve">Table </w:t>
      </w:r>
      <w:r>
        <w:rPr>
          <w:b/>
          <w:bCs/>
          <w:color w:val="323E4F" w:themeColor="text2" w:themeShade="BF"/>
          <w:lang w:val="en-GB"/>
        </w:rPr>
        <w:t>7</w:t>
      </w:r>
      <w:r w:rsidRPr="006B63DD">
        <w:rPr>
          <w:b/>
          <w:bCs/>
          <w:color w:val="323E4F" w:themeColor="text2" w:themeShade="BF"/>
          <w:lang w:val="en-GB"/>
        </w:rPr>
        <w:t xml:space="preserve">: </w:t>
      </w:r>
      <w:r>
        <w:rPr>
          <w:b/>
          <w:bCs/>
          <w:color w:val="323E4F" w:themeColor="text2" w:themeShade="BF"/>
          <w:lang w:val="en-GB"/>
        </w:rPr>
        <w:t xml:space="preserve">Lucan/Palmerstown/Adamstown </w:t>
      </w:r>
    </w:p>
    <w:p w14:paraId="61DAF720" w14:textId="4E25C4D7" w:rsidR="00836A62" w:rsidRPr="00836A62" w:rsidRDefault="00BE7BA0" w:rsidP="00836A62">
      <w:pPr>
        <w:ind w:right="6872"/>
        <w:rPr>
          <w:rFonts w:eastAsia="Times New Roman" w:cstheme="minorHAnsi"/>
          <w:b/>
          <w:bCs/>
          <w:color w:val="323E4F" w:themeColor="text2" w:themeShade="BF"/>
          <w:kern w:val="0"/>
          <w:sz w:val="24"/>
          <w:szCs w:val="24"/>
          <w:lang w:eastAsia="en-IE"/>
          <w14:ligatures w14:val="none"/>
        </w:rPr>
      </w:pPr>
      <w:r w:rsidRPr="00730E13">
        <w:rPr>
          <w:rFonts w:cstheme="minorHAnsi"/>
          <w:noProof/>
          <w:color w:val="000000" w:themeColor="text1"/>
          <w:sz w:val="24"/>
          <w:szCs w:val="24"/>
        </w:rPr>
        <w:lastRenderedPageBreak/>
        <mc:AlternateContent>
          <mc:Choice Requires="wps">
            <w:drawing>
              <wp:anchor distT="0" distB="0" distL="114300" distR="114300" simplePos="0" relativeHeight="251744768" behindDoc="0" locked="0" layoutInCell="1" allowOverlap="1" wp14:anchorId="14C45BFF" wp14:editId="52C63494">
                <wp:simplePos x="0" y="0"/>
                <wp:positionH relativeFrom="column">
                  <wp:posOffset>4427247</wp:posOffset>
                </wp:positionH>
                <wp:positionV relativeFrom="paragraph">
                  <wp:posOffset>-350134</wp:posOffset>
                </wp:positionV>
                <wp:extent cx="1057910" cy="966470"/>
                <wp:effectExtent l="37465" t="36195" r="28575" b="35560"/>
                <wp:wrapNone/>
                <wp:docPr id="1228506203"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910" cy="966470"/>
                        </a:xfrm>
                        <a:prstGeom prst="ellipse">
                          <a:avLst/>
                        </a:prstGeom>
                        <a:solidFill>
                          <a:srgbClr val="44546A">
                            <a:lumMod val="75000"/>
                            <a:lumOff val="0"/>
                          </a:srgbClr>
                        </a:solidFill>
                        <a:ln w="57150">
                          <a:solidFill>
                            <a:srgbClr val="E7E6E6">
                              <a:lumMod val="100000"/>
                              <a:lumOff val="0"/>
                            </a:srgbClr>
                          </a:solidFill>
                          <a:miter lim="800000"/>
                          <a:headEnd/>
                          <a:tailEnd/>
                        </a:ln>
                      </wps:spPr>
                      <wps:txbx>
                        <w:txbxContent>
                          <w:p w14:paraId="6E997292" w14:textId="2F93792D" w:rsidR="00BE7BA0" w:rsidRPr="002C5AD6" w:rsidRDefault="00BE7BA0" w:rsidP="00BE7BA0">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15%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4C45BFF" id="_x0000_s1070" style="position:absolute;margin-left:348.6pt;margin-top:-27.55pt;width:83.3pt;height:76.1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" fillcolor="#333f50" strokecolor="#e7e6e6" strokeweight="4.5pt">
                <v:stroke joinstyle="miter"/>
                <v:textbox>
                  <w:txbxContent>
                    <w:p w14:paraId="6E997292" w14:textId="2F93792D" w:rsidR="00BE7BA0" w:rsidRPr="002C5AD6" w:rsidRDefault="00BE7BA0" w:rsidP="00BE7BA0">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15%</w:t>
                      </w:r>
                    </w:p>
                  </w:txbxContent>
                </v:textbox>
              </v:oval>
            </w:pict>
          </mc:Fallback>
        </mc:AlternateContent>
      </w:r>
      <w:r>
        <w:rPr>
          <w:noProof/>
        </w:rPr>
        <w:drawing>
          <wp:anchor distT="0" distB="0" distL="114300" distR="114300" simplePos="0" relativeHeight="251642368" behindDoc="0" locked="0" layoutInCell="1" allowOverlap="1" wp14:anchorId="7C0DA6EE" wp14:editId="1B44450E">
            <wp:simplePos x="0" y="0"/>
            <wp:positionH relativeFrom="column">
              <wp:posOffset>5814750</wp:posOffset>
            </wp:positionH>
            <wp:positionV relativeFrom="paragraph">
              <wp:posOffset>102594</wp:posOffset>
            </wp:positionV>
            <wp:extent cx="3208890" cy="1804946"/>
            <wp:effectExtent l="0" t="0" r="0" b="5080"/>
            <wp:wrapNone/>
            <wp:docPr id="370120995" name="Picture 370120995" descr="Killinarden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linarden Developmen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08890" cy="1804946"/>
                    </a:xfrm>
                    <a:prstGeom prst="rect">
                      <a:avLst/>
                    </a:prstGeom>
                    <a:noFill/>
                    <a:ln>
                      <a:noFill/>
                    </a:ln>
                  </pic:spPr>
                </pic:pic>
              </a:graphicData>
            </a:graphic>
            <wp14:sizeRelH relativeFrom="page">
              <wp14:pctWidth>0</wp14:pctWidth>
            </wp14:sizeRelH>
            <wp14:sizeRelV relativeFrom="page">
              <wp14:pctHeight>0</wp14:pctHeight>
            </wp14:sizeRelV>
          </wp:anchor>
        </w:drawing>
      </w:r>
      <w:r w:rsidR="00836A62">
        <w:rPr>
          <w:rFonts w:eastAsia="Times New Roman" w:cstheme="minorHAnsi"/>
          <w:b/>
          <w:bCs/>
          <w:color w:val="323E4F" w:themeColor="text2" w:themeShade="BF"/>
          <w:kern w:val="0"/>
          <w:sz w:val="24"/>
          <w:szCs w:val="24"/>
          <w:lang w:eastAsia="en-IE"/>
          <w14:ligatures w14:val="none"/>
        </w:rPr>
        <w:t>T</w:t>
      </w:r>
      <w:r w:rsidR="00836A62" w:rsidRPr="00836A62">
        <w:rPr>
          <w:rFonts w:eastAsia="Times New Roman" w:cstheme="minorHAnsi"/>
          <w:b/>
          <w:bCs/>
          <w:color w:val="323E4F" w:themeColor="text2" w:themeShade="BF"/>
          <w:kern w:val="0"/>
          <w:sz w:val="24"/>
          <w:szCs w:val="24"/>
          <w:lang w:eastAsia="en-IE"/>
          <w14:ligatures w14:val="none"/>
        </w:rPr>
        <w:t>allaght Neighbourhood Area</w:t>
      </w:r>
    </w:p>
    <w:p w14:paraId="1C62BB35" w14:textId="74765E82" w:rsidR="00836A62" w:rsidRDefault="00BE7BA0" w:rsidP="00B12F33">
      <w:pPr>
        <w:ind w:right="7297"/>
        <w:rPr>
          <w:rFonts w:eastAsia="Times New Roman" w:cstheme="minorHAnsi"/>
          <w:color w:val="000000" w:themeColor="text1"/>
          <w:kern w:val="0"/>
          <w:lang w:eastAsia="en-IE"/>
          <w14:ligatures w14:val="none"/>
        </w:rPr>
      </w:pPr>
      <w:r>
        <w:rPr>
          <w:rFonts w:cstheme="minorHAnsi"/>
          <w:noProof/>
          <w:color w:val="000000" w:themeColor="text1"/>
          <w:sz w:val="24"/>
          <w:szCs w:val="24"/>
        </w:rPr>
        <mc:AlternateContent>
          <mc:Choice Requires="wps">
            <w:drawing>
              <wp:anchor distT="0" distB="0" distL="114300" distR="114300" simplePos="0" relativeHeight="251747840" behindDoc="0" locked="0" layoutInCell="1" allowOverlap="1" wp14:anchorId="41058F6D" wp14:editId="36A79815">
                <wp:simplePos x="0" y="0"/>
                <wp:positionH relativeFrom="column">
                  <wp:posOffset>4424045</wp:posOffset>
                </wp:positionH>
                <wp:positionV relativeFrom="paragraph">
                  <wp:posOffset>826135</wp:posOffset>
                </wp:positionV>
                <wp:extent cx="1057910" cy="966470"/>
                <wp:effectExtent l="37465" t="33655" r="28575" b="28575"/>
                <wp:wrapNone/>
                <wp:docPr id="1069671794"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910" cy="966470"/>
                        </a:xfrm>
                        <a:prstGeom prst="ellipse">
                          <a:avLst/>
                        </a:prstGeom>
                        <a:solidFill>
                          <a:srgbClr val="44546A">
                            <a:lumMod val="75000"/>
                            <a:lumOff val="0"/>
                          </a:srgbClr>
                        </a:solidFill>
                        <a:ln w="57150">
                          <a:solidFill>
                            <a:srgbClr val="E7E6E6">
                              <a:lumMod val="100000"/>
                              <a:lumOff val="0"/>
                            </a:srgbClr>
                          </a:solidFill>
                          <a:miter lim="800000"/>
                          <a:headEnd/>
                          <a:tailEnd/>
                        </a:ln>
                      </wps:spPr>
                      <wps:txbx>
                        <w:txbxContent>
                          <w:p w14:paraId="37B3F011" w14:textId="7FD0C1F1" w:rsidR="00BE7BA0" w:rsidRDefault="00BE7BA0" w:rsidP="00BE7BA0">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635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1058F6D" id="_x0000_s1071" style="position:absolute;margin-left:348.35pt;margin-top:65.05pt;width:83.3pt;height:76.1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" fillcolor="#333f50" strokecolor="#e7e6e6" strokeweight="4.5pt">
                <v:stroke joinstyle="miter"/>
                <v:textbox>
                  <w:txbxContent>
                    <w:p w14:paraId="37B3F011" w14:textId="7FD0C1F1" w:rsidR="00BE7BA0" w:rsidRDefault="00BE7BA0" w:rsidP="00BE7BA0">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635</w:t>
                      </w:r>
                    </w:p>
                  </w:txbxContent>
                </v:textbox>
              </v:oval>
            </w:pict>
          </mc:Fallback>
        </mc:AlternateContent>
      </w:r>
      <w:r w:rsidRPr="00730E13">
        <w:rPr>
          <w:rFonts w:cstheme="minorHAnsi"/>
          <w:noProof/>
          <w:color w:val="000000" w:themeColor="text1"/>
          <w:sz w:val="24"/>
          <w:szCs w:val="24"/>
        </w:rPr>
        <mc:AlternateContent>
          <mc:Choice Requires="wps">
            <w:drawing>
              <wp:anchor distT="0" distB="0" distL="114300" distR="114300" simplePos="0" relativeHeight="251748864" behindDoc="0" locked="0" layoutInCell="1" allowOverlap="1" wp14:anchorId="248A9E60" wp14:editId="1B9177A4">
                <wp:simplePos x="0" y="0"/>
                <wp:positionH relativeFrom="column">
                  <wp:posOffset>4373217</wp:posOffset>
                </wp:positionH>
                <wp:positionV relativeFrom="paragraph">
                  <wp:posOffset>1773720</wp:posOffset>
                </wp:positionV>
                <wp:extent cx="1229995" cy="571500"/>
                <wp:effectExtent l="0" t="0" r="8255" b="0"/>
                <wp:wrapNone/>
                <wp:docPr id="133814628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9995"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4988BC" w14:textId="77777777" w:rsidR="00BE7BA0" w:rsidRDefault="00BE7BA0" w:rsidP="00BE7BA0">
                            <w:pPr>
                              <w:jc w:val="center"/>
                              <w:rPr>
                                <w:b/>
                                <w:bCs/>
                                <w:color w:val="323E4F" w:themeColor="text2" w:themeShade="BF"/>
                                <w:sz w:val="24"/>
                                <w:szCs w:val="24"/>
                                <w:lang w:val="en-GB"/>
                              </w:rPr>
                            </w:pPr>
                            <w:r>
                              <w:rPr>
                                <w:b/>
                                <w:bCs/>
                                <w:color w:val="323E4F" w:themeColor="text2" w:themeShade="BF"/>
                                <w:sz w:val="24"/>
                                <w:szCs w:val="24"/>
                                <w:lang w:val="en-GB"/>
                              </w:rPr>
                              <w:t>Total Permitted</w:t>
                            </w:r>
                          </w:p>
                          <w:p w14:paraId="690F87AF" w14:textId="77777777" w:rsidR="00BE7BA0" w:rsidRPr="00D1075E" w:rsidRDefault="00BE7BA0" w:rsidP="00BE7BA0">
                            <w:pPr>
                              <w:jc w:val="center"/>
                              <w:rPr>
                                <w:b/>
                                <w:bCs/>
                                <w:color w:val="323E4F" w:themeColor="text2" w:themeShade="BF"/>
                                <w:sz w:val="24"/>
                                <w:szCs w:val="24"/>
                                <w:lang w:val="en-GB"/>
                              </w:rPr>
                            </w:pPr>
                            <w:r>
                              <w:rPr>
                                <w:b/>
                                <w:bCs/>
                                <w:color w:val="323E4F" w:themeColor="text2" w:themeShade="BF"/>
                                <w:sz w:val="24"/>
                                <w:szCs w:val="24"/>
                                <w:lang w:val="en-GB"/>
                              </w:rPr>
                              <w:t>Units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8A9E60" id="_x0000_s1072" style="position:absolute;margin-left:344.35pt;margin-top:139.65pt;width:96.85pt;height:4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" stroked="f">
                <v:textbox>
                  <w:txbxContent>
                    <w:p w14:paraId="5D4988BC" w14:textId="77777777" w:rsidR="00BE7BA0" w:rsidRDefault="00BE7BA0" w:rsidP="00BE7BA0">
                      <w:pPr>
                        <w:jc w:val="center"/>
                        <w:rPr>
                          <w:b/>
                          <w:bCs/>
                          <w:color w:val="323E4F" w:themeColor="text2" w:themeShade="BF"/>
                          <w:sz w:val="24"/>
                          <w:szCs w:val="24"/>
                          <w:lang w:val="en-GB"/>
                        </w:rPr>
                      </w:pPr>
                      <w:r>
                        <w:rPr>
                          <w:b/>
                          <w:bCs/>
                          <w:color w:val="323E4F" w:themeColor="text2" w:themeShade="BF"/>
                          <w:sz w:val="24"/>
                          <w:szCs w:val="24"/>
                          <w:lang w:val="en-GB"/>
                        </w:rPr>
                        <w:t>Total Permitted</w:t>
                      </w:r>
                    </w:p>
                    <w:p w14:paraId="690F87AF" w14:textId="77777777" w:rsidR="00BE7BA0" w:rsidRPr="00D1075E" w:rsidRDefault="00BE7BA0" w:rsidP="00BE7BA0">
                      <w:pPr>
                        <w:jc w:val="center"/>
                        <w:rPr>
                          <w:b/>
                          <w:bCs/>
                          <w:color w:val="323E4F" w:themeColor="text2" w:themeShade="BF"/>
                          <w:sz w:val="24"/>
                          <w:szCs w:val="24"/>
                          <w:lang w:val="en-GB"/>
                        </w:rPr>
                      </w:pPr>
                      <w:r>
                        <w:rPr>
                          <w:b/>
                          <w:bCs/>
                          <w:color w:val="323E4F" w:themeColor="text2" w:themeShade="BF"/>
                          <w:sz w:val="24"/>
                          <w:szCs w:val="24"/>
                          <w:lang w:val="en-GB"/>
                        </w:rPr>
                        <w:t>Units</w:t>
                      </w:r>
                    </w:p>
                  </w:txbxContent>
                </v:textbox>
              </v:rect>
            </w:pict>
          </mc:Fallback>
        </mc:AlternateContent>
      </w:r>
      <w:r w:rsidRPr="00730E13">
        <w:rPr>
          <w:rFonts w:cstheme="minorHAnsi"/>
          <w:noProof/>
          <w:color w:val="000000" w:themeColor="text1"/>
          <w:sz w:val="24"/>
          <w:szCs w:val="24"/>
        </w:rPr>
        <mc:AlternateContent>
          <mc:Choice Requires="wps">
            <w:drawing>
              <wp:anchor distT="0" distB="0" distL="114300" distR="114300" simplePos="0" relativeHeight="251741696" behindDoc="0" locked="0" layoutInCell="1" allowOverlap="1" wp14:anchorId="2FA71E10" wp14:editId="59990F43">
                <wp:simplePos x="0" y="0"/>
                <wp:positionH relativeFrom="column">
                  <wp:posOffset>5597718</wp:posOffset>
                </wp:positionH>
                <wp:positionV relativeFrom="paragraph">
                  <wp:posOffset>2409135</wp:posOffset>
                </wp:positionV>
                <wp:extent cx="3895725" cy="269875"/>
                <wp:effectExtent l="0" t="0" r="9525" b="0"/>
                <wp:wrapNone/>
                <wp:docPr id="152035147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5725" cy="269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41EDD5" w14:textId="337A1ACF" w:rsidR="00B12F33" w:rsidRPr="00D1075E"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 xml:space="preserve">Ratio of Houses to Apartments </w:t>
                            </w:r>
                            <w:r w:rsidR="00BE7BA0">
                              <w:rPr>
                                <w:b/>
                                <w:bCs/>
                                <w:color w:val="323E4F" w:themeColor="text2" w:themeShade="BF"/>
                                <w:sz w:val="24"/>
                                <w:szCs w:val="24"/>
                                <w:lang w:val="en-GB"/>
                              </w:rPr>
                              <w:t xml:space="preserve">- </w:t>
                            </w:r>
                            <w:r>
                              <w:rPr>
                                <w:b/>
                                <w:bCs/>
                                <w:color w:val="323E4F" w:themeColor="text2" w:themeShade="BF"/>
                                <w:sz w:val="24"/>
                                <w:szCs w:val="24"/>
                                <w:lang w:val="en-GB"/>
                              </w:rPr>
                              <w:t>1 House: 0.5 Apartment</w:t>
                            </w:r>
                            <w:r w:rsidR="00BE7BA0">
                              <w:rPr>
                                <w:b/>
                                <w:bCs/>
                                <w:color w:val="323E4F" w:themeColor="text2" w:themeShade="BF"/>
                                <w:sz w:val="24"/>
                                <w:szCs w:val="24"/>
                                <w:lang w:val="en-GB"/>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A71E10" id="_x0000_s1073" style="position:absolute;margin-left:440.75pt;margin-top:189.7pt;width:306.75pt;height:21.2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" stroked="f">
                <v:textbox>
                  <w:txbxContent>
                    <w:p w14:paraId="7941EDD5" w14:textId="337A1ACF" w:rsidR="00B12F33" w:rsidRPr="00D1075E" w:rsidRDefault="00B12F33" w:rsidP="00B12F33">
                      <w:pPr>
                        <w:jc w:val="center"/>
                        <w:rPr>
                          <w:b/>
                          <w:bCs/>
                          <w:color w:val="323E4F" w:themeColor="text2" w:themeShade="BF"/>
                          <w:sz w:val="24"/>
                          <w:szCs w:val="24"/>
                          <w:lang w:val="en-GB"/>
                        </w:rPr>
                      </w:pPr>
                      <w:r>
                        <w:rPr>
                          <w:b/>
                          <w:bCs/>
                          <w:color w:val="323E4F" w:themeColor="text2" w:themeShade="BF"/>
                          <w:sz w:val="24"/>
                          <w:szCs w:val="24"/>
                          <w:lang w:val="en-GB"/>
                        </w:rPr>
                        <w:t xml:space="preserve">Ratio of Houses to Apartments </w:t>
                      </w:r>
                      <w:r w:rsidR="00BE7BA0">
                        <w:rPr>
                          <w:b/>
                          <w:bCs/>
                          <w:color w:val="323E4F" w:themeColor="text2" w:themeShade="BF"/>
                          <w:sz w:val="24"/>
                          <w:szCs w:val="24"/>
                          <w:lang w:val="en-GB"/>
                        </w:rPr>
                        <w:t xml:space="preserve">- </w:t>
                      </w:r>
                      <w:r>
                        <w:rPr>
                          <w:b/>
                          <w:bCs/>
                          <w:color w:val="323E4F" w:themeColor="text2" w:themeShade="BF"/>
                          <w:sz w:val="24"/>
                          <w:szCs w:val="24"/>
                          <w:lang w:val="en-GB"/>
                        </w:rPr>
                        <w:t>1 House: 0.5 Apartment</w:t>
                      </w:r>
                      <w:r w:rsidR="00BE7BA0">
                        <w:rPr>
                          <w:b/>
                          <w:bCs/>
                          <w:color w:val="323E4F" w:themeColor="text2" w:themeShade="BF"/>
                          <w:sz w:val="24"/>
                          <w:szCs w:val="24"/>
                          <w:lang w:val="en-GB"/>
                        </w:rPr>
                        <w:t>s</w:t>
                      </w:r>
                    </w:p>
                  </w:txbxContent>
                </v:textbox>
              </v:rect>
            </w:pict>
          </mc:Fallback>
        </mc:AlternateContent>
      </w:r>
      <w:r>
        <w:rPr>
          <w:rFonts w:cstheme="minorHAnsi"/>
          <w:noProof/>
          <w:color w:val="000000" w:themeColor="text1"/>
          <w:sz w:val="24"/>
          <w:szCs w:val="24"/>
        </w:rPr>
        <mc:AlternateContent>
          <mc:Choice Requires="wpg">
            <w:drawing>
              <wp:anchor distT="0" distB="0" distL="114300" distR="114300" simplePos="0" relativeHeight="251742720" behindDoc="0" locked="0" layoutInCell="1" allowOverlap="1" wp14:anchorId="5DD406F4" wp14:editId="43BCD32E">
                <wp:simplePos x="0" y="0"/>
                <wp:positionH relativeFrom="column">
                  <wp:posOffset>6265628</wp:posOffset>
                </wp:positionH>
                <wp:positionV relativeFrom="paragraph">
                  <wp:posOffset>1184634</wp:posOffset>
                </wp:positionV>
                <wp:extent cx="2408555" cy="1176655"/>
                <wp:effectExtent l="0" t="0" r="0" b="4445"/>
                <wp:wrapNone/>
                <wp:docPr id="666201846" name="Group 1"/>
                <wp:cNvGraphicFramePr/>
                <a:graphic xmlns:a="http://schemas.openxmlformats.org/drawingml/2006/main">
                  <a:graphicData uri="http://schemas.microsoft.com/office/word/2010/wordprocessingGroup">
                    <wpg:wgp>
                      <wpg:cNvGrpSpPr/>
                      <wpg:grpSpPr>
                        <a:xfrm>
                          <a:off x="0" y="0"/>
                          <a:ext cx="2408555" cy="1176655"/>
                          <a:chOff x="0" y="0"/>
                          <a:chExt cx="2409107" cy="1176655"/>
                        </a:xfrm>
                      </wpg:grpSpPr>
                      <pic:pic xmlns:pic="http://schemas.openxmlformats.org/drawingml/2006/picture">
                        <pic:nvPicPr>
                          <pic:cNvPr id="494188683" name="Picture 494188683" descr="Apartment - Free buildings icons"/>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232452" y="0"/>
                            <a:ext cx="1176655" cy="1176655"/>
                          </a:xfrm>
                          <a:prstGeom prst="rect">
                            <a:avLst/>
                          </a:prstGeom>
                          <a:noFill/>
                          <a:ln>
                            <a:noFill/>
                          </a:ln>
                        </pic:spPr>
                      </pic:pic>
                      <pic:pic xmlns:pic="http://schemas.openxmlformats.org/drawingml/2006/picture">
                        <pic:nvPicPr>
                          <pic:cNvPr id="1963344474" name="Picture 1963344474" descr="Executive Virtual Assistant"/>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76655" cy="1176655"/>
                          </a:xfrm>
                          <a:prstGeom prst="rect">
                            <a:avLst/>
                          </a:prstGeom>
                          <a:noFill/>
                          <a:ln>
                            <a:noFill/>
                          </a:ln>
                        </pic:spPr>
                      </pic:pic>
                    </wpg:wgp>
                  </a:graphicData>
                </a:graphic>
              </wp:anchor>
            </w:drawing>
          </mc:Choice>
          <mc:Fallback>
            <w:pict>
              <v:group w14:anchorId="440EA5E6" id="Group 1" o:spid="_x0000_s1026" style="position:absolute;margin-left:493.35pt;margin-top:93.3pt;width:189.65pt;height:92.65pt;z-index:251742720" coordsize="24091,11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">
                <v:shape id="Picture 494188683" o:spid="_x0000_s1027" type="#_x0000_t75" alt="Apartment - Free buildings icons" style="position:absolute;left:12324;width:11767;height:11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">
                  <v:imagedata r:id="rId23" o:title="Apartment - Free buildings icons"/>
                </v:shape>
                <v:shape id="Picture 1963344474" o:spid="_x0000_s1028" type="#_x0000_t75" alt="Executive Virtual Assistant" style="position:absolute;width:11766;height:11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">
                  <v:imagedata r:id="rId24" o:title="Executive Virtual Assistant"/>
                </v:shape>
              </v:group>
            </w:pict>
          </mc:Fallback>
        </mc:AlternateContent>
      </w:r>
      <w:r w:rsidRPr="00730E13">
        <w:rPr>
          <w:rFonts w:cstheme="minorHAnsi"/>
          <w:noProof/>
          <w:color w:val="000000" w:themeColor="text1"/>
          <w:sz w:val="24"/>
          <w:szCs w:val="24"/>
        </w:rPr>
        <mc:AlternateContent>
          <mc:Choice Requires="wps">
            <w:drawing>
              <wp:anchor distT="0" distB="0" distL="114300" distR="114300" simplePos="0" relativeHeight="251745792" behindDoc="0" locked="0" layoutInCell="1" allowOverlap="1" wp14:anchorId="37F104D3" wp14:editId="63DDE179">
                <wp:simplePos x="0" y="0"/>
                <wp:positionH relativeFrom="column">
                  <wp:posOffset>4222142</wp:posOffset>
                </wp:positionH>
                <wp:positionV relativeFrom="paragraph">
                  <wp:posOffset>293121</wp:posOffset>
                </wp:positionV>
                <wp:extent cx="1533525" cy="532130"/>
                <wp:effectExtent l="0" t="0" r="9525" b="1270"/>
                <wp:wrapNone/>
                <wp:docPr id="209019245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532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D7DAC1" w14:textId="77777777" w:rsidR="00BE7BA0" w:rsidRPr="00D1075E" w:rsidRDefault="00BE7BA0" w:rsidP="00BE7BA0">
                            <w:pPr>
                              <w:jc w:val="center"/>
                              <w:rPr>
                                <w:b/>
                                <w:bCs/>
                                <w:color w:val="323E4F" w:themeColor="text2" w:themeShade="BF"/>
                                <w:sz w:val="24"/>
                                <w:szCs w:val="24"/>
                                <w:lang w:val="en-GB"/>
                              </w:rPr>
                            </w:pPr>
                            <w:r>
                              <w:rPr>
                                <w:b/>
                                <w:bCs/>
                                <w:color w:val="323E4F" w:themeColor="text2" w:themeShade="BF"/>
                                <w:sz w:val="24"/>
                                <w:szCs w:val="24"/>
                                <w:lang w:val="en-GB"/>
                              </w:rPr>
                              <w:t>Of overall County Permissions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F104D3" id="_x0000_s1074" style="position:absolute;margin-left:332.45pt;margin-top:23.1pt;width:120.75pt;height:41.9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" stroked="f">
                <v:textbox>
                  <w:txbxContent>
                    <w:p w14:paraId="51D7DAC1" w14:textId="77777777" w:rsidR="00BE7BA0" w:rsidRPr="00D1075E" w:rsidRDefault="00BE7BA0" w:rsidP="00BE7BA0">
                      <w:pPr>
                        <w:jc w:val="center"/>
                        <w:rPr>
                          <w:b/>
                          <w:bCs/>
                          <w:color w:val="323E4F" w:themeColor="text2" w:themeShade="BF"/>
                          <w:sz w:val="24"/>
                          <w:szCs w:val="24"/>
                          <w:lang w:val="en-GB"/>
                        </w:rPr>
                      </w:pPr>
                      <w:r>
                        <w:rPr>
                          <w:b/>
                          <w:bCs/>
                          <w:color w:val="323E4F" w:themeColor="text2" w:themeShade="BF"/>
                          <w:sz w:val="24"/>
                          <w:szCs w:val="24"/>
                          <w:lang w:val="en-GB"/>
                        </w:rPr>
                        <w:t>Of overall County Permissions</w:t>
                      </w:r>
                    </w:p>
                  </w:txbxContent>
                </v:textbox>
              </v:rect>
            </w:pict>
          </mc:Fallback>
        </mc:AlternateContent>
      </w:r>
      <w:r w:rsidR="00836A62" w:rsidRPr="00F95380">
        <w:rPr>
          <w:rFonts w:eastAsia="Times New Roman" w:cstheme="minorHAnsi"/>
          <w:color w:val="000000" w:themeColor="text1"/>
          <w:kern w:val="0"/>
          <w:lang w:eastAsia="en-IE"/>
          <w14:ligatures w14:val="none"/>
        </w:rPr>
        <w:t xml:space="preserve">The Tallaght Neighbourhood Area accounts for </w:t>
      </w:r>
      <w:r w:rsidR="007306EB" w:rsidRPr="00F95380">
        <w:rPr>
          <w:rFonts w:eastAsia="Times New Roman" w:cstheme="minorHAnsi"/>
          <w:color w:val="000000" w:themeColor="text1"/>
          <w:kern w:val="0"/>
          <w:lang w:eastAsia="en-IE"/>
          <w14:ligatures w14:val="none"/>
        </w:rPr>
        <w:t>15%</w:t>
      </w:r>
      <w:r w:rsidR="00836A62" w:rsidRPr="00F95380">
        <w:rPr>
          <w:rFonts w:eastAsia="Times New Roman" w:cstheme="minorHAnsi"/>
          <w:color w:val="000000" w:themeColor="text1"/>
          <w:kern w:val="0"/>
          <w:lang w:eastAsia="en-IE"/>
          <w14:ligatures w14:val="none"/>
        </w:rPr>
        <w:t xml:space="preserve"> of overall permissions granted during the first year of the plan. The majority of the units permitted fall under the </w:t>
      </w:r>
      <w:proofErr w:type="gramStart"/>
      <w:r w:rsidR="00836A62" w:rsidRPr="00F95380">
        <w:rPr>
          <w:rFonts w:eastAsia="Times New Roman" w:cstheme="minorHAnsi"/>
          <w:color w:val="000000" w:themeColor="text1"/>
          <w:kern w:val="0"/>
          <w:lang w:eastAsia="en-IE"/>
          <w14:ligatures w14:val="none"/>
        </w:rPr>
        <w:t>Large Scale</w:t>
      </w:r>
      <w:proofErr w:type="gramEnd"/>
      <w:r w:rsidR="00836A62" w:rsidRPr="00F95380">
        <w:rPr>
          <w:rFonts w:eastAsia="Times New Roman" w:cstheme="minorHAnsi"/>
          <w:color w:val="000000" w:themeColor="text1"/>
          <w:kern w:val="0"/>
          <w:lang w:eastAsia="en-IE"/>
          <w14:ligatures w14:val="none"/>
        </w:rPr>
        <w:t xml:space="preserve"> Mixed Tenure Residential Development at Killinarden and </w:t>
      </w:r>
      <w:proofErr w:type="spellStart"/>
      <w:r w:rsidR="00836A62" w:rsidRPr="00F95380">
        <w:rPr>
          <w:rFonts w:eastAsia="Times New Roman" w:cstheme="minorHAnsi"/>
          <w:color w:val="000000" w:themeColor="text1"/>
          <w:kern w:val="0"/>
          <w:lang w:eastAsia="en-IE"/>
          <w14:ligatures w14:val="none"/>
        </w:rPr>
        <w:t>Kiltalown</w:t>
      </w:r>
      <w:proofErr w:type="spellEnd"/>
      <w:r w:rsidR="00836A62" w:rsidRPr="00F95380">
        <w:rPr>
          <w:rFonts w:eastAsia="Times New Roman" w:cstheme="minorHAnsi"/>
          <w:color w:val="000000" w:themeColor="text1"/>
          <w:kern w:val="0"/>
          <w:lang w:eastAsia="en-IE"/>
          <w14:ligatures w14:val="none"/>
        </w:rPr>
        <w:t xml:space="preserve"> where 635 Units have been permitted. The Ratio of Houses to Apartments permitted within this Neighbourhood equates to 1:0.</w:t>
      </w:r>
      <w:r w:rsidR="007306EB" w:rsidRPr="00F95380">
        <w:rPr>
          <w:rFonts w:eastAsia="Times New Roman" w:cstheme="minorHAnsi"/>
          <w:color w:val="000000" w:themeColor="text1"/>
          <w:kern w:val="0"/>
          <w:lang w:eastAsia="en-IE"/>
          <w14:ligatures w14:val="none"/>
        </w:rPr>
        <w:t>5</w:t>
      </w:r>
      <w:r w:rsidR="00836A62" w:rsidRPr="00F95380">
        <w:rPr>
          <w:rFonts w:eastAsia="Times New Roman" w:cstheme="minorHAnsi"/>
          <w:color w:val="000000" w:themeColor="text1"/>
          <w:kern w:val="0"/>
          <w:lang w:eastAsia="en-IE"/>
          <w14:ligatures w14:val="none"/>
        </w:rPr>
        <w:t xml:space="preserve"> a contrast from the </w:t>
      </w:r>
      <w:proofErr w:type="gramStart"/>
      <w:r w:rsidR="00836A62" w:rsidRPr="00F95380">
        <w:rPr>
          <w:rFonts w:eastAsia="Times New Roman" w:cstheme="minorHAnsi"/>
          <w:color w:val="000000" w:themeColor="text1"/>
          <w:kern w:val="0"/>
          <w:lang w:eastAsia="en-IE"/>
          <w14:ligatures w14:val="none"/>
        </w:rPr>
        <w:t>housing  to</w:t>
      </w:r>
      <w:proofErr w:type="gramEnd"/>
      <w:r w:rsidR="00836A62" w:rsidRPr="00F95380">
        <w:rPr>
          <w:rFonts w:eastAsia="Times New Roman" w:cstheme="minorHAnsi"/>
          <w:color w:val="000000" w:themeColor="text1"/>
          <w:kern w:val="0"/>
          <w:lang w:eastAsia="en-IE"/>
          <w14:ligatures w14:val="none"/>
        </w:rPr>
        <w:t xml:space="preserve"> apartment ratio in other Neighbourhoods within the County with the exception of Adamstown SDZ. </w:t>
      </w:r>
      <w:r w:rsidR="007306EB" w:rsidRPr="00F95380">
        <w:rPr>
          <w:rFonts w:eastAsia="Times New Roman" w:cstheme="minorHAnsi"/>
          <w:color w:val="000000" w:themeColor="text1"/>
          <w:kern w:val="0"/>
          <w:lang w:eastAsia="en-IE"/>
          <w14:ligatures w14:val="none"/>
        </w:rPr>
        <w:t>674</w:t>
      </w:r>
      <w:r w:rsidR="00836A62" w:rsidRPr="00F95380">
        <w:rPr>
          <w:rFonts w:eastAsia="Times New Roman" w:cstheme="minorHAnsi"/>
          <w:color w:val="000000" w:themeColor="text1"/>
          <w:kern w:val="0"/>
          <w:lang w:eastAsia="en-IE"/>
          <w14:ligatures w14:val="none"/>
        </w:rPr>
        <w:t xml:space="preserve"> or 6</w:t>
      </w:r>
      <w:r w:rsidR="007306EB" w:rsidRPr="00F95380">
        <w:rPr>
          <w:rFonts w:eastAsia="Times New Roman" w:cstheme="minorHAnsi"/>
          <w:color w:val="000000" w:themeColor="text1"/>
          <w:kern w:val="0"/>
          <w:lang w:eastAsia="en-IE"/>
          <w14:ligatures w14:val="none"/>
        </w:rPr>
        <w:t>0</w:t>
      </w:r>
      <w:proofErr w:type="gramStart"/>
      <w:r w:rsidR="00836A62" w:rsidRPr="00F95380">
        <w:rPr>
          <w:rFonts w:eastAsia="Times New Roman" w:cstheme="minorHAnsi"/>
          <w:color w:val="000000" w:themeColor="text1"/>
          <w:kern w:val="0"/>
          <w:lang w:eastAsia="en-IE"/>
          <w14:ligatures w14:val="none"/>
        </w:rPr>
        <w:t>%  of</w:t>
      </w:r>
      <w:proofErr w:type="gramEnd"/>
      <w:r w:rsidR="00836A62" w:rsidRPr="00F95380">
        <w:rPr>
          <w:rFonts w:eastAsia="Times New Roman" w:cstheme="minorHAnsi"/>
          <w:color w:val="000000" w:themeColor="text1"/>
          <w:kern w:val="0"/>
          <w:lang w:eastAsia="en-IE"/>
          <w14:ligatures w14:val="none"/>
        </w:rPr>
        <w:t xml:space="preserve"> housing units permitted were 3 bed units while </w:t>
      </w:r>
      <w:r w:rsidR="007306EB" w:rsidRPr="00F95380">
        <w:rPr>
          <w:rFonts w:eastAsia="Times New Roman" w:cstheme="minorHAnsi"/>
          <w:color w:val="000000" w:themeColor="text1"/>
          <w:kern w:val="0"/>
          <w:lang w:eastAsia="en-IE"/>
          <w14:ligatures w14:val="none"/>
        </w:rPr>
        <w:t>91</w:t>
      </w:r>
      <w:r w:rsidR="00836A62" w:rsidRPr="00F95380">
        <w:rPr>
          <w:rFonts w:eastAsia="Times New Roman" w:cstheme="minorHAnsi"/>
          <w:color w:val="000000" w:themeColor="text1"/>
          <w:kern w:val="0"/>
          <w:lang w:eastAsia="en-IE"/>
          <w14:ligatures w14:val="none"/>
        </w:rPr>
        <w:t xml:space="preserve">% of the apartment developments comprised of 1 and 2 bed units. A further </w:t>
      </w:r>
      <w:r w:rsidR="007306EB" w:rsidRPr="00F95380">
        <w:rPr>
          <w:rFonts w:eastAsia="Times New Roman" w:cstheme="minorHAnsi"/>
          <w:color w:val="000000" w:themeColor="text1"/>
          <w:kern w:val="0"/>
          <w:lang w:eastAsia="en-IE"/>
          <w14:ligatures w14:val="none"/>
        </w:rPr>
        <w:t>47,</w:t>
      </w:r>
      <w:r w:rsidR="00836A62" w:rsidRPr="00F95380">
        <w:rPr>
          <w:rFonts w:eastAsia="Times New Roman" w:cstheme="minorHAnsi"/>
          <w:color w:val="000000" w:themeColor="text1"/>
          <w:kern w:val="0"/>
          <w:lang w:eastAsia="en-IE"/>
          <w14:ligatures w14:val="none"/>
        </w:rPr>
        <w:t xml:space="preserve"> </w:t>
      </w:r>
      <w:proofErr w:type="gramStart"/>
      <w:r w:rsidR="00836A62" w:rsidRPr="00F95380">
        <w:rPr>
          <w:rFonts w:eastAsia="Times New Roman" w:cstheme="minorHAnsi"/>
          <w:color w:val="000000" w:themeColor="text1"/>
          <w:kern w:val="0"/>
          <w:lang w:eastAsia="en-IE"/>
          <w14:ligatures w14:val="none"/>
        </w:rPr>
        <w:t>3 bedroom</w:t>
      </w:r>
      <w:proofErr w:type="gramEnd"/>
      <w:r w:rsidR="00836A62" w:rsidRPr="00F95380">
        <w:rPr>
          <w:rFonts w:eastAsia="Times New Roman" w:cstheme="minorHAnsi"/>
          <w:color w:val="000000" w:themeColor="text1"/>
          <w:kern w:val="0"/>
          <w:lang w:eastAsia="en-IE"/>
          <w14:ligatures w14:val="none"/>
        </w:rPr>
        <w:t xml:space="preserve"> apartment/duplex units make up the apartment mix. Overall, the 3 Bed House and Apartment Units make up </w:t>
      </w:r>
      <w:r w:rsidR="007306EB" w:rsidRPr="00F95380">
        <w:rPr>
          <w:rFonts w:eastAsia="Times New Roman" w:cstheme="minorHAnsi"/>
          <w:color w:val="000000" w:themeColor="text1"/>
          <w:kern w:val="0"/>
          <w:lang w:eastAsia="en-IE"/>
          <w14:ligatures w14:val="none"/>
        </w:rPr>
        <w:t>67%</w:t>
      </w:r>
      <w:r w:rsidR="00836A62" w:rsidRPr="00F95380">
        <w:rPr>
          <w:rFonts w:eastAsia="Times New Roman" w:cstheme="minorHAnsi"/>
          <w:color w:val="000000" w:themeColor="text1"/>
          <w:kern w:val="0"/>
          <w:lang w:eastAsia="en-IE"/>
          <w14:ligatures w14:val="none"/>
        </w:rPr>
        <w:t xml:space="preserve"> of the overall units permitted within this Neighbourhood during the first year of the plan.</w:t>
      </w:r>
    </w:p>
    <w:p w14:paraId="09D10C05" w14:textId="3B98C5C0" w:rsidR="00F95380" w:rsidRPr="00F95380" w:rsidRDefault="00F95380" w:rsidP="007306EB">
      <w:pPr>
        <w:ind w:right="6022"/>
        <w:rPr>
          <w:rFonts w:eastAsia="Times New Roman" w:cstheme="minorHAnsi"/>
          <w:color w:val="000000" w:themeColor="text1"/>
          <w:kern w:val="0"/>
          <w:lang w:eastAsia="en-IE"/>
          <w14:ligatures w14:val="none"/>
        </w:rPr>
      </w:pPr>
    </w:p>
    <w:tbl>
      <w:tblPr>
        <w:tblW w:w="13950" w:type="dxa"/>
        <w:tblLook w:val="04A0" w:firstRow="1" w:lastRow="0" w:firstColumn="1" w:lastColumn="0" w:noHBand="0" w:noVBand="1"/>
      </w:tblPr>
      <w:tblGrid>
        <w:gridCol w:w="1322"/>
        <w:gridCol w:w="792"/>
        <w:gridCol w:w="1371"/>
        <w:gridCol w:w="1026"/>
        <w:gridCol w:w="952"/>
        <w:gridCol w:w="633"/>
        <w:gridCol w:w="839"/>
        <w:gridCol w:w="486"/>
        <w:gridCol w:w="573"/>
        <w:gridCol w:w="573"/>
        <w:gridCol w:w="499"/>
        <w:gridCol w:w="1016"/>
        <w:gridCol w:w="633"/>
        <w:gridCol w:w="573"/>
        <w:gridCol w:w="943"/>
        <w:gridCol w:w="573"/>
        <w:gridCol w:w="573"/>
        <w:gridCol w:w="573"/>
      </w:tblGrid>
      <w:tr w:rsidR="007306EB" w:rsidRPr="007306EB" w14:paraId="13BCF10B" w14:textId="77777777" w:rsidTr="00B36153">
        <w:trPr>
          <w:trHeight w:val="675"/>
        </w:trPr>
        <w:tc>
          <w:tcPr>
            <w:tcW w:w="1322" w:type="dxa"/>
            <w:tcBorders>
              <w:top w:val="single" w:sz="4" w:space="0" w:color="auto"/>
              <w:left w:val="single" w:sz="4" w:space="0" w:color="auto"/>
              <w:bottom w:val="single" w:sz="4" w:space="0" w:color="auto"/>
              <w:right w:val="single" w:sz="4" w:space="0" w:color="auto"/>
            </w:tcBorders>
            <w:shd w:val="clear" w:color="auto" w:fill="323E4F" w:themeFill="text2" w:themeFillShade="BF"/>
            <w:vAlign w:val="bottom"/>
            <w:hideMark/>
          </w:tcPr>
          <w:p w14:paraId="034D4ED0" w14:textId="77777777" w:rsidR="007306EB" w:rsidRPr="007306EB" w:rsidRDefault="007306EB" w:rsidP="007306EB">
            <w:pPr>
              <w:spacing w:after="0" w:line="240" w:lineRule="auto"/>
              <w:jc w:val="center"/>
              <w:rPr>
                <w:rFonts w:ascii="Calibri" w:eastAsia="Times New Roman" w:hAnsi="Calibri" w:cs="Calibri"/>
                <w:b/>
                <w:bCs/>
                <w:color w:val="FFFFFF"/>
                <w:kern w:val="0"/>
                <w:sz w:val="16"/>
                <w:szCs w:val="16"/>
                <w:lang w:eastAsia="en-IE"/>
                <w14:ligatures w14:val="none"/>
              </w:rPr>
            </w:pPr>
            <w:r w:rsidRPr="007306EB">
              <w:rPr>
                <w:rFonts w:ascii="Calibri" w:eastAsia="Times New Roman" w:hAnsi="Calibri" w:cs="Calibri"/>
                <w:b/>
                <w:bCs/>
                <w:color w:val="FFFFFF"/>
                <w:kern w:val="0"/>
                <w:sz w:val="16"/>
                <w:szCs w:val="16"/>
                <w:lang w:eastAsia="en-IE"/>
                <w14:ligatures w14:val="none"/>
              </w:rPr>
              <w:t xml:space="preserve">Q2 2022 - to Q2 2023 Core Strategy </w:t>
            </w:r>
          </w:p>
        </w:tc>
        <w:tc>
          <w:tcPr>
            <w:tcW w:w="792" w:type="dxa"/>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47D52E85" w14:textId="77777777" w:rsidR="007306EB" w:rsidRPr="007306EB" w:rsidRDefault="007306EB" w:rsidP="007306EB">
            <w:pPr>
              <w:spacing w:after="0" w:line="240" w:lineRule="auto"/>
              <w:jc w:val="center"/>
              <w:rPr>
                <w:rFonts w:ascii="Calibri" w:eastAsia="Times New Roman" w:hAnsi="Calibri" w:cs="Calibri"/>
                <w:b/>
                <w:bCs/>
                <w:color w:val="FFFFFF"/>
                <w:kern w:val="0"/>
                <w:sz w:val="16"/>
                <w:szCs w:val="16"/>
                <w:lang w:eastAsia="en-IE"/>
                <w14:ligatures w14:val="none"/>
              </w:rPr>
            </w:pPr>
            <w:r w:rsidRPr="007306EB">
              <w:rPr>
                <w:rFonts w:ascii="Calibri" w:eastAsia="Times New Roman" w:hAnsi="Calibri" w:cs="Calibri"/>
                <w:b/>
                <w:bCs/>
                <w:color w:val="FFFFFF"/>
                <w:kern w:val="0"/>
                <w:sz w:val="16"/>
                <w:szCs w:val="16"/>
                <w:lang w:eastAsia="en-IE"/>
                <w14:ligatures w14:val="none"/>
              </w:rPr>
              <w:t>CDP</w:t>
            </w:r>
          </w:p>
        </w:tc>
        <w:tc>
          <w:tcPr>
            <w:tcW w:w="1371" w:type="dxa"/>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58667D8F" w14:textId="77777777" w:rsidR="007306EB" w:rsidRPr="007306EB" w:rsidRDefault="007306EB" w:rsidP="007306EB">
            <w:pPr>
              <w:spacing w:after="0" w:line="240" w:lineRule="auto"/>
              <w:jc w:val="center"/>
              <w:rPr>
                <w:rFonts w:ascii="Calibri" w:eastAsia="Times New Roman" w:hAnsi="Calibri" w:cs="Calibri"/>
                <w:b/>
                <w:bCs/>
                <w:color w:val="FFFFFF"/>
                <w:kern w:val="0"/>
                <w:sz w:val="16"/>
                <w:szCs w:val="16"/>
                <w:lang w:eastAsia="en-IE"/>
                <w14:ligatures w14:val="none"/>
              </w:rPr>
            </w:pPr>
            <w:r w:rsidRPr="007306EB">
              <w:rPr>
                <w:rFonts w:ascii="Calibri" w:eastAsia="Times New Roman" w:hAnsi="Calibri" w:cs="Calibri"/>
                <w:b/>
                <w:bCs/>
                <w:color w:val="FFFFFF"/>
                <w:kern w:val="0"/>
                <w:sz w:val="16"/>
                <w:szCs w:val="16"/>
                <w:lang w:eastAsia="en-IE"/>
                <w14:ligatures w14:val="none"/>
              </w:rPr>
              <w:t>Neighbourhood Area</w:t>
            </w:r>
          </w:p>
        </w:tc>
        <w:tc>
          <w:tcPr>
            <w:tcW w:w="1026" w:type="dxa"/>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6EEBAE3D" w14:textId="77777777" w:rsidR="007306EB" w:rsidRPr="007306EB" w:rsidRDefault="007306EB" w:rsidP="007306EB">
            <w:pPr>
              <w:spacing w:after="0" w:line="240" w:lineRule="auto"/>
              <w:jc w:val="center"/>
              <w:rPr>
                <w:rFonts w:ascii="Calibri" w:eastAsia="Times New Roman" w:hAnsi="Calibri" w:cs="Calibri"/>
                <w:b/>
                <w:bCs/>
                <w:color w:val="FFFFFF"/>
                <w:kern w:val="0"/>
                <w:sz w:val="16"/>
                <w:szCs w:val="16"/>
                <w:lang w:eastAsia="en-IE"/>
                <w14:ligatures w14:val="none"/>
              </w:rPr>
            </w:pPr>
            <w:r w:rsidRPr="007306EB">
              <w:rPr>
                <w:rFonts w:ascii="Calibri" w:eastAsia="Times New Roman" w:hAnsi="Calibri" w:cs="Calibri"/>
                <w:b/>
                <w:bCs/>
                <w:color w:val="FFFFFF"/>
                <w:kern w:val="0"/>
                <w:sz w:val="16"/>
                <w:szCs w:val="16"/>
                <w:lang w:eastAsia="en-IE"/>
                <w14:ligatures w14:val="none"/>
              </w:rPr>
              <w:t>Units Permitted</w:t>
            </w:r>
          </w:p>
        </w:tc>
        <w:tc>
          <w:tcPr>
            <w:tcW w:w="952" w:type="dxa"/>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62884B73" w14:textId="77777777" w:rsidR="007306EB" w:rsidRPr="007306EB" w:rsidRDefault="007306EB" w:rsidP="007306EB">
            <w:pPr>
              <w:spacing w:after="0" w:line="240" w:lineRule="auto"/>
              <w:jc w:val="center"/>
              <w:rPr>
                <w:rFonts w:ascii="Calibri" w:eastAsia="Times New Roman" w:hAnsi="Calibri" w:cs="Calibri"/>
                <w:b/>
                <w:bCs/>
                <w:color w:val="FFFFFF"/>
                <w:kern w:val="0"/>
                <w:sz w:val="16"/>
                <w:szCs w:val="16"/>
                <w:lang w:eastAsia="en-IE"/>
                <w14:ligatures w14:val="none"/>
              </w:rPr>
            </w:pPr>
            <w:r w:rsidRPr="007306EB">
              <w:rPr>
                <w:rFonts w:ascii="Calibri" w:eastAsia="Times New Roman" w:hAnsi="Calibri" w:cs="Calibri"/>
                <w:b/>
                <w:bCs/>
                <w:color w:val="FFFFFF"/>
                <w:kern w:val="0"/>
                <w:sz w:val="16"/>
                <w:szCs w:val="16"/>
                <w:lang w:eastAsia="en-IE"/>
                <w14:ligatures w14:val="none"/>
              </w:rPr>
              <w:t>Housing Units Permitted</w:t>
            </w:r>
          </w:p>
        </w:tc>
        <w:tc>
          <w:tcPr>
            <w:tcW w:w="3603" w:type="dxa"/>
            <w:gridSpan w:val="6"/>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7ACEB085" w14:textId="77777777" w:rsidR="007306EB" w:rsidRPr="007306EB" w:rsidRDefault="007306EB" w:rsidP="007306EB">
            <w:pPr>
              <w:spacing w:after="0" w:line="240" w:lineRule="auto"/>
              <w:jc w:val="center"/>
              <w:rPr>
                <w:rFonts w:ascii="Calibri" w:eastAsia="Times New Roman" w:hAnsi="Calibri" w:cs="Calibri"/>
                <w:b/>
                <w:bCs/>
                <w:color w:val="FFFFFF"/>
                <w:kern w:val="0"/>
                <w:sz w:val="16"/>
                <w:szCs w:val="16"/>
                <w:lang w:eastAsia="en-IE"/>
                <w14:ligatures w14:val="none"/>
              </w:rPr>
            </w:pPr>
            <w:r w:rsidRPr="007306EB">
              <w:rPr>
                <w:rFonts w:ascii="Calibri" w:eastAsia="Times New Roman" w:hAnsi="Calibri" w:cs="Calibri"/>
                <w:b/>
                <w:bCs/>
                <w:color w:val="FFFFFF"/>
                <w:kern w:val="0"/>
                <w:sz w:val="16"/>
                <w:szCs w:val="16"/>
                <w:lang w:eastAsia="en-IE"/>
                <w14:ligatures w14:val="none"/>
              </w:rPr>
              <w:t> </w:t>
            </w:r>
          </w:p>
          <w:p w14:paraId="013B8D36" w14:textId="6656CC29" w:rsidR="007306EB" w:rsidRPr="007306EB" w:rsidRDefault="007306EB" w:rsidP="007306EB">
            <w:pPr>
              <w:spacing w:after="0" w:line="240" w:lineRule="auto"/>
              <w:jc w:val="center"/>
              <w:rPr>
                <w:rFonts w:ascii="Calibri" w:eastAsia="Times New Roman" w:hAnsi="Calibri" w:cs="Calibri"/>
                <w:b/>
                <w:bCs/>
                <w:color w:val="FFFFFF"/>
                <w:kern w:val="0"/>
                <w:sz w:val="16"/>
                <w:szCs w:val="16"/>
                <w:lang w:eastAsia="en-IE"/>
                <w14:ligatures w14:val="none"/>
              </w:rPr>
            </w:pPr>
            <w:r w:rsidRPr="007306EB">
              <w:rPr>
                <w:rFonts w:ascii="Calibri" w:eastAsia="Times New Roman" w:hAnsi="Calibri" w:cs="Calibri"/>
                <w:b/>
                <w:bCs/>
                <w:color w:val="FFFFFF"/>
                <w:kern w:val="0"/>
                <w:sz w:val="16"/>
                <w:szCs w:val="16"/>
                <w:lang w:eastAsia="en-IE"/>
                <w14:ligatures w14:val="none"/>
              </w:rPr>
              <w:t>Housing Mix </w:t>
            </w:r>
          </w:p>
          <w:p w14:paraId="51581DFA" w14:textId="3C82CE92" w:rsidR="007306EB" w:rsidRPr="007306EB" w:rsidRDefault="007306EB" w:rsidP="007306EB">
            <w:pPr>
              <w:spacing w:after="0" w:line="240" w:lineRule="auto"/>
              <w:jc w:val="center"/>
              <w:rPr>
                <w:rFonts w:ascii="Calibri" w:eastAsia="Times New Roman" w:hAnsi="Calibri" w:cs="Calibri"/>
                <w:b/>
                <w:bCs/>
                <w:color w:val="FFFFFF"/>
                <w:kern w:val="0"/>
                <w:sz w:val="16"/>
                <w:szCs w:val="16"/>
                <w:lang w:eastAsia="en-IE"/>
                <w14:ligatures w14:val="none"/>
              </w:rPr>
            </w:pPr>
            <w:r w:rsidRPr="007306EB">
              <w:rPr>
                <w:rFonts w:ascii="Calibri" w:eastAsia="Times New Roman" w:hAnsi="Calibri" w:cs="Calibri"/>
                <w:b/>
                <w:bCs/>
                <w:color w:val="FFFFFF"/>
                <w:kern w:val="0"/>
                <w:sz w:val="16"/>
                <w:szCs w:val="16"/>
                <w:lang w:eastAsia="en-IE"/>
                <w14:ligatures w14:val="none"/>
              </w:rPr>
              <w:t> </w:t>
            </w:r>
          </w:p>
          <w:p w14:paraId="48506B85" w14:textId="5039B817" w:rsidR="007306EB" w:rsidRPr="007306EB" w:rsidRDefault="007306EB" w:rsidP="007306EB">
            <w:pPr>
              <w:spacing w:after="0" w:line="240" w:lineRule="auto"/>
              <w:jc w:val="center"/>
              <w:rPr>
                <w:rFonts w:ascii="Calibri" w:eastAsia="Times New Roman" w:hAnsi="Calibri" w:cs="Calibri"/>
                <w:b/>
                <w:bCs/>
                <w:color w:val="FFFFFF"/>
                <w:kern w:val="0"/>
                <w:sz w:val="16"/>
                <w:szCs w:val="16"/>
                <w:lang w:eastAsia="en-IE"/>
                <w14:ligatures w14:val="none"/>
              </w:rPr>
            </w:pPr>
            <w:r w:rsidRPr="007306EB">
              <w:rPr>
                <w:rFonts w:ascii="Calibri" w:eastAsia="Times New Roman" w:hAnsi="Calibri" w:cs="Calibri"/>
                <w:b/>
                <w:bCs/>
                <w:color w:val="FFFFFF"/>
                <w:kern w:val="0"/>
                <w:sz w:val="16"/>
                <w:szCs w:val="16"/>
                <w:lang w:eastAsia="en-IE"/>
                <w14:ligatures w14:val="none"/>
              </w:rPr>
              <w:t> </w:t>
            </w:r>
          </w:p>
          <w:p w14:paraId="75BF0CAA" w14:textId="7B13F950" w:rsidR="007306EB" w:rsidRPr="007306EB" w:rsidRDefault="007306EB" w:rsidP="007306EB">
            <w:pPr>
              <w:spacing w:after="0" w:line="240" w:lineRule="auto"/>
              <w:jc w:val="center"/>
              <w:rPr>
                <w:rFonts w:ascii="Calibri" w:eastAsia="Times New Roman" w:hAnsi="Calibri" w:cs="Calibri"/>
                <w:b/>
                <w:bCs/>
                <w:color w:val="FFFFFF"/>
                <w:kern w:val="0"/>
                <w:sz w:val="16"/>
                <w:szCs w:val="16"/>
                <w:lang w:eastAsia="en-IE"/>
                <w14:ligatures w14:val="none"/>
              </w:rPr>
            </w:pPr>
            <w:r w:rsidRPr="007306EB">
              <w:rPr>
                <w:rFonts w:ascii="Calibri" w:eastAsia="Times New Roman" w:hAnsi="Calibri" w:cs="Calibri"/>
                <w:b/>
                <w:bCs/>
                <w:color w:val="FFFFFF"/>
                <w:kern w:val="0"/>
                <w:sz w:val="16"/>
                <w:szCs w:val="16"/>
                <w:lang w:eastAsia="en-IE"/>
                <w14:ligatures w14:val="none"/>
              </w:rPr>
              <w:t> </w:t>
            </w:r>
          </w:p>
        </w:tc>
        <w:tc>
          <w:tcPr>
            <w:tcW w:w="1016" w:type="dxa"/>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3D55BE49" w14:textId="179B3931" w:rsidR="007306EB" w:rsidRPr="007306EB" w:rsidRDefault="007306EB" w:rsidP="007306EB">
            <w:pPr>
              <w:spacing w:after="0" w:line="240" w:lineRule="auto"/>
              <w:jc w:val="center"/>
              <w:rPr>
                <w:rFonts w:ascii="Calibri" w:eastAsia="Times New Roman" w:hAnsi="Calibri" w:cs="Calibri"/>
                <w:b/>
                <w:bCs/>
                <w:color w:val="FFFFFF"/>
                <w:kern w:val="0"/>
                <w:sz w:val="16"/>
                <w:szCs w:val="16"/>
                <w:lang w:eastAsia="en-IE"/>
                <w14:ligatures w14:val="none"/>
              </w:rPr>
            </w:pPr>
            <w:r w:rsidRPr="007306EB">
              <w:rPr>
                <w:rFonts w:ascii="Calibri" w:eastAsia="Times New Roman" w:hAnsi="Calibri" w:cs="Calibri"/>
                <w:b/>
                <w:bCs/>
                <w:color w:val="FFFFFF"/>
                <w:kern w:val="0"/>
                <w:sz w:val="16"/>
                <w:szCs w:val="16"/>
                <w:lang w:eastAsia="en-IE"/>
                <w14:ligatures w14:val="none"/>
              </w:rPr>
              <w:t>Apartment Units Permitted</w:t>
            </w:r>
          </w:p>
        </w:tc>
        <w:tc>
          <w:tcPr>
            <w:tcW w:w="3868" w:type="dxa"/>
            <w:gridSpan w:val="6"/>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397A38AE" w14:textId="5096110B" w:rsidR="007306EB" w:rsidRPr="007306EB" w:rsidRDefault="007306EB" w:rsidP="007306EB">
            <w:pPr>
              <w:spacing w:after="0" w:line="240" w:lineRule="auto"/>
              <w:jc w:val="center"/>
              <w:rPr>
                <w:rFonts w:ascii="Calibri" w:eastAsia="Times New Roman" w:hAnsi="Calibri" w:cs="Calibri"/>
                <w:b/>
                <w:bCs/>
                <w:color w:val="FFFFFF"/>
                <w:kern w:val="0"/>
                <w:sz w:val="16"/>
                <w:szCs w:val="16"/>
                <w:lang w:eastAsia="en-IE"/>
                <w14:ligatures w14:val="none"/>
              </w:rPr>
            </w:pPr>
            <w:r w:rsidRPr="007306EB">
              <w:rPr>
                <w:rFonts w:ascii="Calibri" w:eastAsia="Times New Roman" w:hAnsi="Calibri" w:cs="Calibri"/>
                <w:b/>
                <w:bCs/>
                <w:color w:val="FFFFFF"/>
                <w:kern w:val="0"/>
                <w:sz w:val="16"/>
                <w:szCs w:val="16"/>
                <w:lang w:eastAsia="en-IE"/>
                <w14:ligatures w14:val="none"/>
              </w:rPr>
              <w:t> </w:t>
            </w:r>
          </w:p>
          <w:p w14:paraId="21C5E9C5" w14:textId="40A5F379" w:rsidR="007306EB" w:rsidRPr="007306EB" w:rsidRDefault="007306EB" w:rsidP="007306EB">
            <w:pPr>
              <w:spacing w:after="0" w:line="240" w:lineRule="auto"/>
              <w:jc w:val="center"/>
              <w:rPr>
                <w:rFonts w:ascii="Calibri" w:eastAsia="Times New Roman" w:hAnsi="Calibri" w:cs="Calibri"/>
                <w:b/>
                <w:bCs/>
                <w:color w:val="FFFFFF"/>
                <w:kern w:val="0"/>
                <w:sz w:val="16"/>
                <w:szCs w:val="16"/>
                <w:lang w:eastAsia="en-IE"/>
                <w14:ligatures w14:val="none"/>
              </w:rPr>
            </w:pPr>
            <w:r w:rsidRPr="007306EB">
              <w:rPr>
                <w:rFonts w:ascii="Calibri" w:eastAsia="Times New Roman" w:hAnsi="Calibri" w:cs="Calibri"/>
                <w:b/>
                <w:bCs/>
                <w:color w:val="FFFFFF"/>
                <w:kern w:val="0"/>
                <w:sz w:val="16"/>
                <w:szCs w:val="16"/>
                <w:lang w:eastAsia="en-IE"/>
                <w14:ligatures w14:val="none"/>
              </w:rPr>
              <w:t> </w:t>
            </w:r>
          </w:p>
          <w:p w14:paraId="3B709C72" w14:textId="2AE325D3" w:rsidR="007306EB" w:rsidRPr="007306EB" w:rsidRDefault="007306EB" w:rsidP="007306EB">
            <w:pPr>
              <w:spacing w:after="0" w:line="240" w:lineRule="auto"/>
              <w:jc w:val="center"/>
              <w:rPr>
                <w:rFonts w:ascii="Calibri" w:eastAsia="Times New Roman" w:hAnsi="Calibri" w:cs="Calibri"/>
                <w:b/>
                <w:bCs/>
                <w:color w:val="FFFFFF"/>
                <w:kern w:val="0"/>
                <w:sz w:val="16"/>
                <w:szCs w:val="16"/>
                <w:lang w:eastAsia="en-IE"/>
                <w14:ligatures w14:val="none"/>
              </w:rPr>
            </w:pPr>
            <w:r w:rsidRPr="007306EB">
              <w:rPr>
                <w:rFonts w:ascii="Calibri" w:eastAsia="Times New Roman" w:hAnsi="Calibri" w:cs="Calibri"/>
                <w:b/>
                <w:bCs/>
                <w:color w:val="FFFFFF"/>
                <w:kern w:val="0"/>
                <w:sz w:val="16"/>
                <w:szCs w:val="16"/>
                <w:lang w:eastAsia="en-IE"/>
                <w14:ligatures w14:val="none"/>
              </w:rPr>
              <w:t>Apartment Mix </w:t>
            </w:r>
          </w:p>
          <w:p w14:paraId="150EE892" w14:textId="77FCE1D5" w:rsidR="007306EB" w:rsidRPr="007306EB" w:rsidRDefault="007306EB" w:rsidP="007306EB">
            <w:pPr>
              <w:spacing w:after="0" w:line="240" w:lineRule="auto"/>
              <w:jc w:val="center"/>
              <w:rPr>
                <w:rFonts w:ascii="Calibri" w:eastAsia="Times New Roman" w:hAnsi="Calibri" w:cs="Calibri"/>
                <w:b/>
                <w:bCs/>
                <w:color w:val="FFFFFF"/>
                <w:kern w:val="0"/>
                <w:sz w:val="16"/>
                <w:szCs w:val="16"/>
                <w:lang w:eastAsia="en-IE"/>
                <w14:ligatures w14:val="none"/>
              </w:rPr>
            </w:pPr>
            <w:r w:rsidRPr="007306EB">
              <w:rPr>
                <w:rFonts w:ascii="Calibri" w:eastAsia="Times New Roman" w:hAnsi="Calibri" w:cs="Calibri"/>
                <w:b/>
                <w:bCs/>
                <w:color w:val="FFFFFF"/>
                <w:kern w:val="0"/>
                <w:sz w:val="16"/>
                <w:szCs w:val="16"/>
                <w:lang w:eastAsia="en-IE"/>
                <w14:ligatures w14:val="none"/>
              </w:rPr>
              <w:t> </w:t>
            </w:r>
          </w:p>
          <w:p w14:paraId="72A3DF5D" w14:textId="03A6120B" w:rsidR="007306EB" w:rsidRPr="007306EB" w:rsidRDefault="007306EB" w:rsidP="007306EB">
            <w:pPr>
              <w:spacing w:after="0" w:line="240" w:lineRule="auto"/>
              <w:jc w:val="center"/>
              <w:rPr>
                <w:rFonts w:ascii="Calibri" w:eastAsia="Times New Roman" w:hAnsi="Calibri" w:cs="Calibri"/>
                <w:b/>
                <w:bCs/>
                <w:color w:val="FFFFFF"/>
                <w:kern w:val="0"/>
                <w:sz w:val="16"/>
                <w:szCs w:val="16"/>
                <w:lang w:eastAsia="en-IE"/>
                <w14:ligatures w14:val="none"/>
              </w:rPr>
            </w:pPr>
            <w:r w:rsidRPr="007306EB">
              <w:rPr>
                <w:rFonts w:ascii="Calibri" w:eastAsia="Times New Roman" w:hAnsi="Calibri" w:cs="Calibri"/>
                <w:b/>
                <w:bCs/>
                <w:color w:val="FFFFFF"/>
                <w:kern w:val="0"/>
                <w:sz w:val="16"/>
                <w:szCs w:val="16"/>
                <w:lang w:eastAsia="en-IE"/>
                <w14:ligatures w14:val="none"/>
              </w:rPr>
              <w:t> </w:t>
            </w:r>
          </w:p>
        </w:tc>
      </w:tr>
      <w:tr w:rsidR="007306EB" w:rsidRPr="007306EB" w14:paraId="7136E34C" w14:textId="77777777" w:rsidTr="007306EB">
        <w:trPr>
          <w:trHeight w:val="225"/>
        </w:trPr>
        <w:tc>
          <w:tcPr>
            <w:tcW w:w="1322" w:type="dxa"/>
            <w:tcBorders>
              <w:top w:val="nil"/>
              <w:left w:val="single" w:sz="4" w:space="0" w:color="auto"/>
              <w:bottom w:val="single" w:sz="4" w:space="0" w:color="auto"/>
              <w:right w:val="single" w:sz="4" w:space="0" w:color="auto"/>
            </w:tcBorders>
            <w:shd w:val="clear" w:color="auto" w:fill="B4C6E7" w:themeFill="accent1" w:themeFillTint="66"/>
            <w:vAlign w:val="bottom"/>
            <w:hideMark/>
          </w:tcPr>
          <w:p w14:paraId="5277E905" w14:textId="77777777" w:rsidR="007306EB" w:rsidRPr="007306EB" w:rsidRDefault="007306EB" w:rsidP="007306EB">
            <w:pPr>
              <w:spacing w:after="0" w:line="240" w:lineRule="auto"/>
              <w:jc w:val="center"/>
              <w:rPr>
                <w:rFonts w:ascii="Calibri" w:eastAsia="Times New Roman" w:hAnsi="Calibri" w:cs="Calibri"/>
                <w:b/>
                <w:bCs/>
                <w:color w:val="FFFFFF"/>
                <w:kern w:val="0"/>
                <w:sz w:val="16"/>
                <w:szCs w:val="16"/>
                <w:lang w:eastAsia="en-IE"/>
                <w14:ligatures w14:val="none"/>
              </w:rPr>
            </w:pPr>
            <w:r w:rsidRPr="007306EB">
              <w:rPr>
                <w:rFonts w:ascii="Calibri" w:eastAsia="Times New Roman" w:hAnsi="Calibri" w:cs="Calibri"/>
                <w:b/>
                <w:bCs/>
                <w:color w:val="FFFFFF"/>
                <w:kern w:val="0"/>
                <w:sz w:val="16"/>
                <w:szCs w:val="16"/>
                <w:lang w:eastAsia="en-IE"/>
                <w14:ligatures w14:val="none"/>
              </w:rPr>
              <w:t xml:space="preserve">Planning Reg Ref. </w:t>
            </w:r>
          </w:p>
        </w:tc>
        <w:tc>
          <w:tcPr>
            <w:tcW w:w="792" w:type="dxa"/>
            <w:tcBorders>
              <w:top w:val="nil"/>
              <w:left w:val="nil"/>
              <w:bottom w:val="single" w:sz="4" w:space="0" w:color="auto"/>
              <w:right w:val="single" w:sz="4" w:space="0" w:color="auto"/>
            </w:tcBorders>
            <w:shd w:val="clear" w:color="auto" w:fill="B4C6E7" w:themeFill="accent1" w:themeFillTint="66"/>
            <w:vAlign w:val="bottom"/>
            <w:hideMark/>
          </w:tcPr>
          <w:p w14:paraId="5D333D3B" w14:textId="77777777" w:rsidR="007306EB" w:rsidRPr="007306EB" w:rsidRDefault="007306EB" w:rsidP="007306EB">
            <w:pPr>
              <w:spacing w:after="0" w:line="240" w:lineRule="auto"/>
              <w:jc w:val="center"/>
              <w:rPr>
                <w:rFonts w:ascii="Calibri" w:eastAsia="Times New Roman" w:hAnsi="Calibri" w:cs="Calibri"/>
                <w:b/>
                <w:bCs/>
                <w:color w:val="FFFFFF"/>
                <w:kern w:val="0"/>
                <w:sz w:val="16"/>
                <w:szCs w:val="16"/>
                <w:lang w:eastAsia="en-IE"/>
                <w14:ligatures w14:val="none"/>
              </w:rPr>
            </w:pPr>
            <w:r w:rsidRPr="007306EB">
              <w:rPr>
                <w:rFonts w:ascii="Calibri" w:eastAsia="Times New Roman" w:hAnsi="Calibri" w:cs="Calibri"/>
                <w:b/>
                <w:bCs/>
                <w:color w:val="FFFFFF"/>
                <w:kern w:val="0"/>
                <w:sz w:val="16"/>
                <w:szCs w:val="16"/>
                <w:lang w:eastAsia="en-IE"/>
                <w14:ligatures w14:val="none"/>
              </w:rPr>
              <w:t>Tier</w:t>
            </w:r>
          </w:p>
        </w:tc>
        <w:tc>
          <w:tcPr>
            <w:tcW w:w="1371" w:type="dxa"/>
            <w:tcBorders>
              <w:top w:val="nil"/>
              <w:left w:val="nil"/>
              <w:bottom w:val="single" w:sz="4" w:space="0" w:color="auto"/>
              <w:right w:val="single" w:sz="4" w:space="0" w:color="auto"/>
            </w:tcBorders>
            <w:shd w:val="clear" w:color="auto" w:fill="B4C6E7" w:themeFill="accent1" w:themeFillTint="66"/>
            <w:vAlign w:val="bottom"/>
            <w:hideMark/>
          </w:tcPr>
          <w:p w14:paraId="11C0E72A" w14:textId="77777777" w:rsidR="007306EB" w:rsidRPr="007306EB" w:rsidRDefault="007306EB" w:rsidP="007306EB">
            <w:pPr>
              <w:spacing w:after="0" w:line="240" w:lineRule="auto"/>
              <w:jc w:val="center"/>
              <w:rPr>
                <w:rFonts w:ascii="Calibri" w:eastAsia="Times New Roman" w:hAnsi="Calibri" w:cs="Calibri"/>
                <w:b/>
                <w:bCs/>
                <w:color w:val="FFFFFF"/>
                <w:kern w:val="0"/>
                <w:sz w:val="16"/>
                <w:szCs w:val="16"/>
                <w:lang w:eastAsia="en-IE"/>
                <w14:ligatures w14:val="none"/>
              </w:rPr>
            </w:pPr>
            <w:r w:rsidRPr="007306EB">
              <w:rPr>
                <w:rFonts w:ascii="Calibri" w:eastAsia="Times New Roman" w:hAnsi="Calibri" w:cs="Calibri"/>
                <w:b/>
                <w:bCs/>
                <w:color w:val="FFFFFF"/>
                <w:kern w:val="0"/>
                <w:sz w:val="16"/>
                <w:szCs w:val="16"/>
                <w:lang w:eastAsia="en-IE"/>
                <w14:ligatures w14:val="none"/>
              </w:rPr>
              <w:t>Name</w:t>
            </w:r>
          </w:p>
        </w:tc>
        <w:tc>
          <w:tcPr>
            <w:tcW w:w="1026" w:type="dxa"/>
            <w:tcBorders>
              <w:top w:val="nil"/>
              <w:left w:val="nil"/>
              <w:bottom w:val="single" w:sz="4" w:space="0" w:color="auto"/>
              <w:right w:val="single" w:sz="4" w:space="0" w:color="auto"/>
            </w:tcBorders>
            <w:shd w:val="clear" w:color="auto" w:fill="B4C6E7" w:themeFill="accent1" w:themeFillTint="66"/>
            <w:vAlign w:val="bottom"/>
            <w:hideMark/>
          </w:tcPr>
          <w:p w14:paraId="3070EADC" w14:textId="77777777" w:rsidR="007306EB" w:rsidRPr="007306EB" w:rsidRDefault="007306EB" w:rsidP="007306EB">
            <w:pPr>
              <w:spacing w:after="0" w:line="240" w:lineRule="auto"/>
              <w:jc w:val="center"/>
              <w:rPr>
                <w:rFonts w:ascii="Calibri" w:eastAsia="Times New Roman" w:hAnsi="Calibri" w:cs="Calibri"/>
                <w:b/>
                <w:bCs/>
                <w:color w:val="FFFFFF"/>
                <w:kern w:val="0"/>
                <w:sz w:val="16"/>
                <w:szCs w:val="16"/>
                <w:lang w:eastAsia="en-IE"/>
                <w14:ligatures w14:val="none"/>
              </w:rPr>
            </w:pPr>
            <w:r w:rsidRPr="007306EB">
              <w:rPr>
                <w:rFonts w:ascii="Calibri" w:eastAsia="Times New Roman" w:hAnsi="Calibri" w:cs="Calibri"/>
                <w:b/>
                <w:bCs/>
                <w:color w:val="FFFFFF"/>
                <w:kern w:val="0"/>
                <w:sz w:val="16"/>
                <w:szCs w:val="16"/>
                <w:lang w:eastAsia="en-IE"/>
                <w14:ligatures w14:val="none"/>
              </w:rPr>
              <w:t>Units</w:t>
            </w:r>
          </w:p>
        </w:tc>
        <w:tc>
          <w:tcPr>
            <w:tcW w:w="952" w:type="dxa"/>
            <w:tcBorders>
              <w:top w:val="nil"/>
              <w:left w:val="nil"/>
              <w:bottom w:val="single" w:sz="4" w:space="0" w:color="auto"/>
              <w:right w:val="single" w:sz="4" w:space="0" w:color="auto"/>
            </w:tcBorders>
            <w:shd w:val="clear" w:color="auto" w:fill="B4C6E7" w:themeFill="accent1" w:themeFillTint="66"/>
            <w:vAlign w:val="bottom"/>
            <w:hideMark/>
          </w:tcPr>
          <w:p w14:paraId="76EEC107" w14:textId="77777777" w:rsidR="007306EB" w:rsidRPr="007306EB" w:rsidRDefault="007306EB" w:rsidP="007306EB">
            <w:pPr>
              <w:spacing w:after="0" w:line="240" w:lineRule="auto"/>
              <w:jc w:val="center"/>
              <w:rPr>
                <w:rFonts w:ascii="Calibri" w:eastAsia="Times New Roman" w:hAnsi="Calibri" w:cs="Calibri"/>
                <w:b/>
                <w:bCs/>
                <w:color w:val="FFFFFF"/>
                <w:kern w:val="0"/>
                <w:sz w:val="16"/>
                <w:szCs w:val="16"/>
                <w:lang w:eastAsia="en-IE"/>
                <w14:ligatures w14:val="none"/>
              </w:rPr>
            </w:pPr>
            <w:r w:rsidRPr="007306EB">
              <w:rPr>
                <w:rFonts w:ascii="Calibri" w:eastAsia="Times New Roman" w:hAnsi="Calibri" w:cs="Calibri"/>
                <w:b/>
                <w:bCs/>
                <w:color w:val="FFFFFF"/>
                <w:kern w:val="0"/>
                <w:sz w:val="16"/>
                <w:szCs w:val="16"/>
                <w:lang w:eastAsia="en-IE"/>
                <w14:ligatures w14:val="none"/>
              </w:rPr>
              <w:t> </w:t>
            </w:r>
          </w:p>
        </w:tc>
        <w:tc>
          <w:tcPr>
            <w:tcW w:w="633" w:type="dxa"/>
            <w:tcBorders>
              <w:top w:val="nil"/>
              <w:left w:val="nil"/>
              <w:bottom w:val="single" w:sz="4" w:space="0" w:color="auto"/>
              <w:right w:val="single" w:sz="4" w:space="0" w:color="auto"/>
            </w:tcBorders>
            <w:shd w:val="clear" w:color="auto" w:fill="B4C6E7" w:themeFill="accent1" w:themeFillTint="66"/>
            <w:vAlign w:val="bottom"/>
            <w:hideMark/>
          </w:tcPr>
          <w:p w14:paraId="407011D8" w14:textId="77777777" w:rsidR="007306EB" w:rsidRPr="007306EB" w:rsidRDefault="007306EB" w:rsidP="007306EB">
            <w:pPr>
              <w:spacing w:after="0" w:line="240" w:lineRule="auto"/>
              <w:jc w:val="center"/>
              <w:rPr>
                <w:rFonts w:ascii="Calibri" w:eastAsia="Times New Roman" w:hAnsi="Calibri" w:cs="Calibri"/>
                <w:b/>
                <w:bCs/>
                <w:color w:val="FFFFFF"/>
                <w:kern w:val="0"/>
                <w:sz w:val="16"/>
                <w:szCs w:val="16"/>
                <w:lang w:eastAsia="en-IE"/>
                <w14:ligatures w14:val="none"/>
              </w:rPr>
            </w:pPr>
            <w:r w:rsidRPr="007306EB">
              <w:rPr>
                <w:rFonts w:ascii="Calibri" w:eastAsia="Times New Roman" w:hAnsi="Calibri" w:cs="Calibri"/>
                <w:b/>
                <w:bCs/>
                <w:color w:val="FFFFFF"/>
                <w:kern w:val="0"/>
                <w:sz w:val="16"/>
                <w:szCs w:val="16"/>
                <w:lang w:eastAsia="en-IE"/>
                <w14:ligatures w14:val="none"/>
              </w:rPr>
              <w:t>studio</w:t>
            </w:r>
          </w:p>
        </w:tc>
        <w:tc>
          <w:tcPr>
            <w:tcW w:w="839" w:type="dxa"/>
            <w:tcBorders>
              <w:top w:val="nil"/>
              <w:left w:val="nil"/>
              <w:bottom w:val="single" w:sz="4" w:space="0" w:color="auto"/>
              <w:right w:val="single" w:sz="4" w:space="0" w:color="auto"/>
            </w:tcBorders>
            <w:shd w:val="clear" w:color="auto" w:fill="B4C6E7" w:themeFill="accent1" w:themeFillTint="66"/>
            <w:vAlign w:val="bottom"/>
            <w:hideMark/>
          </w:tcPr>
          <w:p w14:paraId="26695F51" w14:textId="77777777" w:rsidR="007306EB" w:rsidRPr="007306EB" w:rsidRDefault="007306EB" w:rsidP="007306EB">
            <w:pPr>
              <w:spacing w:after="0" w:line="240" w:lineRule="auto"/>
              <w:jc w:val="center"/>
              <w:rPr>
                <w:rFonts w:ascii="Calibri" w:eastAsia="Times New Roman" w:hAnsi="Calibri" w:cs="Calibri"/>
                <w:b/>
                <w:bCs/>
                <w:color w:val="FFFFFF"/>
                <w:kern w:val="0"/>
                <w:sz w:val="16"/>
                <w:szCs w:val="16"/>
                <w:lang w:eastAsia="en-IE"/>
                <w14:ligatures w14:val="none"/>
              </w:rPr>
            </w:pPr>
            <w:r w:rsidRPr="007306EB">
              <w:rPr>
                <w:rFonts w:ascii="Calibri" w:eastAsia="Times New Roman" w:hAnsi="Calibri" w:cs="Calibri"/>
                <w:b/>
                <w:bCs/>
                <w:color w:val="FFFFFF"/>
                <w:kern w:val="0"/>
                <w:sz w:val="16"/>
                <w:szCs w:val="16"/>
                <w:lang w:eastAsia="en-IE"/>
                <w14:ligatures w14:val="none"/>
              </w:rPr>
              <w:t>1-bed</w:t>
            </w:r>
          </w:p>
        </w:tc>
        <w:tc>
          <w:tcPr>
            <w:tcW w:w="486" w:type="dxa"/>
            <w:tcBorders>
              <w:top w:val="nil"/>
              <w:left w:val="nil"/>
              <w:bottom w:val="single" w:sz="4" w:space="0" w:color="auto"/>
              <w:right w:val="single" w:sz="4" w:space="0" w:color="auto"/>
            </w:tcBorders>
            <w:shd w:val="clear" w:color="auto" w:fill="B4C6E7" w:themeFill="accent1" w:themeFillTint="66"/>
            <w:vAlign w:val="bottom"/>
            <w:hideMark/>
          </w:tcPr>
          <w:p w14:paraId="337A63B8" w14:textId="77777777" w:rsidR="007306EB" w:rsidRPr="007306EB" w:rsidRDefault="007306EB" w:rsidP="007306EB">
            <w:pPr>
              <w:spacing w:after="0" w:line="240" w:lineRule="auto"/>
              <w:jc w:val="center"/>
              <w:rPr>
                <w:rFonts w:ascii="Calibri" w:eastAsia="Times New Roman" w:hAnsi="Calibri" w:cs="Calibri"/>
                <w:b/>
                <w:bCs/>
                <w:color w:val="FFFFFF"/>
                <w:kern w:val="0"/>
                <w:sz w:val="16"/>
                <w:szCs w:val="16"/>
                <w:lang w:eastAsia="en-IE"/>
                <w14:ligatures w14:val="none"/>
              </w:rPr>
            </w:pPr>
            <w:r w:rsidRPr="007306EB">
              <w:rPr>
                <w:rFonts w:ascii="Calibri" w:eastAsia="Times New Roman" w:hAnsi="Calibri" w:cs="Calibri"/>
                <w:b/>
                <w:bCs/>
                <w:color w:val="FFFFFF"/>
                <w:kern w:val="0"/>
                <w:sz w:val="16"/>
                <w:szCs w:val="16"/>
                <w:lang w:eastAsia="en-IE"/>
                <w14:ligatures w14:val="none"/>
              </w:rPr>
              <w:t>2-bed</w:t>
            </w:r>
          </w:p>
        </w:tc>
        <w:tc>
          <w:tcPr>
            <w:tcW w:w="573" w:type="dxa"/>
            <w:tcBorders>
              <w:top w:val="nil"/>
              <w:left w:val="nil"/>
              <w:bottom w:val="single" w:sz="4" w:space="0" w:color="auto"/>
              <w:right w:val="single" w:sz="4" w:space="0" w:color="auto"/>
            </w:tcBorders>
            <w:shd w:val="clear" w:color="auto" w:fill="B4C6E7" w:themeFill="accent1" w:themeFillTint="66"/>
            <w:vAlign w:val="bottom"/>
            <w:hideMark/>
          </w:tcPr>
          <w:p w14:paraId="795053A5" w14:textId="77777777" w:rsidR="007306EB" w:rsidRPr="007306EB" w:rsidRDefault="007306EB" w:rsidP="007306EB">
            <w:pPr>
              <w:spacing w:after="0" w:line="240" w:lineRule="auto"/>
              <w:jc w:val="center"/>
              <w:rPr>
                <w:rFonts w:ascii="Calibri" w:eastAsia="Times New Roman" w:hAnsi="Calibri" w:cs="Calibri"/>
                <w:b/>
                <w:bCs/>
                <w:color w:val="FFFFFF"/>
                <w:kern w:val="0"/>
                <w:sz w:val="16"/>
                <w:szCs w:val="16"/>
                <w:lang w:eastAsia="en-IE"/>
                <w14:ligatures w14:val="none"/>
              </w:rPr>
            </w:pPr>
            <w:r w:rsidRPr="007306EB">
              <w:rPr>
                <w:rFonts w:ascii="Calibri" w:eastAsia="Times New Roman" w:hAnsi="Calibri" w:cs="Calibri"/>
                <w:b/>
                <w:bCs/>
                <w:color w:val="FFFFFF"/>
                <w:kern w:val="0"/>
                <w:sz w:val="16"/>
                <w:szCs w:val="16"/>
                <w:lang w:eastAsia="en-IE"/>
                <w14:ligatures w14:val="none"/>
              </w:rPr>
              <w:t>3-bed</w:t>
            </w:r>
          </w:p>
        </w:tc>
        <w:tc>
          <w:tcPr>
            <w:tcW w:w="573" w:type="dxa"/>
            <w:tcBorders>
              <w:top w:val="nil"/>
              <w:left w:val="nil"/>
              <w:bottom w:val="single" w:sz="4" w:space="0" w:color="auto"/>
              <w:right w:val="single" w:sz="4" w:space="0" w:color="auto"/>
            </w:tcBorders>
            <w:shd w:val="clear" w:color="auto" w:fill="B4C6E7" w:themeFill="accent1" w:themeFillTint="66"/>
            <w:vAlign w:val="bottom"/>
            <w:hideMark/>
          </w:tcPr>
          <w:p w14:paraId="19A5DDED" w14:textId="77777777" w:rsidR="007306EB" w:rsidRPr="007306EB" w:rsidRDefault="007306EB" w:rsidP="007306EB">
            <w:pPr>
              <w:spacing w:after="0" w:line="240" w:lineRule="auto"/>
              <w:jc w:val="center"/>
              <w:rPr>
                <w:rFonts w:ascii="Calibri" w:eastAsia="Times New Roman" w:hAnsi="Calibri" w:cs="Calibri"/>
                <w:b/>
                <w:bCs/>
                <w:color w:val="FFFFFF"/>
                <w:kern w:val="0"/>
                <w:sz w:val="16"/>
                <w:szCs w:val="16"/>
                <w:lang w:eastAsia="en-IE"/>
                <w14:ligatures w14:val="none"/>
              </w:rPr>
            </w:pPr>
            <w:r w:rsidRPr="007306EB">
              <w:rPr>
                <w:rFonts w:ascii="Calibri" w:eastAsia="Times New Roman" w:hAnsi="Calibri" w:cs="Calibri"/>
                <w:b/>
                <w:bCs/>
                <w:color w:val="FFFFFF"/>
                <w:kern w:val="0"/>
                <w:sz w:val="16"/>
                <w:szCs w:val="16"/>
                <w:lang w:eastAsia="en-IE"/>
                <w14:ligatures w14:val="none"/>
              </w:rPr>
              <w:t>4-bed</w:t>
            </w:r>
          </w:p>
        </w:tc>
        <w:tc>
          <w:tcPr>
            <w:tcW w:w="499" w:type="dxa"/>
            <w:tcBorders>
              <w:top w:val="nil"/>
              <w:left w:val="nil"/>
              <w:bottom w:val="single" w:sz="4" w:space="0" w:color="auto"/>
              <w:right w:val="single" w:sz="4" w:space="0" w:color="auto"/>
            </w:tcBorders>
            <w:shd w:val="clear" w:color="auto" w:fill="B4C6E7" w:themeFill="accent1" w:themeFillTint="66"/>
            <w:vAlign w:val="bottom"/>
            <w:hideMark/>
          </w:tcPr>
          <w:p w14:paraId="0B3F7FAE" w14:textId="77777777" w:rsidR="007306EB" w:rsidRPr="007306EB" w:rsidRDefault="007306EB" w:rsidP="007306EB">
            <w:pPr>
              <w:spacing w:after="0" w:line="240" w:lineRule="auto"/>
              <w:jc w:val="center"/>
              <w:rPr>
                <w:rFonts w:ascii="Calibri" w:eastAsia="Times New Roman" w:hAnsi="Calibri" w:cs="Calibri"/>
                <w:b/>
                <w:bCs/>
                <w:color w:val="FFFFFF"/>
                <w:kern w:val="0"/>
                <w:sz w:val="16"/>
                <w:szCs w:val="16"/>
                <w:lang w:eastAsia="en-IE"/>
                <w14:ligatures w14:val="none"/>
              </w:rPr>
            </w:pPr>
            <w:r w:rsidRPr="007306EB">
              <w:rPr>
                <w:rFonts w:ascii="Calibri" w:eastAsia="Times New Roman" w:hAnsi="Calibri" w:cs="Calibri"/>
                <w:b/>
                <w:bCs/>
                <w:color w:val="FFFFFF"/>
                <w:kern w:val="0"/>
                <w:sz w:val="16"/>
                <w:szCs w:val="16"/>
                <w:lang w:eastAsia="en-IE"/>
                <w14:ligatures w14:val="none"/>
              </w:rPr>
              <w:t>5-bed</w:t>
            </w:r>
          </w:p>
        </w:tc>
        <w:tc>
          <w:tcPr>
            <w:tcW w:w="1016" w:type="dxa"/>
            <w:tcBorders>
              <w:top w:val="nil"/>
              <w:left w:val="nil"/>
              <w:bottom w:val="single" w:sz="4" w:space="0" w:color="auto"/>
              <w:right w:val="single" w:sz="4" w:space="0" w:color="auto"/>
            </w:tcBorders>
            <w:shd w:val="clear" w:color="auto" w:fill="B4C6E7" w:themeFill="accent1" w:themeFillTint="66"/>
            <w:vAlign w:val="bottom"/>
            <w:hideMark/>
          </w:tcPr>
          <w:p w14:paraId="1E11DAA1" w14:textId="77777777" w:rsidR="007306EB" w:rsidRPr="007306EB" w:rsidRDefault="007306EB" w:rsidP="007306EB">
            <w:pPr>
              <w:spacing w:after="0" w:line="240" w:lineRule="auto"/>
              <w:jc w:val="center"/>
              <w:rPr>
                <w:rFonts w:ascii="Calibri" w:eastAsia="Times New Roman" w:hAnsi="Calibri" w:cs="Calibri"/>
                <w:b/>
                <w:bCs/>
                <w:color w:val="FFFFFF"/>
                <w:kern w:val="0"/>
                <w:sz w:val="16"/>
                <w:szCs w:val="16"/>
                <w:lang w:eastAsia="en-IE"/>
                <w14:ligatures w14:val="none"/>
              </w:rPr>
            </w:pPr>
            <w:r w:rsidRPr="007306EB">
              <w:rPr>
                <w:rFonts w:ascii="Calibri" w:eastAsia="Times New Roman" w:hAnsi="Calibri" w:cs="Calibri"/>
                <w:b/>
                <w:bCs/>
                <w:color w:val="FFFFFF"/>
                <w:kern w:val="0"/>
                <w:sz w:val="16"/>
                <w:szCs w:val="16"/>
                <w:lang w:eastAsia="en-IE"/>
                <w14:ligatures w14:val="none"/>
              </w:rPr>
              <w:t> </w:t>
            </w:r>
          </w:p>
        </w:tc>
        <w:tc>
          <w:tcPr>
            <w:tcW w:w="633" w:type="dxa"/>
            <w:tcBorders>
              <w:top w:val="nil"/>
              <w:left w:val="nil"/>
              <w:bottom w:val="single" w:sz="4" w:space="0" w:color="auto"/>
              <w:right w:val="single" w:sz="4" w:space="0" w:color="auto"/>
            </w:tcBorders>
            <w:shd w:val="clear" w:color="auto" w:fill="B4C6E7" w:themeFill="accent1" w:themeFillTint="66"/>
            <w:vAlign w:val="bottom"/>
            <w:hideMark/>
          </w:tcPr>
          <w:p w14:paraId="2DFD109B" w14:textId="77777777" w:rsidR="007306EB" w:rsidRPr="007306EB" w:rsidRDefault="007306EB" w:rsidP="007306EB">
            <w:pPr>
              <w:spacing w:after="0" w:line="240" w:lineRule="auto"/>
              <w:jc w:val="center"/>
              <w:rPr>
                <w:rFonts w:ascii="Calibri" w:eastAsia="Times New Roman" w:hAnsi="Calibri" w:cs="Calibri"/>
                <w:b/>
                <w:bCs/>
                <w:color w:val="FFFFFF"/>
                <w:kern w:val="0"/>
                <w:sz w:val="16"/>
                <w:szCs w:val="16"/>
                <w:lang w:eastAsia="en-IE"/>
                <w14:ligatures w14:val="none"/>
              </w:rPr>
            </w:pPr>
            <w:r w:rsidRPr="007306EB">
              <w:rPr>
                <w:rFonts w:ascii="Calibri" w:eastAsia="Times New Roman" w:hAnsi="Calibri" w:cs="Calibri"/>
                <w:b/>
                <w:bCs/>
                <w:color w:val="FFFFFF"/>
                <w:kern w:val="0"/>
                <w:sz w:val="16"/>
                <w:szCs w:val="16"/>
                <w:lang w:eastAsia="en-IE"/>
                <w14:ligatures w14:val="none"/>
              </w:rPr>
              <w:t>studio</w:t>
            </w:r>
          </w:p>
        </w:tc>
        <w:tc>
          <w:tcPr>
            <w:tcW w:w="573" w:type="dxa"/>
            <w:tcBorders>
              <w:top w:val="nil"/>
              <w:left w:val="nil"/>
              <w:bottom w:val="single" w:sz="4" w:space="0" w:color="auto"/>
              <w:right w:val="single" w:sz="4" w:space="0" w:color="auto"/>
            </w:tcBorders>
            <w:shd w:val="clear" w:color="auto" w:fill="B4C6E7" w:themeFill="accent1" w:themeFillTint="66"/>
            <w:vAlign w:val="bottom"/>
            <w:hideMark/>
          </w:tcPr>
          <w:p w14:paraId="6072D409" w14:textId="77777777" w:rsidR="007306EB" w:rsidRPr="007306EB" w:rsidRDefault="007306EB" w:rsidP="007306EB">
            <w:pPr>
              <w:spacing w:after="0" w:line="240" w:lineRule="auto"/>
              <w:jc w:val="center"/>
              <w:rPr>
                <w:rFonts w:ascii="Calibri" w:eastAsia="Times New Roman" w:hAnsi="Calibri" w:cs="Calibri"/>
                <w:b/>
                <w:bCs/>
                <w:color w:val="FFFFFF"/>
                <w:kern w:val="0"/>
                <w:sz w:val="16"/>
                <w:szCs w:val="16"/>
                <w:lang w:eastAsia="en-IE"/>
                <w14:ligatures w14:val="none"/>
              </w:rPr>
            </w:pPr>
            <w:r w:rsidRPr="007306EB">
              <w:rPr>
                <w:rFonts w:ascii="Calibri" w:eastAsia="Times New Roman" w:hAnsi="Calibri" w:cs="Calibri"/>
                <w:b/>
                <w:bCs/>
                <w:color w:val="FFFFFF"/>
                <w:kern w:val="0"/>
                <w:sz w:val="16"/>
                <w:szCs w:val="16"/>
                <w:lang w:eastAsia="en-IE"/>
                <w14:ligatures w14:val="none"/>
              </w:rPr>
              <w:t>1-bed</w:t>
            </w:r>
          </w:p>
        </w:tc>
        <w:tc>
          <w:tcPr>
            <w:tcW w:w="943" w:type="dxa"/>
            <w:tcBorders>
              <w:top w:val="nil"/>
              <w:left w:val="nil"/>
              <w:bottom w:val="single" w:sz="4" w:space="0" w:color="auto"/>
              <w:right w:val="single" w:sz="4" w:space="0" w:color="auto"/>
            </w:tcBorders>
            <w:shd w:val="clear" w:color="auto" w:fill="B4C6E7" w:themeFill="accent1" w:themeFillTint="66"/>
            <w:vAlign w:val="bottom"/>
            <w:hideMark/>
          </w:tcPr>
          <w:p w14:paraId="303D5348" w14:textId="77777777" w:rsidR="007306EB" w:rsidRPr="007306EB" w:rsidRDefault="007306EB" w:rsidP="007306EB">
            <w:pPr>
              <w:spacing w:after="0" w:line="240" w:lineRule="auto"/>
              <w:jc w:val="center"/>
              <w:rPr>
                <w:rFonts w:ascii="Calibri" w:eastAsia="Times New Roman" w:hAnsi="Calibri" w:cs="Calibri"/>
                <w:b/>
                <w:bCs/>
                <w:color w:val="FFFFFF"/>
                <w:kern w:val="0"/>
                <w:sz w:val="16"/>
                <w:szCs w:val="16"/>
                <w:lang w:eastAsia="en-IE"/>
                <w14:ligatures w14:val="none"/>
              </w:rPr>
            </w:pPr>
            <w:r w:rsidRPr="007306EB">
              <w:rPr>
                <w:rFonts w:ascii="Calibri" w:eastAsia="Times New Roman" w:hAnsi="Calibri" w:cs="Calibri"/>
                <w:b/>
                <w:bCs/>
                <w:color w:val="FFFFFF"/>
                <w:kern w:val="0"/>
                <w:sz w:val="16"/>
                <w:szCs w:val="16"/>
                <w:lang w:eastAsia="en-IE"/>
                <w14:ligatures w14:val="none"/>
              </w:rPr>
              <w:t>2-bed</w:t>
            </w:r>
          </w:p>
        </w:tc>
        <w:tc>
          <w:tcPr>
            <w:tcW w:w="573" w:type="dxa"/>
            <w:tcBorders>
              <w:top w:val="nil"/>
              <w:left w:val="nil"/>
              <w:bottom w:val="single" w:sz="4" w:space="0" w:color="auto"/>
              <w:right w:val="single" w:sz="4" w:space="0" w:color="auto"/>
            </w:tcBorders>
            <w:shd w:val="clear" w:color="auto" w:fill="B4C6E7" w:themeFill="accent1" w:themeFillTint="66"/>
            <w:vAlign w:val="bottom"/>
            <w:hideMark/>
          </w:tcPr>
          <w:p w14:paraId="3BB0CE38" w14:textId="77777777" w:rsidR="007306EB" w:rsidRPr="007306EB" w:rsidRDefault="007306EB" w:rsidP="007306EB">
            <w:pPr>
              <w:spacing w:after="0" w:line="240" w:lineRule="auto"/>
              <w:jc w:val="center"/>
              <w:rPr>
                <w:rFonts w:ascii="Calibri" w:eastAsia="Times New Roman" w:hAnsi="Calibri" w:cs="Calibri"/>
                <w:b/>
                <w:bCs/>
                <w:color w:val="FFFFFF"/>
                <w:kern w:val="0"/>
                <w:sz w:val="16"/>
                <w:szCs w:val="16"/>
                <w:lang w:eastAsia="en-IE"/>
                <w14:ligatures w14:val="none"/>
              </w:rPr>
            </w:pPr>
            <w:r w:rsidRPr="007306EB">
              <w:rPr>
                <w:rFonts w:ascii="Calibri" w:eastAsia="Times New Roman" w:hAnsi="Calibri" w:cs="Calibri"/>
                <w:b/>
                <w:bCs/>
                <w:color w:val="FFFFFF"/>
                <w:kern w:val="0"/>
                <w:sz w:val="16"/>
                <w:szCs w:val="16"/>
                <w:lang w:eastAsia="en-IE"/>
                <w14:ligatures w14:val="none"/>
              </w:rPr>
              <w:t>3-bed</w:t>
            </w:r>
          </w:p>
        </w:tc>
        <w:tc>
          <w:tcPr>
            <w:tcW w:w="573" w:type="dxa"/>
            <w:tcBorders>
              <w:top w:val="nil"/>
              <w:left w:val="nil"/>
              <w:bottom w:val="single" w:sz="4" w:space="0" w:color="auto"/>
              <w:right w:val="single" w:sz="4" w:space="0" w:color="auto"/>
            </w:tcBorders>
            <w:shd w:val="clear" w:color="auto" w:fill="B4C6E7" w:themeFill="accent1" w:themeFillTint="66"/>
            <w:vAlign w:val="bottom"/>
            <w:hideMark/>
          </w:tcPr>
          <w:p w14:paraId="08E404C0" w14:textId="77777777" w:rsidR="007306EB" w:rsidRPr="007306EB" w:rsidRDefault="007306EB" w:rsidP="007306EB">
            <w:pPr>
              <w:spacing w:after="0" w:line="240" w:lineRule="auto"/>
              <w:jc w:val="center"/>
              <w:rPr>
                <w:rFonts w:ascii="Calibri" w:eastAsia="Times New Roman" w:hAnsi="Calibri" w:cs="Calibri"/>
                <w:b/>
                <w:bCs/>
                <w:color w:val="FFFFFF"/>
                <w:kern w:val="0"/>
                <w:sz w:val="16"/>
                <w:szCs w:val="16"/>
                <w:lang w:eastAsia="en-IE"/>
                <w14:ligatures w14:val="none"/>
              </w:rPr>
            </w:pPr>
            <w:r w:rsidRPr="007306EB">
              <w:rPr>
                <w:rFonts w:ascii="Calibri" w:eastAsia="Times New Roman" w:hAnsi="Calibri" w:cs="Calibri"/>
                <w:b/>
                <w:bCs/>
                <w:color w:val="FFFFFF"/>
                <w:kern w:val="0"/>
                <w:sz w:val="16"/>
                <w:szCs w:val="16"/>
                <w:lang w:eastAsia="en-IE"/>
                <w14:ligatures w14:val="none"/>
              </w:rPr>
              <w:t>4-bed</w:t>
            </w:r>
          </w:p>
        </w:tc>
        <w:tc>
          <w:tcPr>
            <w:tcW w:w="573" w:type="dxa"/>
            <w:tcBorders>
              <w:top w:val="nil"/>
              <w:left w:val="nil"/>
              <w:bottom w:val="single" w:sz="4" w:space="0" w:color="auto"/>
              <w:right w:val="single" w:sz="4" w:space="0" w:color="auto"/>
            </w:tcBorders>
            <w:shd w:val="clear" w:color="auto" w:fill="B4C6E7" w:themeFill="accent1" w:themeFillTint="66"/>
            <w:vAlign w:val="bottom"/>
            <w:hideMark/>
          </w:tcPr>
          <w:p w14:paraId="2E96FB63" w14:textId="77777777" w:rsidR="007306EB" w:rsidRPr="007306EB" w:rsidRDefault="007306EB" w:rsidP="007306EB">
            <w:pPr>
              <w:spacing w:after="0" w:line="240" w:lineRule="auto"/>
              <w:jc w:val="center"/>
              <w:rPr>
                <w:rFonts w:ascii="Calibri" w:eastAsia="Times New Roman" w:hAnsi="Calibri" w:cs="Calibri"/>
                <w:b/>
                <w:bCs/>
                <w:color w:val="FFFFFF"/>
                <w:kern w:val="0"/>
                <w:sz w:val="16"/>
                <w:szCs w:val="16"/>
                <w:lang w:eastAsia="en-IE"/>
                <w14:ligatures w14:val="none"/>
              </w:rPr>
            </w:pPr>
            <w:r w:rsidRPr="007306EB">
              <w:rPr>
                <w:rFonts w:ascii="Calibri" w:eastAsia="Times New Roman" w:hAnsi="Calibri" w:cs="Calibri"/>
                <w:b/>
                <w:bCs/>
                <w:color w:val="FFFFFF"/>
                <w:kern w:val="0"/>
                <w:sz w:val="16"/>
                <w:szCs w:val="16"/>
                <w:lang w:eastAsia="en-IE"/>
                <w14:ligatures w14:val="none"/>
              </w:rPr>
              <w:t>5-bed</w:t>
            </w:r>
          </w:p>
        </w:tc>
      </w:tr>
      <w:tr w:rsidR="007306EB" w:rsidRPr="007306EB" w14:paraId="1378656A" w14:textId="77777777" w:rsidTr="007306EB">
        <w:trPr>
          <w:trHeight w:val="225"/>
        </w:trPr>
        <w:tc>
          <w:tcPr>
            <w:tcW w:w="1322" w:type="dxa"/>
            <w:tcBorders>
              <w:top w:val="nil"/>
              <w:left w:val="single" w:sz="4" w:space="0" w:color="auto"/>
              <w:bottom w:val="single" w:sz="4" w:space="0" w:color="auto"/>
              <w:right w:val="single" w:sz="4" w:space="0" w:color="auto"/>
            </w:tcBorders>
            <w:shd w:val="clear" w:color="auto" w:fill="auto"/>
            <w:noWrap/>
            <w:vAlign w:val="bottom"/>
            <w:hideMark/>
          </w:tcPr>
          <w:p w14:paraId="61BACEBF" w14:textId="77777777" w:rsidR="007306EB" w:rsidRPr="007306EB" w:rsidRDefault="007306EB" w:rsidP="007306EB">
            <w:pPr>
              <w:spacing w:after="0" w:line="240" w:lineRule="auto"/>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LRD22A/0002</w:t>
            </w:r>
          </w:p>
        </w:tc>
        <w:tc>
          <w:tcPr>
            <w:tcW w:w="792" w:type="dxa"/>
            <w:tcBorders>
              <w:top w:val="nil"/>
              <w:left w:val="nil"/>
              <w:bottom w:val="single" w:sz="4" w:space="0" w:color="auto"/>
              <w:right w:val="single" w:sz="4" w:space="0" w:color="auto"/>
            </w:tcBorders>
            <w:shd w:val="clear" w:color="auto" w:fill="auto"/>
            <w:noWrap/>
            <w:vAlign w:val="bottom"/>
            <w:hideMark/>
          </w:tcPr>
          <w:p w14:paraId="569A6434" w14:textId="77777777" w:rsidR="007306EB" w:rsidRPr="007306EB" w:rsidRDefault="007306EB" w:rsidP="007306EB">
            <w:pPr>
              <w:spacing w:after="0" w:line="240" w:lineRule="auto"/>
              <w:jc w:val="center"/>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1</w:t>
            </w:r>
          </w:p>
        </w:tc>
        <w:tc>
          <w:tcPr>
            <w:tcW w:w="1371" w:type="dxa"/>
            <w:tcBorders>
              <w:top w:val="nil"/>
              <w:left w:val="nil"/>
              <w:bottom w:val="single" w:sz="4" w:space="0" w:color="auto"/>
              <w:right w:val="single" w:sz="4" w:space="0" w:color="auto"/>
            </w:tcBorders>
            <w:shd w:val="clear" w:color="auto" w:fill="auto"/>
            <w:noWrap/>
            <w:vAlign w:val="bottom"/>
            <w:hideMark/>
          </w:tcPr>
          <w:p w14:paraId="7C031187" w14:textId="77777777" w:rsidR="007306EB" w:rsidRPr="007306EB" w:rsidRDefault="007306EB" w:rsidP="007306EB">
            <w:pPr>
              <w:spacing w:after="0" w:line="240" w:lineRule="auto"/>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TALLAGHT</w:t>
            </w:r>
          </w:p>
        </w:tc>
        <w:tc>
          <w:tcPr>
            <w:tcW w:w="1026" w:type="dxa"/>
            <w:tcBorders>
              <w:top w:val="nil"/>
              <w:left w:val="nil"/>
              <w:bottom w:val="single" w:sz="4" w:space="0" w:color="auto"/>
              <w:right w:val="single" w:sz="4" w:space="0" w:color="auto"/>
            </w:tcBorders>
            <w:shd w:val="clear" w:color="auto" w:fill="auto"/>
            <w:noWrap/>
            <w:vAlign w:val="bottom"/>
            <w:hideMark/>
          </w:tcPr>
          <w:p w14:paraId="1CC464CD"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635</w:t>
            </w:r>
          </w:p>
        </w:tc>
        <w:tc>
          <w:tcPr>
            <w:tcW w:w="952" w:type="dxa"/>
            <w:tcBorders>
              <w:top w:val="nil"/>
              <w:left w:val="nil"/>
              <w:bottom w:val="single" w:sz="4" w:space="0" w:color="auto"/>
              <w:right w:val="single" w:sz="4" w:space="0" w:color="auto"/>
            </w:tcBorders>
            <w:shd w:val="clear" w:color="auto" w:fill="auto"/>
            <w:noWrap/>
            <w:vAlign w:val="bottom"/>
            <w:hideMark/>
          </w:tcPr>
          <w:p w14:paraId="355BD095"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434</w:t>
            </w:r>
          </w:p>
        </w:tc>
        <w:tc>
          <w:tcPr>
            <w:tcW w:w="633" w:type="dxa"/>
            <w:tcBorders>
              <w:top w:val="nil"/>
              <w:left w:val="nil"/>
              <w:bottom w:val="single" w:sz="4" w:space="0" w:color="auto"/>
              <w:right w:val="single" w:sz="4" w:space="0" w:color="auto"/>
            </w:tcBorders>
            <w:shd w:val="clear" w:color="auto" w:fill="auto"/>
            <w:noWrap/>
            <w:vAlign w:val="bottom"/>
            <w:hideMark/>
          </w:tcPr>
          <w:p w14:paraId="1E5DC23E"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839" w:type="dxa"/>
            <w:tcBorders>
              <w:top w:val="nil"/>
              <w:left w:val="nil"/>
              <w:bottom w:val="single" w:sz="4" w:space="0" w:color="auto"/>
              <w:right w:val="single" w:sz="4" w:space="0" w:color="auto"/>
            </w:tcBorders>
            <w:shd w:val="clear" w:color="auto" w:fill="auto"/>
            <w:noWrap/>
            <w:vAlign w:val="bottom"/>
            <w:hideMark/>
          </w:tcPr>
          <w:p w14:paraId="0DF17D66"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1</w:t>
            </w:r>
          </w:p>
        </w:tc>
        <w:tc>
          <w:tcPr>
            <w:tcW w:w="486" w:type="dxa"/>
            <w:tcBorders>
              <w:top w:val="nil"/>
              <w:left w:val="nil"/>
              <w:bottom w:val="single" w:sz="4" w:space="0" w:color="auto"/>
              <w:right w:val="single" w:sz="4" w:space="0" w:color="auto"/>
            </w:tcBorders>
            <w:shd w:val="clear" w:color="auto" w:fill="auto"/>
            <w:noWrap/>
            <w:vAlign w:val="bottom"/>
            <w:hideMark/>
          </w:tcPr>
          <w:p w14:paraId="0464605D"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2</w:t>
            </w:r>
          </w:p>
        </w:tc>
        <w:tc>
          <w:tcPr>
            <w:tcW w:w="573" w:type="dxa"/>
            <w:tcBorders>
              <w:top w:val="nil"/>
              <w:left w:val="nil"/>
              <w:bottom w:val="single" w:sz="4" w:space="0" w:color="auto"/>
              <w:right w:val="single" w:sz="4" w:space="0" w:color="auto"/>
            </w:tcBorders>
            <w:shd w:val="clear" w:color="auto" w:fill="auto"/>
            <w:noWrap/>
            <w:vAlign w:val="bottom"/>
            <w:hideMark/>
          </w:tcPr>
          <w:p w14:paraId="19D18D01"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400</w:t>
            </w:r>
          </w:p>
        </w:tc>
        <w:tc>
          <w:tcPr>
            <w:tcW w:w="573" w:type="dxa"/>
            <w:tcBorders>
              <w:top w:val="nil"/>
              <w:left w:val="nil"/>
              <w:bottom w:val="single" w:sz="4" w:space="0" w:color="auto"/>
              <w:right w:val="single" w:sz="4" w:space="0" w:color="auto"/>
            </w:tcBorders>
            <w:shd w:val="clear" w:color="auto" w:fill="auto"/>
            <w:noWrap/>
            <w:vAlign w:val="bottom"/>
            <w:hideMark/>
          </w:tcPr>
          <w:p w14:paraId="171B2234"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31</w:t>
            </w:r>
          </w:p>
        </w:tc>
        <w:tc>
          <w:tcPr>
            <w:tcW w:w="499" w:type="dxa"/>
            <w:tcBorders>
              <w:top w:val="nil"/>
              <w:left w:val="nil"/>
              <w:bottom w:val="single" w:sz="4" w:space="0" w:color="auto"/>
              <w:right w:val="single" w:sz="4" w:space="0" w:color="auto"/>
            </w:tcBorders>
            <w:shd w:val="clear" w:color="auto" w:fill="auto"/>
            <w:noWrap/>
            <w:vAlign w:val="bottom"/>
            <w:hideMark/>
          </w:tcPr>
          <w:p w14:paraId="06FBD945"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1016" w:type="dxa"/>
            <w:tcBorders>
              <w:top w:val="nil"/>
              <w:left w:val="nil"/>
              <w:bottom w:val="single" w:sz="4" w:space="0" w:color="auto"/>
              <w:right w:val="single" w:sz="4" w:space="0" w:color="auto"/>
            </w:tcBorders>
            <w:shd w:val="clear" w:color="auto" w:fill="auto"/>
            <w:noWrap/>
            <w:vAlign w:val="bottom"/>
            <w:hideMark/>
          </w:tcPr>
          <w:p w14:paraId="06CADE46"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201</w:t>
            </w:r>
          </w:p>
        </w:tc>
        <w:tc>
          <w:tcPr>
            <w:tcW w:w="633" w:type="dxa"/>
            <w:tcBorders>
              <w:top w:val="nil"/>
              <w:left w:val="nil"/>
              <w:bottom w:val="single" w:sz="4" w:space="0" w:color="auto"/>
              <w:right w:val="single" w:sz="4" w:space="0" w:color="auto"/>
            </w:tcBorders>
            <w:shd w:val="clear" w:color="auto" w:fill="auto"/>
            <w:noWrap/>
            <w:vAlign w:val="bottom"/>
            <w:hideMark/>
          </w:tcPr>
          <w:p w14:paraId="2FBDCB5E"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1F2FA7DF"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18</w:t>
            </w:r>
          </w:p>
        </w:tc>
        <w:tc>
          <w:tcPr>
            <w:tcW w:w="943" w:type="dxa"/>
            <w:tcBorders>
              <w:top w:val="nil"/>
              <w:left w:val="nil"/>
              <w:bottom w:val="single" w:sz="4" w:space="0" w:color="auto"/>
              <w:right w:val="single" w:sz="4" w:space="0" w:color="auto"/>
            </w:tcBorders>
            <w:shd w:val="clear" w:color="auto" w:fill="auto"/>
            <w:noWrap/>
            <w:vAlign w:val="bottom"/>
            <w:hideMark/>
          </w:tcPr>
          <w:p w14:paraId="0247DDDF"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148</w:t>
            </w:r>
          </w:p>
        </w:tc>
        <w:tc>
          <w:tcPr>
            <w:tcW w:w="573" w:type="dxa"/>
            <w:tcBorders>
              <w:top w:val="nil"/>
              <w:left w:val="nil"/>
              <w:bottom w:val="single" w:sz="4" w:space="0" w:color="auto"/>
              <w:right w:val="single" w:sz="4" w:space="0" w:color="auto"/>
            </w:tcBorders>
            <w:shd w:val="clear" w:color="auto" w:fill="auto"/>
            <w:noWrap/>
            <w:vAlign w:val="bottom"/>
            <w:hideMark/>
          </w:tcPr>
          <w:p w14:paraId="1A176EE8"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35</w:t>
            </w:r>
          </w:p>
        </w:tc>
        <w:tc>
          <w:tcPr>
            <w:tcW w:w="573" w:type="dxa"/>
            <w:tcBorders>
              <w:top w:val="nil"/>
              <w:left w:val="nil"/>
              <w:bottom w:val="single" w:sz="4" w:space="0" w:color="auto"/>
              <w:right w:val="single" w:sz="4" w:space="0" w:color="auto"/>
            </w:tcBorders>
            <w:shd w:val="clear" w:color="auto" w:fill="auto"/>
            <w:noWrap/>
            <w:vAlign w:val="bottom"/>
            <w:hideMark/>
          </w:tcPr>
          <w:p w14:paraId="10068B49"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661A2132"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r>
      <w:tr w:rsidR="007306EB" w:rsidRPr="007306EB" w14:paraId="79DC65A5" w14:textId="77777777" w:rsidTr="007306EB">
        <w:trPr>
          <w:trHeight w:val="225"/>
        </w:trPr>
        <w:tc>
          <w:tcPr>
            <w:tcW w:w="1322" w:type="dxa"/>
            <w:tcBorders>
              <w:top w:val="nil"/>
              <w:left w:val="single" w:sz="4" w:space="0" w:color="auto"/>
              <w:bottom w:val="single" w:sz="4" w:space="0" w:color="auto"/>
              <w:right w:val="single" w:sz="4" w:space="0" w:color="auto"/>
            </w:tcBorders>
            <w:shd w:val="clear" w:color="auto" w:fill="auto"/>
            <w:noWrap/>
            <w:vAlign w:val="bottom"/>
            <w:hideMark/>
          </w:tcPr>
          <w:p w14:paraId="0CD75CB7" w14:textId="77777777" w:rsidR="007306EB" w:rsidRPr="007306EB" w:rsidRDefault="007306EB" w:rsidP="007306EB">
            <w:pPr>
              <w:spacing w:after="0" w:line="240" w:lineRule="auto"/>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SD22A/0015</w:t>
            </w:r>
          </w:p>
        </w:tc>
        <w:tc>
          <w:tcPr>
            <w:tcW w:w="792" w:type="dxa"/>
            <w:tcBorders>
              <w:top w:val="nil"/>
              <w:left w:val="nil"/>
              <w:bottom w:val="single" w:sz="4" w:space="0" w:color="auto"/>
              <w:right w:val="single" w:sz="4" w:space="0" w:color="auto"/>
            </w:tcBorders>
            <w:shd w:val="clear" w:color="auto" w:fill="auto"/>
            <w:noWrap/>
            <w:vAlign w:val="bottom"/>
            <w:hideMark/>
          </w:tcPr>
          <w:p w14:paraId="3D0C9DB7" w14:textId="77777777" w:rsidR="007306EB" w:rsidRPr="007306EB" w:rsidRDefault="007306EB" w:rsidP="007306EB">
            <w:pPr>
              <w:spacing w:after="0" w:line="240" w:lineRule="auto"/>
              <w:jc w:val="center"/>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1</w:t>
            </w:r>
          </w:p>
        </w:tc>
        <w:tc>
          <w:tcPr>
            <w:tcW w:w="1371" w:type="dxa"/>
            <w:tcBorders>
              <w:top w:val="nil"/>
              <w:left w:val="nil"/>
              <w:bottom w:val="single" w:sz="4" w:space="0" w:color="auto"/>
              <w:right w:val="single" w:sz="4" w:space="0" w:color="auto"/>
            </w:tcBorders>
            <w:shd w:val="clear" w:color="auto" w:fill="auto"/>
            <w:noWrap/>
            <w:vAlign w:val="bottom"/>
            <w:hideMark/>
          </w:tcPr>
          <w:p w14:paraId="280B4907" w14:textId="77777777" w:rsidR="007306EB" w:rsidRPr="007306EB" w:rsidRDefault="007306EB" w:rsidP="007306EB">
            <w:pPr>
              <w:spacing w:after="0" w:line="240" w:lineRule="auto"/>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TALLAGHT</w:t>
            </w:r>
          </w:p>
        </w:tc>
        <w:tc>
          <w:tcPr>
            <w:tcW w:w="1026" w:type="dxa"/>
            <w:tcBorders>
              <w:top w:val="nil"/>
              <w:left w:val="nil"/>
              <w:bottom w:val="single" w:sz="4" w:space="0" w:color="auto"/>
              <w:right w:val="single" w:sz="4" w:space="0" w:color="auto"/>
            </w:tcBorders>
            <w:shd w:val="clear" w:color="auto" w:fill="auto"/>
            <w:noWrap/>
            <w:vAlign w:val="bottom"/>
            <w:hideMark/>
          </w:tcPr>
          <w:p w14:paraId="53FD5953"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1</w:t>
            </w:r>
          </w:p>
        </w:tc>
        <w:tc>
          <w:tcPr>
            <w:tcW w:w="952" w:type="dxa"/>
            <w:tcBorders>
              <w:top w:val="nil"/>
              <w:left w:val="nil"/>
              <w:bottom w:val="single" w:sz="4" w:space="0" w:color="auto"/>
              <w:right w:val="single" w:sz="4" w:space="0" w:color="auto"/>
            </w:tcBorders>
            <w:shd w:val="clear" w:color="auto" w:fill="auto"/>
            <w:noWrap/>
            <w:vAlign w:val="bottom"/>
            <w:hideMark/>
          </w:tcPr>
          <w:p w14:paraId="39589F71"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1</w:t>
            </w:r>
          </w:p>
        </w:tc>
        <w:tc>
          <w:tcPr>
            <w:tcW w:w="633" w:type="dxa"/>
            <w:tcBorders>
              <w:top w:val="nil"/>
              <w:left w:val="nil"/>
              <w:bottom w:val="single" w:sz="4" w:space="0" w:color="auto"/>
              <w:right w:val="single" w:sz="4" w:space="0" w:color="auto"/>
            </w:tcBorders>
            <w:shd w:val="clear" w:color="auto" w:fill="auto"/>
            <w:noWrap/>
            <w:vAlign w:val="bottom"/>
            <w:hideMark/>
          </w:tcPr>
          <w:p w14:paraId="17E9872C"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839" w:type="dxa"/>
            <w:tcBorders>
              <w:top w:val="nil"/>
              <w:left w:val="nil"/>
              <w:bottom w:val="single" w:sz="4" w:space="0" w:color="auto"/>
              <w:right w:val="single" w:sz="4" w:space="0" w:color="auto"/>
            </w:tcBorders>
            <w:shd w:val="clear" w:color="auto" w:fill="auto"/>
            <w:noWrap/>
            <w:vAlign w:val="bottom"/>
            <w:hideMark/>
          </w:tcPr>
          <w:p w14:paraId="74F363A5"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486" w:type="dxa"/>
            <w:tcBorders>
              <w:top w:val="nil"/>
              <w:left w:val="nil"/>
              <w:bottom w:val="single" w:sz="4" w:space="0" w:color="auto"/>
              <w:right w:val="single" w:sz="4" w:space="0" w:color="auto"/>
            </w:tcBorders>
            <w:shd w:val="clear" w:color="auto" w:fill="auto"/>
            <w:noWrap/>
            <w:vAlign w:val="bottom"/>
            <w:hideMark/>
          </w:tcPr>
          <w:p w14:paraId="3842A7C7"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702B5A6D"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4A38FF55"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1</w:t>
            </w:r>
          </w:p>
        </w:tc>
        <w:tc>
          <w:tcPr>
            <w:tcW w:w="499" w:type="dxa"/>
            <w:tcBorders>
              <w:top w:val="nil"/>
              <w:left w:val="nil"/>
              <w:bottom w:val="single" w:sz="4" w:space="0" w:color="auto"/>
              <w:right w:val="single" w:sz="4" w:space="0" w:color="auto"/>
            </w:tcBorders>
            <w:shd w:val="clear" w:color="auto" w:fill="auto"/>
            <w:noWrap/>
            <w:vAlign w:val="bottom"/>
            <w:hideMark/>
          </w:tcPr>
          <w:p w14:paraId="07A843E9"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1016" w:type="dxa"/>
            <w:tcBorders>
              <w:top w:val="nil"/>
              <w:left w:val="nil"/>
              <w:bottom w:val="single" w:sz="4" w:space="0" w:color="auto"/>
              <w:right w:val="single" w:sz="4" w:space="0" w:color="auto"/>
            </w:tcBorders>
            <w:shd w:val="clear" w:color="auto" w:fill="auto"/>
            <w:noWrap/>
            <w:vAlign w:val="bottom"/>
            <w:hideMark/>
          </w:tcPr>
          <w:p w14:paraId="5D4207ED"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4936F779"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5CC0B7C5"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6856E019"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67E00F9F"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19C44039"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18E08F0B"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r>
      <w:tr w:rsidR="007306EB" w:rsidRPr="007306EB" w14:paraId="1C67A525" w14:textId="77777777" w:rsidTr="007306EB">
        <w:trPr>
          <w:trHeight w:val="225"/>
        </w:trPr>
        <w:tc>
          <w:tcPr>
            <w:tcW w:w="1322" w:type="dxa"/>
            <w:tcBorders>
              <w:top w:val="nil"/>
              <w:left w:val="single" w:sz="4" w:space="0" w:color="auto"/>
              <w:bottom w:val="single" w:sz="4" w:space="0" w:color="auto"/>
              <w:right w:val="single" w:sz="4" w:space="0" w:color="auto"/>
            </w:tcBorders>
            <w:shd w:val="clear" w:color="auto" w:fill="auto"/>
            <w:noWrap/>
            <w:vAlign w:val="bottom"/>
            <w:hideMark/>
          </w:tcPr>
          <w:p w14:paraId="1734642E" w14:textId="77777777" w:rsidR="007306EB" w:rsidRPr="007306EB" w:rsidRDefault="007306EB" w:rsidP="007306EB">
            <w:pPr>
              <w:spacing w:after="0" w:line="240" w:lineRule="auto"/>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SD22A/0047</w:t>
            </w:r>
          </w:p>
        </w:tc>
        <w:tc>
          <w:tcPr>
            <w:tcW w:w="792" w:type="dxa"/>
            <w:tcBorders>
              <w:top w:val="nil"/>
              <w:left w:val="nil"/>
              <w:bottom w:val="single" w:sz="4" w:space="0" w:color="auto"/>
              <w:right w:val="single" w:sz="4" w:space="0" w:color="auto"/>
            </w:tcBorders>
            <w:shd w:val="clear" w:color="auto" w:fill="auto"/>
            <w:noWrap/>
            <w:vAlign w:val="bottom"/>
            <w:hideMark/>
          </w:tcPr>
          <w:p w14:paraId="4FF3E84A" w14:textId="77777777" w:rsidR="007306EB" w:rsidRPr="007306EB" w:rsidRDefault="007306EB" w:rsidP="007306EB">
            <w:pPr>
              <w:spacing w:after="0" w:line="240" w:lineRule="auto"/>
              <w:jc w:val="center"/>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1</w:t>
            </w:r>
          </w:p>
        </w:tc>
        <w:tc>
          <w:tcPr>
            <w:tcW w:w="1371" w:type="dxa"/>
            <w:tcBorders>
              <w:top w:val="nil"/>
              <w:left w:val="nil"/>
              <w:bottom w:val="single" w:sz="4" w:space="0" w:color="auto"/>
              <w:right w:val="single" w:sz="4" w:space="0" w:color="auto"/>
            </w:tcBorders>
            <w:shd w:val="clear" w:color="auto" w:fill="auto"/>
            <w:noWrap/>
            <w:vAlign w:val="bottom"/>
            <w:hideMark/>
          </w:tcPr>
          <w:p w14:paraId="5B2345D5" w14:textId="77777777" w:rsidR="007306EB" w:rsidRPr="007306EB" w:rsidRDefault="007306EB" w:rsidP="007306EB">
            <w:pPr>
              <w:spacing w:after="0" w:line="240" w:lineRule="auto"/>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TALLAGHT</w:t>
            </w:r>
          </w:p>
        </w:tc>
        <w:tc>
          <w:tcPr>
            <w:tcW w:w="1026" w:type="dxa"/>
            <w:tcBorders>
              <w:top w:val="nil"/>
              <w:left w:val="nil"/>
              <w:bottom w:val="single" w:sz="4" w:space="0" w:color="auto"/>
              <w:right w:val="single" w:sz="4" w:space="0" w:color="auto"/>
            </w:tcBorders>
            <w:shd w:val="clear" w:color="auto" w:fill="auto"/>
            <w:noWrap/>
            <w:vAlign w:val="bottom"/>
            <w:hideMark/>
          </w:tcPr>
          <w:p w14:paraId="733AEC3E"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1</w:t>
            </w:r>
          </w:p>
        </w:tc>
        <w:tc>
          <w:tcPr>
            <w:tcW w:w="952" w:type="dxa"/>
            <w:tcBorders>
              <w:top w:val="nil"/>
              <w:left w:val="nil"/>
              <w:bottom w:val="single" w:sz="4" w:space="0" w:color="auto"/>
              <w:right w:val="single" w:sz="4" w:space="0" w:color="auto"/>
            </w:tcBorders>
            <w:shd w:val="clear" w:color="auto" w:fill="auto"/>
            <w:noWrap/>
            <w:vAlign w:val="bottom"/>
            <w:hideMark/>
          </w:tcPr>
          <w:p w14:paraId="36860DFF"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1</w:t>
            </w:r>
          </w:p>
        </w:tc>
        <w:tc>
          <w:tcPr>
            <w:tcW w:w="633" w:type="dxa"/>
            <w:tcBorders>
              <w:top w:val="nil"/>
              <w:left w:val="nil"/>
              <w:bottom w:val="single" w:sz="4" w:space="0" w:color="auto"/>
              <w:right w:val="single" w:sz="4" w:space="0" w:color="auto"/>
            </w:tcBorders>
            <w:shd w:val="clear" w:color="auto" w:fill="auto"/>
            <w:noWrap/>
            <w:vAlign w:val="bottom"/>
            <w:hideMark/>
          </w:tcPr>
          <w:p w14:paraId="4FD3B2B2"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839" w:type="dxa"/>
            <w:tcBorders>
              <w:top w:val="nil"/>
              <w:left w:val="nil"/>
              <w:bottom w:val="single" w:sz="4" w:space="0" w:color="auto"/>
              <w:right w:val="single" w:sz="4" w:space="0" w:color="auto"/>
            </w:tcBorders>
            <w:shd w:val="clear" w:color="auto" w:fill="auto"/>
            <w:noWrap/>
            <w:vAlign w:val="bottom"/>
            <w:hideMark/>
          </w:tcPr>
          <w:p w14:paraId="077B4650"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486" w:type="dxa"/>
            <w:tcBorders>
              <w:top w:val="nil"/>
              <w:left w:val="nil"/>
              <w:bottom w:val="single" w:sz="4" w:space="0" w:color="auto"/>
              <w:right w:val="single" w:sz="4" w:space="0" w:color="auto"/>
            </w:tcBorders>
            <w:shd w:val="clear" w:color="auto" w:fill="auto"/>
            <w:noWrap/>
            <w:vAlign w:val="bottom"/>
            <w:hideMark/>
          </w:tcPr>
          <w:p w14:paraId="1F4510E7"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37A63D58"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7F8C211F"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1</w:t>
            </w:r>
          </w:p>
        </w:tc>
        <w:tc>
          <w:tcPr>
            <w:tcW w:w="499" w:type="dxa"/>
            <w:tcBorders>
              <w:top w:val="nil"/>
              <w:left w:val="nil"/>
              <w:bottom w:val="single" w:sz="4" w:space="0" w:color="auto"/>
              <w:right w:val="single" w:sz="4" w:space="0" w:color="auto"/>
            </w:tcBorders>
            <w:shd w:val="clear" w:color="auto" w:fill="auto"/>
            <w:noWrap/>
            <w:vAlign w:val="bottom"/>
            <w:hideMark/>
          </w:tcPr>
          <w:p w14:paraId="3DDF9F64"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1016" w:type="dxa"/>
            <w:tcBorders>
              <w:top w:val="nil"/>
              <w:left w:val="nil"/>
              <w:bottom w:val="single" w:sz="4" w:space="0" w:color="auto"/>
              <w:right w:val="single" w:sz="4" w:space="0" w:color="auto"/>
            </w:tcBorders>
            <w:shd w:val="clear" w:color="auto" w:fill="auto"/>
            <w:noWrap/>
            <w:vAlign w:val="bottom"/>
            <w:hideMark/>
          </w:tcPr>
          <w:p w14:paraId="46F2A65B"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65E4C188"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13E15B65"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477BF520"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7977B8BE"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00F7555A"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2B9208C8"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r>
      <w:tr w:rsidR="007306EB" w:rsidRPr="007306EB" w14:paraId="175E819B" w14:textId="77777777" w:rsidTr="007306EB">
        <w:trPr>
          <w:trHeight w:val="225"/>
        </w:trPr>
        <w:tc>
          <w:tcPr>
            <w:tcW w:w="1322" w:type="dxa"/>
            <w:tcBorders>
              <w:top w:val="nil"/>
              <w:left w:val="single" w:sz="4" w:space="0" w:color="auto"/>
              <w:bottom w:val="single" w:sz="4" w:space="0" w:color="auto"/>
              <w:right w:val="single" w:sz="4" w:space="0" w:color="auto"/>
            </w:tcBorders>
            <w:shd w:val="clear" w:color="auto" w:fill="auto"/>
            <w:noWrap/>
            <w:vAlign w:val="bottom"/>
            <w:hideMark/>
          </w:tcPr>
          <w:p w14:paraId="4F373C2B" w14:textId="77777777" w:rsidR="007306EB" w:rsidRPr="007306EB" w:rsidRDefault="007306EB" w:rsidP="007306EB">
            <w:pPr>
              <w:spacing w:after="0" w:line="240" w:lineRule="auto"/>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SD22A/0285</w:t>
            </w:r>
          </w:p>
        </w:tc>
        <w:tc>
          <w:tcPr>
            <w:tcW w:w="792" w:type="dxa"/>
            <w:tcBorders>
              <w:top w:val="nil"/>
              <w:left w:val="nil"/>
              <w:bottom w:val="single" w:sz="4" w:space="0" w:color="auto"/>
              <w:right w:val="single" w:sz="4" w:space="0" w:color="auto"/>
            </w:tcBorders>
            <w:shd w:val="clear" w:color="auto" w:fill="auto"/>
            <w:noWrap/>
            <w:vAlign w:val="bottom"/>
            <w:hideMark/>
          </w:tcPr>
          <w:p w14:paraId="150C16E7" w14:textId="77777777" w:rsidR="007306EB" w:rsidRPr="007306EB" w:rsidRDefault="007306EB" w:rsidP="007306EB">
            <w:pPr>
              <w:spacing w:after="0" w:line="240" w:lineRule="auto"/>
              <w:jc w:val="center"/>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1</w:t>
            </w:r>
          </w:p>
        </w:tc>
        <w:tc>
          <w:tcPr>
            <w:tcW w:w="1371" w:type="dxa"/>
            <w:tcBorders>
              <w:top w:val="nil"/>
              <w:left w:val="nil"/>
              <w:bottom w:val="single" w:sz="4" w:space="0" w:color="auto"/>
              <w:right w:val="single" w:sz="4" w:space="0" w:color="auto"/>
            </w:tcBorders>
            <w:shd w:val="clear" w:color="auto" w:fill="auto"/>
            <w:noWrap/>
            <w:vAlign w:val="bottom"/>
            <w:hideMark/>
          </w:tcPr>
          <w:p w14:paraId="0BD74C7A" w14:textId="77777777" w:rsidR="007306EB" w:rsidRPr="007306EB" w:rsidRDefault="007306EB" w:rsidP="007306EB">
            <w:pPr>
              <w:spacing w:after="0" w:line="240" w:lineRule="auto"/>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TALLAGHT</w:t>
            </w:r>
          </w:p>
        </w:tc>
        <w:tc>
          <w:tcPr>
            <w:tcW w:w="1026" w:type="dxa"/>
            <w:tcBorders>
              <w:top w:val="nil"/>
              <w:left w:val="nil"/>
              <w:bottom w:val="single" w:sz="4" w:space="0" w:color="auto"/>
              <w:right w:val="single" w:sz="4" w:space="0" w:color="auto"/>
            </w:tcBorders>
            <w:shd w:val="clear" w:color="auto" w:fill="auto"/>
            <w:noWrap/>
            <w:vAlign w:val="bottom"/>
            <w:hideMark/>
          </w:tcPr>
          <w:p w14:paraId="5D9D8C68"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10</w:t>
            </w:r>
          </w:p>
        </w:tc>
        <w:tc>
          <w:tcPr>
            <w:tcW w:w="952" w:type="dxa"/>
            <w:tcBorders>
              <w:top w:val="nil"/>
              <w:left w:val="nil"/>
              <w:bottom w:val="single" w:sz="4" w:space="0" w:color="auto"/>
              <w:right w:val="single" w:sz="4" w:space="0" w:color="auto"/>
            </w:tcBorders>
            <w:shd w:val="clear" w:color="auto" w:fill="auto"/>
            <w:noWrap/>
            <w:vAlign w:val="bottom"/>
            <w:hideMark/>
          </w:tcPr>
          <w:p w14:paraId="00205271"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730778AA"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839" w:type="dxa"/>
            <w:tcBorders>
              <w:top w:val="nil"/>
              <w:left w:val="nil"/>
              <w:bottom w:val="single" w:sz="4" w:space="0" w:color="auto"/>
              <w:right w:val="single" w:sz="4" w:space="0" w:color="auto"/>
            </w:tcBorders>
            <w:shd w:val="clear" w:color="auto" w:fill="auto"/>
            <w:noWrap/>
            <w:vAlign w:val="bottom"/>
            <w:hideMark/>
          </w:tcPr>
          <w:p w14:paraId="00ACF3C5"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486" w:type="dxa"/>
            <w:tcBorders>
              <w:top w:val="nil"/>
              <w:left w:val="nil"/>
              <w:bottom w:val="single" w:sz="4" w:space="0" w:color="auto"/>
              <w:right w:val="single" w:sz="4" w:space="0" w:color="auto"/>
            </w:tcBorders>
            <w:shd w:val="clear" w:color="auto" w:fill="auto"/>
            <w:noWrap/>
            <w:vAlign w:val="bottom"/>
            <w:hideMark/>
          </w:tcPr>
          <w:p w14:paraId="06107E8C"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41D37A41"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6905FA31"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499" w:type="dxa"/>
            <w:tcBorders>
              <w:top w:val="nil"/>
              <w:left w:val="nil"/>
              <w:bottom w:val="single" w:sz="4" w:space="0" w:color="auto"/>
              <w:right w:val="single" w:sz="4" w:space="0" w:color="auto"/>
            </w:tcBorders>
            <w:shd w:val="clear" w:color="auto" w:fill="auto"/>
            <w:noWrap/>
            <w:vAlign w:val="bottom"/>
            <w:hideMark/>
          </w:tcPr>
          <w:p w14:paraId="255C1DF1"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1016" w:type="dxa"/>
            <w:tcBorders>
              <w:top w:val="nil"/>
              <w:left w:val="nil"/>
              <w:bottom w:val="single" w:sz="4" w:space="0" w:color="auto"/>
              <w:right w:val="single" w:sz="4" w:space="0" w:color="auto"/>
            </w:tcBorders>
            <w:shd w:val="clear" w:color="auto" w:fill="auto"/>
            <w:noWrap/>
            <w:vAlign w:val="bottom"/>
            <w:hideMark/>
          </w:tcPr>
          <w:p w14:paraId="59F56EDB"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10</w:t>
            </w:r>
          </w:p>
        </w:tc>
        <w:tc>
          <w:tcPr>
            <w:tcW w:w="633" w:type="dxa"/>
            <w:tcBorders>
              <w:top w:val="nil"/>
              <w:left w:val="nil"/>
              <w:bottom w:val="single" w:sz="4" w:space="0" w:color="auto"/>
              <w:right w:val="single" w:sz="4" w:space="0" w:color="auto"/>
            </w:tcBorders>
            <w:shd w:val="clear" w:color="auto" w:fill="auto"/>
            <w:noWrap/>
            <w:vAlign w:val="bottom"/>
            <w:hideMark/>
          </w:tcPr>
          <w:p w14:paraId="37AAAC43"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299F64FA"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3</w:t>
            </w:r>
          </w:p>
        </w:tc>
        <w:tc>
          <w:tcPr>
            <w:tcW w:w="943" w:type="dxa"/>
            <w:tcBorders>
              <w:top w:val="nil"/>
              <w:left w:val="nil"/>
              <w:bottom w:val="single" w:sz="4" w:space="0" w:color="auto"/>
              <w:right w:val="single" w:sz="4" w:space="0" w:color="auto"/>
            </w:tcBorders>
            <w:shd w:val="clear" w:color="auto" w:fill="auto"/>
            <w:noWrap/>
            <w:vAlign w:val="bottom"/>
            <w:hideMark/>
          </w:tcPr>
          <w:p w14:paraId="62F18E1B"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6</w:t>
            </w:r>
          </w:p>
        </w:tc>
        <w:tc>
          <w:tcPr>
            <w:tcW w:w="573" w:type="dxa"/>
            <w:tcBorders>
              <w:top w:val="nil"/>
              <w:left w:val="nil"/>
              <w:bottom w:val="single" w:sz="4" w:space="0" w:color="auto"/>
              <w:right w:val="single" w:sz="4" w:space="0" w:color="auto"/>
            </w:tcBorders>
            <w:shd w:val="clear" w:color="auto" w:fill="auto"/>
            <w:noWrap/>
            <w:vAlign w:val="bottom"/>
            <w:hideMark/>
          </w:tcPr>
          <w:p w14:paraId="67E57FFE"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1</w:t>
            </w:r>
          </w:p>
        </w:tc>
        <w:tc>
          <w:tcPr>
            <w:tcW w:w="573" w:type="dxa"/>
            <w:tcBorders>
              <w:top w:val="nil"/>
              <w:left w:val="nil"/>
              <w:bottom w:val="single" w:sz="4" w:space="0" w:color="auto"/>
              <w:right w:val="single" w:sz="4" w:space="0" w:color="auto"/>
            </w:tcBorders>
            <w:shd w:val="clear" w:color="auto" w:fill="auto"/>
            <w:noWrap/>
            <w:vAlign w:val="bottom"/>
            <w:hideMark/>
          </w:tcPr>
          <w:p w14:paraId="6A6C1979"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501A2DDE"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r>
      <w:tr w:rsidR="007306EB" w:rsidRPr="007306EB" w14:paraId="645859B8" w14:textId="77777777" w:rsidTr="007306EB">
        <w:trPr>
          <w:trHeight w:val="225"/>
        </w:trPr>
        <w:tc>
          <w:tcPr>
            <w:tcW w:w="1322" w:type="dxa"/>
            <w:tcBorders>
              <w:top w:val="nil"/>
              <w:left w:val="single" w:sz="4" w:space="0" w:color="auto"/>
              <w:bottom w:val="single" w:sz="4" w:space="0" w:color="auto"/>
              <w:right w:val="single" w:sz="4" w:space="0" w:color="auto"/>
            </w:tcBorders>
            <w:shd w:val="clear" w:color="auto" w:fill="auto"/>
            <w:noWrap/>
            <w:vAlign w:val="bottom"/>
            <w:hideMark/>
          </w:tcPr>
          <w:p w14:paraId="1F9ED6A0" w14:textId="77777777" w:rsidR="007306EB" w:rsidRPr="007306EB" w:rsidRDefault="007306EB" w:rsidP="007306EB">
            <w:pPr>
              <w:spacing w:after="0" w:line="240" w:lineRule="auto"/>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SD22A/0318</w:t>
            </w:r>
          </w:p>
        </w:tc>
        <w:tc>
          <w:tcPr>
            <w:tcW w:w="792" w:type="dxa"/>
            <w:tcBorders>
              <w:top w:val="nil"/>
              <w:left w:val="nil"/>
              <w:bottom w:val="single" w:sz="4" w:space="0" w:color="auto"/>
              <w:right w:val="single" w:sz="4" w:space="0" w:color="auto"/>
            </w:tcBorders>
            <w:shd w:val="clear" w:color="auto" w:fill="auto"/>
            <w:noWrap/>
            <w:vAlign w:val="bottom"/>
            <w:hideMark/>
          </w:tcPr>
          <w:p w14:paraId="2B9C7E42" w14:textId="77777777" w:rsidR="007306EB" w:rsidRPr="007306EB" w:rsidRDefault="007306EB" w:rsidP="007306EB">
            <w:pPr>
              <w:spacing w:after="0" w:line="240" w:lineRule="auto"/>
              <w:jc w:val="center"/>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1</w:t>
            </w:r>
          </w:p>
        </w:tc>
        <w:tc>
          <w:tcPr>
            <w:tcW w:w="1371" w:type="dxa"/>
            <w:tcBorders>
              <w:top w:val="nil"/>
              <w:left w:val="nil"/>
              <w:bottom w:val="single" w:sz="4" w:space="0" w:color="auto"/>
              <w:right w:val="single" w:sz="4" w:space="0" w:color="auto"/>
            </w:tcBorders>
            <w:shd w:val="clear" w:color="auto" w:fill="auto"/>
            <w:noWrap/>
            <w:vAlign w:val="bottom"/>
            <w:hideMark/>
          </w:tcPr>
          <w:p w14:paraId="2DA4846B" w14:textId="77777777" w:rsidR="007306EB" w:rsidRPr="007306EB" w:rsidRDefault="007306EB" w:rsidP="007306EB">
            <w:pPr>
              <w:spacing w:after="0" w:line="240" w:lineRule="auto"/>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TALLAGHT</w:t>
            </w:r>
          </w:p>
        </w:tc>
        <w:tc>
          <w:tcPr>
            <w:tcW w:w="1026" w:type="dxa"/>
            <w:tcBorders>
              <w:top w:val="nil"/>
              <w:left w:val="nil"/>
              <w:bottom w:val="single" w:sz="4" w:space="0" w:color="auto"/>
              <w:right w:val="single" w:sz="4" w:space="0" w:color="auto"/>
            </w:tcBorders>
            <w:shd w:val="clear" w:color="auto" w:fill="auto"/>
            <w:noWrap/>
            <w:vAlign w:val="bottom"/>
            <w:hideMark/>
          </w:tcPr>
          <w:p w14:paraId="1B78B991"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1</w:t>
            </w:r>
          </w:p>
        </w:tc>
        <w:tc>
          <w:tcPr>
            <w:tcW w:w="952" w:type="dxa"/>
            <w:tcBorders>
              <w:top w:val="nil"/>
              <w:left w:val="nil"/>
              <w:bottom w:val="single" w:sz="4" w:space="0" w:color="auto"/>
              <w:right w:val="single" w:sz="4" w:space="0" w:color="auto"/>
            </w:tcBorders>
            <w:shd w:val="clear" w:color="auto" w:fill="auto"/>
            <w:noWrap/>
            <w:vAlign w:val="bottom"/>
            <w:hideMark/>
          </w:tcPr>
          <w:p w14:paraId="0173A81A"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1</w:t>
            </w:r>
          </w:p>
        </w:tc>
        <w:tc>
          <w:tcPr>
            <w:tcW w:w="633" w:type="dxa"/>
            <w:tcBorders>
              <w:top w:val="nil"/>
              <w:left w:val="nil"/>
              <w:bottom w:val="single" w:sz="4" w:space="0" w:color="auto"/>
              <w:right w:val="single" w:sz="4" w:space="0" w:color="auto"/>
            </w:tcBorders>
            <w:shd w:val="clear" w:color="auto" w:fill="auto"/>
            <w:noWrap/>
            <w:vAlign w:val="bottom"/>
            <w:hideMark/>
          </w:tcPr>
          <w:p w14:paraId="4D04984E"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839" w:type="dxa"/>
            <w:tcBorders>
              <w:top w:val="nil"/>
              <w:left w:val="nil"/>
              <w:bottom w:val="single" w:sz="4" w:space="0" w:color="auto"/>
              <w:right w:val="single" w:sz="4" w:space="0" w:color="auto"/>
            </w:tcBorders>
            <w:shd w:val="clear" w:color="auto" w:fill="auto"/>
            <w:noWrap/>
            <w:vAlign w:val="bottom"/>
            <w:hideMark/>
          </w:tcPr>
          <w:p w14:paraId="4453BE48"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486" w:type="dxa"/>
            <w:tcBorders>
              <w:top w:val="nil"/>
              <w:left w:val="nil"/>
              <w:bottom w:val="single" w:sz="4" w:space="0" w:color="auto"/>
              <w:right w:val="single" w:sz="4" w:space="0" w:color="auto"/>
            </w:tcBorders>
            <w:shd w:val="clear" w:color="auto" w:fill="auto"/>
            <w:noWrap/>
            <w:vAlign w:val="bottom"/>
            <w:hideMark/>
          </w:tcPr>
          <w:p w14:paraId="5BB79C35"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2DF0851B"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1</w:t>
            </w:r>
          </w:p>
        </w:tc>
        <w:tc>
          <w:tcPr>
            <w:tcW w:w="573" w:type="dxa"/>
            <w:tcBorders>
              <w:top w:val="nil"/>
              <w:left w:val="nil"/>
              <w:bottom w:val="single" w:sz="4" w:space="0" w:color="auto"/>
              <w:right w:val="single" w:sz="4" w:space="0" w:color="auto"/>
            </w:tcBorders>
            <w:shd w:val="clear" w:color="auto" w:fill="auto"/>
            <w:noWrap/>
            <w:vAlign w:val="bottom"/>
            <w:hideMark/>
          </w:tcPr>
          <w:p w14:paraId="7F2F2D34"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499" w:type="dxa"/>
            <w:tcBorders>
              <w:top w:val="nil"/>
              <w:left w:val="nil"/>
              <w:bottom w:val="single" w:sz="4" w:space="0" w:color="auto"/>
              <w:right w:val="single" w:sz="4" w:space="0" w:color="auto"/>
            </w:tcBorders>
            <w:shd w:val="clear" w:color="auto" w:fill="auto"/>
            <w:noWrap/>
            <w:vAlign w:val="bottom"/>
            <w:hideMark/>
          </w:tcPr>
          <w:p w14:paraId="4FE62045"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1016" w:type="dxa"/>
            <w:tcBorders>
              <w:top w:val="nil"/>
              <w:left w:val="nil"/>
              <w:bottom w:val="single" w:sz="4" w:space="0" w:color="auto"/>
              <w:right w:val="single" w:sz="4" w:space="0" w:color="auto"/>
            </w:tcBorders>
            <w:shd w:val="clear" w:color="auto" w:fill="auto"/>
            <w:noWrap/>
            <w:vAlign w:val="bottom"/>
            <w:hideMark/>
          </w:tcPr>
          <w:p w14:paraId="4A70E4FC"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680D834B"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6972B5BA"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70B28678"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0BDDAB00"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51F5C6C9"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5CD7F82A"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r>
      <w:tr w:rsidR="007306EB" w:rsidRPr="007306EB" w14:paraId="485CE9CF" w14:textId="77777777" w:rsidTr="007306EB">
        <w:trPr>
          <w:trHeight w:val="225"/>
        </w:trPr>
        <w:tc>
          <w:tcPr>
            <w:tcW w:w="1322" w:type="dxa"/>
            <w:tcBorders>
              <w:top w:val="nil"/>
              <w:left w:val="single" w:sz="4" w:space="0" w:color="auto"/>
              <w:bottom w:val="single" w:sz="4" w:space="0" w:color="auto"/>
              <w:right w:val="single" w:sz="4" w:space="0" w:color="auto"/>
            </w:tcBorders>
            <w:shd w:val="clear" w:color="auto" w:fill="auto"/>
            <w:noWrap/>
            <w:vAlign w:val="bottom"/>
            <w:hideMark/>
          </w:tcPr>
          <w:p w14:paraId="2C76C85A" w14:textId="77777777" w:rsidR="007306EB" w:rsidRPr="007306EB" w:rsidRDefault="007306EB" w:rsidP="007306EB">
            <w:pPr>
              <w:spacing w:after="0" w:line="240" w:lineRule="auto"/>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SD22A/0365</w:t>
            </w:r>
          </w:p>
        </w:tc>
        <w:tc>
          <w:tcPr>
            <w:tcW w:w="792" w:type="dxa"/>
            <w:tcBorders>
              <w:top w:val="nil"/>
              <w:left w:val="nil"/>
              <w:bottom w:val="single" w:sz="4" w:space="0" w:color="auto"/>
              <w:right w:val="single" w:sz="4" w:space="0" w:color="auto"/>
            </w:tcBorders>
            <w:shd w:val="clear" w:color="auto" w:fill="auto"/>
            <w:noWrap/>
            <w:vAlign w:val="bottom"/>
            <w:hideMark/>
          </w:tcPr>
          <w:p w14:paraId="63F0FCBC" w14:textId="77777777" w:rsidR="007306EB" w:rsidRPr="007306EB" w:rsidRDefault="007306EB" w:rsidP="007306EB">
            <w:pPr>
              <w:spacing w:after="0" w:line="240" w:lineRule="auto"/>
              <w:jc w:val="center"/>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1</w:t>
            </w:r>
          </w:p>
        </w:tc>
        <w:tc>
          <w:tcPr>
            <w:tcW w:w="1371" w:type="dxa"/>
            <w:tcBorders>
              <w:top w:val="nil"/>
              <w:left w:val="nil"/>
              <w:bottom w:val="single" w:sz="4" w:space="0" w:color="auto"/>
              <w:right w:val="single" w:sz="4" w:space="0" w:color="auto"/>
            </w:tcBorders>
            <w:shd w:val="clear" w:color="auto" w:fill="auto"/>
            <w:noWrap/>
            <w:vAlign w:val="bottom"/>
            <w:hideMark/>
          </w:tcPr>
          <w:p w14:paraId="2F1CA28C" w14:textId="77777777" w:rsidR="007306EB" w:rsidRPr="007306EB" w:rsidRDefault="007306EB" w:rsidP="007306EB">
            <w:pPr>
              <w:spacing w:after="0" w:line="240" w:lineRule="auto"/>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TALLAGHT</w:t>
            </w:r>
          </w:p>
        </w:tc>
        <w:tc>
          <w:tcPr>
            <w:tcW w:w="1026" w:type="dxa"/>
            <w:tcBorders>
              <w:top w:val="nil"/>
              <w:left w:val="nil"/>
              <w:bottom w:val="single" w:sz="4" w:space="0" w:color="auto"/>
              <w:right w:val="single" w:sz="4" w:space="0" w:color="auto"/>
            </w:tcBorders>
            <w:shd w:val="clear" w:color="auto" w:fill="auto"/>
            <w:noWrap/>
            <w:vAlign w:val="bottom"/>
            <w:hideMark/>
          </w:tcPr>
          <w:p w14:paraId="78949E10"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22</w:t>
            </w:r>
          </w:p>
        </w:tc>
        <w:tc>
          <w:tcPr>
            <w:tcW w:w="952" w:type="dxa"/>
            <w:tcBorders>
              <w:top w:val="nil"/>
              <w:left w:val="nil"/>
              <w:bottom w:val="single" w:sz="4" w:space="0" w:color="auto"/>
              <w:right w:val="single" w:sz="4" w:space="0" w:color="auto"/>
            </w:tcBorders>
            <w:shd w:val="clear" w:color="auto" w:fill="auto"/>
            <w:noWrap/>
            <w:vAlign w:val="bottom"/>
            <w:hideMark/>
          </w:tcPr>
          <w:p w14:paraId="7880B768"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7D090AB0"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839" w:type="dxa"/>
            <w:tcBorders>
              <w:top w:val="nil"/>
              <w:left w:val="nil"/>
              <w:bottom w:val="single" w:sz="4" w:space="0" w:color="auto"/>
              <w:right w:val="single" w:sz="4" w:space="0" w:color="auto"/>
            </w:tcBorders>
            <w:shd w:val="clear" w:color="auto" w:fill="auto"/>
            <w:noWrap/>
            <w:vAlign w:val="bottom"/>
            <w:hideMark/>
          </w:tcPr>
          <w:p w14:paraId="5EEBF028"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486" w:type="dxa"/>
            <w:tcBorders>
              <w:top w:val="nil"/>
              <w:left w:val="nil"/>
              <w:bottom w:val="single" w:sz="4" w:space="0" w:color="auto"/>
              <w:right w:val="single" w:sz="4" w:space="0" w:color="auto"/>
            </w:tcBorders>
            <w:shd w:val="clear" w:color="auto" w:fill="auto"/>
            <w:noWrap/>
            <w:vAlign w:val="bottom"/>
            <w:hideMark/>
          </w:tcPr>
          <w:p w14:paraId="1C690FDE"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05926941"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5CDC9F87"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499" w:type="dxa"/>
            <w:tcBorders>
              <w:top w:val="nil"/>
              <w:left w:val="nil"/>
              <w:bottom w:val="single" w:sz="4" w:space="0" w:color="auto"/>
              <w:right w:val="single" w:sz="4" w:space="0" w:color="auto"/>
            </w:tcBorders>
            <w:shd w:val="clear" w:color="auto" w:fill="auto"/>
            <w:noWrap/>
            <w:vAlign w:val="bottom"/>
            <w:hideMark/>
          </w:tcPr>
          <w:p w14:paraId="16E0F1BC"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1016" w:type="dxa"/>
            <w:tcBorders>
              <w:top w:val="nil"/>
              <w:left w:val="nil"/>
              <w:bottom w:val="single" w:sz="4" w:space="0" w:color="auto"/>
              <w:right w:val="single" w:sz="4" w:space="0" w:color="auto"/>
            </w:tcBorders>
            <w:shd w:val="clear" w:color="auto" w:fill="auto"/>
            <w:noWrap/>
            <w:vAlign w:val="bottom"/>
            <w:hideMark/>
          </w:tcPr>
          <w:p w14:paraId="4EA67E28"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22</w:t>
            </w:r>
          </w:p>
        </w:tc>
        <w:tc>
          <w:tcPr>
            <w:tcW w:w="633" w:type="dxa"/>
            <w:tcBorders>
              <w:top w:val="nil"/>
              <w:left w:val="nil"/>
              <w:bottom w:val="single" w:sz="4" w:space="0" w:color="auto"/>
              <w:right w:val="single" w:sz="4" w:space="0" w:color="auto"/>
            </w:tcBorders>
            <w:shd w:val="clear" w:color="auto" w:fill="auto"/>
            <w:noWrap/>
            <w:vAlign w:val="bottom"/>
            <w:hideMark/>
          </w:tcPr>
          <w:p w14:paraId="64429B99"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6A5818F7"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50C2BA82"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11</w:t>
            </w:r>
          </w:p>
        </w:tc>
        <w:tc>
          <w:tcPr>
            <w:tcW w:w="573" w:type="dxa"/>
            <w:tcBorders>
              <w:top w:val="nil"/>
              <w:left w:val="nil"/>
              <w:bottom w:val="single" w:sz="4" w:space="0" w:color="auto"/>
              <w:right w:val="single" w:sz="4" w:space="0" w:color="auto"/>
            </w:tcBorders>
            <w:shd w:val="clear" w:color="auto" w:fill="auto"/>
            <w:noWrap/>
            <w:vAlign w:val="bottom"/>
            <w:hideMark/>
          </w:tcPr>
          <w:p w14:paraId="5979F3F4"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11</w:t>
            </w:r>
          </w:p>
        </w:tc>
        <w:tc>
          <w:tcPr>
            <w:tcW w:w="573" w:type="dxa"/>
            <w:tcBorders>
              <w:top w:val="nil"/>
              <w:left w:val="nil"/>
              <w:bottom w:val="single" w:sz="4" w:space="0" w:color="auto"/>
              <w:right w:val="single" w:sz="4" w:space="0" w:color="auto"/>
            </w:tcBorders>
            <w:shd w:val="clear" w:color="auto" w:fill="auto"/>
            <w:noWrap/>
            <w:vAlign w:val="bottom"/>
            <w:hideMark/>
          </w:tcPr>
          <w:p w14:paraId="3690B29B"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6820AB6A"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r>
      <w:tr w:rsidR="007306EB" w:rsidRPr="007306EB" w14:paraId="260CB732" w14:textId="77777777" w:rsidTr="007306EB">
        <w:trPr>
          <w:trHeight w:val="225"/>
        </w:trPr>
        <w:tc>
          <w:tcPr>
            <w:tcW w:w="1322" w:type="dxa"/>
            <w:tcBorders>
              <w:top w:val="nil"/>
              <w:left w:val="single" w:sz="4" w:space="0" w:color="auto"/>
              <w:bottom w:val="single" w:sz="4" w:space="0" w:color="auto"/>
              <w:right w:val="single" w:sz="4" w:space="0" w:color="auto"/>
            </w:tcBorders>
            <w:shd w:val="clear" w:color="auto" w:fill="auto"/>
            <w:noWrap/>
            <w:vAlign w:val="bottom"/>
            <w:hideMark/>
          </w:tcPr>
          <w:p w14:paraId="2F827E0C" w14:textId="77777777" w:rsidR="007306EB" w:rsidRPr="007306EB" w:rsidRDefault="007306EB" w:rsidP="007306EB">
            <w:pPr>
              <w:spacing w:after="0" w:line="240" w:lineRule="auto"/>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SD22A/0448</w:t>
            </w:r>
          </w:p>
        </w:tc>
        <w:tc>
          <w:tcPr>
            <w:tcW w:w="792" w:type="dxa"/>
            <w:tcBorders>
              <w:top w:val="nil"/>
              <w:left w:val="nil"/>
              <w:bottom w:val="single" w:sz="4" w:space="0" w:color="auto"/>
              <w:right w:val="single" w:sz="4" w:space="0" w:color="auto"/>
            </w:tcBorders>
            <w:shd w:val="clear" w:color="auto" w:fill="auto"/>
            <w:noWrap/>
            <w:vAlign w:val="bottom"/>
            <w:hideMark/>
          </w:tcPr>
          <w:p w14:paraId="3C2A4FA7" w14:textId="77777777" w:rsidR="007306EB" w:rsidRPr="007306EB" w:rsidRDefault="007306EB" w:rsidP="007306EB">
            <w:pPr>
              <w:spacing w:after="0" w:line="240" w:lineRule="auto"/>
              <w:jc w:val="center"/>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1</w:t>
            </w:r>
          </w:p>
        </w:tc>
        <w:tc>
          <w:tcPr>
            <w:tcW w:w="1371" w:type="dxa"/>
            <w:tcBorders>
              <w:top w:val="nil"/>
              <w:left w:val="nil"/>
              <w:bottom w:val="single" w:sz="4" w:space="0" w:color="auto"/>
              <w:right w:val="single" w:sz="4" w:space="0" w:color="auto"/>
            </w:tcBorders>
            <w:shd w:val="clear" w:color="auto" w:fill="auto"/>
            <w:noWrap/>
            <w:vAlign w:val="bottom"/>
            <w:hideMark/>
          </w:tcPr>
          <w:p w14:paraId="3E3E8379" w14:textId="77777777" w:rsidR="007306EB" w:rsidRPr="007306EB" w:rsidRDefault="007306EB" w:rsidP="007306EB">
            <w:pPr>
              <w:spacing w:after="0" w:line="240" w:lineRule="auto"/>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TALLAGHT</w:t>
            </w:r>
          </w:p>
        </w:tc>
        <w:tc>
          <w:tcPr>
            <w:tcW w:w="1026" w:type="dxa"/>
            <w:tcBorders>
              <w:top w:val="nil"/>
              <w:left w:val="nil"/>
              <w:bottom w:val="single" w:sz="4" w:space="0" w:color="auto"/>
              <w:right w:val="single" w:sz="4" w:space="0" w:color="auto"/>
            </w:tcBorders>
            <w:shd w:val="clear" w:color="auto" w:fill="auto"/>
            <w:noWrap/>
            <w:vAlign w:val="bottom"/>
            <w:hideMark/>
          </w:tcPr>
          <w:p w14:paraId="7F468F92"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1</w:t>
            </w:r>
          </w:p>
        </w:tc>
        <w:tc>
          <w:tcPr>
            <w:tcW w:w="952" w:type="dxa"/>
            <w:tcBorders>
              <w:top w:val="nil"/>
              <w:left w:val="nil"/>
              <w:bottom w:val="single" w:sz="4" w:space="0" w:color="auto"/>
              <w:right w:val="single" w:sz="4" w:space="0" w:color="auto"/>
            </w:tcBorders>
            <w:shd w:val="clear" w:color="auto" w:fill="auto"/>
            <w:noWrap/>
            <w:vAlign w:val="bottom"/>
            <w:hideMark/>
          </w:tcPr>
          <w:p w14:paraId="50FED357"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1</w:t>
            </w:r>
          </w:p>
        </w:tc>
        <w:tc>
          <w:tcPr>
            <w:tcW w:w="633" w:type="dxa"/>
            <w:tcBorders>
              <w:top w:val="nil"/>
              <w:left w:val="nil"/>
              <w:bottom w:val="single" w:sz="4" w:space="0" w:color="auto"/>
              <w:right w:val="single" w:sz="4" w:space="0" w:color="auto"/>
            </w:tcBorders>
            <w:shd w:val="clear" w:color="auto" w:fill="auto"/>
            <w:noWrap/>
            <w:vAlign w:val="bottom"/>
            <w:hideMark/>
          </w:tcPr>
          <w:p w14:paraId="5AFEA1D2"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839" w:type="dxa"/>
            <w:tcBorders>
              <w:top w:val="nil"/>
              <w:left w:val="nil"/>
              <w:bottom w:val="single" w:sz="4" w:space="0" w:color="auto"/>
              <w:right w:val="single" w:sz="4" w:space="0" w:color="auto"/>
            </w:tcBorders>
            <w:shd w:val="clear" w:color="auto" w:fill="auto"/>
            <w:noWrap/>
            <w:vAlign w:val="bottom"/>
            <w:hideMark/>
          </w:tcPr>
          <w:p w14:paraId="7592E0BC"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486" w:type="dxa"/>
            <w:tcBorders>
              <w:top w:val="nil"/>
              <w:left w:val="nil"/>
              <w:bottom w:val="single" w:sz="4" w:space="0" w:color="auto"/>
              <w:right w:val="single" w:sz="4" w:space="0" w:color="auto"/>
            </w:tcBorders>
            <w:shd w:val="clear" w:color="auto" w:fill="auto"/>
            <w:noWrap/>
            <w:vAlign w:val="bottom"/>
            <w:hideMark/>
          </w:tcPr>
          <w:p w14:paraId="1EC47845"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1</w:t>
            </w:r>
          </w:p>
        </w:tc>
        <w:tc>
          <w:tcPr>
            <w:tcW w:w="573" w:type="dxa"/>
            <w:tcBorders>
              <w:top w:val="nil"/>
              <w:left w:val="nil"/>
              <w:bottom w:val="single" w:sz="4" w:space="0" w:color="auto"/>
              <w:right w:val="single" w:sz="4" w:space="0" w:color="auto"/>
            </w:tcBorders>
            <w:shd w:val="clear" w:color="auto" w:fill="auto"/>
            <w:noWrap/>
            <w:vAlign w:val="bottom"/>
            <w:hideMark/>
          </w:tcPr>
          <w:p w14:paraId="7246BF29"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1F208EC5"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499" w:type="dxa"/>
            <w:tcBorders>
              <w:top w:val="nil"/>
              <w:left w:val="nil"/>
              <w:bottom w:val="single" w:sz="4" w:space="0" w:color="auto"/>
              <w:right w:val="single" w:sz="4" w:space="0" w:color="auto"/>
            </w:tcBorders>
            <w:shd w:val="clear" w:color="auto" w:fill="auto"/>
            <w:noWrap/>
            <w:vAlign w:val="bottom"/>
            <w:hideMark/>
          </w:tcPr>
          <w:p w14:paraId="3F11CD3F"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1016" w:type="dxa"/>
            <w:tcBorders>
              <w:top w:val="nil"/>
              <w:left w:val="nil"/>
              <w:bottom w:val="single" w:sz="4" w:space="0" w:color="auto"/>
              <w:right w:val="single" w:sz="4" w:space="0" w:color="auto"/>
            </w:tcBorders>
            <w:shd w:val="clear" w:color="auto" w:fill="auto"/>
            <w:noWrap/>
            <w:vAlign w:val="bottom"/>
            <w:hideMark/>
          </w:tcPr>
          <w:p w14:paraId="28FBADC6"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5A464E22"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563059F3"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17F792D3"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0FC87070"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178E2C9E"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44525827"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r>
      <w:tr w:rsidR="007306EB" w:rsidRPr="007306EB" w14:paraId="5FF90491" w14:textId="77777777" w:rsidTr="007306EB">
        <w:trPr>
          <w:trHeight w:val="225"/>
        </w:trPr>
        <w:tc>
          <w:tcPr>
            <w:tcW w:w="1322" w:type="dxa"/>
            <w:tcBorders>
              <w:top w:val="nil"/>
              <w:left w:val="single" w:sz="4" w:space="0" w:color="auto"/>
              <w:bottom w:val="single" w:sz="4" w:space="0" w:color="auto"/>
              <w:right w:val="single" w:sz="4" w:space="0" w:color="auto"/>
            </w:tcBorders>
            <w:shd w:val="clear" w:color="auto" w:fill="auto"/>
            <w:noWrap/>
            <w:vAlign w:val="bottom"/>
            <w:hideMark/>
          </w:tcPr>
          <w:p w14:paraId="50DCC9A3" w14:textId="77777777" w:rsidR="007306EB" w:rsidRPr="007306EB" w:rsidRDefault="007306EB" w:rsidP="007306EB">
            <w:pPr>
              <w:spacing w:after="0" w:line="240" w:lineRule="auto"/>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SD23A/0038</w:t>
            </w:r>
          </w:p>
        </w:tc>
        <w:tc>
          <w:tcPr>
            <w:tcW w:w="792" w:type="dxa"/>
            <w:tcBorders>
              <w:top w:val="nil"/>
              <w:left w:val="nil"/>
              <w:bottom w:val="single" w:sz="4" w:space="0" w:color="auto"/>
              <w:right w:val="single" w:sz="4" w:space="0" w:color="auto"/>
            </w:tcBorders>
            <w:shd w:val="clear" w:color="auto" w:fill="auto"/>
            <w:noWrap/>
            <w:vAlign w:val="bottom"/>
            <w:hideMark/>
          </w:tcPr>
          <w:p w14:paraId="41304F33" w14:textId="77777777" w:rsidR="007306EB" w:rsidRPr="007306EB" w:rsidRDefault="007306EB" w:rsidP="007306EB">
            <w:pPr>
              <w:spacing w:after="0" w:line="240" w:lineRule="auto"/>
              <w:jc w:val="center"/>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1</w:t>
            </w:r>
          </w:p>
        </w:tc>
        <w:tc>
          <w:tcPr>
            <w:tcW w:w="1371" w:type="dxa"/>
            <w:tcBorders>
              <w:top w:val="nil"/>
              <w:left w:val="nil"/>
              <w:bottom w:val="single" w:sz="4" w:space="0" w:color="auto"/>
              <w:right w:val="single" w:sz="4" w:space="0" w:color="auto"/>
            </w:tcBorders>
            <w:shd w:val="clear" w:color="auto" w:fill="auto"/>
            <w:noWrap/>
            <w:vAlign w:val="bottom"/>
            <w:hideMark/>
          </w:tcPr>
          <w:p w14:paraId="755B4153" w14:textId="77777777" w:rsidR="007306EB" w:rsidRPr="007306EB" w:rsidRDefault="007306EB" w:rsidP="007306EB">
            <w:pPr>
              <w:spacing w:after="0" w:line="240" w:lineRule="auto"/>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TALLAGHT</w:t>
            </w:r>
          </w:p>
        </w:tc>
        <w:tc>
          <w:tcPr>
            <w:tcW w:w="1026" w:type="dxa"/>
            <w:tcBorders>
              <w:top w:val="nil"/>
              <w:left w:val="nil"/>
              <w:bottom w:val="single" w:sz="4" w:space="0" w:color="auto"/>
              <w:right w:val="single" w:sz="4" w:space="0" w:color="auto"/>
            </w:tcBorders>
            <w:shd w:val="clear" w:color="auto" w:fill="auto"/>
            <w:noWrap/>
            <w:vAlign w:val="bottom"/>
            <w:hideMark/>
          </w:tcPr>
          <w:p w14:paraId="48E5F946"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2</w:t>
            </w:r>
          </w:p>
        </w:tc>
        <w:tc>
          <w:tcPr>
            <w:tcW w:w="952" w:type="dxa"/>
            <w:tcBorders>
              <w:top w:val="nil"/>
              <w:left w:val="nil"/>
              <w:bottom w:val="single" w:sz="4" w:space="0" w:color="auto"/>
              <w:right w:val="single" w:sz="4" w:space="0" w:color="auto"/>
            </w:tcBorders>
            <w:shd w:val="clear" w:color="auto" w:fill="auto"/>
            <w:noWrap/>
            <w:vAlign w:val="bottom"/>
            <w:hideMark/>
          </w:tcPr>
          <w:p w14:paraId="3998D077"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2</w:t>
            </w:r>
          </w:p>
        </w:tc>
        <w:tc>
          <w:tcPr>
            <w:tcW w:w="633" w:type="dxa"/>
            <w:tcBorders>
              <w:top w:val="nil"/>
              <w:left w:val="nil"/>
              <w:bottom w:val="single" w:sz="4" w:space="0" w:color="auto"/>
              <w:right w:val="single" w:sz="4" w:space="0" w:color="auto"/>
            </w:tcBorders>
            <w:shd w:val="clear" w:color="auto" w:fill="auto"/>
            <w:noWrap/>
            <w:vAlign w:val="bottom"/>
            <w:hideMark/>
          </w:tcPr>
          <w:p w14:paraId="36823D7F"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839" w:type="dxa"/>
            <w:tcBorders>
              <w:top w:val="nil"/>
              <w:left w:val="nil"/>
              <w:bottom w:val="single" w:sz="4" w:space="0" w:color="auto"/>
              <w:right w:val="single" w:sz="4" w:space="0" w:color="auto"/>
            </w:tcBorders>
            <w:shd w:val="clear" w:color="auto" w:fill="auto"/>
            <w:noWrap/>
            <w:vAlign w:val="bottom"/>
            <w:hideMark/>
          </w:tcPr>
          <w:p w14:paraId="3D7E09ED"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486" w:type="dxa"/>
            <w:tcBorders>
              <w:top w:val="nil"/>
              <w:left w:val="nil"/>
              <w:bottom w:val="single" w:sz="4" w:space="0" w:color="auto"/>
              <w:right w:val="single" w:sz="4" w:space="0" w:color="auto"/>
            </w:tcBorders>
            <w:shd w:val="clear" w:color="auto" w:fill="auto"/>
            <w:noWrap/>
            <w:vAlign w:val="bottom"/>
            <w:hideMark/>
          </w:tcPr>
          <w:p w14:paraId="274FAC4E"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3691F2B2"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2</w:t>
            </w:r>
          </w:p>
        </w:tc>
        <w:tc>
          <w:tcPr>
            <w:tcW w:w="573" w:type="dxa"/>
            <w:tcBorders>
              <w:top w:val="nil"/>
              <w:left w:val="nil"/>
              <w:bottom w:val="single" w:sz="4" w:space="0" w:color="auto"/>
              <w:right w:val="single" w:sz="4" w:space="0" w:color="auto"/>
            </w:tcBorders>
            <w:shd w:val="clear" w:color="auto" w:fill="auto"/>
            <w:noWrap/>
            <w:vAlign w:val="bottom"/>
            <w:hideMark/>
          </w:tcPr>
          <w:p w14:paraId="18185FA6"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499" w:type="dxa"/>
            <w:tcBorders>
              <w:top w:val="nil"/>
              <w:left w:val="nil"/>
              <w:bottom w:val="single" w:sz="4" w:space="0" w:color="auto"/>
              <w:right w:val="single" w:sz="4" w:space="0" w:color="auto"/>
            </w:tcBorders>
            <w:shd w:val="clear" w:color="auto" w:fill="auto"/>
            <w:noWrap/>
            <w:vAlign w:val="bottom"/>
            <w:hideMark/>
          </w:tcPr>
          <w:p w14:paraId="7A1A13A1"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1016" w:type="dxa"/>
            <w:tcBorders>
              <w:top w:val="nil"/>
              <w:left w:val="nil"/>
              <w:bottom w:val="single" w:sz="4" w:space="0" w:color="auto"/>
              <w:right w:val="single" w:sz="4" w:space="0" w:color="auto"/>
            </w:tcBorders>
            <w:shd w:val="clear" w:color="auto" w:fill="auto"/>
            <w:noWrap/>
            <w:vAlign w:val="bottom"/>
            <w:hideMark/>
          </w:tcPr>
          <w:p w14:paraId="55700DC2"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46CCB87F"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36CEC4FE"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35680A7B"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7366F216"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4F623B4A"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0689651F"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r>
      <w:tr w:rsidR="007306EB" w:rsidRPr="007306EB" w14:paraId="581D6D0C" w14:textId="77777777" w:rsidTr="007306EB">
        <w:trPr>
          <w:trHeight w:val="225"/>
        </w:trPr>
        <w:tc>
          <w:tcPr>
            <w:tcW w:w="1322" w:type="dxa"/>
            <w:tcBorders>
              <w:top w:val="nil"/>
              <w:left w:val="single" w:sz="4" w:space="0" w:color="auto"/>
              <w:bottom w:val="single" w:sz="4" w:space="0" w:color="auto"/>
              <w:right w:val="single" w:sz="4" w:space="0" w:color="auto"/>
            </w:tcBorders>
            <w:shd w:val="clear" w:color="auto" w:fill="auto"/>
            <w:noWrap/>
            <w:vAlign w:val="bottom"/>
            <w:hideMark/>
          </w:tcPr>
          <w:p w14:paraId="6F311241" w14:textId="77777777" w:rsidR="007306EB" w:rsidRPr="007306EB" w:rsidRDefault="007306EB" w:rsidP="007306EB">
            <w:pPr>
              <w:spacing w:after="0" w:line="240" w:lineRule="auto"/>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SD23A/0057</w:t>
            </w:r>
          </w:p>
        </w:tc>
        <w:tc>
          <w:tcPr>
            <w:tcW w:w="792" w:type="dxa"/>
            <w:tcBorders>
              <w:top w:val="nil"/>
              <w:left w:val="nil"/>
              <w:bottom w:val="single" w:sz="4" w:space="0" w:color="auto"/>
              <w:right w:val="single" w:sz="4" w:space="0" w:color="auto"/>
            </w:tcBorders>
            <w:shd w:val="clear" w:color="auto" w:fill="auto"/>
            <w:noWrap/>
            <w:vAlign w:val="bottom"/>
            <w:hideMark/>
          </w:tcPr>
          <w:p w14:paraId="489630D0" w14:textId="77777777" w:rsidR="007306EB" w:rsidRPr="007306EB" w:rsidRDefault="007306EB" w:rsidP="007306EB">
            <w:pPr>
              <w:spacing w:after="0" w:line="240" w:lineRule="auto"/>
              <w:jc w:val="center"/>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1</w:t>
            </w:r>
          </w:p>
        </w:tc>
        <w:tc>
          <w:tcPr>
            <w:tcW w:w="1371" w:type="dxa"/>
            <w:tcBorders>
              <w:top w:val="nil"/>
              <w:left w:val="nil"/>
              <w:bottom w:val="single" w:sz="4" w:space="0" w:color="auto"/>
              <w:right w:val="single" w:sz="4" w:space="0" w:color="auto"/>
            </w:tcBorders>
            <w:shd w:val="clear" w:color="auto" w:fill="auto"/>
            <w:noWrap/>
            <w:vAlign w:val="bottom"/>
            <w:hideMark/>
          </w:tcPr>
          <w:p w14:paraId="44DB764D" w14:textId="77777777" w:rsidR="007306EB" w:rsidRPr="007306EB" w:rsidRDefault="007306EB" w:rsidP="007306EB">
            <w:pPr>
              <w:spacing w:after="0" w:line="240" w:lineRule="auto"/>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TALLAGHT</w:t>
            </w:r>
          </w:p>
        </w:tc>
        <w:tc>
          <w:tcPr>
            <w:tcW w:w="1026" w:type="dxa"/>
            <w:tcBorders>
              <w:top w:val="nil"/>
              <w:left w:val="nil"/>
              <w:bottom w:val="single" w:sz="4" w:space="0" w:color="auto"/>
              <w:right w:val="single" w:sz="4" w:space="0" w:color="auto"/>
            </w:tcBorders>
            <w:shd w:val="clear" w:color="auto" w:fill="auto"/>
            <w:noWrap/>
            <w:vAlign w:val="bottom"/>
            <w:hideMark/>
          </w:tcPr>
          <w:p w14:paraId="3256408A"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1</w:t>
            </w:r>
          </w:p>
        </w:tc>
        <w:tc>
          <w:tcPr>
            <w:tcW w:w="952" w:type="dxa"/>
            <w:tcBorders>
              <w:top w:val="nil"/>
              <w:left w:val="nil"/>
              <w:bottom w:val="single" w:sz="4" w:space="0" w:color="auto"/>
              <w:right w:val="single" w:sz="4" w:space="0" w:color="auto"/>
            </w:tcBorders>
            <w:shd w:val="clear" w:color="auto" w:fill="auto"/>
            <w:noWrap/>
            <w:vAlign w:val="bottom"/>
            <w:hideMark/>
          </w:tcPr>
          <w:p w14:paraId="31F6BC6F"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1</w:t>
            </w:r>
          </w:p>
        </w:tc>
        <w:tc>
          <w:tcPr>
            <w:tcW w:w="633" w:type="dxa"/>
            <w:tcBorders>
              <w:top w:val="nil"/>
              <w:left w:val="nil"/>
              <w:bottom w:val="single" w:sz="4" w:space="0" w:color="auto"/>
              <w:right w:val="single" w:sz="4" w:space="0" w:color="auto"/>
            </w:tcBorders>
            <w:shd w:val="clear" w:color="auto" w:fill="auto"/>
            <w:noWrap/>
            <w:vAlign w:val="bottom"/>
            <w:hideMark/>
          </w:tcPr>
          <w:p w14:paraId="61A7C10B"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839" w:type="dxa"/>
            <w:tcBorders>
              <w:top w:val="nil"/>
              <w:left w:val="nil"/>
              <w:bottom w:val="single" w:sz="4" w:space="0" w:color="auto"/>
              <w:right w:val="single" w:sz="4" w:space="0" w:color="auto"/>
            </w:tcBorders>
            <w:shd w:val="clear" w:color="auto" w:fill="auto"/>
            <w:noWrap/>
            <w:vAlign w:val="bottom"/>
            <w:hideMark/>
          </w:tcPr>
          <w:p w14:paraId="7BA5B136"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486" w:type="dxa"/>
            <w:tcBorders>
              <w:top w:val="nil"/>
              <w:left w:val="nil"/>
              <w:bottom w:val="single" w:sz="4" w:space="0" w:color="auto"/>
              <w:right w:val="single" w:sz="4" w:space="0" w:color="auto"/>
            </w:tcBorders>
            <w:shd w:val="clear" w:color="auto" w:fill="auto"/>
            <w:noWrap/>
            <w:vAlign w:val="bottom"/>
            <w:hideMark/>
          </w:tcPr>
          <w:p w14:paraId="1E8C6C3D"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0C213150"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1</w:t>
            </w:r>
          </w:p>
        </w:tc>
        <w:tc>
          <w:tcPr>
            <w:tcW w:w="573" w:type="dxa"/>
            <w:tcBorders>
              <w:top w:val="nil"/>
              <w:left w:val="nil"/>
              <w:bottom w:val="single" w:sz="4" w:space="0" w:color="auto"/>
              <w:right w:val="single" w:sz="4" w:space="0" w:color="auto"/>
            </w:tcBorders>
            <w:shd w:val="clear" w:color="auto" w:fill="auto"/>
            <w:noWrap/>
            <w:vAlign w:val="bottom"/>
            <w:hideMark/>
          </w:tcPr>
          <w:p w14:paraId="706D72AC"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499" w:type="dxa"/>
            <w:tcBorders>
              <w:top w:val="nil"/>
              <w:left w:val="nil"/>
              <w:bottom w:val="single" w:sz="4" w:space="0" w:color="auto"/>
              <w:right w:val="single" w:sz="4" w:space="0" w:color="auto"/>
            </w:tcBorders>
            <w:shd w:val="clear" w:color="auto" w:fill="auto"/>
            <w:noWrap/>
            <w:vAlign w:val="bottom"/>
            <w:hideMark/>
          </w:tcPr>
          <w:p w14:paraId="31D51B8F"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1016" w:type="dxa"/>
            <w:tcBorders>
              <w:top w:val="nil"/>
              <w:left w:val="nil"/>
              <w:bottom w:val="single" w:sz="4" w:space="0" w:color="auto"/>
              <w:right w:val="single" w:sz="4" w:space="0" w:color="auto"/>
            </w:tcBorders>
            <w:shd w:val="clear" w:color="auto" w:fill="auto"/>
            <w:noWrap/>
            <w:vAlign w:val="bottom"/>
            <w:hideMark/>
          </w:tcPr>
          <w:p w14:paraId="578F0627"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24EBF1C4"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0AA6BFC0"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3A16F088"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1D166BB3"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002E60C9"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auto"/>
            <w:noWrap/>
            <w:vAlign w:val="bottom"/>
            <w:hideMark/>
          </w:tcPr>
          <w:p w14:paraId="0E43BFB0" w14:textId="77777777" w:rsidR="007306EB" w:rsidRPr="007306EB" w:rsidRDefault="007306EB" w:rsidP="007306EB">
            <w:pPr>
              <w:spacing w:after="0" w:line="240" w:lineRule="auto"/>
              <w:jc w:val="right"/>
              <w:rPr>
                <w:rFonts w:ascii="Calibri" w:eastAsia="Times New Roman" w:hAnsi="Calibri" w:cs="Calibri"/>
                <w:color w:val="000000"/>
                <w:kern w:val="0"/>
                <w:sz w:val="16"/>
                <w:szCs w:val="16"/>
                <w:lang w:eastAsia="en-IE"/>
                <w14:ligatures w14:val="none"/>
              </w:rPr>
            </w:pPr>
            <w:r w:rsidRPr="007306EB">
              <w:rPr>
                <w:rFonts w:ascii="Calibri" w:eastAsia="Times New Roman" w:hAnsi="Calibri" w:cs="Calibri"/>
                <w:color w:val="000000"/>
                <w:kern w:val="0"/>
                <w:sz w:val="16"/>
                <w:szCs w:val="16"/>
                <w:lang w:eastAsia="en-IE"/>
                <w14:ligatures w14:val="none"/>
              </w:rPr>
              <w:t>0</w:t>
            </w:r>
          </w:p>
        </w:tc>
      </w:tr>
      <w:tr w:rsidR="007306EB" w:rsidRPr="007306EB" w14:paraId="30341C8C" w14:textId="77777777" w:rsidTr="007306EB">
        <w:trPr>
          <w:trHeight w:val="225"/>
        </w:trPr>
        <w:tc>
          <w:tcPr>
            <w:tcW w:w="1322" w:type="dxa"/>
            <w:tcBorders>
              <w:top w:val="nil"/>
              <w:left w:val="single" w:sz="4" w:space="0" w:color="auto"/>
              <w:bottom w:val="single" w:sz="4" w:space="0" w:color="auto"/>
              <w:right w:val="single" w:sz="4" w:space="0" w:color="auto"/>
            </w:tcBorders>
            <w:shd w:val="clear" w:color="auto" w:fill="323E4F" w:themeFill="text2" w:themeFillShade="BF"/>
            <w:noWrap/>
            <w:vAlign w:val="bottom"/>
            <w:hideMark/>
          </w:tcPr>
          <w:p w14:paraId="7BED50B6" w14:textId="77777777" w:rsidR="007306EB" w:rsidRPr="007306EB" w:rsidRDefault="007306EB" w:rsidP="007306EB">
            <w:pPr>
              <w:spacing w:after="0" w:line="240" w:lineRule="auto"/>
              <w:rPr>
                <w:rFonts w:ascii="Calibri" w:eastAsia="Times New Roman" w:hAnsi="Calibri" w:cs="Calibri"/>
                <w:color w:val="FFFFFF"/>
                <w:kern w:val="0"/>
                <w:sz w:val="16"/>
                <w:szCs w:val="16"/>
                <w:lang w:eastAsia="en-IE"/>
                <w14:ligatures w14:val="none"/>
              </w:rPr>
            </w:pPr>
            <w:r w:rsidRPr="007306EB">
              <w:rPr>
                <w:rFonts w:ascii="Calibri" w:eastAsia="Times New Roman" w:hAnsi="Calibri" w:cs="Calibri"/>
                <w:color w:val="FFFFFF"/>
                <w:kern w:val="0"/>
                <w:sz w:val="16"/>
                <w:szCs w:val="16"/>
                <w:lang w:eastAsia="en-IE"/>
                <w14:ligatures w14:val="none"/>
              </w:rPr>
              <w:t> </w:t>
            </w:r>
          </w:p>
        </w:tc>
        <w:tc>
          <w:tcPr>
            <w:tcW w:w="792" w:type="dxa"/>
            <w:tcBorders>
              <w:top w:val="nil"/>
              <w:left w:val="nil"/>
              <w:bottom w:val="single" w:sz="4" w:space="0" w:color="auto"/>
              <w:right w:val="single" w:sz="4" w:space="0" w:color="auto"/>
            </w:tcBorders>
            <w:shd w:val="clear" w:color="auto" w:fill="323E4F" w:themeFill="text2" w:themeFillShade="BF"/>
            <w:noWrap/>
            <w:vAlign w:val="bottom"/>
            <w:hideMark/>
          </w:tcPr>
          <w:p w14:paraId="5A3E42FD" w14:textId="77777777" w:rsidR="007306EB" w:rsidRPr="007306EB" w:rsidRDefault="007306EB" w:rsidP="007306EB">
            <w:pPr>
              <w:spacing w:after="0" w:line="240" w:lineRule="auto"/>
              <w:jc w:val="center"/>
              <w:rPr>
                <w:rFonts w:ascii="Calibri" w:eastAsia="Times New Roman" w:hAnsi="Calibri" w:cs="Calibri"/>
                <w:color w:val="FFFFFF"/>
                <w:kern w:val="0"/>
                <w:sz w:val="16"/>
                <w:szCs w:val="16"/>
                <w:lang w:eastAsia="en-IE"/>
                <w14:ligatures w14:val="none"/>
              </w:rPr>
            </w:pPr>
            <w:r w:rsidRPr="007306EB">
              <w:rPr>
                <w:rFonts w:ascii="Calibri" w:eastAsia="Times New Roman" w:hAnsi="Calibri" w:cs="Calibri"/>
                <w:color w:val="FFFFFF"/>
                <w:kern w:val="0"/>
                <w:sz w:val="16"/>
                <w:szCs w:val="16"/>
                <w:lang w:eastAsia="en-IE"/>
                <w14:ligatures w14:val="none"/>
              </w:rPr>
              <w:t>9</w:t>
            </w:r>
          </w:p>
        </w:tc>
        <w:tc>
          <w:tcPr>
            <w:tcW w:w="1371" w:type="dxa"/>
            <w:tcBorders>
              <w:top w:val="nil"/>
              <w:left w:val="nil"/>
              <w:bottom w:val="single" w:sz="4" w:space="0" w:color="auto"/>
              <w:right w:val="single" w:sz="4" w:space="0" w:color="auto"/>
            </w:tcBorders>
            <w:shd w:val="clear" w:color="auto" w:fill="323E4F" w:themeFill="text2" w:themeFillShade="BF"/>
            <w:noWrap/>
            <w:vAlign w:val="bottom"/>
            <w:hideMark/>
          </w:tcPr>
          <w:p w14:paraId="219CBAE7" w14:textId="77777777" w:rsidR="007306EB" w:rsidRPr="007306EB" w:rsidRDefault="007306EB" w:rsidP="007306EB">
            <w:pPr>
              <w:spacing w:after="0" w:line="240" w:lineRule="auto"/>
              <w:rPr>
                <w:rFonts w:ascii="Calibri" w:eastAsia="Times New Roman" w:hAnsi="Calibri" w:cs="Calibri"/>
                <w:color w:val="FFFFFF"/>
                <w:kern w:val="0"/>
                <w:sz w:val="16"/>
                <w:szCs w:val="16"/>
                <w:lang w:eastAsia="en-IE"/>
                <w14:ligatures w14:val="none"/>
              </w:rPr>
            </w:pPr>
            <w:r w:rsidRPr="007306EB">
              <w:rPr>
                <w:rFonts w:ascii="Calibri" w:eastAsia="Times New Roman" w:hAnsi="Calibri" w:cs="Calibri"/>
                <w:color w:val="FFFFFF"/>
                <w:kern w:val="0"/>
                <w:sz w:val="16"/>
                <w:szCs w:val="16"/>
                <w:lang w:eastAsia="en-IE"/>
                <w14:ligatures w14:val="none"/>
              </w:rPr>
              <w:t> </w:t>
            </w:r>
          </w:p>
        </w:tc>
        <w:tc>
          <w:tcPr>
            <w:tcW w:w="1026" w:type="dxa"/>
            <w:tcBorders>
              <w:top w:val="nil"/>
              <w:left w:val="nil"/>
              <w:bottom w:val="single" w:sz="4" w:space="0" w:color="auto"/>
              <w:right w:val="single" w:sz="4" w:space="0" w:color="auto"/>
            </w:tcBorders>
            <w:shd w:val="clear" w:color="auto" w:fill="323E4F" w:themeFill="text2" w:themeFillShade="BF"/>
            <w:noWrap/>
            <w:vAlign w:val="bottom"/>
            <w:hideMark/>
          </w:tcPr>
          <w:p w14:paraId="14BB0557" w14:textId="77777777" w:rsidR="007306EB" w:rsidRPr="007306EB" w:rsidRDefault="007306EB" w:rsidP="007306EB">
            <w:pPr>
              <w:spacing w:after="0" w:line="240" w:lineRule="auto"/>
              <w:jc w:val="right"/>
              <w:rPr>
                <w:rFonts w:ascii="Calibri" w:eastAsia="Times New Roman" w:hAnsi="Calibri" w:cs="Calibri"/>
                <w:color w:val="FFFFFF"/>
                <w:kern w:val="0"/>
                <w:sz w:val="16"/>
                <w:szCs w:val="16"/>
                <w:lang w:eastAsia="en-IE"/>
                <w14:ligatures w14:val="none"/>
              </w:rPr>
            </w:pPr>
            <w:r w:rsidRPr="007306EB">
              <w:rPr>
                <w:rFonts w:ascii="Calibri" w:eastAsia="Times New Roman" w:hAnsi="Calibri" w:cs="Calibri"/>
                <w:color w:val="FFFFFF"/>
                <w:kern w:val="0"/>
                <w:sz w:val="16"/>
                <w:szCs w:val="16"/>
                <w:lang w:eastAsia="en-IE"/>
                <w14:ligatures w14:val="none"/>
              </w:rPr>
              <w:t>674</w:t>
            </w:r>
          </w:p>
        </w:tc>
        <w:tc>
          <w:tcPr>
            <w:tcW w:w="952" w:type="dxa"/>
            <w:tcBorders>
              <w:top w:val="nil"/>
              <w:left w:val="nil"/>
              <w:bottom w:val="single" w:sz="4" w:space="0" w:color="auto"/>
              <w:right w:val="single" w:sz="4" w:space="0" w:color="auto"/>
            </w:tcBorders>
            <w:shd w:val="clear" w:color="auto" w:fill="323E4F" w:themeFill="text2" w:themeFillShade="BF"/>
            <w:noWrap/>
            <w:vAlign w:val="bottom"/>
            <w:hideMark/>
          </w:tcPr>
          <w:p w14:paraId="65C890C7" w14:textId="77777777" w:rsidR="007306EB" w:rsidRPr="007306EB" w:rsidRDefault="007306EB" w:rsidP="007306EB">
            <w:pPr>
              <w:spacing w:after="0" w:line="240" w:lineRule="auto"/>
              <w:jc w:val="right"/>
              <w:rPr>
                <w:rFonts w:ascii="Calibri" w:eastAsia="Times New Roman" w:hAnsi="Calibri" w:cs="Calibri"/>
                <w:color w:val="FFFFFF"/>
                <w:kern w:val="0"/>
                <w:sz w:val="16"/>
                <w:szCs w:val="16"/>
                <w:lang w:eastAsia="en-IE"/>
                <w14:ligatures w14:val="none"/>
              </w:rPr>
            </w:pPr>
            <w:r w:rsidRPr="007306EB">
              <w:rPr>
                <w:rFonts w:ascii="Calibri" w:eastAsia="Times New Roman" w:hAnsi="Calibri" w:cs="Calibri"/>
                <w:color w:val="FFFFFF"/>
                <w:kern w:val="0"/>
                <w:sz w:val="16"/>
                <w:szCs w:val="16"/>
                <w:lang w:eastAsia="en-IE"/>
                <w14:ligatures w14:val="none"/>
              </w:rPr>
              <w:t>441</w:t>
            </w:r>
          </w:p>
        </w:tc>
        <w:tc>
          <w:tcPr>
            <w:tcW w:w="633" w:type="dxa"/>
            <w:tcBorders>
              <w:top w:val="nil"/>
              <w:left w:val="nil"/>
              <w:bottom w:val="single" w:sz="4" w:space="0" w:color="auto"/>
              <w:right w:val="single" w:sz="4" w:space="0" w:color="auto"/>
            </w:tcBorders>
            <w:shd w:val="clear" w:color="auto" w:fill="323E4F" w:themeFill="text2" w:themeFillShade="BF"/>
            <w:noWrap/>
            <w:vAlign w:val="bottom"/>
            <w:hideMark/>
          </w:tcPr>
          <w:p w14:paraId="5A6708A5" w14:textId="77777777" w:rsidR="007306EB" w:rsidRPr="007306EB" w:rsidRDefault="007306EB" w:rsidP="007306EB">
            <w:pPr>
              <w:spacing w:after="0" w:line="240" w:lineRule="auto"/>
              <w:jc w:val="right"/>
              <w:rPr>
                <w:rFonts w:ascii="Calibri" w:eastAsia="Times New Roman" w:hAnsi="Calibri" w:cs="Calibri"/>
                <w:color w:val="FFFFFF"/>
                <w:kern w:val="0"/>
                <w:sz w:val="16"/>
                <w:szCs w:val="16"/>
                <w:lang w:eastAsia="en-IE"/>
                <w14:ligatures w14:val="none"/>
              </w:rPr>
            </w:pPr>
            <w:r w:rsidRPr="007306EB">
              <w:rPr>
                <w:rFonts w:ascii="Calibri" w:eastAsia="Times New Roman" w:hAnsi="Calibri" w:cs="Calibri"/>
                <w:color w:val="FFFFFF"/>
                <w:kern w:val="0"/>
                <w:sz w:val="16"/>
                <w:szCs w:val="16"/>
                <w:lang w:eastAsia="en-IE"/>
                <w14:ligatures w14:val="none"/>
              </w:rPr>
              <w:t>0</w:t>
            </w:r>
          </w:p>
        </w:tc>
        <w:tc>
          <w:tcPr>
            <w:tcW w:w="839" w:type="dxa"/>
            <w:tcBorders>
              <w:top w:val="nil"/>
              <w:left w:val="nil"/>
              <w:bottom w:val="single" w:sz="4" w:space="0" w:color="auto"/>
              <w:right w:val="single" w:sz="4" w:space="0" w:color="auto"/>
            </w:tcBorders>
            <w:shd w:val="clear" w:color="auto" w:fill="323E4F" w:themeFill="text2" w:themeFillShade="BF"/>
            <w:noWrap/>
            <w:vAlign w:val="bottom"/>
            <w:hideMark/>
          </w:tcPr>
          <w:p w14:paraId="3DC3806D" w14:textId="77777777" w:rsidR="007306EB" w:rsidRPr="007306EB" w:rsidRDefault="007306EB" w:rsidP="007306EB">
            <w:pPr>
              <w:spacing w:after="0" w:line="240" w:lineRule="auto"/>
              <w:jc w:val="right"/>
              <w:rPr>
                <w:rFonts w:ascii="Calibri" w:eastAsia="Times New Roman" w:hAnsi="Calibri" w:cs="Calibri"/>
                <w:color w:val="FFFFFF"/>
                <w:kern w:val="0"/>
                <w:sz w:val="16"/>
                <w:szCs w:val="16"/>
                <w:lang w:eastAsia="en-IE"/>
                <w14:ligatures w14:val="none"/>
              </w:rPr>
            </w:pPr>
            <w:r w:rsidRPr="007306EB">
              <w:rPr>
                <w:rFonts w:ascii="Calibri" w:eastAsia="Times New Roman" w:hAnsi="Calibri" w:cs="Calibri"/>
                <w:color w:val="FFFFFF"/>
                <w:kern w:val="0"/>
                <w:sz w:val="16"/>
                <w:szCs w:val="16"/>
                <w:lang w:eastAsia="en-IE"/>
                <w14:ligatures w14:val="none"/>
              </w:rPr>
              <w:t>1</w:t>
            </w:r>
          </w:p>
        </w:tc>
        <w:tc>
          <w:tcPr>
            <w:tcW w:w="486" w:type="dxa"/>
            <w:tcBorders>
              <w:top w:val="nil"/>
              <w:left w:val="nil"/>
              <w:bottom w:val="single" w:sz="4" w:space="0" w:color="auto"/>
              <w:right w:val="single" w:sz="4" w:space="0" w:color="auto"/>
            </w:tcBorders>
            <w:shd w:val="clear" w:color="auto" w:fill="323E4F" w:themeFill="text2" w:themeFillShade="BF"/>
            <w:noWrap/>
            <w:vAlign w:val="bottom"/>
            <w:hideMark/>
          </w:tcPr>
          <w:p w14:paraId="1022B150" w14:textId="77777777" w:rsidR="007306EB" w:rsidRPr="007306EB" w:rsidRDefault="007306EB" w:rsidP="007306EB">
            <w:pPr>
              <w:spacing w:after="0" w:line="240" w:lineRule="auto"/>
              <w:jc w:val="right"/>
              <w:rPr>
                <w:rFonts w:ascii="Calibri" w:eastAsia="Times New Roman" w:hAnsi="Calibri" w:cs="Calibri"/>
                <w:color w:val="FFFFFF"/>
                <w:kern w:val="0"/>
                <w:sz w:val="16"/>
                <w:szCs w:val="16"/>
                <w:lang w:eastAsia="en-IE"/>
                <w14:ligatures w14:val="none"/>
              </w:rPr>
            </w:pPr>
            <w:r w:rsidRPr="007306EB">
              <w:rPr>
                <w:rFonts w:ascii="Calibri" w:eastAsia="Times New Roman" w:hAnsi="Calibri" w:cs="Calibri"/>
                <w:color w:val="FFFFFF"/>
                <w:kern w:val="0"/>
                <w:sz w:val="16"/>
                <w:szCs w:val="16"/>
                <w:lang w:eastAsia="en-IE"/>
                <w14:ligatures w14:val="none"/>
              </w:rPr>
              <w:t>3</w:t>
            </w:r>
          </w:p>
        </w:tc>
        <w:tc>
          <w:tcPr>
            <w:tcW w:w="573" w:type="dxa"/>
            <w:tcBorders>
              <w:top w:val="nil"/>
              <w:left w:val="nil"/>
              <w:bottom w:val="single" w:sz="4" w:space="0" w:color="auto"/>
              <w:right w:val="single" w:sz="4" w:space="0" w:color="auto"/>
            </w:tcBorders>
            <w:shd w:val="clear" w:color="auto" w:fill="323E4F" w:themeFill="text2" w:themeFillShade="BF"/>
            <w:noWrap/>
            <w:vAlign w:val="bottom"/>
            <w:hideMark/>
          </w:tcPr>
          <w:p w14:paraId="1DF90A21" w14:textId="77777777" w:rsidR="007306EB" w:rsidRPr="007306EB" w:rsidRDefault="007306EB" w:rsidP="007306EB">
            <w:pPr>
              <w:spacing w:after="0" w:line="240" w:lineRule="auto"/>
              <w:jc w:val="right"/>
              <w:rPr>
                <w:rFonts w:ascii="Calibri" w:eastAsia="Times New Roman" w:hAnsi="Calibri" w:cs="Calibri"/>
                <w:color w:val="FFFFFF"/>
                <w:kern w:val="0"/>
                <w:sz w:val="16"/>
                <w:szCs w:val="16"/>
                <w:lang w:eastAsia="en-IE"/>
                <w14:ligatures w14:val="none"/>
              </w:rPr>
            </w:pPr>
            <w:r w:rsidRPr="007306EB">
              <w:rPr>
                <w:rFonts w:ascii="Calibri" w:eastAsia="Times New Roman" w:hAnsi="Calibri" w:cs="Calibri"/>
                <w:color w:val="FFFFFF"/>
                <w:kern w:val="0"/>
                <w:sz w:val="16"/>
                <w:szCs w:val="16"/>
                <w:lang w:eastAsia="en-IE"/>
                <w14:ligatures w14:val="none"/>
              </w:rPr>
              <w:t>404</w:t>
            </w:r>
          </w:p>
        </w:tc>
        <w:tc>
          <w:tcPr>
            <w:tcW w:w="573" w:type="dxa"/>
            <w:tcBorders>
              <w:top w:val="nil"/>
              <w:left w:val="nil"/>
              <w:bottom w:val="single" w:sz="4" w:space="0" w:color="auto"/>
              <w:right w:val="single" w:sz="4" w:space="0" w:color="auto"/>
            </w:tcBorders>
            <w:shd w:val="clear" w:color="auto" w:fill="323E4F" w:themeFill="text2" w:themeFillShade="BF"/>
            <w:noWrap/>
            <w:vAlign w:val="bottom"/>
            <w:hideMark/>
          </w:tcPr>
          <w:p w14:paraId="76065313" w14:textId="77777777" w:rsidR="007306EB" w:rsidRPr="007306EB" w:rsidRDefault="007306EB" w:rsidP="007306EB">
            <w:pPr>
              <w:spacing w:after="0" w:line="240" w:lineRule="auto"/>
              <w:jc w:val="right"/>
              <w:rPr>
                <w:rFonts w:ascii="Calibri" w:eastAsia="Times New Roman" w:hAnsi="Calibri" w:cs="Calibri"/>
                <w:color w:val="FFFFFF"/>
                <w:kern w:val="0"/>
                <w:sz w:val="16"/>
                <w:szCs w:val="16"/>
                <w:lang w:eastAsia="en-IE"/>
                <w14:ligatures w14:val="none"/>
              </w:rPr>
            </w:pPr>
            <w:r w:rsidRPr="007306EB">
              <w:rPr>
                <w:rFonts w:ascii="Calibri" w:eastAsia="Times New Roman" w:hAnsi="Calibri" w:cs="Calibri"/>
                <w:color w:val="FFFFFF"/>
                <w:kern w:val="0"/>
                <w:sz w:val="16"/>
                <w:szCs w:val="16"/>
                <w:lang w:eastAsia="en-IE"/>
                <w14:ligatures w14:val="none"/>
              </w:rPr>
              <w:t>33</w:t>
            </w:r>
          </w:p>
        </w:tc>
        <w:tc>
          <w:tcPr>
            <w:tcW w:w="499" w:type="dxa"/>
            <w:tcBorders>
              <w:top w:val="nil"/>
              <w:left w:val="nil"/>
              <w:bottom w:val="single" w:sz="4" w:space="0" w:color="auto"/>
              <w:right w:val="single" w:sz="4" w:space="0" w:color="auto"/>
            </w:tcBorders>
            <w:shd w:val="clear" w:color="auto" w:fill="323E4F" w:themeFill="text2" w:themeFillShade="BF"/>
            <w:noWrap/>
            <w:vAlign w:val="bottom"/>
            <w:hideMark/>
          </w:tcPr>
          <w:p w14:paraId="6BADFDDB" w14:textId="77777777" w:rsidR="007306EB" w:rsidRPr="007306EB" w:rsidRDefault="007306EB" w:rsidP="007306EB">
            <w:pPr>
              <w:spacing w:after="0" w:line="240" w:lineRule="auto"/>
              <w:jc w:val="right"/>
              <w:rPr>
                <w:rFonts w:ascii="Calibri" w:eastAsia="Times New Roman" w:hAnsi="Calibri" w:cs="Calibri"/>
                <w:color w:val="FFFFFF"/>
                <w:kern w:val="0"/>
                <w:sz w:val="16"/>
                <w:szCs w:val="16"/>
                <w:lang w:eastAsia="en-IE"/>
                <w14:ligatures w14:val="none"/>
              </w:rPr>
            </w:pPr>
            <w:r w:rsidRPr="007306EB">
              <w:rPr>
                <w:rFonts w:ascii="Calibri" w:eastAsia="Times New Roman" w:hAnsi="Calibri" w:cs="Calibri"/>
                <w:color w:val="FFFFFF"/>
                <w:kern w:val="0"/>
                <w:sz w:val="16"/>
                <w:szCs w:val="16"/>
                <w:lang w:eastAsia="en-IE"/>
                <w14:ligatures w14:val="none"/>
              </w:rPr>
              <w:t>0</w:t>
            </w:r>
          </w:p>
        </w:tc>
        <w:tc>
          <w:tcPr>
            <w:tcW w:w="1016" w:type="dxa"/>
            <w:tcBorders>
              <w:top w:val="nil"/>
              <w:left w:val="nil"/>
              <w:bottom w:val="single" w:sz="4" w:space="0" w:color="auto"/>
              <w:right w:val="single" w:sz="4" w:space="0" w:color="auto"/>
            </w:tcBorders>
            <w:shd w:val="clear" w:color="auto" w:fill="323E4F" w:themeFill="text2" w:themeFillShade="BF"/>
            <w:noWrap/>
            <w:vAlign w:val="bottom"/>
            <w:hideMark/>
          </w:tcPr>
          <w:p w14:paraId="0CF0A170" w14:textId="77777777" w:rsidR="007306EB" w:rsidRPr="007306EB" w:rsidRDefault="007306EB" w:rsidP="007306EB">
            <w:pPr>
              <w:spacing w:after="0" w:line="240" w:lineRule="auto"/>
              <w:jc w:val="right"/>
              <w:rPr>
                <w:rFonts w:ascii="Calibri" w:eastAsia="Times New Roman" w:hAnsi="Calibri" w:cs="Calibri"/>
                <w:color w:val="FFFFFF"/>
                <w:kern w:val="0"/>
                <w:sz w:val="16"/>
                <w:szCs w:val="16"/>
                <w:lang w:eastAsia="en-IE"/>
                <w14:ligatures w14:val="none"/>
              </w:rPr>
            </w:pPr>
            <w:r w:rsidRPr="007306EB">
              <w:rPr>
                <w:rFonts w:ascii="Calibri" w:eastAsia="Times New Roman" w:hAnsi="Calibri" w:cs="Calibri"/>
                <w:color w:val="FFFFFF"/>
                <w:kern w:val="0"/>
                <w:sz w:val="16"/>
                <w:szCs w:val="16"/>
                <w:lang w:eastAsia="en-IE"/>
                <w14:ligatures w14:val="none"/>
              </w:rPr>
              <w:t>233</w:t>
            </w:r>
          </w:p>
        </w:tc>
        <w:tc>
          <w:tcPr>
            <w:tcW w:w="633" w:type="dxa"/>
            <w:tcBorders>
              <w:top w:val="nil"/>
              <w:left w:val="nil"/>
              <w:bottom w:val="single" w:sz="4" w:space="0" w:color="auto"/>
              <w:right w:val="single" w:sz="4" w:space="0" w:color="auto"/>
            </w:tcBorders>
            <w:shd w:val="clear" w:color="auto" w:fill="323E4F" w:themeFill="text2" w:themeFillShade="BF"/>
            <w:noWrap/>
            <w:vAlign w:val="bottom"/>
            <w:hideMark/>
          </w:tcPr>
          <w:p w14:paraId="066E084D" w14:textId="77777777" w:rsidR="007306EB" w:rsidRPr="007306EB" w:rsidRDefault="007306EB" w:rsidP="007306EB">
            <w:pPr>
              <w:spacing w:after="0" w:line="240" w:lineRule="auto"/>
              <w:jc w:val="right"/>
              <w:rPr>
                <w:rFonts w:ascii="Calibri" w:eastAsia="Times New Roman" w:hAnsi="Calibri" w:cs="Calibri"/>
                <w:color w:val="FFFFFF"/>
                <w:kern w:val="0"/>
                <w:sz w:val="16"/>
                <w:szCs w:val="16"/>
                <w:lang w:eastAsia="en-IE"/>
                <w14:ligatures w14:val="none"/>
              </w:rPr>
            </w:pPr>
            <w:r w:rsidRPr="007306EB">
              <w:rPr>
                <w:rFonts w:ascii="Calibri" w:eastAsia="Times New Roman" w:hAnsi="Calibri" w:cs="Calibri"/>
                <w:color w:val="FFFFFF"/>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323E4F" w:themeFill="text2" w:themeFillShade="BF"/>
            <w:noWrap/>
            <w:vAlign w:val="bottom"/>
            <w:hideMark/>
          </w:tcPr>
          <w:p w14:paraId="464137CE" w14:textId="77777777" w:rsidR="007306EB" w:rsidRPr="007306EB" w:rsidRDefault="007306EB" w:rsidP="007306EB">
            <w:pPr>
              <w:spacing w:after="0" w:line="240" w:lineRule="auto"/>
              <w:jc w:val="right"/>
              <w:rPr>
                <w:rFonts w:ascii="Calibri" w:eastAsia="Times New Roman" w:hAnsi="Calibri" w:cs="Calibri"/>
                <w:color w:val="FFFFFF"/>
                <w:kern w:val="0"/>
                <w:sz w:val="16"/>
                <w:szCs w:val="16"/>
                <w:lang w:eastAsia="en-IE"/>
                <w14:ligatures w14:val="none"/>
              </w:rPr>
            </w:pPr>
            <w:r w:rsidRPr="007306EB">
              <w:rPr>
                <w:rFonts w:ascii="Calibri" w:eastAsia="Times New Roman" w:hAnsi="Calibri" w:cs="Calibri"/>
                <w:color w:val="FFFFFF"/>
                <w:kern w:val="0"/>
                <w:sz w:val="16"/>
                <w:szCs w:val="16"/>
                <w:lang w:eastAsia="en-IE"/>
                <w14:ligatures w14:val="none"/>
              </w:rPr>
              <w:t>21</w:t>
            </w:r>
          </w:p>
        </w:tc>
        <w:tc>
          <w:tcPr>
            <w:tcW w:w="943" w:type="dxa"/>
            <w:tcBorders>
              <w:top w:val="nil"/>
              <w:left w:val="nil"/>
              <w:bottom w:val="single" w:sz="4" w:space="0" w:color="auto"/>
              <w:right w:val="single" w:sz="4" w:space="0" w:color="auto"/>
            </w:tcBorders>
            <w:shd w:val="clear" w:color="auto" w:fill="323E4F" w:themeFill="text2" w:themeFillShade="BF"/>
            <w:noWrap/>
            <w:vAlign w:val="bottom"/>
            <w:hideMark/>
          </w:tcPr>
          <w:p w14:paraId="4F06BEC4" w14:textId="77777777" w:rsidR="007306EB" w:rsidRPr="007306EB" w:rsidRDefault="007306EB" w:rsidP="007306EB">
            <w:pPr>
              <w:spacing w:after="0" w:line="240" w:lineRule="auto"/>
              <w:jc w:val="right"/>
              <w:rPr>
                <w:rFonts w:ascii="Calibri" w:eastAsia="Times New Roman" w:hAnsi="Calibri" w:cs="Calibri"/>
                <w:color w:val="FFFFFF"/>
                <w:kern w:val="0"/>
                <w:sz w:val="16"/>
                <w:szCs w:val="16"/>
                <w:lang w:eastAsia="en-IE"/>
                <w14:ligatures w14:val="none"/>
              </w:rPr>
            </w:pPr>
            <w:r w:rsidRPr="007306EB">
              <w:rPr>
                <w:rFonts w:ascii="Calibri" w:eastAsia="Times New Roman" w:hAnsi="Calibri" w:cs="Calibri"/>
                <w:color w:val="FFFFFF"/>
                <w:kern w:val="0"/>
                <w:sz w:val="16"/>
                <w:szCs w:val="16"/>
                <w:lang w:eastAsia="en-IE"/>
                <w14:ligatures w14:val="none"/>
              </w:rPr>
              <w:t>165</w:t>
            </w:r>
          </w:p>
        </w:tc>
        <w:tc>
          <w:tcPr>
            <w:tcW w:w="573" w:type="dxa"/>
            <w:tcBorders>
              <w:top w:val="nil"/>
              <w:left w:val="nil"/>
              <w:bottom w:val="single" w:sz="4" w:space="0" w:color="auto"/>
              <w:right w:val="single" w:sz="4" w:space="0" w:color="auto"/>
            </w:tcBorders>
            <w:shd w:val="clear" w:color="auto" w:fill="323E4F" w:themeFill="text2" w:themeFillShade="BF"/>
            <w:noWrap/>
            <w:vAlign w:val="bottom"/>
            <w:hideMark/>
          </w:tcPr>
          <w:p w14:paraId="50D13261" w14:textId="77777777" w:rsidR="007306EB" w:rsidRPr="007306EB" w:rsidRDefault="007306EB" w:rsidP="007306EB">
            <w:pPr>
              <w:spacing w:after="0" w:line="240" w:lineRule="auto"/>
              <w:jc w:val="right"/>
              <w:rPr>
                <w:rFonts w:ascii="Calibri" w:eastAsia="Times New Roman" w:hAnsi="Calibri" w:cs="Calibri"/>
                <w:color w:val="FFFFFF"/>
                <w:kern w:val="0"/>
                <w:sz w:val="16"/>
                <w:szCs w:val="16"/>
                <w:lang w:eastAsia="en-IE"/>
                <w14:ligatures w14:val="none"/>
              </w:rPr>
            </w:pPr>
            <w:r w:rsidRPr="007306EB">
              <w:rPr>
                <w:rFonts w:ascii="Calibri" w:eastAsia="Times New Roman" w:hAnsi="Calibri" w:cs="Calibri"/>
                <w:color w:val="FFFFFF"/>
                <w:kern w:val="0"/>
                <w:sz w:val="16"/>
                <w:szCs w:val="16"/>
                <w:lang w:eastAsia="en-IE"/>
                <w14:ligatures w14:val="none"/>
              </w:rPr>
              <w:t>47</w:t>
            </w:r>
          </w:p>
        </w:tc>
        <w:tc>
          <w:tcPr>
            <w:tcW w:w="573" w:type="dxa"/>
            <w:tcBorders>
              <w:top w:val="nil"/>
              <w:left w:val="nil"/>
              <w:bottom w:val="single" w:sz="4" w:space="0" w:color="auto"/>
              <w:right w:val="single" w:sz="4" w:space="0" w:color="auto"/>
            </w:tcBorders>
            <w:shd w:val="clear" w:color="auto" w:fill="323E4F" w:themeFill="text2" w:themeFillShade="BF"/>
            <w:noWrap/>
            <w:vAlign w:val="bottom"/>
            <w:hideMark/>
          </w:tcPr>
          <w:p w14:paraId="04869087" w14:textId="77777777" w:rsidR="007306EB" w:rsidRPr="007306EB" w:rsidRDefault="007306EB" w:rsidP="007306EB">
            <w:pPr>
              <w:spacing w:after="0" w:line="240" w:lineRule="auto"/>
              <w:jc w:val="right"/>
              <w:rPr>
                <w:rFonts w:ascii="Calibri" w:eastAsia="Times New Roman" w:hAnsi="Calibri" w:cs="Calibri"/>
                <w:color w:val="FFFFFF"/>
                <w:kern w:val="0"/>
                <w:sz w:val="16"/>
                <w:szCs w:val="16"/>
                <w:lang w:eastAsia="en-IE"/>
                <w14:ligatures w14:val="none"/>
              </w:rPr>
            </w:pPr>
            <w:r w:rsidRPr="007306EB">
              <w:rPr>
                <w:rFonts w:ascii="Calibri" w:eastAsia="Times New Roman" w:hAnsi="Calibri" w:cs="Calibri"/>
                <w:color w:val="FFFFFF"/>
                <w:kern w:val="0"/>
                <w:sz w:val="16"/>
                <w:szCs w:val="16"/>
                <w:lang w:eastAsia="en-IE"/>
                <w14:ligatures w14:val="none"/>
              </w:rPr>
              <w:t>0</w:t>
            </w:r>
          </w:p>
        </w:tc>
        <w:tc>
          <w:tcPr>
            <w:tcW w:w="573" w:type="dxa"/>
            <w:tcBorders>
              <w:top w:val="nil"/>
              <w:left w:val="nil"/>
              <w:bottom w:val="single" w:sz="4" w:space="0" w:color="auto"/>
              <w:right w:val="single" w:sz="4" w:space="0" w:color="auto"/>
            </w:tcBorders>
            <w:shd w:val="clear" w:color="auto" w:fill="323E4F" w:themeFill="text2" w:themeFillShade="BF"/>
            <w:noWrap/>
            <w:vAlign w:val="bottom"/>
            <w:hideMark/>
          </w:tcPr>
          <w:p w14:paraId="396343FD" w14:textId="77777777" w:rsidR="007306EB" w:rsidRPr="007306EB" w:rsidRDefault="007306EB" w:rsidP="007306EB">
            <w:pPr>
              <w:spacing w:after="0" w:line="240" w:lineRule="auto"/>
              <w:jc w:val="right"/>
              <w:rPr>
                <w:rFonts w:ascii="Calibri" w:eastAsia="Times New Roman" w:hAnsi="Calibri" w:cs="Calibri"/>
                <w:color w:val="FFFFFF"/>
                <w:kern w:val="0"/>
                <w:sz w:val="16"/>
                <w:szCs w:val="16"/>
                <w:lang w:eastAsia="en-IE"/>
                <w14:ligatures w14:val="none"/>
              </w:rPr>
            </w:pPr>
            <w:r w:rsidRPr="007306EB">
              <w:rPr>
                <w:rFonts w:ascii="Calibri" w:eastAsia="Times New Roman" w:hAnsi="Calibri" w:cs="Calibri"/>
                <w:color w:val="FFFFFF"/>
                <w:kern w:val="0"/>
                <w:sz w:val="16"/>
                <w:szCs w:val="16"/>
                <w:lang w:eastAsia="en-IE"/>
                <w14:ligatures w14:val="none"/>
              </w:rPr>
              <w:t>0</w:t>
            </w:r>
          </w:p>
        </w:tc>
      </w:tr>
    </w:tbl>
    <w:p w14:paraId="4E06FCFD" w14:textId="77777777" w:rsidR="007306EB" w:rsidRPr="006B63DD" w:rsidRDefault="007306EB" w:rsidP="007306EB">
      <w:pPr>
        <w:rPr>
          <w:b/>
          <w:bCs/>
          <w:color w:val="323E4F" w:themeColor="text2" w:themeShade="BF"/>
          <w:lang w:val="en-GB"/>
        </w:rPr>
      </w:pPr>
      <w:r w:rsidRPr="006B63DD">
        <w:rPr>
          <w:b/>
          <w:bCs/>
          <w:color w:val="323E4F" w:themeColor="text2" w:themeShade="BF"/>
          <w:lang w:val="en-GB"/>
        </w:rPr>
        <w:t xml:space="preserve">Table </w:t>
      </w:r>
      <w:r>
        <w:rPr>
          <w:b/>
          <w:bCs/>
          <w:color w:val="323E4F" w:themeColor="text2" w:themeShade="BF"/>
          <w:lang w:val="en-GB"/>
        </w:rPr>
        <w:t>8</w:t>
      </w:r>
      <w:r w:rsidRPr="006B63DD">
        <w:rPr>
          <w:b/>
          <w:bCs/>
          <w:color w:val="323E4F" w:themeColor="text2" w:themeShade="BF"/>
          <w:lang w:val="en-GB"/>
        </w:rPr>
        <w:t>: Tallaght</w:t>
      </w:r>
    </w:p>
    <w:p w14:paraId="6959D55B" w14:textId="36642B83" w:rsidR="004B7420" w:rsidRDefault="00BE7BA0" w:rsidP="004B7420">
      <w:pPr>
        <w:ind w:right="7297"/>
        <w:rPr>
          <w:lang w:val="en-GB"/>
        </w:rPr>
      </w:pPr>
      <w:r>
        <w:rPr>
          <w:rFonts w:cstheme="minorHAnsi"/>
          <w:noProof/>
          <w:color w:val="000000" w:themeColor="text1"/>
          <w:sz w:val="24"/>
          <w:szCs w:val="24"/>
        </w:rPr>
        <w:lastRenderedPageBreak/>
        <mc:AlternateContent>
          <mc:Choice Requires="wps">
            <w:drawing>
              <wp:anchor distT="0" distB="0" distL="114300" distR="114300" simplePos="0" relativeHeight="251750912" behindDoc="0" locked="0" layoutInCell="1" allowOverlap="1" wp14:anchorId="54245BA4" wp14:editId="4DCE1D4C">
                <wp:simplePos x="0" y="0"/>
                <wp:positionH relativeFrom="column">
                  <wp:posOffset>7438197</wp:posOffset>
                </wp:positionH>
                <wp:positionV relativeFrom="paragraph">
                  <wp:posOffset>98784</wp:posOffset>
                </wp:positionV>
                <wp:extent cx="1057910" cy="966470"/>
                <wp:effectExtent l="37465" t="33655" r="28575" b="28575"/>
                <wp:wrapNone/>
                <wp:docPr id="1655419850"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910" cy="966470"/>
                        </a:xfrm>
                        <a:prstGeom prst="ellipse">
                          <a:avLst/>
                        </a:prstGeom>
                        <a:solidFill>
                          <a:srgbClr val="44546A">
                            <a:lumMod val="75000"/>
                            <a:lumOff val="0"/>
                          </a:srgbClr>
                        </a:solidFill>
                        <a:ln w="57150">
                          <a:solidFill>
                            <a:srgbClr val="E7E6E6">
                              <a:lumMod val="100000"/>
                              <a:lumOff val="0"/>
                            </a:srgbClr>
                          </a:solidFill>
                          <a:miter lim="800000"/>
                          <a:headEnd/>
                          <a:tailEnd/>
                        </a:ln>
                      </wps:spPr>
                      <wps:txbx>
                        <w:txbxContent>
                          <w:p w14:paraId="32E502FA" w14:textId="5D8B9073" w:rsidR="00BE7BA0" w:rsidRDefault="00BE7BA0" w:rsidP="00BE7BA0">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62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4245BA4" id="_x0000_s1075" style="position:absolute;margin-left:585.7pt;margin-top:7.8pt;width:83.3pt;height:76.1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" fillcolor="#333f50" strokecolor="#e7e6e6" strokeweight="4.5pt">
                <v:stroke joinstyle="miter"/>
                <v:textbox>
                  <w:txbxContent>
                    <w:p w14:paraId="32E502FA" w14:textId="5D8B9073" w:rsidR="00BE7BA0" w:rsidRDefault="00BE7BA0" w:rsidP="00BE7BA0">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62</w:t>
                      </w:r>
                    </w:p>
                  </w:txbxContent>
                </v:textbox>
              </v:oval>
            </w:pict>
          </mc:Fallback>
        </mc:AlternateContent>
      </w:r>
    </w:p>
    <w:p w14:paraId="4A324036" w14:textId="53170D40" w:rsidR="007306EB" w:rsidRPr="00836A62" w:rsidRDefault="007306EB" w:rsidP="005C13C6">
      <w:pPr>
        <w:ind w:right="5738"/>
        <w:rPr>
          <w:rFonts w:eastAsia="Times New Roman" w:cstheme="minorHAnsi"/>
          <w:b/>
          <w:bCs/>
          <w:color w:val="323E4F" w:themeColor="text2" w:themeShade="BF"/>
          <w:kern w:val="0"/>
          <w:sz w:val="24"/>
          <w:szCs w:val="24"/>
          <w:lang w:eastAsia="en-IE"/>
          <w14:ligatures w14:val="none"/>
        </w:rPr>
      </w:pPr>
      <w:r>
        <w:rPr>
          <w:rFonts w:eastAsia="Times New Roman" w:cstheme="minorHAnsi"/>
          <w:b/>
          <w:bCs/>
          <w:color w:val="323E4F" w:themeColor="text2" w:themeShade="BF"/>
          <w:kern w:val="0"/>
          <w:sz w:val="24"/>
          <w:szCs w:val="24"/>
          <w:lang w:eastAsia="en-IE"/>
          <w14:ligatures w14:val="none"/>
        </w:rPr>
        <w:t>Templeogue/Walkinstown/Rathfarnham/Firhouse</w:t>
      </w:r>
      <w:r w:rsidRPr="00836A62">
        <w:rPr>
          <w:rFonts w:eastAsia="Times New Roman" w:cstheme="minorHAnsi"/>
          <w:b/>
          <w:bCs/>
          <w:color w:val="323E4F" w:themeColor="text2" w:themeShade="BF"/>
          <w:kern w:val="0"/>
          <w:sz w:val="24"/>
          <w:szCs w:val="24"/>
          <w:lang w:eastAsia="en-IE"/>
          <w14:ligatures w14:val="none"/>
        </w:rPr>
        <w:t xml:space="preserve"> Neighbourhood Area</w:t>
      </w:r>
      <w:r w:rsidR="005C13C6">
        <w:rPr>
          <w:rFonts w:eastAsia="Times New Roman" w:cstheme="minorHAnsi"/>
          <w:b/>
          <w:bCs/>
          <w:color w:val="323E4F" w:themeColor="text2" w:themeShade="BF"/>
          <w:kern w:val="0"/>
          <w:sz w:val="24"/>
          <w:szCs w:val="24"/>
          <w:lang w:eastAsia="en-IE"/>
          <w14:ligatures w14:val="none"/>
        </w:rPr>
        <w:t xml:space="preserve"> (TWRF)</w:t>
      </w:r>
    </w:p>
    <w:p w14:paraId="0ED31860" w14:textId="54639CC6" w:rsidR="005C13C6" w:rsidRPr="00F95380" w:rsidRDefault="00BE7BA0" w:rsidP="00BE7BA0">
      <w:pPr>
        <w:ind w:right="2903"/>
        <w:rPr>
          <w:rFonts w:eastAsia="Times New Roman" w:cstheme="minorHAnsi"/>
          <w:color w:val="000000" w:themeColor="text1"/>
          <w:kern w:val="0"/>
          <w:lang w:eastAsia="en-IE"/>
          <w14:ligatures w14:val="none"/>
        </w:rPr>
      </w:pPr>
      <w:r w:rsidRPr="00730E13">
        <w:rPr>
          <w:rFonts w:cstheme="minorHAnsi"/>
          <w:noProof/>
          <w:color w:val="000000" w:themeColor="text1"/>
          <w:sz w:val="24"/>
          <w:szCs w:val="24"/>
        </w:rPr>
        <mc:AlternateContent>
          <mc:Choice Requires="wps">
            <w:drawing>
              <wp:anchor distT="0" distB="0" distL="114300" distR="114300" simplePos="0" relativeHeight="251751936" behindDoc="0" locked="0" layoutInCell="1" allowOverlap="1" wp14:anchorId="539DBB08" wp14:editId="6FB4571A">
                <wp:simplePos x="0" y="0"/>
                <wp:positionH relativeFrom="column">
                  <wp:posOffset>7386320</wp:posOffset>
                </wp:positionH>
                <wp:positionV relativeFrom="paragraph">
                  <wp:posOffset>543450</wp:posOffset>
                </wp:positionV>
                <wp:extent cx="1229995" cy="571500"/>
                <wp:effectExtent l="0" t="0" r="8255" b="0"/>
                <wp:wrapNone/>
                <wp:docPr id="93530554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9995"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488193" w14:textId="77777777" w:rsidR="00BE7BA0" w:rsidRDefault="00BE7BA0" w:rsidP="00BE7BA0">
                            <w:pPr>
                              <w:jc w:val="center"/>
                              <w:rPr>
                                <w:b/>
                                <w:bCs/>
                                <w:color w:val="323E4F" w:themeColor="text2" w:themeShade="BF"/>
                                <w:sz w:val="24"/>
                                <w:szCs w:val="24"/>
                                <w:lang w:val="en-GB"/>
                              </w:rPr>
                            </w:pPr>
                            <w:r>
                              <w:rPr>
                                <w:b/>
                                <w:bCs/>
                                <w:color w:val="323E4F" w:themeColor="text2" w:themeShade="BF"/>
                                <w:sz w:val="24"/>
                                <w:szCs w:val="24"/>
                                <w:lang w:val="en-GB"/>
                              </w:rPr>
                              <w:t>Total Permitted</w:t>
                            </w:r>
                          </w:p>
                          <w:p w14:paraId="109FE4FC" w14:textId="77777777" w:rsidR="00BE7BA0" w:rsidRPr="00D1075E" w:rsidRDefault="00BE7BA0" w:rsidP="00BE7BA0">
                            <w:pPr>
                              <w:jc w:val="center"/>
                              <w:rPr>
                                <w:b/>
                                <w:bCs/>
                                <w:color w:val="323E4F" w:themeColor="text2" w:themeShade="BF"/>
                                <w:sz w:val="24"/>
                                <w:szCs w:val="24"/>
                                <w:lang w:val="en-GB"/>
                              </w:rPr>
                            </w:pPr>
                            <w:r>
                              <w:rPr>
                                <w:b/>
                                <w:bCs/>
                                <w:color w:val="323E4F" w:themeColor="text2" w:themeShade="BF"/>
                                <w:sz w:val="24"/>
                                <w:szCs w:val="24"/>
                                <w:lang w:val="en-GB"/>
                              </w:rPr>
                              <w:t>Units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9DBB08" id="_x0000_s1076" style="position:absolute;margin-left:581.6pt;margin-top:42.8pt;width:96.85pt;height:4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" stroked="f">
                <v:textbox>
                  <w:txbxContent>
                    <w:p w14:paraId="78488193" w14:textId="77777777" w:rsidR="00BE7BA0" w:rsidRDefault="00BE7BA0" w:rsidP="00BE7BA0">
                      <w:pPr>
                        <w:jc w:val="center"/>
                        <w:rPr>
                          <w:b/>
                          <w:bCs/>
                          <w:color w:val="323E4F" w:themeColor="text2" w:themeShade="BF"/>
                          <w:sz w:val="24"/>
                          <w:szCs w:val="24"/>
                          <w:lang w:val="en-GB"/>
                        </w:rPr>
                      </w:pPr>
                      <w:r>
                        <w:rPr>
                          <w:b/>
                          <w:bCs/>
                          <w:color w:val="323E4F" w:themeColor="text2" w:themeShade="BF"/>
                          <w:sz w:val="24"/>
                          <w:szCs w:val="24"/>
                          <w:lang w:val="en-GB"/>
                        </w:rPr>
                        <w:t>Total Permitted</w:t>
                      </w:r>
                    </w:p>
                    <w:p w14:paraId="109FE4FC" w14:textId="77777777" w:rsidR="00BE7BA0" w:rsidRPr="00D1075E" w:rsidRDefault="00BE7BA0" w:rsidP="00BE7BA0">
                      <w:pPr>
                        <w:jc w:val="center"/>
                        <w:rPr>
                          <w:b/>
                          <w:bCs/>
                          <w:color w:val="323E4F" w:themeColor="text2" w:themeShade="BF"/>
                          <w:sz w:val="24"/>
                          <w:szCs w:val="24"/>
                          <w:lang w:val="en-GB"/>
                        </w:rPr>
                      </w:pPr>
                      <w:r>
                        <w:rPr>
                          <w:b/>
                          <w:bCs/>
                          <w:color w:val="323E4F" w:themeColor="text2" w:themeShade="BF"/>
                          <w:sz w:val="24"/>
                          <w:szCs w:val="24"/>
                          <w:lang w:val="en-GB"/>
                        </w:rPr>
                        <w:t>Units</w:t>
                      </w:r>
                    </w:p>
                  </w:txbxContent>
                </v:textbox>
              </v:rect>
            </w:pict>
          </mc:Fallback>
        </mc:AlternateContent>
      </w:r>
      <w:r w:rsidR="004C1BDD" w:rsidRPr="00F95380">
        <w:rPr>
          <w:rFonts w:eastAsia="Times New Roman" w:cstheme="minorHAnsi"/>
          <w:color w:val="000000" w:themeColor="text1"/>
          <w:kern w:val="0"/>
          <w:lang w:eastAsia="en-IE"/>
          <w14:ligatures w14:val="none"/>
        </w:rPr>
        <w:t xml:space="preserve">The </w:t>
      </w:r>
      <w:r w:rsidR="005C13C6" w:rsidRPr="00F95380">
        <w:rPr>
          <w:rFonts w:eastAsia="Times New Roman" w:cstheme="minorHAnsi"/>
          <w:color w:val="000000" w:themeColor="text1"/>
          <w:kern w:val="0"/>
          <w:lang w:eastAsia="en-IE"/>
          <w14:ligatures w14:val="none"/>
        </w:rPr>
        <w:t xml:space="preserve">TWRF </w:t>
      </w:r>
      <w:r w:rsidR="004C1BDD" w:rsidRPr="00F95380">
        <w:rPr>
          <w:rFonts w:eastAsia="Times New Roman" w:cstheme="minorHAnsi"/>
          <w:color w:val="000000" w:themeColor="text1"/>
          <w:kern w:val="0"/>
          <w:lang w:eastAsia="en-IE"/>
          <w14:ligatures w14:val="none"/>
        </w:rPr>
        <w:t xml:space="preserve">Neighbourhood Area accounts for </w:t>
      </w:r>
      <w:r w:rsidR="005C13C6" w:rsidRPr="00F95380">
        <w:rPr>
          <w:rFonts w:eastAsia="Times New Roman" w:cstheme="minorHAnsi"/>
          <w:color w:val="000000" w:themeColor="text1"/>
          <w:kern w:val="0"/>
          <w:lang w:eastAsia="en-IE"/>
          <w14:ligatures w14:val="none"/>
        </w:rPr>
        <w:t>1%</w:t>
      </w:r>
      <w:r w:rsidR="004C1BDD" w:rsidRPr="00F95380">
        <w:rPr>
          <w:rFonts w:eastAsia="Times New Roman" w:cstheme="minorHAnsi"/>
          <w:color w:val="000000" w:themeColor="text1"/>
          <w:kern w:val="0"/>
          <w:lang w:eastAsia="en-IE"/>
          <w14:ligatures w14:val="none"/>
        </w:rPr>
        <w:t xml:space="preserve"> of overall permissions granted during the first year of the plan. The</w:t>
      </w:r>
      <w:r w:rsidR="005C13C6" w:rsidRPr="00F95380">
        <w:rPr>
          <w:rFonts w:eastAsia="Times New Roman" w:cstheme="minorHAnsi"/>
          <w:color w:val="000000" w:themeColor="text1"/>
          <w:kern w:val="0"/>
          <w:lang w:eastAsia="en-IE"/>
          <w14:ligatures w14:val="none"/>
        </w:rPr>
        <w:t xml:space="preserve">re were 19 planning applications permitted with the largest development proposal providing for 24 units comprising </w:t>
      </w:r>
      <w:r w:rsidR="00512A2A">
        <w:rPr>
          <w:rFonts w:eastAsia="Times New Roman" w:cstheme="minorHAnsi"/>
          <w:color w:val="000000" w:themeColor="text1"/>
          <w:kern w:val="0"/>
          <w:lang w:eastAsia="en-IE"/>
          <w14:ligatures w14:val="none"/>
        </w:rPr>
        <w:t>eight</w:t>
      </w:r>
      <w:r w:rsidR="00512A2A" w:rsidRPr="00F95380">
        <w:rPr>
          <w:rFonts w:eastAsia="Times New Roman" w:cstheme="minorHAnsi"/>
          <w:color w:val="000000" w:themeColor="text1"/>
          <w:kern w:val="0"/>
          <w:lang w:eastAsia="en-IE"/>
          <w14:ligatures w14:val="none"/>
        </w:rPr>
        <w:t xml:space="preserve"> </w:t>
      </w:r>
      <w:r w:rsidR="005C13C6" w:rsidRPr="00F95380">
        <w:rPr>
          <w:rFonts w:eastAsia="Times New Roman" w:cstheme="minorHAnsi"/>
          <w:color w:val="000000" w:themeColor="text1"/>
          <w:kern w:val="0"/>
          <w:lang w:eastAsia="en-IE"/>
          <w14:ligatures w14:val="none"/>
        </w:rPr>
        <w:t xml:space="preserve">2 bed and </w:t>
      </w:r>
      <w:r w:rsidR="00512A2A">
        <w:rPr>
          <w:rFonts w:eastAsia="Times New Roman" w:cstheme="minorHAnsi"/>
          <w:color w:val="000000" w:themeColor="text1"/>
          <w:kern w:val="0"/>
          <w:lang w:eastAsia="en-IE"/>
          <w14:ligatures w14:val="none"/>
        </w:rPr>
        <w:t>sixteen</w:t>
      </w:r>
      <w:r w:rsidR="00512A2A" w:rsidRPr="00F95380">
        <w:rPr>
          <w:rFonts w:eastAsia="Times New Roman" w:cstheme="minorHAnsi"/>
          <w:color w:val="000000" w:themeColor="text1"/>
          <w:kern w:val="0"/>
          <w:lang w:eastAsia="en-IE"/>
          <w14:ligatures w14:val="none"/>
        </w:rPr>
        <w:t xml:space="preserve"> </w:t>
      </w:r>
      <w:r w:rsidR="005C13C6" w:rsidRPr="00F95380">
        <w:rPr>
          <w:rFonts w:eastAsia="Times New Roman" w:cstheme="minorHAnsi"/>
          <w:color w:val="000000" w:themeColor="text1"/>
          <w:kern w:val="0"/>
          <w:lang w:eastAsia="en-IE"/>
          <w14:ligatures w14:val="none"/>
        </w:rPr>
        <w:t xml:space="preserve">3 bed units. </w:t>
      </w:r>
      <w:r w:rsidR="004C1BDD" w:rsidRPr="00F95380">
        <w:rPr>
          <w:rFonts w:eastAsia="Times New Roman" w:cstheme="minorHAnsi"/>
          <w:color w:val="000000" w:themeColor="text1"/>
          <w:kern w:val="0"/>
          <w:lang w:eastAsia="en-IE"/>
          <w14:ligatures w14:val="none"/>
        </w:rPr>
        <w:t xml:space="preserve"> </w:t>
      </w:r>
      <w:proofErr w:type="gramStart"/>
      <w:r w:rsidR="005C13C6" w:rsidRPr="00F95380">
        <w:rPr>
          <w:rFonts w:eastAsia="Times New Roman" w:cstheme="minorHAnsi"/>
          <w:color w:val="000000" w:themeColor="text1"/>
          <w:kern w:val="0"/>
          <w:lang w:eastAsia="en-IE"/>
          <w14:ligatures w14:val="none"/>
        </w:rPr>
        <w:t>With the exception of</w:t>
      </w:r>
      <w:proofErr w:type="gramEnd"/>
      <w:r w:rsidR="005C13C6" w:rsidRPr="00F95380">
        <w:rPr>
          <w:rFonts w:eastAsia="Times New Roman" w:cstheme="minorHAnsi"/>
          <w:color w:val="000000" w:themeColor="text1"/>
          <w:kern w:val="0"/>
          <w:lang w:eastAsia="en-IE"/>
          <w14:ligatures w14:val="none"/>
        </w:rPr>
        <w:t xml:space="preserve"> 4 planning applications permitted the remaining permitted development comprised of 2 </w:t>
      </w:r>
      <w:r w:rsidR="00512A2A">
        <w:rPr>
          <w:rFonts w:eastAsia="Times New Roman" w:cstheme="minorHAnsi"/>
          <w:color w:val="000000" w:themeColor="text1"/>
          <w:kern w:val="0"/>
          <w:lang w:eastAsia="en-IE"/>
          <w14:ligatures w14:val="none"/>
        </w:rPr>
        <w:t xml:space="preserve">unit </w:t>
      </w:r>
      <w:r w:rsidR="005C13C6" w:rsidRPr="00F95380">
        <w:rPr>
          <w:rFonts w:eastAsia="Times New Roman" w:cstheme="minorHAnsi"/>
          <w:color w:val="000000" w:themeColor="text1"/>
          <w:kern w:val="0"/>
          <w:lang w:eastAsia="en-IE"/>
          <w14:ligatures w14:val="none"/>
        </w:rPr>
        <w:t xml:space="preserve">or less infill type developments. Of the 62 units permitted houses accounted for 57 units while the remaining 5 apartments permitted comprises of </w:t>
      </w:r>
      <w:r w:rsidR="00512A2A">
        <w:rPr>
          <w:rFonts w:eastAsia="Times New Roman" w:cstheme="minorHAnsi"/>
          <w:color w:val="000000" w:themeColor="text1"/>
          <w:kern w:val="0"/>
          <w:lang w:eastAsia="en-IE"/>
          <w14:ligatures w14:val="none"/>
        </w:rPr>
        <w:t>four</w:t>
      </w:r>
      <w:r w:rsidR="00512A2A" w:rsidRPr="00F95380">
        <w:rPr>
          <w:rFonts w:eastAsia="Times New Roman" w:cstheme="minorHAnsi"/>
          <w:color w:val="000000" w:themeColor="text1"/>
          <w:kern w:val="0"/>
          <w:lang w:eastAsia="en-IE"/>
          <w14:ligatures w14:val="none"/>
        </w:rPr>
        <w:t xml:space="preserve"> </w:t>
      </w:r>
      <w:r w:rsidR="005C13C6" w:rsidRPr="00F95380">
        <w:rPr>
          <w:rFonts w:eastAsia="Times New Roman" w:cstheme="minorHAnsi"/>
          <w:color w:val="000000" w:themeColor="text1"/>
          <w:kern w:val="0"/>
          <w:lang w:eastAsia="en-IE"/>
          <w14:ligatures w14:val="none"/>
        </w:rPr>
        <w:t xml:space="preserve">2 beds and </w:t>
      </w:r>
      <w:r w:rsidR="00512A2A">
        <w:rPr>
          <w:rFonts w:eastAsia="Times New Roman" w:cstheme="minorHAnsi"/>
          <w:color w:val="000000" w:themeColor="text1"/>
          <w:kern w:val="0"/>
          <w:lang w:eastAsia="en-IE"/>
          <w14:ligatures w14:val="none"/>
        </w:rPr>
        <w:t>one</w:t>
      </w:r>
      <w:r w:rsidR="00512A2A" w:rsidRPr="00F95380">
        <w:rPr>
          <w:rFonts w:eastAsia="Times New Roman" w:cstheme="minorHAnsi"/>
          <w:color w:val="000000" w:themeColor="text1"/>
          <w:kern w:val="0"/>
          <w:lang w:eastAsia="en-IE"/>
          <w14:ligatures w14:val="none"/>
        </w:rPr>
        <w:t xml:space="preserve"> </w:t>
      </w:r>
      <w:r w:rsidR="005C13C6" w:rsidRPr="00F95380">
        <w:rPr>
          <w:rFonts w:eastAsia="Times New Roman" w:cstheme="minorHAnsi"/>
          <w:color w:val="000000" w:themeColor="text1"/>
          <w:kern w:val="0"/>
          <w:lang w:eastAsia="en-IE"/>
          <w14:ligatures w14:val="none"/>
        </w:rPr>
        <w:t xml:space="preserve">3 bed unit. </w:t>
      </w:r>
      <w:proofErr w:type="gramStart"/>
      <w:r w:rsidR="005C13C6" w:rsidRPr="00F95380">
        <w:rPr>
          <w:rFonts w:eastAsia="Times New Roman" w:cstheme="minorHAnsi"/>
          <w:color w:val="000000" w:themeColor="text1"/>
          <w:kern w:val="0"/>
          <w:lang w:eastAsia="en-IE"/>
          <w14:ligatures w14:val="none"/>
        </w:rPr>
        <w:t>3 bedroom</w:t>
      </w:r>
      <w:proofErr w:type="gramEnd"/>
      <w:r w:rsidR="005C13C6" w:rsidRPr="00F95380">
        <w:rPr>
          <w:rFonts w:eastAsia="Times New Roman" w:cstheme="minorHAnsi"/>
          <w:color w:val="000000" w:themeColor="text1"/>
          <w:kern w:val="0"/>
          <w:lang w:eastAsia="en-IE"/>
          <w14:ligatures w14:val="none"/>
        </w:rPr>
        <w:t xml:space="preserve"> housing units provided for 57% of the overall housing units permitted. The Ratio of Houses to Apartments permitted within this Neighbourhood equates to 1:</w:t>
      </w:r>
      <w:proofErr w:type="gramStart"/>
      <w:r w:rsidR="005C13C6" w:rsidRPr="00F95380">
        <w:rPr>
          <w:rFonts w:eastAsia="Times New Roman" w:cstheme="minorHAnsi"/>
          <w:color w:val="000000" w:themeColor="text1"/>
          <w:kern w:val="0"/>
          <w:lang w:eastAsia="en-IE"/>
          <w14:ligatures w14:val="none"/>
        </w:rPr>
        <w:t>0.09</w:t>
      </w:r>
      <w:proofErr w:type="gramEnd"/>
    </w:p>
    <w:tbl>
      <w:tblPr>
        <w:tblW w:w="14239" w:type="dxa"/>
        <w:tblInd w:w="-289" w:type="dxa"/>
        <w:tblLook w:val="04A0" w:firstRow="1" w:lastRow="0" w:firstColumn="1" w:lastColumn="0" w:noHBand="0" w:noVBand="1"/>
      </w:tblPr>
      <w:tblGrid>
        <w:gridCol w:w="1405"/>
        <w:gridCol w:w="715"/>
        <w:gridCol w:w="1701"/>
        <w:gridCol w:w="999"/>
        <w:gridCol w:w="953"/>
        <w:gridCol w:w="633"/>
        <w:gridCol w:w="754"/>
        <w:gridCol w:w="570"/>
        <w:gridCol w:w="570"/>
        <w:gridCol w:w="570"/>
        <w:gridCol w:w="570"/>
        <w:gridCol w:w="943"/>
        <w:gridCol w:w="633"/>
        <w:gridCol w:w="570"/>
        <w:gridCol w:w="943"/>
        <w:gridCol w:w="570"/>
        <w:gridCol w:w="570"/>
        <w:gridCol w:w="570"/>
      </w:tblGrid>
      <w:tr w:rsidR="005C13C6" w:rsidRPr="005C13C6" w14:paraId="23A2894A" w14:textId="77777777" w:rsidTr="00F95380">
        <w:trPr>
          <w:trHeight w:val="675"/>
        </w:trPr>
        <w:tc>
          <w:tcPr>
            <w:tcW w:w="1405" w:type="dxa"/>
            <w:tcBorders>
              <w:top w:val="single" w:sz="4" w:space="0" w:color="auto"/>
              <w:left w:val="single" w:sz="4" w:space="0" w:color="auto"/>
              <w:bottom w:val="single" w:sz="4" w:space="0" w:color="auto"/>
              <w:right w:val="single" w:sz="4" w:space="0" w:color="auto"/>
            </w:tcBorders>
            <w:shd w:val="clear" w:color="auto" w:fill="323E4F" w:themeFill="text2" w:themeFillShade="BF"/>
            <w:vAlign w:val="bottom"/>
            <w:hideMark/>
          </w:tcPr>
          <w:p w14:paraId="4FAE3C26" w14:textId="77777777" w:rsidR="005C13C6" w:rsidRPr="005C13C6" w:rsidRDefault="005C13C6" w:rsidP="005C13C6">
            <w:pPr>
              <w:spacing w:after="0" w:line="240" w:lineRule="auto"/>
              <w:jc w:val="center"/>
              <w:rPr>
                <w:rFonts w:ascii="Calibri" w:eastAsia="Times New Roman" w:hAnsi="Calibri" w:cs="Calibri"/>
                <w:b/>
                <w:bCs/>
                <w:color w:val="FFFFFF"/>
                <w:kern w:val="0"/>
                <w:sz w:val="16"/>
                <w:szCs w:val="16"/>
                <w:lang w:eastAsia="en-IE"/>
                <w14:ligatures w14:val="none"/>
              </w:rPr>
            </w:pPr>
            <w:r w:rsidRPr="005C13C6">
              <w:rPr>
                <w:rFonts w:ascii="Calibri" w:eastAsia="Times New Roman" w:hAnsi="Calibri" w:cs="Calibri"/>
                <w:b/>
                <w:bCs/>
                <w:color w:val="FFFFFF"/>
                <w:kern w:val="0"/>
                <w:sz w:val="16"/>
                <w:szCs w:val="16"/>
                <w:lang w:eastAsia="en-IE"/>
                <w14:ligatures w14:val="none"/>
              </w:rPr>
              <w:t xml:space="preserve">Q2 2022 - to Q2 2023 Core Strategy </w:t>
            </w:r>
          </w:p>
        </w:tc>
        <w:tc>
          <w:tcPr>
            <w:tcW w:w="715" w:type="dxa"/>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6A46534C" w14:textId="77777777" w:rsidR="005C13C6" w:rsidRPr="005C13C6" w:rsidRDefault="005C13C6" w:rsidP="005C13C6">
            <w:pPr>
              <w:spacing w:after="0" w:line="240" w:lineRule="auto"/>
              <w:jc w:val="center"/>
              <w:rPr>
                <w:rFonts w:ascii="Calibri" w:eastAsia="Times New Roman" w:hAnsi="Calibri" w:cs="Calibri"/>
                <w:b/>
                <w:bCs/>
                <w:color w:val="FFFFFF"/>
                <w:kern w:val="0"/>
                <w:sz w:val="16"/>
                <w:szCs w:val="16"/>
                <w:lang w:eastAsia="en-IE"/>
                <w14:ligatures w14:val="none"/>
              </w:rPr>
            </w:pPr>
            <w:r w:rsidRPr="005C13C6">
              <w:rPr>
                <w:rFonts w:ascii="Calibri" w:eastAsia="Times New Roman" w:hAnsi="Calibri" w:cs="Calibri"/>
                <w:b/>
                <w:bCs/>
                <w:color w:val="FFFFFF"/>
                <w:kern w:val="0"/>
                <w:sz w:val="16"/>
                <w:szCs w:val="16"/>
                <w:lang w:eastAsia="en-IE"/>
                <w14:ligatures w14:val="none"/>
              </w:rPr>
              <w:t>CDP</w:t>
            </w:r>
          </w:p>
        </w:tc>
        <w:tc>
          <w:tcPr>
            <w:tcW w:w="1701" w:type="dxa"/>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26F66E1E" w14:textId="77777777" w:rsidR="005C13C6" w:rsidRPr="005C13C6" w:rsidRDefault="005C13C6" w:rsidP="005C13C6">
            <w:pPr>
              <w:spacing w:after="0" w:line="240" w:lineRule="auto"/>
              <w:jc w:val="center"/>
              <w:rPr>
                <w:rFonts w:ascii="Calibri" w:eastAsia="Times New Roman" w:hAnsi="Calibri" w:cs="Calibri"/>
                <w:b/>
                <w:bCs/>
                <w:color w:val="FFFFFF"/>
                <w:kern w:val="0"/>
                <w:sz w:val="16"/>
                <w:szCs w:val="16"/>
                <w:lang w:eastAsia="en-IE"/>
                <w14:ligatures w14:val="none"/>
              </w:rPr>
            </w:pPr>
            <w:r w:rsidRPr="005C13C6">
              <w:rPr>
                <w:rFonts w:ascii="Calibri" w:eastAsia="Times New Roman" w:hAnsi="Calibri" w:cs="Calibri"/>
                <w:b/>
                <w:bCs/>
                <w:color w:val="FFFFFF"/>
                <w:kern w:val="0"/>
                <w:sz w:val="16"/>
                <w:szCs w:val="16"/>
                <w:lang w:eastAsia="en-IE"/>
                <w14:ligatures w14:val="none"/>
              </w:rPr>
              <w:t>Neighbourhood Area</w:t>
            </w:r>
          </w:p>
        </w:tc>
        <w:tc>
          <w:tcPr>
            <w:tcW w:w="999" w:type="dxa"/>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56EB30C4" w14:textId="77777777" w:rsidR="005C13C6" w:rsidRPr="005C13C6" w:rsidRDefault="005C13C6" w:rsidP="005C13C6">
            <w:pPr>
              <w:spacing w:after="0" w:line="240" w:lineRule="auto"/>
              <w:jc w:val="center"/>
              <w:rPr>
                <w:rFonts w:ascii="Calibri" w:eastAsia="Times New Roman" w:hAnsi="Calibri" w:cs="Calibri"/>
                <w:b/>
                <w:bCs/>
                <w:color w:val="FFFFFF"/>
                <w:kern w:val="0"/>
                <w:sz w:val="16"/>
                <w:szCs w:val="16"/>
                <w:lang w:eastAsia="en-IE"/>
                <w14:ligatures w14:val="none"/>
              </w:rPr>
            </w:pPr>
            <w:r w:rsidRPr="005C13C6">
              <w:rPr>
                <w:rFonts w:ascii="Calibri" w:eastAsia="Times New Roman" w:hAnsi="Calibri" w:cs="Calibri"/>
                <w:b/>
                <w:bCs/>
                <w:color w:val="FFFFFF"/>
                <w:kern w:val="0"/>
                <w:sz w:val="16"/>
                <w:szCs w:val="16"/>
                <w:lang w:eastAsia="en-IE"/>
                <w14:ligatures w14:val="none"/>
              </w:rPr>
              <w:t>Units Permitted</w:t>
            </w:r>
          </w:p>
        </w:tc>
        <w:tc>
          <w:tcPr>
            <w:tcW w:w="953" w:type="dxa"/>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17BAAE11" w14:textId="77777777" w:rsidR="005C13C6" w:rsidRPr="005C13C6" w:rsidRDefault="005C13C6" w:rsidP="005C13C6">
            <w:pPr>
              <w:spacing w:after="0" w:line="240" w:lineRule="auto"/>
              <w:jc w:val="center"/>
              <w:rPr>
                <w:rFonts w:ascii="Calibri" w:eastAsia="Times New Roman" w:hAnsi="Calibri" w:cs="Calibri"/>
                <w:b/>
                <w:bCs/>
                <w:color w:val="FFFFFF"/>
                <w:kern w:val="0"/>
                <w:sz w:val="16"/>
                <w:szCs w:val="16"/>
                <w:lang w:eastAsia="en-IE"/>
                <w14:ligatures w14:val="none"/>
              </w:rPr>
            </w:pPr>
            <w:r w:rsidRPr="005C13C6">
              <w:rPr>
                <w:rFonts w:ascii="Calibri" w:eastAsia="Times New Roman" w:hAnsi="Calibri" w:cs="Calibri"/>
                <w:b/>
                <w:bCs/>
                <w:color w:val="FFFFFF"/>
                <w:kern w:val="0"/>
                <w:sz w:val="16"/>
                <w:szCs w:val="16"/>
                <w:lang w:eastAsia="en-IE"/>
                <w14:ligatures w14:val="none"/>
              </w:rPr>
              <w:t>Housing Units Permitted</w:t>
            </w:r>
          </w:p>
        </w:tc>
        <w:tc>
          <w:tcPr>
            <w:tcW w:w="3667" w:type="dxa"/>
            <w:gridSpan w:val="6"/>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73A4EDB7" w14:textId="77777777" w:rsidR="005C13C6" w:rsidRPr="005C13C6" w:rsidRDefault="005C13C6" w:rsidP="005C13C6">
            <w:pPr>
              <w:spacing w:after="0" w:line="240" w:lineRule="auto"/>
              <w:jc w:val="center"/>
              <w:rPr>
                <w:rFonts w:ascii="Calibri" w:eastAsia="Times New Roman" w:hAnsi="Calibri" w:cs="Calibri"/>
                <w:b/>
                <w:bCs/>
                <w:color w:val="FFFFFF"/>
                <w:kern w:val="0"/>
                <w:sz w:val="16"/>
                <w:szCs w:val="16"/>
                <w:lang w:eastAsia="en-IE"/>
                <w14:ligatures w14:val="none"/>
              </w:rPr>
            </w:pPr>
            <w:r w:rsidRPr="005C13C6">
              <w:rPr>
                <w:rFonts w:ascii="Calibri" w:eastAsia="Times New Roman" w:hAnsi="Calibri" w:cs="Calibri"/>
                <w:b/>
                <w:bCs/>
                <w:color w:val="FFFFFF"/>
                <w:kern w:val="0"/>
                <w:sz w:val="16"/>
                <w:szCs w:val="16"/>
                <w:lang w:eastAsia="en-IE"/>
                <w14:ligatures w14:val="none"/>
              </w:rPr>
              <w:t> </w:t>
            </w:r>
          </w:p>
          <w:p w14:paraId="7A2A32D0" w14:textId="19408576" w:rsidR="005C13C6" w:rsidRPr="005C13C6" w:rsidRDefault="005C13C6" w:rsidP="005C13C6">
            <w:pPr>
              <w:spacing w:after="0" w:line="240" w:lineRule="auto"/>
              <w:jc w:val="center"/>
              <w:rPr>
                <w:rFonts w:ascii="Calibri" w:eastAsia="Times New Roman" w:hAnsi="Calibri" w:cs="Calibri"/>
                <w:b/>
                <w:bCs/>
                <w:color w:val="FFFFFF"/>
                <w:kern w:val="0"/>
                <w:sz w:val="16"/>
                <w:szCs w:val="16"/>
                <w:lang w:eastAsia="en-IE"/>
                <w14:ligatures w14:val="none"/>
              </w:rPr>
            </w:pPr>
            <w:r w:rsidRPr="005C13C6">
              <w:rPr>
                <w:rFonts w:ascii="Calibri" w:eastAsia="Times New Roman" w:hAnsi="Calibri" w:cs="Calibri"/>
                <w:b/>
                <w:bCs/>
                <w:color w:val="FFFFFF"/>
                <w:kern w:val="0"/>
                <w:sz w:val="16"/>
                <w:szCs w:val="16"/>
                <w:lang w:eastAsia="en-IE"/>
                <w14:ligatures w14:val="none"/>
              </w:rPr>
              <w:t>Housing Mix </w:t>
            </w:r>
          </w:p>
          <w:p w14:paraId="74E1560F" w14:textId="03AF6108" w:rsidR="005C13C6" w:rsidRPr="005C13C6" w:rsidRDefault="005C13C6" w:rsidP="005C13C6">
            <w:pPr>
              <w:spacing w:after="0" w:line="240" w:lineRule="auto"/>
              <w:jc w:val="center"/>
              <w:rPr>
                <w:rFonts w:ascii="Calibri" w:eastAsia="Times New Roman" w:hAnsi="Calibri" w:cs="Calibri"/>
                <w:b/>
                <w:bCs/>
                <w:color w:val="FFFFFF"/>
                <w:kern w:val="0"/>
                <w:sz w:val="16"/>
                <w:szCs w:val="16"/>
                <w:lang w:eastAsia="en-IE"/>
                <w14:ligatures w14:val="none"/>
              </w:rPr>
            </w:pPr>
            <w:r w:rsidRPr="005C13C6">
              <w:rPr>
                <w:rFonts w:ascii="Calibri" w:eastAsia="Times New Roman" w:hAnsi="Calibri" w:cs="Calibri"/>
                <w:b/>
                <w:bCs/>
                <w:color w:val="FFFFFF"/>
                <w:kern w:val="0"/>
                <w:sz w:val="16"/>
                <w:szCs w:val="16"/>
                <w:lang w:eastAsia="en-IE"/>
                <w14:ligatures w14:val="none"/>
              </w:rPr>
              <w:t> </w:t>
            </w:r>
          </w:p>
          <w:p w14:paraId="151CE7D9" w14:textId="10F728B5" w:rsidR="005C13C6" w:rsidRPr="005C13C6" w:rsidRDefault="005C13C6" w:rsidP="005C13C6">
            <w:pPr>
              <w:spacing w:after="0" w:line="240" w:lineRule="auto"/>
              <w:jc w:val="center"/>
              <w:rPr>
                <w:rFonts w:ascii="Calibri" w:eastAsia="Times New Roman" w:hAnsi="Calibri" w:cs="Calibri"/>
                <w:b/>
                <w:bCs/>
                <w:color w:val="FFFFFF"/>
                <w:kern w:val="0"/>
                <w:sz w:val="16"/>
                <w:szCs w:val="16"/>
                <w:lang w:eastAsia="en-IE"/>
                <w14:ligatures w14:val="none"/>
              </w:rPr>
            </w:pPr>
            <w:r w:rsidRPr="005C13C6">
              <w:rPr>
                <w:rFonts w:ascii="Calibri" w:eastAsia="Times New Roman" w:hAnsi="Calibri" w:cs="Calibri"/>
                <w:b/>
                <w:bCs/>
                <w:color w:val="FFFFFF"/>
                <w:kern w:val="0"/>
                <w:sz w:val="16"/>
                <w:szCs w:val="16"/>
                <w:lang w:eastAsia="en-IE"/>
                <w14:ligatures w14:val="none"/>
              </w:rPr>
              <w:t> </w:t>
            </w:r>
          </w:p>
          <w:p w14:paraId="61D22E8F" w14:textId="2BFC9CED" w:rsidR="005C13C6" w:rsidRPr="005C13C6" w:rsidRDefault="005C13C6" w:rsidP="005C13C6">
            <w:pPr>
              <w:spacing w:after="0" w:line="240" w:lineRule="auto"/>
              <w:jc w:val="center"/>
              <w:rPr>
                <w:rFonts w:ascii="Calibri" w:eastAsia="Times New Roman" w:hAnsi="Calibri" w:cs="Calibri"/>
                <w:b/>
                <w:bCs/>
                <w:color w:val="FFFFFF"/>
                <w:kern w:val="0"/>
                <w:sz w:val="16"/>
                <w:szCs w:val="16"/>
                <w:lang w:eastAsia="en-IE"/>
                <w14:ligatures w14:val="none"/>
              </w:rPr>
            </w:pPr>
            <w:r w:rsidRPr="005C13C6">
              <w:rPr>
                <w:rFonts w:ascii="Calibri" w:eastAsia="Times New Roman" w:hAnsi="Calibri" w:cs="Calibri"/>
                <w:b/>
                <w:bCs/>
                <w:color w:val="FFFFFF"/>
                <w:kern w:val="0"/>
                <w:sz w:val="16"/>
                <w:szCs w:val="16"/>
                <w:lang w:eastAsia="en-IE"/>
                <w14:ligatures w14:val="none"/>
              </w:rPr>
              <w:t> </w:t>
            </w:r>
          </w:p>
        </w:tc>
        <w:tc>
          <w:tcPr>
            <w:tcW w:w="943" w:type="dxa"/>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5751025C" w14:textId="06884CFB" w:rsidR="005C13C6" w:rsidRPr="005C13C6" w:rsidRDefault="005C13C6" w:rsidP="005C13C6">
            <w:pPr>
              <w:spacing w:after="0" w:line="240" w:lineRule="auto"/>
              <w:jc w:val="center"/>
              <w:rPr>
                <w:rFonts w:ascii="Calibri" w:eastAsia="Times New Roman" w:hAnsi="Calibri" w:cs="Calibri"/>
                <w:b/>
                <w:bCs/>
                <w:color w:val="FFFFFF"/>
                <w:kern w:val="0"/>
                <w:sz w:val="16"/>
                <w:szCs w:val="16"/>
                <w:lang w:eastAsia="en-IE"/>
                <w14:ligatures w14:val="none"/>
              </w:rPr>
            </w:pPr>
            <w:r w:rsidRPr="005C13C6">
              <w:rPr>
                <w:rFonts w:ascii="Calibri" w:eastAsia="Times New Roman" w:hAnsi="Calibri" w:cs="Calibri"/>
                <w:b/>
                <w:bCs/>
                <w:color w:val="FFFFFF"/>
                <w:kern w:val="0"/>
                <w:sz w:val="16"/>
                <w:szCs w:val="16"/>
                <w:lang w:eastAsia="en-IE"/>
                <w14:ligatures w14:val="none"/>
              </w:rPr>
              <w:t>Apartment Units Permitted</w:t>
            </w:r>
          </w:p>
        </w:tc>
        <w:tc>
          <w:tcPr>
            <w:tcW w:w="3856" w:type="dxa"/>
            <w:gridSpan w:val="6"/>
            <w:tcBorders>
              <w:top w:val="single" w:sz="4" w:space="0" w:color="auto"/>
              <w:left w:val="nil"/>
              <w:bottom w:val="single" w:sz="4" w:space="0" w:color="auto"/>
              <w:right w:val="single" w:sz="4" w:space="0" w:color="auto"/>
            </w:tcBorders>
            <w:shd w:val="clear" w:color="auto" w:fill="323E4F" w:themeFill="text2" w:themeFillShade="BF"/>
            <w:vAlign w:val="bottom"/>
            <w:hideMark/>
          </w:tcPr>
          <w:p w14:paraId="1817AFF5" w14:textId="77777777" w:rsidR="005C13C6" w:rsidRPr="005C13C6" w:rsidRDefault="005C13C6" w:rsidP="005C13C6">
            <w:pPr>
              <w:spacing w:after="0" w:line="240" w:lineRule="auto"/>
              <w:jc w:val="center"/>
              <w:rPr>
                <w:rFonts w:ascii="Calibri" w:eastAsia="Times New Roman" w:hAnsi="Calibri" w:cs="Calibri"/>
                <w:b/>
                <w:bCs/>
                <w:color w:val="FFFFFF"/>
                <w:kern w:val="0"/>
                <w:sz w:val="16"/>
                <w:szCs w:val="16"/>
                <w:lang w:eastAsia="en-IE"/>
                <w14:ligatures w14:val="none"/>
              </w:rPr>
            </w:pPr>
            <w:r w:rsidRPr="005C13C6">
              <w:rPr>
                <w:rFonts w:ascii="Calibri" w:eastAsia="Times New Roman" w:hAnsi="Calibri" w:cs="Calibri"/>
                <w:b/>
                <w:bCs/>
                <w:color w:val="FFFFFF"/>
                <w:kern w:val="0"/>
                <w:sz w:val="16"/>
                <w:szCs w:val="16"/>
                <w:lang w:eastAsia="en-IE"/>
                <w14:ligatures w14:val="none"/>
              </w:rPr>
              <w:t> </w:t>
            </w:r>
          </w:p>
          <w:p w14:paraId="1DC3BD54" w14:textId="7942F0AA" w:rsidR="005C13C6" w:rsidRPr="005C13C6" w:rsidRDefault="005C13C6" w:rsidP="005C13C6">
            <w:pPr>
              <w:spacing w:after="0" w:line="240" w:lineRule="auto"/>
              <w:jc w:val="center"/>
              <w:rPr>
                <w:rFonts w:ascii="Calibri" w:eastAsia="Times New Roman" w:hAnsi="Calibri" w:cs="Calibri"/>
                <w:b/>
                <w:bCs/>
                <w:color w:val="FFFFFF"/>
                <w:kern w:val="0"/>
                <w:sz w:val="16"/>
                <w:szCs w:val="16"/>
                <w:lang w:eastAsia="en-IE"/>
                <w14:ligatures w14:val="none"/>
              </w:rPr>
            </w:pPr>
            <w:r w:rsidRPr="005C13C6">
              <w:rPr>
                <w:rFonts w:ascii="Calibri" w:eastAsia="Times New Roman" w:hAnsi="Calibri" w:cs="Calibri"/>
                <w:b/>
                <w:bCs/>
                <w:color w:val="FFFFFF"/>
                <w:kern w:val="0"/>
                <w:sz w:val="16"/>
                <w:szCs w:val="16"/>
                <w:lang w:eastAsia="en-IE"/>
                <w14:ligatures w14:val="none"/>
              </w:rPr>
              <w:t> </w:t>
            </w:r>
          </w:p>
          <w:p w14:paraId="5F311DB2" w14:textId="5FC609C4" w:rsidR="005C13C6" w:rsidRPr="005C13C6" w:rsidRDefault="005C13C6" w:rsidP="005C13C6">
            <w:pPr>
              <w:spacing w:after="0" w:line="240" w:lineRule="auto"/>
              <w:jc w:val="center"/>
              <w:rPr>
                <w:rFonts w:ascii="Calibri" w:eastAsia="Times New Roman" w:hAnsi="Calibri" w:cs="Calibri"/>
                <w:b/>
                <w:bCs/>
                <w:color w:val="FFFFFF"/>
                <w:kern w:val="0"/>
                <w:sz w:val="16"/>
                <w:szCs w:val="16"/>
                <w:lang w:eastAsia="en-IE"/>
                <w14:ligatures w14:val="none"/>
              </w:rPr>
            </w:pPr>
            <w:r w:rsidRPr="005C13C6">
              <w:rPr>
                <w:rFonts w:ascii="Calibri" w:eastAsia="Times New Roman" w:hAnsi="Calibri" w:cs="Calibri"/>
                <w:b/>
                <w:bCs/>
                <w:color w:val="FFFFFF"/>
                <w:kern w:val="0"/>
                <w:sz w:val="16"/>
                <w:szCs w:val="16"/>
                <w:lang w:eastAsia="en-IE"/>
                <w14:ligatures w14:val="none"/>
              </w:rPr>
              <w:t>Apartment Mix </w:t>
            </w:r>
          </w:p>
          <w:p w14:paraId="52CD1EFE" w14:textId="222ACE17" w:rsidR="005C13C6" w:rsidRPr="005C13C6" w:rsidRDefault="005C13C6" w:rsidP="005C13C6">
            <w:pPr>
              <w:spacing w:after="0" w:line="240" w:lineRule="auto"/>
              <w:jc w:val="center"/>
              <w:rPr>
                <w:rFonts w:ascii="Calibri" w:eastAsia="Times New Roman" w:hAnsi="Calibri" w:cs="Calibri"/>
                <w:b/>
                <w:bCs/>
                <w:color w:val="FFFFFF"/>
                <w:kern w:val="0"/>
                <w:sz w:val="16"/>
                <w:szCs w:val="16"/>
                <w:lang w:eastAsia="en-IE"/>
                <w14:ligatures w14:val="none"/>
              </w:rPr>
            </w:pPr>
            <w:r w:rsidRPr="005C13C6">
              <w:rPr>
                <w:rFonts w:ascii="Calibri" w:eastAsia="Times New Roman" w:hAnsi="Calibri" w:cs="Calibri"/>
                <w:b/>
                <w:bCs/>
                <w:color w:val="FFFFFF"/>
                <w:kern w:val="0"/>
                <w:sz w:val="16"/>
                <w:szCs w:val="16"/>
                <w:lang w:eastAsia="en-IE"/>
                <w14:ligatures w14:val="none"/>
              </w:rPr>
              <w:t> </w:t>
            </w:r>
          </w:p>
          <w:p w14:paraId="26D3BA65" w14:textId="066B05E0" w:rsidR="005C13C6" w:rsidRPr="005C13C6" w:rsidRDefault="005C13C6" w:rsidP="005C13C6">
            <w:pPr>
              <w:spacing w:after="0" w:line="240" w:lineRule="auto"/>
              <w:jc w:val="center"/>
              <w:rPr>
                <w:rFonts w:ascii="Calibri" w:eastAsia="Times New Roman" w:hAnsi="Calibri" w:cs="Calibri"/>
                <w:b/>
                <w:bCs/>
                <w:color w:val="FFFFFF"/>
                <w:kern w:val="0"/>
                <w:sz w:val="16"/>
                <w:szCs w:val="16"/>
                <w:lang w:eastAsia="en-IE"/>
                <w14:ligatures w14:val="none"/>
              </w:rPr>
            </w:pPr>
            <w:r w:rsidRPr="005C13C6">
              <w:rPr>
                <w:rFonts w:ascii="Calibri" w:eastAsia="Times New Roman" w:hAnsi="Calibri" w:cs="Calibri"/>
                <w:b/>
                <w:bCs/>
                <w:color w:val="FFFFFF"/>
                <w:kern w:val="0"/>
                <w:sz w:val="16"/>
                <w:szCs w:val="16"/>
                <w:lang w:eastAsia="en-IE"/>
                <w14:ligatures w14:val="none"/>
              </w:rPr>
              <w:t> </w:t>
            </w:r>
          </w:p>
        </w:tc>
      </w:tr>
      <w:tr w:rsidR="00F95380" w:rsidRPr="005C13C6" w14:paraId="300B9C46" w14:textId="77777777" w:rsidTr="00F95380">
        <w:trPr>
          <w:trHeight w:val="225"/>
        </w:trPr>
        <w:tc>
          <w:tcPr>
            <w:tcW w:w="1405" w:type="dxa"/>
            <w:tcBorders>
              <w:top w:val="nil"/>
              <w:left w:val="single" w:sz="4" w:space="0" w:color="auto"/>
              <w:bottom w:val="single" w:sz="4" w:space="0" w:color="auto"/>
              <w:right w:val="single" w:sz="4" w:space="0" w:color="auto"/>
            </w:tcBorders>
            <w:shd w:val="clear" w:color="auto" w:fill="8EAADB" w:themeFill="accent1" w:themeFillTint="99"/>
            <w:vAlign w:val="bottom"/>
            <w:hideMark/>
          </w:tcPr>
          <w:p w14:paraId="2D799222" w14:textId="77777777" w:rsidR="005C13C6" w:rsidRPr="005C13C6" w:rsidRDefault="005C13C6" w:rsidP="005C13C6">
            <w:pPr>
              <w:spacing w:after="0" w:line="240" w:lineRule="auto"/>
              <w:jc w:val="center"/>
              <w:rPr>
                <w:rFonts w:ascii="Calibri" w:eastAsia="Times New Roman" w:hAnsi="Calibri" w:cs="Calibri"/>
                <w:b/>
                <w:bCs/>
                <w:color w:val="FFFFFF"/>
                <w:kern w:val="0"/>
                <w:sz w:val="16"/>
                <w:szCs w:val="16"/>
                <w:lang w:eastAsia="en-IE"/>
                <w14:ligatures w14:val="none"/>
              </w:rPr>
            </w:pPr>
            <w:r w:rsidRPr="005C13C6">
              <w:rPr>
                <w:rFonts w:ascii="Calibri" w:eastAsia="Times New Roman" w:hAnsi="Calibri" w:cs="Calibri"/>
                <w:b/>
                <w:bCs/>
                <w:color w:val="FFFFFF"/>
                <w:kern w:val="0"/>
                <w:sz w:val="16"/>
                <w:szCs w:val="16"/>
                <w:lang w:eastAsia="en-IE"/>
                <w14:ligatures w14:val="none"/>
              </w:rPr>
              <w:t xml:space="preserve">Planning Reg Ref. </w:t>
            </w:r>
          </w:p>
        </w:tc>
        <w:tc>
          <w:tcPr>
            <w:tcW w:w="715" w:type="dxa"/>
            <w:tcBorders>
              <w:top w:val="nil"/>
              <w:left w:val="nil"/>
              <w:bottom w:val="single" w:sz="4" w:space="0" w:color="auto"/>
              <w:right w:val="single" w:sz="4" w:space="0" w:color="auto"/>
            </w:tcBorders>
            <w:shd w:val="clear" w:color="auto" w:fill="8EAADB" w:themeFill="accent1" w:themeFillTint="99"/>
            <w:vAlign w:val="bottom"/>
            <w:hideMark/>
          </w:tcPr>
          <w:p w14:paraId="2BE7E94F" w14:textId="77777777" w:rsidR="005C13C6" w:rsidRPr="005C13C6" w:rsidRDefault="005C13C6" w:rsidP="005C13C6">
            <w:pPr>
              <w:spacing w:after="0" w:line="240" w:lineRule="auto"/>
              <w:jc w:val="center"/>
              <w:rPr>
                <w:rFonts w:ascii="Calibri" w:eastAsia="Times New Roman" w:hAnsi="Calibri" w:cs="Calibri"/>
                <w:b/>
                <w:bCs/>
                <w:color w:val="FFFFFF"/>
                <w:kern w:val="0"/>
                <w:sz w:val="16"/>
                <w:szCs w:val="16"/>
                <w:lang w:eastAsia="en-IE"/>
                <w14:ligatures w14:val="none"/>
              </w:rPr>
            </w:pPr>
            <w:r w:rsidRPr="005C13C6">
              <w:rPr>
                <w:rFonts w:ascii="Calibri" w:eastAsia="Times New Roman" w:hAnsi="Calibri" w:cs="Calibri"/>
                <w:b/>
                <w:bCs/>
                <w:color w:val="FFFFFF"/>
                <w:kern w:val="0"/>
                <w:sz w:val="16"/>
                <w:szCs w:val="16"/>
                <w:lang w:eastAsia="en-IE"/>
                <w14:ligatures w14:val="none"/>
              </w:rPr>
              <w:t>Tier</w:t>
            </w:r>
          </w:p>
        </w:tc>
        <w:tc>
          <w:tcPr>
            <w:tcW w:w="1701" w:type="dxa"/>
            <w:tcBorders>
              <w:top w:val="nil"/>
              <w:left w:val="nil"/>
              <w:bottom w:val="single" w:sz="4" w:space="0" w:color="auto"/>
              <w:right w:val="single" w:sz="4" w:space="0" w:color="auto"/>
            </w:tcBorders>
            <w:shd w:val="clear" w:color="auto" w:fill="8EAADB" w:themeFill="accent1" w:themeFillTint="99"/>
            <w:vAlign w:val="bottom"/>
            <w:hideMark/>
          </w:tcPr>
          <w:p w14:paraId="7AEE560F" w14:textId="77777777" w:rsidR="005C13C6" w:rsidRPr="005C13C6" w:rsidRDefault="005C13C6" w:rsidP="005C13C6">
            <w:pPr>
              <w:spacing w:after="0" w:line="240" w:lineRule="auto"/>
              <w:jc w:val="center"/>
              <w:rPr>
                <w:rFonts w:ascii="Calibri" w:eastAsia="Times New Roman" w:hAnsi="Calibri" w:cs="Calibri"/>
                <w:b/>
                <w:bCs/>
                <w:color w:val="FFFFFF"/>
                <w:kern w:val="0"/>
                <w:sz w:val="16"/>
                <w:szCs w:val="16"/>
                <w:lang w:eastAsia="en-IE"/>
                <w14:ligatures w14:val="none"/>
              </w:rPr>
            </w:pPr>
            <w:r w:rsidRPr="005C13C6">
              <w:rPr>
                <w:rFonts w:ascii="Calibri" w:eastAsia="Times New Roman" w:hAnsi="Calibri" w:cs="Calibri"/>
                <w:b/>
                <w:bCs/>
                <w:color w:val="FFFFFF"/>
                <w:kern w:val="0"/>
                <w:sz w:val="16"/>
                <w:szCs w:val="16"/>
                <w:lang w:eastAsia="en-IE"/>
                <w14:ligatures w14:val="none"/>
              </w:rPr>
              <w:t>Name</w:t>
            </w:r>
          </w:p>
        </w:tc>
        <w:tc>
          <w:tcPr>
            <w:tcW w:w="999" w:type="dxa"/>
            <w:tcBorders>
              <w:top w:val="nil"/>
              <w:left w:val="nil"/>
              <w:bottom w:val="single" w:sz="4" w:space="0" w:color="auto"/>
              <w:right w:val="single" w:sz="4" w:space="0" w:color="auto"/>
            </w:tcBorders>
            <w:shd w:val="clear" w:color="auto" w:fill="8EAADB" w:themeFill="accent1" w:themeFillTint="99"/>
            <w:vAlign w:val="bottom"/>
            <w:hideMark/>
          </w:tcPr>
          <w:p w14:paraId="24687FE7" w14:textId="77777777" w:rsidR="005C13C6" w:rsidRPr="005C13C6" w:rsidRDefault="005C13C6" w:rsidP="005C13C6">
            <w:pPr>
              <w:spacing w:after="0" w:line="240" w:lineRule="auto"/>
              <w:jc w:val="center"/>
              <w:rPr>
                <w:rFonts w:ascii="Calibri" w:eastAsia="Times New Roman" w:hAnsi="Calibri" w:cs="Calibri"/>
                <w:b/>
                <w:bCs/>
                <w:color w:val="FFFFFF"/>
                <w:kern w:val="0"/>
                <w:sz w:val="16"/>
                <w:szCs w:val="16"/>
                <w:lang w:eastAsia="en-IE"/>
                <w14:ligatures w14:val="none"/>
              </w:rPr>
            </w:pPr>
            <w:r w:rsidRPr="005C13C6">
              <w:rPr>
                <w:rFonts w:ascii="Calibri" w:eastAsia="Times New Roman" w:hAnsi="Calibri" w:cs="Calibri"/>
                <w:b/>
                <w:bCs/>
                <w:color w:val="FFFFFF"/>
                <w:kern w:val="0"/>
                <w:sz w:val="16"/>
                <w:szCs w:val="16"/>
                <w:lang w:eastAsia="en-IE"/>
                <w14:ligatures w14:val="none"/>
              </w:rPr>
              <w:t>Units</w:t>
            </w:r>
          </w:p>
        </w:tc>
        <w:tc>
          <w:tcPr>
            <w:tcW w:w="953" w:type="dxa"/>
            <w:tcBorders>
              <w:top w:val="nil"/>
              <w:left w:val="nil"/>
              <w:bottom w:val="single" w:sz="4" w:space="0" w:color="auto"/>
              <w:right w:val="single" w:sz="4" w:space="0" w:color="auto"/>
            </w:tcBorders>
            <w:shd w:val="clear" w:color="auto" w:fill="8EAADB" w:themeFill="accent1" w:themeFillTint="99"/>
            <w:vAlign w:val="bottom"/>
            <w:hideMark/>
          </w:tcPr>
          <w:p w14:paraId="57FF7D89" w14:textId="77777777" w:rsidR="005C13C6" w:rsidRPr="005C13C6" w:rsidRDefault="005C13C6" w:rsidP="005C13C6">
            <w:pPr>
              <w:spacing w:after="0" w:line="240" w:lineRule="auto"/>
              <w:jc w:val="center"/>
              <w:rPr>
                <w:rFonts w:ascii="Calibri" w:eastAsia="Times New Roman" w:hAnsi="Calibri" w:cs="Calibri"/>
                <w:b/>
                <w:bCs/>
                <w:color w:val="FFFFFF"/>
                <w:kern w:val="0"/>
                <w:sz w:val="16"/>
                <w:szCs w:val="16"/>
                <w:lang w:eastAsia="en-IE"/>
                <w14:ligatures w14:val="none"/>
              </w:rPr>
            </w:pPr>
            <w:r w:rsidRPr="005C13C6">
              <w:rPr>
                <w:rFonts w:ascii="Calibri" w:eastAsia="Times New Roman" w:hAnsi="Calibri" w:cs="Calibri"/>
                <w:b/>
                <w:bCs/>
                <w:color w:val="FFFFFF"/>
                <w:kern w:val="0"/>
                <w:sz w:val="16"/>
                <w:szCs w:val="16"/>
                <w:lang w:eastAsia="en-IE"/>
                <w14:ligatures w14:val="none"/>
              </w:rPr>
              <w:t> </w:t>
            </w:r>
          </w:p>
        </w:tc>
        <w:tc>
          <w:tcPr>
            <w:tcW w:w="633" w:type="dxa"/>
            <w:tcBorders>
              <w:top w:val="nil"/>
              <w:left w:val="nil"/>
              <w:bottom w:val="single" w:sz="4" w:space="0" w:color="auto"/>
              <w:right w:val="single" w:sz="4" w:space="0" w:color="auto"/>
            </w:tcBorders>
            <w:shd w:val="clear" w:color="auto" w:fill="8EAADB" w:themeFill="accent1" w:themeFillTint="99"/>
            <w:vAlign w:val="bottom"/>
            <w:hideMark/>
          </w:tcPr>
          <w:p w14:paraId="7F7FC895" w14:textId="77777777" w:rsidR="005C13C6" w:rsidRPr="005C13C6" w:rsidRDefault="005C13C6" w:rsidP="005C13C6">
            <w:pPr>
              <w:spacing w:after="0" w:line="240" w:lineRule="auto"/>
              <w:jc w:val="center"/>
              <w:rPr>
                <w:rFonts w:ascii="Calibri" w:eastAsia="Times New Roman" w:hAnsi="Calibri" w:cs="Calibri"/>
                <w:b/>
                <w:bCs/>
                <w:color w:val="FFFFFF"/>
                <w:kern w:val="0"/>
                <w:sz w:val="16"/>
                <w:szCs w:val="16"/>
                <w:lang w:eastAsia="en-IE"/>
                <w14:ligatures w14:val="none"/>
              </w:rPr>
            </w:pPr>
            <w:r w:rsidRPr="005C13C6">
              <w:rPr>
                <w:rFonts w:ascii="Calibri" w:eastAsia="Times New Roman" w:hAnsi="Calibri" w:cs="Calibri"/>
                <w:b/>
                <w:bCs/>
                <w:color w:val="FFFFFF"/>
                <w:kern w:val="0"/>
                <w:sz w:val="16"/>
                <w:szCs w:val="16"/>
                <w:lang w:eastAsia="en-IE"/>
                <w14:ligatures w14:val="none"/>
              </w:rPr>
              <w:t>studio</w:t>
            </w:r>
          </w:p>
        </w:tc>
        <w:tc>
          <w:tcPr>
            <w:tcW w:w="754" w:type="dxa"/>
            <w:tcBorders>
              <w:top w:val="nil"/>
              <w:left w:val="nil"/>
              <w:bottom w:val="single" w:sz="4" w:space="0" w:color="auto"/>
              <w:right w:val="single" w:sz="4" w:space="0" w:color="auto"/>
            </w:tcBorders>
            <w:shd w:val="clear" w:color="auto" w:fill="8EAADB" w:themeFill="accent1" w:themeFillTint="99"/>
            <w:vAlign w:val="bottom"/>
            <w:hideMark/>
          </w:tcPr>
          <w:p w14:paraId="643EF7D5" w14:textId="77777777" w:rsidR="005C13C6" w:rsidRPr="005C13C6" w:rsidRDefault="005C13C6" w:rsidP="005C13C6">
            <w:pPr>
              <w:spacing w:after="0" w:line="240" w:lineRule="auto"/>
              <w:jc w:val="center"/>
              <w:rPr>
                <w:rFonts w:ascii="Calibri" w:eastAsia="Times New Roman" w:hAnsi="Calibri" w:cs="Calibri"/>
                <w:b/>
                <w:bCs/>
                <w:color w:val="FFFFFF"/>
                <w:kern w:val="0"/>
                <w:sz w:val="16"/>
                <w:szCs w:val="16"/>
                <w:lang w:eastAsia="en-IE"/>
                <w14:ligatures w14:val="none"/>
              </w:rPr>
            </w:pPr>
            <w:r w:rsidRPr="005C13C6">
              <w:rPr>
                <w:rFonts w:ascii="Calibri" w:eastAsia="Times New Roman" w:hAnsi="Calibri" w:cs="Calibri"/>
                <w:b/>
                <w:bCs/>
                <w:color w:val="FFFFFF"/>
                <w:kern w:val="0"/>
                <w:sz w:val="16"/>
                <w:szCs w:val="16"/>
                <w:lang w:eastAsia="en-IE"/>
                <w14:ligatures w14:val="none"/>
              </w:rPr>
              <w:t>1-bed</w:t>
            </w:r>
          </w:p>
        </w:tc>
        <w:tc>
          <w:tcPr>
            <w:tcW w:w="570" w:type="dxa"/>
            <w:tcBorders>
              <w:top w:val="nil"/>
              <w:left w:val="nil"/>
              <w:bottom w:val="single" w:sz="4" w:space="0" w:color="auto"/>
              <w:right w:val="single" w:sz="4" w:space="0" w:color="auto"/>
            </w:tcBorders>
            <w:shd w:val="clear" w:color="auto" w:fill="8EAADB" w:themeFill="accent1" w:themeFillTint="99"/>
            <w:vAlign w:val="bottom"/>
            <w:hideMark/>
          </w:tcPr>
          <w:p w14:paraId="5EB6A262" w14:textId="77777777" w:rsidR="005C13C6" w:rsidRPr="005C13C6" w:rsidRDefault="005C13C6" w:rsidP="005C13C6">
            <w:pPr>
              <w:spacing w:after="0" w:line="240" w:lineRule="auto"/>
              <w:jc w:val="center"/>
              <w:rPr>
                <w:rFonts w:ascii="Calibri" w:eastAsia="Times New Roman" w:hAnsi="Calibri" w:cs="Calibri"/>
                <w:b/>
                <w:bCs/>
                <w:color w:val="FFFFFF"/>
                <w:kern w:val="0"/>
                <w:sz w:val="16"/>
                <w:szCs w:val="16"/>
                <w:lang w:eastAsia="en-IE"/>
                <w14:ligatures w14:val="none"/>
              </w:rPr>
            </w:pPr>
            <w:r w:rsidRPr="005C13C6">
              <w:rPr>
                <w:rFonts w:ascii="Calibri" w:eastAsia="Times New Roman" w:hAnsi="Calibri" w:cs="Calibri"/>
                <w:b/>
                <w:bCs/>
                <w:color w:val="FFFFFF"/>
                <w:kern w:val="0"/>
                <w:sz w:val="16"/>
                <w:szCs w:val="16"/>
                <w:lang w:eastAsia="en-IE"/>
                <w14:ligatures w14:val="none"/>
              </w:rPr>
              <w:t>2-bed</w:t>
            </w:r>
          </w:p>
        </w:tc>
        <w:tc>
          <w:tcPr>
            <w:tcW w:w="570" w:type="dxa"/>
            <w:tcBorders>
              <w:top w:val="nil"/>
              <w:left w:val="nil"/>
              <w:bottom w:val="single" w:sz="4" w:space="0" w:color="auto"/>
              <w:right w:val="single" w:sz="4" w:space="0" w:color="auto"/>
            </w:tcBorders>
            <w:shd w:val="clear" w:color="auto" w:fill="8EAADB" w:themeFill="accent1" w:themeFillTint="99"/>
            <w:vAlign w:val="bottom"/>
            <w:hideMark/>
          </w:tcPr>
          <w:p w14:paraId="1F807B0C" w14:textId="77777777" w:rsidR="005C13C6" w:rsidRPr="005C13C6" w:rsidRDefault="005C13C6" w:rsidP="005C13C6">
            <w:pPr>
              <w:spacing w:after="0" w:line="240" w:lineRule="auto"/>
              <w:jc w:val="center"/>
              <w:rPr>
                <w:rFonts w:ascii="Calibri" w:eastAsia="Times New Roman" w:hAnsi="Calibri" w:cs="Calibri"/>
                <w:b/>
                <w:bCs/>
                <w:color w:val="FFFFFF"/>
                <w:kern w:val="0"/>
                <w:sz w:val="16"/>
                <w:szCs w:val="16"/>
                <w:lang w:eastAsia="en-IE"/>
                <w14:ligatures w14:val="none"/>
              </w:rPr>
            </w:pPr>
            <w:r w:rsidRPr="005C13C6">
              <w:rPr>
                <w:rFonts w:ascii="Calibri" w:eastAsia="Times New Roman" w:hAnsi="Calibri" w:cs="Calibri"/>
                <w:b/>
                <w:bCs/>
                <w:color w:val="FFFFFF"/>
                <w:kern w:val="0"/>
                <w:sz w:val="16"/>
                <w:szCs w:val="16"/>
                <w:lang w:eastAsia="en-IE"/>
                <w14:ligatures w14:val="none"/>
              </w:rPr>
              <w:t>3-bed</w:t>
            </w:r>
          </w:p>
        </w:tc>
        <w:tc>
          <w:tcPr>
            <w:tcW w:w="570" w:type="dxa"/>
            <w:tcBorders>
              <w:top w:val="nil"/>
              <w:left w:val="nil"/>
              <w:bottom w:val="single" w:sz="4" w:space="0" w:color="auto"/>
              <w:right w:val="single" w:sz="4" w:space="0" w:color="auto"/>
            </w:tcBorders>
            <w:shd w:val="clear" w:color="auto" w:fill="8EAADB" w:themeFill="accent1" w:themeFillTint="99"/>
            <w:vAlign w:val="bottom"/>
            <w:hideMark/>
          </w:tcPr>
          <w:p w14:paraId="1EFD2EFD" w14:textId="77777777" w:rsidR="005C13C6" w:rsidRPr="005C13C6" w:rsidRDefault="005C13C6" w:rsidP="005C13C6">
            <w:pPr>
              <w:spacing w:after="0" w:line="240" w:lineRule="auto"/>
              <w:jc w:val="center"/>
              <w:rPr>
                <w:rFonts w:ascii="Calibri" w:eastAsia="Times New Roman" w:hAnsi="Calibri" w:cs="Calibri"/>
                <w:b/>
                <w:bCs/>
                <w:color w:val="FFFFFF"/>
                <w:kern w:val="0"/>
                <w:sz w:val="16"/>
                <w:szCs w:val="16"/>
                <w:lang w:eastAsia="en-IE"/>
                <w14:ligatures w14:val="none"/>
              </w:rPr>
            </w:pPr>
            <w:r w:rsidRPr="005C13C6">
              <w:rPr>
                <w:rFonts w:ascii="Calibri" w:eastAsia="Times New Roman" w:hAnsi="Calibri" w:cs="Calibri"/>
                <w:b/>
                <w:bCs/>
                <w:color w:val="FFFFFF"/>
                <w:kern w:val="0"/>
                <w:sz w:val="16"/>
                <w:szCs w:val="16"/>
                <w:lang w:eastAsia="en-IE"/>
                <w14:ligatures w14:val="none"/>
              </w:rPr>
              <w:t>4-bed</w:t>
            </w:r>
          </w:p>
        </w:tc>
        <w:tc>
          <w:tcPr>
            <w:tcW w:w="570" w:type="dxa"/>
            <w:tcBorders>
              <w:top w:val="nil"/>
              <w:left w:val="nil"/>
              <w:bottom w:val="single" w:sz="4" w:space="0" w:color="auto"/>
              <w:right w:val="single" w:sz="4" w:space="0" w:color="auto"/>
            </w:tcBorders>
            <w:shd w:val="clear" w:color="auto" w:fill="8EAADB" w:themeFill="accent1" w:themeFillTint="99"/>
            <w:vAlign w:val="bottom"/>
            <w:hideMark/>
          </w:tcPr>
          <w:p w14:paraId="72005927" w14:textId="77777777" w:rsidR="005C13C6" w:rsidRPr="005C13C6" w:rsidRDefault="005C13C6" w:rsidP="005C13C6">
            <w:pPr>
              <w:spacing w:after="0" w:line="240" w:lineRule="auto"/>
              <w:jc w:val="center"/>
              <w:rPr>
                <w:rFonts w:ascii="Calibri" w:eastAsia="Times New Roman" w:hAnsi="Calibri" w:cs="Calibri"/>
                <w:b/>
                <w:bCs/>
                <w:color w:val="FFFFFF"/>
                <w:kern w:val="0"/>
                <w:sz w:val="16"/>
                <w:szCs w:val="16"/>
                <w:lang w:eastAsia="en-IE"/>
                <w14:ligatures w14:val="none"/>
              </w:rPr>
            </w:pPr>
            <w:r w:rsidRPr="005C13C6">
              <w:rPr>
                <w:rFonts w:ascii="Calibri" w:eastAsia="Times New Roman" w:hAnsi="Calibri" w:cs="Calibri"/>
                <w:b/>
                <w:bCs/>
                <w:color w:val="FFFFFF"/>
                <w:kern w:val="0"/>
                <w:sz w:val="16"/>
                <w:szCs w:val="16"/>
                <w:lang w:eastAsia="en-IE"/>
                <w14:ligatures w14:val="none"/>
              </w:rPr>
              <w:t>5-bed</w:t>
            </w:r>
          </w:p>
        </w:tc>
        <w:tc>
          <w:tcPr>
            <w:tcW w:w="943" w:type="dxa"/>
            <w:tcBorders>
              <w:top w:val="nil"/>
              <w:left w:val="nil"/>
              <w:bottom w:val="single" w:sz="4" w:space="0" w:color="auto"/>
              <w:right w:val="single" w:sz="4" w:space="0" w:color="auto"/>
            </w:tcBorders>
            <w:shd w:val="clear" w:color="auto" w:fill="8EAADB" w:themeFill="accent1" w:themeFillTint="99"/>
            <w:vAlign w:val="bottom"/>
            <w:hideMark/>
          </w:tcPr>
          <w:p w14:paraId="126924AF" w14:textId="77777777" w:rsidR="005C13C6" w:rsidRPr="005C13C6" w:rsidRDefault="005C13C6" w:rsidP="005C13C6">
            <w:pPr>
              <w:spacing w:after="0" w:line="240" w:lineRule="auto"/>
              <w:jc w:val="center"/>
              <w:rPr>
                <w:rFonts w:ascii="Calibri" w:eastAsia="Times New Roman" w:hAnsi="Calibri" w:cs="Calibri"/>
                <w:b/>
                <w:bCs/>
                <w:color w:val="FFFFFF"/>
                <w:kern w:val="0"/>
                <w:sz w:val="16"/>
                <w:szCs w:val="16"/>
                <w:lang w:eastAsia="en-IE"/>
                <w14:ligatures w14:val="none"/>
              </w:rPr>
            </w:pPr>
            <w:r w:rsidRPr="005C13C6">
              <w:rPr>
                <w:rFonts w:ascii="Calibri" w:eastAsia="Times New Roman" w:hAnsi="Calibri" w:cs="Calibri"/>
                <w:b/>
                <w:bCs/>
                <w:color w:val="FFFFFF"/>
                <w:kern w:val="0"/>
                <w:sz w:val="16"/>
                <w:szCs w:val="16"/>
                <w:lang w:eastAsia="en-IE"/>
                <w14:ligatures w14:val="none"/>
              </w:rPr>
              <w:t> </w:t>
            </w:r>
          </w:p>
        </w:tc>
        <w:tc>
          <w:tcPr>
            <w:tcW w:w="633" w:type="dxa"/>
            <w:tcBorders>
              <w:top w:val="nil"/>
              <w:left w:val="nil"/>
              <w:bottom w:val="single" w:sz="4" w:space="0" w:color="auto"/>
              <w:right w:val="single" w:sz="4" w:space="0" w:color="auto"/>
            </w:tcBorders>
            <w:shd w:val="clear" w:color="auto" w:fill="8EAADB" w:themeFill="accent1" w:themeFillTint="99"/>
            <w:vAlign w:val="bottom"/>
            <w:hideMark/>
          </w:tcPr>
          <w:p w14:paraId="66B0F642" w14:textId="77777777" w:rsidR="005C13C6" w:rsidRPr="005C13C6" w:rsidRDefault="005C13C6" w:rsidP="005C13C6">
            <w:pPr>
              <w:spacing w:after="0" w:line="240" w:lineRule="auto"/>
              <w:jc w:val="center"/>
              <w:rPr>
                <w:rFonts w:ascii="Calibri" w:eastAsia="Times New Roman" w:hAnsi="Calibri" w:cs="Calibri"/>
                <w:b/>
                <w:bCs/>
                <w:color w:val="FFFFFF"/>
                <w:kern w:val="0"/>
                <w:sz w:val="16"/>
                <w:szCs w:val="16"/>
                <w:lang w:eastAsia="en-IE"/>
                <w14:ligatures w14:val="none"/>
              </w:rPr>
            </w:pPr>
            <w:r w:rsidRPr="005C13C6">
              <w:rPr>
                <w:rFonts w:ascii="Calibri" w:eastAsia="Times New Roman" w:hAnsi="Calibri" w:cs="Calibri"/>
                <w:b/>
                <w:bCs/>
                <w:color w:val="FFFFFF"/>
                <w:kern w:val="0"/>
                <w:sz w:val="16"/>
                <w:szCs w:val="16"/>
                <w:lang w:eastAsia="en-IE"/>
                <w14:ligatures w14:val="none"/>
              </w:rPr>
              <w:t>studio</w:t>
            </w:r>
          </w:p>
        </w:tc>
        <w:tc>
          <w:tcPr>
            <w:tcW w:w="570" w:type="dxa"/>
            <w:tcBorders>
              <w:top w:val="nil"/>
              <w:left w:val="nil"/>
              <w:bottom w:val="single" w:sz="4" w:space="0" w:color="auto"/>
              <w:right w:val="single" w:sz="4" w:space="0" w:color="auto"/>
            </w:tcBorders>
            <w:shd w:val="clear" w:color="auto" w:fill="8EAADB" w:themeFill="accent1" w:themeFillTint="99"/>
            <w:vAlign w:val="bottom"/>
            <w:hideMark/>
          </w:tcPr>
          <w:p w14:paraId="2DE43405" w14:textId="77777777" w:rsidR="005C13C6" w:rsidRPr="005C13C6" w:rsidRDefault="005C13C6" w:rsidP="005C13C6">
            <w:pPr>
              <w:spacing w:after="0" w:line="240" w:lineRule="auto"/>
              <w:jc w:val="center"/>
              <w:rPr>
                <w:rFonts w:ascii="Calibri" w:eastAsia="Times New Roman" w:hAnsi="Calibri" w:cs="Calibri"/>
                <w:b/>
                <w:bCs/>
                <w:color w:val="FFFFFF"/>
                <w:kern w:val="0"/>
                <w:sz w:val="16"/>
                <w:szCs w:val="16"/>
                <w:lang w:eastAsia="en-IE"/>
                <w14:ligatures w14:val="none"/>
              </w:rPr>
            </w:pPr>
            <w:r w:rsidRPr="005C13C6">
              <w:rPr>
                <w:rFonts w:ascii="Calibri" w:eastAsia="Times New Roman" w:hAnsi="Calibri" w:cs="Calibri"/>
                <w:b/>
                <w:bCs/>
                <w:color w:val="FFFFFF"/>
                <w:kern w:val="0"/>
                <w:sz w:val="16"/>
                <w:szCs w:val="16"/>
                <w:lang w:eastAsia="en-IE"/>
                <w14:ligatures w14:val="none"/>
              </w:rPr>
              <w:t>1-bed</w:t>
            </w:r>
          </w:p>
        </w:tc>
        <w:tc>
          <w:tcPr>
            <w:tcW w:w="943" w:type="dxa"/>
            <w:tcBorders>
              <w:top w:val="nil"/>
              <w:left w:val="nil"/>
              <w:bottom w:val="single" w:sz="4" w:space="0" w:color="auto"/>
              <w:right w:val="single" w:sz="4" w:space="0" w:color="auto"/>
            </w:tcBorders>
            <w:shd w:val="clear" w:color="auto" w:fill="8EAADB" w:themeFill="accent1" w:themeFillTint="99"/>
            <w:vAlign w:val="bottom"/>
            <w:hideMark/>
          </w:tcPr>
          <w:p w14:paraId="26AC68D4" w14:textId="77777777" w:rsidR="005C13C6" w:rsidRPr="005C13C6" w:rsidRDefault="005C13C6" w:rsidP="005C13C6">
            <w:pPr>
              <w:spacing w:after="0" w:line="240" w:lineRule="auto"/>
              <w:jc w:val="center"/>
              <w:rPr>
                <w:rFonts w:ascii="Calibri" w:eastAsia="Times New Roman" w:hAnsi="Calibri" w:cs="Calibri"/>
                <w:b/>
                <w:bCs/>
                <w:color w:val="FFFFFF"/>
                <w:kern w:val="0"/>
                <w:sz w:val="16"/>
                <w:szCs w:val="16"/>
                <w:lang w:eastAsia="en-IE"/>
                <w14:ligatures w14:val="none"/>
              </w:rPr>
            </w:pPr>
            <w:r w:rsidRPr="005C13C6">
              <w:rPr>
                <w:rFonts w:ascii="Calibri" w:eastAsia="Times New Roman" w:hAnsi="Calibri" w:cs="Calibri"/>
                <w:b/>
                <w:bCs/>
                <w:color w:val="FFFFFF"/>
                <w:kern w:val="0"/>
                <w:sz w:val="16"/>
                <w:szCs w:val="16"/>
                <w:lang w:eastAsia="en-IE"/>
                <w14:ligatures w14:val="none"/>
              </w:rPr>
              <w:t>2-bed</w:t>
            </w:r>
          </w:p>
        </w:tc>
        <w:tc>
          <w:tcPr>
            <w:tcW w:w="570" w:type="dxa"/>
            <w:tcBorders>
              <w:top w:val="nil"/>
              <w:left w:val="nil"/>
              <w:bottom w:val="single" w:sz="4" w:space="0" w:color="auto"/>
              <w:right w:val="single" w:sz="4" w:space="0" w:color="auto"/>
            </w:tcBorders>
            <w:shd w:val="clear" w:color="auto" w:fill="8EAADB" w:themeFill="accent1" w:themeFillTint="99"/>
            <w:vAlign w:val="bottom"/>
            <w:hideMark/>
          </w:tcPr>
          <w:p w14:paraId="3F3E4BA8" w14:textId="77777777" w:rsidR="005C13C6" w:rsidRPr="005C13C6" w:rsidRDefault="005C13C6" w:rsidP="005C13C6">
            <w:pPr>
              <w:spacing w:after="0" w:line="240" w:lineRule="auto"/>
              <w:jc w:val="center"/>
              <w:rPr>
                <w:rFonts w:ascii="Calibri" w:eastAsia="Times New Roman" w:hAnsi="Calibri" w:cs="Calibri"/>
                <w:b/>
                <w:bCs/>
                <w:color w:val="FFFFFF"/>
                <w:kern w:val="0"/>
                <w:sz w:val="16"/>
                <w:szCs w:val="16"/>
                <w:lang w:eastAsia="en-IE"/>
                <w14:ligatures w14:val="none"/>
              </w:rPr>
            </w:pPr>
            <w:r w:rsidRPr="005C13C6">
              <w:rPr>
                <w:rFonts w:ascii="Calibri" w:eastAsia="Times New Roman" w:hAnsi="Calibri" w:cs="Calibri"/>
                <w:b/>
                <w:bCs/>
                <w:color w:val="FFFFFF"/>
                <w:kern w:val="0"/>
                <w:sz w:val="16"/>
                <w:szCs w:val="16"/>
                <w:lang w:eastAsia="en-IE"/>
                <w14:ligatures w14:val="none"/>
              </w:rPr>
              <w:t>3-bed</w:t>
            </w:r>
          </w:p>
        </w:tc>
        <w:tc>
          <w:tcPr>
            <w:tcW w:w="570" w:type="dxa"/>
            <w:tcBorders>
              <w:top w:val="nil"/>
              <w:left w:val="nil"/>
              <w:bottom w:val="single" w:sz="4" w:space="0" w:color="auto"/>
              <w:right w:val="single" w:sz="4" w:space="0" w:color="auto"/>
            </w:tcBorders>
            <w:shd w:val="clear" w:color="auto" w:fill="8EAADB" w:themeFill="accent1" w:themeFillTint="99"/>
            <w:vAlign w:val="bottom"/>
            <w:hideMark/>
          </w:tcPr>
          <w:p w14:paraId="53E9402D" w14:textId="77777777" w:rsidR="005C13C6" w:rsidRPr="005C13C6" w:rsidRDefault="005C13C6" w:rsidP="005C13C6">
            <w:pPr>
              <w:spacing w:after="0" w:line="240" w:lineRule="auto"/>
              <w:jc w:val="center"/>
              <w:rPr>
                <w:rFonts w:ascii="Calibri" w:eastAsia="Times New Roman" w:hAnsi="Calibri" w:cs="Calibri"/>
                <w:b/>
                <w:bCs/>
                <w:color w:val="FFFFFF"/>
                <w:kern w:val="0"/>
                <w:sz w:val="16"/>
                <w:szCs w:val="16"/>
                <w:lang w:eastAsia="en-IE"/>
                <w14:ligatures w14:val="none"/>
              </w:rPr>
            </w:pPr>
            <w:r w:rsidRPr="005C13C6">
              <w:rPr>
                <w:rFonts w:ascii="Calibri" w:eastAsia="Times New Roman" w:hAnsi="Calibri" w:cs="Calibri"/>
                <w:b/>
                <w:bCs/>
                <w:color w:val="FFFFFF"/>
                <w:kern w:val="0"/>
                <w:sz w:val="16"/>
                <w:szCs w:val="16"/>
                <w:lang w:eastAsia="en-IE"/>
                <w14:ligatures w14:val="none"/>
              </w:rPr>
              <w:t>4-bed</w:t>
            </w:r>
          </w:p>
        </w:tc>
        <w:tc>
          <w:tcPr>
            <w:tcW w:w="570" w:type="dxa"/>
            <w:tcBorders>
              <w:top w:val="nil"/>
              <w:left w:val="nil"/>
              <w:bottom w:val="single" w:sz="4" w:space="0" w:color="auto"/>
              <w:right w:val="single" w:sz="4" w:space="0" w:color="auto"/>
            </w:tcBorders>
            <w:shd w:val="clear" w:color="auto" w:fill="8EAADB" w:themeFill="accent1" w:themeFillTint="99"/>
            <w:vAlign w:val="bottom"/>
            <w:hideMark/>
          </w:tcPr>
          <w:p w14:paraId="364FD783" w14:textId="77777777" w:rsidR="005C13C6" w:rsidRPr="005C13C6" w:rsidRDefault="005C13C6" w:rsidP="005C13C6">
            <w:pPr>
              <w:spacing w:after="0" w:line="240" w:lineRule="auto"/>
              <w:jc w:val="center"/>
              <w:rPr>
                <w:rFonts w:ascii="Calibri" w:eastAsia="Times New Roman" w:hAnsi="Calibri" w:cs="Calibri"/>
                <w:b/>
                <w:bCs/>
                <w:color w:val="FFFFFF"/>
                <w:kern w:val="0"/>
                <w:sz w:val="16"/>
                <w:szCs w:val="16"/>
                <w:lang w:eastAsia="en-IE"/>
                <w14:ligatures w14:val="none"/>
              </w:rPr>
            </w:pPr>
            <w:r w:rsidRPr="005C13C6">
              <w:rPr>
                <w:rFonts w:ascii="Calibri" w:eastAsia="Times New Roman" w:hAnsi="Calibri" w:cs="Calibri"/>
                <w:b/>
                <w:bCs/>
                <w:color w:val="FFFFFF"/>
                <w:kern w:val="0"/>
                <w:sz w:val="16"/>
                <w:szCs w:val="16"/>
                <w:lang w:eastAsia="en-IE"/>
                <w14:ligatures w14:val="none"/>
              </w:rPr>
              <w:t>5-bed</w:t>
            </w:r>
          </w:p>
        </w:tc>
      </w:tr>
      <w:tr w:rsidR="005C13C6" w:rsidRPr="005C13C6" w14:paraId="01A30C6F" w14:textId="77777777" w:rsidTr="005C13C6">
        <w:trPr>
          <w:trHeight w:val="675"/>
        </w:trPr>
        <w:tc>
          <w:tcPr>
            <w:tcW w:w="1405" w:type="dxa"/>
            <w:tcBorders>
              <w:top w:val="nil"/>
              <w:left w:val="single" w:sz="4" w:space="0" w:color="auto"/>
              <w:bottom w:val="single" w:sz="4" w:space="0" w:color="auto"/>
              <w:right w:val="single" w:sz="4" w:space="0" w:color="auto"/>
            </w:tcBorders>
            <w:shd w:val="clear" w:color="auto" w:fill="auto"/>
            <w:noWrap/>
            <w:vAlign w:val="bottom"/>
            <w:hideMark/>
          </w:tcPr>
          <w:p w14:paraId="4877018C"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SD21A/0361</w:t>
            </w:r>
          </w:p>
        </w:tc>
        <w:tc>
          <w:tcPr>
            <w:tcW w:w="715" w:type="dxa"/>
            <w:tcBorders>
              <w:top w:val="nil"/>
              <w:left w:val="nil"/>
              <w:bottom w:val="single" w:sz="4" w:space="0" w:color="auto"/>
              <w:right w:val="single" w:sz="4" w:space="0" w:color="auto"/>
            </w:tcBorders>
            <w:shd w:val="clear" w:color="auto" w:fill="auto"/>
            <w:noWrap/>
            <w:vAlign w:val="bottom"/>
            <w:hideMark/>
          </w:tcPr>
          <w:p w14:paraId="188322B7" w14:textId="77777777" w:rsidR="005C13C6" w:rsidRPr="005C13C6" w:rsidRDefault="005C13C6" w:rsidP="005C13C6">
            <w:pPr>
              <w:spacing w:after="0" w:line="240" w:lineRule="auto"/>
              <w:jc w:val="center"/>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1701" w:type="dxa"/>
            <w:tcBorders>
              <w:top w:val="nil"/>
              <w:left w:val="nil"/>
              <w:bottom w:val="single" w:sz="4" w:space="0" w:color="auto"/>
              <w:right w:val="single" w:sz="4" w:space="0" w:color="auto"/>
            </w:tcBorders>
            <w:shd w:val="clear" w:color="auto" w:fill="auto"/>
            <w:vAlign w:val="bottom"/>
            <w:hideMark/>
          </w:tcPr>
          <w:p w14:paraId="79D78B90"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TEMPLEOGUE WALKINSTOWN RATHFARNHAM</w:t>
            </w:r>
          </w:p>
        </w:tc>
        <w:tc>
          <w:tcPr>
            <w:tcW w:w="999" w:type="dxa"/>
            <w:tcBorders>
              <w:top w:val="nil"/>
              <w:left w:val="nil"/>
              <w:bottom w:val="single" w:sz="4" w:space="0" w:color="auto"/>
              <w:right w:val="single" w:sz="4" w:space="0" w:color="auto"/>
            </w:tcBorders>
            <w:shd w:val="clear" w:color="auto" w:fill="auto"/>
            <w:noWrap/>
            <w:vAlign w:val="bottom"/>
            <w:hideMark/>
          </w:tcPr>
          <w:p w14:paraId="5D11FF48"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953" w:type="dxa"/>
            <w:tcBorders>
              <w:top w:val="nil"/>
              <w:left w:val="nil"/>
              <w:bottom w:val="single" w:sz="4" w:space="0" w:color="auto"/>
              <w:right w:val="single" w:sz="4" w:space="0" w:color="auto"/>
            </w:tcBorders>
            <w:shd w:val="clear" w:color="auto" w:fill="auto"/>
            <w:noWrap/>
            <w:vAlign w:val="bottom"/>
            <w:hideMark/>
          </w:tcPr>
          <w:p w14:paraId="167B639F"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633" w:type="dxa"/>
            <w:tcBorders>
              <w:top w:val="nil"/>
              <w:left w:val="nil"/>
              <w:bottom w:val="single" w:sz="4" w:space="0" w:color="auto"/>
              <w:right w:val="single" w:sz="4" w:space="0" w:color="auto"/>
            </w:tcBorders>
            <w:shd w:val="clear" w:color="auto" w:fill="auto"/>
            <w:noWrap/>
            <w:vAlign w:val="bottom"/>
            <w:hideMark/>
          </w:tcPr>
          <w:p w14:paraId="16A984E9"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005C9054"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7A198409"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3FEB3CD7"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570" w:type="dxa"/>
            <w:tcBorders>
              <w:top w:val="nil"/>
              <w:left w:val="nil"/>
              <w:bottom w:val="single" w:sz="4" w:space="0" w:color="auto"/>
              <w:right w:val="single" w:sz="4" w:space="0" w:color="auto"/>
            </w:tcBorders>
            <w:shd w:val="clear" w:color="auto" w:fill="auto"/>
            <w:noWrap/>
            <w:vAlign w:val="bottom"/>
            <w:hideMark/>
          </w:tcPr>
          <w:p w14:paraId="3E89D7CD"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4928A931"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37EF8ED9"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7C47F0B2"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6EE9E302"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1DB6B7CB"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05B5A82A"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500F654"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30F6A84B"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r>
      <w:tr w:rsidR="005C13C6" w:rsidRPr="005C13C6" w14:paraId="12532080" w14:textId="77777777" w:rsidTr="005C13C6">
        <w:trPr>
          <w:trHeight w:val="675"/>
        </w:trPr>
        <w:tc>
          <w:tcPr>
            <w:tcW w:w="1405" w:type="dxa"/>
            <w:tcBorders>
              <w:top w:val="nil"/>
              <w:left w:val="single" w:sz="4" w:space="0" w:color="auto"/>
              <w:bottom w:val="single" w:sz="4" w:space="0" w:color="auto"/>
              <w:right w:val="single" w:sz="4" w:space="0" w:color="auto"/>
            </w:tcBorders>
            <w:shd w:val="clear" w:color="auto" w:fill="auto"/>
            <w:noWrap/>
            <w:vAlign w:val="bottom"/>
            <w:hideMark/>
          </w:tcPr>
          <w:p w14:paraId="6720A0DD"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SD22A/0028</w:t>
            </w:r>
          </w:p>
        </w:tc>
        <w:tc>
          <w:tcPr>
            <w:tcW w:w="715" w:type="dxa"/>
            <w:tcBorders>
              <w:top w:val="nil"/>
              <w:left w:val="nil"/>
              <w:bottom w:val="single" w:sz="4" w:space="0" w:color="auto"/>
              <w:right w:val="single" w:sz="4" w:space="0" w:color="auto"/>
            </w:tcBorders>
            <w:shd w:val="clear" w:color="auto" w:fill="auto"/>
            <w:noWrap/>
            <w:vAlign w:val="bottom"/>
            <w:hideMark/>
          </w:tcPr>
          <w:p w14:paraId="69C8345F" w14:textId="77777777" w:rsidR="005C13C6" w:rsidRPr="005C13C6" w:rsidRDefault="005C13C6" w:rsidP="005C13C6">
            <w:pPr>
              <w:spacing w:after="0" w:line="240" w:lineRule="auto"/>
              <w:jc w:val="center"/>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1701" w:type="dxa"/>
            <w:tcBorders>
              <w:top w:val="nil"/>
              <w:left w:val="nil"/>
              <w:bottom w:val="single" w:sz="4" w:space="0" w:color="auto"/>
              <w:right w:val="single" w:sz="4" w:space="0" w:color="auto"/>
            </w:tcBorders>
            <w:shd w:val="clear" w:color="auto" w:fill="auto"/>
            <w:vAlign w:val="bottom"/>
            <w:hideMark/>
          </w:tcPr>
          <w:p w14:paraId="408E1001"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TEMPLEOGUE WALKINSTOWN RATHFARNHAM</w:t>
            </w:r>
          </w:p>
        </w:tc>
        <w:tc>
          <w:tcPr>
            <w:tcW w:w="999" w:type="dxa"/>
            <w:tcBorders>
              <w:top w:val="nil"/>
              <w:left w:val="nil"/>
              <w:bottom w:val="single" w:sz="4" w:space="0" w:color="auto"/>
              <w:right w:val="single" w:sz="4" w:space="0" w:color="auto"/>
            </w:tcBorders>
            <w:shd w:val="clear" w:color="auto" w:fill="auto"/>
            <w:noWrap/>
            <w:vAlign w:val="bottom"/>
            <w:hideMark/>
          </w:tcPr>
          <w:p w14:paraId="2508DAFE"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953" w:type="dxa"/>
            <w:tcBorders>
              <w:top w:val="nil"/>
              <w:left w:val="nil"/>
              <w:bottom w:val="single" w:sz="4" w:space="0" w:color="auto"/>
              <w:right w:val="single" w:sz="4" w:space="0" w:color="auto"/>
            </w:tcBorders>
            <w:shd w:val="clear" w:color="auto" w:fill="auto"/>
            <w:noWrap/>
            <w:vAlign w:val="bottom"/>
            <w:hideMark/>
          </w:tcPr>
          <w:p w14:paraId="5FC619F0"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633" w:type="dxa"/>
            <w:tcBorders>
              <w:top w:val="nil"/>
              <w:left w:val="nil"/>
              <w:bottom w:val="single" w:sz="4" w:space="0" w:color="auto"/>
              <w:right w:val="single" w:sz="4" w:space="0" w:color="auto"/>
            </w:tcBorders>
            <w:shd w:val="clear" w:color="auto" w:fill="auto"/>
            <w:noWrap/>
            <w:vAlign w:val="bottom"/>
            <w:hideMark/>
          </w:tcPr>
          <w:p w14:paraId="4DDDF9F5"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57CB09D0"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3445A4A"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104887AD"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570" w:type="dxa"/>
            <w:tcBorders>
              <w:top w:val="nil"/>
              <w:left w:val="nil"/>
              <w:bottom w:val="single" w:sz="4" w:space="0" w:color="auto"/>
              <w:right w:val="single" w:sz="4" w:space="0" w:color="auto"/>
            </w:tcBorders>
            <w:shd w:val="clear" w:color="auto" w:fill="auto"/>
            <w:noWrap/>
            <w:vAlign w:val="bottom"/>
            <w:hideMark/>
          </w:tcPr>
          <w:p w14:paraId="4989B391"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42BA9299"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0A96D805"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57E9E286"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42A41D0D"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2CFB448E"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3E81C457"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135625C2"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6AF34962"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r>
      <w:tr w:rsidR="005C13C6" w:rsidRPr="005C13C6" w14:paraId="5AC5397E" w14:textId="77777777" w:rsidTr="005C13C6">
        <w:trPr>
          <w:trHeight w:val="675"/>
        </w:trPr>
        <w:tc>
          <w:tcPr>
            <w:tcW w:w="1405" w:type="dxa"/>
            <w:tcBorders>
              <w:top w:val="nil"/>
              <w:left w:val="single" w:sz="4" w:space="0" w:color="auto"/>
              <w:bottom w:val="single" w:sz="4" w:space="0" w:color="auto"/>
              <w:right w:val="single" w:sz="4" w:space="0" w:color="auto"/>
            </w:tcBorders>
            <w:shd w:val="clear" w:color="auto" w:fill="auto"/>
            <w:noWrap/>
            <w:vAlign w:val="bottom"/>
            <w:hideMark/>
          </w:tcPr>
          <w:p w14:paraId="1A12978F"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SD22A/0031</w:t>
            </w:r>
          </w:p>
        </w:tc>
        <w:tc>
          <w:tcPr>
            <w:tcW w:w="715" w:type="dxa"/>
            <w:tcBorders>
              <w:top w:val="nil"/>
              <w:left w:val="nil"/>
              <w:bottom w:val="single" w:sz="4" w:space="0" w:color="auto"/>
              <w:right w:val="single" w:sz="4" w:space="0" w:color="auto"/>
            </w:tcBorders>
            <w:shd w:val="clear" w:color="auto" w:fill="auto"/>
            <w:noWrap/>
            <w:vAlign w:val="bottom"/>
            <w:hideMark/>
          </w:tcPr>
          <w:p w14:paraId="564D003F" w14:textId="77777777" w:rsidR="005C13C6" w:rsidRPr="005C13C6" w:rsidRDefault="005C13C6" w:rsidP="005C13C6">
            <w:pPr>
              <w:spacing w:after="0" w:line="240" w:lineRule="auto"/>
              <w:jc w:val="center"/>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1701" w:type="dxa"/>
            <w:tcBorders>
              <w:top w:val="nil"/>
              <w:left w:val="nil"/>
              <w:bottom w:val="single" w:sz="4" w:space="0" w:color="auto"/>
              <w:right w:val="single" w:sz="4" w:space="0" w:color="auto"/>
            </w:tcBorders>
            <w:shd w:val="clear" w:color="auto" w:fill="auto"/>
            <w:vAlign w:val="bottom"/>
            <w:hideMark/>
          </w:tcPr>
          <w:p w14:paraId="630F4CAC"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TEMPLEOGUE WALKINSTOWN RATHFARNHAM</w:t>
            </w:r>
          </w:p>
        </w:tc>
        <w:tc>
          <w:tcPr>
            <w:tcW w:w="999" w:type="dxa"/>
            <w:tcBorders>
              <w:top w:val="nil"/>
              <w:left w:val="nil"/>
              <w:bottom w:val="single" w:sz="4" w:space="0" w:color="auto"/>
              <w:right w:val="single" w:sz="4" w:space="0" w:color="auto"/>
            </w:tcBorders>
            <w:shd w:val="clear" w:color="auto" w:fill="auto"/>
            <w:noWrap/>
            <w:vAlign w:val="bottom"/>
            <w:hideMark/>
          </w:tcPr>
          <w:p w14:paraId="5CFD4FE1"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953" w:type="dxa"/>
            <w:tcBorders>
              <w:top w:val="nil"/>
              <w:left w:val="nil"/>
              <w:bottom w:val="single" w:sz="4" w:space="0" w:color="auto"/>
              <w:right w:val="single" w:sz="4" w:space="0" w:color="auto"/>
            </w:tcBorders>
            <w:shd w:val="clear" w:color="auto" w:fill="auto"/>
            <w:noWrap/>
            <w:vAlign w:val="bottom"/>
            <w:hideMark/>
          </w:tcPr>
          <w:p w14:paraId="7CEE4C11"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633" w:type="dxa"/>
            <w:tcBorders>
              <w:top w:val="nil"/>
              <w:left w:val="nil"/>
              <w:bottom w:val="single" w:sz="4" w:space="0" w:color="auto"/>
              <w:right w:val="single" w:sz="4" w:space="0" w:color="auto"/>
            </w:tcBorders>
            <w:shd w:val="clear" w:color="auto" w:fill="auto"/>
            <w:noWrap/>
            <w:vAlign w:val="bottom"/>
            <w:hideMark/>
          </w:tcPr>
          <w:p w14:paraId="5CE92681"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7777064A"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C394683"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570" w:type="dxa"/>
            <w:tcBorders>
              <w:top w:val="nil"/>
              <w:left w:val="nil"/>
              <w:bottom w:val="single" w:sz="4" w:space="0" w:color="auto"/>
              <w:right w:val="single" w:sz="4" w:space="0" w:color="auto"/>
            </w:tcBorders>
            <w:shd w:val="clear" w:color="auto" w:fill="auto"/>
            <w:noWrap/>
            <w:vAlign w:val="bottom"/>
            <w:hideMark/>
          </w:tcPr>
          <w:p w14:paraId="2C52CC5C"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7F76A4CF"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059D8CAB"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082A2C27"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54EC9834"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1397DA09"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43944843"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AA506A3"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17FC5BF5"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47607715"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r>
      <w:tr w:rsidR="005C13C6" w:rsidRPr="005C13C6" w14:paraId="0BD844A2" w14:textId="77777777" w:rsidTr="005C13C6">
        <w:trPr>
          <w:trHeight w:val="675"/>
        </w:trPr>
        <w:tc>
          <w:tcPr>
            <w:tcW w:w="1405" w:type="dxa"/>
            <w:tcBorders>
              <w:top w:val="nil"/>
              <w:left w:val="single" w:sz="4" w:space="0" w:color="auto"/>
              <w:bottom w:val="single" w:sz="4" w:space="0" w:color="auto"/>
              <w:right w:val="single" w:sz="4" w:space="0" w:color="auto"/>
            </w:tcBorders>
            <w:shd w:val="clear" w:color="auto" w:fill="auto"/>
            <w:noWrap/>
            <w:vAlign w:val="bottom"/>
            <w:hideMark/>
          </w:tcPr>
          <w:p w14:paraId="5B3B80F2"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SD22A/0088</w:t>
            </w:r>
          </w:p>
        </w:tc>
        <w:tc>
          <w:tcPr>
            <w:tcW w:w="715" w:type="dxa"/>
            <w:tcBorders>
              <w:top w:val="nil"/>
              <w:left w:val="nil"/>
              <w:bottom w:val="single" w:sz="4" w:space="0" w:color="auto"/>
              <w:right w:val="single" w:sz="4" w:space="0" w:color="auto"/>
            </w:tcBorders>
            <w:shd w:val="clear" w:color="auto" w:fill="auto"/>
            <w:noWrap/>
            <w:vAlign w:val="bottom"/>
            <w:hideMark/>
          </w:tcPr>
          <w:p w14:paraId="14CEAC84" w14:textId="77777777" w:rsidR="005C13C6" w:rsidRPr="005C13C6" w:rsidRDefault="005C13C6" w:rsidP="005C13C6">
            <w:pPr>
              <w:spacing w:after="0" w:line="240" w:lineRule="auto"/>
              <w:jc w:val="center"/>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1701" w:type="dxa"/>
            <w:tcBorders>
              <w:top w:val="nil"/>
              <w:left w:val="nil"/>
              <w:bottom w:val="single" w:sz="4" w:space="0" w:color="auto"/>
              <w:right w:val="single" w:sz="4" w:space="0" w:color="auto"/>
            </w:tcBorders>
            <w:shd w:val="clear" w:color="auto" w:fill="auto"/>
            <w:vAlign w:val="bottom"/>
            <w:hideMark/>
          </w:tcPr>
          <w:p w14:paraId="57BD0D4F"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TEMPLEOGUE WALKINSTOWN RATHFARNHAM</w:t>
            </w:r>
          </w:p>
        </w:tc>
        <w:tc>
          <w:tcPr>
            <w:tcW w:w="999" w:type="dxa"/>
            <w:tcBorders>
              <w:top w:val="nil"/>
              <w:left w:val="nil"/>
              <w:bottom w:val="single" w:sz="4" w:space="0" w:color="auto"/>
              <w:right w:val="single" w:sz="4" w:space="0" w:color="auto"/>
            </w:tcBorders>
            <w:shd w:val="clear" w:color="auto" w:fill="auto"/>
            <w:noWrap/>
            <w:vAlign w:val="bottom"/>
            <w:hideMark/>
          </w:tcPr>
          <w:p w14:paraId="0AB462E0"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953" w:type="dxa"/>
            <w:tcBorders>
              <w:top w:val="nil"/>
              <w:left w:val="nil"/>
              <w:bottom w:val="single" w:sz="4" w:space="0" w:color="auto"/>
              <w:right w:val="single" w:sz="4" w:space="0" w:color="auto"/>
            </w:tcBorders>
            <w:shd w:val="clear" w:color="auto" w:fill="auto"/>
            <w:noWrap/>
            <w:vAlign w:val="bottom"/>
            <w:hideMark/>
          </w:tcPr>
          <w:p w14:paraId="4541D051"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633" w:type="dxa"/>
            <w:tcBorders>
              <w:top w:val="nil"/>
              <w:left w:val="nil"/>
              <w:bottom w:val="single" w:sz="4" w:space="0" w:color="auto"/>
              <w:right w:val="single" w:sz="4" w:space="0" w:color="auto"/>
            </w:tcBorders>
            <w:shd w:val="clear" w:color="auto" w:fill="auto"/>
            <w:noWrap/>
            <w:vAlign w:val="bottom"/>
            <w:hideMark/>
          </w:tcPr>
          <w:p w14:paraId="08E17BF6"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4D5D3940"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0C6A1E86"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5E21BF16"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570" w:type="dxa"/>
            <w:tcBorders>
              <w:top w:val="nil"/>
              <w:left w:val="nil"/>
              <w:bottom w:val="single" w:sz="4" w:space="0" w:color="auto"/>
              <w:right w:val="single" w:sz="4" w:space="0" w:color="auto"/>
            </w:tcBorders>
            <w:shd w:val="clear" w:color="auto" w:fill="auto"/>
            <w:noWrap/>
            <w:vAlign w:val="bottom"/>
            <w:hideMark/>
          </w:tcPr>
          <w:p w14:paraId="4FACA8FA"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DDB4D92"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513BB035"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79E3B6BE"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FE6A0E5"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3DB72D0F"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3748774F"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7215E9E3"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4DBAA1A6"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r>
      <w:tr w:rsidR="005C13C6" w:rsidRPr="005C13C6" w14:paraId="0F4D7EBB" w14:textId="77777777" w:rsidTr="005C13C6">
        <w:trPr>
          <w:trHeight w:val="675"/>
        </w:trPr>
        <w:tc>
          <w:tcPr>
            <w:tcW w:w="1405" w:type="dxa"/>
            <w:tcBorders>
              <w:top w:val="nil"/>
              <w:left w:val="single" w:sz="4" w:space="0" w:color="auto"/>
              <w:bottom w:val="single" w:sz="4" w:space="0" w:color="auto"/>
              <w:right w:val="single" w:sz="4" w:space="0" w:color="auto"/>
            </w:tcBorders>
            <w:shd w:val="clear" w:color="auto" w:fill="auto"/>
            <w:noWrap/>
            <w:vAlign w:val="bottom"/>
            <w:hideMark/>
          </w:tcPr>
          <w:p w14:paraId="02CDC0D7"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SD22A/0126</w:t>
            </w:r>
          </w:p>
        </w:tc>
        <w:tc>
          <w:tcPr>
            <w:tcW w:w="715" w:type="dxa"/>
            <w:tcBorders>
              <w:top w:val="nil"/>
              <w:left w:val="nil"/>
              <w:bottom w:val="single" w:sz="4" w:space="0" w:color="auto"/>
              <w:right w:val="single" w:sz="4" w:space="0" w:color="auto"/>
            </w:tcBorders>
            <w:shd w:val="clear" w:color="auto" w:fill="auto"/>
            <w:noWrap/>
            <w:vAlign w:val="bottom"/>
            <w:hideMark/>
          </w:tcPr>
          <w:p w14:paraId="2A6B9E3F" w14:textId="77777777" w:rsidR="005C13C6" w:rsidRPr="005C13C6" w:rsidRDefault="005C13C6" w:rsidP="005C13C6">
            <w:pPr>
              <w:spacing w:after="0" w:line="240" w:lineRule="auto"/>
              <w:jc w:val="center"/>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1701" w:type="dxa"/>
            <w:tcBorders>
              <w:top w:val="nil"/>
              <w:left w:val="nil"/>
              <w:bottom w:val="single" w:sz="4" w:space="0" w:color="auto"/>
              <w:right w:val="single" w:sz="4" w:space="0" w:color="auto"/>
            </w:tcBorders>
            <w:shd w:val="clear" w:color="auto" w:fill="auto"/>
            <w:vAlign w:val="bottom"/>
            <w:hideMark/>
          </w:tcPr>
          <w:p w14:paraId="7DA29BD2"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TEMPLEOGUE WALKINSTOWN RATHFARNHAM</w:t>
            </w:r>
          </w:p>
        </w:tc>
        <w:tc>
          <w:tcPr>
            <w:tcW w:w="999" w:type="dxa"/>
            <w:tcBorders>
              <w:top w:val="nil"/>
              <w:left w:val="nil"/>
              <w:bottom w:val="single" w:sz="4" w:space="0" w:color="auto"/>
              <w:right w:val="single" w:sz="4" w:space="0" w:color="auto"/>
            </w:tcBorders>
            <w:shd w:val="clear" w:color="auto" w:fill="auto"/>
            <w:noWrap/>
            <w:vAlign w:val="bottom"/>
            <w:hideMark/>
          </w:tcPr>
          <w:p w14:paraId="6240BC53"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5</w:t>
            </w:r>
          </w:p>
        </w:tc>
        <w:tc>
          <w:tcPr>
            <w:tcW w:w="953" w:type="dxa"/>
            <w:tcBorders>
              <w:top w:val="nil"/>
              <w:left w:val="nil"/>
              <w:bottom w:val="single" w:sz="4" w:space="0" w:color="auto"/>
              <w:right w:val="single" w:sz="4" w:space="0" w:color="auto"/>
            </w:tcBorders>
            <w:shd w:val="clear" w:color="auto" w:fill="auto"/>
            <w:noWrap/>
            <w:vAlign w:val="bottom"/>
            <w:hideMark/>
          </w:tcPr>
          <w:p w14:paraId="6885B1DD"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6C0552D5"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2347B6A2"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11362511"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6538CA33"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4EB1FC3D"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1D2697B7"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6C96FC01"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5</w:t>
            </w:r>
          </w:p>
        </w:tc>
        <w:tc>
          <w:tcPr>
            <w:tcW w:w="633" w:type="dxa"/>
            <w:tcBorders>
              <w:top w:val="nil"/>
              <w:left w:val="nil"/>
              <w:bottom w:val="single" w:sz="4" w:space="0" w:color="auto"/>
              <w:right w:val="single" w:sz="4" w:space="0" w:color="auto"/>
            </w:tcBorders>
            <w:shd w:val="clear" w:color="auto" w:fill="auto"/>
            <w:noWrap/>
            <w:vAlign w:val="bottom"/>
            <w:hideMark/>
          </w:tcPr>
          <w:p w14:paraId="774E98DD"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1D4B42B5"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4</w:t>
            </w:r>
          </w:p>
        </w:tc>
        <w:tc>
          <w:tcPr>
            <w:tcW w:w="943" w:type="dxa"/>
            <w:tcBorders>
              <w:top w:val="nil"/>
              <w:left w:val="nil"/>
              <w:bottom w:val="single" w:sz="4" w:space="0" w:color="auto"/>
              <w:right w:val="single" w:sz="4" w:space="0" w:color="auto"/>
            </w:tcBorders>
            <w:shd w:val="clear" w:color="auto" w:fill="auto"/>
            <w:noWrap/>
            <w:vAlign w:val="bottom"/>
            <w:hideMark/>
          </w:tcPr>
          <w:p w14:paraId="6B4AED4C"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570" w:type="dxa"/>
            <w:tcBorders>
              <w:top w:val="nil"/>
              <w:left w:val="nil"/>
              <w:bottom w:val="single" w:sz="4" w:space="0" w:color="auto"/>
              <w:right w:val="single" w:sz="4" w:space="0" w:color="auto"/>
            </w:tcBorders>
            <w:shd w:val="clear" w:color="auto" w:fill="auto"/>
            <w:noWrap/>
            <w:vAlign w:val="bottom"/>
            <w:hideMark/>
          </w:tcPr>
          <w:p w14:paraId="347E6AC1"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70D2488D"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4E362C47"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r>
      <w:tr w:rsidR="005C13C6" w:rsidRPr="005C13C6" w14:paraId="4D885C22" w14:textId="77777777" w:rsidTr="005C13C6">
        <w:trPr>
          <w:trHeight w:val="675"/>
        </w:trPr>
        <w:tc>
          <w:tcPr>
            <w:tcW w:w="1405" w:type="dxa"/>
            <w:tcBorders>
              <w:top w:val="nil"/>
              <w:left w:val="single" w:sz="4" w:space="0" w:color="auto"/>
              <w:bottom w:val="single" w:sz="4" w:space="0" w:color="auto"/>
              <w:right w:val="single" w:sz="4" w:space="0" w:color="auto"/>
            </w:tcBorders>
            <w:shd w:val="clear" w:color="auto" w:fill="auto"/>
            <w:noWrap/>
            <w:vAlign w:val="bottom"/>
            <w:hideMark/>
          </w:tcPr>
          <w:p w14:paraId="2B0384BB"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SD22A/0145</w:t>
            </w:r>
          </w:p>
        </w:tc>
        <w:tc>
          <w:tcPr>
            <w:tcW w:w="715" w:type="dxa"/>
            <w:tcBorders>
              <w:top w:val="nil"/>
              <w:left w:val="nil"/>
              <w:bottom w:val="single" w:sz="4" w:space="0" w:color="auto"/>
              <w:right w:val="single" w:sz="4" w:space="0" w:color="auto"/>
            </w:tcBorders>
            <w:shd w:val="clear" w:color="auto" w:fill="auto"/>
            <w:noWrap/>
            <w:vAlign w:val="bottom"/>
            <w:hideMark/>
          </w:tcPr>
          <w:p w14:paraId="4107C7A2" w14:textId="77777777" w:rsidR="005C13C6" w:rsidRPr="005C13C6" w:rsidRDefault="005C13C6" w:rsidP="005C13C6">
            <w:pPr>
              <w:spacing w:after="0" w:line="240" w:lineRule="auto"/>
              <w:jc w:val="center"/>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1701" w:type="dxa"/>
            <w:tcBorders>
              <w:top w:val="nil"/>
              <w:left w:val="nil"/>
              <w:bottom w:val="single" w:sz="4" w:space="0" w:color="auto"/>
              <w:right w:val="single" w:sz="4" w:space="0" w:color="auto"/>
            </w:tcBorders>
            <w:shd w:val="clear" w:color="auto" w:fill="auto"/>
            <w:vAlign w:val="bottom"/>
            <w:hideMark/>
          </w:tcPr>
          <w:p w14:paraId="6282798D"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TEMPLEOGUE WALKINSTOWN RATHFARNHAM</w:t>
            </w:r>
          </w:p>
        </w:tc>
        <w:tc>
          <w:tcPr>
            <w:tcW w:w="999" w:type="dxa"/>
            <w:tcBorders>
              <w:top w:val="nil"/>
              <w:left w:val="nil"/>
              <w:bottom w:val="single" w:sz="4" w:space="0" w:color="auto"/>
              <w:right w:val="single" w:sz="4" w:space="0" w:color="auto"/>
            </w:tcBorders>
            <w:shd w:val="clear" w:color="auto" w:fill="auto"/>
            <w:noWrap/>
            <w:vAlign w:val="bottom"/>
            <w:hideMark/>
          </w:tcPr>
          <w:p w14:paraId="427DFF0C"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13</w:t>
            </w:r>
          </w:p>
        </w:tc>
        <w:tc>
          <w:tcPr>
            <w:tcW w:w="953" w:type="dxa"/>
            <w:tcBorders>
              <w:top w:val="nil"/>
              <w:left w:val="nil"/>
              <w:bottom w:val="single" w:sz="4" w:space="0" w:color="auto"/>
              <w:right w:val="single" w:sz="4" w:space="0" w:color="auto"/>
            </w:tcBorders>
            <w:shd w:val="clear" w:color="auto" w:fill="auto"/>
            <w:noWrap/>
            <w:vAlign w:val="bottom"/>
            <w:hideMark/>
          </w:tcPr>
          <w:p w14:paraId="76AE4D9E"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13</w:t>
            </w:r>
          </w:p>
        </w:tc>
        <w:tc>
          <w:tcPr>
            <w:tcW w:w="633" w:type="dxa"/>
            <w:tcBorders>
              <w:top w:val="nil"/>
              <w:left w:val="nil"/>
              <w:bottom w:val="single" w:sz="4" w:space="0" w:color="auto"/>
              <w:right w:val="single" w:sz="4" w:space="0" w:color="auto"/>
            </w:tcBorders>
            <w:shd w:val="clear" w:color="auto" w:fill="auto"/>
            <w:noWrap/>
            <w:vAlign w:val="bottom"/>
            <w:hideMark/>
          </w:tcPr>
          <w:p w14:paraId="17E49392"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36FE148B"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9</w:t>
            </w:r>
          </w:p>
        </w:tc>
        <w:tc>
          <w:tcPr>
            <w:tcW w:w="570" w:type="dxa"/>
            <w:tcBorders>
              <w:top w:val="nil"/>
              <w:left w:val="nil"/>
              <w:bottom w:val="single" w:sz="4" w:space="0" w:color="auto"/>
              <w:right w:val="single" w:sz="4" w:space="0" w:color="auto"/>
            </w:tcBorders>
            <w:shd w:val="clear" w:color="auto" w:fill="auto"/>
            <w:noWrap/>
            <w:vAlign w:val="bottom"/>
            <w:hideMark/>
          </w:tcPr>
          <w:p w14:paraId="4C66DD6E"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4</w:t>
            </w:r>
          </w:p>
        </w:tc>
        <w:tc>
          <w:tcPr>
            <w:tcW w:w="570" w:type="dxa"/>
            <w:tcBorders>
              <w:top w:val="nil"/>
              <w:left w:val="nil"/>
              <w:bottom w:val="single" w:sz="4" w:space="0" w:color="auto"/>
              <w:right w:val="single" w:sz="4" w:space="0" w:color="auto"/>
            </w:tcBorders>
            <w:shd w:val="clear" w:color="auto" w:fill="auto"/>
            <w:noWrap/>
            <w:vAlign w:val="bottom"/>
            <w:hideMark/>
          </w:tcPr>
          <w:p w14:paraId="2149A300"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0FEE8E8"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6E39BEB5"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385608F6"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57A28BB9"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11D7278E"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061522EB"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73E94AEA"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57EBE007"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0EFE517A"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r>
      <w:tr w:rsidR="005C13C6" w:rsidRPr="005C13C6" w14:paraId="3918BB9D" w14:textId="77777777" w:rsidTr="005C13C6">
        <w:trPr>
          <w:trHeight w:val="675"/>
        </w:trPr>
        <w:tc>
          <w:tcPr>
            <w:tcW w:w="1405" w:type="dxa"/>
            <w:tcBorders>
              <w:top w:val="nil"/>
              <w:left w:val="single" w:sz="4" w:space="0" w:color="auto"/>
              <w:bottom w:val="single" w:sz="4" w:space="0" w:color="auto"/>
              <w:right w:val="single" w:sz="4" w:space="0" w:color="auto"/>
            </w:tcBorders>
            <w:shd w:val="clear" w:color="auto" w:fill="auto"/>
            <w:noWrap/>
            <w:vAlign w:val="bottom"/>
            <w:hideMark/>
          </w:tcPr>
          <w:p w14:paraId="034361A4"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lastRenderedPageBreak/>
              <w:t>SD22A/0154</w:t>
            </w:r>
          </w:p>
        </w:tc>
        <w:tc>
          <w:tcPr>
            <w:tcW w:w="715" w:type="dxa"/>
            <w:tcBorders>
              <w:top w:val="nil"/>
              <w:left w:val="nil"/>
              <w:bottom w:val="single" w:sz="4" w:space="0" w:color="auto"/>
              <w:right w:val="single" w:sz="4" w:space="0" w:color="auto"/>
            </w:tcBorders>
            <w:shd w:val="clear" w:color="auto" w:fill="auto"/>
            <w:noWrap/>
            <w:vAlign w:val="bottom"/>
            <w:hideMark/>
          </w:tcPr>
          <w:p w14:paraId="4B058986" w14:textId="77777777" w:rsidR="005C13C6" w:rsidRPr="005C13C6" w:rsidRDefault="005C13C6" w:rsidP="005C13C6">
            <w:pPr>
              <w:spacing w:after="0" w:line="240" w:lineRule="auto"/>
              <w:jc w:val="center"/>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1701" w:type="dxa"/>
            <w:tcBorders>
              <w:top w:val="nil"/>
              <w:left w:val="nil"/>
              <w:bottom w:val="single" w:sz="4" w:space="0" w:color="auto"/>
              <w:right w:val="single" w:sz="4" w:space="0" w:color="auto"/>
            </w:tcBorders>
            <w:shd w:val="clear" w:color="auto" w:fill="auto"/>
            <w:vAlign w:val="bottom"/>
            <w:hideMark/>
          </w:tcPr>
          <w:p w14:paraId="2E79B552"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TEMPLEOGUE WALKINSTOWN RATHFARNHAM</w:t>
            </w:r>
          </w:p>
        </w:tc>
        <w:tc>
          <w:tcPr>
            <w:tcW w:w="999" w:type="dxa"/>
            <w:tcBorders>
              <w:top w:val="nil"/>
              <w:left w:val="nil"/>
              <w:bottom w:val="single" w:sz="4" w:space="0" w:color="auto"/>
              <w:right w:val="single" w:sz="4" w:space="0" w:color="auto"/>
            </w:tcBorders>
            <w:shd w:val="clear" w:color="auto" w:fill="auto"/>
            <w:noWrap/>
            <w:vAlign w:val="bottom"/>
            <w:hideMark/>
          </w:tcPr>
          <w:p w14:paraId="0E2DDAE4"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953" w:type="dxa"/>
            <w:tcBorders>
              <w:top w:val="nil"/>
              <w:left w:val="nil"/>
              <w:bottom w:val="single" w:sz="4" w:space="0" w:color="auto"/>
              <w:right w:val="single" w:sz="4" w:space="0" w:color="auto"/>
            </w:tcBorders>
            <w:shd w:val="clear" w:color="auto" w:fill="auto"/>
            <w:noWrap/>
            <w:vAlign w:val="bottom"/>
            <w:hideMark/>
          </w:tcPr>
          <w:p w14:paraId="103316FA"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633" w:type="dxa"/>
            <w:tcBorders>
              <w:top w:val="nil"/>
              <w:left w:val="nil"/>
              <w:bottom w:val="single" w:sz="4" w:space="0" w:color="auto"/>
              <w:right w:val="single" w:sz="4" w:space="0" w:color="auto"/>
            </w:tcBorders>
            <w:shd w:val="clear" w:color="auto" w:fill="auto"/>
            <w:noWrap/>
            <w:vAlign w:val="bottom"/>
            <w:hideMark/>
          </w:tcPr>
          <w:p w14:paraId="13052680"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47A2C063"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49BB5F2B"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343EE038"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6B2C97E3"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570" w:type="dxa"/>
            <w:tcBorders>
              <w:top w:val="nil"/>
              <w:left w:val="nil"/>
              <w:bottom w:val="single" w:sz="4" w:space="0" w:color="auto"/>
              <w:right w:val="single" w:sz="4" w:space="0" w:color="auto"/>
            </w:tcBorders>
            <w:shd w:val="clear" w:color="auto" w:fill="auto"/>
            <w:noWrap/>
            <w:vAlign w:val="bottom"/>
            <w:hideMark/>
          </w:tcPr>
          <w:p w14:paraId="28CBCD9C"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2D9BB41D"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4959793A"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088C84DC"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11D196C9"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30924C9A"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77917088"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1970147"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r>
      <w:tr w:rsidR="005C13C6" w:rsidRPr="005C13C6" w14:paraId="6F1FAD39" w14:textId="77777777" w:rsidTr="005C13C6">
        <w:trPr>
          <w:trHeight w:val="675"/>
        </w:trPr>
        <w:tc>
          <w:tcPr>
            <w:tcW w:w="1405" w:type="dxa"/>
            <w:tcBorders>
              <w:top w:val="nil"/>
              <w:left w:val="single" w:sz="4" w:space="0" w:color="auto"/>
              <w:bottom w:val="single" w:sz="4" w:space="0" w:color="auto"/>
              <w:right w:val="single" w:sz="4" w:space="0" w:color="auto"/>
            </w:tcBorders>
            <w:shd w:val="clear" w:color="auto" w:fill="auto"/>
            <w:noWrap/>
            <w:vAlign w:val="bottom"/>
            <w:hideMark/>
          </w:tcPr>
          <w:p w14:paraId="04E24011"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SD22A/0287</w:t>
            </w:r>
          </w:p>
        </w:tc>
        <w:tc>
          <w:tcPr>
            <w:tcW w:w="715" w:type="dxa"/>
            <w:tcBorders>
              <w:top w:val="nil"/>
              <w:left w:val="nil"/>
              <w:bottom w:val="single" w:sz="4" w:space="0" w:color="auto"/>
              <w:right w:val="single" w:sz="4" w:space="0" w:color="auto"/>
            </w:tcBorders>
            <w:shd w:val="clear" w:color="auto" w:fill="auto"/>
            <w:noWrap/>
            <w:vAlign w:val="bottom"/>
            <w:hideMark/>
          </w:tcPr>
          <w:p w14:paraId="76C09155" w14:textId="77777777" w:rsidR="005C13C6" w:rsidRPr="005C13C6" w:rsidRDefault="005C13C6" w:rsidP="005C13C6">
            <w:pPr>
              <w:spacing w:after="0" w:line="240" w:lineRule="auto"/>
              <w:jc w:val="center"/>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1701" w:type="dxa"/>
            <w:tcBorders>
              <w:top w:val="nil"/>
              <w:left w:val="nil"/>
              <w:bottom w:val="single" w:sz="4" w:space="0" w:color="auto"/>
              <w:right w:val="single" w:sz="4" w:space="0" w:color="auto"/>
            </w:tcBorders>
            <w:shd w:val="clear" w:color="auto" w:fill="auto"/>
            <w:vAlign w:val="bottom"/>
            <w:hideMark/>
          </w:tcPr>
          <w:p w14:paraId="54945CD1"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TEMPLEOGUE WALKINSTOWN RATHFARNHAM</w:t>
            </w:r>
          </w:p>
        </w:tc>
        <w:tc>
          <w:tcPr>
            <w:tcW w:w="999" w:type="dxa"/>
            <w:tcBorders>
              <w:top w:val="nil"/>
              <w:left w:val="nil"/>
              <w:bottom w:val="single" w:sz="4" w:space="0" w:color="auto"/>
              <w:right w:val="single" w:sz="4" w:space="0" w:color="auto"/>
            </w:tcBorders>
            <w:shd w:val="clear" w:color="auto" w:fill="auto"/>
            <w:noWrap/>
            <w:vAlign w:val="bottom"/>
            <w:hideMark/>
          </w:tcPr>
          <w:p w14:paraId="5AB9B057"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953" w:type="dxa"/>
            <w:tcBorders>
              <w:top w:val="nil"/>
              <w:left w:val="nil"/>
              <w:bottom w:val="single" w:sz="4" w:space="0" w:color="auto"/>
              <w:right w:val="single" w:sz="4" w:space="0" w:color="auto"/>
            </w:tcBorders>
            <w:shd w:val="clear" w:color="auto" w:fill="auto"/>
            <w:noWrap/>
            <w:vAlign w:val="bottom"/>
            <w:hideMark/>
          </w:tcPr>
          <w:p w14:paraId="20AEE175"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633" w:type="dxa"/>
            <w:tcBorders>
              <w:top w:val="nil"/>
              <w:left w:val="nil"/>
              <w:bottom w:val="single" w:sz="4" w:space="0" w:color="auto"/>
              <w:right w:val="single" w:sz="4" w:space="0" w:color="auto"/>
            </w:tcBorders>
            <w:shd w:val="clear" w:color="auto" w:fill="auto"/>
            <w:noWrap/>
            <w:vAlign w:val="bottom"/>
            <w:hideMark/>
          </w:tcPr>
          <w:p w14:paraId="700C15E6"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1AB114F0"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167D02BF"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570" w:type="dxa"/>
            <w:tcBorders>
              <w:top w:val="nil"/>
              <w:left w:val="nil"/>
              <w:bottom w:val="single" w:sz="4" w:space="0" w:color="auto"/>
              <w:right w:val="single" w:sz="4" w:space="0" w:color="auto"/>
            </w:tcBorders>
            <w:shd w:val="clear" w:color="auto" w:fill="auto"/>
            <w:noWrap/>
            <w:vAlign w:val="bottom"/>
            <w:hideMark/>
          </w:tcPr>
          <w:p w14:paraId="54DF1EC5"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0EAC4D0D"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0314AB44"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4AFB0461"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1AE3CB52"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FFBB73F"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66B1B70A"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4AC7DB97"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70400B57"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6400007D"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r>
      <w:tr w:rsidR="005C13C6" w:rsidRPr="005C13C6" w14:paraId="0CAAC93E" w14:textId="77777777" w:rsidTr="005C13C6">
        <w:trPr>
          <w:trHeight w:val="675"/>
        </w:trPr>
        <w:tc>
          <w:tcPr>
            <w:tcW w:w="1405" w:type="dxa"/>
            <w:tcBorders>
              <w:top w:val="nil"/>
              <w:left w:val="single" w:sz="4" w:space="0" w:color="auto"/>
              <w:bottom w:val="single" w:sz="4" w:space="0" w:color="auto"/>
              <w:right w:val="single" w:sz="4" w:space="0" w:color="auto"/>
            </w:tcBorders>
            <w:shd w:val="clear" w:color="auto" w:fill="auto"/>
            <w:noWrap/>
            <w:vAlign w:val="bottom"/>
            <w:hideMark/>
          </w:tcPr>
          <w:p w14:paraId="2D45608A"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SD22A/0288</w:t>
            </w:r>
          </w:p>
        </w:tc>
        <w:tc>
          <w:tcPr>
            <w:tcW w:w="715" w:type="dxa"/>
            <w:tcBorders>
              <w:top w:val="nil"/>
              <w:left w:val="nil"/>
              <w:bottom w:val="single" w:sz="4" w:space="0" w:color="auto"/>
              <w:right w:val="single" w:sz="4" w:space="0" w:color="auto"/>
            </w:tcBorders>
            <w:shd w:val="clear" w:color="auto" w:fill="auto"/>
            <w:noWrap/>
            <w:vAlign w:val="bottom"/>
            <w:hideMark/>
          </w:tcPr>
          <w:p w14:paraId="59955949" w14:textId="77777777" w:rsidR="005C13C6" w:rsidRPr="005C13C6" w:rsidRDefault="005C13C6" w:rsidP="005C13C6">
            <w:pPr>
              <w:spacing w:after="0" w:line="240" w:lineRule="auto"/>
              <w:jc w:val="center"/>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1701" w:type="dxa"/>
            <w:tcBorders>
              <w:top w:val="nil"/>
              <w:left w:val="nil"/>
              <w:bottom w:val="single" w:sz="4" w:space="0" w:color="auto"/>
              <w:right w:val="single" w:sz="4" w:space="0" w:color="auto"/>
            </w:tcBorders>
            <w:shd w:val="clear" w:color="auto" w:fill="auto"/>
            <w:vAlign w:val="bottom"/>
            <w:hideMark/>
          </w:tcPr>
          <w:p w14:paraId="518F267A"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TEMPLEOGUE WALKINSTOWN RATHFARNHAM</w:t>
            </w:r>
          </w:p>
        </w:tc>
        <w:tc>
          <w:tcPr>
            <w:tcW w:w="999" w:type="dxa"/>
            <w:tcBorders>
              <w:top w:val="nil"/>
              <w:left w:val="nil"/>
              <w:bottom w:val="single" w:sz="4" w:space="0" w:color="auto"/>
              <w:right w:val="single" w:sz="4" w:space="0" w:color="auto"/>
            </w:tcBorders>
            <w:shd w:val="clear" w:color="auto" w:fill="auto"/>
            <w:noWrap/>
            <w:vAlign w:val="bottom"/>
            <w:hideMark/>
          </w:tcPr>
          <w:p w14:paraId="7BC3F1CE"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2</w:t>
            </w:r>
          </w:p>
        </w:tc>
        <w:tc>
          <w:tcPr>
            <w:tcW w:w="953" w:type="dxa"/>
            <w:tcBorders>
              <w:top w:val="nil"/>
              <w:left w:val="nil"/>
              <w:bottom w:val="single" w:sz="4" w:space="0" w:color="auto"/>
              <w:right w:val="single" w:sz="4" w:space="0" w:color="auto"/>
            </w:tcBorders>
            <w:shd w:val="clear" w:color="auto" w:fill="auto"/>
            <w:noWrap/>
            <w:vAlign w:val="bottom"/>
            <w:hideMark/>
          </w:tcPr>
          <w:p w14:paraId="272063B9"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2</w:t>
            </w:r>
          </w:p>
        </w:tc>
        <w:tc>
          <w:tcPr>
            <w:tcW w:w="633" w:type="dxa"/>
            <w:tcBorders>
              <w:top w:val="nil"/>
              <w:left w:val="nil"/>
              <w:bottom w:val="single" w:sz="4" w:space="0" w:color="auto"/>
              <w:right w:val="single" w:sz="4" w:space="0" w:color="auto"/>
            </w:tcBorders>
            <w:shd w:val="clear" w:color="auto" w:fill="auto"/>
            <w:noWrap/>
            <w:vAlign w:val="bottom"/>
            <w:hideMark/>
          </w:tcPr>
          <w:p w14:paraId="209E7BA9"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7AFAD8DC"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045E614B"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33C726FB"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7A2F2F84"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2</w:t>
            </w:r>
          </w:p>
        </w:tc>
        <w:tc>
          <w:tcPr>
            <w:tcW w:w="570" w:type="dxa"/>
            <w:tcBorders>
              <w:top w:val="nil"/>
              <w:left w:val="nil"/>
              <w:bottom w:val="single" w:sz="4" w:space="0" w:color="auto"/>
              <w:right w:val="single" w:sz="4" w:space="0" w:color="auto"/>
            </w:tcBorders>
            <w:shd w:val="clear" w:color="auto" w:fill="auto"/>
            <w:noWrap/>
            <w:vAlign w:val="bottom"/>
            <w:hideMark/>
          </w:tcPr>
          <w:p w14:paraId="7F3ECDF7"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2770760B"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206D3A79"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1968E975"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68D0FB81"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344D6113"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1791EE3F"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546DA048"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r>
      <w:tr w:rsidR="005C13C6" w:rsidRPr="005C13C6" w14:paraId="3E8B25BA" w14:textId="77777777" w:rsidTr="005C13C6">
        <w:trPr>
          <w:trHeight w:val="675"/>
        </w:trPr>
        <w:tc>
          <w:tcPr>
            <w:tcW w:w="1405" w:type="dxa"/>
            <w:tcBorders>
              <w:top w:val="nil"/>
              <w:left w:val="single" w:sz="4" w:space="0" w:color="auto"/>
              <w:bottom w:val="single" w:sz="4" w:space="0" w:color="auto"/>
              <w:right w:val="single" w:sz="4" w:space="0" w:color="auto"/>
            </w:tcBorders>
            <w:shd w:val="clear" w:color="auto" w:fill="auto"/>
            <w:noWrap/>
            <w:vAlign w:val="bottom"/>
            <w:hideMark/>
          </w:tcPr>
          <w:p w14:paraId="0EF71642"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SD22A/0295</w:t>
            </w:r>
          </w:p>
        </w:tc>
        <w:tc>
          <w:tcPr>
            <w:tcW w:w="715" w:type="dxa"/>
            <w:tcBorders>
              <w:top w:val="nil"/>
              <w:left w:val="nil"/>
              <w:bottom w:val="single" w:sz="4" w:space="0" w:color="auto"/>
              <w:right w:val="single" w:sz="4" w:space="0" w:color="auto"/>
            </w:tcBorders>
            <w:shd w:val="clear" w:color="auto" w:fill="auto"/>
            <w:noWrap/>
            <w:vAlign w:val="bottom"/>
            <w:hideMark/>
          </w:tcPr>
          <w:p w14:paraId="381DA770" w14:textId="77777777" w:rsidR="005C13C6" w:rsidRPr="005C13C6" w:rsidRDefault="005C13C6" w:rsidP="005C13C6">
            <w:pPr>
              <w:spacing w:after="0" w:line="240" w:lineRule="auto"/>
              <w:jc w:val="center"/>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1701" w:type="dxa"/>
            <w:tcBorders>
              <w:top w:val="nil"/>
              <w:left w:val="nil"/>
              <w:bottom w:val="single" w:sz="4" w:space="0" w:color="auto"/>
              <w:right w:val="single" w:sz="4" w:space="0" w:color="auto"/>
            </w:tcBorders>
            <w:shd w:val="clear" w:color="auto" w:fill="auto"/>
            <w:vAlign w:val="bottom"/>
            <w:hideMark/>
          </w:tcPr>
          <w:p w14:paraId="64AD35C6"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TEMPLEOGUE WALKINSTOWN RATHFARNHAM</w:t>
            </w:r>
          </w:p>
        </w:tc>
        <w:tc>
          <w:tcPr>
            <w:tcW w:w="999" w:type="dxa"/>
            <w:tcBorders>
              <w:top w:val="nil"/>
              <w:left w:val="nil"/>
              <w:bottom w:val="single" w:sz="4" w:space="0" w:color="auto"/>
              <w:right w:val="single" w:sz="4" w:space="0" w:color="auto"/>
            </w:tcBorders>
            <w:shd w:val="clear" w:color="auto" w:fill="auto"/>
            <w:noWrap/>
            <w:vAlign w:val="bottom"/>
            <w:hideMark/>
          </w:tcPr>
          <w:p w14:paraId="63F4CEB6"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953" w:type="dxa"/>
            <w:tcBorders>
              <w:top w:val="nil"/>
              <w:left w:val="nil"/>
              <w:bottom w:val="single" w:sz="4" w:space="0" w:color="auto"/>
              <w:right w:val="single" w:sz="4" w:space="0" w:color="auto"/>
            </w:tcBorders>
            <w:shd w:val="clear" w:color="auto" w:fill="auto"/>
            <w:noWrap/>
            <w:vAlign w:val="bottom"/>
            <w:hideMark/>
          </w:tcPr>
          <w:p w14:paraId="41AAF788"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633" w:type="dxa"/>
            <w:tcBorders>
              <w:top w:val="nil"/>
              <w:left w:val="nil"/>
              <w:bottom w:val="single" w:sz="4" w:space="0" w:color="auto"/>
              <w:right w:val="single" w:sz="4" w:space="0" w:color="auto"/>
            </w:tcBorders>
            <w:shd w:val="clear" w:color="auto" w:fill="auto"/>
            <w:noWrap/>
            <w:vAlign w:val="bottom"/>
            <w:hideMark/>
          </w:tcPr>
          <w:p w14:paraId="56E6E6F5"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73373AF0"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8DD05A5"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422E598B"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072DF1BB"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570" w:type="dxa"/>
            <w:tcBorders>
              <w:top w:val="nil"/>
              <w:left w:val="nil"/>
              <w:bottom w:val="single" w:sz="4" w:space="0" w:color="auto"/>
              <w:right w:val="single" w:sz="4" w:space="0" w:color="auto"/>
            </w:tcBorders>
            <w:shd w:val="clear" w:color="auto" w:fill="auto"/>
            <w:noWrap/>
            <w:vAlign w:val="bottom"/>
            <w:hideMark/>
          </w:tcPr>
          <w:p w14:paraId="089F4A4F"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61F27517"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2D82DCA2"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1056EE33"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71FCC89B"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09A8D75A"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D5A40AF"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7A703AC2"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r>
      <w:tr w:rsidR="005C13C6" w:rsidRPr="005C13C6" w14:paraId="6FADE12E" w14:textId="77777777" w:rsidTr="005C13C6">
        <w:trPr>
          <w:trHeight w:val="675"/>
        </w:trPr>
        <w:tc>
          <w:tcPr>
            <w:tcW w:w="1405" w:type="dxa"/>
            <w:tcBorders>
              <w:top w:val="nil"/>
              <w:left w:val="single" w:sz="4" w:space="0" w:color="auto"/>
              <w:bottom w:val="single" w:sz="4" w:space="0" w:color="auto"/>
              <w:right w:val="single" w:sz="4" w:space="0" w:color="auto"/>
            </w:tcBorders>
            <w:shd w:val="clear" w:color="auto" w:fill="auto"/>
            <w:noWrap/>
            <w:vAlign w:val="bottom"/>
            <w:hideMark/>
          </w:tcPr>
          <w:p w14:paraId="7B333725"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SD22A/0304</w:t>
            </w:r>
          </w:p>
        </w:tc>
        <w:tc>
          <w:tcPr>
            <w:tcW w:w="715" w:type="dxa"/>
            <w:tcBorders>
              <w:top w:val="nil"/>
              <w:left w:val="nil"/>
              <w:bottom w:val="single" w:sz="4" w:space="0" w:color="auto"/>
              <w:right w:val="single" w:sz="4" w:space="0" w:color="auto"/>
            </w:tcBorders>
            <w:shd w:val="clear" w:color="auto" w:fill="auto"/>
            <w:noWrap/>
            <w:vAlign w:val="bottom"/>
            <w:hideMark/>
          </w:tcPr>
          <w:p w14:paraId="76D779D4" w14:textId="77777777" w:rsidR="005C13C6" w:rsidRPr="005C13C6" w:rsidRDefault="005C13C6" w:rsidP="005C13C6">
            <w:pPr>
              <w:spacing w:after="0" w:line="240" w:lineRule="auto"/>
              <w:jc w:val="center"/>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1701" w:type="dxa"/>
            <w:tcBorders>
              <w:top w:val="nil"/>
              <w:left w:val="nil"/>
              <w:bottom w:val="single" w:sz="4" w:space="0" w:color="auto"/>
              <w:right w:val="single" w:sz="4" w:space="0" w:color="auto"/>
            </w:tcBorders>
            <w:shd w:val="clear" w:color="auto" w:fill="auto"/>
            <w:vAlign w:val="bottom"/>
            <w:hideMark/>
          </w:tcPr>
          <w:p w14:paraId="4369AFBA"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TEMPLEOGUE WALKINSTOWN RATHFARNHAM</w:t>
            </w:r>
          </w:p>
        </w:tc>
        <w:tc>
          <w:tcPr>
            <w:tcW w:w="999" w:type="dxa"/>
            <w:tcBorders>
              <w:top w:val="nil"/>
              <w:left w:val="nil"/>
              <w:bottom w:val="single" w:sz="4" w:space="0" w:color="auto"/>
              <w:right w:val="single" w:sz="4" w:space="0" w:color="auto"/>
            </w:tcBorders>
            <w:shd w:val="clear" w:color="auto" w:fill="auto"/>
            <w:noWrap/>
            <w:vAlign w:val="bottom"/>
            <w:hideMark/>
          </w:tcPr>
          <w:p w14:paraId="48875A32"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953" w:type="dxa"/>
            <w:tcBorders>
              <w:top w:val="nil"/>
              <w:left w:val="nil"/>
              <w:bottom w:val="single" w:sz="4" w:space="0" w:color="auto"/>
              <w:right w:val="single" w:sz="4" w:space="0" w:color="auto"/>
            </w:tcBorders>
            <w:shd w:val="clear" w:color="auto" w:fill="auto"/>
            <w:noWrap/>
            <w:vAlign w:val="bottom"/>
            <w:hideMark/>
          </w:tcPr>
          <w:p w14:paraId="0B9C1206"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633" w:type="dxa"/>
            <w:tcBorders>
              <w:top w:val="nil"/>
              <w:left w:val="nil"/>
              <w:bottom w:val="single" w:sz="4" w:space="0" w:color="auto"/>
              <w:right w:val="single" w:sz="4" w:space="0" w:color="auto"/>
            </w:tcBorders>
            <w:shd w:val="clear" w:color="auto" w:fill="auto"/>
            <w:noWrap/>
            <w:vAlign w:val="bottom"/>
            <w:hideMark/>
          </w:tcPr>
          <w:p w14:paraId="7D6C2C32"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39E866F6"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3C2BB51"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0098E500"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570" w:type="dxa"/>
            <w:tcBorders>
              <w:top w:val="nil"/>
              <w:left w:val="nil"/>
              <w:bottom w:val="single" w:sz="4" w:space="0" w:color="auto"/>
              <w:right w:val="single" w:sz="4" w:space="0" w:color="auto"/>
            </w:tcBorders>
            <w:shd w:val="clear" w:color="auto" w:fill="auto"/>
            <w:noWrap/>
            <w:vAlign w:val="bottom"/>
            <w:hideMark/>
          </w:tcPr>
          <w:p w14:paraId="0495EAEC"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066222E0"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7DE0A0C1"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2D840194"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3C3D5DB6"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1940EBE2"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6AA5EBA1"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7A4D77F8"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0900684C"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r>
      <w:tr w:rsidR="005C13C6" w:rsidRPr="005C13C6" w14:paraId="0AD20D77" w14:textId="77777777" w:rsidTr="005C13C6">
        <w:trPr>
          <w:trHeight w:val="675"/>
        </w:trPr>
        <w:tc>
          <w:tcPr>
            <w:tcW w:w="1405" w:type="dxa"/>
            <w:tcBorders>
              <w:top w:val="nil"/>
              <w:left w:val="single" w:sz="4" w:space="0" w:color="auto"/>
              <w:bottom w:val="single" w:sz="4" w:space="0" w:color="auto"/>
              <w:right w:val="single" w:sz="4" w:space="0" w:color="auto"/>
            </w:tcBorders>
            <w:shd w:val="clear" w:color="auto" w:fill="auto"/>
            <w:noWrap/>
            <w:vAlign w:val="bottom"/>
            <w:hideMark/>
          </w:tcPr>
          <w:p w14:paraId="7CA49D0A"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SD22A/0356</w:t>
            </w:r>
          </w:p>
        </w:tc>
        <w:tc>
          <w:tcPr>
            <w:tcW w:w="715" w:type="dxa"/>
            <w:tcBorders>
              <w:top w:val="nil"/>
              <w:left w:val="nil"/>
              <w:bottom w:val="single" w:sz="4" w:space="0" w:color="auto"/>
              <w:right w:val="single" w:sz="4" w:space="0" w:color="auto"/>
            </w:tcBorders>
            <w:shd w:val="clear" w:color="auto" w:fill="auto"/>
            <w:noWrap/>
            <w:vAlign w:val="bottom"/>
            <w:hideMark/>
          </w:tcPr>
          <w:p w14:paraId="5229883C" w14:textId="77777777" w:rsidR="005C13C6" w:rsidRPr="005C13C6" w:rsidRDefault="005C13C6" w:rsidP="005C13C6">
            <w:pPr>
              <w:spacing w:after="0" w:line="240" w:lineRule="auto"/>
              <w:jc w:val="center"/>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2</w:t>
            </w:r>
          </w:p>
        </w:tc>
        <w:tc>
          <w:tcPr>
            <w:tcW w:w="1701" w:type="dxa"/>
            <w:tcBorders>
              <w:top w:val="nil"/>
              <w:left w:val="nil"/>
              <w:bottom w:val="single" w:sz="4" w:space="0" w:color="auto"/>
              <w:right w:val="single" w:sz="4" w:space="0" w:color="auto"/>
            </w:tcBorders>
            <w:shd w:val="clear" w:color="auto" w:fill="auto"/>
            <w:vAlign w:val="bottom"/>
            <w:hideMark/>
          </w:tcPr>
          <w:p w14:paraId="1E5C4C87"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TEMPLEOGUE WALKINSTOWN RATHFARNHAM</w:t>
            </w:r>
          </w:p>
        </w:tc>
        <w:tc>
          <w:tcPr>
            <w:tcW w:w="999" w:type="dxa"/>
            <w:tcBorders>
              <w:top w:val="nil"/>
              <w:left w:val="nil"/>
              <w:bottom w:val="single" w:sz="4" w:space="0" w:color="auto"/>
              <w:right w:val="single" w:sz="4" w:space="0" w:color="auto"/>
            </w:tcBorders>
            <w:shd w:val="clear" w:color="auto" w:fill="auto"/>
            <w:noWrap/>
            <w:vAlign w:val="bottom"/>
            <w:hideMark/>
          </w:tcPr>
          <w:p w14:paraId="55F08BA4"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24</w:t>
            </w:r>
          </w:p>
        </w:tc>
        <w:tc>
          <w:tcPr>
            <w:tcW w:w="953" w:type="dxa"/>
            <w:tcBorders>
              <w:top w:val="nil"/>
              <w:left w:val="nil"/>
              <w:bottom w:val="single" w:sz="4" w:space="0" w:color="auto"/>
              <w:right w:val="single" w:sz="4" w:space="0" w:color="auto"/>
            </w:tcBorders>
            <w:shd w:val="clear" w:color="auto" w:fill="auto"/>
            <w:noWrap/>
            <w:vAlign w:val="bottom"/>
            <w:hideMark/>
          </w:tcPr>
          <w:p w14:paraId="082A000D"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24</w:t>
            </w:r>
          </w:p>
        </w:tc>
        <w:tc>
          <w:tcPr>
            <w:tcW w:w="633" w:type="dxa"/>
            <w:tcBorders>
              <w:top w:val="nil"/>
              <w:left w:val="nil"/>
              <w:bottom w:val="single" w:sz="4" w:space="0" w:color="auto"/>
              <w:right w:val="single" w:sz="4" w:space="0" w:color="auto"/>
            </w:tcBorders>
            <w:shd w:val="clear" w:color="auto" w:fill="auto"/>
            <w:noWrap/>
            <w:vAlign w:val="bottom"/>
            <w:hideMark/>
          </w:tcPr>
          <w:p w14:paraId="4E50B4A9"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092F8B3E"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7FFD86D0"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8</w:t>
            </w:r>
          </w:p>
        </w:tc>
        <w:tc>
          <w:tcPr>
            <w:tcW w:w="570" w:type="dxa"/>
            <w:tcBorders>
              <w:top w:val="nil"/>
              <w:left w:val="nil"/>
              <w:bottom w:val="single" w:sz="4" w:space="0" w:color="auto"/>
              <w:right w:val="single" w:sz="4" w:space="0" w:color="auto"/>
            </w:tcBorders>
            <w:shd w:val="clear" w:color="auto" w:fill="auto"/>
            <w:noWrap/>
            <w:vAlign w:val="bottom"/>
            <w:hideMark/>
          </w:tcPr>
          <w:p w14:paraId="3C29C9BB"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16</w:t>
            </w:r>
          </w:p>
        </w:tc>
        <w:tc>
          <w:tcPr>
            <w:tcW w:w="570" w:type="dxa"/>
            <w:tcBorders>
              <w:top w:val="nil"/>
              <w:left w:val="nil"/>
              <w:bottom w:val="single" w:sz="4" w:space="0" w:color="auto"/>
              <w:right w:val="single" w:sz="4" w:space="0" w:color="auto"/>
            </w:tcBorders>
            <w:shd w:val="clear" w:color="auto" w:fill="auto"/>
            <w:noWrap/>
            <w:vAlign w:val="bottom"/>
            <w:hideMark/>
          </w:tcPr>
          <w:p w14:paraId="2A2CE1A1"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16D89709"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0E26FAEE"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08753AF4"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146368DA"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44BA2E3D"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358CB918"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72A5ACE0"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58E60170"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r>
      <w:tr w:rsidR="005C13C6" w:rsidRPr="005C13C6" w14:paraId="56B531AF" w14:textId="77777777" w:rsidTr="005C13C6">
        <w:trPr>
          <w:trHeight w:val="675"/>
        </w:trPr>
        <w:tc>
          <w:tcPr>
            <w:tcW w:w="1405" w:type="dxa"/>
            <w:tcBorders>
              <w:top w:val="nil"/>
              <w:left w:val="single" w:sz="4" w:space="0" w:color="auto"/>
              <w:bottom w:val="single" w:sz="4" w:space="0" w:color="auto"/>
              <w:right w:val="single" w:sz="4" w:space="0" w:color="auto"/>
            </w:tcBorders>
            <w:shd w:val="clear" w:color="auto" w:fill="auto"/>
            <w:noWrap/>
            <w:vAlign w:val="bottom"/>
            <w:hideMark/>
          </w:tcPr>
          <w:p w14:paraId="375B57A9"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SD22A/0381</w:t>
            </w:r>
          </w:p>
        </w:tc>
        <w:tc>
          <w:tcPr>
            <w:tcW w:w="715" w:type="dxa"/>
            <w:tcBorders>
              <w:top w:val="nil"/>
              <w:left w:val="nil"/>
              <w:bottom w:val="single" w:sz="4" w:space="0" w:color="auto"/>
              <w:right w:val="single" w:sz="4" w:space="0" w:color="auto"/>
            </w:tcBorders>
            <w:shd w:val="clear" w:color="auto" w:fill="auto"/>
            <w:noWrap/>
            <w:vAlign w:val="bottom"/>
            <w:hideMark/>
          </w:tcPr>
          <w:p w14:paraId="463EC889" w14:textId="77777777" w:rsidR="005C13C6" w:rsidRPr="005C13C6" w:rsidRDefault="005C13C6" w:rsidP="005C13C6">
            <w:pPr>
              <w:spacing w:after="0" w:line="240" w:lineRule="auto"/>
              <w:jc w:val="center"/>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1701" w:type="dxa"/>
            <w:tcBorders>
              <w:top w:val="nil"/>
              <w:left w:val="nil"/>
              <w:bottom w:val="single" w:sz="4" w:space="0" w:color="auto"/>
              <w:right w:val="single" w:sz="4" w:space="0" w:color="auto"/>
            </w:tcBorders>
            <w:shd w:val="clear" w:color="auto" w:fill="auto"/>
            <w:vAlign w:val="bottom"/>
            <w:hideMark/>
          </w:tcPr>
          <w:p w14:paraId="719FF6F3"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TEMPLEOGUE WALKINSTOWN RATHFARNHAM</w:t>
            </w:r>
          </w:p>
        </w:tc>
        <w:tc>
          <w:tcPr>
            <w:tcW w:w="999" w:type="dxa"/>
            <w:tcBorders>
              <w:top w:val="nil"/>
              <w:left w:val="nil"/>
              <w:bottom w:val="single" w:sz="4" w:space="0" w:color="auto"/>
              <w:right w:val="single" w:sz="4" w:space="0" w:color="auto"/>
            </w:tcBorders>
            <w:shd w:val="clear" w:color="auto" w:fill="auto"/>
            <w:noWrap/>
            <w:vAlign w:val="bottom"/>
            <w:hideMark/>
          </w:tcPr>
          <w:p w14:paraId="20D1B78C"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953" w:type="dxa"/>
            <w:tcBorders>
              <w:top w:val="nil"/>
              <w:left w:val="nil"/>
              <w:bottom w:val="single" w:sz="4" w:space="0" w:color="auto"/>
              <w:right w:val="single" w:sz="4" w:space="0" w:color="auto"/>
            </w:tcBorders>
            <w:shd w:val="clear" w:color="auto" w:fill="auto"/>
            <w:noWrap/>
            <w:vAlign w:val="bottom"/>
            <w:hideMark/>
          </w:tcPr>
          <w:p w14:paraId="287B45A9"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633" w:type="dxa"/>
            <w:tcBorders>
              <w:top w:val="nil"/>
              <w:left w:val="nil"/>
              <w:bottom w:val="single" w:sz="4" w:space="0" w:color="auto"/>
              <w:right w:val="single" w:sz="4" w:space="0" w:color="auto"/>
            </w:tcBorders>
            <w:shd w:val="clear" w:color="auto" w:fill="auto"/>
            <w:noWrap/>
            <w:vAlign w:val="bottom"/>
            <w:hideMark/>
          </w:tcPr>
          <w:p w14:paraId="1C2C2908"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652EDA11"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570" w:type="dxa"/>
            <w:tcBorders>
              <w:top w:val="nil"/>
              <w:left w:val="nil"/>
              <w:bottom w:val="single" w:sz="4" w:space="0" w:color="auto"/>
              <w:right w:val="single" w:sz="4" w:space="0" w:color="auto"/>
            </w:tcBorders>
            <w:shd w:val="clear" w:color="auto" w:fill="auto"/>
            <w:noWrap/>
            <w:vAlign w:val="bottom"/>
            <w:hideMark/>
          </w:tcPr>
          <w:p w14:paraId="5170A6ED"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69C0A963"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1F2F2C42"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6FC1AC07"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73F17064"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1071A33E"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72903F30"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22D50116"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60976B27"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BF69FEB"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F61D1AA"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r>
      <w:tr w:rsidR="005C13C6" w:rsidRPr="005C13C6" w14:paraId="7B9441C5" w14:textId="77777777" w:rsidTr="005C13C6">
        <w:trPr>
          <w:trHeight w:val="675"/>
        </w:trPr>
        <w:tc>
          <w:tcPr>
            <w:tcW w:w="1405" w:type="dxa"/>
            <w:tcBorders>
              <w:top w:val="nil"/>
              <w:left w:val="single" w:sz="4" w:space="0" w:color="auto"/>
              <w:bottom w:val="single" w:sz="4" w:space="0" w:color="auto"/>
              <w:right w:val="single" w:sz="4" w:space="0" w:color="auto"/>
            </w:tcBorders>
            <w:shd w:val="clear" w:color="auto" w:fill="auto"/>
            <w:noWrap/>
            <w:vAlign w:val="bottom"/>
            <w:hideMark/>
          </w:tcPr>
          <w:p w14:paraId="003FF8FE"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SD22A/0403</w:t>
            </w:r>
          </w:p>
        </w:tc>
        <w:tc>
          <w:tcPr>
            <w:tcW w:w="715" w:type="dxa"/>
            <w:tcBorders>
              <w:top w:val="nil"/>
              <w:left w:val="nil"/>
              <w:bottom w:val="single" w:sz="4" w:space="0" w:color="auto"/>
              <w:right w:val="single" w:sz="4" w:space="0" w:color="auto"/>
            </w:tcBorders>
            <w:shd w:val="clear" w:color="auto" w:fill="auto"/>
            <w:noWrap/>
            <w:vAlign w:val="bottom"/>
            <w:hideMark/>
          </w:tcPr>
          <w:p w14:paraId="313FE9C3" w14:textId="77777777" w:rsidR="005C13C6" w:rsidRPr="005C13C6" w:rsidRDefault="005C13C6" w:rsidP="005C13C6">
            <w:pPr>
              <w:spacing w:after="0" w:line="240" w:lineRule="auto"/>
              <w:jc w:val="center"/>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2</w:t>
            </w:r>
          </w:p>
        </w:tc>
        <w:tc>
          <w:tcPr>
            <w:tcW w:w="1701" w:type="dxa"/>
            <w:tcBorders>
              <w:top w:val="nil"/>
              <w:left w:val="nil"/>
              <w:bottom w:val="single" w:sz="4" w:space="0" w:color="auto"/>
              <w:right w:val="single" w:sz="4" w:space="0" w:color="auto"/>
            </w:tcBorders>
            <w:shd w:val="clear" w:color="auto" w:fill="auto"/>
            <w:vAlign w:val="bottom"/>
            <w:hideMark/>
          </w:tcPr>
          <w:p w14:paraId="7BF7AE3C"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TEMPLEOGUE WALKINSTOWN RATHFARNHAM</w:t>
            </w:r>
          </w:p>
        </w:tc>
        <w:tc>
          <w:tcPr>
            <w:tcW w:w="999" w:type="dxa"/>
            <w:tcBorders>
              <w:top w:val="nil"/>
              <w:left w:val="nil"/>
              <w:bottom w:val="single" w:sz="4" w:space="0" w:color="auto"/>
              <w:right w:val="single" w:sz="4" w:space="0" w:color="auto"/>
            </w:tcBorders>
            <w:shd w:val="clear" w:color="auto" w:fill="auto"/>
            <w:noWrap/>
            <w:vAlign w:val="bottom"/>
            <w:hideMark/>
          </w:tcPr>
          <w:p w14:paraId="67E43E90"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2</w:t>
            </w:r>
          </w:p>
        </w:tc>
        <w:tc>
          <w:tcPr>
            <w:tcW w:w="953" w:type="dxa"/>
            <w:tcBorders>
              <w:top w:val="nil"/>
              <w:left w:val="nil"/>
              <w:bottom w:val="single" w:sz="4" w:space="0" w:color="auto"/>
              <w:right w:val="single" w:sz="4" w:space="0" w:color="auto"/>
            </w:tcBorders>
            <w:shd w:val="clear" w:color="auto" w:fill="auto"/>
            <w:noWrap/>
            <w:vAlign w:val="bottom"/>
            <w:hideMark/>
          </w:tcPr>
          <w:p w14:paraId="3A410370"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2</w:t>
            </w:r>
          </w:p>
        </w:tc>
        <w:tc>
          <w:tcPr>
            <w:tcW w:w="633" w:type="dxa"/>
            <w:tcBorders>
              <w:top w:val="nil"/>
              <w:left w:val="nil"/>
              <w:bottom w:val="single" w:sz="4" w:space="0" w:color="auto"/>
              <w:right w:val="single" w:sz="4" w:space="0" w:color="auto"/>
            </w:tcBorders>
            <w:shd w:val="clear" w:color="auto" w:fill="auto"/>
            <w:noWrap/>
            <w:vAlign w:val="bottom"/>
            <w:hideMark/>
          </w:tcPr>
          <w:p w14:paraId="6B2DB374"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534A6C30"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692561CD"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5A25D2AF"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78105BE9"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570" w:type="dxa"/>
            <w:tcBorders>
              <w:top w:val="nil"/>
              <w:left w:val="nil"/>
              <w:bottom w:val="single" w:sz="4" w:space="0" w:color="auto"/>
              <w:right w:val="single" w:sz="4" w:space="0" w:color="auto"/>
            </w:tcBorders>
            <w:shd w:val="clear" w:color="auto" w:fill="auto"/>
            <w:noWrap/>
            <w:vAlign w:val="bottom"/>
            <w:hideMark/>
          </w:tcPr>
          <w:p w14:paraId="26A2FFC5"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943" w:type="dxa"/>
            <w:tcBorders>
              <w:top w:val="nil"/>
              <w:left w:val="nil"/>
              <w:bottom w:val="single" w:sz="4" w:space="0" w:color="auto"/>
              <w:right w:val="single" w:sz="4" w:space="0" w:color="auto"/>
            </w:tcBorders>
            <w:shd w:val="clear" w:color="auto" w:fill="auto"/>
            <w:noWrap/>
            <w:vAlign w:val="bottom"/>
            <w:hideMark/>
          </w:tcPr>
          <w:p w14:paraId="563AE170"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2BE75A5C"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658238A3"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4FC3AE6A"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106F340"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2AE9074"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1DE88071"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r>
      <w:tr w:rsidR="005C13C6" w:rsidRPr="005C13C6" w14:paraId="55192E83" w14:textId="77777777" w:rsidTr="005C13C6">
        <w:trPr>
          <w:trHeight w:val="675"/>
        </w:trPr>
        <w:tc>
          <w:tcPr>
            <w:tcW w:w="1405" w:type="dxa"/>
            <w:tcBorders>
              <w:top w:val="nil"/>
              <w:left w:val="single" w:sz="4" w:space="0" w:color="auto"/>
              <w:bottom w:val="single" w:sz="4" w:space="0" w:color="auto"/>
              <w:right w:val="single" w:sz="4" w:space="0" w:color="auto"/>
            </w:tcBorders>
            <w:shd w:val="clear" w:color="auto" w:fill="auto"/>
            <w:noWrap/>
            <w:vAlign w:val="bottom"/>
            <w:hideMark/>
          </w:tcPr>
          <w:p w14:paraId="01AC10CA"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SD22A/0408</w:t>
            </w:r>
          </w:p>
        </w:tc>
        <w:tc>
          <w:tcPr>
            <w:tcW w:w="715" w:type="dxa"/>
            <w:tcBorders>
              <w:top w:val="nil"/>
              <w:left w:val="nil"/>
              <w:bottom w:val="single" w:sz="4" w:space="0" w:color="auto"/>
              <w:right w:val="single" w:sz="4" w:space="0" w:color="auto"/>
            </w:tcBorders>
            <w:shd w:val="clear" w:color="auto" w:fill="auto"/>
            <w:noWrap/>
            <w:vAlign w:val="bottom"/>
            <w:hideMark/>
          </w:tcPr>
          <w:p w14:paraId="410CD05A" w14:textId="77777777" w:rsidR="005C13C6" w:rsidRPr="005C13C6" w:rsidRDefault="005C13C6" w:rsidP="005C13C6">
            <w:pPr>
              <w:spacing w:after="0" w:line="240" w:lineRule="auto"/>
              <w:jc w:val="center"/>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1701" w:type="dxa"/>
            <w:tcBorders>
              <w:top w:val="nil"/>
              <w:left w:val="nil"/>
              <w:bottom w:val="single" w:sz="4" w:space="0" w:color="auto"/>
              <w:right w:val="single" w:sz="4" w:space="0" w:color="auto"/>
            </w:tcBorders>
            <w:shd w:val="clear" w:color="auto" w:fill="auto"/>
            <w:vAlign w:val="bottom"/>
            <w:hideMark/>
          </w:tcPr>
          <w:p w14:paraId="23A1E4AA"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TEMPLEOGUE WALKINSTOWN RATHFARNHAM</w:t>
            </w:r>
          </w:p>
        </w:tc>
        <w:tc>
          <w:tcPr>
            <w:tcW w:w="999" w:type="dxa"/>
            <w:tcBorders>
              <w:top w:val="nil"/>
              <w:left w:val="nil"/>
              <w:bottom w:val="single" w:sz="4" w:space="0" w:color="auto"/>
              <w:right w:val="single" w:sz="4" w:space="0" w:color="auto"/>
            </w:tcBorders>
            <w:shd w:val="clear" w:color="auto" w:fill="auto"/>
            <w:noWrap/>
            <w:vAlign w:val="bottom"/>
            <w:hideMark/>
          </w:tcPr>
          <w:p w14:paraId="14CE21AE"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953" w:type="dxa"/>
            <w:tcBorders>
              <w:top w:val="nil"/>
              <w:left w:val="nil"/>
              <w:bottom w:val="single" w:sz="4" w:space="0" w:color="auto"/>
              <w:right w:val="single" w:sz="4" w:space="0" w:color="auto"/>
            </w:tcBorders>
            <w:shd w:val="clear" w:color="auto" w:fill="auto"/>
            <w:noWrap/>
            <w:vAlign w:val="bottom"/>
            <w:hideMark/>
          </w:tcPr>
          <w:p w14:paraId="42EED479"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633" w:type="dxa"/>
            <w:tcBorders>
              <w:top w:val="nil"/>
              <w:left w:val="nil"/>
              <w:bottom w:val="single" w:sz="4" w:space="0" w:color="auto"/>
              <w:right w:val="single" w:sz="4" w:space="0" w:color="auto"/>
            </w:tcBorders>
            <w:shd w:val="clear" w:color="auto" w:fill="auto"/>
            <w:noWrap/>
            <w:vAlign w:val="bottom"/>
            <w:hideMark/>
          </w:tcPr>
          <w:p w14:paraId="5F59EBA4"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17B1C993"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1A8EBB76"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70BA540A"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570" w:type="dxa"/>
            <w:tcBorders>
              <w:top w:val="nil"/>
              <w:left w:val="nil"/>
              <w:bottom w:val="single" w:sz="4" w:space="0" w:color="auto"/>
              <w:right w:val="single" w:sz="4" w:space="0" w:color="auto"/>
            </w:tcBorders>
            <w:shd w:val="clear" w:color="auto" w:fill="auto"/>
            <w:noWrap/>
            <w:vAlign w:val="bottom"/>
            <w:hideMark/>
          </w:tcPr>
          <w:p w14:paraId="3736E9FC"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50BB472E"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3BA6995C"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01563C9C"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645FEC82"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4F012E23"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7B53E421"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5C63CA03"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7B49B106"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r>
      <w:tr w:rsidR="005C13C6" w:rsidRPr="005C13C6" w14:paraId="3ACA548B" w14:textId="77777777" w:rsidTr="005C13C6">
        <w:trPr>
          <w:trHeight w:val="675"/>
        </w:trPr>
        <w:tc>
          <w:tcPr>
            <w:tcW w:w="1405" w:type="dxa"/>
            <w:tcBorders>
              <w:top w:val="nil"/>
              <w:left w:val="single" w:sz="4" w:space="0" w:color="auto"/>
              <w:bottom w:val="single" w:sz="4" w:space="0" w:color="auto"/>
              <w:right w:val="single" w:sz="4" w:space="0" w:color="auto"/>
            </w:tcBorders>
            <w:shd w:val="clear" w:color="auto" w:fill="auto"/>
            <w:noWrap/>
            <w:vAlign w:val="bottom"/>
            <w:hideMark/>
          </w:tcPr>
          <w:p w14:paraId="421A30D4"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SD22A/0427</w:t>
            </w:r>
          </w:p>
        </w:tc>
        <w:tc>
          <w:tcPr>
            <w:tcW w:w="715" w:type="dxa"/>
            <w:tcBorders>
              <w:top w:val="nil"/>
              <w:left w:val="nil"/>
              <w:bottom w:val="single" w:sz="4" w:space="0" w:color="auto"/>
              <w:right w:val="single" w:sz="4" w:space="0" w:color="auto"/>
            </w:tcBorders>
            <w:shd w:val="clear" w:color="auto" w:fill="auto"/>
            <w:noWrap/>
            <w:vAlign w:val="bottom"/>
            <w:hideMark/>
          </w:tcPr>
          <w:p w14:paraId="01D01BAC" w14:textId="77777777" w:rsidR="005C13C6" w:rsidRPr="005C13C6" w:rsidRDefault="005C13C6" w:rsidP="005C13C6">
            <w:pPr>
              <w:spacing w:after="0" w:line="240" w:lineRule="auto"/>
              <w:jc w:val="center"/>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1701" w:type="dxa"/>
            <w:tcBorders>
              <w:top w:val="nil"/>
              <w:left w:val="nil"/>
              <w:bottom w:val="single" w:sz="4" w:space="0" w:color="auto"/>
              <w:right w:val="single" w:sz="4" w:space="0" w:color="auto"/>
            </w:tcBorders>
            <w:shd w:val="clear" w:color="auto" w:fill="auto"/>
            <w:vAlign w:val="bottom"/>
            <w:hideMark/>
          </w:tcPr>
          <w:p w14:paraId="27C2431E"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TEMPLEOGUE WALKINSTOWN RATHFARNHAM</w:t>
            </w:r>
          </w:p>
        </w:tc>
        <w:tc>
          <w:tcPr>
            <w:tcW w:w="999" w:type="dxa"/>
            <w:tcBorders>
              <w:top w:val="nil"/>
              <w:left w:val="nil"/>
              <w:bottom w:val="single" w:sz="4" w:space="0" w:color="auto"/>
              <w:right w:val="single" w:sz="4" w:space="0" w:color="auto"/>
            </w:tcBorders>
            <w:shd w:val="clear" w:color="auto" w:fill="auto"/>
            <w:noWrap/>
            <w:vAlign w:val="bottom"/>
            <w:hideMark/>
          </w:tcPr>
          <w:p w14:paraId="6295A121"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953" w:type="dxa"/>
            <w:tcBorders>
              <w:top w:val="nil"/>
              <w:left w:val="nil"/>
              <w:bottom w:val="single" w:sz="4" w:space="0" w:color="auto"/>
              <w:right w:val="single" w:sz="4" w:space="0" w:color="auto"/>
            </w:tcBorders>
            <w:shd w:val="clear" w:color="auto" w:fill="auto"/>
            <w:noWrap/>
            <w:vAlign w:val="bottom"/>
            <w:hideMark/>
          </w:tcPr>
          <w:p w14:paraId="2153478E"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633" w:type="dxa"/>
            <w:tcBorders>
              <w:top w:val="nil"/>
              <w:left w:val="nil"/>
              <w:bottom w:val="single" w:sz="4" w:space="0" w:color="auto"/>
              <w:right w:val="single" w:sz="4" w:space="0" w:color="auto"/>
            </w:tcBorders>
            <w:shd w:val="clear" w:color="auto" w:fill="auto"/>
            <w:noWrap/>
            <w:vAlign w:val="bottom"/>
            <w:hideMark/>
          </w:tcPr>
          <w:p w14:paraId="12ECE0E4"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247C3730"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4C5DF44B"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4B71C281"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663F9FDC"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570" w:type="dxa"/>
            <w:tcBorders>
              <w:top w:val="nil"/>
              <w:left w:val="nil"/>
              <w:bottom w:val="single" w:sz="4" w:space="0" w:color="auto"/>
              <w:right w:val="single" w:sz="4" w:space="0" w:color="auto"/>
            </w:tcBorders>
            <w:shd w:val="clear" w:color="auto" w:fill="auto"/>
            <w:noWrap/>
            <w:vAlign w:val="bottom"/>
            <w:hideMark/>
          </w:tcPr>
          <w:p w14:paraId="31E4A253"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2B34171B"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08672F31"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798A301B"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45647CAF"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3B102F99"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76FEDB3E"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A2DD17C"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r>
      <w:tr w:rsidR="005C13C6" w:rsidRPr="005C13C6" w14:paraId="00CAF2BC" w14:textId="77777777" w:rsidTr="005C13C6">
        <w:trPr>
          <w:trHeight w:val="675"/>
        </w:trPr>
        <w:tc>
          <w:tcPr>
            <w:tcW w:w="1405" w:type="dxa"/>
            <w:tcBorders>
              <w:top w:val="nil"/>
              <w:left w:val="single" w:sz="4" w:space="0" w:color="auto"/>
              <w:bottom w:val="single" w:sz="4" w:space="0" w:color="auto"/>
              <w:right w:val="single" w:sz="4" w:space="0" w:color="auto"/>
            </w:tcBorders>
            <w:shd w:val="clear" w:color="auto" w:fill="auto"/>
            <w:noWrap/>
            <w:vAlign w:val="bottom"/>
            <w:hideMark/>
          </w:tcPr>
          <w:p w14:paraId="7F1A31CF"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SD22A/0450</w:t>
            </w:r>
          </w:p>
        </w:tc>
        <w:tc>
          <w:tcPr>
            <w:tcW w:w="715" w:type="dxa"/>
            <w:tcBorders>
              <w:top w:val="nil"/>
              <w:left w:val="nil"/>
              <w:bottom w:val="single" w:sz="4" w:space="0" w:color="auto"/>
              <w:right w:val="single" w:sz="4" w:space="0" w:color="auto"/>
            </w:tcBorders>
            <w:shd w:val="clear" w:color="auto" w:fill="auto"/>
            <w:noWrap/>
            <w:vAlign w:val="bottom"/>
            <w:hideMark/>
          </w:tcPr>
          <w:p w14:paraId="2AF5BFD2" w14:textId="77777777" w:rsidR="005C13C6" w:rsidRPr="005C13C6" w:rsidRDefault="005C13C6" w:rsidP="005C13C6">
            <w:pPr>
              <w:spacing w:after="0" w:line="240" w:lineRule="auto"/>
              <w:jc w:val="center"/>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1701" w:type="dxa"/>
            <w:tcBorders>
              <w:top w:val="nil"/>
              <w:left w:val="nil"/>
              <w:bottom w:val="single" w:sz="4" w:space="0" w:color="auto"/>
              <w:right w:val="single" w:sz="4" w:space="0" w:color="auto"/>
            </w:tcBorders>
            <w:shd w:val="clear" w:color="auto" w:fill="auto"/>
            <w:vAlign w:val="bottom"/>
            <w:hideMark/>
          </w:tcPr>
          <w:p w14:paraId="30CCAB3D"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TEMPLEOGUE WALKINSTOWN RATHFARNHAM</w:t>
            </w:r>
          </w:p>
        </w:tc>
        <w:tc>
          <w:tcPr>
            <w:tcW w:w="999" w:type="dxa"/>
            <w:tcBorders>
              <w:top w:val="nil"/>
              <w:left w:val="nil"/>
              <w:bottom w:val="single" w:sz="4" w:space="0" w:color="auto"/>
              <w:right w:val="single" w:sz="4" w:space="0" w:color="auto"/>
            </w:tcBorders>
            <w:shd w:val="clear" w:color="auto" w:fill="auto"/>
            <w:noWrap/>
            <w:vAlign w:val="bottom"/>
            <w:hideMark/>
          </w:tcPr>
          <w:p w14:paraId="36D215BB"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953" w:type="dxa"/>
            <w:tcBorders>
              <w:top w:val="nil"/>
              <w:left w:val="nil"/>
              <w:bottom w:val="single" w:sz="4" w:space="0" w:color="auto"/>
              <w:right w:val="single" w:sz="4" w:space="0" w:color="auto"/>
            </w:tcBorders>
            <w:shd w:val="clear" w:color="auto" w:fill="auto"/>
            <w:noWrap/>
            <w:vAlign w:val="bottom"/>
            <w:hideMark/>
          </w:tcPr>
          <w:p w14:paraId="34988738"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633" w:type="dxa"/>
            <w:tcBorders>
              <w:top w:val="nil"/>
              <w:left w:val="nil"/>
              <w:bottom w:val="single" w:sz="4" w:space="0" w:color="auto"/>
              <w:right w:val="single" w:sz="4" w:space="0" w:color="auto"/>
            </w:tcBorders>
            <w:shd w:val="clear" w:color="auto" w:fill="auto"/>
            <w:noWrap/>
            <w:vAlign w:val="bottom"/>
            <w:hideMark/>
          </w:tcPr>
          <w:p w14:paraId="5A88327A"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360568EF"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089760E9"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326D7415"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C0B0E44"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570" w:type="dxa"/>
            <w:tcBorders>
              <w:top w:val="nil"/>
              <w:left w:val="nil"/>
              <w:bottom w:val="single" w:sz="4" w:space="0" w:color="auto"/>
              <w:right w:val="single" w:sz="4" w:space="0" w:color="auto"/>
            </w:tcBorders>
            <w:shd w:val="clear" w:color="auto" w:fill="auto"/>
            <w:noWrap/>
            <w:vAlign w:val="bottom"/>
            <w:hideMark/>
          </w:tcPr>
          <w:p w14:paraId="3F2F08DD"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0A73EF0A"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1CA60390"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7E3763E"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5C3BF493"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03229342"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6077F502"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74FF4A1B"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r>
      <w:tr w:rsidR="005C13C6" w:rsidRPr="005C13C6" w14:paraId="6BD7618C" w14:textId="77777777" w:rsidTr="005C13C6">
        <w:trPr>
          <w:trHeight w:val="675"/>
        </w:trPr>
        <w:tc>
          <w:tcPr>
            <w:tcW w:w="1405" w:type="dxa"/>
            <w:tcBorders>
              <w:top w:val="nil"/>
              <w:left w:val="single" w:sz="4" w:space="0" w:color="auto"/>
              <w:bottom w:val="single" w:sz="4" w:space="0" w:color="auto"/>
              <w:right w:val="single" w:sz="4" w:space="0" w:color="auto"/>
            </w:tcBorders>
            <w:shd w:val="clear" w:color="auto" w:fill="auto"/>
            <w:noWrap/>
            <w:vAlign w:val="bottom"/>
            <w:hideMark/>
          </w:tcPr>
          <w:p w14:paraId="04CED2C5"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SD22A/0455</w:t>
            </w:r>
          </w:p>
        </w:tc>
        <w:tc>
          <w:tcPr>
            <w:tcW w:w="715" w:type="dxa"/>
            <w:tcBorders>
              <w:top w:val="nil"/>
              <w:left w:val="nil"/>
              <w:bottom w:val="single" w:sz="4" w:space="0" w:color="auto"/>
              <w:right w:val="single" w:sz="4" w:space="0" w:color="auto"/>
            </w:tcBorders>
            <w:shd w:val="clear" w:color="auto" w:fill="auto"/>
            <w:noWrap/>
            <w:vAlign w:val="bottom"/>
            <w:hideMark/>
          </w:tcPr>
          <w:p w14:paraId="0D787316" w14:textId="77777777" w:rsidR="005C13C6" w:rsidRPr="005C13C6" w:rsidRDefault="005C13C6" w:rsidP="005C13C6">
            <w:pPr>
              <w:spacing w:after="0" w:line="240" w:lineRule="auto"/>
              <w:jc w:val="center"/>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1701" w:type="dxa"/>
            <w:tcBorders>
              <w:top w:val="nil"/>
              <w:left w:val="nil"/>
              <w:bottom w:val="single" w:sz="4" w:space="0" w:color="auto"/>
              <w:right w:val="single" w:sz="4" w:space="0" w:color="auto"/>
            </w:tcBorders>
            <w:shd w:val="clear" w:color="auto" w:fill="auto"/>
            <w:vAlign w:val="bottom"/>
            <w:hideMark/>
          </w:tcPr>
          <w:p w14:paraId="60E3D5B6"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TEMPLEOGUE WALKINSTOWN RATHFARNHAM</w:t>
            </w:r>
          </w:p>
        </w:tc>
        <w:tc>
          <w:tcPr>
            <w:tcW w:w="999" w:type="dxa"/>
            <w:tcBorders>
              <w:top w:val="nil"/>
              <w:left w:val="nil"/>
              <w:bottom w:val="single" w:sz="4" w:space="0" w:color="auto"/>
              <w:right w:val="single" w:sz="4" w:space="0" w:color="auto"/>
            </w:tcBorders>
            <w:shd w:val="clear" w:color="auto" w:fill="auto"/>
            <w:noWrap/>
            <w:vAlign w:val="bottom"/>
            <w:hideMark/>
          </w:tcPr>
          <w:p w14:paraId="1F8A82F6"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3</w:t>
            </w:r>
          </w:p>
        </w:tc>
        <w:tc>
          <w:tcPr>
            <w:tcW w:w="953" w:type="dxa"/>
            <w:tcBorders>
              <w:top w:val="nil"/>
              <w:left w:val="nil"/>
              <w:bottom w:val="single" w:sz="4" w:space="0" w:color="auto"/>
              <w:right w:val="single" w:sz="4" w:space="0" w:color="auto"/>
            </w:tcBorders>
            <w:shd w:val="clear" w:color="auto" w:fill="auto"/>
            <w:noWrap/>
            <w:vAlign w:val="bottom"/>
            <w:hideMark/>
          </w:tcPr>
          <w:p w14:paraId="1FCEED3D"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3</w:t>
            </w:r>
          </w:p>
        </w:tc>
        <w:tc>
          <w:tcPr>
            <w:tcW w:w="633" w:type="dxa"/>
            <w:tcBorders>
              <w:top w:val="nil"/>
              <w:left w:val="nil"/>
              <w:bottom w:val="single" w:sz="4" w:space="0" w:color="auto"/>
              <w:right w:val="single" w:sz="4" w:space="0" w:color="auto"/>
            </w:tcBorders>
            <w:shd w:val="clear" w:color="auto" w:fill="auto"/>
            <w:noWrap/>
            <w:vAlign w:val="bottom"/>
            <w:hideMark/>
          </w:tcPr>
          <w:p w14:paraId="606FF6C7"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425B2448"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3D8BBEE4"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3</w:t>
            </w:r>
          </w:p>
        </w:tc>
        <w:tc>
          <w:tcPr>
            <w:tcW w:w="570" w:type="dxa"/>
            <w:tcBorders>
              <w:top w:val="nil"/>
              <w:left w:val="nil"/>
              <w:bottom w:val="single" w:sz="4" w:space="0" w:color="auto"/>
              <w:right w:val="single" w:sz="4" w:space="0" w:color="auto"/>
            </w:tcBorders>
            <w:shd w:val="clear" w:color="auto" w:fill="auto"/>
            <w:noWrap/>
            <w:vAlign w:val="bottom"/>
            <w:hideMark/>
          </w:tcPr>
          <w:p w14:paraId="3526F769"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32EE5508"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7C40DE3B"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5F9A84D4"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45E69B8C"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3AEA1E3B"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42968524"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37E8967"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4869E74B"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1DB0EE6"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r>
      <w:tr w:rsidR="005C13C6" w:rsidRPr="005C13C6" w14:paraId="70611BA6" w14:textId="77777777" w:rsidTr="005C13C6">
        <w:trPr>
          <w:trHeight w:val="675"/>
        </w:trPr>
        <w:tc>
          <w:tcPr>
            <w:tcW w:w="1405" w:type="dxa"/>
            <w:tcBorders>
              <w:top w:val="nil"/>
              <w:left w:val="single" w:sz="4" w:space="0" w:color="auto"/>
              <w:bottom w:val="single" w:sz="4" w:space="0" w:color="auto"/>
              <w:right w:val="single" w:sz="4" w:space="0" w:color="auto"/>
            </w:tcBorders>
            <w:shd w:val="clear" w:color="auto" w:fill="auto"/>
            <w:noWrap/>
            <w:vAlign w:val="bottom"/>
            <w:hideMark/>
          </w:tcPr>
          <w:p w14:paraId="40C62973"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SD23A/0011</w:t>
            </w:r>
          </w:p>
        </w:tc>
        <w:tc>
          <w:tcPr>
            <w:tcW w:w="715" w:type="dxa"/>
            <w:tcBorders>
              <w:top w:val="nil"/>
              <w:left w:val="nil"/>
              <w:bottom w:val="single" w:sz="4" w:space="0" w:color="auto"/>
              <w:right w:val="single" w:sz="4" w:space="0" w:color="auto"/>
            </w:tcBorders>
            <w:shd w:val="clear" w:color="auto" w:fill="auto"/>
            <w:noWrap/>
            <w:vAlign w:val="bottom"/>
            <w:hideMark/>
          </w:tcPr>
          <w:p w14:paraId="0D3108B5" w14:textId="77777777" w:rsidR="005C13C6" w:rsidRPr="005C13C6" w:rsidRDefault="005C13C6" w:rsidP="005C13C6">
            <w:pPr>
              <w:spacing w:after="0" w:line="240" w:lineRule="auto"/>
              <w:jc w:val="center"/>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1701" w:type="dxa"/>
            <w:tcBorders>
              <w:top w:val="nil"/>
              <w:left w:val="nil"/>
              <w:bottom w:val="single" w:sz="4" w:space="0" w:color="auto"/>
              <w:right w:val="single" w:sz="4" w:space="0" w:color="auto"/>
            </w:tcBorders>
            <w:shd w:val="clear" w:color="auto" w:fill="auto"/>
            <w:vAlign w:val="bottom"/>
            <w:hideMark/>
          </w:tcPr>
          <w:p w14:paraId="2D27B8C2" w14:textId="77777777" w:rsidR="005C13C6" w:rsidRPr="005C13C6" w:rsidRDefault="005C13C6" w:rsidP="005C13C6">
            <w:pPr>
              <w:spacing w:after="0" w:line="240" w:lineRule="auto"/>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TEMPLEOGUE WALKINSTOWN RATHFARNHAM</w:t>
            </w:r>
          </w:p>
        </w:tc>
        <w:tc>
          <w:tcPr>
            <w:tcW w:w="999" w:type="dxa"/>
            <w:tcBorders>
              <w:top w:val="nil"/>
              <w:left w:val="nil"/>
              <w:bottom w:val="single" w:sz="4" w:space="0" w:color="auto"/>
              <w:right w:val="single" w:sz="4" w:space="0" w:color="auto"/>
            </w:tcBorders>
            <w:shd w:val="clear" w:color="auto" w:fill="auto"/>
            <w:noWrap/>
            <w:vAlign w:val="bottom"/>
            <w:hideMark/>
          </w:tcPr>
          <w:p w14:paraId="67E7BC5F"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953" w:type="dxa"/>
            <w:tcBorders>
              <w:top w:val="nil"/>
              <w:left w:val="nil"/>
              <w:bottom w:val="single" w:sz="4" w:space="0" w:color="auto"/>
              <w:right w:val="single" w:sz="4" w:space="0" w:color="auto"/>
            </w:tcBorders>
            <w:shd w:val="clear" w:color="auto" w:fill="auto"/>
            <w:noWrap/>
            <w:vAlign w:val="bottom"/>
            <w:hideMark/>
          </w:tcPr>
          <w:p w14:paraId="403276CE"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633" w:type="dxa"/>
            <w:tcBorders>
              <w:top w:val="nil"/>
              <w:left w:val="nil"/>
              <w:bottom w:val="single" w:sz="4" w:space="0" w:color="auto"/>
              <w:right w:val="single" w:sz="4" w:space="0" w:color="auto"/>
            </w:tcBorders>
            <w:shd w:val="clear" w:color="auto" w:fill="auto"/>
            <w:noWrap/>
            <w:vAlign w:val="bottom"/>
            <w:hideMark/>
          </w:tcPr>
          <w:p w14:paraId="6B04A50F"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auto"/>
            <w:noWrap/>
            <w:vAlign w:val="bottom"/>
            <w:hideMark/>
          </w:tcPr>
          <w:p w14:paraId="2C3D23B1"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408EFEDD"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48D43BA7"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1</w:t>
            </w:r>
          </w:p>
        </w:tc>
        <w:tc>
          <w:tcPr>
            <w:tcW w:w="570" w:type="dxa"/>
            <w:tcBorders>
              <w:top w:val="nil"/>
              <w:left w:val="nil"/>
              <w:bottom w:val="single" w:sz="4" w:space="0" w:color="auto"/>
              <w:right w:val="single" w:sz="4" w:space="0" w:color="auto"/>
            </w:tcBorders>
            <w:shd w:val="clear" w:color="auto" w:fill="auto"/>
            <w:noWrap/>
            <w:vAlign w:val="bottom"/>
            <w:hideMark/>
          </w:tcPr>
          <w:p w14:paraId="11014791"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79234D9B"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5A651B88"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633" w:type="dxa"/>
            <w:tcBorders>
              <w:top w:val="nil"/>
              <w:left w:val="nil"/>
              <w:bottom w:val="single" w:sz="4" w:space="0" w:color="auto"/>
              <w:right w:val="single" w:sz="4" w:space="0" w:color="auto"/>
            </w:tcBorders>
            <w:shd w:val="clear" w:color="auto" w:fill="auto"/>
            <w:noWrap/>
            <w:vAlign w:val="bottom"/>
            <w:hideMark/>
          </w:tcPr>
          <w:p w14:paraId="73DE23B8"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2C0D3897"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943" w:type="dxa"/>
            <w:tcBorders>
              <w:top w:val="nil"/>
              <w:left w:val="nil"/>
              <w:bottom w:val="single" w:sz="4" w:space="0" w:color="auto"/>
              <w:right w:val="single" w:sz="4" w:space="0" w:color="auto"/>
            </w:tcBorders>
            <w:shd w:val="clear" w:color="auto" w:fill="auto"/>
            <w:noWrap/>
            <w:vAlign w:val="bottom"/>
            <w:hideMark/>
          </w:tcPr>
          <w:p w14:paraId="1240BE51"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58D1EB83"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0844E260"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auto"/>
            <w:noWrap/>
            <w:vAlign w:val="bottom"/>
            <w:hideMark/>
          </w:tcPr>
          <w:p w14:paraId="55AD31EC" w14:textId="77777777" w:rsidR="005C13C6" w:rsidRPr="005C13C6" w:rsidRDefault="005C13C6" w:rsidP="005C13C6">
            <w:pPr>
              <w:spacing w:after="0" w:line="240" w:lineRule="auto"/>
              <w:jc w:val="right"/>
              <w:rPr>
                <w:rFonts w:ascii="Calibri" w:eastAsia="Times New Roman" w:hAnsi="Calibri" w:cs="Calibri"/>
                <w:color w:val="000000"/>
                <w:kern w:val="0"/>
                <w:sz w:val="16"/>
                <w:szCs w:val="16"/>
                <w:lang w:eastAsia="en-IE"/>
                <w14:ligatures w14:val="none"/>
              </w:rPr>
            </w:pPr>
            <w:r w:rsidRPr="005C13C6">
              <w:rPr>
                <w:rFonts w:ascii="Calibri" w:eastAsia="Times New Roman" w:hAnsi="Calibri" w:cs="Calibri"/>
                <w:color w:val="000000"/>
                <w:kern w:val="0"/>
                <w:sz w:val="16"/>
                <w:szCs w:val="16"/>
                <w:lang w:eastAsia="en-IE"/>
                <w14:ligatures w14:val="none"/>
              </w:rPr>
              <w:t>0</w:t>
            </w:r>
          </w:p>
        </w:tc>
      </w:tr>
      <w:tr w:rsidR="005C13C6" w:rsidRPr="005C13C6" w14:paraId="20F200BB" w14:textId="77777777" w:rsidTr="00F95380">
        <w:trPr>
          <w:trHeight w:val="225"/>
        </w:trPr>
        <w:tc>
          <w:tcPr>
            <w:tcW w:w="1405" w:type="dxa"/>
            <w:tcBorders>
              <w:top w:val="nil"/>
              <w:left w:val="single" w:sz="4" w:space="0" w:color="auto"/>
              <w:bottom w:val="single" w:sz="4" w:space="0" w:color="auto"/>
              <w:right w:val="single" w:sz="4" w:space="0" w:color="auto"/>
            </w:tcBorders>
            <w:shd w:val="clear" w:color="auto" w:fill="323E4F" w:themeFill="text2" w:themeFillShade="BF"/>
            <w:noWrap/>
            <w:vAlign w:val="bottom"/>
            <w:hideMark/>
          </w:tcPr>
          <w:p w14:paraId="586EA53E" w14:textId="77777777" w:rsidR="005C13C6" w:rsidRPr="005C13C6" w:rsidRDefault="005C13C6" w:rsidP="005C13C6">
            <w:pPr>
              <w:spacing w:after="0" w:line="240" w:lineRule="auto"/>
              <w:rPr>
                <w:rFonts w:ascii="Calibri" w:eastAsia="Times New Roman" w:hAnsi="Calibri" w:cs="Calibri"/>
                <w:color w:val="FFFFFF"/>
                <w:kern w:val="0"/>
                <w:sz w:val="16"/>
                <w:szCs w:val="16"/>
                <w:lang w:eastAsia="en-IE"/>
                <w14:ligatures w14:val="none"/>
              </w:rPr>
            </w:pPr>
            <w:r w:rsidRPr="005C13C6">
              <w:rPr>
                <w:rFonts w:ascii="Calibri" w:eastAsia="Times New Roman" w:hAnsi="Calibri" w:cs="Calibri"/>
                <w:color w:val="FFFFFF"/>
                <w:kern w:val="0"/>
                <w:sz w:val="16"/>
                <w:szCs w:val="16"/>
                <w:lang w:eastAsia="en-IE"/>
                <w14:ligatures w14:val="none"/>
              </w:rPr>
              <w:lastRenderedPageBreak/>
              <w:t> </w:t>
            </w:r>
          </w:p>
        </w:tc>
        <w:tc>
          <w:tcPr>
            <w:tcW w:w="715" w:type="dxa"/>
            <w:tcBorders>
              <w:top w:val="nil"/>
              <w:left w:val="nil"/>
              <w:bottom w:val="single" w:sz="4" w:space="0" w:color="auto"/>
              <w:right w:val="single" w:sz="4" w:space="0" w:color="auto"/>
            </w:tcBorders>
            <w:shd w:val="clear" w:color="auto" w:fill="323E4F" w:themeFill="text2" w:themeFillShade="BF"/>
            <w:noWrap/>
            <w:vAlign w:val="bottom"/>
            <w:hideMark/>
          </w:tcPr>
          <w:p w14:paraId="27C611C5" w14:textId="77777777" w:rsidR="005C13C6" w:rsidRPr="005C13C6" w:rsidRDefault="005C13C6" w:rsidP="005C13C6">
            <w:pPr>
              <w:spacing w:after="0" w:line="240" w:lineRule="auto"/>
              <w:jc w:val="center"/>
              <w:rPr>
                <w:rFonts w:ascii="Calibri" w:eastAsia="Times New Roman" w:hAnsi="Calibri" w:cs="Calibri"/>
                <w:color w:val="FFFFFF"/>
                <w:kern w:val="0"/>
                <w:sz w:val="16"/>
                <w:szCs w:val="16"/>
                <w:lang w:eastAsia="en-IE"/>
                <w14:ligatures w14:val="none"/>
              </w:rPr>
            </w:pPr>
            <w:r w:rsidRPr="005C13C6">
              <w:rPr>
                <w:rFonts w:ascii="Calibri" w:eastAsia="Times New Roman" w:hAnsi="Calibri" w:cs="Calibri"/>
                <w:color w:val="FFFFFF"/>
                <w:kern w:val="0"/>
                <w:sz w:val="16"/>
                <w:szCs w:val="16"/>
                <w:lang w:eastAsia="en-IE"/>
                <w14:ligatures w14:val="none"/>
              </w:rPr>
              <w:t>19</w:t>
            </w:r>
          </w:p>
        </w:tc>
        <w:tc>
          <w:tcPr>
            <w:tcW w:w="1701" w:type="dxa"/>
            <w:tcBorders>
              <w:top w:val="nil"/>
              <w:left w:val="nil"/>
              <w:bottom w:val="single" w:sz="4" w:space="0" w:color="auto"/>
              <w:right w:val="single" w:sz="4" w:space="0" w:color="auto"/>
            </w:tcBorders>
            <w:shd w:val="clear" w:color="auto" w:fill="323E4F" w:themeFill="text2" w:themeFillShade="BF"/>
            <w:noWrap/>
            <w:vAlign w:val="bottom"/>
            <w:hideMark/>
          </w:tcPr>
          <w:p w14:paraId="74A468A9" w14:textId="77777777" w:rsidR="005C13C6" w:rsidRPr="005C13C6" w:rsidRDefault="005C13C6" w:rsidP="005C13C6">
            <w:pPr>
              <w:spacing w:after="0" w:line="240" w:lineRule="auto"/>
              <w:rPr>
                <w:rFonts w:ascii="Calibri" w:eastAsia="Times New Roman" w:hAnsi="Calibri" w:cs="Calibri"/>
                <w:color w:val="FFFFFF"/>
                <w:kern w:val="0"/>
                <w:sz w:val="16"/>
                <w:szCs w:val="16"/>
                <w:lang w:eastAsia="en-IE"/>
                <w14:ligatures w14:val="none"/>
              </w:rPr>
            </w:pPr>
            <w:r w:rsidRPr="005C13C6">
              <w:rPr>
                <w:rFonts w:ascii="Calibri" w:eastAsia="Times New Roman" w:hAnsi="Calibri" w:cs="Calibri"/>
                <w:color w:val="FFFFFF"/>
                <w:kern w:val="0"/>
                <w:sz w:val="16"/>
                <w:szCs w:val="16"/>
                <w:lang w:eastAsia="en-IE"/>
                <w14:ligatures w14:val="none"/>
              </w:rPr>
              <w:t> </w:t>
            </w:r>
          </w:p>
        </w:tc>
        <w:tc>
          <w:tcPr>
            <w:tcW w:w="999" w:type="dxa"/>
            <w:tcBorders>
              <w:top w:val="nil"/>
              <w:left w:val="nil"/>
              <w:bottom w:val="single" w:sz="4" w:space="0" w:color="auto"/>
              <w:right w:val="single" w:sz="4" w:space="0" w:color="auto"/>
            </w:tcBorders>
            <w:shd w:val="clear" w:color="auto" w:fill="323E4F" w:themeFill="text2" w:themeFillShade="BF"/>
            <w:noWrap/>
            <w:vAlign w:val="bottom"/>
            <w:hideMark/>
          </w:tcPr>
          <w:p w14:paraId="62502124" w14:textId="77777777" w:rsidR="005C13C6" w:rsidRPr="005C13C6" w:rsidRDefault="005C13C6" w:rsidP="005C13C6">
            <w:pPr>
              <w:spacing w:after="0" w:line="240" w:lineRule="auto"/>
              <w:jc w:val="right"/>
              <w:rPr>
                <w:rFonts w:ascii="Calibri" w:eastAsia="Times New Roman" w:hAnsi="Calibri" w:cs="Calibri"/>
                <w:color w:val="FFFFFF"/>
                <w:kern w:val="0"/>
                <w:sz w:val="16"/>
                <w:szCs w:val="16"/>
                <w:lang w:eastAsia="en-IE"/>
                <w14:ligatures w14:val="none"/>
              </w:rPr>
            </w:pPr>
            <w:r w:rsidRPr="005C13C6">
              <w:rPr>
                <w:rFonts w:ascii="Calibri" w:eastAsia="Times New Roman" w:hAnsi="Calibri" w:cs="Calibri"/>
                <w:color w:val="FFFFFF"/>
                <w:kern w:val="0"/>
                <w:sz w:val="16"/>
                <w:szCs w:val="16"/>
                <w:lang w:eastAsia="en-IE"/>
                <w14:ligatures w14:val="none"/>
              </w:rPr>
              <w:t>62</w:t>
            </w:r>
          </w:p>
        </w:tc>
        <w:tc>
          <w:tcPr>
            <w:tcW w:w="953" w:type="dxa"/>
            <w:tcBorders>
              <w:top w:val="nil"/>
              <w:left w:val="nil"/>
              <w:bottom w:val="single" w:sz="4" w:space="0" w:color="auto"/>
              <w:right w:val="single" w:sz="4" w:space="0" w:color="auto"/>
            </w:tcBorders>
            <w:shd w:val="clear" w:color="auto" w:fill="323E4F" w:themeFill="text2" w:themeFillShade="BF"/>
            <w:noWrap/>
            <w:vAlign w:val="bottom"/>
            <w:hideMark/>
          </w:tcPr>
          <w:p w14:paraId="371444C2" w14:textId="77777777" w:rsidR="005C13C6" w:rsidRPr="005C13C6" w:rsidRDefault="005C13C6" w:rsidP="005C13C6">
            <w:pPr>
              <w:spacing w:after="0" w:line="240" w:lineRule="auto"/>
              <w:jc w:val="right"/>
              <w:rPr>
                <w:rFonts w:ascii="Calibri" w:eastAsia="Times New Roman" w:hAnsi="Calibri" w:cs="Calibri"/>
                <w:color w:val="FFFFFF"/>
                <w:kern w:val="0"/>
                <w:sz w:val="16"/>
                <w:szCs w:val="16"/>
                <w:lang w:eastAsia="en-IE"/>
                <w14:ligatures w14:val="none"/>
              </w:rPr>
            </w:pPr>
            <w:r w:rsidRPr="005C13C6">
              <w:rPr>
                <w:rFonts w:ascii="Calibri" w:eastAsia="Times New Roman" w:hAnsi="Calibri" w:cs="Calibri"/>
                <w:color w:val="FFFFFF"/>
                <w:kern w:val="0"/>
                <w:sz w:val="16"/>
                <w:szCs w:val="16"/>
                <w:lang w:eastAsia="en-IE"/>
                <w14:ligatures w14:val="none"/>
              </w:rPr>
              <w:t>57</w:t>
            </w:r>
          </w:p>
        </w:tc>
        <w:tc>
          <w:tcPr>
            <w:tcW w:w="633" w:type="dxa"/>
            <w:tcBorders>
              <w:top w:val="nil"/>
              <w:left w:val="nil"/>
              <w:bottom w:val="single" w:sz="4" w:space="0" w:color="auto"/>
              <w:right w:val="single" w:sz="4" w:space="0" w:color="auto"/>
            </w:tcBorders>
            <w:shd w:val="clear" w:color="auto" w:fill="323E4F" w:themeFill="text2" w:themeFillShade="BF"/>
            <w:noWrap/>
            <w:vAlign w:val="bottom"/>
            <w:hideMark/>
          </w:tcPr>
          <w:p w14:paraId="1F9EA8C9" w14:textId="77777777" w:rsidR="005C13C6" w:rsidRPr="005C13C6" w:rsidRDefault="005C13C6" w:rsidP="005C13C6">
            <w:pPr>
              <w:spacing w:after="0" w:line="240" w:lineRule="auto"/>
              <w:jc w:val="right"/>
              <w:rPr>
                <w:rFonts w:ascii="Calibri" w:eastAsia="Times New Roman" w:hAnsi="Calibri" w:cs="Calibri"/>
                <w:color w:val="FFFFFF"/>
                <w:kern w:val="0"/>
                <w:sz w:val="16"/>
                <w:szCs w:val="16"/>
                <w:lang w:eastAsia="en-IE"/>
                <w14:ligatures w14:val="none"/>
              </w:rPr>
            </w:pPr>
            <w:r w:rsidRPr="005C13C6">
              <w:rPr>
                <w:rFonts w:ascii="Calibri" w:eastAsia="Times New Roman" w:hAnsi="Calibri" w:cs="Calibri"/>
                <w:color w:val="FFFFFF"/>
                <w:kern w:val="0"/>
                <w:sz w:val="16"/>
                <w:szCs w:val="16"/>
                <w:lang w:eastAsia="en-IE"/>
                <w14:ligatures w14:val="none"/>
              </w:rPr>
              <w:t>0</w:t>
            </w:r>
          </w:p>
        </w:tc>
        <w:tc>
          <w:tcPr>
            <w:tcW w:w="754" w:type="dxa"/>
            <w:tcBorders>
              <w:top w:val="nil"/>
              <w:left w:val="nil"/>
              <w:bottom w:val="single" w:sz="4" w:space="0" w:color="auto"/>
              <w:right w:val="single" w:sz="4" w:space="0" w:color="auto"/>
            </w:tcBorders>
            <w:shd w:val="clear" w:color="auto" w:fill="323E4F" w:themeFill="text2" w:themeFillShade="BF"/>
            <w:noWrap/>
            <w:vAlign w:val="bottom"/>
            <w:hideMark/>
          </w:tcPr>
          <w:p w14:paraId="24BDE67C" w14:textId="77777777" w:rsidR="005C13C6" w:rsidRPr="005C13C6" w:rsidRDefault="005C13C6" w:rsidP="005C13C6">
            <w:pPr>
              <w:spacing w:after="0" w:line="240" w:lineRule="auto"/>
              <w:jc w:val="right"/>
              <w:rPr>
                <w:rFonts w:ascii="Calibri" w:eastAsia="Times New Roman" w:hAnsi="Calibri" w:cs="Calibri"/>
                <w:color w:val="FFFFFF"/>
                <w:kern w:val="0"/>
                <w:sz w:val="16"/>
                <w:szCs w:val="16"/>
                <w:lang w:eastAsia="en-IE"/>
                <w14:ligatures w14:val="none"/>
              </w:rPr>
            </w:pPr>
            <w:r w:rsidRPr="005C13C6">
              <w:rPr>
                <w:rFonts w:ascii="Calibri" w:eastAsia="Times New Roman" w:hAnsi="Calibri" w:cs="Calibri"/>
                <w:color w:val="FFFFFF"/>
                <w:kern w:val="0"/>
                <w:sz w:val="16"/>
                <w:szCs w:val="16"/>
                <w:lang w:eastAsia="en-IE"/>
                <w14:ligatures w14:val="none"/>
              </w:rPr>
              <w:t>10</w:t>
            </w:r>
          </w:p>
        </w:tc>
        <w:tc>
          <w:tcPr>
            <w:tcW w:w="570" w:type="dxa"/>
            <w:tcBorders>
              <w:top w:val="nil"/>
              <w:left w:val="nil"/>
              <w:bottom w:val="single" w:sz="4" w:space="0" w:color="auto"/>
              <w:right w:val="single" w:sz="4" w:space="0" w:color="auto"/>
            </w:tcBorders>
            <w:shd w:val="clear" w:color="auto" w:fill="323E4F" w:themeFill="text2" w:themeFillShade="BF"/>
            <w:noWrap/>
            <w:vAlign w:val="bottom"/>
            <w:hideMark/>
          </w:tcPr>
          <w:p w14:paraId="243FF71E" w14:textId="77777777" w:rsidR="005C13C6" w:rsidRPr="005C13C6" w:rsidRDefault="005C13C6" w:rsidP="005C13C6">
            <w:pPr>
              <w:spacing w:after="0" w:line="240" w:lineRule="auto"/>
              <w:jc w:val="right"/>
              <w:rPr>
                <w:rFonts w:ascii="Calibri" w:eastAsia="Times New Roman" w:hAnsi="Calibri" w:cs="Calibri"/>
                <w:color w:val="FFFFFF"/>
                <w:kern w:val="0"/>
                <w:sz w:val="16"/>
                <w:szCs w:val="16"/>
                <w:lang w:eastAsia="en-IE"/>
                <w14:ligatures w14:val="none"/>
              </w:rPr>
            </w:pPr>
            <w:r w:rsidRPr="005C13C6">
              <w:rPr>
                <w:rFonts w:ascii="Calibri" w:eastAsia="Times New Roman" w:hAnsi="Calibri" w:cs="Calibri"/>
                <w:color w:val="FFFFFF"/>
                <w:kern w:val="0"/>
                <w:sz w:val="16"/>
                <w:szCs w:val="16"/>
                <w:lang w:eastAsia="en-IE"/>
                <w14:ligatures w14:val="none"/>
              </w:rPr>
              <w:t>17</w:t>
            </w:r>
          </w:p>
        </w:tc>
        <w:tc>
          <w:tcPr>
            <w:tcW w:w="570" w:type="dxa"/>
            <w:tcBorders>
              <w:top w:val="nil"/>
              <w:left w:val="nil"/>
              <w:bottom w:val="single" w:sz="4" w:space="0" w:color="auto"/>
              <w:right w:val="single" w:sz="4" w:space="0" w:color="auto"/>
            </w:tcBorders>
            <w:shd w:val="clear" w:color="auto" w:fill="323E4F" w:themeFill="text2" w:themeFillShade="BF"/>
            <w:noWrap/>
            <w:vAlign w:val="bottom"/>
            <w:hideMark/>
          </w:tcPr>
          <w:p w14:paraId="44F80C18" w14:textId="77777777" w:rsidR="005C13C6" w:rsidRPr="005C13C6" w:rsidRDefault="005C13C6" w:rsidP="005C13C6">
            <w:pPr>
              <w:spacing w:after="0" w:line="240" w:lineRule="auto"/>
              <w:jc w:val="right"/>
              <w:rPr>
                <w:rFonts w:ascii="Calibri" w:eastAsia="Times New Roman" w:hAnsi="Calibri" w:cs="Calibri"/>
                <w:color w:val="FFFFFF"/>
                <w:kern w:val="0"/>
                <w:sz w:val="16"/>
                <w:szCs w:val="16"/>
                <w:lang w:eastAsia="en-IE"/>
                <w14:ligatures w14:val="none"/>
              </w:rPr>
            </w:pPr>
            <w:r w:rsidRPr="005C13C6">
              <w:rPr>
                <w:rFonts w:ascii="Calibri" w:eastAsia="Times New Roman" w:hAnsi="Calibri" w:cs="Calibri"/>
                <w:color w:val="FFFFFF"/>
                <w:kern w:val="0"/>
                <w:sz w:val="16"/>
                <w:szCs w:val="16"/>
                <w:lang w:eastAsia="en-IE"/>
                <w14:ligatures w14:val="none"/>
              </w:rPr>
              <w:t>22</w:t>
            </w:r>
          </w:p>
        </w:tc>
        <w:tc>
          <w:tcPr>
            <w:tcW w:w="570" w:type="dxa"/>
            <w:tcBorders>
              <w:top w:val="nil"/>
              <w:left w:val="nil"/>
              <w:bottom w:val="single" w:sz="4" w:space="0" w:color="auto"/>
              <w:right w:val="single" w:sz="4" w:space="0" w:color="auto"/>
            </w:tcBorders>
            <w:shd w:val="clear" w:color="auto" w:fill="323E4F" w:themeFill="text2" w:themeFillShade="BF"/>
            <w:noWrap/>
            <w:vAlign w:val="bottom"/>
            <w:hideMark/>
          </w:tcPr>
          <w:p w14:paraId="7AF4D885" w14:textId="77777777" w:rsidR="005C13C6" w:rsidRPr="005C13C6" w:rsidRDefault="005C13C6" w:rsidP="005C13C6">
            <w:pPr>
              <w:spacing w:after="0" w:line="240" w:lineRule="auto"/>
              <w:jc w:val="right"/>
              <w:rPr>
                <w:rFonts w:ascii="Calibri" w:eastAsia="Times New Roman" w:hAnsi="Calibri" w:cs="Calibri"/>
                <w:color w:val="FFFFFF"/>
                <w:kern w:val="0"/>
                <w:sz w:val="16"/>
                <w:szCs w:val="16"/>
                <w:lang w:eastAsia="en-IE"/>
                <w14:ligatures w14:val="none"/>
              </w:rPr>
            </w:pPr>
            <w:r w:rsidRPr="005C13C6">
              <w:rPr>
                <w:rFonts w:ascii="Calibri" w:eastAsia="Times New Roman" w:hAnsi="Calibri" w:cs="Calibri"/>
                <w:color w:val="FFFFFF"/>
                <w:kern w:val="0"/>
                <w:sz w:val="16"/>
                <w:szCs w:val="16"/>
                <w:lang w:eastAsia="en-IE"/>
                <w14:ligatures w14:val="none"/>
              </w:rPr>
              <w:t>7</w:t>
            </w:r>
          </w:p>
        </w:tc>
        <w:tc>
          <w:tcPr>
            <w:tcW w:w="570" w:type="dxa"/>
            <w:tcBorders>
              <w:top w:val="nil"/>
              <w:left w:val="nil"/>
              <w:bottom w:val="single" w:sz="4" w:space="0" w:color="auto"/>
              <w:right w:val="single" w:sz="4" w:space="0" w:color="auto"/>
            </w:tcBorders>
            <w:shd w:val="clear" w:color="auto" w:fill="323E4F" w:themeFill="text2" w:themeFillShade="BF"/>
            <w:noWrap/>
            <w:vAlign w:val="bottom"/>
            <w:hideMark/>
          </w:tcPr>
          <w:p w14:paraId="1E23646C" w14:textId="77777777" w:rsidR="005C13C6" w:rsidRPr="005C13C6" w:rsidRDefault="005C13C6" w:rsidP="005C13C6">
            <w:pPr>
              <w:spacing w:after="0" w:line="240" w:lineRule="auto"/>
              <w:jc w:val="right"/>
              <w:rPr>
                <w:rFonts w:ascii="Calibri" w:eastAsia="Times New Roman" w:hAnsi="Calibri" w:cs="Calibri"/>
                <w:color w:val="FFFFFF"/>
                <w:kern w:val="0"/>
                <w:sz w:val="16"/>
                <w:szCs w:val="16"/>
                <w:lang w:eastAsia="en-IE"/>
                <w14:ligatures w14:val="none"/>
              </w:rPr>
            </w:pPr>
            <w:r w:rsidRPr="005C13C6">
              <w:rPr>
                <w:rFonts w:ascii="Calibri" w:eastAsia="Times New Roman" w:hAnsi="Calibri" w:cs="Calibri"/>
                <w:color w:val="FFFFFF"/>
                <w:kern w:val="0"/>
                <w:sz w:val="16"/>
                <w:szCs w:val="16"/>
                <w:lang w:eastAsia="en-IE"/>
                <w14:ligatures w14:val="none"/>
              </w:rPr>
              <w:t>1</w:t>
            </w:r>
          </w:p>
        </w:tc>
        <w:tc>
          <w:tcPr>
            <w:tcW w:w="943" w:type="dxa"/>
            <w:tcBorders>
              <w:top w:val="nil"/>
              <w:left w:val="nil"/>
              <w:bottom w:val="single" w:sz="4" w:space="0" w:color="auto"/>
              <w:right w:val="single" w:sz="4" w:space="0" w:color="auto"/>
            </w:tcBorders>
            <w:shd w:val="clear" w:color="auto" w:fill="323E4F" w:themeFill="text2" w:themeFillShade="BF"/>
            <w:noWrap/>
            <w:vAlign w:val="bottom"/>
            <w:hideMark/>
          </w:tcPr>
          <w:p w14:paraId="4ED051AF" w14:textId="77777777" w:rsidR="005C13C6" w:rsidRPr="005C13C6" w:rsidRDefault="005C13C6" w:rsidP="005C13C6">
            <w:pPr>
              <w:spacing w:after="0" w:line="240" w:lineRule="auto"/>
              <w:jc w:val="right"/>
              <w:rPr>
                <w:rFonts w:ascii="Calibri" w:eastAsia="Times New Roman" w:hAnsi="Calibri" w:cs="Calibri"/>
                <w:color w:val="FFFFFF"/>
                <w:kern w:val="0"/>
                <w:sz w:val="16"/>
                <w:szCs w:val="16"/>
                <w:lang w:eastAsia="en-IE"/>
                <w14:ligatures w14:val="none"/>
              </w:rPr>
            </w:pPr>
            <w:r w:rsidRPr="005C13C6">
              <w:rPr>
                <w:rFonts w:ascii="Calibri" w:eastAsia="Times New Roman" w:hAnsi="Calibri" w:cs="Calibri"/>
                <w:color w:val="FFFFFF"/>
                <w:kern w:val="0"/>
                <w:sz w:val="16"/>
                <w:szCs w:val="16"/>
                <w:lang w:eastAsia="en-IE"/>
                <w14:ligatures w14:val="none"/>
              </w:rPr>
              <w:t>5</w:t>
            </w:r>
          </w:p>
        </w:tc>
        <w:tc>
          <w:tcPr>
            <w:tcW w:w="633" w:type="dxa"/>
            <w:tcBorders>
              <w:top w:val="nil"/>
              <w:left w:val="nil"/>
              <w:bottom w:val="single" w:sz="4" w:space="0" w:color="auto"/>
              <w:right w:val="single" w:sz="4" w:space="0" w:color="auto"/>
            </w:tcBorders>
            <w:shd w:val="clear" w:color="auto" w:fill="323E4F" w:themeFill="text2" w:themeFillShade="BF"/>
            <w:noWrap/>
            <w:vAlign w:val="bottom"/>
            <w:hideMark/>
          </w:tcPr>
          <w:p w14:paraId="28DA873C" w14:textId="77777777" w:rsidR="005C13C6" w:rsidRPr="005C13C6" w:rsidRDefault="005C13C6" w:rsidP="005C13C6">
            <w:pPr>
              <w:spacing w:after="0" w:line="240" w:lineRule="auto"/>
              <w:jc w:val="right"/>
              <w:rPr>
                <w:rFonts w:ascii="Calibri" w:eastAsia="Times New Roman" w:hAnsi="Calibri" w:cs="Calibri"/>
                <w:color w:val="FFFFFF"/>
                <w:kern w:val="0"/>
                <w:sz w:val="16"/>
                <w:szCs w:val="16"/>
                <w:lang w:eastAsia="en-IE"/>
                <w14:ligatures w14:val="none"/>
              </w:rPr>
            </w:pPr>
            <w:r w:rsidRPr="005C13C6">
              <w:rPr>
                <w:rFonts w:ascii="Calibri" w:eastAsia="Times New Roman" w:hAnsi="Calibri" w:cs="Calibri"/>
                <w:color w:val="FFFFFF"/>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323E4F" w:themeFill="text2" w:themeFillShade="BF"/>
            <w:noWrap/>
            <w:vAlign w:val="bottom"/>
            <w:hideMark/>
          </w:tcPr>
          <w:p w14:paraId="6282C869" w14:textId="77777777" w:rsidR="005C13C6" w:rsidRPr="005C13C6" w:rsidRDefault="005C13C6" w:rsidP="005C13C6">
            <w:pPr>
              <w:spacing w:after="0" w:line="240" w:lineRule="auto"/>
              <w:jc w:val="right"/>
              <w:rPr>
                <w:rFonts w:ascii="Calibri" w:eastAsia="Times New Roman" w:hAnsi="Calibri" w:cs="Calibri"/>
                <w:color w:val="FFFFFF"/>
                <w:kern w:val="0"/>
                <w:sz w:val="16"/>
                <w:szCs w:val="16"/>
                <w:lang w:eastAsia="en-IE"/>
                <w14:ligatures w14:val="none"/>
              </w:rPr>
            </w:pPr>
            <w:r w:rsidRPr="005C13C6">
              <w:rPr>
                <w:rFonts w:ascii="Calibri" w:eastAsia="Times New Roman" w:hAnsi="Calibri" w:cs="Calibri"/>
                <w:color w:val="FFFFFF"/>
                <w:kern w:val="0"/>
                <w:sz w:val="16"/>
                <w:szCs w:val="16"/>
                <w:lang w:eastAsia="en-IE"/>
                <w14:ligatures w14:val="none"/>
              </w:rPr>
              <w:t>4</w:t>
            </w:r>
          </w:p>
        </w:tc>
        <w:tc>
          <w:tcPr>
            <w:tcW w:w="943" w:type="dxa"/>
            <w:tcBorders>
              <w:top w:val="nil"/>
              <w:left w:val="nil"/>
              <w:bottom w:val="single" w:sz="4" w:space="0" w:color="auto"/>
              <w:right w:val="single" w:sz="4" w:space="0" w:color="auto"/>
            </w:tcBorders>
            <w:shd w:val="clear" w:color="auto" w:fill="323E4F" w:themeFill="text2" w:themeFillShade="BF"/>
            <w:noWrap/>
            <w:vAlign w:val="bottom"/>
            <w:hideMark/>
          </w:tcPr>
          <w:p w14:paraId="4E4F4626" w14:textId="77777777" w:rsidR="005C13C6" w:rsidRPr="005C13C6" w:rsidRDefault="005C13C6" w:rsidP="005C13C6">
            <w:pPr>
              <w:spacing w:after="0" w:line="240" w:lineRule="auto"/>
              <w:jc w:val="right"/>
              <w:rPr>
                <w:rFonts w:ascii="Calibri" w:eastAsia="Times New Roman" w:hAnsi="Calibri" w:cs="Calibri"/>
                <w:color w:val="FFFFFF"/>
                <w:kern w:val="0"/>
                <w:sz w:val="16"/>
                <w:szCs w:val="16"/>
                <w:lang w:eastAsia="en-IE"/>
                <w14:ligatures w14:val="none"/>
              </w:rPr>
            </w:pPr>
            <w:r w:rsidRPr="005C13C6">
              <w:rPr>
                <w:rFonts w:ascii="Calibri" w:eastAsia="Times New Roman" w:hAnsi="Calibri" w:cs="Calibri"/>
                <w:color w:val="FFFFFF"/>
                <w:kern w:val="0"/>
                <w:sz w:val="16"/>
                <w:szCs w:val="16"/>
                <w:lang w:eastAsia="en-IE"/>
                <w14:ligatures w14:val="none"/>
              </w:rPr>
              <w:t>1</w:t>
            </w:r>
          </w:p>
        </w:tc>
        <w:tc>
          <w:tcPr>
            <w:tcW w:w="570" w:type="dxa"/>
            <w:tcBorders>
              <w:top w:val="nil"/>
              <w:left w:val="nil"/>
              <w:bottom w:val="single" w:sz="4" w:space="0" w:color="auto"/>
              <w:right w:val="single" w:sz="4" w:space="0" w:color="auto"/>
            </w:tcBorders>
            <w:shd w:val="clear" w:color="auto" w:fill="323E4F" w:themeFill="text2" w:themeFillShade="BF"/>
            <w:noWrap/>
            <w:vAlign w:val="bottom"/>
            <w:hideMark/>
          </w:tcPr>
          <w:p w14:paraId="5243101F" w14:textId="77777777" w:rsidR="005C13C6" w:rsidRPr="005C13C6" w:rsidRDefault="005C13C6" w:rsidP="005C13C6">
            <w:pPr>
              <w:spacing w:after="0" w:line="240" w:lineRule="auto"/>
              <w:jc w:val="right"/>
              <w:rPr>
                <w:rFonts w:ascii="Calibri" w:eastAsia="Times New Roman" w:hAnsi="Calibri" w:cs="Calibri"/>
                <w:color w:val="FFFFFF"/>
                <w:kern w:val="0"/>
                <w:sz w:val="16"/>
                <w:szCs w:val="16"/>
                <w:lang w:eastAsia="en-IE"/>
                <w14:ligatures w14:val="none"/>
              </w:rPr>
            </w:pPr>
            <w:r w:rsidRPr="005C13C6">
              <w:rPr>
                <w:rFonts w:ascii="Calibri" w:eastAsia="Times New Roman" w:hAnsi="Calibri" w:cs="Calibri"/>
                <w:color w:val="FFFFFF"/>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323E4F" w:themeFill="text2" w:themeFillShade="BF"/>
            <w:noWrap/>
            <w:vAlign w:val="bottom"/>
            <w:hideMark/>
          </w:tcPr>
          <w:p w14:paraId="71CE59D0" w14:textId="77777777" w:rsidR="005C13C6" w:rsidRPr="005C13C6" w:rsidRDefault="005C13C6" w:rsidP="005C13C6">
            <w:pPr>
              <w:spacing w:after="0" w:line="240" w:lineRule="auto"/>
              <w:jc w:val="right"/>
              <w:rPr>
                <w:rFonts w:ascii="Calibri" w:eastAsia="Times New Roman" w:hAnsi="Calibri" w:cs="Calibri"/>
                <w:color w:val="FFFFFF"/>
                <w:kern w:val="0"/>
                <w:sz w:val="16"/>
                <w:szCs w:val="16"/>
                <w:lang w:eastAsia="en-IE"/>
                <w14:ligatures w14:val="none"/>
              </w:rPr>
            </w:pPr>
            <w:r w:rsidRPr="005C13C6">
              <w:rPr>
                <w:rFonts w:ascii="Calibri" w:eastAsia="Times New Roman" w:hAnsi="Calibri" w:cs="Calibri"/>
                <w:color w:val="FFFFFF"/>
                <w:kern w:val="0"/>
                <w:sz w:val="16"/>
                <w:szCs w:val="16"/>
                <w:lang w:eastAsia="en-IE"/>
                <w14:ligatures w14:val="none"/>
              </w:rPr>
              <w:t>0</w:t>
            </w:r>
          </w:p>
        </w:tc>
        <w:tc>
          <w:tcPr>
            <w:tcW w:w="570" w:type="dxa"/>
            <w:tcBorders>
              <w:top w:val="nil"/>
              <w:left w:val="nil"/>
              <w:bottom w:val="single" w:sz="4" w:space="0" w:color="auto"/>
              <w:right w:val="single" w:sz="4" w:space="0" w:color="auto"/>
            </w:tcBorders>
            <w:shd w:val="clear" w:color="auto" w:fill="323E4F" w:themeFill="text2" w:themeFillShade="BF"/>
            <w:noWrap/>
            <w:vAlign w:val="bottom"/>
            <w:hideMark/>
          </w:tcPr>
          <w:p w14:paraId="145877A0" w14:textId="77777777" w:rsidR="005C13C6" w:rsidRPr="005C13C6" w:rsidRDefault="005C13C6" w:rsidP="005C13C6">
            <w:pPr>
              <w:spacing w:after="0" w:line="240" w:lineRule="auto"/>
              <w:jc w:val="right"/>
              <w:rPr>
                <w:rFonts w:ascii="Calibri" w:eastAsia="Times New Roman" w:hAnsi="Calibri" w:cs="Calibri"/>
                <w:color w:val="FFFFFF"/>
                <w:kern w:val="0"/>
                <w:sz w:val="16"/>
                <w:szCs w:val="16"/>
                <w:lang w:eastAsia="en-IE"/>
                <w14:ligatures w14:val="none"/>
              </w:rPr>
            </w:pPr>
            <w:r w:rsidRPr="005C13C6">
              <w:rPr>
                <w:rFonts w:ascii="Calibri" w:eastAsia="Times New Roman" w:hAnsi="Calibri" w:cs="Calibri"/>
                <w:color w:val="FFFFFF"/>
                <w:kern w:val="0"/>
                <w:sz w:val="16"/>
                <w:szCs w:val="16"/>
                <w:lang w:eastAsia="en-IE"/>
                <w14:ligatures w14:val="none"/>
              </w:rPr>
              <w:t>0</w:t>
            </w:r>
          </w:p>
        </w:tc>
      </w:tr>
    </w:tbl>
    <w:p w14:paraId="1F913AB4" w14:textId="77777777" w:rsidR="005C13C6" w:rsidRDefault="005C13C6" w:rsidP="004C1BDD">
      <w:pPr>
        <w:ind w:right="6022"/>
        <w:rPr>
          <w:rFonts w:eastAsia="Times New Roman" w:cstheme="minorHAnsi"/>
          <w:color w:val="000000" w:themeColor="text1"/>
          <w:kern w:val="0"/>
          <w:sz w:val="24"/>
          <w:szCs w:val="24"/>
          <w:lang w:eastAsia="en-IE"/>
          <w14:ligatures w14:val="none"/>
        </w:rPr>
      </w:pPr>
    </w:p>
    <w:p w14:paraId="6CC3C79E" w14:textId="04D7383F" w:rsidR="00965209" w:rsidRDefault="005C13C6" w:rsidP="00FB24D4">
      <w:pPr>
        <w:autoSpaceDE w:val="0"/>
        <w:autoSpaceDN w:val="0"/>
        <w:adjustRightInd w:val="0"/>
        <w:spacing w:after="0" w:line="240" w:lineRule="auto"/>
        <w:rPr>
          <w:rFonts w:eastAsia="Lato-Regular" w:cstheme="minorHAnsi"/>
          <w:b/>
          <w:bCs/>
          <w:color w:val="323E4F" w:themeColor="text2" w:themeShade="BF"/>
          <w:kern w:val="0"/>
          <w:sz w:val="24"/>
          <w:szCs w:val="24"/>
        </w:rPr>
      </w:pPr>
      <w:r>
        <w:rPr>
          <w:rFonts w:eastAsia="Lato-Regular" w:cstheme="minorHAnsi"/>
          <w:b/>
          <w:bCs/>
          <w:color w:val="323E4F" w:themeColor="text2" w:themeShade="BF"/>
          <w:kern w:val="0"/>
          <w:sz w:val="24"/>
          <w:szCs w:val="24"/>
        </w:rPr>
        <w:t>1.</w:t>
      </w:r>
      <w:r w:rsidR="00BA6D00">
        <w:rPr>
          <w:rFonts w:eastAsia="Lato-Regular" w:cstheme="minorHAnsi"/>
          <w:b/>
          <w:bCs/>
          <w:color w:val="323E4F" w:themeColor="text2" w:themeShade="BF"/>
          <w:kern w:val="0"/>
          <w:sz w:val="24"/>
          <w:szCs w:val="24"/>
        </w:rPr>
        <w:t xml:space="preserve">4 </w:t>
      </w:r>
      <w:r w:rsidR="00965209">
        <w:rPr>
          <w:rFonts w:eastAsia="Lato-Regular" w:cstheme="minorHAnsi"/>
          <w:b/>
          <w:bCs/>
          <w:color w:val="323E4F" w:themeColor="text2" w:themeShade="BF"/>
          <w:kern w:val="0"/>
          <w:sz w:val="24"/>
          <w:szCs w:val="24"/>
        </w:rPr>
        <w:t xml:space="preserve">Social and Affordable Housing Supply Pipeline during the plan period: </w:t>
      </w:r>
    </w:p>
    <w:p w14:paraId="6B427506" w14:textId="77777777" w:rsidR="00965209" w:rsidRDefault="00965209" w:rsidP="00FB24D4">
      <w:pPr>
        <w:autoSpaceDE w:val="0"/>
        <w:autoSpaceDN w:val="0"/>
        <w:adjustRightInd w:val="0"/>
        <w:spacing w:after="0" w:line="240" w:lineRule="auto"/>
        <w:rPr>
          <w:rFonts w:eastAsia="Lato-Regular" w:cstheme="minorHAnsi"/>
          <w:b/>
          <w:bCs/>
          <w:color w:val="323E4F" w:themeColor="text2" w:themeShade="BF"/>
          <w:kern w:val="0"/>
          <w:sz w:val="24"/>
          <w:szCs w:val="24"/>
        </w:rPr>
      </w:pPr>
    </w:p>
    <w:p w14:paraId="1225A8FD" w14:textId="16522CAB" w:rsidR="00965209" w:rsidRPr="00F95380" w:rsidRDefault="00965209" w:rsidP="00FB24D4">
      <w:pPr>
        <w:autoSpaceDE w:val="0"/>
        <w:autoSpaceDN w:val="0"/>
        <w:adjustRightInd w:val="0"/>
        <w:spacing w:after="0" w:line="240" w:lineRule="auto"/>
        <w:rPr>
          <w:rFonts w:eastAsia="Lato-Regular" w:cstheme="minorHAnsi"/>
          <w:color w:val="000000" w:themeColor="text1"/>
          <w:kern w:val="0"/>
        </w:rPr>
      </w:pPr>
      <w:r w:rsidRPr="00F95380">
        <w:rPr>
          <w:rFonts w:eastAsia="Lato-Regular" w:cstheme="minorHAnsi"/>
          <w:color w:val="000000" w:themeColor="text1"/>
          <w:kern w:val="0"/>
        </w:rPr>
        <w:t xml:space="preserve">In addition to the above private housing developments there are </w:t>
      </w:r>
      <w:proofErr w:type="gramStart"/>
      <w:r w:rsidRPr="00F95380">
        <w:rPr>
          <w:rFonts w:eastAsia="Lato-Regular" w:cstheme="minorHAnsi"/>
          <w:color w:val="000000" w:themeColor="text1"/>
          <w:kern w:val="0"/>
        </w:rPr>
        <w:t>a number of</w:t>
      </w:r>
      <w:proofErr w:type="gramEnd"/>
      <w:r w:rsidRPr="00F95380">
        <w:rPr>
          <w:rFonts w:eastAsia="Lato-Regular" w:cstheme="minorHAnsi"/>
          <w:color w:val="000000" w:themeColor="text1"/>
          <w:kern w:val="0"/>
        </w:rPr>
        <w:t xml:space="preserve"> Social and Affordable Housing Developments which have been </w:t>
      </w:r>
      <w:r w:rsidR="00BE7BA0">
        <w:rPr>
          <w:rFonts w:eastAsia="Lato-Regular" w:cstheme="minorHAnsi"/>
          <w:color w:val="000000" w:themeColor="text1"/>
          <w:kern w:val="0"/>
        </w:rPr>
        <w:t xml:space="preserve">permitted </w:t>
      </w:r>
      <w:r w:rsidRPr="00F95380">
        <w:rPr>
          <w:rFonts w:eastAsia="Lato-Regular" w:cstheme="minorHAnsi"/>
          <w:color w:val="000000" w:themeColor="text1"/>
          <w:kern w:val="0"/>
        </w:rPr>
        <w:t xml:space="preserve">through the Part 8 process and which are either under construction or at detailed design/preliminary construction stage. </w:t>
      </w:r>
      <w:r w:rsidR="00245505" w:rsidRPr="00F95380">
        <w:rPr>
          <w:rFonts w:eastAsia="Lato-Regular" w:cstheme="minorHAnsi"/>
          <w:color w:val="000000" w:themeColor="text1"/>
          <w:kern w:val="0"/>
        </w:rPr>
        <w:t>Table</w:t>
      </w:r>
      <w:r w:rsidR="005E5D89" w:rsidRPr="00F95380">
        <w:rPr>
          <w:rFonts w:eastAsia="Lato-Regular" w:cstheme="minorHAnsi"/>
          <w:color w:val="000000" w:themeColor="text1"/>
          <w:kern w:val="0"/>
        </w:rPr>
        <w:t xml:space="preserve"> 9</w:t>
      </w:r>
      <w:r w:rsidR="00245505" w:rsidRPr="00F95380">
        <w:rPr>
          <w:rFonts w:eastAsia="Lato-Regular" w:cstheme="minorHAnsi"/>
          <w:color w:val="000000" w:themeColor="text1"/>
          <w:kern w:val="0"/>
        </w:rPr>
        <w:t xml:space="preserve"> below sets out that there have been 421 Units permitted through the Part 8 process during the first year of the plan broken </w:t>
      </w:r>
      <w:r w:rsidR="005E5D89" w:rsidRPr="00F95380">
        <w:rPr>
          <w:rFonts w:eastAsia="Lato-Regular" w:cstheme="minorHAnsi"/>
          <w:color w:val="000000" w:themeColor="text1"/>
          <w:kern w:val="0"/>
        </w:rPr>
        <w:t xml:space="preserve">down </w:t>
      </w:r>
      <w:r w:rsidR="00245505" w:rsidRPr="00F95380">
        <w:rPr>
          <w:rFonts w:eastAsia="Lato-Regular" w:cstheme="minorHAnsi"/>
          <w:color w:val="000000" w:themeColor="text1"/>
          <w:kern w:val="0"/>
        </w:rPr>
        <w:t xml:space="preserve">into 183 Housing Units and 238 Apartments. In addition to these developments there are two sites which </w:t>
      </w:r>
      <w:r w:rsidR="00BE7BA0">
        <w:rPr>
          <w:rFonts w:eastAsia="Lato-Regular" w:cstheme="minorHAnsi"/>
          <w:color w:val="000000" w:themeColor="text1"/>
          <w:kern w:val="0"/>
        </w:rPr>
        <w:t xml:space="preserve">were </w:t>
      </w:r>
      <w:r w:rsidR="00245505" w:rsidRPr="00F95380">
        <w:rPr>
          <w:rFonts w:eastAsia="Lato-Regular" w:cstheme="minorHAnsi"/>
          <w:color w:val="000000" w:themeColor="text1"/>
          <w:kern w:val="0"/>
        </w:rPr>
        <w:t>previously permitted through the part 8 process which are due to commence works in 2024 totalling 109 Units (22 houses and 87 apartments), providing an overall potential pipeline of 5</w:t>
      </w:r>
      <w:r w:rsidR="005E5D89" w:rsidRPr="00F95380">
        <w:rPr>
          <w:rFonts w:eastAsia="Lato-Regular" w:cstheme="minorHAnsi"/>
          <w:color w:val="000000" w:themeColor="text1"/>
          <w:kern w:val="0"/>
        </w:rPr>
        <w:t>3</w:t>
      </w:r>
      <w:r w:rsidR="00245505" w:rsidRPr="00F95380">
        <w:rPr>
          <w:rFonts w:eastAsia="Lato-Regular" w:cstheme="minorHAnsi"/>
          <w:color w:val="000000" w:themeColor="text1"/>
          <w:kern w:val="0"/>
        </w:rPr>
        <w:t xml:space="preserve">0 social/affordable units with housing units making up 39% and Apartments making up 61% of this unit pipeline. </w:t>
      </w:r>
    </w:p>
    <w:p w14:paraId="59CFB2A2" w14:textId="1C7F4A89" w:rsidR="00965209" w:rsidRDefault="00F95380" w:rsidP="00FB24D4">
      <w:pPr>
        <w:autoSpaceDE w:val="0"/>
        <w:autoSpaceDN w:val="0"/>
        <w:adjustRightInd w:val="0"/>
        <w:spacing w:after="0" w:line="240" w:lineRule="auto"/>
        <w:rPr>
          <w:rFonts w:eastAsia="Lato-Regular" w:cstheme="minorHAnsi"/>
          <w:b/>
          <w:bCs/>
          <w:color w:val="323E4F" w:themeColor="text2" w:themeShade="BF"/>
          <w:kern w:val="0"/>
          <w:sz w:val="24"/>
          <w:szCs w:val="24"/>
        </w:rPr>
      </w:pPr>
      <w:r>
        <w:rPr>
          <w:rFonts w:eastAsia="Lato-Regular" w:cstheme="minorHAnsi"/>
          <w:b/>
          <w:bCs/>
          <w:noProof/>
          <w:color w:val="323E4F" w:themeColor="text2" w:themeShade="BF"/>
          <w:kern w:val="0"/>
          <w:sz w:val="24"/>
          <w:szCs w:val="24"/>
        </w:rPr>
        <mc:AlternateContent>
          <mc:Choice Requires="wps">
            <w:drawing>
              <wp:anchor distT="0" distB="0" distL="114300" distR="114300" simplePos="0" relativeHeight="251663872" behindDoc="0" locked="0" layoutInCell="1" allowOverlap="1" wp14:anchorId="23214CCE" wp14:editId="39DB3F83">
                <wp:simplePos x="0" y="0"/>
                <wp:positionH relativeFrom="column">
                  <wp:posOffset>7599680</wp:posOffset>
                </wp:positionH>
                <wp:positionV relativeFrom="paragraph">
                  <wp:posOffset>1617345</wp:posOffset>
                </wp:positionV>
                <wp:extent cx="1057910" cy="966470"/>
                <wp:effectExtent l="29210" t="28575" r="36830" b="33655"/>
                <wp:wrapNone/>
                <wp:docPr id="1977052703"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910" cy="966470"/>
                        </a:xfrm>
                        <a:prstGeom prst="ellipse">
                          <a:avLst/>
                        </a:prstGeom>
                        <a:solidFill>
                          <a:schemeClr val="tx2">
                            <a:lumMod val="75000"/>
                            <a:lumOff val="0"/>
                          </a:schemeClr>
                        </a:solidFill>
                        <a:ln w="57150">
                          <a:solidFill>
                            <a:schemeClr val="bg2">
                              <a:lumMod val="100000"/>
                              <a:lumOff val="0"/>
                            </a:schemeClr>
                          </a:solidFill>
                          <a:miter lim="800000"/>
                          <a:headEnd/>
                          <a:tailEnd/>
                        </a:ln>
                      </wps:spPr>
                      <wps:txbx>
                        <w:txbxContent>
                          <w:p w14:paraId="52B3E26F" w14:textId="186FF509" w:rsidR="00245505" w:rsidRPr="002C5AD6" w:rsidRDefault="00245505" w:rsidP="00245505">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61%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3214CCE" id="Oval 22" o:spid="_x0000_s1077" style="position:absolute;margin-left:598.4pt;margin-top:127.35pt;width:83.3pt;height:76.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" fillcolor="#323e4f [2415]" strokecolor="#e7e6e6 [3214]" strokeweight="4.5pt">
                <v:stroke joinstyle="miter"/>
                <v:textbox>
                  <w:txbxContent>
                    <w:p w14:paraId="52B3E26F" w14:textId="186FF509" w:rsidR="00245505" w:rsidRPr="002C5AD6" w:rsidRDefault="00245505" w:rsidP="00245505">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61%</w:t>
                      </w:r>
                    </w:p>
                  </w:txbxContent>
                </v:textbox>
              </v:oval>
            </w:pict>
          </mc:Fallback>
        </mc:AlternateContent>
      </w:r>
      <w:r>
        <w:rPr>
          <w:rFonts w:eastAsia="Lato-Regular" w:cstheme="minorHAnsi"/>
          <w:b/>
          <w:bCs/>
          <w:noProof/>
          <w:color w:val="323E4F" w:themeColor="text2" w:themeShade="BF"/>
          <w:kern w:val="0"/>
          <w:sz w:val="24"/>
          <w:szCs w:val="24"/>
        </w:rPr>
        <mc:AlternateContent>
          <mc:Choice Requires="wps">
            <w:drawing>
              <wp:anchor distT="0" distB="0" distL="114300" distR="114300" simplePos="0" relativeHeight="251665920" behindDoc="0" locked="0" layoutInCell="1" allowOverlap="1" wp14:anchorId="1047374B" wp14:editId="1315BC2C">
                <wp:simplePos x="0" y="0"/>
                <wp:positionH relativeFrom="column">
                  <wp:posOffset>7514590</wp:posOffset>
                </wp:positionH>
                <wp:positionV relativeFrom="paragraph">
                  <wp:posOffset>2583815</wp:posOffset>
                </wp:positionV>
                <wp:extent cx="1143000" cy="343535"/>
                <wp:effectExtent l="1270" t="4445" r="0" b="4445"/>
                <wp:wrapNone/>
                <wp:docPr id="15823288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43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7E0CF7" w14:textId="77777777" w:rsidR="00245505" w:rsidRPr="00BE7BA0" w:rsidRDefault="00245505" w:rsidP="00245505">
                            <w:pPr>
                              <w:jc w:val="center"/>
                              <w:rPr>
                                <w:b/>
                                <w:bCs/>
                                <w:color w:val="323E4F" w:themeColor="text2" w:themeShade="BF"/>
                                <w:sz w:val="24"/>
                                <w:szCs w:val="24"/>
                                <w:lang w:val="en-GB"/>
                              </w:rPr>
                            </w:pPr>
                            <w:r w:rsidRPr="00BE7BA0">
                              <w:rPr>
                                <w:b/>
                                <w:bCs/>
                                <w:color w:val="323E4F" w:themeColor="text2" w:themeShade="BF"/>
                                <w:sz w:val="24"/>
                                <w:szCs w:val="24"/>
                                <w:lang w:val="en-GB"/>
                              </w:rPr>
                              <w:t>Apartments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47374B" id="Rectangle 24" o:spid="_x0000_s1078" style="position:absolute;margin-left:591.7pt;margin-top:203.45pt;width:90pt;height:27.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" stroked="f">
                <v:textbox>
                  <w:txbxContent>
                    <w:p w14:paraId="317E0CF7" w14:textId="77777777" w:rsidR="00245505" w:rsidRPr="00BE7BA0" w:rsidRDefault="00245505" w:rsidP="00245505">
                      <w:pPr>
                        <w:jc w:val="center"/>
                        <w:rPr>
                          <w:b/>
                          <w:bCs/>
                          <w:color w:val="323E4F" w:themeColor="text2" w:themeShade="BF"/>
                          <w:sz w:val="24"/>
                          <w:szCs w:val="24"/>
                          <w:lang w:val="en-GB"/>
                        </w:rPr>
                      </w:pPr>
                      <w:r w:rsidRPr="00BE7BA0">
                        <w:rPr>
                          <w:b/>
                          <w:bCs/>
                          <w:color w:val="323E4F" w:themeColor="text2" w:themeShade="BF"/>
                          <w:sz w:val="24"/>
                          <w:szCs w:val="24"/>
                          <w:lang w:val="en-GB"/>
                        </w:rPr>
                        <w:t>Apartments</w:t>
                      </w:r>
                    </w:p>
                  </w:txbxContent>
                </v:textbox>
              </v:rect>
            </w:pict>
          </mc:Fallback>
        </mc:AlternateContent>
      </w:r>
      <w:r>
        <w:rPr>
          <w:rFonts w:eastAsia="Lato-Regular" w:cstheme="minorHAnsi"/>
          <w:b/>
          <w:bCs/>
          <w:noProof/>
          <w:color w:val="323E4F" w:themeColor="text2" w:themeShade="BF"/>
          <w:kern w:val="0"/>
          <w:sz w:val="24"/>
          <w:szCs w:val="24"/>
        </w:rPr>
        <mc:AlternateContent>
          <mc:Choice Requires="wps">
            <w:drawing>
              <wp:anchor distT="0" distB="0" distL="114300" distR="114300" simplePos="0" relativeHeight="251662848" behindDoc="0" locked="0" layoutInCell="1" allowOverlap="1" wp14:anchorId="23214CCE" wp14:editId="318441C0">
                <wp:simplePos x="0" y="0"/>
                <wp:positionH relativeFrom="column">
                  <wp:posOffset>7599680</wp:posOffset>
                </wp:positionH>
                <wp:positionV relativeFrom="paragraph">
                  <wp:posOffset>38100</wp:posOffset>
                </wp:positionV>
                <wp:extent cx="1057910" cy="966470"/>
                <wp:effectExtent l="29210" t="30480" r="36830" b="31750"/>
                <wp:wrapNone/>
                <wp:docPr id="946413768"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910" cy="966470"/>
                        </a:xfrm>
                        <a:prstGeom prst="ellipse">
                          <a:avLst/>
                        </a:prstGeom>
                        <a:solidFill>
                          <a:schemeClr val="tx2">
                            <a:lumMod val="75000"/>
                            <a:lumOff val="0"/>
                          </a:schemeClr>
                        </a:solidFill>
                        <a:ln w="57150">
                          <a:solidFill>
                            <a:schemeClr val="bg2">
                              <a:lumMod val="100000"/>
                              <a:lumOff val="0"/>
                            </a:schemeClr>
                          </a:solidFill>
                          <a:miter lim="800000"/>
                          <a:headEnd/>
                          <a:tailEnd/>
                        </a:ln>
                      </wps:spPr>
                      <wps:txbx>
                        <w:txbxContent>
                          <w:p w14:paraId="7641BB1B" w14:textId="125F87AE" w:rsidR="00245505" w:rsidRPr="002C5AD6" w:rsidRDefault="00245505" w:rsidP="00245505">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39%</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3214CCE" id="Oval 21" o:spid="_x0000_s1079" style="position:absolute;margin-left:598.4pt;margin-top:3pt;width:83.3pt;height:76.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" fillcolor="#323e4f [2415]" strokecolor="#e7e6e6 [3214]" strokeweight="4.5pt">
                <v:stroke joinstyle="miter"/>
                <v:textbox>
                  <w:txbxContent>
                    <w:p w14:paraId="7641BB1B" w14:textId="125F87AE" w:rsidR="00245505" w:rsidRPr="002C5AD6" w:rsidRDefault="00245505" w:rsidP="00245505">
                      <w:pPr>
                        <w:jc w:val="center"/>
                        <w:rPr>
                          <w:rFonts w:hAnsi="Calibri"/>
                          <w:color w:val="FFFFFF" w:themeColor="light1"/>
                          <w:kern w:val="24"/>
                          <w:sz w:val="36"/>
                          <w:szCs w:val="36"/>
                          <w:lang w:val="en-GB"/>
                          <w14:ligatures w14:val="none"/>
                        </w:rPr>
                      </w:pPr>
                      <w:r>
                        <w:rPr>
                          <w:rFonts w:hAnsi="Calibri"/>
                          <w:color w:val="FFFFFF" w:themeColor="light1"/>
                          <w:kern w:val="24"/>
                          <w:sz w:val="36"/>
                          <w:szCs w:val="36"/>
                          <w:lang w:val="en-GB"/>
                          <w14:ligatures w14:val="none"/>
                        </w:rPr>
                        <w:t>39%</w:t>
                      </w:r>
                    </w:p>
                  </w:txbxContent>
                </v:textbox>
              </v:oval>
            </w:pict>
          </mc:Fallback>
        </mc:AlternateContent>
      </w:r>
      <w:r>
        <w:rPr>
          <w:rFonts w:eastAsia="Lato-Regular" w:cstheme="minorHAnsi"/>
          <w:b/>
          <w:bCs/>
          <w:noProof/>
          <w:color w:val="323E4F" w:themeColor="text2" w:themeShade="BF"/>
          <w:kern w:val="0"/>
          <w:sz w:val="24"/>
          <w:szCs w:val="24"/>
        </w:rPr>
        <mc:AlternateContent>
          <mc:Choice Requires="wps">
            <w:drawing>
              <wp:anchor distT="0" distB="0" distL="114300" distR="114300" simplePos="0" relativeHeight="251664896" behindDoc="0" locked="0" layoutInCell="1" allowOverlap="1" wp14:anchorId="1047374B" wp14:editId="2B20597C">
                <wp:simplePos x="0" y="0"/>
                <wp:positionH relativeFrom="column">
                  <wp:posOffset>7328314</wp:posOffset>
                </wp:positionH>
                <wp:positionV relativeFrom="paragraph">
                  <wp:posOffset>1090930</wp:posOffset>
                </wp:positionV>
                <wp:extent cx="1533525" cy="406400"/>
                <wp:effectExtent l="0" t="0" r="4445" b="0"/>
                <wp:wrapNone/>
                <wp:docPr id="2065419037"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406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029E41" w14:textId="77777777" w:rsidR="00245505" w:rsidRPr="00BE7BA0" w:rsidRDefault="00245505" w:rsidP="00245505">
                            <w:pPr>
                              <w:jc w:val="center"/>
                              <w:rPr>
                                <w:b/>
                                <w:bCs/>
                                <w:color w:val="323E4F" w:themeColor="text2" w:themeShade="BF"/>
                                <w:sz w:val="24"/>
                                <w:szCs w:val="24"/>
                                <w:lang w:val="en-GB"/>
                              </w:rPr>
                            </w:pPr>
                            <w:r w:rsidRPr="00BE7BA0">
                              <w:rPr>
                                <w:b/>
                                <w:bCs/>
                                <w:color w:val="323E4F" w:themeColor="text2" w:themeShade="BF"/>
                                <w:sz w:val="24"/>
                                <w:szCs w:val="24"/>
                                <w:lang w:val="en-GB"/>
                              </w:rPr>
                              <w:t>Housing Units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47374B" id="Rectangle 23" o:spid="_x0000_s1080" style="position:absolute;margin-left:577.05pt;margin-top:85.9pt;width:120.75pt;height:3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" stroked="f">
                <v:textbox>
                  <w:txbxContent>
                    <w:p w14:paraId="5A029E41" w14:textId="77777777" w:rsidR="00245505" w:rsidRPr="00BE7BA0" w:rsidRDefault="00245505" w:rsidP="00245505">
                      <w:pPr>
                        <w:jc w:val="center"/>
                        <w:rPr>
                          <w:b/>
                          <w:bCs/>
                          <w:color w:val="323E4F" w:themeColor="text2" w:themeShade="BF"/>
                          <w:sz w:val="24"/>
                          <w:szCs w:val="24"/>
                          <w:lang w:val="en-GB"/>
                        </w:rPr>
                      </w:pPr>
                      <w:r w:rsidRPr="00BE7BA0">
                        <w:rPr>
                          <w:b/>
                          <w:bCs/>
                          <w:color w:val="323E4F" w:themeColor="text2" w:themeShade="BF"/>
                          <w:sz w:val="24"/>
                          <w:szCs w:val="24"/>
                          <w:lang w:val="en-GB"/>
                        </w:rPr>
                        <w:t>Housing Units</w:t>
                      </w:r>
                    </w:p>
                  </w:txbxContent>
                </v:textbox>
              </v:rect>
            </w:pict>
          </mc:Fallback>
        </mc:AlternateContent>
      </w:r>
    </w:p>
    <w:tbl>
      <w:tblPr>
        <w:tblW w:w="10560" w:type="dxa"/>
        <w:tblInd w:w="118" w:type="dxa"/>
        <w:tblLook w:val="04A0" w:firstRow="1" w:lastRow="0" w:firstColumn="1" w:lastColumn="0" w:noHBand="0" w:noVBand="1"/>
      </w:tblPr>
      <w:tblGrid>
        <w:gridCol w:w="2620"/>
        <w:gridCol w:w="3040"/>
        <w:gridCol w:w="2292"/>
        <w:gridCol w:w="1228"/>
        <w:gridCol w:w="1380"/>
      </w:tblGrid>
      <w:tr w:rsidR="00245505" w:rsidRPr="00245505" w14:paraId="0469CBBD" w14:textId="77777777" w:rsidTr="005C13C6">
        <w:trPr>
          <w:trHeight w:val="600"/>
        </w:trPr>
        <w:tc>
          <w:tcPr>
            <w:tcW w:w="2620" w:type="dxa"/>
            <w:tcBorders>
              <w:top w:val="single" w:sz="8" w:space="0" w:color="auto"/>
              <w:left w:val="single" w:sz="8" w:space="0" w:color="auto"/>
              <w:bottom w:val="nil"/>
              <w:right w:val="single" w:sz="8" w:space="0" w:color="auto"/>
            </w:tcBorders>
            <w:shd w:val="clear" w:color="auto" w:fill="323E4F" w:themeFill="text2" w:themeFillShade="BF"/>
            <w:vAlign w:val="bottom"/>
            <w:hideMark/>
          </w:tcPr>
          <w:p w14:paraId="5811F6A6" w14:textId="77777777" w:rsidR="00245505" w:rsidRPr="00F95380" w:rsidRDefault="00245505" w:rsidP="005C13C6">
            <w:pPr>
              <w:spacing w:after="0" w:line="240" w:lineRule="auto"/>
              <w:rPr>
                <w:rFonts w:eastAsia="Times New Roman" w:cstheme="minorHAnsi"/>
                <w:b/>
                <w:bCs/>
                <w:color w:val="FFFFFF" w:themeColor="background1"/>
                <w:kern w:val="0"/>
                <w:sz w:val="20"/>
                <w:szCs w:val="20"/>
                <w:lang w:eastAsia="en-IE"/>
                <w14:ligatures w14:val="none"/>
              </w:rPr>
            </w:pPr>
            <w:r w:rsidRPr="00F95380">
              <w:rPr>
                <w:rFonts w:eastAsia="Times New Roman" w:cstheme="minorHAnsi"/>
                <w:b/>
                <w:bCs/>
                <w:color w:val="FFFFFF" w:themeColor="background1"/>
                <w:kern w:val="0"/>
                <w:sz w:val="20"/>
                <w:szCs w:val="20"/>
                <w:lang w:eastAsia="en-IE"/>
                <w14:ligatures w14:val="none"/>
              </w:rPr>
              <w:t>Neighbourhood Area</w:t>
            </w:r>
          </w:p>
        </w:tc>
        <w:tc>
          <w:tcPr>
            <w:tcW w:w="3040" w:type="dxa"/>
            <w:tcBorders>
              <w:top w:val="single" w:sz="8" w:space="0" w:color="auto"/>
              <w:left w:val="nil"/>
              <w:bottom w:val="nil"/>
              <w:right w:val="single" w:sz="8" w:space="0" w:color="auto"/>
            </w:tcBorders>
            <w:shd w:val="clear" w:color="auto" w:fill="323E4F" w:themeFill="text2" w:themeFillShade="BF"/>
            <w:noWrap/>
            <w:vAlign w:val="bottom"/>
            <w:hideMark/>
          </w:tcPr>
          <w:p w14:paraId="44301D64" w14:textId="783FD238" w:rsidR="00245505" w:rsidRPr="00F95380" w:rsidRDefault="00245505" w:rsidP="00245505">
            <w:pPr>
              <w:spacing w:after="0" w:line="240" w:lineRule="auto"/>
              <w:jc w:val="center"/>
              <w:rPr>
                <w:rFonts w:eastAsia="Times New Roman" w:cstheme="minorHAnsi"/>
                <w:b/>
                <w:bCs/>
                <w:color w:val="FFFFFF" w:themeColor="background1"/>
                <w:kern w:val="0"/>
                <w:sz w:val="20"/>
                <w:szCs w:val="20"/>
                <w:lang w:eastAsia="en-IE"/>
                <w14:ligatures w14:val="none"/>
              </w:rPr>
            </w:pPr>
            <w:r w:rsidRPr="00F95380">
              <w:rPr>
                <w:rFonts w:eastAsia="Times New Roman" w:cstheme="minorHAnsi"/>
                <w:b/>
                <w:bCs/>
                <w:color w:val="FFFFFF" w:themeColor="background1"/>
                <w:kern w:val="0"/>
                <w:sz w:val="20"/>
                <w:szCs w:val="20"/>
                <w:lang w:eastAsia="en-IE"/>
                <w14:ligatures w14:val="none"/>
              </w:rPr>
              <w:t>Scheme Nam</w:t>
            </w:r>
            <w:r w:rsidR="005C13C6" w:rsidRPr="00F95380">
              <w:rPr>
                <w:rFonts w:eastAsia="Times New Roman" w:cstheme="minorHAnsi"/>
                <w:b/>
                <w:bCs/>
                <w:color w:val="FFFFFF" w:themeColor="background1"/>
                <w:kern w:val="0"/>
                <w:sz w:val="20"/>
                <w:szCs w:val="20"/>
                <w:lang w:eastAsia="en-IE"/>
                <w14:ligatures w14:val="none"/>
              </w:rPr>
              <w:t>e</w:t>
            </w:r>
          </w:p>
        </w:tc>
        <w:tc>
          <w:tcPr>
            <w:tcW w:w="2292" w:type="dxa"/>
            <w:tcBorders>
              <w:top w:val="single" w:sz="8" w:space="0" w:color="auto"/>
              <w:left w:val="nil"/>
              <w:bottom w:val="nil"/>
              <w:right w:val="single" w:sz="8" w:space="0" w:color="auto"/>
            </w:tcBorders>
            <w:shd w:val="clear" w:color="auto" w:fill="323E4F" w:themeFill="text2" w:themeFillShade="BF"/>
            <w:vAlign w:val="bottom"/>
            <w:hideMark/>
          </w:tcPr>
          <w:p w14:paraId="04E44C10" w14:textId="77777777" w:rsidR="00245505" w:rsidRPr="00F95380" w:rsidRDefault="00245505" w:rsidP="00245505">
            <w:pPr>
              <w:spacing w:after="0" w:line="240" w:lineRule="auto"/>
              <w:jc w:val="center"/>
              <w:rPr>
                <w:rFonts w:eastAsia="Times New Roman" w:cstheme="minorHAnsi"/>
                <w:b/>
                <w:bCs/>
                <w:color w:val="FFFFFF" w:themeColor="background1"/>
                <w:kern w:val="0"/>
                <w:sz w:val="20"/>
                <w:szCs w:val="20"/>
                <w:lang w:eastAsia="en-IE"/>
                <w14:ligatures w14:val="none"/>
              </w:rPr>
            </w:pPr>
            <w:r w:rsidRPr="00F95380">
              <w:rPr>
                <w:rFonts w:eastAsia="Times New Roman" w:cstheme="minorHAnsi"/>
                <w:b/>
                <w:bCs/>
                <w:color w:val="FFFFFF" w:themeColor="background1"/>
                <w:kern w:val="0"/>
                <w:sz w:val="20"/>
                <w:szCs w:val="20"/>
                <w:lang w:eastAsia="en-IE"/>
                <w14:ligatures w14:val="none"/>
              </w:rPr>
              <w:t>Part 8 Units Approved</w:t>
            </w:r>
          </w:p>
        </w:tc>
        <w:tc>
          <w:tcPr>
            <w:tcW w:w="1228" w:type="dxa"/>
            <w:tcBorders>
              <w:top w:val="single" w:sz="8" w:space="0" w:color="auto"/>
              <w:left w:val="nil"/>
              <w:bottom w:val="nil"/>
              <w:right w:val="single" w:sz="8" w:space="0" w:color="auto"/>
            </w:tcBorders>
            <w:shd w:val="clear" w:color="auto" w:fill="323E4F" w:themeFill="text2" w:themeFillShade="BF"/>
            <w:noWrap/>
            <w:vAlign w:val="bottom"/>
            <w:hideMark/>
          </w:tcPr>
          <w:p w14:paraId="4546C745" w14:textId="77777777" w:rsidR="00245505" w:rsidRPr="00F95380" w:rsidRDefault="00245505" w:rsidP="00245505">
            <w:pPr>
              <w:spacing w:after="0" w:line="240" w:lineRule="auto"/>
              <w:rPr>
                <w:rFonts w:eastAsia="Times New Roman" w:cstheme="minorHAnsi"/>
                <w:b/>
                <w:bCs/>
                <w:color w:val="FFFFFF" w:themeColor="background1"/>
                <w:kern w:val="0"/>
                <w:sz w:val="20"/>
                <w:szCs w:val="20"/>
                <w:lang w:eastAsia="en-IE"/>
                <w14:ligatures w14:val="none"/>
              </w:rPr>
            </w:pPr>
            <w:r w:rsidRPr="00F95380">
              <w:rPr>
                <w:rFonts w:eastAsia="Times New Roman" w:cstheme="minorHAnsi"/>
                <w:b/>
                <w:bCs/>
                <w:color w:val="FFFFFF" w:themeColor="background1"/>
                <w:kern w:val="0"/>
                <w:sz w:val="20"/>
                <w:szCs w:val="20"/>
                <w:lang w:eastAsia="en-IE"/>
                <w14:ligatures w14:val="none"/>
              </w:rPr>
              <w:t>Houses</w:t>
            </w:r>
          </w:p>
        </w:tc>
        <w:tc>
          <w:tcPr>
            <w:tcW w:w="1380" w:type="dxa"/>
            <w:tcBorders>
              <w:top w:val="single" w:sz="8" w:space="0" w:color="auto"/>
              <w:left w:val="nil"/>
              <w:bottom w:val="nil"/>
              <w:right w:val="single" w:sz="8" w:space="0" w:color="auto"/>
            </w:tcBorders>
            <w:shd w:val="clear" w:color="auto" w:fill="323E4F" w:themeFill="text2" w:themeFillShade="BF"/>
            <w:noWrap/>
            <w:vAlign w:val="bottom"/>
            <w:hideMark/>
          </w:tcPr>
          <w:p w14:paraId="47578A84" w14:textId="77777777" w:rsidR="00245505" w:rsidRPr="00F95380" w:rsidRDefault="00245505" w:rsidP="00245505">
            <w:pPr>
              <w:spacing w:after="0" w:line="240" w:lineRule="auto"/>
              <w:rPr>
                <w:rFonts w:eastAsia="Times New Roman" w:cstheme="minorHAnsi"/>
                <w:b/>
                <w:bCs/>
                <w:color w:val="FFFFFF" w:themeColor="background1"/>
                <w:kern w:val="0"/>
                <w:sz w:val="20"/>
                <w:szCs w:val="20"/>
                <w:lang w:eastAsia="en-IE"/>
                <w14:ligatures w14:val="none"/>
              </w:rPr>
            </w:pPr>
            <w:r w:rsidRPr="00F95380">
              <w:rPr>
                <w:rFonts w:eastAsia="Times New Roman" w:cstheme="minorHAnsi"/>
                <w:b/>
                <w:bCs/>
                <w:color w:val="FFFFFF" w:themeColor="background1"/>
                <w:kern w:val="0"/>
                <w:sz w:val="20"/>
                <w:szCs w:val="20"/>
                <w:lang w:eastAsia="en-IE"/>
                <w14:ligatures w14:val="none"/>
              </w:rPr>
              <w:t>Apartments</w:t>
            </w:r>
          </w:p>
        </w:tc>
      </w:tr>
      <w:tr w:rsidR="00245505" w:rsidRPr="00245505" w14:paraId="7C4AA770" w14:textId="77777777" w:rsidTr="005C13C6">
        <w:trPr>
          <w:trHeight w:val="300"/>
        </w:trPr>
        <w:tc>
          <w:tcPr>
            <w:tcW w:w="26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9B9C6B5" w14:textId="77777777" w:rsidR="00245505" w:rsidRPr="00F95380" w:rsidRDefault="00245505" w:rsidP="00245505">
            <w:pPr>
              <w:spacing w:after="0" w:line="240" w:lineRule="auto"/>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 </w:t>
            </w:r>
          </w:p>
        </w:tc>
        <w:tc>
          <w:tcPr>
            <w:tcW w:w="3040" w:type="dxa"/>
            <w:tcBorders>
              <w:top w:val="single" w:sz="4" w:space="0" w:color="auto"/>
              <w:left w:val="nil"/>
              <w:bottom w:val="single" w:sz="4" w:space="0" w:color="auto"/>
              <w:right w:val="single" w:sz="4" w:space="0" w:color="auto"/>
            </w:tcBorders>
            <w:shd w:val="clear" w:color="000000" w:fill="F2F2F2"/>
            <w:noWrap/>
            <w:vAlign w:val="bottom"/>
            <w:hideMark/>
          </w:tcPr>
          <w:p w14:paraId="1708FEAC" w14:textId="77777777" w:rsidR="00245505" w:rsidRPr="00F95380" w:rsidRDefault="00245505" w:rsidP="00245505">
            <w:pPr>
              <w:spacing w:after="0" w:line="240" w:lineRule="auto"/>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 </w:t>
            </w:r>
          </w:p>
        </w:tc>
        <w:tc>
          <w:tcPr>
            <w:tcW w:w="2292" w:type="dxa"/>
            <w:tcBorders>
              <w:top w:val="single" w:sz="4" w:space="0" w:color="auto"/>
              <w:left w:val="nil"/>
              <w:bottom w:val="single" w:sz="4" w:space="0" w:color="auto"/>
              <w:right w:val="single" w:sz="4" w:space="0" w:color="auto"/>
            </w:tcBorders>
            <w:shd w:val="clear" w:color="000000" w:fill="F2F2F2"/>
            <w:noWrap/>
            <w:vAlign w:val="bottom"/>
            <w:hideMark/>
          </w:tcPr>
          <w:p w14:paraId="4F1EDC0F" w14:textId="77777777" w:rsidR="00245505" w:rsidRPr="00F95380" w:rsidRDefault="00245505" w:rsidP="00245505">
            <w:pPr>
              <w:spacing w:after="0" w:line="240" w:lineRule="auto"/>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 </w:t>
            </w:r>
          </w:p>
        </w:tc>
        <w:tc>
          <w:tcPr>
            <w:tcW w:w="1228" w:type="dxa"/>
            <w:tcBorders>
              <w:top w:val="single" w:sz="4" w:space="0" w:color="auto"/>
              <w:left w:val="nil"/>
              <w:bottom w:val="single" w:sz="4" w:space="0" w:color="auto"/>
              <w:right w:val="single" w:sz="4" w:space="0" w:color="auto"/>
            </w:tcBorders>
            <w:shd w:val="clear" w:color="000000" w:fill="F2F2F2"/>
            <w:noWrap/>
            <w:vAlign w:val="bottom"/>
            <w:hideMark/>
          </w:tcPr>
          <w:p w14:paraId="6DED018A" w14:textId="77777777" w:rsidR="00245505" w:rsidRPr="00F95380" w:rsidRDefault="00245505" w:rsidP="00245505">
            <w:pPr>
              <w:spacing w:after="0" w:line="240" w:lineRule="auto"/>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 </w:t>
            </w:r>
          </w:p>
        </w:tc>
        <w:tc>
          <w:tcPr>
            <w:tcW w:w="1380" w:type="dxa"/>
            <w:tcBorders>
              <w:top w:val="single" w:sz="4" w:space="0" w:color="auto"/>
              <w:left w:val="nil"/>
              <w:bottom w:val="single" w:sz="4" w:space="0" w:color="auto"/>
              <w:right w:val="single" w:sz="4" w:space="0" w:color="auto"/>
            </w:tcBorders>
            <w:shd w:val="clear" w:color="000000" w:fill="F2F2F2"/>
            <w:noWrap/>
            <w:vAlign w:val="bottom"/>
            <w:hideMark/>
          </w:tcPr>
          <w:p w14:paraId="38610006" w14:textId="77777777" w:rsidR="00245505" w:rsidRPr="00F95380" w:rsidRDefault="00245505" w:rsidP="00245505">
            <w:pPr>
              <w:spacing w:after="0" w:line="240" w:lineRule="auto"/>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 </w:t>
            </w:r>
          </w:p>
        </w:tc>
      </w:tr>
      <w:tr w:rsidR="00245505" w:rsidRPr="00245505" w14:paraId="246B34AF" w14:textId="77777777" w:rsidTr="005C13C6">
        <w:trPr>
          <w:trHeight w:val="300"/>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57067BE8" w14:textId="77777777" w:rsidR="00245505" w:rsidRPr="00F95380" w:rsidRDefault="00245505" w:rsidP="00245505">
            <w:pPr>
              <w:spacing w:after="0" w:line="240" w:lineRule="auto"/>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 xml:space="preserve">Tallaght </w:t>
            </w:r>
          </w:p>
        </w:tc>
        <w:tc>
          <w:tcPr>
            <w:tcW w:w="3040" w:type="dxa"/>
            <w:tcBorders>
              <w:top w:val="nil"/>
              <w:left w:val="nil"/>
              <w:bottom w:val="single" w:sz="4" w:space="0" w:color="auto"/>
              <w:right w:val="single" w:sz="4" w:space="0" w:color="auto"/>
            </w:tcBorders>
            <w:shd w:val="clear" w:color="auto" w:fill="auto"/>
            <w:noWrap/>
            <w:vAlign w:val="bottom"/>
            <w:hideMark/>
          </w:tcPr>
          <w:p w14:paraId="2ECC55D0" w14:textId="77777777" w:rsidR="00245505" w:rsidRPr="00F95380" w:rsidRDefault="00245505" w:rsidP="00245505">
            <w:pPr>
              <w:spacing w:after="0" w:line="240" w:lineRule="auto"/>
              <w:rPr>
                <w:rFonts w:eastAsia="Times New Roman" w:cstheme="minorHAnsi"/>
                <w:color w:val="000000"/>
                <w:kern w:val="0"/>
                <w:sz w:val="20"/>
                <w:szCs w:val="20"/>
                <w:lang w:eastAsia="en-IE"/>
                <w14:ligatures w14:val="none"/>
              </w:rPr>
            </w:pPr>
            <w:proofErr w:type="spellStart"/>
            <w:r w:rsidRPr="00F95380">
              <w:rPr>
                <w:rFonts w:eastAsia="Times New Roman" w:cstheme="minorHAnsi"/>
                <w:color w:val="000000"/>
                <w:kern w:val="0"/>
                <w:sz w:val="20"/>
                <w:szCs w:val="20"/>
                <w:lang w:eastAsia="en-IE"/>
                <w14:ligatures w14:val="none"/>
              </w:rPr>
              <w:t>Oldbawn</w:t>
            </w:r>
            <w:proofErr w:type="spellEnd"/>
          </w:p>
        </w:tc>
        <w:tc>
          <w:tcPr>
            <w:tcW w:w="2292" w:type="dxa"/>
            <w:tcBorders>
              <w:top w:val="nil"/>
              <w:left w:val="nil"/>
              <w:bottom w:val="single" w:sz="4" w:space="0" w:color="auto"/>
              <w:right w:val="single" w:sz="4" w:space="0" w:color="auto"/>
            </w:tcBorders>
            <w:shd w:val="clear" w:color="auto" w:fill="auto"/>
            <w:noWrap/>
            <w:vAlign w:val="bottom"/>
            <w:hideMark/>
          </w:tcPr>
          <w:p w14:paraId="7004E0EE" w14:textId="77777777" w:rsidR="00245505" w:rsidRPr="00F95380" w:rsidRDefault="00245505" w:rsidP="00245505">
            <w:pPr>
              <w:spacing w:after="0" w:line="240" w:lineRule="auto"/>
              <w:jc w:val="center"/>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12</w:t>
            </w:r>
          </w:p>
        </w:tc>
        <w:tc>
          <w:tcPr>
            <w:tcW w:w="1228" w:type="dxa"/>
            <w:tcBorders>
              <w:top w:val="nil"/>
              <w:left w:val="nil"/>
              <w:bottom w:val="single" w:sz="4" w:space="0" w:color="auto"/>
              <w:right w:val="single" w:sz="4" w:space="0" w:color="auto"/>
            </w:tcBorders>
            <w:shd w:val="clear" w:color="auto" w:fill="auto"/>
            <w:noWrap/>
            <w:vAlign w:val="bottom"/>
            <w:hideMark/>
          </w:tcPr>
          <w:p w14:paraId="0635F889" w14:textId="77777777" w:rsidR="00245505" w:rsidRPr="00F95380" w:rsidRDefault="00245505" w:rsidP="00245505">
            <w:pPr>
              <w:spacing w:after="0" w:line="240" w:lineRule="auto"/>
              <w:jc w:val="center"/>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8</w:t>
            </w:r>
          </w:p>
        </w:tc>
        <w:tc>
          <w:tcPr>
            <w:tcW w:w="1380" w:type="dxa"/>
            <w:tcBorders>
              <w:top w:val="nil"/>
              <w:left w:val="nil"/>
              <w:bottom w:val="single" w:sz="4" w:space="0" w:color="auto"/>
              <w:right w:val="single" w:sz="4" w:space="0" w:color="auto"/>
            </w:tcBorders>
            <w:shd w:val="clear" w:color="auto" w:fill="auto"/>
            <w:noWrap/>
            <w:vAlign w:val="bottom"/>
            <w:hideMark/>
          </w:tcPr>
          <w:p w14:paraId="5F8C4CCD" w14:textId="77777777" w:rsidR="00245505" w:rsidRPr="00F95380" w:rsidRDefault="00245505" w:rsidP="00245505">
            <w:pPr>
              <w:spacing w:after="0" w:line="240" w:lineRule="auto"/>
              <w:jc w:val="center"/>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4</w:t>
            </w:r>
          </w:p>
        </w:tc>
      </w:tr>
      <w:tr w:rsidR="00245505" w:rsidRPr="00245505" w14:paraId="7D5F5B2F" w14:textId="77777777" w:rsidTr="005C13C6">
        <w:trPr>
          <w:trHeight w:val="300"/>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3FD0D9BE" w14:textId="77777777" w:rsidR="00245505" w:rsidRPr="00F95380" w:rsidRDefault="00245505" w:rsidP="00245505">
            <w:pPr>
              <w:spacing w:after="0" w:line="240" w:lineRule="auto"/>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Clondalkin</w:t>
            </w:r>
          </w:p>
        </w:tc>
        <w:tc>
          <w:tcPr>
            <w:tcW w:w="3040" w:type="dxa"/>
            <w:tcBorders>
              <w:top w:val="nil"/>
              <w:left w:val="nil"/>
              <w:bottom w:val="single" w:sz="4" w:space="0" w:color="auto"/>
              <w:right w:val="single" w:sz="4" w:space="0" w:color="auto"/>
            </w:tcBorders>
            <w:shd w:val="clear" w:color="auto" w:fill="auto"/>
            <w:noWrap/>
            <w:vAlign w:val="bottom"/>
            <w:hideMark/>
          </w:tcPr>
          <w:p w14:paraId="4A3E2264" w14:textId="77777777" w:rsidR="00245505" w:rsidRPr="00F95380" w:rsidRDefault="00245505" w:rsidP="00245505">
            <w:pPr>
              <w:spacing w:after="0" w:line="240" w:lineRule="auto"/>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 xml:space="preserve">Grand Canal Lindis </w:t>
            </w:r>
            <w:proofErr w:type="spellStart"/>
            <w:r w:rsidRPr="00F95380">
              <w:rPr>
                <w:rFonts w:eastAsia="Times New Roman" w:cstheme="minorHAnsi"/>
                <w:color w:val="000000"/>
                <w:kern w:val="0"/>
                <w:sz w:val="20"/>
                <w:szCs w:val="20"/>
                <w:lang w:eastAsia="en-IE"/>
                <w14:ligatures w14:val="none"/>
              </w:rPr>
              <w:t>Farne</w:t>
            </w:r>
            <w:proofErr w:type="spellEnd"/>
          </w:p>
        </w:tc>
        <w:tc>
          <w:tcPr>
            <w:tcW w:w="2292" w:type="dxa"/>
            <w:tcBorders>
              <w:top w:val="nil"/>
              <w:left w:val="nil"/>
              <w:bottom w:val="single" w:sz="4" w:space="0" w:color="auto"/>
              <w:right w:val="single" w:sz="4" w:space="0" w:color="auto"/>
            </w:tcBorders>
            <w:shd w:val="clear" w:color="auto" w:fill="auto"/>
            <w:noWrap/>
            <w:vAlign w:val="bottom"/>
            <w:hideMark/>
          </w:tcPr>
          <w:p w14:paraId="4CBA4466" w14:textId="77777777" w:rsidR="00245505" w:rsidRPr="00F95380" w:rsidRDefault="00245505" w:rsidP="00245505">
            <w:pPr>
              <w:spacing w:after="0" w:line="240" w:lineRule="auto"/>
              <w:jc w:val="center"/>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28</w:t>
            </w:r>
          </w:p>
        </w:tc>
        <w:tc>
          <w:tcPr>
            <w:tcW w:w="1228" w:type="dxa"/>
            <w:tcBorders>
              <w:top w:val="nil"/>
              <w:left w:val="nil"/>
              <w:bottom w:val="single" w:sz="4" w:space="0" w:color="auto"/>
              <w:right w:val="single" w:sz="4" w:space="0" w:color="auto"/>
            </w:tcBorders>
            <w:shd w:val="clear" w:color="auto" w:fill="auto"/>
            <w:noWrap/>
            <w:vAlign w:val="bottom"/>
            <w:hideMark/>
          </w:tcPr>
          <w:p w14:paraId="20DED061" w14:textId="77777777" w:rsidR="00245505" w:rsidRPr="00F95380" w:rsidRDefault="00245505" w:rsidP="00245505">
            <w:pPr>
              <w:spacing w:after="0" w:line="240" w:lineRule="auto"/>
              <w:jc w:val="center"/>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24</w:t>
            </w:r>
          </w:p>
        </w:tc>
        <w:tc>
          <w:tcPr>
            <w:tcW w:w="1380" w:type="dxa"/>
            <w:tcBorders>
              <w:top w:val="nil"/>
              <w:left w:val="nil"/>
              <w:bottom w:val="single" w:sz="4" w:space="0" w:color="auto"/>
              <w:right w:val="single" w:sz="4" w:space="0" w:color="auto"/>
            </w:tcBorders>
            <w:shd w:val="clear" w:color="auto" w:fill="auto"/>
            <w:noWrap/>
            <w:vAlign w:val="bottom"/>
            <w:hideMark/>
          </w:tcPr>
          <w:p w14:paraId="1EECCC1E" w14:textId="77777777" w:rsidR="00245505" w:rsidRPr="00F95380" w:rsidRDefault="00245505" w:rsidP="00245505">
            <w:pPr>
              <w:spacing w:after="0" w:line="240" w:lineRule="auto"/>
              <w:jc w:val="center"/>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4</w:t>
            </w:r>
          </w:p>
        </w:tc>
      </w:tr>
      <w:tr w:rsidR="00245505" w:rsidRPr="00245505" w14:paraId="4F2CE167" w14:textId="77777777" w:rsidTr="005C13C6">
        <w:trPr>
          <w:trHeight w:val="300"/>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4E3A146E" w14:textId="77777777" w:rsidR="00245505" w:rsidRPr="00F95380" w:rsidRDefault="00245505" w:rsidP="00245505">
            <w:pPr>
              <w:spacing w:after="0" w:line="240" w:lineRule="auto"/>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Clondalkin</w:t>
            </w:r>
          </w:p>
        </w:tc>
        <w:tc>
          <w:tcPr>
            <w:tcW w:w="3040" w:type="dxa"/>
            <w:tcBorders>
              <w:top w:val="nil"/>
              <w:left w:val="nil"/>
              <w:bottom w:val="single" w:sz="4" w:space="0" w:color="auto"/>
              <w:right w:val="single" w:sz="4" w:space="0" w:color="auto"/>
            </w:tcBorders>
            <w:shd w:val="clear" w:color="auto" w:fill="auto"/>
            <w:noWrap/>
            <w:vAlign w:val="bottom"/>
            <w:hideMark/>
          </w:tcPr>
          <w:p w14:paraId="252EB1A1" w14:textId="77777777" w:rsidR="00245505" w:rsidRPr="00F95380" w:rsidRDefault="00245505" w:rsidP="00245505">
            <w:pPr>
              <w:spacing w:after="0" w:line="240" w:lineRule="auto"/>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 xml:space="preserve">Clonburris SDZ  </w:t>
            </w:r>
          </w:p>
        </w:tc>
        <w:tc>
          <w:tcPr>
            <w:tcW w:w="2292" w:type="dxa"/>
            <w:tcBorders>
              <w:top w:val="nil"/>
              <w:left w:val="nil"/>
              <w:bottom w:val="single" w:sz="4" w:space="0" w:color="auto"/>
              <w:right w:val="single" w:sz="4" w:space="0" w:color="auto"/>
            </w:tcBorders>
            <w:shd w:val="clear" w:color="auto" w:fill="auto"/>
            <w:noWrap/>
            <w:vAlign w:val="bottom"/>
            <w:hideMark/>
          </w:tcPr>
          <w:p w14:paraId="0B613606" w14:textId="77777777" w:rsidR="00245505" w:rsidRPr="00F95380" w:rsidRDefault="00245505" w:rsidP="00245505">
            <w:pPr>
              <w:spacing w:after="0" w:line="240" w:lineRule="auto"/>
              <w:jc w:val="center"/>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118</w:t>
            </w:r>
          </w:p>
        </w:tc>
        <w:tc>
          <w:tcPr>
            <w:tcW w:w="1228" w:type="dxa"/>
            <w:tcBorders>
              <w:top w:val="nil"/>
              <w:left w:val="nil"/>
              <w:bottom w:val="single" w:sz="4" w:space="0" w:color="auto"/>
              <w:right w:val="single" w:sz="4" w:space="0" w:color="auto"/>
            </w:tcBorders>
            <w:shd w:val="clear" w:color="auto" w:fill="auto"/>
            <w:noWrap/>
            <w:vAlign w:val="bottom"/>
            <w:hideMark/>
          </w:tcPr>
          <w:p w14:paraId="2B623110" w14:textId="77777777" w:rsidR="00245505" w:rsidRPr="00F95380" w:rsidRDefault="00245505" w:rsidP="00245505">
            <w:pPr>
              <w:spacing w:after="0" w:line="240" w:lineRule="auto"/>
              <w:jc w:val="center"/>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22</w:t>
            </w:r>
          </w:p>
        </w:tc>
        <w:tc>
          <w:tcPr>
            <w:tcW w:w="1380" w:type="dxa"/>
            <w:tcBorders>
              <w:top w:val="nil"/>
              <w:left w:val="nil"/>
              <w:bottom w:val="single" w:sz="4" w:space="0" w:color="auto"/>
              <w:right w:val="single" w:sz="4" w:space="0" w:color="auto"/>
            </w:tcBorders>
            <w:shd w:val="clear" w:color="auto" w:fill="auto"/>
            <w:noWrap/>
            <w:vAlign w:val="bottom"/>
            <w:hideMark/>
          </w:tcPr>
          <w:p w14:paraId="71010515" w14:textId="77777777" w:rsidR="00245505" w:rsidRPr="00F95380" w:rsidRDefault="00245505" w:rsidP="00245505">
            <w:pPr>
              <w:spacing w:after="0" w:line="240" w:lineRule="auto"/>
              <w:jc w:val="center"/>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96</w:t>
            </w:r>
          </w:p>
        </w:tc>
      </w:tr>
      <w:tr w:rsidR="00245505" w:rsidRPr="00245505" w14:paraId="2FA4C9C8" w14:textId="77777777" w:rsidTr="005C13C6">
        <w:trPr>
          <w:trHeight w:val="300"/>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07D0001E" w14:textId="77777777" w:rsidR="00245505" w:rsidRPr="00F95380" w:rsidRDefault="00245505" w:rsidP="00245505">
            <w:pPr>
              <w:spacing w:after="0" w:line="240" w:lineRule="auto"/>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Clondalkin</w:t>
            </w:r>
          </w:p>
        </w:tc>
        <w:tc>
          <w:tcPr>
            <w:tcW w:w="3040" w:type="dxa"/>
            <w:tcBorders>
              <w:top w:val="nil"/>
              <w:left w:val="nil"/>
              <w:bottom w:val="single" w:sz="4" w:space="0" w:color="auto"/>
              <w:right w:val="single" w:sz="4" w:space="0" w:color="auto"/>
            </w:tcBorders>
            <w:shd w:val="clear" w:color="auto" w:fill="auto"/>
            <w:noWrap/>
            <w:vAlign w:val="bottom"/>
            <w:hideMark/>
          </w:tcPr>
          <w:p w14:paraId="51A12E41" w14:textId="77777777" w:rsidR="00245505" w:rsidRPr="00F95380" w:rsidRDefault="00245505" w:rsidP="00245505">
            <w:pPr>
              <w:spacing w:after="0" w:line="240" w:lineRule="auto"/>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Clonburris SDZ</w:t>
            </w:r>
          </w:p>
        </w:tc>
        <w:tc>
          <w:tcPr>
            <w:tcW w:w="2292" w:type="dxa"/>
            <w:tcBorders>
              <w:top w:val="nil"/>
              <w:left w:val="nil"/>
              <w:bottom w:val="single" w:sz="4" w:space="0" w:color="auto"/>
              <w:right w:val="single" w:sz="4" w:space="0" w:color="auto"/>
            </w:tcBorders>
            <w:shd w:val="clear" w:color="auto" w:fill="auto"/>
            <w:noWrap/>
            <w:vAlign w:val="bottom"/>
            <w:hideMark/>
          </w:tcPr>
          <w:p w14:paraId="2F7845A9" w14:textId="77777777" w:rsidR="00245505" w:rsidRPr="00F95380" w:rsidRDefault="00245505" w:rsidP="00245505">
            <w:pPr>
              <w:spacing w:after="0" w:line="240" w:lineRule="auto"/>
              <w:jc w:val="center"/>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263</w:t>
            </w:r>
          </w:p>
        </w:tc>
        <w:tc>
          <w:tcPr>
            <w:tcW w:w="1228" w:type="dxa"/>
            <w:tcBorders>
              <w:top w:val="nil"/>
              <w:left w:val="nil"/>
              <w:bottom w:val="single" w:sz="4" w:space="0" w:color="auto"/>
              <w:right w:val="single" w:sz="4" w:space="0" w:color="auto"/>
            </w:tcBorders>
            <w:shd w:val="clear" w:color="auto" w:fill="auto"/>
            <w:noWrap/>
            <w:vAlign w:val="bottom"/>
            <w:hideMark/>
          </w:tcPr>
          <w:p w14:paraId="34153A43" w14:textId="77777777" w:rsidR="00245505" w:rsidRPr="00F95380" w:rsidRDefault="00245505" w:rsidP="00245505">
            <w:pPr>
              <w:spacing w:after="0" w:line="240" w:lineRule="auto"/>
              <w:jc w:val="center"/>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129</w:t>
            </w:r>
          </w:p>
        </w:tc>
        <w:tc>
          <w:tcPr>
            <w:tcW w:w="1380" w:type="dxa"/>
            <w:tcBorders>
              <w:top w:val="nil"/>
              <w:left w:val="nil"/>
              <w:bottom w:val="single" w:sz="4" w:space="0" w:color="auto"/>
              <w:right w:val="single" w:sz="4" w:space="0" w:color="auto"/>
            </w:tcBorders>
            <w:shd w:val="clear" w:color="auto" w:fill="auto"/>
            <w:noWrap/>
            <w:vAlign w:val="bottom"/>
            <w:hideMark/>
          </w:tcPr>
          <w:p w14:paraId="2D68FC53" w14:textId="77777777" w:rsidR="00245505" w:rsidRPr="00F95380" w:rsidRDefault="00245505" w:rsidP="00245505">
            <w:pPr>
              <w:spacing w:after="0" w:line="240" w:lineRule="auto"/>
              <w:jc w:val="center"/>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134</w:t>
            </w:r>
          </w:p>
        </w:tc>
      </w:tr>
      <w:tr w:rsidR="00245505" w:rsidRPr="00245505" w14:paraId="7789F4DF" w14:textId="77777777" w:rsidTr="005C13C6">
        <w:trPr>
          <w:trHeight w:val="300"/>
        </w:trPr>
        <w:tc>
          <w:tcPr>
            <w:tcW w:w="2620" w:type="dxa"/>
            <w:tcBorders>
              <w:top w:val="nil"/>
              <w:left w:val="single" w:sz="4" w:space="0" w:color="auto"/>
              <w:bottom w:val="single" w:sz="4" w:space="0" w:color="auto"/>
              <w:right w:val="single" w:sz="4" w:space="0" w:color="auto"/>
            </w:tcBorders>
            <w:shd w:val="clear" w:color="000000" w:fill="333F4F"/>
            <w:noWrap/>
            <w:vAlign w:val="bottom"/>
            <w:hideMark/>
          </w:tcPr>
          <w:p w14:paraId="5FDDB806" w14:textId="77777777" w:rsidR="00245505" w:rsidRPr="00F95380" w:rsidRDefault="00245505" w:rsidP="00245505">
            <w:pPr>
              <w:spacing w:after="0" w:line="240" w:lineRule="auto"/>
              <w:rPr>
                <w:rFonts w:eastAsia="Times New Roman" w:cstheme="minorHAnsi"/>
                <w:color w:val="FFFFFF"/>
                <w:kern w:val="0"/>
                <w:sz w:val="20"/>
                <w:szCs w:val="20"/>
                <w:lang w:eastAsia="en-IE"/>
                <w14:ligatures w14:val="none"/>
              </w:rPr>
            </w:pPr>
            <w:r w:rsidRPr="00F95380">
              <w:rPr>
                <w:rFonts w:eastAsia="Times New Roman" w:cstheme="minorHAnsi"/>
                <w:color w:val="FFFFFF"/>
                <w:kern w:val="0"/>
                <w:sz w:val="20"/>
                <w:szCs w:val="20"/>
                <w:lang w:eastAsia="en-IE"/>
                <w14:ligatures w14:val="none"/>
              </w:rPr>
              <w:t>Total</w:t>
            </w:r>
          </w:p>
        </w:tc>
        <w:tc>
          <w:tcPr>
            <w:tcW w:w="3040" w:type="dxa"/>
            <w:tcBorders>
              <w:top w:val="nil"/>
              <w:left w:val="nil"/>
              <w:bottom w:val="single" w:sz="4" w:space="0" w:color="auto"/>
              <w:right w:val="single" w:sz="4" w:space="0" w:color="auto"/>
            </w:tcBorders>
            <w:shd w:val="clear" w:color="000000" w:fill="333F4F"/>
            <w:noWrap/>
            <w:vAlign w:val="bottom"/>
            <w:hideMark/>
          </w:tcPr>
          <w:p w14:paraId="57E9AB20" w14:textId="77777777" w:rsidR="00245505" w:rsidRPr="00F95380" w:rsidRDefault="00245505" w:rsidP="00245505">
            <w:pPr>
              <w:spacing w:after="0" w:line="240" w:lineRule="auto"/>
              <w:rPr>
                <w:rFonts w:eastAsia="Times New Roman" w:cstheme="minorHAnsi"/>
                <w:color w:val="FFFFFF"/>
                <w:kern w:val="0"/>
                <w:sz w:val="20"/>
                <w:szCs w:val="20"/>
                <w:lang w:eastAsia="en-IE"/>
                <w14:ligatures w14:val="none"/>
              </w:rPr>
            </w:pPr>
            <w:r w:rsidRPr="00F95380">
              <w:rPr>
                <w:rFonts w:eastAsia="Times New Roman" w:cstheme="minorHAnsi"/>
                <w:color w:val="FFFFFF"/>
                <w:kern w:val="0"/>
                <w:sz w:val="20"/>
                <w:szCs w:val="20"/>
                <w:lang w:eastAsia="en-IE"/>
                <w14:ligatures w14:val="none"/>
              </w:rPr>
              <w:t> </w:t>
            </w:r>
          </w:p>
        </w:tc>
        <w:tc>
          <w:tcPr>
            <w:tcW w:w="2292" w:type="dxa"/>
            <w:tcBorders>
              <w:top w:val="nil"/>
              <w:left w:val="nil"/>
              <w:bottom w:val="single" w:sz="4" w:space="0" w:color="auto"/>
              <w:right w:val="single" w:sz="4" w:space="0" w:color="auto"/>
            </w:tcBorders>
            <w:shd w:val="clear" w:color="000000" w:fill="333F4F"/>
            <w:noWrap/>
            <w:vAlign w:val="bottom"/>
            <w:hideMark/>
          </w:tcPr>
          <w:p w14:paraId="3A56C883" w14:textId="77777777" w:rsidR="00245505" w:rsidRPr="00F95380" w:rsidRDefault="00245505" w:rsidP="00245505">
            <w:pPr>
              <w:spacing w:after="0" w:line="240" w:lineRule="auto"/>
              <w:jc w:val="center"/>
              <w:rPr>
                <w:rFonts w:eastAsia="Times New Roman" w:cstheme="minorHAnsi"/>
                <w:color w:val="FFFFFF"/>
                <w:kern w:val="0"/>
                <w:sz w:val="20"/>
                <w:szCs w:val="20"/>
                <w:lang w:eastAsia="en-IE"/>
                <w14:ligatures w14:val="none"/>
              </w:rPr>
            </w:pPr>
            <w:r w:rsidRPr="00F95380">
              <w:rPr>
                <w:rFonts w:eastAsia="Times New Roman" w:cstheme="minorHAnsi"/>
                <w:color w:val="FFFFFF"/>
                <w:kern w:val="0"/>
                <w:sz w:val="20"/>
                <w:szCs w:val="20"/>
                <w:lang w:eastAsia="en-IE"/>
                <w14:ligatures w14:val="none"/>
              </w:rPr>
              <w:t>421</w:t>
            </w:r>
          </w:p>
        </w:tc>
        <w:tc>
          <w:tcPr>
            <w:tcW w:w="1228" w:type="dxa"/>
            <w:tcBorders>
              <w:top w:val="nil"/>
              <w:left w:val="nil"/>
              <w:bottom w:val="single" w:sz="4" w:space="0" w:color="auto"/>
              <w:right w:val="single" w:sz="4" w:space="0" w:color="auto"/>
            </w:tcBorders>
            <w:shd w:val="clear" w:color="000000" w:fill="333F4F"/>
            <w:noWrap/>
            <w:vAlign w:val="bottom"/>
            <w:hideMark/>
          </w:tcPr>
          <w:p w14:paraId="2E5713EC" w14:textId="77777777" w:rsidR="00245505" w:rsidRPr="00F95380" w:rsidRDefault="00245505" w:rsidP="00245505">
            <w:pPr>
              <w:spacing w:after="0" w:line="240" w:lineRule="auto"/>
              <w:jc w:val="center"/>
              <w:rPr>
                <w:rFonts w:eastAsia="Times New Roman" w:cstheme="minorHAnsi"/>
                <w:color w:val="FFFFFF"/>
                <w:kern w:val="0"/>
                <w:sz w:val="20"/>
                <w:szCs w:val="20"/>
                <w:lang w:eastAsia="en-IE"/>
                <w14:ligatures w14:val="none"/>
              </w:rPr>
            </w:pPr>
            <w:r w:rsidRPr="00F95380">
              <w:rPr>
                <w:rFonts w:eastAsia="Times New Roman" w:cstheme="minorHAnsi"/>
                <w:color w:val="FFFFFF"/>
                <w:kern w:val="0"/>
                <w:sz w:val="20"/>
                <w:szCs w:val="20"/>
                <w:lang w:eastAsia="en-IE"/>
                <w14:ligatures w14:val="none"/>
              </w:rPr>
              <w:t>183</w:t>
            </w:r>
          </w:p>
        </w:tc>
        <w:tc>
          <w:tcPr>
            <w:tcW w:w="1380" w:type="dxa"/>
            <w:tcBorders>
              <w:top w:val="nil"/>
              <w:left w:val="nil"/>
              <w:bottom w:val="single" w:sz="4" w:space="0" w:color="auto"/>
              <w:right w:val="single" w:sz="4" w:space="0" w:color="auto"/>
            </w:tcBorders>
            <w:shd w:val="clear" w:color="000000" w:fill="333F4F"/>
            <w:noWrap/>
            <w:vAlign w:val="bottom"/>
            <w:hideMark/>
          </w:tcPr>
          <w:p w14:paraId="5DA3FF67" w14:textId="77777777" w:rsidR="00245505" w:rsidRPr="00F95380" w:rsidRDefault="00245505" w:rsidP="00245505">
            <w:pPr>
              <w:spacing w:after="0" w:line="240" w:lineRule="auto"/>
              <w:jc w:val="center"/>
              <w:rPr>
                <w:rFonts w:eastAsia="Times New Roman" w:cstheme="minorHAnsi"/>
                <w:color w:val="FFFFFF"/>
                <w:kern w:val="0"/>
                <w:sz w:val="20"/>
                <w:szCs w:val="20"/>
                <w:lang w:eastAsia="en-IE"/>
                <w14:ligatures w14:val="none"/>
              </w:rPr>
            </w:pPr>
            <w:r w:rsidRPr="00F95380">
              <w:rPr>
                <w:rFonts w:eastAsia="Times New Roman" w:cstheme="minorHAnsi"/>
                <w:color w:val="FFFFFF"/>
                <w:kern w:val="0"/>
                <w:sz w:val="20"/>
                <w:szCs w:val="20"/>
                <w:lang w:eastAsia="en-IE"/>
                <w14:ligatures w14:val="none"/>
              </w:rPr>
              <w:t>238</w:t>
            </w:r>
          </w:p>
        </w:tc>
      </w:tr>
      <w:tr w:rsidR="00245505" w:rsidRPr="00245505" w14:paraId="4DEEE055" w14:textId="77777777" w:rsidTr="005C13C6">
        <w:trPr>
          <w:trHeight w:val="300"/>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028402C8" w14:textId="77777777" w:rsidR="00245505" w:rsidRPr="00F95380" w:rsidRDefault="00245505" w:rsidP="00245505">
            <w:pPr>
              <w:spacing w:after="0" w:line="240" w:lineRule="auto"/>
              <w:rPr>
                <w:rFonts w:eastAsia="Times New Roman" w:cstheme="minorHAnsi"/>
                <w:color w:val="FFFFFF"/>
                <w:kern w:val="0"/>
                <w:sz w:val="20"/>
                <w:szCs w:val="20"/>
                <w:lang w:eastAsia="en-IE"/>
                <w14:ligatures w14:val="none"/>
              </w:rPr>
            </w:pPr>
            <w:r w:rsidRPr="00F95380">
              <w:rPr>
                <w:rFonts w:eastAsia="Times New Roman" w:cstheme="minorHAnsi"/>
                <w:color w:val="FFFFFF"/>
                <w:kern w:val="0"/>
                <w:sz w:val="20"/>
                <w:szCs w:val="20"/>
                <w:lang w:eastAsia="en-IE"/>
                <w14:ligatures w14:val="none"/>
              </w:rPr>
              <w:t> </w:t>
            </w:r>
          </w:p>
        </w:tc>
        <w:tc>
          <w:tcPr>
            <w:tcW w:w="3040" w:type="dxa"/>
            <w:tcBorders>
              <w:top w:val="nil"/>
              <w:left w:val="nil"/>
              <w:bottom w:val="single" w:sz="4" w:space="0" w:color="auto"/>
              <w:right w:val="single" w:sz="4" w:space="0" w:color="auto"/>
            </w:tcBorders>
            <w:shd w:val="clear" w:color="auto" w:fill="auto"/>
            <w:noWrap/>
            <w:vAlign w:val="bottom"/>
            <w:hideMark/>
          </w:tcPr>
          <w:p w14:paraId="1D6B5833" w14:textId="77777777" w:rsidR="00245505" w:rsidRPr="00F95380" w:rsidRDefault="00245505" w:rsidP="00245505">
            <w:pPr>
              <w:spacing w:after="0" w:line="240" w:lineRule="auto"/>
              <w:rPr>
                <w:rFonts w:eastAsia="Times New Roman" w:cstheme="minorHAnsi"/>
                <w:color w:val="FFFFFF"/>
                <w:kern w:val="0"/>
                <w:sz w:val="20"/>
                <w:szCs w:val="20"/>
                <w:lang w:eastAsia="en-IE"/>
                <w14:ligatures w14:val="none"/>
              </w:rPr>
            </w:pPr>
            <w:r w:rsidRPr="00F95380">
              <w:rPr>
                <w:rFonts w:eastAsia="Times New Roman" w:cstheme="minorHAnsi"/>
                <w:color w:val="FFFFFF"/>
                <w:kern w:val="0"/>
                <w:sz w:val="20"/>
                <w:szCs w:val="20"/>
                <w:lang w:eastAsia="en-IE"/>
                <w14:ligatures w14:val="none"/>
              </w:rPr>
              <w:t> </w:t>
            </w:r>
          </w:p>
        </w:tc>
        <w:tc>
          <w:tcPr>
            <w:tcW w:w="2292" w:type="dxa"/>
            <w:tcBorders>
              <w:top w:val="nil"/>
              <w:left w:val="nil"/>
              <w:bottom w:val="single" w:sz="4" w:space="0" w:color="auto"/>
              <w:right w:val="single" w:sz="4" w:space="0" w:color="auto"/>
            </w:tcBorders>
            <w:shd w:val="clear" w:color="auto" w:fill="auto"/>
            <w:noWrap/>
            <w:vAlign w:val="bottom"/>
            <w:hideMark/>
          </w:tcPr>
          <w:p w14:paraId="3A235015" w14:textId="77777777" w:rsidR="00245505" w:rsidRPr="00F95380" w:rsidRDefault="00245505" w:rsidP="00245505">
            <w:pPr>
              <w:spacing w:after="0" w:line="240" w:lineRule="auto"/>
              <w:jc w:val="center"/>
              <w:rPr>
                <w:rFonts w:eastAsia="Times New Roman" w:cstheme="minorHAnsi"/>
                <w:color w:val="FFFFFF"/>
                <w:kern w:val="0"/>
                <w:sz w:val="20"/>
                <w:szCs w:val="20"/>
                <w:lang w:eastAsia="en-IE"/>
                <w14:ligatures w14:val="none"/>
              </w:rPr>
            </w:pPr>
            <w:r w:rsidRPr="00F95380">
              <w:rPr>
                <w:rFonts w:eastAsia="Times New Roman" w:cstheme="minorHAnsi"/>
                <w:color w:val="FFFFFF"/>
                <w:kern w:val="0"/>
                <w:sz w:val="20"/>
                <w:szCs w:val="20"/>
                <w:lang w:eastAsia="en-IE"/>
                <w14:ligatures w14:val="none"/>
              </w:rPr>
              <w:t> </w:t>
            </w:r>
          </w:p>
        </w:tc>
        <w:tc>
          <w:tcPr>
            <w:tcW w:w="1228" w:type="dxa"/>
            <w:tcBorders>
              <w:top w:val="nil"/>
              <w:left w:val="nil"/>
              <w:bottom w:val="single" w:sz="4" w:space="0" w:color="auto"/>
              <w:right w:val="single" w:sz="4" w:space="0" w:color="auto"/>
            </w:tcBorders>
            <w:shd w:val="clear" w:color="auto" w:fill="auto"/>
            <w:noWrap/>
            <w:vAlign w:val="bottom"/>
            <w:hideMark/>
          </w:tcPr>
          <w:p w14:paraId="77C3FEE8" w14:textId="77777777" w:rsidR="00245505" w:rsidRPr="00F95380" w:rsidRDefault="00245505" w:rsidP="00245505">
            <w:pPr>
              <w:spacing w:after="0" w:line="240" w:lineRule="auto"/>
              <w:jc w:val="center"/>
              <w:rPr>
                <w:rFonts w:eastAsia="Times New Roman" w:cstheme="minorHAnsi"/>
                <w:color w:val="FFFFFF"/>
                <w:kern w:val="0"/>
                <w:sz w:val="20"/>
                <w:szCs w:val="20"/>
                <w:lang w:eastAsia="en-IE"/>
                <w14:ligatures w14:val="none"/>
              </w:rPr>
            </w:pPr>
            <w:r w:rsidRPr="00F95380">
              <w:rPr>
                <w:rFonts w:eastAsia="Times New Roman" w:cstheme="minorHAnsi"/>
                <w:color w:val="FFFFFF"/>
                <w:kern w:val="0"/>
                <w:sz w:val="20"/>
                <w:szCs w:val="20"/>
                <w:lang w:eastAsia="en-IE"/>
                <w14:ligatures w14:val="none"/>
              </w:rPr>
              <w:t> </w:t>
            </w:r>
          </w:p>
        </w:tc>
        <w:tc>
          <w:tcPr>
            <w:tcW w:w="1380" w:type="dxa"/>
            <w:tcBorders>
              <w:top w:val="nil"/>
              <w:left w:val="nil"/>
              <w:bottom w:val="single" w:sz="4" w:space="0" w:color="auto"/>
              <w:right w:val="single" w:sz="4" w:space="0" w:color="auto"/>
            </w:tcBorders>
            <w:shd w:val="clear" w:color="auto" w:fill="auto"/>
            <w:noWrap/>
            <w:vAlign w:val="bottom"/>
            <w:hideMark/>
          </w:tcPr>
          <w:p w14:paraId="3516FCD9" w14:textId="77777777" w:rsidR="00245505" w:rsidRPr="00F95380" w:rsidRDefault="00245505" w:rsidP="00245505">
            <w:pPr>
              <w:spacing w:after="0" w:line="240" w:lineRule="auto"/>
              <w:jc w:val="center"/>
              <w:rPr>
                <w:rFonts w:eastAsia="Times New Roman" w:cstheme="minorHAnsi"/>
                <w:color w:val="FFFFFF"/>
                <w:kern w:val="0"/>
                <w:sz w:val="20"/>
                <w:szCs w:val="20"/>
                <w:lang w:eastAsia="en-IE"/>
                <w14:ligatures w14:val="none"/>
              </w:rPr>
            </w:pPr>
            <w:r w:rsidRPr="00F95380">
              <w:rPr>
                <w:rFonts w:eastAsia="Times New Roman" w:cstheme="minorHAnsi"/>
                <w:color w:val="FFFFFF"/>
                <w:kern w:val="0"/>
                <w:sz w:val="20"/>
                <w:szCs w:val="20"/>
                <w:lang w:eastAsia="en-IE"/>
                <w14:ligatures w14:val="none"/>
              </w:rPr>
              <w:t> </w:t>
            </w:r>
          </w:p>
        </w:tc>
      </w:tr>
      <w:tr w:rsidR="00245505" w:rsidRPr="00245505" w14:paraId="09001DBB" w14:textId="77777777" w:rsidTr="005C13C6">
        <w:trPr>
          <w:trHeight w:val="300"/>
        </w:trPr>
        <w:tc>
          <w:tcPr>
            <w:tcW w:w="2620" w:type="dxa"/>
            <w:tcBorders>
              <w:top w:val="nil"/>
              <w:left w:val="single" w:sz="4" w:space="0" w:color="auto"/>
              <w:bottom w:val="single" w:sz="4" w:space="0" w:color="auto"/>
              <w:right w:val="single" w:sz="4" w:space="0" w:color="auto"/>
            </w:tcBorders>
            <w:shd w:val="clear" w:color="000000" w:fill="ACB9CA"/>
            <w:noWrap/>
            <w:vAlign w:val="bottom"/>
            <w:hideMark/>
          </w:tcPr>
          <w:p w14:paraId="6020EC00" w14:textId="77777777" w:rsidR="00245505" w:rsidRPr="00F95380" w:rsidRDefault="00245505" w:rsidP="00245505">
            <w:pPr>
              <w:spacing w:after="0" w:line="240" w:lineRule="auto"/>
              <w:rPr>
                <w:rFonts w:eastAsia="Times New Roman" w:cstheme="minorHAnsi"/>
                <w:b/>
                <w:bCs/>
                <w:color w:val="000000"/>
                <w:kern w:val="0"/>
                <w:sz w:val="20"/>
                <w:szCs w:val="20"/>
                <w:lang w:eastAsia="en-IE"/>
                <w14:ligatures w14:val="none"/>
              </w:rPr>
            </w:pPr>
            <w:r w:rsidRPr="00F95380">
              <w:rPr>
                <w:rFonts w:eastAsia="Times New Roman" w:cstheme="minorHAnsi"/>
                <w:b/>
                <w:bCs/>
                <w:color w:val="000000"/>
                <w:kern w:val="0"/>
                <w:sz w:val="20"/>
                <w:szCs w:val="20"/>
                <w:lang w:eastAsia="en-IE"/>
                <w14:ligatures w14:val="none"/>
              </w:rPr>
              <w:t>Other Live Part 8s</w:t>
            </w:r>
          </w:p>
        </w:tc>
        <w:tc>
          <w:tcPr>
            <w:tcW w:w="3040" w:type="dxa"/>
            <w:tcBorders>
              <w:top w:val="nil"/>
              <w:left w:val="nil"/>
              <w:bottom w:val="single" w:sz="4" w:space="0" w:color="auto"/>
              <w:right w:val="single" w:sz="4" w:space="0" w:color="auto"/>
            </w:tcBorders>
            <w:shd w:val="clear" w:color="000000" w:fill="ACB9CA"/>
            <w:noWrap/>
            <w:vAlign w:val="bottom"/>
            <w:hideMark/>
          </w:tcPr>
          <w:p w14:paraId="6A0AB502" w14:textId="77777777" w:rsidR="00245505" w:rsidRPr="00F95380" w:rsidRDefault="00245505" w:rsidP="00245505">
            <w:pPr>
              <w:spacing w:after="0" w:line="240" w:lineRule="auto"/>
              <w:rPr>
                <w:rFonts w:eastAsia="Times New Roman" w:cstheme="minorHAnsi"/>
                <w:b/>
                <w:bCs/>
                <w:color w:val="000000"/>
                <w:kern w:val="0"/>
                <w:sz w:val="20"/>
                <w:szCs w:val="20"/>
                <w:lang w:eastAsia="en-IE"/>
                <w14:ligatures w14:val="none"/>
              </w:rPr>
            </w:pPr>
            <w:r w:rsidRPr="00F95380">
              <w:rPr>
                <w:rFonts w:eastAsia="Times New Roman" w:cstheme="minorHAnsi"/>
                <w:b/>
                <w:bCs/>
                <w:color w:val="000000"/>
                <w:kern w:val="0"/>
                <w:sz w:val="20"/>
                <w:szCs w:val="20"/>
                <w:lang w:eastAsia="en-IE"/>
                <w14:ligatures w14:val="none"/>
              </w:rPr>
              <w:t> </w:t>
            </w:r>
          </w:p>
        </w:tc>
        <w:tc>
          <w:tcPr>
            <w:tcW w:w="2292" w:type="dxa"/>
            <w:tcBorders>
              <w:top w:val="nil"/>
              <w:left w:val="nil"/>
              <w:bottom w:val="single" w:sz="4" w:space="0" w:color="auto"/>
              <w:right w:val="single" w:sz="4" w:space="0" w:color="auto"/>
            </w:tcBorders>
            <w:shd w:val="clear" w:color="000000" w:fill="ACB9CA"/>
            <w:noWrap/>
            <w:vAlign w:val="bottom"/>
            <w:hideMark/>
          </w:tcPr>
          <w:p w14:paraId="37CEF4FB" w14:textId="77777777" w:rsidR="00245505" w:rsidRPr="00F95380" w:rsidRDefault="00245505" w:rsidP="00245505">
            <w:pPr>
              <w:spacing w:after="0" w:line="240" w:lineRule="auto"/>
              <w:jc w:val="center"/>
              <w:rPr>
                <w:rFonts w:eastAsia="Times New Roman" w:cstheme="minorHAnsi"/>
                <w:b/>
                <w:bCs/>
                <w:color w:val="000000"/>
                <w:kern w:val="0"/>
                <w:sz w:val="20"/>
                <w:szCs w:val="20"/>
                <w:lang w:eastAsia="en-IE"/>
                <w14:ligatures w14:val="none"/>
              </w:rPr>
            </w:pPr>
            <w:r w:rsidRPr="00F95380">
              <w:rPr>
                <w:rFonts w:eastAsia="Times New Roman" w:cstheme="minorHAnsi"/>
                <w:b/>
                <w:bCs/>
                <w:color w:val="000000"/>
                <w:kern w:val="0"/>
                <w:sz w:val="20"/>
                <w:szCs w:val="20"/>
                <w:lang w:eastAsia="en-IE"/>
                <w14:ligatures w14:val="none"/>
              </w:rPr>
              <w:t> </w:t>
            </w:r>
          </w:p>
        </w:tc>
        <w:tc>
          <w:tcPr>
            <w:tcW w:w="1228" w:type="dxa"/>
            <w:tcBorders>
              <w:top w:val="nil"/>
              <w:left w:val="nil"/>
              <w:bottom w:val="single" w:sz="4" w:space="0" w:color="auto"/>
              <w:right w:val="single" w:sz="4" w:space="0" w:color="auto"/>
            </w:tcBorders>
            <w:shd w:val="clear" w:color="000000" w:fill="ACB9CA"/>
            <w:noWrap/>
            <w:vAlign w:val="bottom"/>
            <w:hideMark/>
          </w:tcPr>
          <w:p w14:paraId="19990033" w14:textId="77777777" w:rsidR="00245505" w:rsidRPr="00F95380" w:rsidRDefault="00245505" w:rsidP="00245505">
            <w:pPr>
              <w:spacing w:after="0" w:line="240" w:lineRule="auto"/>
              <w:jc w:val="center"/>
              <w:rPr>
                <w:rFonts w:eastAsia="Times New Roman" w:cstheme="minorHAnsi"/>
                <w:b/>
                <w:bCs/>
                <w:color w:val="000000"/>
                <w:kern w:val="0"/>
                <w:sz w:val="20"/>
                <w:szCs w:val="20"/>
                <w:lang w:eastAsia="en-IE"/>
                <w14:ligatures w14:val="none"/>
              </w:rPr>
            </w:pPr>
            <w:r w:rsidRPr="00F95380">
              <w:rPr>
                <w:rFonts w:eastAsia="Times New Roman" w:cstheme="minorHAnsi"/>
                <w:b/>
                <w:bCs/>
                <w:color w:val="000000"/>
                <w:kern w:val="0"/>
                <w:sz w:val="20"/>
                <w:szCs w:val="20"/>
                <w:lang w:eastAsia="en-IE"/>
                <w14:ligatures w14:val="none"/>
              </w:rPr>
              <w:t> </w:t>
            </w:r>
          </w:p>
        </w:tc>
        <w:tc>
          <w:tcPr>
            <w:tcW w:w="1380" w:type="dxa"/>
            <w:tcBorders>
              <w:top w:val="nil"/>
              <w:left w:val="nil"/>
              <w:bottom w:val="single" w:sz="4" w:space="0" w:color="auto"/>
              <w:right w:val="single" w:sz="4" w:space="0" w:color="auto"/>
            </w:tcBorders>
            <w:shd w:val="clear" w:color="000000" w:fill="ACB9CA"/>
            <w:noWrap/>
            <w:vAlign w:val="bottom"/>
            <w:hideMark/>
          </w:tcPr>
          <w:p w14:paraId="1DA97527" w14:textId="77777777" w:rsidR="00245505" w:rsidRPr="00F95380" w:rsidRDefault="00245505" w:rsidP="00245505">
            <w:pPr>
              <w:spacing w:after="0" w:line="240" w:lineRule="auto"/>
              <w:jc w:val="center"/>
              <w:rPr>
                <w:rFonts w:eastAsia="Times New Roman" w:cstheme="minorHAnsi"/>
                <w:b/>
                <w:bCs/>
                <w:color w:val="000000"/>
                <w:kern w:val="0"/>
                <w:sz w:val="20"/>
                <w:szCs w:val="20"/>
                <w:lang w:eastAsia="en-IE"/>
                <w14:ligatures w14:val="none"/>
              </w:rPr>
            </w:pPr>
            <w:r w:rsidRPr="00F95380">
              <w:rPr>
                <w:rFonts w:eastAsia="Times New Roman" w:cstheme="minorHAnsi"/>
                <w:b/>
                <w:bCs/>
                <w:color w:val="000000"/>
                <w:kern w:val="0"/>
                <w:sz w:val="20"/>
                <w:szCs w:val="20"/>
                <w:lang w:eastAsia="en-IE"/>
                <w14:ligatures w14:val="none"/>
              </w:rPr>
              <w:t> </w:t>
            </w:r>
          </w:p>
        </w:tc>
      </w:tr>
      <w:tr w:rsidR="00245505" w:rsidRPr="00245505" w14:paraId="434E7793" w14:textId="77777777" w:rsidTr="005C13C6">
        <w:trPr>
          <w:trHeight w:val="300"/>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64814A20" w14:textId="77777777" w:rsidR="00245505" w:rsidRPr="00F95380" w:rsidRDefault="00245505" w:rsidP="00245505">
            <w:pPr>
              <w:spacing w:after="0" w:line="240" w:lineRule="auto"/>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 xml:space="preserve">Templeogue Walkinstown </w:t>
            </w:r>
          </w:p>
        </w:tc>
        <w:tc>
          <w:tcPr>
            <w:tcW w:w="3040" w:type="dxa"/>
            <w:tcBorders>
              <w:top w:val="nil"/>
              <w:left w:val="nil"/>
              <w:bottom w:val="single" w:sz="4" w:space="0" w:color="auto"/>
              <w:right w:val="single" w:sz="4" w:space="0" w:color="auto"/>
            </w:tcBorders>
            <w:shd w:val="clear" w:color="auto" w:fill="auto"/>
            <w:noWrap/>
            <w:vAlign w:val="bottom"/>
            <w:hideMark/>
          </w:tcPr>
          <w:p w14:paraId="4F059A7F" w14:textId="77777777" w:rsidR="00245505" w:rsidRPr="00F95380" w:rsidRDefault="00245505" w:rsidP="00245505">
            <w:pPr>
              <w:spacing w:after="0" w:line="240" w:lineRule="auto"/>
              <w:rPr>
                <w:rFonts w:eastAsia="Times New Roman" w:cstheme="minorHAnsi"/>
                <w:color w:val="000000"/>
                <w:kern w:val="0"/>
                <w:sz w:val="20"/>
                <w:szCs w:val="20"/>
                <w:lang w:eastAsia="en-IE"/>
                <w14:ligatures w14:val="none"/>
              </w:rPr>
            </w:pPr>
            <w:proofErr w:type="spellStart"/>
            <w:r w:rsidRPr="00F95380">
              <w:rPr>
                <w:rFonts w:eastAsia="Times New Roman" w:cstheme="minorHAnsi"/>
                <w:color w:val="000000"/>
                <w:kern w:val="0"/>
                <w:sz w:val="20"/>
                <w:szCs w:val="20"/>
                <w:lang w:eastAsia="en-IE"/>
                <w14:ligatures w14:val="none"/>
              </w:rPr>
              <w:t>Homeville</w:t>
            </w:r>
            <w:proofErr w:type="spellEnd"/>
            <w:r w:rsidRPr="00F95380">
              <w:rPr>
                <w:rFonts w:eastAsia="Times New Roman" w:cstheme="minorHAnsi"/>
                <w:color w:val="000000"/>
                <w:kern w:val="0"/>
                <w:sz w:val="20"/>
                <w:szCs w:val="20"/>
                <w:lang w:eastAsia="en-IE"/>
                <w14:ligatures w14:val="none"/>
              </w:rPr>
              <w:t xml:space="preserve"> (2019)</w:t>
            </w:r>
          </w:p>
        </w:tc>
        <w:tc>
          <w:tcPr>
            <w:tcW w:w="2292" w:type="dxa"/>
            <w:tcBorders>
              <w:top w:val="nil"/>
              <w:left w:val="nil"/>
              <w:bottom w:val="single" w:sz="4" w:space="0" w:color="auto"/>
              <w:right w:val="single" w:sz="4" w:space="0" w:color="auto"/>
            </w:tcBorders>
            <w:shd w:val="clear" w:color="auto" w:fill="auto"/>
            <w:noWrap/>
            <w:vAlign w:val="bottom"/>
            <w:hideMark/>
          </w:tcPr>
          <w:p w14:paraId="2504D10E" w14:textId="77777777" w:rsidR="00245505" w:rsidRPr="00F95380" w:rsidRDefault="00245505" w:rsidP="00245505">
            <w:pPr>
              <w:spacing w:after="0" w:line="240" w:lineRule="auto"/>
              <w:jc w:val="center"/>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16</w:t>
            </w:r>
          </w:p>
        </w:tc>
        <w:tc>
          <w:tcPr>
            <w:tcW w:w="1228" w:type="dxa"/>
            <w:tcBorders>
              <w:top w:val="nil"/>
              <w:left w:val="nil"/>
              <w:bottom w:val="single" w:sz="4" w:space="0" w:color="auto"/>
              <w:right w:val="single" w:sz="4" w:space="0" w:color="auto"/>
            </w:tcBorders>
            <w:shd w:val="clear" w:color="auto" w:fill="auto"/>
            <w:noWrap/>
            <w:vAlign w:val="bottom"/>
            <w:hideMark/>
          </w:tcPr>
          <w:p w14:paraId="44D4D489" w14:textId="77777777" w:rsidR="00245505" w:rsidRPr="00F95380" w:rsidRDefault="00245505" w:rsidP="00245505">
            <w:pPr>
              <w:spacing w:after="0" w:line="240" w:lineRule="auto"/>
              <w:jc w:val="center"/>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7</w:t>
            </w:r>
          </w:p>
        </w:tc>
        <w:tc>
          <w:tcPr>
            <w:tcW w:w="1380" w:type="dxa"/>
            <w:tcBorders>
              <w:top w:val="nil"/>
              <w:left w:val="nil"/>
              <w:bottom w:val="single" w:sz="4" w:space="0" w:color="auto"/>
              <w:right w:val="single" w:sz="4" w:space="0" w:color="auto"/>
            </w:tcBorders>
            <w:shd w:val="clear" w:color="auto" w:fill="auto"/>
            <w:noWrap/>
            <w:vAlign w:val="bottom"/>
            <w:hideMark/>
          </w:tcPr>
          <w:p w14:paraId="33EA6C6E" w14:textId="77777777" w:rsidR="00245505" w:rsidRPr="00F95380" w:rsidRDefault="00245505" w:rsidP="00245505">
            <w:pPr>
              <w:spacing w:after="0" w:line="240" w:lineRule="auto"/>
              <w:jc w:val="center"/>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9</w:t>
            </w:r>
          </w:p>
        </w:tc>
      </w:tr>
      <w:tr w:rsidR="00245505" w:rsidRPr="00245505" w14:paraId="6A181F34" w14:textId="77777777" w:rsidTr="005C13C6">
        <w:trPr>
          <w:trHeight w:val="300"/>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344E2469" w14:textId="77777777" w:rsidR="00245505" w:rsidRPr="00F95380" w:rsidRDefault="00245505" w:rsidP="00245505">
            <w:pPr>
              <w:spacing w:after="0" w:line="240" w:lineRule="auto"/>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 xml:space="preserve">Clondalkin </w:t>
            </w:r>
          </w:p>
        </w:tc>
        <w:tc>
          <w:tcPr>
            <w:tcW w:w="3040" w:type="dxa"/>
            <w:tcBorders>
              <w:top w:val="nil"/>
              <w:left w:val="nil"/>
              <w:bottom w:val="single" w:sz="4" w:space="0" w:color="auto"/>
              <w:right w:val="single" w:sz="4" w:space="0" w:color="auto"/>
            </w:tcBorders>
            <w:shd w:val="clear" w:color="auto" w:fill="auto"/>
            <w:noWrap/>
            <w:vAlign w:val="bottom"/>
            <w:hideMark/>
          </w:tcPr>
          <w:p w14:paraId="34D79A1A" w14:textId="77777777" w:rsidR="00245505" w:rsidRPr="00F95380" w:rsidRDefault="00245505" w:rsidP="00245505">
            <w:pPr>
              <w:spacing w:after="0" w:line="240" w:lineRule="auto"/>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Eircom Site Nangor Road (2019)</w:t>
            </w:r>
          </w:p>
        </w:tc>
        <w:tc>
          <w:tcPr>
            <w:tcW w:w="2292" w:type="dxa"/>
            <w:tcBorders>
              <w:top w:val="nil"/>
              <w:left w:val="nil"/>
              <w:bottom w:val="single" w:sz="4" w:space="0" w:color="auto"/>
              <w:right w:val="single" w:sz="4" w:space="0" w:color="auto"/>
            </w:tcBorders>
            <w:shd w:val="clear" w:color="auto" w:fill="auto"/>
            <w:noWrap/>
            <w:vAlign w:val="bottom"/>
            <w:hideMark/>
          </w:tcPr>
          <w:p w14:paraId="4E3F95A3" w14:textId="77777777" w:rsidR="00245505" w:rsidRPr="00F95380" w:rsidRDefault="00245505" w:rsidP="00245505">
            <w:pPr>
              <w:spacing w:after="0" w:line="240" w:lineRule="auto"/>
              <w:jc w:val="center"/>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93</w:t>
            </w:r>
          </w:p>
        </w:tc>
        <w:tc>
          <w:tcPr>
            <w:tcW w:w="1228" w:type="dxa"/>
            <w:tcBorders>
              <w:top w:val="nil"/>
              <w:left w:val="nil"/>
              <w:bottom w:val="single" w:sz="4" w:space="0" w:color="auto"/>
              <w:right w:val="single" w:sz="4" w:space="0" w:color="auto"/>
            </w:tcBorders>
            <w:shd w:val="clear" w:color="auto" w:fill="auto"/>
            <w:noWrap/>
            <w:vAlign w:val="bottom"/>
            <w:hideMark/>
          </w:tcPr>
          <w:p w14:paraId="785C5EE9" w14:textId="77777777" w:rsidR="00245505" w:rsidRPr="00F95380" w:rsidRDefault="00245505" w:rsidP="00245505">
            <w:pPr>
              <w:spacing w:after="0" w:line="240" w:lineRule="auto"/>
              <w:jc w:val="center"/>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15</w:t>
            </w:r>
          </w:p>
        </w:tc>
        <w:tc>
          <w:tcPr>
            <w:tcW w:w="1380" w:type="dxa"/>
            <w:tcBorders>
              <w:top w:val="nil"/>
              <w:left w:val="nil"/>
              <w:bottom w:val="single" w:sz="4" w:space="0" w:color="auto"/>
              <w:right w:val="single" w:sz="4" w:space="0" w:color="auto"/>
            </w:tcBorders>
            <w:shd w:val="clear" w:color="auto" w:fill="auto"/>
            <w:noWrap/>
            <w:vAlign w:val="bottom"/>
            <w:hideMark/>
          </w:tcPr>
          <w:p w14:paraId="0AB2028A" w14:textId="77777777" w:rsidR="00245505" w:rsidRPr="00F95380" w:rsidRDefault="00245505" w:rsidP="00245505">
            <w:pPr>
              <w:spacing w:after="0" w:line="240" w:lineRule="auto"/>
              <w:jc w:val="center"/>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78</w:t>
            </w:r>
          </w:p>
        </w:tc>
      </w:tr>
      <w:tr w:rsidR="00245505" w:rsidRPr="00245505" w14:paraId="5A8F61C3" w14:textId="77777777" w:rsidTr="005C13C6">
        <w:trPr>
          <w:trHeight w:val="300"/>
        </w:trPr>
        <w:tc>
          <w:tcPr>
            <w:tcW w:w="2620" w:type="dxa"/>
            <w:tcBorders>
              <w:top w:val="nil"/>
              <w:left w:val="single" w:sz="4" w:space="0" w:color="auto"/>
              <w:bottom w:val="single" w:sz="4" w:space="0" w:color="auto"/>
              <w:right w:val="single" w:sz="4" w:space="0" w:color="auto"/>
            </w:tcBorders>
            <w:shd w:val="clear" w:color="000000" w:fill="ACB9CA"/>
            <w:noWrap/>
            <w:vAlign w:val="bottom"/>
            <w:hideMark/>
          </w:tcPr>
          <w:p w14:paraId="3A71FB23" w14:textId="77777777" w:rsidR="00245505" w:rsidRPr="00F95380" w:rsidRDefault="00245505" w:rsidP="00245505">
            <w:pPr>
              <w:spacing w:after="0" w:line="240" w:lineRule="auto"/>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Total</w:t>
            </w:r>
          </w:p>
        </w:tc>
        <w:tc>
          <w:tcPr>
            <w:tcW w:w="3040" w:type="dxa"/>
            <w:tcBorders>
              <w:top w:val="nil"/>
              <w:left w:val="nil"/>
              <w:bottom w:val="single" w:sz="4" w:space="0" w:color="auto"/>
              <w:right w:val="single" w:sz="4" w:space="0" w:color="auto"/>
            </w:tcBorders>
            <w:shd w:val="clear" w:color="000000" w:fill="ACB9CA"/>
            <w:noWrap/>
            <w:vAlign w:val="bottom"/>
            <w:hideMark/>
          </w:tcPr>
          <w:p w14:paraId="41BC411C" w14:textId="77777777" w:rsidR="00245505" w:rsidRPr="00F95380" w:rsidRDefault="00245505" w:rsidP="00245505">
            <w:pPr>
              <w:spacing w:after="0" w:line="240" w:lineRule="auto"/>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 </w:t>
            </w:r>
          </w:p>
        </w:tc>
        <w:tc>
          <w:tcPr>
            <w:tcW w:w="2292" w:type="dxa"/>
            <w:tcBorders>
              <w:top w:val="nil"/>
              <w:left w:val="nil"/>
              <w:bottom w:val="single" w:sz="4" w:space="0" w:color="auto"/>
              <w:right w:val="single" w:sz="4" w:space="0" w:color="auto"/>
            </w:tcBorders>
            <w:shd w:val="clear" w:color="000000" w:fill="ACB9CA"/>
            <w:noWrap/>
            <w:vAlign w:val="bottom"/>
            <w:hideMark/>
          </w:tcPr>
          <w:p w14:paraId="6E1AAF61" w14:textId="77777777" w:rsidR="00245505" w:rsidRPr="00F95380" w:rsidRDefault="00245505" w:rsidP="00245505">
            <w:pPr>
              <w:spacing w:after="0" w:line="240" w:lineRule="auto"/>
              <w:jc w:val="center"/>
              <w:rPr>
                <w:rFonts w:eastAsia="Times New Roman" w:cstheme="minorHAnsi"/>
                <w:b/>
                <w:bCs/>
                <w:color w:val="000000"/>
                <w:kern w:val="0"/>
                <w:sz w:val="20"/>
                <w:szCs w:val="20"/>
                <w:lang w:eastAsia="en-IE"/>
                <w14:ligatures w14:val="none"/>
              </w:rPr>
            </w:pPr>
            <w:r w:rsidRPr="00F95380">
              <w:rPr>
                <w:rFonts w:eastAsia="Times New Roman" w:cstheme="minorHAnsi"/>
                <w:b/>
                <w:bCs/>
                <w:color w:val="000000"/>
                <w:kern w:val="0"/>
                <w:sz w:val="20"/>
                <w:szCs w:val="20"/>
                <w:lang w:eastAsia="en-IE"/>
                <w14:ligatures w14:val="none"/>
              </w:rPr>
              <w:t>109</w:t>
            </w:r>
          </w:p>
        </w:tc>
        <w:tc>
          <w:tcPr>
            <w:tcW w:w="1228" w:type="dxa"/>
            <w:tcBorders>
              <w:top w:val="nil"/>
              <w:left w:val="nil"/>
              <w:bottom w:val="single" w:sz="4" w:space="0" w:color="auto"/>
              <w:right w:val="single" w:sz="4" w:space="0" w:color="auto"/>
            </w:tcBorders>
            <w:shd w:val="clear" w:color="000000" w:fill="ACB9CA"/>
            <w:noWrap/>
            <w:vAlign w:val="bottom"/>
            <w:hideMark/>
          </w:tcPr>
          <w:p w14:paraId="10C6FEC6" w14:textId="77777777" w:rsidR="00245505" w:rsidRPr="00F95380" w:rsidRDefault="00245505" w:rsidP="00245505">
            <w:pPr>
              <w:spacing w:after="0" w:line="240" w:lineRule="auto"/>
              <w:jc w:val="center"/>
              <w:rPr>
                <w:rFonts w:eastAsia="Times New Roman" w:cstheme="minorHAnsi"/>
                <w:b/>
                <w:bCs/>
                <w:color w:val="000000"/>
                <w:kern w:val="0"/>
                <w:sz w:val="20"/>
                <w:szCs w:val="20"/>
                <w:lang w:eastAsia="en-IE"/>
                <w14:ligatures w14:val="none"/>
              </w:rPr>
            </w:pPr>
            <w:r w:rsidRPr="00F95380">
              <w:rPr>
                <w:rFonts w:eastAsia="Times New Roman" w:cstheme="minorHAnsi"/>
                <w:b/>
                <w:bCs/>
                <w:color w:val="000000"/>
                <w:kern w:val="0"/>
                <w:sz w:val="20"/>
                <w:szCs w:val="20"/>
                <w:lang w:eastAsia="en-IE"/>
                <w14:ligatures w14:val="none"/>
              </w:rPr>
              <w:t>22</w:t>
            </w:r>
          </w:p>
        </w:tc>
        <w:tc>
          <w:tcPr>
            <w:tcW w:w="1380" w:type="dxa"/>
            <w:tcBorders>
              <w:top w:val="nil"/>
              <w:left w:val="nil"/>
              <w:bottom w:val="single" w:sz="4" w:space="0" w:color="auto"/>
              <w:right w:val="single" w:sz="4" w:space="0" w:color="auto"/>
            </w:tcBorders>
            <w:shd w:val="clear" w:color="000000" w:fill="ACB9CA"/>
            <w:noWrap/>
            <w:vAlign w:val="bottom"/>
            <w:hideMark/>
          </w:tcPr>
          <w:p w14:paraId="3D28A003" w14:textId="77777777" w:rsidR="00245505" w:rsidRPr="00F95380" w:rsidRDefault="00245505" w:rsidP="00245505">
            <w:pPr>
              <w:spacing w:after="0" w:line="240" w:lineRule="auto"/>
              <w:jc w:val="center"/>
              <w:rPr>
                <w:rFonts w:eastAsia="Times New Roman" w:cstheme="minorHAnsi"/>
                <w:b/>
                <w:bCs/>
                <w:color w:val="000000"/>
                <w:kern w:val="0"/>
                <w:sz w:val="20"/>
                <w:szCs w:val="20"/>
                <w:lang w:eastAsia="en-IE"/>
                <w14:ligatures w14:val="none"/>
              </w:rPr>
            </w:pPr>
            <w:r w:rsidRPr="00F95380">
              <w:rPr>
                <w:rFonts w:eastAsia="Times New Roman" w:cstheme="minorHAnsi"/>
                <w:b/>
                <w:bCs/>
                <w:color w:val="000000"/>
                <w:kern w:val="0"/>
                <w:sz w:val="20"/>
                <w:szCs w:val="20"/>
                <w:lang w:eastAsia="en-IE"/>
                <w14:ligatures w14:val="none"/>
              </w:rPr>
              <w:t>87</w:t>
            </w:r>
          </w:p>
        </w:tc>
      </w:tr>
      <w:tr w:rsidR="00245505" w:rsidRPr="00245505" w14:paraId="28E8347A" w14:textId="77777777" w:rsidTr="005C13C6">
        <w:trPr>
          <w:trHeight w:val="300"/>
        </w:trPr>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49A66B67" w14:textId="77777777" w:rsidR="00245505" w:rsidRPr="00F95380" w:rsidRDefault="00245505" w:rsidP="00245505">
            <w:pPr>
              <w:spacing w:after="0" w:line="240" w:lineRule="auto"/>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 </w:t>
            </w:r>
          </w:p>
        </w:tc>
        <w:tc>
          <w:tcPr>
            <w:tcW w:w="3040" w:type="dxa"/>
            <w:tcBorders>
              <w:top w:val="nil"/>
              <w:left w:val="nil"/>
              <w:bottom w:val="single" w:sz="4" w:space="0" w:color="auto"/>
              <w:right w:val="single" w:sz="4" w:space="0" w:color="auto"/>
            </w:tcBorders>
            <w:shd w:val="clear" w:color="auto" w:fill="auto"/>
            <w:noWrap/>
            <w:vAlign w:val="bottom"/>
            <w:hideMark/>
          </w:tcPr>
          <w:p w14:paraId="10732809" w14:textId="77777777" w:rsidR="00245505" w:rsidRPr="00F95380" w:rsidRDefault="00245505" w:rsidP="00245505">
            <w:pPr>
              <w:spacing w:after="0" w:line="240" w:lineRule="auto"/>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 </w:t>
            </w:r>
          </w:p>
        </w:tc>
        <w:tc>
          <w:tcPr>
            <w:tcW w:w="2292" w:type="dxa"/>
            <w:tcBorders>
              <w:top w:val="nil"/>
              <w:left w:val="nil"/>
              <w:bottom w:val="single" w:sz="4" w:space="0" w:color="auto"/>
              <w:right w:val="single" w:sz="4" w:space="0" w:color="auto"/>
            </w:tcBorders>
            <w:shd w:val="clear" w:color="auto" w:fill="auto"/>
            <w:noWrap/>
            <w:vAlign w:val="bottom"/>
            <w:hideMark/>
          </w:tcPr>
          <w:p w14:paraId="2CD39E0A" w14:textId="77777777" w:rsidR="00245505" w:rsidRPr="00F95380" w:rsidRDefault="00245505" w:rsidP="00245505">
            <w:pPr>
              <w:spacing w:after="0" w:line="240" w:lineRule="auto"/>
              <w:jc w:val="center"/>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 </w:t>
            </w:r>
          </w:p>
        </w:tc>
        <w:tc>
          <w:tcPr>
            <w:tcW w:w="1228" w:type="dxa"/>
            <w:tcBorders>
              <w:top w:val="nil"/>
              <w:left w:val="nil"/>
              <w:bottom w:val="single" w:sz="4" w:space="0" w:color="auto"/>
              <w:right w:val="single" w:sz="4" w:space="0" w:color="auto"/>
            </w:tcBorders>
            <w:shd w:val="clear" w:color="auto" w:fill="auto"/>
            <w:noWrap/>
            <w:vAlign w:val="bottom"/>
            <w:hideMark/>
          </w:tcPr>
          <w:p w14:paraId="4D62A506" w14:textId="77777777" w:rsidR="00245505" w:rsidRPr="00F95380" w:rsidRDefault="00245505" w:rsidP="00245505">
            <w:pPr>
              <w:spacing w:after="0" w:line="240" w:lineRule="auto"/>
              <w:jc w:val="center"/>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 </w:t>
            </w:r>
          </w:p>
        </w:tc>
        <w:tc>
          <w:tcPr>
            <w:tcW w:w="1380" w:type="dxa"/>
            <w:tcBorders>
              <w:top w:val="nil"/>
              <w:left w:val="nil"/>
              <w:bottom w:val="single" w:sz="4" w:space="0" w:color="auto"/>
              <w:right w:val="single" w:sz="4" w:space="0" w:color="auto"/>
            </w:tcBorders>
            <w:shd w:val="clear" w:color="auto" w:fill="auto"/>
            <w:noWrap/>
            <w:vAlign w:val="bottom"/>
            <w:hideMark/>
          </w:tcPr>
          <w:p w14:paraId="5C61A448" w14:textId="77777777" w:rsidR="00245505" w:rsidRPr="00F95380" w:rsidRDefault="00245505" w:rsidP="00245505">
            <w:pPr>
              <w:spacing w:after="0" w:line="240" w:lineRule="auto"/>
              <w:jc w:val="center"/>
              <w:rPr>
                <w:rFonts w:eastAsia="Times New Roman" w:cstheme="minorHAnsi"/>
                <w:color w:val="000000"/>
                <w:kern w:val="0"/>
                <w:sz w:val="20"/>
                <w:szCs w:val="20"/>
                <w:lang w:eastAsia="en-IE"/>
                <w14:ligatures w14:val="none"/>
              </w:rPr>
            </w:pPr>
            <w:r w:rsidRPr="00F95380">
              <w:rPr>
                <w:rFonts w:eastAsia="Times New Roman" w:cstheme="minorHAnsi"/>
                <w:color w:val="000000"/>
                <w:kern w:val="0"/>
                <w:sz w:val="20"/>
                <w:szCs w:val="20"/>
                <w:lang w:eastAsia="en-IE"/>
                <w14:ligatures w14:val="none"/>
              </w:rPr>
              <w:t> </w:t>
            </w:r>
          </w:p>
        </w:tc>
      </w:tr>
      <w:tr w:rsidR="00245505" w:rsidRPr="00245505" w14:paraId="1144094C" w14:textId="77777777" w:rsidTr="005C13C6">
        <w:trPr>
          <w:trHeight w:val="300"/>
        </w:trPr>
        <w:tc>
          <w:tcPr>
            <w:tcW w:w="2620" w:type="dxa"/>
            <w:tcBorders>
              <w:top w:val="nil"/>
              <w:left w:val="single" w:sz="4" w:space="0" w:color="auto"/>
              <w:bottom w:val="single" w:sz="4" w:space="0" w:color="auto"/>
              <w:right w:val="single" w:sz="4" w:space="0" w:color="auto"/>
            </w:tcBorders>
            <w:shd w:val="clear" w:color="000000" w:fill="333F4F"/>
            <w:noWrap/>
            <w:vAlign w:val="bottom"/>
            <w:hideMark/>
          </w:tcPr>
          <w:p w14:paraId="6F31E962" w14:textId="77777777" w:rsidR="00245505" w:rsidRPr="00F95380" w:rsidRDefault="00245505" w:rsidP="00245505">
            <w:pPr>
              <w:spacing w:after="0" w:line="240" w:lineRule="auto"/>
              <w:rPr>
                <w:rFonts w:eastAsia="Times New Roman" w:cstheme="minorHAnsi"/>
                <w:b/>
                <w:bCs/>
                <w:color w:val="FFFFFF"/>
                <w:kern w:val="0"/>
                <w:sz w:val="20"/>
                <w:szCs w:val="20"/>
                <w:lang w:eastAsia="en-IE"/>
                <w14:ligatures w14:val="none"/>
              </w:rPr>
            </w:pPr>
            <w:r w:rsidRPr="00F95380">
              <w:rPr>
                <w:rFonts w:eastAsia="Times New Roman" w:cstheme="minorHAnsi"/>
                <w:b/>
                <w:bCs/>
                <w:color w:val="FFFFFF"/>
                <w:kern w:val="0"/>
                <w:sz w:val="20"/>
                <w:szCs w:val="20"/>
                <w:lang w:eastAsia="en-IE"/>
                <w14:ligatures w14:val="none"/>
              </w:rPr>
              <w:t>Combined Total Potential</w:t>
            </w:r>
          </w:p>
        </w:tc>
        <w:tc>
          <w:tcPr>
            <w:tcW w:w="3040" w:type="dxa"/>
            <w:tcBorders>
              <w:top w:val="nil"/>
              <w:left w:val="nil"/>
              <w:bottom w:val="single" w:sz="4" w:space="0" w:color="auto"/>
              <w:right w:val="single" w:sz="4" w:space="0" w:color="auto"/>
            </w:tcBorders>
            <w:shd w:val="clear" w:color="000000" w:fill="333F4F"/>
            <w:noWrap/>
            <w:vAlign w:val="bottom"/>
            <w:hideMark/>
          </w:tcPr>
          <w:p w14:paraId="68D3563A" w14:textId="77777777" w:rsidR="00245505" w:rsidRPr="00F95380" w:rsidRDefault="00245505" w:rsidP="00245505">
            <w:pPr>
              <w:spacing w:after="0" w:line="240" w:lineRule="auto"/>
              <w:rPr>
                <w:rFonts w:eastAsia="Times New Roman" w:cstheme="minorHAnsi"/>
                <w:b/>
                <w:bCs/>
                <w:color w:val="FFFFFF"/>
                <w:kern w:val="0"/>
                <w:sz w:val="20"/>
                <w:szCs w:val="20"/>
                <w:lang w:eastAsia="en-IE"/>
                <w14:ligatures w14:val="none"/>
              </w:rPr>
            </w:pPr>
            <w:r w:rsidRPr="00F95380">
              <w:rPr>
                <w:rFonts w:eastAsia="Times New Roman" w:cstheme="minorHAnsi"/>
                <w:b/>
                <w:bCs/>
                <w:color w:val="FFFFFF"/>
                <w:kern w:val="0"/>
                <w:sz w:val="20"/>
                <w:szCs w:val="20"/>
                <w:lang w:eastAsia="en-IE"/>
                <w14:ligatures w14:val="none"/>
              </w:rPr>
              <w:t> </w:t>
            </w:r>
          </w:p>
        </w:tc>
        <w:tc>
          <w:tcPr>
            <w:tcW w:w="2292" w:type="dxa"/>
            <w:tcBorders>
              <w:top w:val="nil"/>
              <w:left w:val="nil"/>
              <w:bottom w:val="single" w:sz="4" w:space="0" w:color="auto"/>
              <w:right w:val="single" w:sz="4" w:space="0" w:color="auto"/>
            </w:tcBorders>
            <w:shd w:val="clear" w:color="000000" w:fill="333F4F"/>
            <w:noWrap/>
            <w:vAlign w:val="bottom"/>
            <w:hideMark/>
          </w:tcPr>
          <w:p w14:paraId="0E9FD234" w14:textId="77777777" w:rsidR="00245505" w:rsidRPr="00F95380" w:rsidRDefault="00245505" w:rsidP="00245505">
            <w:pPr>
              <w:spacing w:after="0" w:line="240" w:lineRule="auto"/>
              <w:jc w:val="center"/>
              <w:rPr>
                <w:rFonts w:eastAsia="Times New Roman" w:cstheme="minorHAnsi"/>
                <w:b/>
                <w:bCs/>
                <w:color w:val="FFFFFF"/>
                <w:kern w:val="0"/>
                <w:sz w:val="20"/>
                <w:szCs w:val="20"/>
                <w:lang w:eastAsia="en-IE"/>
                <w14:ligatures w14:val="none"/>
              </w:rPr>
            </w:pPr>
            <w:r w:rsidRPr="00F95380">
              <w:rPr>
                <w:rFonts w:eastAsia="Times New Roman" w:cstheme="minorHAnsi"/>
                <w:b/>
                <w:bCs/>
                <w:color w:val="FFFFFF"/>
                <w:kern w:val="0"/>
                <w:sz w:val="20"/>
                <w:szCs w:val="20"/>
                <w:lang w:eastAsia="en-IE"/>
                <w14:ligatures w14:val="none"/>
              </w:rPr>
              <w:t>530</w:t>
            </w:r>
          </w:p>
        </w:tc>
        <w:tc>
          <w:tcPr>
            <w:tcW w:w="1228" w:type="dxa"/>
            <w:tcBorders>
              <w:top w:val="nil"/>
              <w:left w:val="nil"/>
              <w:bottom w:val="single" w:sz="4" w:space="0" w:color="auto"/>
              <w:right w:val="single" w:sz="4" w:space="0" w:color="auto"/>
            </w:tcBorders>
            <w:shd w:val="clear" w:color="000000" w:fill="333F4F"/>
            <w:noWrap/>
            <w:vAlign w:val="bottom"/>
            <w:hideMark/>
          </w:tcPr>
          <w:p w14:paraId="244FD448" w14:textId="77777777" w:rsidR="00245505" w:rsidRPr="00F95380" w:rsidRDefault="00245505" w:rsidP="00245505">
            <w:pPr>
              <w:spacing w:after="0" w:line="240" w:lineRule="auto"/>
              <w:jc w:val="center"/>
              <w:rPr>
                <w:rFonts w:eastAsia="Times New Roman" w:cstheme="minorHAnsi"/>
                <w:b/>
                <w:bCs/>
                <w:color w:val="FFFFFF"/>
                <w:kern w:val="0"/>
                <w:sz w:val="20"/>
                <w:szCs w:val="20"/>
                <w:lang w:eastAsia="en-IE"/>
                <w14:ligatures w14:val="none"/>
              </w:rPr>
            </w:pPr>
            <w:r w:rsidRPr="00F95380">
              <w:rPr>
                <w:rFonts w:eastAsia="Times New Roman" w:cstheme="minorHAnsi"/>
                <w:b/>
                <w:bCs/>
                <w:color w:val="FFFFFF"/>
                <w:kern w:val="0"/>
                <w:sz w:val="20"/>
                <w:szCs w:val="20"/>
                <w:lang w:eastAsia="en-IE"/>
                <w14:ligatures w14:val="none"/>
              </w:rPr>
              <w:t>205</w:t>
            </w:r>
          </w:p>
        </w:tc>
        <w:tc>
          <w:tcPr>
            <w:tcW w:w="1380" w:type="dxa"/>
            <w:tcBorders>
              <w:top w:val="nil"/>
              <w:left w:val="nil"/>
              <w:bottom w:val="single" w:sz="4" w:space="0" w:color="auto"/>
              <w:right w:val="single" w:sz="4" w:space="0" w:color="auto"/>
            </w:tcBorders>
            <w:shd w:val="clear" w:color="000000" w:fill="333F4F"/>
            <w:noWrap/>
            <w:vAlign w:val="bottom"/>
            <w:hideMark/>
          </w:tcPr>
          <w:p w14:paraId="258F9B42" w14:textId="77777777" w:rsidR="00245505" w:rsidRPr="00F95380" w:rsidRDefault="00245505" w:rsidP="00245505">
            <w:pPr>
              <w:spacing w:after="0" w:line="240" w:lineRule="auto"/>
              <w:jc w:val="center"/>
              <w:rPr>
                <w:rFonts w:eastAsia="Times New Roman" w:cstheme="minorHAnsi"/>
                <w:b/>
                <w:bCs/>
                <w:color w:val="FFFFFF"/>
                <w:kern w:val="0"/>
                <w:sz w:val="20"/>
                <w:szCs w:val="20"/>
                <w:lang w:eastAsia="en-IE"/>
                <w14:ligatures w14:val="none"/>
              </w:rPr>
            </w:pPr>
            <w:r w:rsidRPr="00F95380">
              <w:rPr>
                <w:rFonts w:eastAsia="Times New Roman" w:cstheme="minorHAnsi"/>
                <w:b/>
                <w:bCs/>
                <w:color w:val="FFFFFF"/>
                <w:kern w:val="0"/>
                <w:sz w:val="20"/>
                <w:szCs w:val="20"/>
                <w:lang w:eastAsia="en-IE"/>
                <w14:ligatures w14:val="none"/>
              </w:rPr>
              <w:t>325</w:t>
            </w:r>
          </w:p>
        </w:tc>
      </w:tr>
    </w:tbl>
    <w:p w14:paraId="49E7814C" w14:textId="026E6966" w:rsidR="00245505" w:rsidRPr="00245505" w:rsidRDefault="00245505" w:rsidP="00FB24D4">
      <w:pPr>
        <w:autoSpaceDE w:val="0"/>
        <w:autoSpaceDN w:val="0"/>
        <w:adjustRightInd w:val="0"/>
        <w:spacing w:after="0" w:line="240" w:lineRule="auto"/>
        <w:rPr>
          <w:rFonts w:eastAsia="Lato-Regular" w:cstheme="minorHAnsi"/>
          <w:b/>
          <w:bCs/>
          <w:color w:val="323E4F" w:themeColor="text2" w:themeShade="BF"/>
          <w:kern w:val="0"/>
          <w:sz w:val="24"/>
          <w:szCs w:val="24"/>
        </w:rPr>
      </w:pPr>
      <w:r>
        <w:rPr>
          <w:rFonts w:eastAsia="Lato-Regular" w:cstheme="minorHAnsi"/>
          <w:b/>
          <w:bCs/>
          <w:color w:val="323E4F" w:themeColor="text2" w:themeShade="BF"/>
          <w:kern w:val="0"/>
          <w:sz w:val="24"/>
          <w:szCs w:val="24"/>
        </w:rPr>
        <w:t xml:space="preserve">Table </w:t>
      </w:r>
      <w:r w:rsidR="00BA6D00">
        <w:rPr>
          <w:rFonts w:eastAsia="Lato-Regular" w:cstheme="minorHAnsi"/>
          <w:b/>
          <w:bCs/>
          <w:color w:val="323E4F" w:themeColor="text2" w:themeShade="BF"/>
          <w:kern w:val="0"/>
          <w:sz w:val="24"/>
          <w:szCs w:val="24"/>
        </w:rPr>
        <w:t>9</w:t>
      </w:r>
      <w:r>
        <w:rPr>
          <w:rFonts w:eastAsia="Lato-Regular" w:cstheme="minorHAnsi"/>
          <w:b/>
          <w:bCs/>
          <w:color w:val="323E4F" w:themeColor="text2" w:themeShade="BF"/>
          <w:kern w:val="0"/>
          <w:sz w:val="24"/>
          <w:szCs w:val="24"/>
        </w:rPr>
        <w:t xml:space="preserve">: </w:t>
      </w:r>
      <w:r w:rsidRPr="00245505">
        <w:rPr>
          <w:rFonts w:eastAsia="Lato-Regular" w:cstheme="minorHAnsi"/>
          <w:b/>
          <w:bCs/>
          <w:color w:val="323E4F" w:themeColor="text2" w:themeShade="BF"/>
          <w:kern w:val="0"/>
          <w:sz w:val="24"/>
          <w:szCs w:val="24"/>
        </w:rPr>
        <w:t xml:space="preserve">Part 8 Developments Approved during the lifetime of the plan (*Note this table also includes two Part 8s which are likely to commence development in 2024. </w:t>
      </w:r>
    </w:p>
    <w:p w14:paraId="1E3FEB31" w14:textId="77777777" w:rsidR="00F95380" w:rsidRDefault="00F95380" w:rsidP="00BA6D00">
      <w:pPr>
        <w:rPr>
          <w:b/>
          <w:bCs/>
          <w:color w:val="323E4F" w:themeColor="text2" w:themeShade="BF"/>
          <w:sz w:val="24"/>
          <w:szCs w:val="24"/>
          <w:lang w:val="en-GB"/>
        </w:rPr>
      </w:pPr>
    </w:p>
    <w:p w14:paraId="2A44B578" w14:textId="632570EA" w:rsidR="00BA6D00" w:rsidRPr="00FB24D4" w:rsidRDefault="000619CB" w:rsidP="00BA6D00">
      <w:pPr>
        <w:rPr>
          <w:rFonts w:cstheme="minorHAnsi"/>
          <w:color w:val="000000" w:themeColor="text1"/>
          <w:sz w:val="24"/>
          <w:szCs w:val="24"/>
        </w:rPr>
      </w:pPr>
      <w:r>
        <w:rPr>
          <w:rFonts w:cstheme="minorHAnsi"/>
          <w:noProof/>
          <w:color w:val="000000" w:themeColor="text1"/>
        </w:rPr>
        <w:lastRenderedPageBreak/>
        <mc:AlternateContent>
          <mc:Choice Requires="wpg">
            <w:drawing>
              <wp:anchor distT="0" distB="0" distL="114300" distR="114300" simplePos="0" relativeHeight="251666944" behindDoc="0" locked="0" layoutInCell="1" allowOverlap="1" wp14:anchorId="755345E9" wp14:editId="43E09A75">
                <wp:simplePos x="0" y="0"/>
                <wp:positionH relativeFrom="column">
                  <wp:posOffset>4309745</wp:posOffset>
                </wp:positionH>
                <wp:positionV relativeFrom="paragraph">
                  <wp:posOffset>591820</wp:posOffset>
                </wp:positionV>
                <wp:extent cx="2019300" cy="1310005"/>
                <wp:effectExtent l="4445" t="33020" r="0" b="0"/>
                <wp:wrapNone/>
                <wp:docPr id="1399354303"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9300" cy="1310005"/>
                          <a:chOff x="8227" y="4631"/>
                          <a:chExt cx="3180" cy="2063"/>
                        </a:xfrm>
                      </wpg:grpSpPr>
                      <wps:wsp>
                        <wps:cNvPr id="542983027" name="Oval 30"/>
                        <wps:cNvSpPr>
                          <a:spLocks noChangeArrowheads="1"/>
                        </wps:cNvSpPr>
                        <wps:spPr bwMode="auto">
                          <a:xfrm>
                            <a:off x="9004" y="4631"/>
                            <a:ext cx="1666" cy="1522"/>
                          </a:xfrm>
                          <a:prstGeom prst="ellipse">
                            <a:avLst/>
                          </a:prstGeom>
                          <a:solidFill>
                            <a:srgbClr val="7030A0"/>
                          </a:solidFill>
                          <a:ln w="57150">
                            <a:solidFill>
                              <a:schemeClr val="bg2">
                                <a:lumMod val="100000"/>
                                <a:lumOff val="0"/>
                              </a:schemeClr>
                            </a:solidFill>
                            <a:miter lim="800000"/>
                            <a:headEnd/>
                            <a:tailEnd/>
                          </a:ln>
                        </wps:spPr>
                        <wps:txbx>
                          <w:txbxContent>
                            <w:p w14:paraId="036E9CE8" w14:textId="61B58F6E" w:rsidR="0041608E" w:rsidRPr="009E3146" w:rsidRDefault="009E3146" w:rsidP="0041608E">
                              <w:pPr>
                                <w:jc w:val="center"/>
                                <w:rPr>
                                  <w:rFonts w:hAnsi="Calibri"/>
                                  <w:b/>
                                  <w:bCs/>
                                  <w:color w:val="FFFFFF" w:themeColor="light1"/>
                                  <w:kern w:val="24"/>
                                  <w:sz w:val="36"/>
                                  <w:szCs w:val="36"/>
                                  <w:lang w:val="en-GB"/>
                                  <w14:ligatures w14:val="none"/>
                                </w:rPr>
                              </w:pPr>
                              <w:r w:rsidRPr="009E3146">
                                <w:rPr>
                                  <w:rFonts w:hAnsi="Calibri"/>
                                  <w:b/>
                                  <w:bCs/>
                                  <w:color w:val="FFFFFF" w:themeColor="light1"/>
                                  <w:kern w:val="24"/>
                                  <w:sz w:val="36"/>
                                  <w:szCs w:val="36"/>
                                  <w:lang w:val="en-GB"/>
                                  <w14:ligatures w14:val="none"/>
                                </w:rPr>
                                <w:t>38</w:t>
                              </w:r>
                              <w:r w:rsidR="0041608E" w:rsidRPr="009E3146">
                                <w:rPr>
                                  <w:rFonts w:hAnsi="Calibri"/>
                                  <w:b/>
                                  <w:bCs/>
                                  <w:color w:val="FFFFFF" w:themeColor="light1"/>
                                  <w:kern w:val="24"/>
                                  <w:sz w:val="36"/>
                                  <w:szCs w:val="36"/>
                                  <w:lang w:val="en-GB"/>
                                  <w14:ligatures w14:val="none"/>
                                </w:rPr>
                                <w:t>%</w:t>
                              </w:r>
                            </w:p>
                          </w:txbxContent>
                        </wps:txbx>
                        <wps:bodyPr rot="0" vert="horz" wrap="square" lIns="91440" tIns="45720" rIns="91440" bIns="45720" anchor="ctr" anchorCtr="0" upright="1">
                          <a:noAutofit/>
                        </wps:bodyPr>
                      </wps:wsp>
                      <wps:wsp>
                        <wps:cNvPr id="1847821108" name="Rectangle 31"/>
                        <wps:cNvSpPr>
                          <a:spLocks noChangeArrowheads="1"/>
                        </wps:cNvSpPr>
                        <wps:spPr bwMode="auto">
                          <a:xfrm>
                            <a:off x="8227" y="6153"/>
                            <a:ext cx="3180" cy="5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861632" w14:textId="3B5482EC" w:rsidR="0041608E" w:rsidRPr="00BE7BA0" w:rsidRDefault="0041608E" w:rsidP="0041608E">
                              <w:pPr>
                                <w:jc w:val="center"/>
                                <w:rPr>
                                  <w:b/>
                                  <w:bCs/>
                                  <w:color w:val="323E4F" w:themeColor="text2" w:themeShade="BF"/>
                                  <w:sz w:val="24"/>
                                  <w:szCs w:val="24"/>
                                  <w:lang w:val="en-GB"/>
                                </w:rPr>
                              </w:pPr>
                              <w:r w:rsidRPr="00BE7BA0">
                                <w:rPr>
                                  <w:b/>
                                  <w:bCs/>
                                  <w:color w:val="7030A0"/>
                                  <w:sz w:val="24"/>
                                  <w:szCs w:val="24"/>
                                  <w:lang w:val="en-GB"/>
                                </w:rPr>
                                <w:t>Retail Distribution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5345E9" id="Group 36" o:spid="_x0000_s1081" style="position:absolute;margin-left:339.35pt;margin-top:46.6pt;width:159pt;height:103.15pt;z-index:251666944" coordorigin="8227,4631" coordsize="3180,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">
                <v:oval id="Oval 30" o:spid="_x0000_s1082" style="position:absolute;left:9004;top:4631;width:1666;height:1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" fillcolor="#7030a0" strokecolor="#e7e6e6 [3214]" strokeweight="4.5pt">
                  <v:stroke joinstyle="miter"/>
                  <v:textbox>
                    <w:txbxContent>
                      <w:p w14:paraId="036E9CE8" w14:textId="61B58F6E" w:rsidR="0041608E" w:rsidRPr="009E3146" w:rsidRDefault="009E3146" w:rsidP="0041608E">
                        <w:pPr>
                          <w:jc w:val="center"/>
                          <w:rPr>
                            <w:rFonts w:hAnsi="Calibri"/>
                            <w:b/>
                            <w:bCs/>
                            <w:color w:val="FFFFFF" w:themeColor="light1"/>
                            <w:kern w:val="24"/>
                            <w:sz w:val="36"/>
                            <w:szCs w:val="36"/>
                            <w:lang w:val="en-GB"/>
                            <w14:ligatures w14:val="none"/>
                          </w:rPr>
                        </w:pPr>
                        <w:r w:rsidRPr="009E3146">
                          <w:rPr>
                            <w:rFonts w:hAnsi="Calibri"/>
                            <w:b/>
                            <w:bCs/>
                            <w:color w:val="FFFFFF" w:themeColor="light1"/>
                            <w:kern w:val="24"/>
                            <w:sz w:val="36"/>
                            <w:szCs w:val="36"/>
                            <w:lang w:val="en-GB"/>
                            <w14:ligatures w14:val="none"/>
                          </w:rPr>
                          <w:t>38</w:t>
                        </w:r>
                        <w:r w:rsidR="0041608E" w:rsidRPr="009E3146">
                          <w:rPr>
                            <w:rFonts w:hAnsi="Calibri"/>
                            <w:b/>
                            <w:bCs/>
                            <w:color w:val="FFFFFF" w:themeColor="light1"/>
                            <w:kern w:val="24"/>
                            <w:sz w:val="36"/>
                            <w:szCs w:val="36"/>
                            <w:lang w:val="en-GB"/>
                            <w14:ligatures w14:val="none"/>
                          </w:rPr>
                          <w:t>%</w:t>
                        </w:r>
                      </w:p>
                    </w:txbxContent>
                  </v:textbox>
                </v:oval>
                <v:rect id="Rectangle 31" o:spid="_x0000_s1083" style="position:absolute;left:8227;top:6153;width:3180;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" stroked="f">
                  <v:textbox>
                    <w:txbxContent>
                      <w:p w14:paraId="45861632" w14:textId="3B5482EC" w:rsidR="0041608E" w:rsidRPr="00BE7BA0" w:rsidRDefault="0041608E" w:rsidP="0041608E">
                        <w:pPr>
                          <w:jc w:val="center"/>
                          <w:rPr>
                            <w:b/>
                            <w:bCs/>
                            <w:color w:val="323E4F" w:themeColor="text2" w:themeShade="BF"/>
                            <w:sz w:val="24"/>
                            <w:szCs w:val="24"/>
                            <w:lang w:val="en-GB"/>
                          </w:rPr>
                        </w:pPr>
                        <w:r w:rsidRPr="00BE7BA0">
                          <w:rPr>
                            <w:b/>
                            <w:bCs/>
                            <w:color w:val="7030A0"/>
                            <w:sz w:val="24"/>
                            <w:szCs w:val="24"/>
                            <w:lang w:val="en-GB"/>
                          </w:rPr>
                          <w:t>Retail Distribution</w:t>
                        </w:r>
                      </w:p>
                    </w:txbxContent>
                  </v:textbox>
                </v:rect>
              </v:group>
            </w:pict>
          </mc:Fallback>
        </mc:AlternateContent>
      </w:r>
      <w:r>
        <w:rPr>
          <w:rFonts w:cstheme="minorHAnsi"/>
          <w:noProof/>
          <w:color w:val="000000" w:themeColor="text1"/>
        </w:rPr>
        <mc:AlternateContent>
          <mc:Choice Requires="wpg">
            <w:drawing>
              <wp:anchor distT="0" distB="0" distL="114300" distR="114300" simplePos="0" relativeHeight="251667968" behindDoc="0" locked="0" layoutInCell="1" allowOverlap="1" wp14:anchorId="13229E37" wp14:editId="1A92565E">
                <wp:simplePos x="0" y="0"/>
                <wp:positionH relativeFrom="column">
                  <wp:posOffset>6225540</wp:posOffset>
                </wp:positionH>
                <wp:positionV relativeFrom="paragraph">
                  <wp:posOffset>591820</wp:posOffset>
                </wp:positionV>
                <wp:extent cx="1057910" cy="1310005"/>
                <wp:effectExtent l="34290" t="33020" r="31750" b="0"/>
                <wp:wrapNone/>
                <wp:docPr id="1210016114"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7910" cy="1310005"/>
                          <a:chOff x="11244" y="4631"/>
                          <a:chExt cx="1666" cy="2063"/>
                        </a:xfrm>
                      </wpg:grpSpPr>
                      <wps:wsp>
                        <wps:cNvPr id="1522411465" name="Oval 32"/>
                        <wps:cNvSpPr>
                          <a:spLocks noChangeArrowheads="1"/>
                        </wps:cNvSpPr>
                        <wps:spPr bwMode="auto">
                          <a:xfrm>
                            <a:off x="11244" y="4631"/>
                            <a:ext cx="1666" cy="1522"/>
                          </a:xfrm>
                          <a:prstGeom prst="ellipse">
                            <a:avLst/>
                          </a:prstGeom>
                          <a:solidFill>
                            <a:srgbClr val="7030A0"/>
                          </a:solidFill>
                          <a:ln w="57150">
                            <a:solidFill>
                              <a:schemeClr val="bg2">
                                <a:lumMod val="100000"/>
                                <a:lumOff val="0"/>
                              </a:schemeClr>
                            </a:solidFill>
                            <a:miter lim="800000"/>
                            <a:headEnd/>
                            <a:tailEnd/>
                          </a:ln>
                        </wps:spPr>
                        <wps:txbx>
                          <w:txbxContent>
                            <w:p w14:paraId="22216F92" w14:textId="544A3C65" w:rsidR="009E3146" w:rsidRPr="009E3146" w:rsidRDefault="009E3146" w:rsidP="009E3146">
                              <w:pPr>
                                <w:jc w:val="center"/>
                                <w:rPr>
                                  <w:rFonts w:hAnsi="Calibri"/>
                                  <w:b/>
                                  <w:bCs/>
                                  <w:color w:val="FFFFFF" w:themeColor="light1"/>
                                  <w:kern w:val="24"/>
                                  <w:sz w:val="36"/>
                                  <w:szCs w:val="36"/>
                                  <w:lang w:val="en-GB"/>
                                  <w14:ligatures w14:val="none"/>
                                </w:rPr>
                              </w:pPr>
                              <w:r w:rsidRPr="009E3146">
                                <w:rPr>
                                  <w:rFonts w:hAnsi="Calibri"/>
                                  <w:b/>
                                  <w:bCs/>
                                  <w:color w:val="FFFFFF" w:themeColor="light1"/>
                                  <w:kern w:val="24"/>
                                  <w:sz w:val="36"/>
                                  <w:szCs w:val="36"/>
                                  <w:lang w:val="en-GB"/>
                                  <w14:ligatures w14:val="none"/>
                                </w:rPr>
                                <w:t>21%</w:t>
                              </w:r>
                            </w:p>
                          </w:txbxContent>
                        </wps:txbx>
                        <wps:bodyPr rot="0" vert="horz" wrap="square" lIns="91440" tIns="45720" rIns="91440" bIns="45720" anchor="ctr" anchorCtr="0" upright="1">
                          <a:noAutofit/>
                        </wps:bodyPr>
                      </wps:wsp>
                      <wps:wsp>
                        <wps:cNvPr id="21015935" name="Rectangle 33"/>
                        <wps:cNvSpPr>
                          <a:spLocks noChangeArrowheads="1"/>
                        </wps:cNvSpPr>
                        <wps:spPr bwMode="auto">
                          <a:xfrm>
                            <a:off x="11379" y="6153"/>
                            <a:ext cx="1531" cy="5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C1ED35" w14:textId="72C4B76A" w:rsidR="009E3146" w:rsidRPr="00BE7BA0" w:rsidRDefault="009E3146" w:rsidP="009E3146">
                              <w:pPr>
                                <w:jc w:val="center"/>
                                <w:rPr>
                                  <w:b/>
                                  <w:bCs/>
                                  <w:color w:val="323E4F" w:themeColor="text2" w:themeShade="BF"/>
                                  <w:sz w:val="24"/>
                                  <w:szCs w:val="24"/>
                                  <w:lang w:val="en-GB"/>
                                </w:rPr>
                              </w:pPr>
                              <w:r w:rsidRPr="00BE7BA0">
                                <w:rPr>
                                  <w:b/>
                                  <w:bCs/>
                                  <w:color w:val="7030A0"/>
                                  <w:sz w:val="24"/>
                                  <w:szCs w:val="24"/>
                                  <w:lang w:val="en-GB"/>
                                </w:rPr>
                                <w:t>Logistics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229E37" id="Group 37" o:spid="_x0000_s1084" style="position:absolute;margin-left:490.2pt;margin-top:46.6pt;width:83.3pt;height:103.15pt;z-index:251667968" coordorigin="11244,4631" coordsize="1666,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">
                <v:oval id="Oval 32" o:spid="_x0000_s1085" style="position:absolute;left:11244;top:4631;width:1666;height:1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" fillcolor="#7030a0" strokecolor="#e7e6e6 [3214]" strokeweight="4.5pt">
                  <v:stroke joinstyle="miter"/>
                  <v:textbox>
                    <w:txbxContent>
                      <w:p w14:paraId="22216F92" w14:textId="544A3C65" w:rsidR="009E3146" w:rsidRPr="009E3146" w:rsidRDefault="009E3146" w:rsidP="009E3146">
                        <w:pPr>
                          <w:jc w:val="center"/>
                          <w:rPr>
                            <w:rFonts w:hAnsi="Calibri"/>
                            <w:b/>
                            <w:bCs/>
                            <w:color w:val="FFFFFF" w:themeColor="light1"/>
                            <w:kern w:val="24"/>
                            <w:sz w:val="36"/>
                            <w:szCs w:val="36"/>
                            <w:lang w:val="en-GB"/>
                            <w14:ligatures w14:val="none"/>
                          </w:rPr>
                        </w:pPr>
                        <w:r w:rsidRPr="009E3146">
                          <w:rPr>
                            <w:rFonts w:hAnsi="Calibri"/>
                            <w:b/>
                            <w:bCs/>
                            <w:color w:val="FFFFFF" w:themeColor="light1"/>
                            <w:kern w:val="24"/>
                            <w:sz w:val="36"/>
                            <w:szCs w:val="36"/>
                            <w:lang w:val="en-GB"/>
                            <w14:ligatures w14:val="none"/>
                          </w:rPr>
                          <w:t>21%</w:t>
                        </w:r>
                      </w:p>
                    </w:txbxContent>
                  </v:textbox>
                </v:oval>
                <v:rect id="Rectangle 33" o:spid="_x0000_s1086" style="position:absolute;left:11379;top:6153;width:1531;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" stroked="f">
                  <v:textbox>
                    <w:txbxContent>
                      <w:p w14:paraId="77C1ED35" w14:textId="72C4B76A" w:rsidR="009E3146" w:rsidRPr="00BE7BA0" w:rsidRDefault="009E3146" w:rsidP="009E3146">
                        <w:pPr>
                          <w:jc w:val="center"/>
                          <w:rPr>
                            <w:b/>
                            <w:bCs/>
                            <w:color w:val="323E4F" w:themeColor="text2" w:themeShade="BF"/>
                            <w:sz w:val="24"/>
                            <w:szCs w:val="24"/>
                            <w:lang w:val="en-GB"/>
                          </w:rPr>
                        </w:pPr>
                        <w:r w:rsidRPr="00BE7BA0">
                          <w:rPr>
                            <w:b/>
                            <w:bCs/>
                            <w:color w:val="7030A0"/>
                            <w:sz w:val="24"/>
                            <w:szCs w:val="24"/>
                            <w:lang w:val="en-GB"/>
                          </w:rPr>
                          <w:t>Logistics</w:t>
                        </w:r>
                      </w:p>
                    </w:txbxContent>
                  </v:textbox>
                </v:rect>
              </v:group>
            </w:pict>
          </mc:Fallback>
        </mc:AlternateContent>
      </w:r>
      <w:r>
        <w:rPr>
          <w:rFonts w:cstheme="minorHAnsi"/>
          <w:noProof/>
          <w:color w:val="000000" w:themeColor="text1"/>
        </w:rPr>
        <mc:AlternateContent>
          <mc:Choice Requires="wpg">
            <w:drawing>
              <wp:anchor distT="0" distB="0" distL="114300" distR="114300" simplePos="0" relativeHeight="251668992" behindDoc="0" locked="0" layoutInCell="1" allowOverlap="1" wp14:anchorId="0B872502" wp14:editId="7B082225">
                <wp:simplePos x="0" y="0"/>
                <wp:positionH relativeFrom="column">
                  <wp:posOffset>7331075</wp:posOffset>
                </wp:positionH>
                <wp:positionV relativeFrom="paragraph">
                  <wp:posOffset>592234</wp:posOffset>
                </wp:positionV>
                <wp:extent cx="1590040" cy="1310005"/>
                <wp:effectExtent l="0" t="33020" r="3810" b="0"/>
                <wp:wrapNone/>
                <wp:docPr id="195785018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0040" cy="1310005"/>
                          <a:chOff x="12985" y="4631"/>
                          <a:chExt cx="2504" cy="2063"/>
                        </a:xfrm>
                      </wpg:grpSpPr>
                      <wps:wsp>
                        <wps:cNvPr id="1530688171" name="Oval 34"/>
                        <wps:cNvSpPr>
                          <a:spLocks noChangeArrowheads="1"/>
                        </wps:cNvSpPr>
                        <wps:spPr bwMode="auto">
                          <a:xfrm>
                            <a:off x="13375" y="4631"/>
                            <a:ext cx="1666" cy="1522"/>
                          </a:xfrm>
                          <a:prstGeom prst="ellipse">
                            <a:avLst/>
                          </a:prstGeom>
                          <a:solidFill>
                            <a:srgbClr val="7030A0"/>
                          </a:solidFill>
                          <a:ln w="57150">
                            <a:solidFill>
                              <a:schemeClr val="bg2">
                                <a:lumMod val="100000"/>
                                <a:lumOff val="0"/>
                              </a:schemeClr>
                            </a:solidFill>
                            <a:miter lim="800000"/>
                            <a:headEnd/>
                            <a:tailEnd/>
                          </a:ln>
                        </wps:spPr>
                        <wps:txbx>
                          <w:txbxContent>
                            <w:p w14:paraId="29B0DA4F" w14:textId="0372088C" w:rsidR="009E3146" w:rsidRPr="009E3146" w:rsidRDefault="009E3146" w:rsidP="009E3146">
                              <w:pPr>
                                <w:jc w:val="center"/>
                                <w:rPr>
                                  <w:rFonts w:hAnsi="Calibri"/>
                                  <w:b/>
                                  <w:bCs/>
                                  <w:color w:val="FFFFFF" w:themeColor="light1"/>
                                  <w:kern w:val="24"/>
                                  <w:sz w:val="36"/>
                                  <w:szCs w:val="36"/>
                                  <w:lang w:val="en-GB"/>
                                  <w14:ligatures w14:val="none"/>
                                </w:rPr>
                              </w:pPr>
                              <w:r w:rsidRPr="009E3146">
                                <w:rPr>
                                  <w:rFonts w:hAnsi="Calibri"/>
                                  <w:b/>
                                  <w:bCs/>
                                  <w:color w:val="FFFFFF" w:themeColor="light1"/>
                                  <w:kern w:val="24"/>
                                  <w:sz w:val="36"/>
                                  <w:szCs w:val="36"/>
                                  <w:lang w:val="en-GB"/>
                                  <w14:ligatures w14:val="none"/>
                                </w:rPr>
                                <w:t>19%</w:t>
                              </w:r>
                            </w:p>
                          </w:txbxContent>
                        </wps:txbx>
                        <wps:bodyPr rot="0" vert="horz" wrap="square" lIns="91440" tIns="45720" rIns="91440" bIns="45720" anchor="ctr" anchorCtr="0" upright="1">
                          <a:noAutofit/>
                        </wps:bodyPr>
                      </wps:wsp>
                      <wps:wsp>
                        <wps:cNvPr id="417078755" name="Rectangle 35"/>
                        <wps:cNvSpPr>
                          <a:spLocks noChangeArrowheads="1"/>
                        </wps:cNvSpPr>
                        <wps:spPr bwMode="auto">
                          <a:xfrm>
                            <a:off x="12985" y="6153"/>
                            <a:ext cx="2504" cy="5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B3D787" w14:textId="24DC6257" w:rsidR="009E3146" w:rsidRPr="00BE7BA0" w:rsidRDefault="009E3146" w:rsidP="009E3146">
                              <w:pPr>
                                <w:jc w:val="center"/>
                                <w:rPr>
                                  <w:b/>
                                  <w:bCs/>
                                  <w:color w:val="323E4F" w:themeColor="text2" w:themeShade="BF"/>
                                  <w:sz w:val="24"/>
                                  <w:szCs w:val="24"/>
                                  <w:lang w:val="en-GB"/>
                                </w:rPr>
                              </w:pPr>
                              <w:r w:rsidRPr="00BE7BA0">
                                <w:rPr>
                                  <w:b/>
                                  <w:bCs/>
                                  <w:color w:val="7030A0"/>
                                  <w:sz w:val="24"/>
                                  <w:szCs w:val="24"/>
                                  <w:lang w:val="en-GB"/>
                                </w:rPr>
                                <w:t>Light Industry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872502" id="Group 38" o:spid="_x0000_s1087" style="position:absolute;margin-left:577.25pt;margin-top:46.65pt;width:125.2pt;height:103.15pt;z-index:251668992" coordorigin="12985,4631" coordsize="2504,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">
                <v:oval id="Oval 34" o:spid="_x0000_s1088" style="position:absolute;left:13375;top:4631;width:1666;height:1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" fillcolor="#7030a0" strokecolor="#e7e6e6 [3214]" strokeweight="4.5pt">
                  <v:stroke joinstyle="miter"/>
                  <v:textbox>
                    <w:txbxContent>
                      <w:p w14:paraId="29B0DA4F" w14:textId="0372088C" w:rsidR="009E3146" w:rsidRPr="009E3146" w:rsidRDefault="009E3146" w:rsidP="009E3146">
                        <w:pPr>
                          <w:jc w:val="center"/>
                          <w:rPr>
                            <w:rFonts w:hAnsi="Calibri"/>
                            <w:b/>
                            <w:bCs/>
                            <w:color w:val="FFFFFF" w:themeColor="light1"/>
                            <w:kern w:val="24"/>
                            <w:sz w:val="36"/>
                            <w:szCs w:val="36"/>
                            <w:lang w:val="en-GB"/>
                            <w14:ligatures w14:val="none"/>
                          </w:rPr>
                        </w:pPr>
                        <w:r w:rsidRPr="009E3146">
                          <w:rPr>
                            <w:rFonts w:hAnsi="Calibri"/>
                            <w:b/>
                            <w:bCs/>
                            <w:color w:val="FFFFFF" w:themeColor="light1"/>
                            <w:kern w:val="24"/>
                            <w:sz w:val="36"/>
                            <w:szCs w:val="36"/>
                            <w:lang w:val="en-GB"/>
                            <w14:ligatures w14:val="none"/>
                          </w:rPr>
                          <w:t>19%</w:t>
                        </w:r>
                      </w:p>
                    </w:txbxContent>
                  </v:textbox>
                </v:oval>
                <v:rect id="Rectangle 35" o:spid="_x0000_s1089" style="position:absolute;left:12985;top:6153;width:2504;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" stroked="f">
                  <v:textbox>
                    <w:txbxContent>
                      <w:p w14:paraId="00B3D787" w14:textId="24DC6257" w:rsidR="009E3146" w:rsidRPr="00BE7BA0" w:rsidRDefault="009E3146" w:rsidP="009E3146">
                        <w:pPr>
                          <w:jc w:val="center"/>
                          <w:rPr>
                            <w:b/>
                            <w:bCs/>
                            <w:color w:val="323E4F" w:themeColor="text2" w:themeShade="BF"/>
                            <w:sz w:val="24"/>
                            <w:szCs w:val="24"/>
                            <w:lang w:val="en-GB"/>
                          </w:rPr>
                        </w:pPr>
                        <w:r w:rsidRPr="00BE7BA0">
                          <w:rPr>
                            <w:b/>
                            <w:bCs/>
                            <w:color w:val="7030A0"/>
                            <w:sz w:val="24"/>
                            <w:szCs w:val="24"/>
                            <w:lang w:val="en-GB"/>
                          </w:rPr>
                          <w:t>Light Industry</w:t>
                        </w:r>
                      </w:p>
                    </w:txbxContent>
                  </v:textbox>
                </v:rect>
              </v:group>
            </w:pict>
          </mc:Fallback>
        </mc:AlternateContent>
      </w:r>
      <w:r w:rsidR="00BA6D00" w:rsidRPr="00DE485F">
        <w:rPr>
          <w:b/>
          <w:bCs/>
          <w:color w:val="323E4F" w:themeColor="text2" w:themeShade="BF"/>
          <w:sz w:val="24"/>
          <w:szCs w:val="24"/>
          <w:lang w:val="en-GB"/>
        </w:rPr>
        <w:t>1.</w:t>
      </w:r>
      <w:r w:rsidR="00BA6D00">
        <w:rPr>
          <w:b/>
          <w:bCs/>
          <w:color w:val="323E4F" w:themeColor="text2" w:themeShade="BF"/>
          <w:sz w:val="24"/>
          <w:szCs w:val="24"/>
          <w:lang w:val="en-GB"/>
        </w:rPr>
        <w:t>5</w:t>
      </w:r>
      <w:r w:rsidR="00BA6D00" w:rsidRPr="00DE485F">
        <w:rPr>
          <w:b/>
          <w:bCs/>
          <w:color w:val="323E4F" w:themeColor="text2" w:themeShade="BF"/>
          <w:sz w:val="24"/>
          <w:szCs w:val="24"/>
          <w:lang w:val="en-GB"/>
        </w:rPr>
        <w:t xml:space="preserve"> Rural Housing </w:t>
      </w:r>
      <w:r w:rsidR="00BA6D00" w:rsidRPr="00FB24D4">
        <w:rPr>
          <w:rFonts w:cstheme="minorHAnsi"/>
          <w:color w:val="000000" w:themeColor="text1"/>
          <w:sz w:val="24"/>
          <w:szCs w:val="24"/>
        </w:rPr>
        <w:t xml:space="preserve">In regard to </w:t>
      </w:r>
      <w:r w:rsidR="00512A2A">
        <w:rPr>
          <w:rFonts w:cstheme="minorHAnsi"/>
          <w:color w:val="000000" w:themeColor="text1"/>
          <w:sz w:val="24"/>
          <w:szCs w:val="24"/>
        </w:rPr>
        <w:t>r</w:t>
      </w:r>
      <w:r w:rsidR="00BA6D00" w:rsidRPr="00FB24D4">
        <w:rPr>
          <w:rFonts w:cstheme="minorHAnsi"/>
          <w:color w:val="000000" w:themeColor="text1"/>
          <w:sz w:val="24"/>
          <w:szCs w:val="24"/>
        </w:rPr>
        <w:t xml:space="preserve">ural housing South Dublin County Council received </w:t>
      </w:r>
      <w:r w:rsidR="007F2C91">
        <w:rPr>
          <w:rFonts w:cstheme="minorHAnsi"/>
          <w:color w:val="000000" w:themeColor="text1"/>
          <w:sz w:val="24"/>
          <w:szCs w:val="24"/>
        </w:rPr>
        <w:t>6</w:t>
      </w:r>
      <w:r w:rsidR="00BA6D00" w:rsidRPr="00FB24D4">
        <w:rPr>
          <w:rFonts w:cstheme="minorHAnsi"/>
          <w:color w:val="000000" w:themeColor="text1"/>
          <w:sz w:val="24"/>
          <w:szCs w:val="24"/>
        </w:rPr>
        <w:t xml:space="preserve"> planning applications for rural dwellings during the period Q2 2022 to the end of Q2 2023. </w:t>
      </w:r>
      <w:r w:rsidR="007F2C91">
        <w:rPr>
          <w:rFonts w:cstheme="minorHAnsi"/>
          <w:color w:val="000000" w:themeColor="text1"/>
          <w:sz w:val="24"/>
          <w:szCs w:val="24"/>
        </w:rPr>
        <w:t xml:space="preserve">1 permission was granted with the remaining </w:t>
      </w:r>
      <w:r w:rsidR="00BA6D00" w:rsidRPr="00FB24D4">
        <w:rPr>
          <w:rFonts w:cstheme="minorHAnsi"/>
          <w:color w:val="000000" w:themeColor="text1"/>
          <w:sz w:val="24"/>
          <w:szCs w:val="24"/>
        </w:rPr>
        <w:t>5</w:t>
      </w:r>
      <w:r w:rsidR="007F2C91">
        <w:rPr>
          <w:rFonts w:cstheme="minorHAnsi"/>
          <w:color w:val="000000" w:themeColor="text1"/>
          <w:sz w:val="24"/>
          <w:szCs w:val="24"/>
        </w:rPr>
        <w:t xml:space="preserve"> </w:t>
      </w:r>
      <w:r w:rsidR="00BA6D00" w:rsidRPr="00FB24D4">
        <w:rPr>
          <w:rFonts w:cstheme="minorHAnsi"/>
          <w:color w:val="000000" w:themeColor="text1"/>
          <w:sz w:val="24"/>
          <w:szCs w:val="24"/>
        </w:rPr>
        <w:t xml:space="preserve">planning applications refused planning permission. There have been no new home completions within the rural area. </w:t>
      </w:r>
    </w:p>
    <w:p w14:paraId="01C08662" w14:textId="60A2F2E4" w:rsidR="00015EFE" w:rsidRPr="000619CB" w:rsidRDefault="00FB24D4" w:rsidP="00FB24D4">
      <w:pPr>
        <w:autoSpaceDE w:val="0"/>
        <w:autoSpaceDN w:val="0"/>
        <w:adjustRightInd w:val="0"/>
        <w:spacing w:after="0" w:line="240" w:lineRule="auto"/>
        <w:rPr>
          <w:rFonts w:eastAsia="Lato-Regular" w:cstheme="minorHAnsi"/>
          <w:b/>
          <w:bCs/>
          <w:color w:val="7030A0"/>
          <w:kern w:val="0"/>
          <w:sz w:val="28"/>
          <w:szCs w:val="28"/>
        </w:rPr>
      </w:pPr>
      <w:r w:rsidRPr="000619CB">
        <w:rPr>
          <w:rFonts w:eastAsia="Lato-Regular" w:cstheme="minorHAnsi"/>
          <w:b/>
          <w:bCs/>
          <w:color w:val="7030A0"/>
          <w:kern w:val="0"/>
          <w:sz w:val="28"/>
          <w:szCs w:val="28"/>
        </w:rPr>
        <w:t xml:space="preserve">Part 2. </w:t>
      </w:r>
      <w:r w:rsidR="00015EFE" w:rsidRPr="000619CB">
        <w:rPr>
          <w:rFonts w:eastAsia="Lato-Regular" w:cstheme="minorHAnsi"/>
          <w:b/>
          <w:bCs/>
          <w:color w:val="7030A0"/>
          <w:kern w:val="0"/>
          <w:sz w:val="28"/>
          <w:szCs w:val="28"/>
        </w:rPr>
        <w:t xml:space="preserve">Commercial Monitoring: </w:t>
      </w:r>
    </w:p>
    <w:p w14:paraId="0BFD445B" w14:textId="78928680" w:rsidR="00015EFE" w:rsidRDefault="00015EFE" w:rsidP="00015EFE">
      <w:pPr>
        <w:autoSpaceDE w:val="0"/>
        <w:autoSpaceDN w:val="0"/>
        <w:adjustRightInd w:val="0"/>
        <w:spacing w:after="0" w:line="240" w:lineRule="auto"/>
        <w:rPr>
          <w:rFonts w:eastAsia="Lato-Regular" w:cstheme="minorHAnsi"/>
          <w:b/>
          <w:bCs/>
          <w:kern w:val="0"/>
        </w:rPr>
      </w:pPr>
    </w:p>
    <w:p w14:paraId="51F01C9E" w14:textId="349E7CFE" w:rsidR="00015EFE" w:rsidRPr="00BA6D00" w:rsidRDefault="00015EFE" w:rsidP="00BA6D00">
      <w:pPr>
        <w:pStyle w:val="ListParagraph"/>
        <w:numPr>
          <w:ilvl w:val="1"/>
          <w:numId w:val="22"/>
        </w:numPr>
        <w:autoSpaceDE w:val="0"/>
        <w:autoSpaceDN w:val="0"/>
        <w:adjustRightInd w:val="0"/>
        <w:spacing w:after="0" w:line="240" w:lineRule="auto"/>
        <w:rPr>
          <w:rFonts w:cstheme="minorHAnsi"/>
          <w:b/>
          <w:bCs/>
          <w:color w:val="7030A0"/>
        </w:rPr>
      </w:pPr>
      <w:r w:rsidRPr="00BA6D00">
        <w:rPr>
          <w:rFonts w:eastAsia="Lato-Regular" w:cstheme="minorHAnsi"/>
          <w:b/>
          <w:bCs/>
          <w:color w:val="7030A0"/>
          <w:kern w:val="0"/>
        </w:rPr>
        <w:t xml:space="preserve">Developed and occupied commercial </w:t>
      </w:r>
      <w:proofErr w:type="gramStart"/>
      <w:r w:rsidRPr="00BA6D00">
        <w:rPr>
          <w:rFonts w:eastAsia="Lato-Regular" w:cstheme="minorHAnsi"/>
          <w:b/>
          <w:bCs/>
          <w:color w:val="7030A0"/>
          <w:kern w:val="0"/>
        </w:rPr>
        <w:t>floorspace</w:t>
      </w:r>
      <w:proofErr w:type="gramEnd"/>
    </w:p>
    <w:p w14:paraId="3C52AE34" w14:textId="5E225299" w:rsidR="00AC1B7C" w:rsidRDefault="00AC1B7C" w:rsidP="00AC1B7C">
      <w:pPr>
        <w:autoSpaceDE w:val="0"/>
        <w:autoSpaceDN w:val="0"/>
        <w:adjustRightInd w:val="0"/>
        <w:spacing w:after="0" w:line="240" w:lineRule="auto"/>
        <w:rPr>
          <w:rFonts w:cstheme="minorHAnsi"/>
          <w:color w:val="000000" w:themeColor="text1"/>
        </w:rPr>
      </w:pPr>
    </w:p>
    <w:tbl>
      <w:tblPr>
        <w:tblpPr w:leftFromText="180" w:rightFromText="180" w:vertAnchor="text" w:horzAnchor="margin" w:tblpXSpec="right" w:tblpY="826"/>
        <w:tblW w:w="6960" w:type="dxa"/>
        <w:tblLook w:val="04A0" w:firstRow="1" w:lastRow="0" w:firstColumn="1" w:lastColumn="0" w:noHBand="0" w:noVBand="1"/>
      </w:tblPr>
      <w:tblGrid>
        <w:gridCol w:w="4740"/>
        <w:gridCol w:w="2220"/>
      </w:tblGrid>
      <w:tr w:rsidR="000619CB" w:rsidRPr="0041608E" w14:paraId="08A937E3" w14:textId="77777777" w:rsidTr="000619CB">
        <w:trPr>
          <w:trHeight w:val="300"/>
        </w:trPr>
        <w:tc>
          <w:tcPr>
            <w:tcW w:w="4740" w:type="dxa"/>
            <w:tcBorders>
              <w:top w:val="single" w:sz="4" w:space="0" w:color="auto"/>
              <w:left w:val="single" w:sz="4" w:space="0" w:color="auto"/>
              <w:bottom w:val="single" w:sz="4" w:space="0" w:color="auto"/>
              <w:right w:val="single" w:sz="4" w:space="0" w:color="auto"/>
            </w:tcBorders>
            <w:shd w:val="clear" w:color="000000" w:fill="7030A0"/>
            <w:noWrap/>
            <w:vAlign w:val="bottom"/>
            <w:hideMark/>
          </w:tcPr>
          <w:p w14:paraId="3A88198B" w14:textId="77777777" w:rsidR="000619CB" w:rsidRPr="0041608E" w:rsidRDefault="000619CB" w:rsidP="000619CB">
            <w:pPr>
              <w:spacing w:after="0" w:line="240" w:lineRule="auto"/>
              <w:rPr>
                <w:rFonts w:ascii="Calibri" w:eastAsia="Times New Roman" w:hAnsi="Calibri" w:cs="Calibri"/>
                <w:b/>
                <w:bCs/>
                <w:color w:val="FFFFFF"/>
                <w:kern w:val="0"/>
                <w:lang w:eastAsia="en-IE"/>
                <w14:ligatures w14:val="none"/>
              </w:rPr>
            </w:pPr>
            <w:r w:rsidRPr="0041608E">
              <w:rPr>
                <w:rFonts w:ascii="Calibri" w:eastAsia="Times New Roman" w:hAnsi="Calibri" w:cs="Calibri"/>
                <w:b/>
                <w:bCs/>
                <w:color w:val="FFFFFF"/>
                <w:kern w:val="0"/>
                <w:lang w:eastAsia="en-IE"/>
                <w14:ligatures w14:val="none"/>
              </w:rPr>
              <w:t>Industry Type</w:t>
            </w:r>
          </w:p>
        </w:tc>
        <w:tc>
          <w:tcPr>
            <w:tcW w:w="2220" w:type="dxa"/>
            <w:tcBorders>
              <w:top w:val="single" w:sz="4" w:space="0" w:color="auto"/>
              <w:left w:val="nil"/>
              <w:bottom w:val="single" w:sz="4" w:space="0" w:color="auto"/>
              <w:right w:val="single" w:sz="4" w:space="0" w:color="auto"/>
            </w:tcBorders>
            <w:shd w:val="clear" w:color="000000" w:fill="7030A0"/>
            <w:noWrap/>
            <w:vAlign w:val="bottom"/>
            <w:hideMark/>
          </w:tcPr>
          <w:p w14:paraId="1248A9DD" w14:textId="77777777" w:rsidR="000619CB" w:rsidRPr="0041608E" w:rsidRDefault="000619CB" w:rsidP="000619CB">
            <w:pPr>
              <w:spacing w:after="0" w:line="240" w:lineRule="auto"/>
              <w:jc w:val="center"/>
              <w:rPr>
                <w:rFonts w:ascii="Calibri" w:eastAsia="Times New Roman" w:hAnsi="Calibri" w:cs="Calibri"/>
                <w:b/>
                <w:bCs/>
                <w:color w:val="FFFFFF"/>
                <w:kern w:val="0"/>
                <w:lang w:eastAsia="en-IE"/>
                <w14:ligatures w14:val="none"/>
              </w:rPr>
            </w:pPr>
            <w:r>
              <w:rPr>
                <w:rFonts w:ascii="Calibri" w:eastAsia="Times New Roman" w:hAnsi="Calibri" w:cs="Calibri"/>
                <w:b/>
                <w:bCs/>
                <w:color w:val="FFFFFF"/>
                <w:kern w:val="0"/>
                <w:lang w:eastAsia="en-IE"/>
                <w14:ligatures w14:val="none"/>
              </w:rPr>
              <w:t>Floor Area (Sqm)</w:t>
            </w:r>
          </w:p>
        </w:tc>
      </w:tr>
      <w:tr w:rsidR="000619CB" w:rsidRPr="0041608E" w14:paraId="2C755874" w14:textId="77777777" w:rsidTr="000619CB">
        <w:trPr>
          <w:trHeight w:val="300"/>
        </w:trPr>
        <w:tc>
          <w:tcPr>
            <w:tcW w:w="4740" w:type="dxa"/>
            <w:tcBorders>
              <w:top w:val="nil"/>
              <w:left w:val="single" w:sz="4" w:space="0" w:color="auto"/>
              <w:bottom w:val="single" w:sz="4" w:space="0" w:color="auto"/>
              <w:right w:val="single" w:sz="4" w:space="0" w:color="auto"/>
            </w:tcBorders>
            <w:shd w:val="clear" w:color="auto" w:fill="auto"/>
            <w:noWrap/>
            <w:vAlign w:val="bottom"/>
            <w:hideMark/>
          </w:tcPr>
          <w:p w14:paraId="5ED1C692" w14:textId="77777777" w:rsidR="000619CB" w:rsidRPr="0041608E" w:rsidRDefault="000619CB" w:rsidP="000619CB">
            <w:pPr>
              <w:spacing w:after="0" w:line="240" w:lineRule="auto"/>
              <w:rPr>
                <w:rFonts w:ascii="Calibri" w:eastAsia="Times New Roman" w:hAnsi="Calibri" w:cs="Calibri"/>
                <w:color w:val="000000"/>
                <w:kern w:val="0"/>
                <w:lang w:eastAsia="en-IE"/>
                <w14:ligatures w14:val="none"/>
              </w:rPr>
            </w:pPr>
            <w:r w:rsidRPr="0041608E">
              <w:rPr>
                <w:rFonts w:ascii="Calibri" w:eastAsia="Times New Roman" w:hAnsi="Calibri" w:cs="Calibri"/>
                <w:color w:val="000000"/>
                <w:kern w:val="0"/>
                <w:lang w:eastAsia="en-IE"/>
                <w14:ligatures w14:val="none"/>
              </w:rPr>
              <w:t>Light Industry</w:t>
            </w:r>
          </w:p>
        </w:tc>
        <w:tc>
          <w:tcPr>
            <w:tcW w:w="2220" w:type="dxa"/>
            <w:tcBorders>
              <w:top w:val="nil"/>
              <w:left w:val="nil"/>
              <w:bottom w:val="single" w:sz="4" w:space="0" w:color="auto"/>
              <w:right w:val="single" w:sz="4" w:space="0" w:color="auto"/>
            </w:tcBorders>
            <w:shd w:val="clear" w:color="auto" w:fill="auto"/>
            <w:noWrap/>
            <w:vAlign w:val="bottom"/>
            <w:hideMark/>
          </w:tcPr>
          <w:p w14:paraId="30BBB757" w14:textId="77777777" w:rsidR="000619CB" w:rsidRPr="0041608E" w:rsidRDefault="000619CB" w:rsidP="000619CB">
            <w:pPr>
              <w:spacing w:after="0" w:line="240" w:lineRule="auto"/>
              <w:jc w:val="center"/>
              <w:rPr>
                <w:rFonts w:ascii="Calibri" w:eastAsia="Times New Roman" w:hAnsi="Calibri" w:cs="Calibri"/>
                <w:color w:val="000000"/>
                <w:kern w:val="0"/>
                <w:lang w:eastAsia="en-IE"/>
                <w14:ligatures w14:val="none"/>
              </w:rPr>
            </w:pPr>
            <w:r w:rsidRPr="0041608E">
              <w:rPr>
                <w:rFonts w:ascii="Calibri" w:eastAsia="Times New Roman" w:hAnsi="Calibri" w:cs="Calibri"/>
                <w:color w:val="000000"/>
                <w:kern w:val="0"/>
                <w:lang w:eastAsia="en-IE"/>
                <w14:ligatures w14:val="none"/>
              </w:rPr>
              <w:t>42</w:t>
            </w:r>
            <w:r>
              <w:rPr>
                <w:rFonts w:ascii="Calibri" w:eastAsia="Times New Roman" w:hAnsi="Calibri" w:cs="Calibri"/>
                <w:color w:val="000000"/>
                <w:kern w:val="0"/>
                <w:lang w:eastAsia="en-IE"/>
                <w14:ligatures w14:val="none"/>
              </w:rPr>
              <w:t>,</w:t>
            </w:r>
            <w:r w:rsidRPr="0041608E">
              <w:rPr>
                <w:rFonts w:ascii="Calibri" w:eastAsia="Times New Roman" w:hAnsi="Calibri" w:cs="Calibri"/>
                <w:color w:val="000000"/>
                <w:kern w:val="0"/>
                <w:lang w:eastAsia="en-IE"/>
                <w14:ligatures w14:val="none"/>
              </w:rPr>
              <w:t>983</w:t>
            </w:r>
          </w:p>
        </w:tc>
      </w:tr>
      <w:tr w:rsidR="000619CB" w:rsidRPr="0041608E" w14:paraId="0E5E139C" w14:textId="77777777" w:rsidTr="000619CB">
        <w:trPr>
          <w:trHeight w:val="300"/>
        </w:trPr>
        <w:tc>
          <w:tcPr>
            <w:tcW w:w="4740" w:type="dxa"/>
            <w:tcBorders>
              <w:top w:val="nil"/>
              <w:left w:val="single" w:sz="4" w:space="0" w:color="auto"/>
              <w:bottom w:val="single" w:sz="4" w:space="0" w:color="auto"/>
              <w:right w:val="single" w:sz="4" w:space="0" w:color="auto"/>
            </w:tcBorders>
            <w:shd w:val="clear" w:color="auto" w:fill="auto"/>
            <w:noWrap/>
            <w:vAlign w:val="bottom"/>
            <w:hideMark/>
          </w:tcPr>
          <w:p w14:paraId="2CCF176F" w14:textId="77777777" w:rsidR="000619CB" w:rsidRPr="0041608E" w:rsidRDefault="000619CB" w:rsidP="000619CB">
            <w:pPr>
              <w:spacing w:after="0" w:line="240" w:lineRule="auto"/>
              <w:rPr>
                <w:rFonts w:ascii="Calibri" w:eastAsia="Times New Roman" w:hAnsi="Calibri" w:cs="Calibri"/>
                <w:color w:val="000000"/>
                <w:kern w:val="0"/>
                <w:lang w:eastAsia="en-IE"/>
                <w14:ligatures w14:val="none"/>
              </w:rPr>
            </w:pPr>
            <w:r w:rsidRPr="0041608E">
              <w:rPr>
                <w:rFonts w:ascii="Calibri" w:eastAsia="Times New Roman" w:hAnsi="Calibri" w:cs="Calibri"/>
                <w:color w:val="000000"/>
                <w:kern w:val="0"/>
                <w:lang w:eastAsia="en-IE"/>
                <w14:ligatures w14:val="none"/>
              </w:rPr>
              <w:t xml:space="preserve">Logistics </w:t>
            </w:r>
          </w:p>
        </w:tc>
        <w:tc>
          <w:tcPr>
            <w:tcW w:w="2220" w:type="dxa"/>
            <w:tcBorders>
              <w:top w:val="nil"/>
              <w:left w:val="nil"/>
              <w:bottom w:val="single" w:sz="4" w:space="0" w:color="auto"/>
              <w:right w:val="single" w:sz="4" w:space="0" w:color="auto"/>
            </w:tcBorders>
            <w:shd w:val="clear" w:color="auto" w:fill="auto"/>
            <w:noWrap/>
            <w:vAlign w:val="bottom"/>
            <w:hideMark/>
          </w:tcPr>
          <w:p w14:paraId="1FC2C722" w14:textId="77777777" w:rsidR="000619CB" w:rsidRPr="0041608E" w:rsidRDefault="000619CB" w:rsidP="000619CB">
            <w:pPr>
              <w:spacing w:after="0" w:line="240" w:lineRule="auto"/>
              <w:jc w:val="center"/>
              <w:rPr>
                <w:rFonts w:ascii="Calibri" w:eastAsia="Times New Roman" w:hAnsi="Calibri" w:cs="Calibri"/>
                <w:color w:val="000000"/>
                <w:kern w:val="0"/>
                <w:lang w:eastAsia="en-IE"/>
                <w14:ligatures w14:val="none"/>
              </w:rPr>
            </w:pPr>
            <w:r w:rsidRPr="0041608E">
              <w:rPr>
                <w:rFonts w:ascii="Calibri" w:eastAsia="Times New Roman" w:hAnsi="Calibri" w:cs="Calibri"/>
                <w:color w:val="000000"/>
                <w:kern w:val="0"/>
                <w:lang w:eastAsia="en-IE"/>
                <w14:ligatures w14:val="none"/>
              </w:rPr>
              <w:t>48</w:t>
            </w:r>
            <w:r>
              <w:rPr>
                <w:rFonts w:ascii="Calibri" w:eastAsia="Times New Roman" w:hAnsi="Calibri" w:cs="Calibri"/>
                <w:color w:val="000000"/>
                <w:kern w:val="0"/>
                <w:lang w:eastAsia="en-IE"/>
                <w14:ligatures w14:val="none"/>
              </w:rPr>
              <w:t>,</w:t>
            </w:r>
            <w:r w:rsidRPr="0041608E">
              <w:rPr>
                <w:rFonts w:ascii="Calibri" w:eastAsia="Times New Roman" w:hAnsi="Calibri" w:cs="Calibri"/>
                <w:color w:val="000000"/>
                <w:kern w:val="0"/>
                <w:lang w:eastAsia="en-IE"/>
                <w14:ligatures w14:val="none"/>
              </w:rPr>
              <w:t>649</w:t>
            </w:r>
          </w:p>
        </w:tc>
      </w:tr>
      <w:tr w:rsidR="000619CB" w:rsidRPr="0041608E" w14:paraId="52C3D505" w14:textId="77777777" w:rsidTr="000619CB">
        <w:trPr>
          <w:trHeight w:val="300"/>
        </w:trPr>
        <w:tc>
          <w:tcPr>
            <w:tcW w:w="4740" w:type="dxa"/>
            <w:tcBorders>
              <w:top w:val="nil"/>
              <w:left w:val="single" w:sz="4" w:space="0" w:color="auto"/>
              <w:bottom w:val="single" w:sz="4" w:space="0" w:color="auto"/>
              <w:right w:val="single" w:sz="4" w:space="0" w:color="auto"/>
            </w:tcBorders>
            <w:shd w:val="clear" w:color="auto" w:fill="auto"/>
            <w:noWrap/>
            <w:vAlign w:val="bottom"/>
            <w:hideMark/>
          </w:tcPr>
          <w:p w14:paraId="4A22FA40" w14:textId="77777777" w:rsidR="000619CB" w:rsidRPr="0041608E" w:rsidRDefault="000619CB" w:rsidP="000619CB">
            <w:pPr>
              <w:spacing w:after="0" w:line="240" w:lineRule="auto"/>
              <w:rPr>
                <w:rFonts w:ascii="Calibri" w:eastAsia="Times New Roman" w:hAnsi="Calibri" w:cs="Calibri"/>
                <w:color w:val="000000"/>
                <w:kern w:val="0"/>
                <w:lang w:eastAsia="en-IE"/>
                <w14:ligatures w14:val="none"/>
              </w:rPr>
            </w:pPr>
            <w:r w:rsidRPr="0041608E">
              <w:rPr>
                <w:rFonts w:ascii="Calibri" w:eastAsia="Times New Roman" w:hAnsi="Calibri" w:cs="Calibri"/>
                <w:color w:val="000000"/>
                <w:kern w:val="0"/>
                <w:lang w:eastAsia="en-IE"/>
                <w14:ligatures w14:val="none"/>
              </w:rPr>
              <w:t xml:space="preserve">Office/Service Industry </w:t>
            </w:r>
          </w:p>
        </w:tc>
        <w:tc>
          <w:tcPr>
            <w:tcW w:w="2220" w:type="dxa"/>
            <w:tcBorders>
              <w:top w:val="nil"/>
              <w:left w:val="nil"/>
              <w:bottom w:val="single" w:sz="4" w:space="0" w:color="auto"/>
              <w:right w:val="single" w:sz="4" w:space="0" w:color="auto"/>
            </w:tcBorders>
            <w:shd w:val="clear" w:color="auto" w:fill="auto"/>
            <w:noWrap/>
            <w:vAlign w:val="bottom"/>
            <w:hideMark/>
          </w:tcPr>
          <w:p w14:paraId="3AE73407" w14:textId="77777777" w:rsidR="000619CB" w:rsidRPr="0041608E" w:rsidRDefault="000619CB" w:rsidP="000619CB">
            <w:pPr>
              <w:spacing w:after="0" w:line="240" w:lineRule="auto"/>
              <w:jc w:val="center"/>
              <w:rPr>
                <w:rFonts w:ascii="Calibri" w:eastAsia="Times New Roman" w:hAnsi="Calibri" w:cs="Calibri"/>
                <w:color w:val="000000"/>
                <w:kern w:val="0"/>
                <w:lang w:eastAsia="en-IE"/>
                <w14:ligatures w14:val="none"/>
              </w:rPr>
            </w:pPr>
            <w:r w:rsidRPr="0041608E">
              <w:rPr>
                <w:rFonts w:ascii="Calibri" w:eastAsia="Times New Roman" w:hAnsi="Calibri" w:cs="Calibri"/>
                <w:color w:val="000000"/>
                <w:kern w:val="0"/>
                <w:lang w:eastAsia="en-IE"/>
                <w14:ligatures w14:val="none"/>
              </w:rPr>
              <w:t>18</w:t>
            </w:r>
            <w:r>
              <w:rPr>
                <w:rFonts w:ascii="Calibri" w:eastAsia="Times New Roman" w:hAnsi="Calibri" w:cs="Calibri"/>
                <w:color w:val="000000"/>
                <w:kern w:val="0"/>
                <w:lang w:eastAsia="en-IE"/>
                <w14:ligatures w14:val="none"/>
              </w:rPr>
              <w:t>,</w:t>
            </w:r>
            <w:r w:rsidRPr="0041608E">
              <w:rPr>
                <w:rFonts w:ascii="Calibri" w:eastAsia="Times New Roman" w:hAnsi="Calibri" w:cs="Calibri"/>
                <w:color w:val="000000"/>
                <w:kern w:val="0"/>
                <w:lang w:eastAsia="en-IE"/>
                <w14:ligatures w14:val="none"/>
              </w:rPr>
              <w:t>512</w:t>
            </w:r>
          </w:p>
        </w:tc>
      </w:tr>
      <w:tr w:rsidR="000619CB" w:rsidRPr="0041608E" w14:paraId="25373C4F" w14:textId="77777777" w:rsidTr="000619CB">
        <w:trPr>
          <w:trHeight w:val="300"/>
        </w:trPr>
        <w:tc>
          <w:tcPr>
            <w:tcW w:w="4740" w:type="dxa"/>
            <w:tcBorders>
              <w:top w:val="nil"/>
              <w:left w:val="single" w:sz="4" w:space="0" w:color="auto"/>
              <w:bottom w:val="single" w:sz="4" w:space="0" w:color="auto"/>
              <w:right w:val="single" w:sz="4" w:space="0" w:color="auto"/>
            </w:tcBorders>
            <w:shd w:val="clear" w:color="auto" w:fill="auto"/>
            <w:noWrap/>
            <w:vAlign w:val="bottom"/>
            <w:hideMark/>
          </w:tcPr>
          <w:p w14:paraId="3DD010E9" w14:textId="77777777" w:rsidR="000619CB" w:rsidRPr="0041608E" w:rsidRDefault="000619CB" w:rsidP="000619CB">
            <w:pPr>
              <w:spacing w:after="0" w:line="240" w:lineRule="auto"/>
              <w:rPr>
                <w:rFonts w:ascii="Calibri" w:eastAsia="Times New Roman" w:hAnsi="Calibri" w:cs="Calibri"/>
                <w:color w:val="000000"/>
                <w:kern w:val="0"/>
                <w:lang w:eastAsia="en-IE"/>
                <w14:ligatures w14:val="none"/>
              </w:rPr>
            </w:pPr>
            <w:r w:rsidRPr="0041608E">
              <w:rPr>
                <w:rFonts w:ascii="Calibri" w:eastAsia="Times New Roman" w:hAnsi="Calibri" w:cs="Calibri"/>
                <w:color w:val="000000"/>
                <w:kern w:val="0"/>
                <w:lang w:eastAsia="en-IE"/>
                <w14:ligatures w14:val="none"/>
              </w:rPr>
              <w:t>Storage/Warehousing</w:t>
            </w:r>
          </w:p>
        </w:tc>
        <w:tc>
          <w:tcPr>
            <w:tcW w:w="2220" w:type="dxa"/>
            <w:tcBorders>
              <w:top w:val="nil"/>
              <w:left w:val="nil"/>
              <w:bottom w:val="single" w:sz="4" w:space="0" w:color="auto"/>
              <w:right w:val="single" w:sz="4" w:space="0" w:color="auto"/>
            </w:tcBorders>
            <w:shd w:val="clear" w:color="auto" w:fill="auto"/>
            <w:noWrap/>
            <w:vAlign w:val="bottom"/>
            <w:hideMark/>
          </w:tcPr>
          <w:p w14:paraId="72258A4A" w14:textId="77777777" w:rsidR="000619CB" w:rsidRPr="0041608E" w:rsidRDefault="000619CB" w:rsidP="000619CB">
            <w:pPr>
              <w:spacing w:after="0" w:line="240" w:lineRule="auto"/>
              <w:jc w:val="center"/>
              <w:rPr>
                <w:rFonts w:ascii="Calibri" w:eastAsia="Times New Roman" w:hAnsi="Calibri" w:cs="Calibri"/>
                <w:color w:val="000000"/>
                <w:kern w:val="0"/>
                <w:lang w:eastAsia="en-IE"/>
                <w14:ligatures w14:val="none"/>
              </w:rPr>
            </w:pPr>
            <w:r w:rsidRPr="0041608E">
              <w:rPr>
                <w:rFonts w:ascii="Calibri" w:eastAsia="Times New Roman" w:hAnsi="Calibri" w:cs="Calibri"/>
                <w:color w:val="000000"/>
                <w:kern w:val="0"/>
                <w:lang w:eastAsia="en-IE"/>
                <w14:ligatures w14:val="none"/>
              </w:rPr>
              <w:t>14</w:t>
            </w:r>
            <w:r>
              <w:rPr>
                <w:rFonts w:ascii="Calibri" w:eastAsia="Times New Roman" w:hAnsi="Calibri" w:cs="Calibri"/>
                <w:color w:val="000000"/>
                <w:kern w:val="0"/>
                <w:lang w:eastAsia="en-IE"/>
                <w14:ligatures w14:val="none"/>
              </w:rPr>
              <w:t>,</w:t>
            </w:r>
            <w:r w:rsidRPr="0041608E">
              <w:rPr>
                <w:rFonts w:ascii="Calibri" w:eastAsia="Times New Roman" w:hAnsi="Calibri" w:cs="Calibri"/>
                <w:color w:val="000000"/>
                <w:kern w:val="0"/>
                <w:lang w:eastAsia="en-IE"/>
                <w14:ligatures w14:val="none"/>
              </w:rPr>
              <w:t>672</w:t>
            </w:r>
          </w:p>
        </w:tc>
      </w:tr>
      <w:tr w:rsidR="000619CB" w:rsidRPr="0041608E" w14:paraId="345AD588" w14:textId="77777777" w:rsidTr="000619CB">
        <w:trPr>
          <w:trHeight w:val="300"/>
        </w:trPr>
        <w:tc>
          <w:tcPr>
            <w:tcW w:w="4740" w:type="dxa"/>
            <w:tcBorders>
              <w:top w:val="nil"/>
              <w:left w:val="single" w:sz="4" w:space="0" w:color="auto"/>
              <w:bottom w:val="single" w:sz="4" w:space="0" w:color="auto"/>
              <w:right w:val="single" w:sz="4" w:space="0" w:color="auto"/>
            </w:tcBorders>
            <w:shd w:val="clear" w:color="auto" w:fill="auto"/>
            <w:noWrap/>
            <w:vAlign w:val="bottom"/>
            <w:hideMark/>
          </w:tcPr>
          <w:p w14:paraId="53116D41" w14:textId="77777777" w:rsidR="000619CB" w:rsidRPr="0041608E" w:rsidRDefault="000619CB" w:rsidP="000619CB">
            <w:pPr>
              <w:spacing w:after="0" w:line="240" w:lineRule="auto"/>
              <w:rPr>
                <w:rFonts w:ascii="Calibri" w:eastAsia="Times New Roman" w:hAnsi="Calibri" w:cs="Calibri"/>
                <w:color w:val="000000"/>
                <w:kern w:val="0"/>
                <w:lang w:eastAsia="en-IE"/>
                <w14:ligatures w14:val="none"/>
              </w:rPr>
            </w:pPr>
            <w:r w:rsidRPr="0041608E">
              <w:rPr>
                <w:rFonts w:ascii="Calibri" w:eastAsia="Times New Roman" w:hAnsi="Calibri" w:cs="Calibri"/>
                <w:color w:val="000000"/>
                <w:kern w:val="0"/>
                <w:lang w:eastAsia="en-IE"/>
                <w14:ligatures w14:val="none"/>
              </w:rPr>
              <w:t>Retail Distribution</w:t>
            </w:r>
          </w:p>
        </w:tc>
        <w:tc>
          <w:tcPr>
            <w:tcW w:w="2220" w:type="dxa"/>
            <w:tcBorders>
              <w:top w:val="nil"/>
              <w:left w:val="nil"/>
              <w:bottom w:val="single" w:sz="4" w:space="0" w:color="auto"/>
              <w:right w:val="single" w:sz="4" w:space="0" w:color="auto"/>
            </w:tcBorders>
            <w:shd w:val="clear" w:color="auto" w:fill="auto"/>
            <w:noWrap/>
            <w:vAlign w:val="bottom"/>
            <w:hideMark/>
          </w:tcPr>
          <w:p w14:paraId="5E992630" w14:textId="77777777" w:rsidR="000619CB" w:rsidRPr="0041608E" w:rsidRDefault="000619CB" w:rsidP="000619CB">
            <w:pPr>
              <w:spacing w:after="0" w:line="240" w:lineRule="auto"/>
              <w:jc w:val="center"/>
              <w:rPr>
                <w:rFonts w:ascii="Calibri" w:eastAsia="Times New Roman" w:hAnsi="Calibri" w:cs="Calibri"/>
                <w:color w:val="000000"/>
                <w:kern w:val="0"/>
                <w:lang w:eastAsia="en-IE"/>
                <w14:ligatures w14:val="none"/>
              </w:rPr>
            </w:pPr>
            <w:r w:rsidRPr="0041608E">
              <w:rPr>
                <w:rFonts w:ascii="Calibri" w:eastAsia="Times New Roman" w:hAnsi="Calibri" w:cs="Calibri"/>
                <w:color w:val="000000"/>
                <w:kern w:val="0"/>
                <w:lang w:eastAsia="en-IE"/>
                <w14:ligatures w14:val="none"/>
              </w:rPr>
              <w:t>88</w:t>
            </w:r>
            <w:r>
              <w:rPr>
                <w:rFonts w:ascii="Calibri" w:eastAsia="Times New Roman" w:hAnsi="Calibri" w:cs="Calibri"/>
                <w:color w:val="000000"/>
                <w:kern w:val="0"/>
                <w:lang w:eastAsia="en-IE"/>
                <w14:ligatures w14:val="none"/>
              </w:rPr>
              <w:t>,</w:t>
            </w:r>
            <w:r w:rsidRPr="0041608E">
              <w:rPr>
                <w:rFonts w:ascii="Calibri" w:eastAsia="Times New Roman" w:hAnsi="Calibri" w:cs="Calibri"/>
                <w:color w:val="000000"/>
                <w:kern w:val="0"/>
                <w:lang w:eastAsia="en-IE"/>
                <w14:ligatures w14:val="none"/>
              </w:rPr>
              <w:t>025</w:t>
            </w:r>
          </w:p>
        </w:tc>
      </w:tr>
      <w:tr w:rsidR="000619CB" w:rsidRPr="0041608E" w14:paraId="1A5047DA" w14:textId="77777777" w:rsidTr="000619CB">
        <w:trPr>
          <w:trHeight w:val="300"/>
        </w:trPr>
        <w:tc>
          <w:tcPr>
            <w:tcW w:w="4740" w:type="dxa"/>
            <w:tcBorders>
              <w:top w:val="nil"/>
              <w:left w:val="single" w:sz="4" w:space="0" w:color="auto"/>
              <w:bottom w:val="single" w:sz="4" w:space="0" w:color="auto"/>
              <w:right w:val="single" w:sz="4" w:space="0" w:color="auto"/>
            </w:tcBorders>
            <w:shd w:val="clear" w:color="auto" w:fill="auto"/>
            <w:noWrap/>
            <w:vAlign w:val="bottom"/>
            <w:hideMark/>
          </w:tcPr>
          <w:p w14:paraId="1BBE90EF" w14:textId="77777777" w:rsidR="000619CB" w:rsidRPr="0041608E" w:rsidRDefault="000619CB" w:rsidP="000619CB">
            <w:pPr>
              <w:spacing w:after="0" w:line="240" w:lineRule="auto"/>
              <w:rPr>
                <w:rFonts w:ascii="Calibri" w:eastAsia="Times New Roman" w:hAnsi="Calibri" w:cs="Calibri"/>
                <w:color w:val="000000"/>
                <w:kern w:val="0"/>
                <w:lang w:eastAsia="en-IE"/>
                <w14:ligatures w14:val="none"/>
              </w:rPr>
            </w:pPr>
            <w:r w:rsidRPr="0041608E">
              <w:rPr>
                <w:rFonts w:ascii="Calibri" w:eastAsia="Times New Roman" w:hAnsi="Calibri" w:cs="Calibri"/>
                <w:color w:val="000000"/>
                <w:kern w:val="0"/>
                <w:lang w:eastAsia="en-IE"/>
                <w14:ligatures w14:val="none"/>
              </w:rPr>
              <w:t>Retail Sales (Includes general retail/cars sales etc</w:t>
            </w:r>
          </w:p>
        </w:tc>
        <w:tc>
          <w:tcPr>
            <w:tcW w:w="2220" w:type="dxa"/>
            <w:tcBorders>
              <w:top w:val="nil"/>
              <w:left w:val="nil"/>
              <w:bottom w:val="single" w:sz="4" w:space="0" w:color="auto"/>
              <w:right w:val="single" w:sz="4" w:space="0" w:color="auto"/>
            </w:tcBorders>
            <w:shd w:val="clear" w:color="auto" w:fill="auto"/>
            <w:noWrap/>
            <w:vAlign w:val="bottom"/>
            <w:hideMark/>
          </w:tcPr>
          <w:p w14:paraId="78CAE215" w14:textId="77777777" w:rsidR="000619CB" w:rsidRPr="0041608E" w:rsidRDefault="000619CB" w:rsidP="000619CB">
            <w:pPr>
              <w:spacing w:after="0" w:line="240" w:lineRule="auto"/>
              <w:jc w:val="center"/>
              <w:rPr>
                <w:rFonts w:ascii="Calibri" w:eastAsia="Times New Roman" w:hAnsi="Calibri" w:cs="Calibri"/>
                <w:color w:val="000000"/>
                <w:kern w:val="0"/>
                <w:lang w:eastAsia="en-IE"/>
                <w14:ligatures w14:val="none"/>
              </w:rPr>
            </w:pPr>
            <w:r w:rsidRPr="0041608E">
              <w:rPr>
                <w:rFonts w:ascii="Calibri" w:eastAsia="Times New Roman" w:hAnsi="Calibri" w:cs="Calibri"/>
                <w:color w:val="000000"/>
                <w:kern w:val="0"/>
                <w:lang w:eastAsia="en-IE"/>
                <w14:ligatures w14:val="none"/>
              </w:rPr>
              <w:t>10</w:t>
            </w:r>
            <w:r>
              <w:rPr>
                <w:rFonts w:ascii="Calibri" w:eastAsia="Times New Roman" w:hAnsi="Calibri" w:cs="Calibri"/>
                <w:color w:val="000000"/>
                <w:kern w:val="0"/>
                <w:lang w:eastAsia="en-IE"/>
                <w14:ligatures w14:val="none"/>
              </w:rPr>
              <w:t>,</w:t>
            </w:r>
            <w:r w:rsidRPr="0041608E">
              <w:rPr>
                <w:rFonts w:ascii="Calibri" w:eastAsia="Times New Roman" w:hAnsi="Calibri" w:cs="Calibri"/>
                <w:color w:val="000000"/>
                <w:kern w:val="0"/>
                <w:lang w:eastAsia="en-IE"/>
                <w14:ligatures w14:val="none"/>
              </w:rPr>
              <w:t>698</w:t>
            </w:r>
          </w:p>
        </w:tc>
      </w:tr>
      <w:tr w:rsidR="000619CB" w:rsidRPr="0041608E" w14:paraId="619E3C3C" w14:textId="77777777" w:rsidTr="000619CB">
        <w:trPr>
          <w:trHeight w:val="300"/>
        </w:trPr>
        <w:tc>
          <w:tcPr>
            <w:tcW w:w="4740" w:type="dxa"/>
            <w:tcBorders>
              <w:top w:val="nil"/>
              <w:left w:val="single" w:sz="4" w:space="0" w:color="auto"/>
              <w:bottom w:val="single" w:sz="4" w:space="0" w:color="auto"/>
              <w:right w:val="single" w:sz="4" w:space="0" w:color="auto"/>
            </w:tcBorders>
            <w:shd w:val="clear" w:color="auto" w:fill="auto"/>
            <w:noWrap/>
            <w:vAlign w:val="bottom"/>
            <w:hideMark/>
          </w:tcPr>
          <w:p w14:paraId="14E1325E" w14:textId="77777777" w:rsidR="000619CB" w:rsidRPr="0041608E" w:rsidRDefault="000619CB" w:rsidP="000619CB">
            <w:pPr>
              <w:spacing w:after="0" w:line="240" w:lineRule="auto"/>
              <w:rPr>
                <w:rFonts w:ascii="Calibri" w:eastAsia="Times New Roman" w:hAnsi="Calibri" w:cs="Calibri"/>
                <w:color w:val="000000"/>
                <w:kern w:val="0"/>
                <w:lang w:eastAsia="en-IE"/>
                <w14:ligatures w14:val="none"/>
              </w:rPr>
            </w:pPr>
            <w:r w:rsidRPr="0041608E">
              <w:rPr>
                <w:rFonts w:ascii="Calibri" w:eastAsia="Times New Roman" w:hAnsi="Calibri" w:cs="Calibri"/>
                <w:color w:val="000000"/>
                <w:kern w:val="0"/>
                <w:lang w:eastAsia="en-IE"/>
                <w14:ligatures w14:val="none"/>
              </w:rPr>
              <w:t>Data Centre</w:t>
            </w:r>
          </w:p>
        </w:tc>
        <w:tc>
          <w:tcPr>
            <w:tcW w:w="2220" w:type="dxa"/>
            <w:tcBorders>
              <w:top w:val="nil"/>
              <w:left w:val="nil"/>
              <w:bottom w:val="single" w:sz="4" w:space="0" w:color="auto"/>
              <w:right w:val="single" w:sz="4" w:space="0" w:color="auto"/>
            </w:tcBorders>
            <w:shd w:val="clear" w:color="auto" w:fill="auto"/>
            <w:noWrap/>
            <w:vAlign w:val="bottom"/>
            <w:hideMark/>
          </w:tcPr>
          <w:p w14:paraId="1E55EE28" w14:textId="77777777" w:rsidR="000619CB" w:rsidRPr="0041608E" w:rsidRDefault="000619CB" w:rsidP="000619CB">
            <w:pPr>
              <w:spacing w:after="0" w:line="240" w:lineRule="auto"/>
              <w:jc w:val="center"/>
              <w:rPr>
                <w:rFonts w:ascii="Calibri" w:eastAsia="Times New Roman" w:hAnsi="Calibri" w:cs="Calibri"/>
                <w:color w:val="000000"/>
                <w:kern w:val="0"/>
                <w:lang w:eastAsia="en-IE"/>
                <w14:ligatures w14:val="none"/>
              </w:rPr>
            </w:pPr>
            <w:r w:rsidRPr="0041608E">
              <w:rPr>
                <w:rFonts w:ascii="Calibri" w:eastAsia="Times New Roman" w:hAnsi="Calibri" w:cs="Calibri"/>
                <w:color w:val="000000"/>
                <w:kern w:val="0"/>
                <w:lang w:eastAsia="en-IE"/>
                <w14:ligatures w14:val="none"/>
              </w:rPr>
              <w:t>6</w:t>
            </w:r>
            <w:r>
              <w:rPr>
                <w:rFonts w:ascii="Calibri" w:eastAsia="Times New Roman" w:hAnsi="Calibri" w:cs="Calibri"/>
                <w:color w:val="000000"/>
                <w:kern w:val="0"/>
                <w:lang w:eastAsia="en-IE"/>
                <w14:ligatures w14:val="none"/>
              </w:rPr>
              <w:t>,</w:t>
            </w:r>
            <w:r w:rsidRPr="0041608E">
              <w:rPr>
                <w:rFonts w:ascii="Calibri" w:eastAsia="Times New Roman" w:hAnsi="Calibri" w:cs="Calibri"/>
                <w:color w:val="000000"/>
                <w:kern w:val="0"/>
                <w:lang w:eastAsia="en-IE"/>
                <w14:ligatures w14:val="none"/>
              </w:rPr>
              <w:t>681</w:t>
            </w:r>
          </w:p>
        </w:tc>
      </w:tr>
      <w:tr w:rsidR="000619CB" w:rsidRPr="0041608E" w14:paraId="59A82A63" w14:textId="77777777" w:rsidTr="000619CB">
        <w:trPr>
          <w:trHeight w:val="300"/>
        </w:trPr>
        <w:tc>
          <w:tcPr>
            <w:tcW w:w="4740" w:type="dxa"/>
            <w:tcBorders>
              <w:top w:val="nil"/>
              <w:left w:val="single" w:sz="4" w:space="0" w:color="auto"/>
              <w:bottom w:val="single" w:sz="4" w:space="0" w:color="auto"/>
              <w:right w:val="single" w:sz="4" w:space="0" w:color="auto"/>
            </w:tcBorders>
            <w:shd w:val="clear" w:color="000000" w:fill="7030A0"/>
            <w:noWrap/>
            <w:vAlign w:val="bottom"/>
            <w:hideMark/>
          </w:tcPr>
          <w:p w14:paraId="0E79C37C" w14:textId="77777777" w:rsidR="000619CB" w:rsidRPr="0041608E" w:rsidRDefault="000619CB" w:rsidP="000619CB">
            <w:pPr>
              <w:spacing w:after="0" w:line="240" w:lineRule="auto"/>
              <w:rPr>
                <w:rFonts w:ascii="Calibri" w:eastAsia="Times New Roman" w:hAnsi="Calibri" w:cs="Calibri"/>
                <w:b/>
                <w:bCs/>
                <w:color w:val="FFFFFF"/>
                <w:kern w:val="0"/>
                <w:lang w:eastAsia="en-IE"/>
                <w14:ligatures w14:val="none"/>
              </w:rPr>
            </w:pPr>
            <w:r w:rsidRPr="0041608E">
              <w:rPr>
                <w:rFonts w:ascii="Calibri" w:eastAsia="Times New Roman" w:hAnsi="Calibri" w:cs="Calibri"/>
                <w:b/>
                <w:bCs/>
                <w:color w:val="FFFFFF"/>
                <w:kern w:val="0"/>
                <w:lang w:eastAsia="en-IE"/>
                <w14:ligatures w14:val="none"/>
              </w:rPr>
              <w:t>Total</w:t>
            </w:r>
          </w:p>
        </w:tc>
        <w:tc>
          <w:tcPr>
            <w:tcW w:w="2220" w:type="dxa"/>
            <w:tcBorders>
              <w:top w:val="nil"/>
              <w:left w:val="nil"/>
              <w:bottom w:val="single" w:sz="4" w:space="0" w:color="auto"/>
              <w:right w:val="single" w:sz="4" w:space="0" w:color="auto"/>
            </w:tcBorders>
            <w:shd w:val="clear" w:color="000000" w:fill="7030A0"/>
            <w:noWrap/>
            <w:vAlign w:val="bottom"/>
            <w:hideMark/>
          </w:tcPr>
          <w:p w14:paraId="704D1EEC" w14:textId="77777777" w:rsidR="000619CB" w:rsidRPr="0041608E" w:rsidRDefault="000619CB" w:rsidP="000619CB">
            <w:pPr>
              <w:spacing w:after="0" w:line="240" w:lineRule="auto"/>
              <w:jc w:val="center"/>
              <w:rPr>
                <w:rFonts w:ascii="Calibri" w:eastAsia="Times New Roman" w:hAnsi="Calibri" w:cs="Calibri"/>
                <w:b/>
                <w:bCs/>
                <w:color w:val="FFFFFF"/>
                <w:kern w:val="0"/>
                <w:lang w:eastAsia="en-IE"/>
                <w14:ligatures w14:val="none"/>
              </w:rPr>
            </w:pPr>
            <w:r w:rsidRPr="0041608E">
              <w:rPr>
                <w:rFonts w:ascii="Calibri" w:eastAsia="Times New Roman" w:hAnsi="Calibri" w:cs="Calibri"/>
                <w:b/>
                <w:bCs/>
                <w:color w:val="FFFFFF"/>
                <w:kern w:val="0"/>
                <w:lang w:eastAsia="en-IE"/>
                <w14:ligatures w14:val="none"/>
              </w:rPr>
              <w:t>230</w:t>
            </w:r>
            <w:r>
              <w:rPr>
                <w:rFonts w:ascii="Calibri" w:eastAsia="Times New Roman" w:hAnsi="Calibri" w:cs="Calibri"/>
                <w:b/>
                <w:bCs/>
                <w:color w:val="FFFFFF"/>
                <w:kern w:val="0"/>
                <w:lang w:eastAsia="en-IE"/>
                <w14:ligatures w14:val="none"/>
              </w:rPr>
              <w:t>,</w:t>
            </w:r>
            <w:r w:rsidRPr="0041608E">
              <w:rPr>
                <w:rFonts w:ascii="Calibri" w:eastAsia="Times New Roman" w:hAnsi="Calibri" w:cs="Calibri"/>
                <w:b/>
                <w:bCs/>
                <w:color w:val="FFFFFF"/>
                <w:kern w:val="0"/>
                <w:lang w:eastAsia="en-IE"/>
                <w14:ligatures w14:val="none"/>
              </w:rPr>
              <w:t>220</w:t>
            </w:r>
          </w:p>
        </w:tc>
      </w:tr>
    </w:tbl>
    <w:p w14:paraId="07FB47FF" w14:textId="0A3E0C13" w:rsidR="00AC1B7C" w:rsidRDefault="000619CB" w:rsidP="00F95380">
      <w:pPr>
        <w:autoSpaceDE w:val="0"/>
        <w:autoSpaceDN w:val="0"/>
        <w:adjustRightInd w:val="0"/>
        <w:spacing w:after="0" w:line="240" w:lineRule="auto"/>
        <w:ind w:right="7297"/>
        <w:rPr>
          <w:rFonts w:cstheme="minorHAnsi"/>
          <w:color w:val="000000" w:themeColor="text1"/>
        </w:rPr>
      </w:pPr>
      <w:r>
        <w:rPr>
          <w:rFonts w:eastAsia="Lato-Regular" w:cstheme="minorHAnsi"/>
          <w:b/>
          <w:bCs/>
          <w:noProof/>
          <w:color w:val="323E4F" w:themeColor="text2" w:themeShade="BF"/>
          <w:kern w:val="0"/>
          <w:sz w:val="24"/>
          <w:szCs w:val="24"/>
        </w:rPr>
        <mc:AlternateContent>
          <mc:Choice Requires="wps">
            <w:drawing>
              <wp:anchor distT="0" distB="0" distL="114300" distR="114300" simplePos="0" relativeHeight="251693568" behindDoc="0" locked="0" layoutInCell="1" allowOverlap="1" wp14:anchorId="65887509" wp14:editId="6FF56EC3">
                <wp:simplePos x="0" y="0"/>
                <wp:positionH relativeFrom="column">
                  <wp:posOffset>4429898</wp:posOffset>
                </wp:positionH>
                <wp:positionV relativeFrom="paragraph">
                  <wp:posOffset>2380311</wp:posOffset>
                </wp:positionV>
                <wp:extent cx="4109555" cy="343535"/>
                <wp:effectExtent l="0" t="0" r="5715" b="0"/>
                <wp:wrapNone/>
                <wp:docPr id="121257645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9555" cy="343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4C4021" w14:textId="2625A8F3" w:rsidR="000619CB" w:rsidRPr="009E1AC0" w:rsidRDefault="000619CB" w:rsidP="000619CB">
                            <w:pPr>
                              <w:rPr>
                                <w:b/>
                                <w:bCs/>
                                <w:color w:val="323E4F" w:themeColor="text2" w:themeShade="BF"/>
                                <w:sz w:val="28"/>
                                <w:szCs w:val="28"/>
                                <w:lang w:val="en-GB"/>
                              </w:rPr>
                            </w:pPr>
                            <w:r w:rsidRPr="00BA6D00">
                              <w:rPr>
                                <w:rFonts w:cstheme="minorHAnsi"/>
                                <w:b/>
                                <w:bCs/>
                                <w:color w:val="7030A0"/>
                              </w:rPr>
                              <w:t xml:space="preserve">Table 10: </w:t>
                            </w:r>
                            <w:r w:rsidRPr="00BA6D00">
                              <w:rPr>
                                <w:rFonts w:cstheme="minorHAnsi"/>
                                <w:color w:val="7030A0"/>
                              </w:rPr>
                              <w:t>Developed and Occupied Commercial Floorspace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887509" id="_x0000_s1090" style="position:absolute;margin-left:348.8pt;margin-top:187.45pt;width:323.6pt;height:27.0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" stroked="f">
                <v:textbox>
                  <w:txbxContent>
                    <w:p w14:paraId="604C4021" w14:textId="2625A8F3" w:rsidR="000619CB" w:rsidRPr="009E1AC0" w:rsidRDefault="000619CB" w:rsidP="000619CB">
                      <w:pPr>
                        <w:rPr>
                          <w:b/>
                          <w:bCs/>
                          <w:color w:val="323E4F" w:themeColor="text2" w:themeShade="BF"/>
                          <w:sz w:val="28"/>
                          <w:szCs w:val="28"/>
                          <w:lang w:val="en-GB"/>
                        </w:rPr>
                      </w:pPr>
                      <w:r w:rsidRPr="00BA6D00">
                        <w:rPr>
                          <w:rFonts w:cstheme="minorHAnsi"/>
                          <w:b/>
                          <w:bCs/>
                          <w:color w:val="7030A0"/>
                        </w:rPr>
                        <w:t xml:space="preserve">Table 10: </w:t>
                      </w:r>
                      <w:r w:rsidRPr="00BA6D00">
                        <w:rPr>
                          <w:rFonts w:cstheme="minorHAnsi"/>
                          <w:color w:val="7030A0"/>
                        </w:rPr>
                        <w:t>Developed and Occupied Commercial Floorspace</w:t>
                      </w:r>
                    </w:p>
                  </w:txbxContent>
                </v:textbox>
              </v:rect>
            </w:pict>
          </mc:Fallback>
        </mc:AlternateContent>
      </w:r>
      <w:proofErr w:type="gramStart"/>
      <w:r w:rsidR="00AC1B7C">
        <w:rPr>
          <w:rFonts w:cstheme="minorHAnsi"/>
          <w:color w:val="000000" w:themeColor="text1"/>
        </w:rPr>
        <w:t>In order to</w:t>
      </w:r>
      <w:proofErr w:type="gramEnd"/>
      <w:r w:rsidR="00AC1B7C">
        <w:rPr>
          <w:rFonts w:cstheme="minorHAnsi"/>
          <w:color w:val="000000" w:themeColor="text1"/>
        </w:rPr>
        <w:t xml:space="preserve"> decipher the level of developed and occupied commercial floorspace within the County from the </w:t>
      </w:r>
      <w:r w:rsidR="00BE7BA0">
        <w:rPr>
          <w:rFonts w:cstheme="minorHAnsi"/>
          <w:color w:val="000000" w:themeColor="text1"/>
        </w:rPr>
        <w:t>end of Q2 2022</w:t>
      </w:r>
      <w:r w:rsidR="00AC1B7C">
        <w:rPr>
          <w:rFonts w:cstheme="minorHAnsi"/>
          <w:color w:val="000000" w:themeColor="text1"/>
        </w:rPr>
        <w:t xml:space="preserve"> up to the end of Q2 2023</w:t>
      </w:r>
      <w:r w:rsidR="005E5D89">
        <w:rPr>
          <w:rFonts w:cstheme="minorHAnsi"/>
          <w:color w:val="000000" w:themeColor="text1"/>
        </w:rPr>
        <w:t>, t</w:t>
      </w:r>
      <w:r w:rsidR="00AC1B7C">
        <w:rPr>
          <w:rFonts w:cstheme="minorHAnsi"/>
          <w:color w:val="000000" w:themeColor="text1"/>
        </w:rPr>
        <w:t xml:space="preserve">he postal service </w:t>
      </w:r>
      <w:proofErr w:type="spellStart"/>
      <w:r w:rsidR="00AC1B7C">
        <w:rPr>
          <w:rFonts w:cstheme="minorHAnsi"/>
          <w:color w:val="000000" w:themeColor="text1"/>
        </w:rPr>
        <w:t>Geodirectory</w:t>
      </w:r>
      <w:proofErr w:type="spellEnd"/>
      <w:r w:rsidR="00AC1B7C">
        <w:rPr>
          <w:rFonts w:cstheme="minorHAnsi"/>
          <w:color w:val="000000" w:themeColor="text1"/>
        </w:rPr>
        <w:t xml:space="preserve"> spatial dataset was used as to identify all registered commercial buildings which had been identified as new additions during this period. This identified 99 registered commercial postal addresses. </w:t>
      </w:r>
      <w:r w:rsidR="005E5D89">
        <w:rPr>
          <w:rFonts w:cstheme="minorHAnsi"/>
          <w:color w:val="000000" w:themeColor="text1"/>
        </w:rPr>
        <w:t xml:space="preserve">The </w:t>
      </w:r>
      <w:r w:rsidR="00AC1B7C">
        <w:rPr>
          <w:rFonts w:cstheme="minorHAnsi"/>
          <w:color w:val="000000" w:themeColor="text1"/>
        </w:rPr>
        <w:t>fi</w:t>
      </w:r>
      <w:r w:rsidR="005E5D89">
        <w:rPr>
          <w:rFonts w:cstheme="minorHAnsi"/>
          <w:color w:val="000000" w:themeColor="text1"/>
        </w:rPr>
        <w:t>r</w:t>
      </w:r>
      <w:r w:rsidR="00AC1B7C">
        <w:rPr>
          <w:rFonts w:cstheme="minorHAnsi"/>
          <w:color w:val="000000" w:themeColor="text1"/>
        </w:rPr>
        <w:t>st part of this analysis examined the types of uses detailed and the organisation name alongside a spatial analysis using goo</w:t>
      </w:r>
      <w:r w:rsidR="005E5D89">
        <w:rPr>
          <w:rFonts w:cstheme="minorHAnsi"/>
          <w:color w:val="000000" w:themeColor="text1"/>
        </w:rPr>
        <w:t xml:space="preserve">gle </w:t>
      </w:r>
      <w:r w:rsidR="00AC1B7C">
        <w:rPr>
          <w:rFonts w:cstheme="minorHAnsi"/>
          <w:color w:val="000000" w:themeColor="text1"/>
        </w:rPr>
        <w:t>earth which allow</w:t>
      </w:r>
      <w:r w:rsidR="005E5D89">
        <w:rPr>
          <w:rFonts w:cstheme="minorHAnsi"/>
          <w:color w:val="000000" w:themeColor="text1"/>
        </w:rPr>
        <w:t>ed</w:t>
      </w:r>
      <w:r w:rsidR="00AC1B7C">
        <w:rPr>
          <w:rFonts w:cstheme="minorHAnsi"/>
          <w:color w:val="000000" w:themeColor="text1"/>
        </w:rPr>
        <w:t xml:space="preserve"> a further filtering of sites with site compounds associated with new housing developments, community buildings and rural commercial points being removed from the list of properties to be examined. This reduced the list from 99 entries to 47 entries. Using this revised data set an analysis was carried out using the Eircodes for each property </w:t>
      </w:r>
      <w:r w:rsidR="00BE7BA0">
        <w:rPr>
          <w:rFonts w:cstheme="minorHAnsi"/>
          <w:color w:val="000000" w:themeColor="text1"/>
        </w:rPr>
        <w:t xml:space="preserve">which was then </w:t>
      </w:r>
      <w:r w:rsidR="00AC1B7C">
        <w:rPr>
          <w:rFonts w:cstheme="minorHAnsi"/>
          <w:color w:val="000000" w:themeColor="text1"/>
        </w:rPr>
        <w:t>match</w:t>
      </w:r>
      <w:r w:rsidR="00BE7BA0">
        <w:rPr>
          <w:rFonts w:cstheme="minorHAnsi"/>
          <w:color w:val="000000" w:themeColor="text1"/>
        </w:rPr>
        <w:t>ed</w:t>
      </w:r>
      <w:r w:rsidR="00AC1B7C">
        <w:rPr>
          <w:rFonts w:cstheme="minorHAnsi"/>
          <w:color w:val="000000" w:themeColor="text1"/>
        </w:rPr>
        <w:t xml:space="preserve"> to the Valuation Office Data Set </w:t>
      </w:r>
      <w:proofErr w:type="gramStart"/>
      <w:r w:rsidR="00AC1B7C">
        <w:rPr>
          <w:rFonts w:cstheme="minorHAnsi"/>
          <w:color w:val="000000" w:themeColor="text1"/>
        </w:rPr>
        <w:t>in order to</w:t>
      </w:r>
      <w:proofErr w:type="gramEnd"/>
      <w:r w:rsidR="00AC1B7C">
        <w:rPr>
          <w:rFonts w:cstheme="minorHAnsi"/>
          <w:color w:val="000000" w:themeColor="text1"/>
        </w:rPr>
        <w:t xml:space="preserve"> obtain a breakdown of floor areas and uses. For each property entr</w:t>
      </w:r>
      <w:r w:rsidR="005E5D89">
        <w:rPr>
          <w:rFonts w:cstheme="minorHAnsi"/>
          <w:color w:val="000000" w:themeColor="text1"/>
        </w:rPr>
        <w:t>y</w:t>
      </w:r>
      <w:r w:rsidR="00AC1B7C">
        <w:rPr>
          <w:rFonts w:cstheme="minorHAnsi"/>
          <w:color w:val="000000" w:themeColor="text1"/>
        </w:rPr>
        <w:t xml:space="preserve"> the valuation office data can be used to identify the floor area in sqm for example office, warehouse, workshop, storage etc. </w:t>
      </w:r>
    </w:p>
    <w:p w14:paraId="6428804F" w14:textId="2583DD84" w:rsidR="00AC1B7C" w:rsidRDefault="00AC1B7C" w:rsidP="009E3146">
      <w:pPr>
        <w:autoSpaceDE w:val="0"/>
        <w:autoSpaceDN w:val="0"/>
        <w:adjustRightInd w:val="0"/>
        <w:spacing w:after="0" w:line="240" w:lineRule="auto"/>
        <w:rPr>
          <w:rFonts w:cstheme="minorHAnsi"/>
          <w:color w:val="000000" w:themeColor="text1"/>
        </w:rPr>
      </w:pPr>
    </w:p>
    <w:p w14:paraId="366CAE6F" w14:textId="121AA541" w:rsidR="0041608E" w:rsidRDefault="00AC1B7C" w:rsidP="000619CB">
      <w:pPr>
        <w:autoSpaceDE w:val="0"/>
        <w:autoSpaceDN w:val="0"/>
        <w:adjustRightInd w:val="0"/>
        <w:spacing w:after="0" w:line="240" w:lineRule="auto"/>
        <w:ind w:right="68"/>
        <w:rPr>
          <w:rFonts w:cstheme="minorHAnsi"/>
          <w:color w:val="000000" w:themeColor="text1"/>
        </w:rPr>
      </w:pPr>
      <w:r>
        <w:rPr>
          <w:rFonts w:cstheme="minorHAnsi"/>
          <w:color w:val="000000" w:themeColor="text1"/>
        </w:rPr>
        <w:t xml:space="preserve">Having identified the floor areas for each property entry from a combination of the </w:t>
      </w:r>
      <w:proofErr w:type="spellStart"/>
      <w:r w:rsidR="00BE7BA0">
        <w:rPr>
          <w:rFonts w:cstheme="minorHAnsi"/>
          <w:color w:val="000000" w:themeColor="text1"/>
        </w:rPr>
        <w:t>Geodirectory</w:t>
      </w:r>
      <w:proofErr w:type="spellEnd"/>
      <w:r w:rsidR="00BE7BA0">
        <w:rPr>
          <w:rFonts w:cstheme="minorHAnsi"/>
          <w:color w:val="000000" w:themeColor="text1"/>
        </w:rPr>
        <w:t xml:space="preserve"> </w:t>
      </w:r>
      <w:r>
        <w:rPr>
          <w:rFonts w:cstheme="minorHAnsi"/>
          <w:color w:val="000000" w:themeColor="text1"/>
        </w:rPr>
        <w:t>database and the Valuation Office Data set</w:t>
      </w:r>
      <w:r w:rsidR="005E5D89">
        <w:rPr>
          <w:rFonts w:cstheme="minorHAnsi"/>
          <w:color w:val="000000" w:themeColor="text1"/>
        </w:rPr>
        <w:t>,</w:t>
      </w:r>
      <w:r>
        <w:rPr>
          <w:rFonts w:cstheme="minorHAnsi"/>
          <w:color w:val="000000" w:themeColor="text1"/>
        </w:rPr>
        <w:t xml:space="preserve"> each entry </w:t>
      </w:r>
      <w:r w:rsidR="009E3146">
        <w:rPr>
          <w:rFonts w:cstheme="minorHAnsi"/>
          <w:color w:val="000000" w:themeColor="text1"/>
        </w:rPr>
        <w:t>w</w:t>
      </w:r>
      <w:r>
        <w:rPr>
          <w:rFonts w:cstheme="minorHAnsi"/>
          <w:color w:val="000000" w:themeColor="text1"/>
        </w:rPr>
        <w:t xml:space="preserve">as categorised by Industry type with 7 broad categories identified; Light Industry, Logistics, Office/Service Industry, </w:t>
      </w:r>
      <w:proofErr w:type="gramStart"/>
      <w:r>
        <w:rPr>
          <w:rFonts w:cstheme="minorHAnsi"/>
          <w:color w:val="000000" w:themeColor="text1"/>
        </w:rPr>
        <w:t>Storage./</w:t>
      </w:r>
      <w:proofErr w:type="gramEnd"/>
      <w:r>
        <w:rPr>
          <w:rFonts w:cstheme="minorHAnsi"/>
          <w:color w:val="000000" w:themeColor="text1"/>
        </w:rPr>
        <w:t>Warehousing, Retail Distribution, Retail Sales and Data Centre.</w:t>
      </w:r>
      <w:r w:rsidR="00F95380">
        <w:rPr>
          <w:rFonts w:cstheme="minorHAnsi"/>
          <w:color w:val="000000" w:themeColor="text1"/>
        </w:rPr>
        <w:t xml:space="preserve"> </w:t>
      </w:r>
      <w:r>
        <w:rPr>
          <w:rFonts w:cstheme="minorHAnsi"/>
          <w:color w:val="000000" w:themeColor="text1"/>
        </w:rPr>
        <w:t xml:space="preserve">Table </w:t>
      </w:r>
      <w:r w:rsidR="000619CB">
        <w:rPr>
          <w:rFonts w:cstheme="minorHAnsi"/>
          <w:color w:val="000000" w:themeColor="text1"/>
        </w:rPr>
        <w:t>10</w:t>
      </w:r>
      <w:r w:rsidR="00FA2041">
        <w:rPr>
          <w:rFonts w:cstheme="minorHAnsi"/>
          <w:color w:val="000000" w:themeColor="text1"/>
        </w:rPr>
        <w:t xml:space="preserve"> </w:t>
      </w:r>
      <w:r w:rsidR="0041608E">
        <w:rPr>
          <w:rFonts w:cstheme="minorHAnsi"/>
          <w:color w:val="000000" w:themeColor="text1"/>
        </w:rPr>
        <w:t>p</w:t>
      </w:r>
      <w:r w:rsidR="00FA2041">
        <w:rPr>
          <w:rFonts w:cstheme="minorHAnsi"/>
          <w:color w:val="000000" w:themeColor="text1"/>
        </w:rPr>
        <w:t xml:space="preserve">rovides details </w:t>
      </w:r>
      <w:proofErr w:type="gramStart"/>
      <w:r w:rsidR="00FA2041">
        <w:rPr>
          <w:rFonts w:cstheme="minorHAnsi"/>
          <w:color w:val="000000" w:themeColor="text1"/>
        </w:rPr>
        <w:t>in regard to</w:t>
      </w:r>
      <w:proofErr w:type="gramEnd"/>
      <w:r w:rsidR="00FA2041">
        <w:rPr>
          <w:rFonts w:cstheme="minorHAnsi"/>
          <w:color w:val="000000" w:themeColor="text1"/>
        </w:rPr>
        <w:t xml:space="preserve"> the floor area of the developed and occupied commercial floorspace for each industry type identified</w:t>
      </w:r>
      <w:r w:rsidR="0041608E">
        <w:rPr>
          <w:rFonts w:cstheme="minorHAnsi"/>
          <w:color w:val="000000" w:themeColor="text1"/>
        </w:rPr>
        <w:t xml:space="preserve"> </w:t>
      </w:r>
      <w:r w:rsidR="00BE7BA0">
        <w:rPr>
          <w:rFonts w:cstheme="minorHAnsi"/>
          <w:color w:val="000000" w:themeColor="text1"/>
        </w:rPr>
        <w:t>t</w:t>
      </w:r>
      <w:r w:rsidR="0041608E">
        <w:rPr>
          <w:rFonts w:cstheme="minorHAnsi"/>
          <w:color w:val="000000" w:themeColor="text1"/>
        </w:rPr>
        <w:t>otalling 230,220sqm</w:t>
      </w:r>
      <w:r w:rsidR="00FA2041">
        <w:rPr>
          <w:rFonts w:cstheme="minorHAnsi"/>
          <w:color w:val="000000" w:themeColor="text1"/>
        </w:rPr>
        <w:t xml:space="preserve">. </w:t>
      </w:r>
      <w:r w:rsidR="0041608E">
        <w:rPr>
          <w:rFonts w:cstheme="minorHAnsi"/>
          <w:color w:val="000000" w:themeColor="text1"/>
        </w:rPr>
        <w:t>From a spatial perspective the analysis carried out identifies that 90% of light industry delivered was located within the Citywest/Saggart/Rathcoole Newcastle (CSR</w:t>
      </w:r>
      <w:r w:rsidR="00C505A9">
        <w:rPr>
          <w:rFonts w:cstheme="minorHAnsi"/>
          <w:color w:val="000000" w:themeColor="text1"/>
        </w:rPr>
        <w:t>N</w:t>
      </w:r>
      <w:r w:rsidR="0041608E">
        <w:rPr>
          <w:rFonts w:cstheme="minorHAnsi"/>
          <w:color w:val="000000" w:themeColor="text1"/>
        </w:rPr>
        <w:t xml:space="preserve">) Neighbourhood Area at </w:t>
      </w:r>
      <w:proofErr w:type="spellStart"/>
      <w:r w:rsidR="0041608E">
        <w:rPr>
          <w:rFonts w:cstheme="minorHAnsi"/>
          <w:color w:val="000000" w:themeColor="text1"/>
        </w:rPr>
        <w:t>Greenogue</w:t>
      </w:r>
      <w:proofErr w:type="spellEnd"/>
      <w:r w:rsidR="0041608E">
        <w:rPr>
          <w:rFonts w:cstheme="minorHAnsi"/>
          <w:color w:val="000000" w:themeColor="text1"/>
        </w:rPr>
        <w:t xml:space="preserve">. </w:t>
      </w:r>
      <w:proofErr w:type="gramStart"/>
      <w:r w:rsidR="0041608E">
        <w:rPr>
          <w:rFonts w:cstheme="minorHAnsi"/>
          <w:color w:val="000000" w:themeColor="text1"/>
        </w:rPr>
        <w:t>In regard to</w:t>
      </w:r>
      <w:proofErr w:type="gramEnd"/>
      <w:r w:rsidR="0041608E">
        <w:rPr>
          <w:rFonts w:cstheme="minorHAnsi"/>
          <w:color w:val="000000" w:themeColor="text1"/>
        </w:rPr>
        <w:t xml:space="preserve"> the Logistics Industry 78% of the buildings identified were </w:t>
      </w:r>
      <w:r w:rsidR="00BE7BA0">
        <w:rPr>
          <w:rFonts w:cstheme="minorHAnsi"/>
          <w:color w:val="000000" w:themeColor="text1"/>
        </w:rPr>
        <w:t xml:space="preserve">also </w:t>
      </w:r>
      <w:r w:rsidR="0041608E">
        <w:rPr>
          <w:rFonts w:cstheme="minorHAnsi"/>
          <w:color w:val="000000" w:themeColor="text1"/>
        </w:rPr>
        <w:t>located within the CSR</w:t>
      </w:r>
      <w:r w:rsidR="00C505A9">
        <w:rPr>
          <w:rFonts w:cstheme="minorHAnsi"/>
          <w:color w:val="000000" w:themeColor="text1"/>
        </w:rPr>
        <w:t>N</w:t>
      </w:r>
      <w:r w:rsidR="0041608E">
        <w:rPr>
          <w:rFonts w:cstheme="minorHAnsi"/>
          <w:color w:val="000000" w:themeColor="text1"/>
        </w:rPr>
        <w:t xml:space="preserve"> Neighbourhood Area. This neighbourhood area also accounted for 67% of buildings identified </w:t>
      </w:r>
      <w:proofErr w:type="gramStart"/>
      <w:r w:rsidR="0041608E">
        <w:rPr>
          <w:rFonts w:cstheme="minorHAnsi"/>
          <w:color w:val="000000" w:themeColor="text1"/>
        </w:rPr>
        <w:t>as  Retail</w:t>
      </w:r>
      <w:proofErr w:type="gramEnd"/>
      <w:r w:rsidR="0041608E">
        <w:rPr>
          <w:rFonts w:cstheme="minorHAnsi"/>
          <w:color w:val="000000" w:themeColor="text1"/>
        </w:rPr>
        <w:t xml:space="preserve"> Sales Industry Type. Within the retail and retail sale</w:t>
      </w:r>
      <w:r w:rsidR="00512A2A">
        <w:rPr>
          <w:rFonts w:cstheme="minorHAnsi"/>
          <w:color w:val="000000" w:themeColor="text1"/>
        </w:rPr>
        <w:t>s</w:t>
      </w:r>
      <w:r w:rsidR="0041608E">
        <w:rPr>
          <w:rFonts w:cstheme="minorHAnsi"/>
          <w:color w:val="000000" w:themeColor="text1"/>
        </w:rPr>
        <w:t xml:space="preserve"> category the Naas Road</w:t>
      </w:r>
      <w:r w:rsidR="005E5D89">
        <w:rPr>
          <w:rFonts w:cstheme="minorHAnsi"/>
          <w:color w:val="000000" w:themeColor="text1"/>
        </w:rPr>
        <w:t>/</w:t>
      </w:r>
      <w:r w:rsidR="0041608E">
        <w:rPr>
          <w:rFonts w:cstheme="minorHAnsi"/>
          <w:color w:val="000000" w:themeColor="text1"/>
        </w:rPr>
        <w:t xml:space="preserve">City Edge and Tallaght Neighbourhood areas accounted for 83% of the buildings delivered and occupied within the County. </w:t>
      </w:r>
    </w:p>
    <w:p w14:paraId="0386AA07" w14:textId="08EF177D" w:rsidR="00015EFE" w:rsidRPr="00BA6D00" w:rsidRDefault="00EF1120" w:rsidP="00015EFE">
      <w:pPr>
        <w:autoSpaceDE w:val="0"/>
        <w:autoSpaceDN w:val="0"/>
        <w:adjustRightInd w:val="0"/>
        <w:spacing w:after="0" w:line="240" w:lineRule="auto"/>
        <w:rPr>
          <w:rFonts w:eastAsia="Lato-Regular" w:cstheme="minorHAnsi"/>
          <w:b/>
          <w:bCs/>
          <w:color w:val="7030A0"/>
          <w:kern w:val="0"/>
        </w:rPr>
      </w:pPr>
      <w:r w:rsidRPr="00BA6D00">
        <w:rPr>
          <w:rFonts w:eastAsia="Lato-Regular" w:cstheme="minorHAnsi"/>
          <w:noProof/>
          <w:color w:val="7030A0"/>
          <w:kern w:val="0"/>
        </w:rPr>
        <w:lastRenderedPageBreak/>
        <mc:AlternateContent>
          <mc:Choice Requires="wps">
            <w:drawing>
              <wp:anchor distT="0" distB="0" distL="114300" distR="114300" simplePos="0" relativeHeight="251680256" behindDoc="0" locked="0" layoutInCell="1" allowOverlap="1" wp14:anchorId="6D29764C" wp14:editId="5B2A1F2E">
                <wp:simplePos x="0" y="0"/>
                <wp:positionH relativeFrom="column">
                  <wp:posOffset>6356350</wp:posOffset>
                </wp:positionH>
                <wp:positionV relativeFrom="paragraph">
                  <wp:posOffset>-172085</wp:posOffset>
                </wp:positionV>
                <wp:extent cx="2703830" cy="375285"/>
                <wp:effectExtent l="3175" t="0" r="0" b="0"/>
                <wp:wrapNone/>
                <wp:docPr id="54915086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830" cy="375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0B9025" w14:textId="22275EE1" w:rsidR="00C15EDC" w:rsidRPr="009E3146" w:rsidRDefault="00C15EDC" w:rsidP="00C15EDC">
                            <w:pPr>
                              <w:jc w:val="center"/>
                              <w:rPr>
                                <w:b/>
                                <w:bCs/>
                                <w:color w:val="323E4F" w:themeColor="text2" w:themeShade="BF"/>
                                <w:sz w:val="28"/>
                                <w:szCs w:val="28"/>
                                <w:lang w:val="en-GB"/>
                              </w:rPr>
                            </w:pPr>
                            <w:r>
                              <w:rPr>
                                <w:b/>
                                <w:bCs/>
                                <w:color w:val="7030A0"/>
                                <w:sz w:val="28"/>
                                <w:szCs w:val="28"/>
                                <w:lang w:val="en-GB"/>
                              </w:rPr>
                              <w:t>SQM of Development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9764C" id="Rectangle 51" o:spid="_x0000_s1091" style="position:absolute;margin-left:500.5pt;margin-top:-13.55pt;width:212.9pt;height:29.5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" stroked="f">
                <v:textbox>
                  <w:txbxContent>
                    <w:p w14:paraId="3D0B9025" w14:textId="22275EE1" w:rsidR="00C15EDC" w:rsidRPr="009E3146" w:rsidRDefault="00C15EDC" w:rsidP="00C15EDC">
                      <w:pPr>
                        <w:jc w:val="center"/>
                        <w:rPr>
                          <w:b/>
                          <w:bCs/>
                          <w:color w:val="323E4F" w:themeColor="text2" w:themeShade="BF"/>
                          <w:sz w:val="28"/>
                          <w:szCs w:val="28"/>
                          <w:lang w:val="en-GB"/>
                        </w:rPr>
                      </w:pPr>
                      <w:r>
                        <w:rPr>
                          <w:b/>
                          <w:bCs/>
                          <w:color w:val="7030A0"/>
                          <w:sz w:val="28"/>
                          <w:szCs w:val="28"/>
                          <w:lang w:val="en-GB"/>
                        </w:rPr>
                        <w:t>SQM of Development</w:t>
                      </w:r>
                    </w:p>
                  </w:txbxContent>
                </v:textbox>
              </v:rect>
            </w:pict>
          </mc:Fallback>
        </mc:AlternateContent>
      </w:r>
      <w:r w:rsidR="00015EFE" w:rsidRPr="00BA6D00">
        <w:rPr>
          <w:rFonts w:eastAsia="Lato-Regular" w:cstheme="minorHAnsi"/>
          <w:b/>
          <w:bCs/>
          <w:color w:val="7030A0"/>
          <w:kern w:val="0"/>
        </w:rPr>
        <w:t>2.</w:t>
      </w:r>
      <w:r w:rsidR="00BA6D00" w:rsidRPr="00BA6D00">
        <w:rPr>
          <w:rFonts w:eastAsia="Lato-Regular" w:cstheme="minorHAnsi"/>
          <w:b/>
          <w:bCs/>
          <w:color w:val="7030A0"/>
          <w:kern w:val="0"/>
        </w:rPr>
        <w:t>2</w:t>
      </w:r>
      <w:r w:rsidR="00015EFE" w:rsidRPr="00BA6D00">
        <w:rPr>
          <w:rFonts w:eastAsia="Lato-Regular" w:cstheme="minorHAnsi"/>
          <w:b/>
          <w:bCs/>
          <w:color w:val="7030A0"/>
          <w:kern w:val="0"/>
        </w:rPr>
        <w:t xml:space="preserve"> Planning permissions for business/employment uses (m2 of development) for:</w:t>
      </w:r>
    </w:p>
    <w:p w14:paraId="3A809516" w14:textId="630F9109" w:rsidR="00015EFE" w:rsidRPr="00BA6D00" w:rsidRDefault="00BE7BA0" w:rsidP="00C15EDC">
      <w:pPr>
        <w:autoSpaceDE w:val="0"/>
        <w:autoSpaceDN w:val="0"/>
        <w:adjustRightInd w:val="0"/>
        <w:spacing w:after="0" w:line="240" w:lineRule="auto"/>
        <w:ind w:left="720"/>
        <w:rPr>
          <w:rFonts w:eastAsia="Lato-Regular" w:cstheme="minorHAnsi"/>
          <w:b/>
          <w:bCs/>
          <w:color w:val="7030A0"/>
          <w:kern w:val="0"/>
        </w:rPr>
      </w:pPr>
      <w:r w:rsidRPr="00BA6D00">
        <w:rPr>
          <w:rFonts w:eastAsia="Lato-Regular" w:cstheme="minorHAnsi"/>
          <w:noProof/>
          <w:color w:val="7030A0"/>
          <w:kern w:val="0"/>
        </w:rPr>
        <mc:AlternateContent>
          <mc:Choice Requires="wps">
            <w:drawing>
              <wp:anchor distT="0" distB="0" distL="114300" distR="114300" simplePos="0" relativeHeight="251673088" behindDoc="0" locked="0" layoutInCell="1" allowOverlap="1" wp14:anchorId="500FB67E" wp14:editId="4BF559AD">
                <wp:simplePos x="0" y="0"/>
                <wp:positionH relativeFrom="column">
                  <wp:posOffset>7668812</wp:posOffset>
                </wp:positionH>
                <wp:positionV relativeFrom="paragraph">
                  <wp:posOffset>81667</wp:posOffset>
                </wp:positionV>
                <wp:extent cx="1288029" cy="1096341"/>
                <wp:effectExtent l="19050" t="19050" r="45720" b="46990"/>
                <wp:wrapNone/>
                <wp:docPr id="1083198266"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8029" cy="1096341"/>
                        </a:xfrm>
                        <a:prstGeom prst="ellipse">
                          <a:avLst/>
                        </a:prstGeom>
                        <a:solidFill>
                          <a:srgbClr val="7030A0"/>
                        </a:solidFill>
                        <a:ln w="57150">
                          <a:solidFill>
                            <a:schemeClr val="bg2">
                              <a:lumMod val="100000"/>
                              <a:lumOff val="0"/>
                            </a:schemeClr>
                          </a:solidFill>
                          <a:miter lim="800000"/>
                          <a:headEnd/>
                          <a:tailEnd/>
                        </a:ln>
                      </wps:spPr>
                      <wps:txbx>
                        <w:txbxContent>
                          <w:p w14:paraId="79540755" w14:textId="71C29158" w:rsidR="00C15EDC" w:rsidRPr="009E3146" w:rsidRDefault="007560D8" w:rsidP="00C15EDC">
                            <w:pPr>
                              <w:jc w:val="center"/>
                              <w:rPr>
                                <w:rFonts w:hAnsi="Calibri"/>
                                <w:b/>
                                <w:bCs/>
                                <w:color w:val="FFFFFF" w:themeColor="light1"/>
                                <w:kern w:val="24"/>
                                <w:sz w:val="36"/>
                                <w:szCs w:val="36"/>
                                <w:lang w:val="en-GB"/>
                                <w14:ligatures w14:val="none"/>
                              </w:rPr>
                            </w:pPr>
                            <w:r>
                              <w:rPr>
                                <w:rFonts w:hAnsi="Calibri"/>
                                <w:b/>
                                <w:bCs/>
                                <w:color w:val="FFFFFF" w:themeColor="light1"/>
                                <w:kern w:val="24"/>
                                <w:sz w:val="36"/>
                                <w:szCs w:val="36"/>
                                <w:lang w:val="en-GB"/>
                                <w14:ligatures w14:val="none"/>
                              </w:rPr>
                              <w:t>10</w:t>
                            </w:r>
                            <w:r w:rsidR="00C15EDC">
                              <w:rPr>
                                <w:rFonts w:hAnsi="Calibri"/>
                                <w:b/>
                                <w:bCs/>
                                <w:color w:val="FFFFFF" w:themeColor="light1"/>
                                <w:kern w:val="24"/>
                                <w:sz w:val="36"/>
                                <w:szCs w:val="36"/>
                                <w:lang w:val="en-GB"/>
                                <w14:ligatures w14:val="none"/>
                              </w:rPr>
                              <w:t>,</w:t>
                            </w:r>
                            <w:r>
                              <w:rPr>
                                <w:rFonts w:hAnsi="Calibri"/>
                                <w:b/>
                                <w:bCs/>
                                <w:color w:val="FFFFFF" w:themeColor="light1"/>
                                <w:kern w:val="24"/>
                                <w:sz w:val="36"/>
                                <w:szCs w:val="36"/>
                                <w:lang w:val="en-GB"/>
                                <w14:ligatures w14:val="none"/>
                              </w:rPr>
                              <w:t>338</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00FB67E" id="Oval 46" o:spid="_x0000_s1092" style="position:absolute;left:0;text-align:left;margin-left:603.85pt;margin-top:6.45pt;width:101.4pt;height:86.3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" fillcolor="#7030a0" strokecolor="#e7e6e6 [3214]" strokeweight="4.5pt">
                <v:stroke joinstyle="miter"/>
                <v:textbox>
                  <w:txbxContent>
                    <w:p w14:paraId="79540755" w14:textId="71C29158" w:rsidR="00C15EDC" w:rsidRPr="009E3146" w:rsidRDefault="007560D8" w:rsidP="00C15EDC">
                      <w:pPr>
                        <w:jc w:val="center"/>
                        <w:rPr>
                          <w:rFonts w:hAnsi="Calibri"/>
                          <w:b/>
                          <w:bCs/>
                          <w:color w:val="FFFFFF" w:themeColor="light1"/>
                          <w:kern w:val="24"/>
                          <w:sz w:val="36"/>
                          <w:szCs w:val="36"/>
                          <w:lang w:val="en-GB"/>
                          <w14:ligatures w14:val="none"/>
                        </w:rPr>
                      </w:pPr>
                      <w:r>
                        <w:rPr>
                          <w:rFonts w:hAnsi="Calibri"/>
                          <w:b/>
                          <w:bCs/>
                          <w:color w:val="FFFFFF" w:themeColor="light1"/>
                          <w:kern w:val="24"/>
                          <w:sz w:val="36"/>
                          <w:szCs w:val="36"/>
                          <w:lang w:val="en-GB"/>
                          <w14:ligatures w14:val="none"/>
                        </w:rPr>
                        <w:t>10</w:t>
                      </w:r>
                      <w:r w:rsidR="00C15EDC">
                        <w:rPr>
                          <w:rFonts w:hAnsi="Calibri"/>
                          <w:b/>
                          <w:bCs/>
                          <w:color w:val="FFFFFF" w:themeColor="light1"/>
                          <w:kern w:val="24"/>
                          <w:sz w:val="36"/>
                          <w:szCs w:val="36"/>
                          <w:lang w:val="en-GB"/>
                          <w14:ligatures w14:val="none"/>
                        </w:rPr>
                        <w:t>,</w:t>
                      </w:r>
                      <w:r>
                        <w:rPr>
                          <w:rFonts w:hAnsi="Calibri"/>
                          <w:b/>
                          <w:bCs/>
                          <w:color w:val="FFFFFF" w:themeColor="light1"/>
                          <w:kern w:val="24"/>
                          <w:sz w:val="36"/>
                          <w:szCs w:val="36"/>
                          <w:lang w:val="en-GB"/>
                          <w14:ligatures w14:val="none"/>
                        </w:rPr>
                        <w:t>338</w:t>
                      </w:r>
                    </w:p>
                  </w:txbxContent>
                </v:textbox>
              </v:oval>
            </w:pict>
          </mc:Fallback>
        </mc:AlternateContent>
      </w:r>
      <w:r w:rsidRPr="00BA6D00">
        <w:rPr>
          <w:rFonts w:eastAsia="Lato-Regular" w:cstheme="minorHAnsi"/>
          <w:noProof/>
          <w:color w:val="7030A0"/>
          <w:kern w:val="0"/>
        </w:rPr>
        <mc:AlternateContent>
          <mc:Choice Requires="wps">
            <w:drawing>
              <wp:anchor distT="0" distB="0" distL="114300" distR="114300" simplePos="0" relativeHeight="251671040" behindDoc="0" locked="0" layoutInCell="1" allowOverlap="1" wp14:anchorId="500FB67E" wp14:editId="44952A3C">
                <wp:simplePos x="0" y="0"/>
                <wp:positionH relativeFrom="column">
                  <wp:posOffset>6297433</wp:posOffset>
                </wp:positionH>
                <wp:positionV relativeFrom="paragraph">
                  <wp:posOffset>81667</wp:posOffset>
                </wp:positionV>
                <wp:extent cx="1280022" cy="1099240"/>
                <wp:effectExtent l="19050" t="19050" r="34925" b="43815"/>
                <wp:wrapNone/>
                <wp:docPr id="910514323"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022" cy="1099240"/>
                        </a:xfrm>
                        <a:prstGeom prst="ellipse">
                          <a:avLst/>
                        </a:prstGeom>
                        <a:solidFill>
                          <a:srgbClr val="7030A0"/>
                        </a:solidFill>
                        <a:ln w="57150">
                          <a:solidFill>
                            <a:schemeClr val="bg2">
                              <a:lumMod val="100000"/>
                              <a:lumOff val="0"/>
                            </a:schemeClr>
                          </a:solidFill>
                          <a:miter lim="800000"/>
                          <a:headEnd/>
                          <a:tailEnd/>
                        </a:ln>
                      </wps:spPr>
                      <wps:txbx>
                        <w:txbxContent>
                          <w:p w14:paraId="3CA8334B" w14:textId="0D235047" w:rsidR="00FF56E5" w:rsidRPr="009E3146" w:rsidRDefault="007560D8" w:rsidP="00FF56E5">
                            <w:pPr>
                              <w:jc w:val="center"/>
                              <w:rPr>
                                <w:rFonts w:hAnsi="Calibri"/>
                                <w:b/>
                                <w:bCs/>
                                <w:color w:val="FFFFFF" w:themeColor="light1"/>
                                <w:kern w:val="24"/>
                                <w:sz w:val="36"/>
                                <w:szCs w:val="36"/>
                                <w:lang w:val="en-GB"/>
                                <w14:ligatures w14:val="none"/>
                              </w:rPr>
                            </w:pPr>
                            <w:r>
                              <w:rPr>
                                <w:rFonts w:hAnsi="Calibri"/>
                                <w:b/>
                                <w:bCs/>
                                <w:color w:val="FFFFFF" w:themeColor="light1"/>
                                <w:kern w:val="24"/>
                                <w:sz w:val="36"/>
                                <w:szCs w:val="36"/>
                                <w:lang w:val="en-GB"/>
                                <w14:ligatures w14:val="none"/>
                              </w:rPr>
                              <w:t>82</w:t>
                            </w:r>
                            <w:r w:rsidR="00C15EDC">
                              <w:rPr>
                                <w:rFonts w:hAnsi="Calibri"/>
                                <w:b/>
                                <w:bCs/>
                                <w:color w:val="FFFFFF" w:themeColor="light1"/>
                                <w:kern w:val="24"/>
                                <w:sz w:val="36"/>
                                <w:szCs w:val="36"/>
                                <w:lang w:val="en-GB"/>
                                <w14:ligatures w14:val="none"/>
                              </w:rPr>
                              <w:t>,</w:t>
                            </w:r>
                            <w:r>
                              <w:rPr>
                                <w:rFonts w:hAnsi="Calibri"/>
                                <w:b/>
                                <w:bCs/>
                                <w:color w:val="FFFFFF" w:themeColor="light1"/>
                                <w:kern w:val="24"/>
                                <w:sz w:val="36"/>
                                <w:szCs w:val="36"/>
                                <w:lang w:val="en-GB"/>
                                <w14:ligatures w14:val="none"/>
                              </w:rPr>
                              <w:t>389</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00FB67E" id="Oval 41" o:spid="_x0000_s1093" style="position:absolute;left:0;text-align:left;margin-left:495.85pt;margin-top:6.45pt;width:100.8pt;height:86.5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" fillcolor="#7030a0" strokecolor="#e7e6e6 [3214]" strokeweight="4.5pt">
                <v:stroke joinstyle="miter"/>
                <v:textbox>
                  <w:txbxContent>
                    <w:p w14:paraId="3CA8334B" w14:textId="0D235047" w:rsidR="00FF56E5" w:rsidRPr="009E3146" w:rsidRDefault="007560D8" w:rsidP="00FF56E5">
                      <w:pPr>
                        <w:jc w:val="center"/>
                        <w:rPr>
                          <w:rFonts w:hAnsi="Calibri"/>
                          <w:b/>
                          <w:bCs/>
                          <w:color w:val="FFFFFF" w:themeColor="light1"/>
                          <w:kern w:val="24"/>
                          <w:sz w:val="36"/>
                          <w:szCs w:val="36"/>
                          <w:lang w:val="en-GB"/>
                          <w14:ligatures w14:val="none"/>
                        </w:rPr>
                      </w:pPr>
                      <w:r>
                        <w:rPr>
                          <w:rFonts w:hAnsi="Calibri"/>
                          <w:b/>
                          <w:bCs/>
                          <w:color w:val="FFFFFF" w:themeColor="light1"/>
                          <w:kern w:val="24"/>
                          <w:sz w:val="36"/>
                          <w:szCs w:val="36"/>
                          <w:lang w:val="en-GB"/>
                          <w14:ligatures w14:val="none"/>
                        </w:rPr>
                        <w:t>82</w:t>
                      </w:r>
                      <w:r w:rsidR="00C15EDC">
                        <w:rPr>
                          <w:rFonts w:hAnsi="Calibri"/>
                          <w:b/>
                          <w:bCs/>
                          <w:color w:val="FFFFFF" w:themeColor="light1"/>
                          <w:kern w:val="24"/>
                          <w:sz w:val="36"/>
                          <w:szCs w:val="36"/>
                          <w:lang w:val="en-GB"/>
                          <w14:ligatures w14:val="none"/>
                        </w:rPr>
                        <w:t>,</w:t>
                      </w:r>
                      <w:r>
                        <w:rPr>
                          <w:rFonts w:hAnsi="Calibri"/>
                          <w:b/>
                          <w:bCs/>
                          <w:color w:val="FFFFFF" w:themeColor="light1"/>
                          <w:kern w:val="24"/>
                          <w:sz w:val="36"/>
                          <w:szCs w:val="36"/>
                          <w:lang w:val="en-GB"/>
                          <w14:ligatures w14:val="none"/>
                        </w:rPr>
                        <w:t>389</w:t>
                      </w:r>
                    </w:p>
                  </w:txbxContent>
                </v:textbox>
              </v:oval>
            </w:pict>
          </mc:Fallback>
        </mc:AlternateContent>
      </w:r>
      <w:r w:rsidR="00015EFE" w:rsidRPr="00BA6D00">
        <w:rPr>
          <w:rFonts w:eastAsia="Lato-Regular" w:cstheme="minorHAnsi"/>
          <w:b/>
          <w:bCs/>
          <w:color w:val="7030A0"/>
          <w:kern w:val="0"/>
        </w:rPr>
        <w:t>(i) Office</w:t>
      </w:r>
      <w:r w:rsidR="00C15EDC" w:rsidRPr="00BA6D00">
        <w:rPr>
          <w:rFonts w:eastAsia="Lato-Regular" w:cstheme="minorHAnsi"/>
          <w:b/>
          <w:bCs/>
          <w:color w:val="7030A0"/>
          <w:kern w:val="0"/>
        </w:rPr>
        <w:t xml:space="preserve">, </w:t>
      </w:r>
      <w:r w:rsidR="00015EFE" w:rsidRPr="00BA6D00">
        <w:rPr>
          <w:rFonts w:eastAsia="Lato-Regular" w:cstheme="minorHAnsi"/>
          <w:b/>
          <w:bCs/>
          <w:color w:val="7030A0"/>
          <w:kern w:val="0"/>
        </w:rPr>
        <w:t>(ii) Industrial</w:t>
      </w:r>
      <w:r w:rsidR="00C15EDC" w:rsidRPr="00BA6D00">
        <w:rPr>
          <w:rFonts w:eastAsia="Lato-Regular" w:cstheme="minorHAnsi"/>
          <w:b/>
          <w:bCs/>
          <w:color w:val="7030A0"/>
          <w:kern w:val="0"/>
        </w:rPr>
        <w:t xml:space="preserve">, </w:t>
      </w:r>
      <w:r w:rsidR="00015EFE" w:rsidRPr="00BA6D00">
        <w:rPr>
          <w:rFonts w:eastAsia="Lato-Regular" w:cstheme="minorHAnsi"/>
          <w:b/>
          <w:bCs/>
          <w:color w:val="7030A0"/>
          <w:kern w:val="0"/>
        </w:rPr>
        <w:t>(iii) Retail</w:t>
      </w:r>
      <w:r w:rsidR="00C15EDC" w:rsidRPr="00BA6D00">
        <w:rPr>
          <w:rFonts w:eastAsia="Lato-Regular" w:cstheme="minorHAnsi"/>
          <w:b/>
          <w:bCs/>
          <w:color w:val="7030A0"/>
          <w:kern w:val="0"/>
        </w:rPr>
        <w:t xml:space="preserve">, </w:t>
      </w:r>
      <w:r w:rsidR="00015EFE" w:rsidRPr="00BA6D00">
        <w:rPr>
          <w:rFonts w:eastAsia="Lato-Regular" w:cstheme="minorHAnsi"/>
          <w:b/>
          <w:bCs/>
          <w:color w:val="7030A0"/>
          <w:kern w:val="0"/>
        </w:rPr>
        <w:t>(iv) Warehousing/Logistics</w:t>
      </w:r>
      <w:r w:rsidR="00624208" w:rsidRPr="00BA6D00">
        <w:rPr>
          <w:rFonts w:eastAsia="Lato-Regular" w:cstheme="minorHAnsi"/>
          <w:b/>
          <w:bCs/>
          <w:color w:val="7030A0"/>
          <w:kern w:val="0"/>
        </w:rPr>
        <w:t xml:space="preserve"> </w:t>
      </w:r>
    </w:p>
    <w:p w14:paraId="3B57D44B" w14:textId="77777777" w:rsidR="008C7F75" w:rsidRDefault="008C7F75" w:rsidP="00C15EDC">
      <w:pPr>
        <w:autoSpaceDE w:val="0"/>
        <w:autoSpaceDN w:val="0"/>
        <w:adjustRightInd w:val="0"/>
        <w:spacing w:after="0" w:line="240" w:lineRule="auto"/>
        <w:rPr>
          <w:rFonts w:eastAsia="Lato-Regular" w:cstheme="minorHAnsi"/>
          <w:b/>
          <w:bCs/>
          <w:color w:val="000000" w:themeColor="text1"/>
          <w:kern w:val="0"/>
        </w:rPr>
      </w:pPr>
    </w:p>
    <w:p w14:paraId="201BBF08" w14:textId="18A5AC5F" w:rsidR="008C7F75" w:rsidRDefault="007560D8" w:rsidP="00C15EDC">
      <w:pPr>
        <w:autoSpaceDE w:val="0"/>
        <w:autoSpaceDN w:val="0"/>
        <w:adjustRightInd w:val="0"/>
        <w:spacing w:after="0" w:line="240" w:lineRule="auto"/>
        <w:ind w:right="4462"/>
        <w:rPr>
          <w:rFonts w:eastAsia="Lato-Regular" w:cstheme="minorHAnsi"/>
          <w:color w:val="000000" w:themeColor="text1"/>
          <w:kern w:val="0"/>
        </w:rPr>
      </w:pPr>
      <w:r>
        <w:rPr>
          <w:noProof/>
        </w:rPr>
        <w:drawing>
          <wp:anchor distT="0" distB="0" distL="114300" distR="114300" simplePos="0" relativeHeight="251643392" behindDoc="1" locked="0" layoutInCell="1" allowOverlap="1" wp14:anchorId="6B0E0D0F" wp14:editId="41207012">
            <wp:simplePos x="0" y="0"/>
            <wp:positionH relativeFrom="column">
              <wp:posOffset>6674871</wp:posOffset>
            </wp:positionH>
            <wp:positionV relativeFrom="paragraph">
              <wp:posOffset>1514475</wp:posOffset>
            </wp:positionV>
            <wp:extent cx="2130949" cy="1012272"/>
            <wp:effectExtent l="0" t="0" r="3175" b="0"/>
            <wp:wrapNone/>
            <wp:docPr id="484524268" name="Picture 1" descr="A group of people walk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524268" name="Picture 1" descr="A group of people walking&#10;&#10;Description automatically generated"/>
                    <pic:cNvPicPr/>
                  </pic:nvPicPr>
                  <pic:blipFill rotWithShape="1">
                    <a:blip r:embed="rId30">
                      <a:extLst>
                        <a:ext uri="{28A0092B-C50C-407E-A947-70E740481C1C}">
                          <a14:useLocalDpi xmlns:a14="http://schemas.microsoft.com/office/drawing/2010/main" val="0"/>
                        </a:ext>
                      </a:extLst>
                    </a:blip>
                    <a:srcRect t="4053"/>
                    <a:stretch/>
                  </pic:blipFill>
                  <pic:spPr bwMode="auto">
                    <a:xfrm>
                      <a:off x="0" y="0"/>
                      <a:ext cx="2130949" cy="101227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F1120">
        <w:rPr>
          <w:rFonts w:eastAsia="Lato-Regular" w:cstheme="minorHAnsi"/>
          <w:noProof/>
          <w:color w:val="000000" w:themeColor="text1"/>
          <w:kern w:val="0"/>
        </w:rPr>
        <mc:AlternateContent>
          <mc:Choice Requires="wps">
            <w:drawing>
              <wp:anchor distT="0" distB="0" distL="114300" distR="114300" simplePos="0" relativeHeight="251672064" behindDoc="0" locked="0" layoutInCell="1" allowOverlap="1" wp14:anchorId="6D29764C" wp14:editId="5BB14981">
                <wp:simplePos x="0" y="0"/>
                <wp:positionH relativeFrom="column">
                  <wp:posOffset>6356350</wp:posOffset>
                </wp:positionH>
                <wp:positionV relativeFrom="paragraph">
                  <wp:posOffset>923290</wp:posOffset>
                </wp:positionV>
                <wp:extent cx="1312545" cy="663575"/>
                <wp:effectExtent l="3175" t="0" r="0" b="0"/>
                <wp:wrapNone/>
                <wp:docPr id="1098994894"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2545" cy="663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C495D8" w14:textId="3118F1A5" w:rsidR="00FF56E5" w:rsidRPr="00C15EDC" w:rsidRDefault="00C15EDC" w:rsidP="00FF56E5">
                            <w:pPr>
                              <w:jc w:val="center"/>
                              <w:rPr>
                                <w:color w:val="323E4F" w:themeColor="text2" w:themeShade="BF"/>
                                <w:sz w:val="28"/>
                                <w:szCs w:val="28"/>
                                <w:lang w:val="en-GB"/>
                              </w:rPr>
                            </w:pPr>
                            <w:r w:rsidRPr="00C15EDC">
                              <w:rPr>
                                <w:color w:val="7030A0"/>
                                <w:sz w:val="28"/>
                                <w:szCs w:val="28"/>
                                <w:lang w:val="en-GB"/>
                              </w:rPr>
                              <w:t>Warehousing/</w:t>
                            </w:r>
                            <w:r>
                              <w:rPr>
                                <w:color w:val="7030A0"/>
                                <w:sz w:val="28"/>
                                <w:szCs w:val="28"/>
                                <w:lang w:val="en-GB"/>
                              </w:rPr>
                              <w:t xml:space="preserve"> </w:t>
                            </w:r>
                            <w:r w:rsidRPr="00C15EDC">
                              <w:rPr>
                                <w:color w:val="7030A0"/>
                                <w:sz w:val="28"/>
                                <w:szCs w:val="28"/>
                                <w:lang w:val="en-GB"/>
                              </w:rPr>
                              <w:t xml:space="preserve">Logistics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9764C" id="Rectangle 42" o:spid="_x0000_s1094" style="position:absolute;margin-left:500.5pt;margin-top:72.7pt;width:103.35pt;height:52.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" stroked="f">
                <v:textbox>
                  <w:txbxContent>
                    <w:p w14:paraId="1BC495D8" w14:textId="3118F1A5" w:rsidR="00FF56E5" w:rsidRPr="00C15EDC" w:rsidRDefault="00C15EDC" w:rsidP="00FF56E5">
                      <w:pPr>
                        <w:jc w:val="center"/>
                        <w:rPr>
                          <w:color w:val="323E4F" w:themeColor="text2" w:themeShade="BF"/>
                          <w:sz w:val="28"/>
                          <w:szCs w:val="28"/>
                          <w:lang w:val="en-GB"/>
                        </w:rPr>
                      </w:pPr>
                      <w:r w:rsidRPr="00C15EDC">
                        <w:rPr>
                          <w:color w:val="7030A0"/>
                          <w:sz w:val="28"/>
                          <w:szCs w:val="28"/>
                          <w:lang w:val="en-GB"/>
                        </w:rPr>
                        <w:t>Warehousing/</w:t>
                      </w:r>
                      <w:r>
                        <w:rPr>
                          <w:color w:val="7030A0"/>
                          <w:sz w:val="28"/>
                          <w:szCs w:val="28"/>
                          <w:lang w:val="en-GB"/>
                        </w:rPr>
                        <w:t xml:space="preserve"> </w:t>
                      </w:r>
                      <w:r w:rsidRPr="00C15EDC">
                        <w:rPr>
                          <w:color w:val="7030A0"/>
                          <w:sz w:val="28"/>
                          <w:szCs w:val="28"/>
                          <w:lang w:val="en-GB"/>
                        </w:rPr>
                        <w:t xml:space="preserve">Logistics </w:t>
                      </w:r>
                    </w:p>
                  </w:txbxContent>
                </v:textbox>
              </v:rect>
            </w:pict>
          </mc:Fallback>
        </mc:AlternateContent>
      </w:r>
      <w:r w:rsidR="00EF1120">
        <w:rPr>
          <w:rFonts w:eastAsia="Lato-Regular" w:cstheme="minorHAnsi"/>
          <w:noProof/>
          <w:color w:val="000000" w:themeColor="text1"/>
          <w:kern w:val="0"/>
        </w:rPr>
        <mc:AlternateContent>
          <mc:Choice Requires="wps">
            <w:drawing>
              <wp:anchor distT="0" distB="0" distL="114300" distR="114300" simplePos="0" relativeHeight="251674112" behindDoc="0" locked="0" layoutInCell="1" allowOverlap="1" wp14:anchorId="6D29764C" wp14:editId="18FF814F">
                <wp:simplePos x="0" y="0"/>
                <wp:positionH relativeFrom="column">
                  <wp:posOffset>7736205</wp:posOffset>
                </wp:positionH>
                <wp:positionV relativeFrom="paragraph">
                  <wp:posOffset>923290</wp:posOffset>
                </wp:positionV>
                <wp:extent cx="1323975" cy="375285"/>
                <wp:effectExtent l="1905" t="0" r="0" b="635"/>
                <wp:wrapNone/>
                <wp:docPr id="29287201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375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AA47B5" w14:textId="645216DC" w:rsidR="00C15EDC" w:rsidRPr="00C15EDC" w:rsidRDefault="007560D8" w:rsidP="00C15EDC">
                            <w:pPr>
                              <w:jc w:val="center"/>
                              <w:rPr>
                                <w:color w:val="323E4F" w:themeColor="text2" w:themeShade="BF"/>
                                <w:sz w:val="28"/>
                                <w:szCs w:val="28"/>
                                <w:lang w:val="en-GB"/>
                              </w:rPr>
                            </w:pPr>
                            <w:r>
                              <w:rPr>
                                <w:color w:val="7030A0"/>
                                <w:sz w:val="28"/>
                                <w:szCs w:val="28"/>
                                <w:lang w:val="en-GB"/>
                              </w:rPr>
                              <w:t>Industrial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9764C" id="Rectangle 47" o:spid="_x0000_s1095" style="position:absolute;margin-left:609.15pt;margin-top:72.7pt;width:104.25pt;height:29.5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" stroked="f">
                <v:textbox>
                  <w:txbxContent>
                    <w:p w14:paraId="27AA47B5" w14:textId="645216DC" w:rsidR="00C15EDC" w:rsidRPr="00C15EDC" w:rsidRDefault="007560D8" w:rsidP="00C15EDC">
                      <w:pPr>
                        <w:jc w:val="center"/>
                        <w:rPr>
                          <w:color w:val="323E4F" w:themeColor="text2" w:themeShade="BF"/>
                          <w:sz w:val="28"/>
                          <w:szCs w:val="28"/>
                          <w:lang w:val="en-GB"/>
                        </w:rPr>
                      </w:pPr>
                      <w:r>
                        <w:rPr>
                          <w:color w:val="7030A0"/>
                          <w:sz w:val="28"/>
                          <w:szCs w:val="28"/>
                          <w:lang w:val="en-GB"/>
                        </w:rPr>
                        <w:t>Industrial</w:t>
                      </w:r>
                    </w:p>
                  </w:txbxContent>
                </v:textbox>
              </v:rect>
            </w:pict>
          </mc:Fallback>
        </mc:AlternateContent>
      </w:r>
      <w:r w:rsidR="008C7F75" w:rsidRPr="008C7F75">
        <w:rPr>
          <w:rFonts w:eastAsia="Lato-Regular" w:cstheme="minorHAnsi"/>
          <w:color w:val="000000" w:themeColor="text1"/>
          <w:kern w:val="0"/>
        </w:rPr>
        <w:t xml:space="preserve">Since the adoption of the </w:t>
      </w:r>
      <w:r w:rsidR="00512A2A">
        <w:rPr>
          <w:rFonts w:eastAsia="Lato-Regular" w:cstheme="minorHAnsi"/>
          <w:color w:val="000000" w:themeColor="text1"/>
          <w:kern w:val="0"/>
        </w:rPr>
        <w:t xml:space="preserve">County Development </w:t>
      </w:r>
      <w:r w:rsidR="008C7F75" w:rsidRPr="008C7F75">
        <w:rPr>
          <w:rFonts w:eastAsia="Lato-Regular" w:cstheme="minorHAnsi"/>
          <w:color w:val="000000" w:themeColor="text1"/>
          <w:kern w:val="0"/>
        </w:rPr>
        <w:t xml:space="preserve">Plan South Dublin County Council have been </w:t>
      </w:r>
      <w:r w:rsidR="005E5D89">
        <w:rPr>
          <w:rFonts w:eastAsia="Lato-Regular" w:cstheme="minorHAnsi"/>
          <w:color w:val="000000" w:themeColor="text1"/>
          <w:kern w:val="0"/>
        </w:rPr>
        <w:t xml:space="preserve">maintaining </w:t>
      </w:r>
      <w:r w:rsidR="008C7F75" w:rsidRPr="008C7F75">
        <w:rPr>
          <w:rFonts w:eastAsia="Lato-Regular" w:cstheme="minorHAnsi"/>
          <w:color w:val="000000" w:themeColor="text1"/>
          <w:kern w:val="0"/>
        </w:rPr>
        <w:t>a manual dataset relating to permissions for business/</w:t>
      </w:r>
      <w:r w:rsidR="005E5D89">
        <w:rPr>
          <w:rFonts w:eastAsia="Lato-Regular" w:cstheme="minorHAnsi"/>
          <w:color w:val="000000" w:themeColor="text1"/>
          <w:kern w:val="0"/>
        </w:rPr>
        <w:t>e</w:t>
      </w:r>
      <w:r w:rsidR="008C7F75" w:rsidRPr="008C7F75">
        <w:rPr>
          <w:rFonts w:eastAsia="Lato-Regular" w:cstheme="minorHAnsi"/>
          <w:color w:val="000000" w:themeColor="text1"/>
          <w:kern w:val="0"/>
        </w:rPr>
        <w:t xml:space="preserve">mployment uses and the sqm of development permitted. The data set includes details of all development types in the County and from a monitoring perspective </w:t>
      </w:r>
      <w:r w:rsidR="00512A2A">
        <w:rPr>
          <w:rFonts w:eastAsia="Lato-Regular" w:cstheme="minorHAnsi"/>
          <w:color w:val="000000" w:themeColor="text1"/>
          <w:kern w:val="0"/>
        </w:rPr>
        <w:t>these</w:t>
      </w:r>
      <w:r w:rsidR="008C7F75" w:rsidRPr="008C7F75">
        <w:rPr>
          <w:rFonts w:eastAsia="Lato-Regular" w:cstheme="minorHAnsi"/>
          <w:color w:val="000000" w:themeColor="text1"/>
          <w:kern w:val="0"/>
        </w:rPr>
        <w:t xml:space="preserve"> commercial permissions </w:t>
      </w:r>
      <w:r w:rsidR="00512A2A">
        <w:rPr>
          <w:rFonts w:eastAsia="Lato-Regular" w:cstheme="minorHAnsi"/>
          <w:color w:val="000000" w:themeColor="text1"/>
          <w:kern w:val="0"/>
        </w:rPr>
        <w:t xml:space="preserve">are categorised </w:t>
      </w:r>
      <w:r w:rsidR="008C7F75" w:rsidRPr="008C7F75">
        <w:rPr>
          <w:rFonts w:eastAsia="Lato-Regular" w:cstheme="minorHAnsi"/>
          <w:color w:val="000000" w:themeColor="text1"/>
          <w:kern w:val="0"/>
        </w:rPr>
        <w:t>into the four identified categ</w:t>
      </w:r>
      <w:r w:rsidR="00850E54">
        <w:rPr>
          <w:rFonts w:eastAsia="Lato-Regular" w:cstheme="minorHAnsi"/>
          <w:color w:val="000000" w:themeColor="text1"/>
          <w:kern w:val="0"/>
        </w:rPr>
        <w:t>o</w:t>
      </w:r>
      <w:r w:rsidR="008C7F75" w:rsidRPr="008C7F75">
        <w:rPr>
          <w:rFonts w:eastAsia="Lato-Regular" w:cstheme="minorHAnsi"/>
          <w:color w:val="000000" w:themeColor="text1"/>
          <w:kern w:val="0"/>
        </w:rPr>
        <w:t xml:space="preserve">ries of Office, Industrial, Retail and Warehousing/Logistics. </w:t>
      </w:r>
      <w:r w:rsidR="008C7F75">
        <w:rPr>
          <w:rFonts w:eastAsia="Lato-Regular" w:cstheme="minorHAnsi"/>
          <w:color w:val="000000" w:themeColor="text1"/>
          <w:kern w:val="0"/>
        </w:rPr>
        <w:t xml:space="preserve">Table 9 below sets out the Commercial development category, the total development category in sqm alongside the number of applications for each category. </w:t>
      </w:r>
      <w:r w:rsidR="00FF56E5">
        <w:rPr>
          <w:rFonts w:eastAsia="Lato-Regular" w:cstheme="minorHAnsi"/>
          <w:color w:val="000000" w:themeColor="text1"/>
          <w:kern w:val="0"/>
        </w:rPr>
        <w:t>Overall,</w:t>
      </w:r>
      <w:r w:rsidR="008C7F75">
        <w:rPr>
          <w:rFonts w:eastAsia="Lato-Regular" w:cstheme="minorHAnsi"/>
          <w:color w:val="000000" w:themeColor="text1"/>
          <w:kern w:val="0"/>
        </w:rPr>
        <w:t xml:space="preserve"> there have been </w:t>
      </w:r>
      <w:r>
        <w:rPr>
          <w:rFonts w:eastAsia="Lato-Regular" w:cstheme="minorHAnsi"/>
          <w:color w:val="000000" w:themeColor="text1"/>
          <w:kern w:val="0"/>
        </w:rPr>
        <w:t>96</w:t>
      </w:r>
      <w:r w:rsidR="00FF56E5">
        <w:rPr>
          <w:rFonts w:eastAsia="Lato-Regular" w:cstheme="minorHAnsi"/>
          <w:color w:val="000000" w:themeColor="text1"/>
          <w:kern w:val="0"/>
        </w:rPr>
        <w:t xml:space="preserve"> </w:t>
      </w:r>
      <w:r w:rsidR="008C7F75">
        <w:rPr>
          <w:rFonts w:eastAsia="Lato-Regular" w:cstheme="minorHAnsi"/>
          <w:color w:val="000000" w:themeColor="text1"/>
          <w:kern w:val="0"/>
        </w:rPr>
        <w:t xml:space="preserve">developments permitted in the County, with both retail and </w:t>
      </w:r>
      <w:r w:rsidR="005E5D89">
        <w:rPr>
          <w:rFonts w:eastAsia="Lato-Regular" w:cstheme="minorHAnsi"/>
          <w:color w:val="000000" w:themeColor="text1"/>
          <w:kern w:val="0"/>
        </w:rPr>
        <w:t>w</w:t>
      </w:r>
      <w:r w:rsidR="008C7F75">
        <w:rPr>
          <w:rFonts w:eastAsia="Lato-Regular" w:cstheme="minorHAnsi"/>
          <w:color w:val="000000" w:themeColor="text1"/>
          <w:kern w:val="0"/>
        </w:rPr>
        <w:t>arehousing/</w:t>
      </w:r>
      <w:r w:rsidR="005E5D89">
        <w:rPr>
          <w:rFonts w:eastAsia="Lato-Regular" w:cstheme="minorHAnsi"/>
          <w:color w:val="000000" w:themeColor="text1"/>
          <w:kern w:val="0"/>
        </w:rPr>
        <w:t>l</w:t>
      </w:r>
      <w:r w:rsidR="008C7F75">
        <w:rPr>
          <w:rFonts w:eastAsia="Lato-Regular" w:cstheme="minorHAnsi"/>
          <w:color w:val="000000" w:themeColor="text1"/>
          <w:kern w:val="0"/>
        </w:rPr>
        <w:t>ogistics account</w:t>
      </w:r>
      <w:r w:rsidR="00850E54">
        <w:rPr>
          <w:rFonts w:eastAsia="Lato-Regular" w:cstheme="minorHAnsi"/>
          <w:color w:val="000000" w:themeColor="text1"/>
          <w:kern w:val="0"/>
        </w:rPr>
        <w:t>ing</w:t>
      </w:r>
      <w:r w:rsidR="008C7F75">
        <w:rPr>
          <w:rFonts w:eastAsia="Lato-Regular" w:cstheme="minorHAnsi"/>
          <w:color w:val="000000" w:themeColor="text1"/>
          <w:kern w:val="0"/>
        </w:rPr>
        <w:t xml:space="preserve"> for a combined</w:t>
      </w:r>
      <w:r>
        <w:rPr>
          <w:rFonts w:eastAsia="Lato-Regular" w:cstheme="minorHAnsi"/>
          <w:color w:val="000000" w:themeColor="text1"/>
          <w:kern w:val="0"/>
        </w:rPr>
        <w:t xml:space="preserve"> total of 48.9</w:t>
      </w:r>
      <w:r w:rsidR="008C7F75">
        <w:rPr>
          <w:rFonts w:eastAsia="Lato-Regular" w:cstheme="minorHAnsi"/>
          <w:color w:val="000000" w:themeColor="text1"/>
          <w:kern w:val="0"/>
        </w:rPr>
        <w:t xml:space="preserve">% of the overall commercial development types permitted. From a floor area/SQM perspective </w:t>
      </w:r>
      <w:r w:rsidR="000D15C5">
        <w:rPr>
          <w:rFonts w:eastAsia="Lato-Regular" w:cstheme="minorHAnsi"/>
          <w:color w:val="000000" w:themeColor="text1"/>
          <w:kern w:val="0"/>
        </w:rPr>
        <w:t>the 1</w:t>
      </w:r>
      <w:r>
        <w:rPr>
          <w:rFonts w:eastAsia="Lato-Regular" w:cstheme="minorHAnsi"/>
          <w:color w:val="000000" w:themeColor="text1"/>
          <w:kern w:val="0"/>
        </w:rPr>
        <w:t>1</w:t>
      </w:r>
      <w:r w:rsidR="000D15C5">
        <w:rPr>
          <w:rFonts w:eastAsia="Lato-Regular" w:cstheme="minorHAnsi"/>
          <w:color w:val="000000" w:themeColor="text1"/>
          <w:kern w:val="0"/>
        </w:rPr>
        <w:t xml:space="preserve"> Data Centres permitted during this period account for </w:t>
      </w:r>
      <w:r>
        <w:rPr>
          <w:rFonts w:eastAsia="Lato-Regular" w:cstheme="minorHAnsi"/>
          <w:color w:val="000000" w:themeColor="text1"/>
          <w:kern w:val="0"/>
        </w:rPr>
        <w:t>11.5</w:t>
      </w:r>
      <w:r w:rsidR="00FF56E5">
        <w:rPr>
          <w:rFonts w:eastAsia="Lato-Regular" w:cstheme="minorHAnsi"/>
          <w:color w:val="000000" w:themeColor="text1"/>
          <w:kern w:val="0"/>
        </w:rPr>
        <w:t>%</w:t>
      </w:r>
      <w:r w:rsidR="000D15C5">
        <w:rPr>
          <w:rFonts w:eastAsia="Lato-Regular" w:cstheme="minorHAnsi"/>
          <w:color w:val="000000" w:themeColor="text1"/>
          <w:kern w:val="0"/>
        </w:rPr>
        <w:t xml:space="preserve"> of the overall floor area/sqm permitted</w:t>
      </w:r>
      <w:r w:rsidR="00FF56E5">
        <w:rPr>
          <w:rFonts w:eastAsia="Lato-Regular" w:cstheme="minorHAnsi"/>
          <w:color w:val="000000" w:themeColor="text1"/>
          <w:kern w:val="0"/>
        </w:rPr>
        <w:t xml:space="preserve">. Warehousing and Logistics </w:t>
      </w:r>
      <w:r w:rsidR="005E5D89">
        <w:rPr>
          <w:rFonts w:eastAsia="Lato-Regular" w:cstheme="minorHAnsi"/>
          <w:color w:val="000000" w:themeColor="text1"/>
          <w:kern w:val="0"/>
        </w:rPr>
        <w:t>t</w:t>
      </w:r>
      <w:r w:rsidR="00FF56E5">
        <w:rPr>
          <w:rFonts w:eastAsia="Lato-Regular" w:cstheme="minorHAnsi"/>
          <w:color w:val="000000" w:themeColor="text1"/>
          <w:kern w:val="0"/>
        </w:rPr>
        <w:t xml:space="preserve">ype </w:t>
      </w:r>
      <w:r w:rsidR="005E5D89">
        <w:rPr>
          <w:rFonts w:eastAsia="Lato-Regular" w:cstheme="minorHAnsi"/>
          <w:color w:val="000000" w:themeColor="text1"/>
          <w:kern w:val="0"/>
        </w:rPr>
        <w:t>d</w:t>
      </w:r>
      <w:r w:rsidR="00FF56E5">
        <w:rPr>
          <w:rFonts w:eastAsia="Lato-Regular" w:cstheme="minorHAnsi"/>
          <w:color w:val="000000" w:themeColor="text1"/>
          <w:kern w:val="0"/>
        </w:rPr>
        <w:t xml:space="preserve">evelopments account for </w:t>
      </w:r>
      <w:r>
        <w:rPr>
          <w:rFonts w:eastAsia="Lato-Regular" w:cstheme="minorHAnsi"/>
          <w:color w:val="000000" w:themeColor="text1"/>
          <w:kern w:val="0"/>
        </w:rPr>
        <w:t>22.9%</w:t>
      </w:r>
      <w:r w:rsidR="00FF56E5">
        <w:rPr>
          <w:rFonts w:eastAsia="Lato-Regular" w:cstheme="minorHAnsi"/>
          <w:color w:val="000000" w:themeColor="text1"/>
          <w:kern w:val="0"/>
        </w:rPr>
        <w:t xml:space="preserve"> of the total floor area</w:t>
      </w:r>
      <w:r>
        <w:rPr>
          <w:rFonts w:eastAsia="Lato-Regular" w:cstheme="minorHAnsi"/>
          <w:color w:val="000000" w:themeColor="text1"/>
          <w:kern w:val="0"/>
        </w:rPr>
        <w:t xml:space="preserve"> at 82,389sqm</w:t>
      </w:r>
      <w:r w:rsidR="00FF56E5">
        <w:rPr>
          <w:rFonts w:eastAsia="Lato-Regular" w:cstheme="minorHAnsi"/>
          <w:color w:val="000000" w:themeColor="text1"/>
          <w:kern w:val="0"/>
        </w:rPr>
        <w:t xml:space="preserve"> while </w:t>
      </w:r>
      <w:r>
        <w:rPr>
          <w:rFonts w:eastAsia="Lato-Regular" w:cstheme="minorHAnsi"/>
          <w:color w:val="000000" w:themeColor="text1"/>
          <w:kern w:val="0"/>
        </w:rPr>
        <w:t xml:space="preserve">Industrial development </w:t>
      </w:r>
      <w:r w:rsidR="00FF56E5">
        <w:rPr>
          <w:rFonts w:eastAsia="Lato-Regular" w:cstheme="minorHAnsi"/>
          <w:color w:val="000000" w:themeColor="text1"/>
          <w:kern w:val="0"/>
        </w:rPr>
        <w:t xml:space="preserve">provided for </w:t>
      </w:r>
      <w:r>
        <w:rPr>
          <w:rFonts w:eastAsia="Lato-Regular" w:cstheme="minorHAnsi"/>
          <w:color w:val="000000" w:themeColor="text1"/>
          <w:kern w:val="0"/>
        </w:rPr>
        <w:t>32.3</w:t>
      </w:r>
      <w:r w:rsidR="00FF56E5">
        <w:rPr>
          <w:rFonts w:eastAsia="Lato-Regular" w:cstheme="minorHAnsi"/>
          <w:color w:val="000000" w:themeColor="text1"/>
          <w:kern w:val="0"/>
        </w:rPr>
        <w:t>% of the overall floor area in sqm</w:t>
      </w:r>
      <w:r>
        <w:rPr>
          <w:rFonts w:eastAsia="Lato-Regular" w:cstheme="minorHAnsi"/>
          <w:color w:val="000000" w:themeColor="text1"/>
          <w:kern w:val="0"/>
        </w:rPr>
        <w:t xml:space="preserve"> totalling 10,338sqm</w:t>
      </w:r>
      <w:r w:rsidR="00FF56E5">
        <w:rPr>
          <w:rFonts w:eastAsia="Lato-Regular" w:cstheme="minorHAnsi"/>
          <w:color w:val="000000" w:themeColor="text1"/>
          <w:kern w:val="0"/>
        </w:rPr>
        <w:t xml:space="preserve">. </w:t>
      </w:r>
    </w:p>
    <w:p w14:paraId="649AA234" w14:textId="06F85352" w:rsidR="00FF56E5" w:rsidRDefault="000619CB" w:rsidP="008C7F75">
      <w:pPr>
        <w:autoSpaceDE w:val="0"/>
        <w:autoSpaceDN w:val="0"/>
        <w:adjustRightInd w:val="0"/>
        <w:spacing w:after="0" w:line="240" w:lineRule="auto"/>
        <w:rPr>
          <w:rFonts w:eastAsia="Lato-Regular" w:cstheme="minorHAnsi"/>
          <w:color w:val="000000" w:themeColor="text1"/>
          <w:kern w:val="0"/>
        </w:rPr>
      </w:pPr>
      <w:r>
        <w:rPr>
          <w:rFonts w:eastAsia="Lato-Regular" w:cstheme="minorHAnsi"/>
          <w:noProof/>
          <w:color w:val="000000" w:themeColor="text1"/>
          <w:kern w:val="0"/>
        </w:rPr>
        <mc:AlternateContent>
          <mc:Choice Requires="wps">
            <w:drawing>
              <wp:anchor distT="0" distB="0" distL="114300" distR="114300" simplePos="0" relativeHeight="251675136" behindDoc="0" locked="0" layoutInCell="1" allowOverlap="1" wp14:anchorId="6B030E20" wp14:editId="1D1079FC">
                <wp:simplePos x="0" y="0"/>
                <wp:positionH relativeFrom="column">
                  <wp:posOffset>6354528</wp:posOffset>
                </wp:positionH>
                <wp:positionV relativeFrom="paragraph">
                  <wp:posOffset>857664</wp:posOffset>
                </wp:positionV>
                <wp:extent cx="1057910" cy="966470"/>
                <wp:effectExtent l="33020" t="29845" r="33020" b="32385"/>
                <wp:wrapNone/>
                <wp:docPr id="122246436" name="Oval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910" cy="966470"/>
                        </a:xfrm>
                        <a:prstGeom prst="ellipse">
                          <a:avLst/>
                        </a:prstGeom>
                        <a:solidFill>
                          <a:srgbClr val="7030A0"/>
                        </a:solidFill>
                        <a:ln w="57150">
                          <a:solidFill>
                            <a:schemeClr val="bg2">
                              <a:lumMod val="100000"/>
                              <a:lumOff val="0"/>
                            </a:schemeClr>
                          </a:solidFill>
                          <a:miter lim="800000"/>
                          <a:headEnd/>
                          <a:tailEnd/>
                        </a:ln>
                      </wps:spPr>
                      <wps:txbx>
                        <w:txbxContent>
                          <w:p w14:paraId="5FB551E3" w14:textId="4986D2DE" w:rsidR="00FF56E5" w:rsidRPr="009E3146" w:rsidRDefault="007560D8" w:rsidP="00C15EDC">
                            <w:pPr>
                              <w:jc w:val="center"/>
                              <w:rPr>
                                <w:rFonts w:hAnsi="Calibri"/>
                                <w:b/>
                                <w:bCs/>
                                <w:color w:val="FFFFFF" w:themeColor="light1"/>
                                <w:kern w:val="24"/>
                                <w:sz w:val="36"/>
                                <w:szCs w:val="36"/>
                                <w:lang w:val="en-GB"/>
                                <w14:ligatures w14:val="none"/>
                              </w:rPr>
                            </w:pPr>
                            <w:r>
                              <w:rPr>
                                <w:rFonts w:hAnsi="Calibri"/>
                                <w:b/>
                                <w:bCs/>
                                <w:color w:val="FFFFFF" w:themeColor="light1"/>
                                <w:kern w:val="24"/>
                                <w:sz w:val="36"/>
                                <w:szCs w:val="36"/>
                                <w:lang w:val="en-GB"/>
                                <w14:ligatures w14:val="none"/>
                              </w:rPr>
                              <w:t>48.9</w:t>
                            </w:r>
                            <w:r w:rsidR="00FF56E5" w:rsidRPr="009E3146">
                              <w:rPr>
                                <w:rFonts w:hAnsi="Calibri"/>
                                <w:b/>
                                <w:bCs/>
                                <w:color w:val="FFFFFF" w:themeColor="light1"/>
                                <w:kern w:val="24"/>
                                <w:sz w:val="36"/>
                                <w:szCs w:val="36"/>
                                <w:lang w:val="en-GB"/>
                                <w14:ligatures w14:val="none"/>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B030E20" id="Oval 44" o:spid="_x0000_s1096" style="position:absolute;margin-left:500.35pt;margin-top:67.55pt;width:83.3pt;height:76.1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" fillcolor="#7030a0" strokecolor="#e7e6e6 [3214]" strokeweight="4.5pt">
                <v:stroke joinstyle="miter"/>
                <v:textbox>
                  <w:txbxContent>
                    <w:p w14:paraId="5FB551E3" w14:textId="4986D2DE" w:rsidR="00FF56E5" w:rsidRPr="009E3146" w:rsidRDefault="007560D8" w:rsidP="00C15EDC">
                      <w:pPr>
                        <w:jc w:val="center"/>
                        <w:rPr>
                          <w:rFonts w:hAnsi="Calibri"/>
                          <w:b/>
                          <w:bCs/>
                          <w:color w:val="FFFFFF" w:themeColor="light1"/>
                          <w:kern w:val="24"/>
                          <w:sz w:val="36"/>
                          <w:szCs w:val="36"/>
                          <w:lang w:val="en-GB"/>
                          <w14:ligatures w14:val="none"/>
                        </w:rPr>
                      </w:pPr>
                      <w:r>
                        <w:rPr>
                          <w:rFonts w:hAnsi="Calibri"/>
                          <w:b/>
                          <w:bCs/>
                          <w:color w:val="FFFFFF" w:themeColor="light1"/>
                          <w:kern w:val="24"/>
                          <w:sz w:val="36"/>
                          <w:szCs w:val="36"/>
                          <w:lang w:val="en-GB"/>
                          <w14:ligatures w14:val="none"/>
                        </w:rPr>
                        <w:t>48.9</w:t>
                      </w:r>
                      <w:r w:rsidR="00FF56E5" w:rsidRPr="009E3146">
                        <w:rPr>
                          <w:rFonts w:hAnsi="Calibri"/>
                          <w:b/>
                          <w:bCs/>
                          <w:color w:val="FFFFFF" w:themeColor="light1"/>
                          <w:kern w:val="24"/>
                          <w:sz w:val="36"/>
                          <w:szCs w:val="36"/>
                          <w:lang w:val="en-GB"/>
                          <w14:ligatures w14:val="none"/>
                        </w:rPr>
                        <w:t>%</w:t>
                      </w:r>
                    </w:p>
                  </w:txbxContent>
                </v:textbox>
              </v:oval>
            </w:pict>
          </mc:Fallback>
        </mc:AlternateContent>
      </w:r>
      <w:r>
        <w:rPr>
          <w:rFonts w:eastAsia="Lato-Regular" w:cstheme="minorHAnsi"/>
          <w:noProof/>
          <w:color w:val="000000" w:themeColor="text1"/>
          <w:kern w:val="0"/>
        </w:rPr>
        <mc:AlternateContent>
          <mc:Choice Requires="wps">
            <w:drawing>
              <wp:anchor distT="0" distB="0" distL="114300" distR="114300" simplePos="0" relativeHeight="251677184" behindDoc="0" locked="0" layoutInCell="1" allowOverlap="1" wp14:anchorId="4B118FE7" wp14:editId="3E7E9AC3">
                <wp:simplePos x="0" y="0"/>
                <wp:positionH relativeFrom="column">
                  <wp:posOffset>6790470</wp:posOffset>
                </wp:positionH>
                <wp:positionV relativeFrom="paragraph">
                  <wp:posOffset>467995</wp:posOffset>
                </wp:positionV>
                <wp:extent cx="1679575" cy="359410"/>
                <wp:effectExtent l="3810" t="0" r="2540" b="0"/>
                <wp:wrapNone/>
                <wp:docPr id="639237015"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9575" cy="359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86F85B" w14:textId="76BE50BC" w:rsidR="00C15EDC" w:rsidRPr="009E1AC0" w:rsidRDefault="00C15EDC" w:rsidP="00C15EDC">
                            <w:pPr>
                              <w:jc w:val="center"/>
                              <w:rPr>
                                <w:b/>
                                <w:bCs/>
                                <w:color w:val="323E4F" w:themeColor="text2" w:themeShade="BF"/>
                                <w:sz w:val="28"/>
                                <w:szCs w:val="28"/>
                                <w:lang w:val="en-GB"/>
                              </w:rPr>
                            </w:pPr>
                            <w:r>
                              <w:rPr>
                                <w:b/>
                                <w:bCs/>
                                <w:color w:val="7030A0"/>
                                <w:sz w:val="28"/>
                                <w:szCs w:val="28"/>
                                <w:lang w:val="en-GB"/>
                              </w:rPr>
                              <w:t xml:space="preserve">Industry Type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118FE7" id="Rectangle 48" o:spid="_x0000_s1097" style="position:absolute;margin-left:534.7pt;margin-top:36.85pt;width:132.25pt;height:28.3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" stroked="f">
                <v:textbox>
                  <w:txbxContent>
                    <w:p w14:paraId="2286F85B" w14:textId="76BE50BC" w:rsidR="00C15EDC" w:rsidRPr="009E1AC0" w:rsidRDefault="00C15EDC" w:rsidP="00C15EDC">
                      <w:pPr>
                        <w:jc w:val="center"/>
                        <w:rPr>
                          <w:b/>
                          <w:bCs/>
                          <w:color w:val="323E4F" w:themeColor="text2" w:themeShade="BF"/>
                          <w:sz w:val="28"/>
                          <w:szCs w:val="28"/>
                          <w:lang w:val="en-GB"/>
                        </w:rPr>
                      </w:pPr>
                      <w:r>
                        <w:rPr>
                          <w:b/>
                          <w:bCs/>
                          <w:color w:val="7030A0"/>
                          <w:sz w:val="28"/>
                          <w:szCs w:val="28"/>
                          <w:lang w:val="en-GB"/>
                        </w:rPr>
                        <w:t xml:space="preserve">Industry Type </w:t>
                      </w:r>
                    </w:p>
                  </w:txbxContent>
                </v:textbox>
              </v:rect>
            </w:pict>
          </mc:Fallback>
        </mc:AlternateContent>
      </w:r>
      <w:r>
        <w:rPr>
          <w:rFonts w:eastAsia="Lato-Regular" w:cstheme="minorHAnsi"/>
          <w:b/>
          <w:bCs/>
          <w:noProof/>
          <w:color w:val="000000" w:themeColor="text1"/>
          <w:kern w:val="0"/>
        </w:rPr>
        <mc:AlternateContent>
          <mc:Choice Requires="wps">
            <w:drawing>
              <wp:anchor distT="0" distB="0" distL="114300" distR="114300" simplePos="0" relativeHeight="251678208" behindDoc="0" locked="0" layoutInCell="1" allowOverlap="1" wp14:anchorId="6B030E20" wp14:editId="1A040A60">
                <wp:simplePos x="0" y="0"/>
                <wp:positionH relativeFrom="column">
                  <wp:posOffset>7937500</wp:posOffset>
                </wp:positionH>
                <wp:positionV relativeFrom="paragraph">
                  <wp:posOffset>883285</wp:posOffset>
                </wp:positionV>
                <wp:extent cx="1057910" cy="966470"/>
                <wp:effectExtent l="31750" t="29845" r="34290" b="32385"/>
                <wp:wrapNone/>
                <wp:docPr id="94799230" name="Oval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910" cy="966470"/>
                        </a:xfrm>
                        <a:prstGeom prst="ellipse">
                          <a:avLst/>
                        </a:prstGeom>
                        <a:solidFill>
                          <a:srgbClr val="7030A0"/>
                        </a:solidFill>
                        <a:ln w="57150">
                          <a:solidFill>
                            <a:schemeClr val="bg2">
                              <a:lumMod val="100000"/>
                              <a:lumOff val="0"/>
                            </a:schemeClr>
                          </a:solidFill>
                          <a:miter lim="800000"/>
                          <a:headEnd/>
                          <a:tailEnd/>
                        </a:ln>
                      </wps:spPr>
                      <wps:txbx>
                        <w:txbxContent>
                          <w:p w14:paraId="28C8D01A" w14:textId="2ACF3F0A" w:rsidR="00C15EDC" w:rsidRPr="009E3146" w:rsidRDefault="007560D8" w:rsidP="00C15EDC">
                            <w:pPr>
                              <w:jc w:val="center"/>
                              <w:rPr>
                                <w:rFonts w:hAnsi="Calibri"/>
                                <w:b/>
                                <w:bCs/>
                                <w:color w:val="FFFFFF" w:themeColor="light1"/>
                                <w:kern w:val="24"/>
                                <w:sz w:val="36"/>
                                <w:szCs w:val="36"/>
                                <w:lang w:val="en-GB"/>
                                <w14:ligatures w14:val="none"/>
                              </w:rPr>
                            </w:pPr>
                            <w:r>
                              <w:rPr>
                                <w:rFonts w:hAnsi="Calibri"/>
                                <w:b/>
                                <w:bCs/>
                                <w:color w:val="FFFFFF" w:themeColor="light1"/>
                                <w:kern w:val="24"/>
                                <w:sz w:val="36"/>
                                <w:szCs w:val="36"/>
                                <w:lang w:val="en-GB"/>
                                <w14:ligatures w14:val="none"/>
                              </w:rPr>
                              <w:t>32.3</w:t>
                            </w:r>
                            <w:r w:rsidR="00C15EDC" w:rsidRPr="009E3146">
                              <w:rPr>
                                <w:rFonts w:hAnsi="Calibri"/>
                                <w:b/>
                                <w:bCs/>
                                <w:color w:val="FFFFFF" w:themeColor="light1"/>
                                <w:kern w:val="24"/>
                                <w:sz w:val="36"/>
                                <w:szCs w:val="36"/>
                                <w:lang w:val="en-GB"/>
                                <w14:ligatures w14:val="none"/>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B030E20" id="Oval 49" o:spid="_x0000_s1098" style="position:absolute;margin-left:625pt;margin-top:69.55pt;width:83.3pt;height:76.1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" fillcolor="#7030a0" strokecolor="#e7e6e6 [3214]" strokeweight="4.5pt">
                <v:stroke joinstyle="miter"/>
                <v:textbox>
                  <w:txbxContent>
                    <w:p w14:paraId="28C8D01A" w14:textId="2ACF3F0A" w:rsidR="00C15EDC" w:rsidRPr="009E3146" w:rsidRDefault="007560D8" w:rsidP="00C15EDC">
                      <w:pPr>
                        <w:jc w:val="center"/>
                        <w:rPr>
                          <w:rFonts w:hAnsi="Calibri"/>
                          <w:b/>
                          <w:bCs/>
                          <w:color w:val="FFFFFF" w:themeColor="light1"/>
                          <w:kern w:val="24"/>
                          <w:sz w:val="36"/>
                          <w:szCs w:val="36"/>
                          <w:lang w:val="en-GB"/>
                          <w14:ligatures w14:val="none"/>
                        </w:rPr>
                      </w:pPr>
                      <w:r>
                        <w:rPr>
                          <w:rFonts w:hAnsi="Calibri"/>
                          <w:b/>
                          <w:bCs/>
                          <w:color w:val="FFFFFF" w:themeColor="light1"/>
                          <w:kern w:val="24"/>
                          <w:sz w:val="36"/>
                          <w:szCs w:val="36"/>
                          <w:lang w:val="en-GB"/>
                          <w14:ligatures w14:val="none"/>
                        </w:rPr>
                        <w:t>32.3</w:t>
                      </w:r>
                      <w:r w:rsidR="00C15EDC" w:rsidRPr="009E3146">
                        <w:rPr>
                          <w:rFonts w:hAnsi="Calibri"/>
                          <w:b/>
                          <w:bCs/>
                          <w:color w:val="FFFFFF" w:themeColor="light1"/>
                          <w:kern w:val="24"/>
                          <w:sz w:val="36"/>
                          <w:szCs w:val="36"/>
                          <w:lang w:val="en-GB"/>
                          <w14:ligatures w14:val="none"/>
                        </w:rPr>
                        <w:t>%</w:t>
                      </w:r>
                    </w:p>
                  </w:txbxContent>
                </v:textbox>
              </v:oval>
            </w:pict>
          </mc:Fallback>
        </mc:AlternateContent>
      </w:r>
    </w:p>
    <w:tbl>
      <w:tblPr>
        <w:tblW w:w="8500" w:type="dxa"/>
        <w:tblInd w:w="113" w:type="dxa"/>
        <w:tblLook w:val="04A0" w:firstRow="1" w:lastRow="0" w:firstColumn="1" w:lastColumn="0" w:noHBand="0" w:noVBand="1"/>
      </w:tblPr>
      <w:tblGrid>
        <w:gridCol w:w="2405"/>
        <w:gridCol w:w="1559"/>
        <w:gridCol w:w="1276"/>
        <w:gridCol w:w="1701"/>
        <w:gridCol w:w="1559"/>
      </w:tblGrid>
      <w:tr w:rsidR="007560D8" w:rsidRPr="007560D8" w14:paraId="51A7CC7D" w14:textId="77777777" w:rsidTr="007560D8">
        <w:trPr>
          <w:trHeight w:val="600"/>
        </w:trPr>
        <w:tc>
          <w:tcPr>
            <w:tcW w:w="2405" w:type="dxa"/>
            <w:tcBorders>
              <w:top w:val="single" w:sz="4" w:space="0" w:color="auto"/>
              <w:left w:val="single" w:sz="4" w:space="0" w:color="auto"/>
              <w:bottom w:val="single" w:sz="4" w:space="0" w:color="auto"/>
              <w:right w:val="single" w:sz="4" w:space="0" w:color="auto"/>
            </w:tcBorders>
            <w:shd w:val="clear" w:color="000000" w:fill="7030A0"/>
            <w:vAlign w:val="center"/>
            <w:hideMark/>
          </w:tcPr>
          <w:p w14:paraId="5FFBDD74" w14:textId="77777777" w:rsidR="007560D8" w:rsidRPr="007560D8" w:rsidRDefault="007560D8" w:rsidP="007560D8">
            <w:pPr>
              <w:spacing w:after="0" w:line="240" w:lineRule="auto"/>
              <w:rPr>
                <w:rFonts w:ascii="Calibri" w:eastAsia="Times New Roman" w:hAnsi="Calibri" w:cs="Calibri"/>
                <w:b/>
                <w:bCs/>
                <w:color w:val="FFFFFF"/>
                <w:kern w:val="0"/>
                <w:lang w:eastAsia="en-IE"/>
                <w14:ligatures w14:val="none"/>
              </w:rPr>
            </w:pPr>
            <w:r w:rsidRPr="007560D8">
              <w:rPr>
                <w:rFonts w:ascii="Calibri" w:eastAsia="Times New Roman" w:hAnsi="Calibri" w:cs="Calibri"/>
                <w:b/>
                <w:bCs/>
                <w:color w:val="FFFFFF"/>
                <w:kern w:val="0"/>
                <w:lang w:eastAsia="en-IE"/>
                <w14:ligatures w14:val="none"/>
              </w:rPr>
              <w:t>Industry Type</w:t>
            </w:r>
          </w:p>
        </w:tc>
        <w:tc>
          <w:tcPr>
            <w:tcW w:w="1559" w:type="dxa"/>
            <w:tcBorders>
              <w:top w:val="single" w:sz="4" w:space="0" w:color="auto"/>
              <w:left w:val="nil"/>
              <w:bottom w:val="single" w:sz="4" w:space="0" w:color="auto"/>
              <w:right w:val="single" w:sz="4" w:space="0" w:color="auto"/>
            </w:tcBorders>
            <w:shd w:val="clear" w:color="000000" w:fill="7030A0"/>
            <w:vAlign w:val="center"/>
            <w:hideMark/>
          </w:tcPr>
          <w:p w14:paraId="5C6B85F4" w14:textId="77777777" w:rsidR="007560D8" w:rsidRPr="007560D8" w:rsidRDefault="007560D8" w:rsidP="007560D8">
            <w:pPr>
              <w:spacing w:after="0" w:line="240" w:lineRule="auto"/>
              <w:jc w:val="center"/>
              <w:rPr>
                <w:rFonts w:ascii="Calibri" w:eastAsia="Times New Roman" w:hAnsi="Calibri" w:cs="Calibri"/>
                <w:b/>
                <w:bCs/>
                <w:color w:val="FFFFFF"/>
                <w:kern w:val="0"/>
                <w:lang w:eastAsia="en-IE"/>
                <w14:ligatures w14:val="none"/>
              </w:rPr>
            </w:pPr>
            <w:r w:rsidRPr="007560D8">
              <w:rPr>
                <w:rFonts w:ascii="Calibri" w:eastAsia="Times New Roman" w:hAnsi="Calibri" w:cs="Calibri"/>
                <w:b/>
                <w:bCs/>
                <w:color w:val="FFFFFF"/>
                <w:kern w:val="0"/>
                <w:lang w:eastAsia="en-IE"/>
                <w14:ligatures w14:val="none"/>
              </w:rPr>
              <w:t>Total sqm of Development</w:t>
            </w:r>
          </w:p>
        </w:tc>
        <w:tc>
          <w:tcPr>
            <w:tcW w:w="1276" w:type="dxa"/>
            <w:tcBorders>
              <w:top w:val="single" w:sz="4" w:space="0" w:color="auto"/>
              <w:left w:val="nil"/>
              <w:bottom w:val="single" w:sz="4" w:space="0" w:color="auto"/>
              <w:right w:val="single" w:sz="4" w:space="0" w:color="auto"/>
            </w:tcBorders>
            <w:shd w:val="clear" w:color="000000" w:fill="7030A0"/>
            <w:vAlign w:val="center"/>
            <w:hideMark/>
          </w:tcPr>
          <w:p w14:paraId="23FEC12D" w14:textId="77777777" w:rsidR="007560D8" w:rsidRPr="007560D8" w:rsidRDefault="007560D8" w:rsidP="007560D8">
            <w:pPr>
              <w:spacing w:after="0" w:line="240" w:lineRule="auto"/>
              <w:jc w:val="center"/>
              <w:rPr>
                <w:rFonts w:ascii="Calibri" w:eastAsia="Times New Roman" w:hAnsi="Calibri" w:cs="Calibri"/>
                <w:b/>
                <w:bCs/>
                <w:color w:val="FFFFFF"/>
                <w:kern w:val="0"/>
                <w:lang w:eastAsia="en-IE"/>
                <w14:ligatures w14:val="none"/>
              </w:rPr>
            </w:pPr>
            <w:r w:rsidRPr="007560D8">
              <w:rPr>
                <w:rFonts w:ascii="Calibri" w:eastAsia="Times New Roman" w:hAnsi="Calibri" w:cs="Calibri"/>
                <w:b/>
                <w:bCs/>
                <w:color w:val="FFFFFF"/>
                <w:kern w:val="0"/>
                <w:lang w:eastAsia="en-IE"/>
                <w14:ligatures w14:val="none"/>
              </w:rPr>
              <w:t>SQM</w:t>
            </w:r>
          </w:p>
        </w:tc>
        <w:tc>
          <w:tcPr>
            <w:tcW w:w="1701" w:type="dxa"/>
            <w:tcBorders>
              <w:top w:val="single" w:sz="4" w:space="0" w:color="auto"/>
              <w:left w:val="nil"/>
              <w:bottom w:val="single" w:sz="4" w:space="0" w:color="auto"/>
              <w:right w:val="single" w:sz="4" w:space="0" w:color="auto"/>
            </w:tcBorders>
            <w:shd w:val="clear" w:color="000000" w:fill="7030A0"/>
            <w:vAlign w:val="center"/>
            <w:hideMark/>
          </w:tcPr>
          <w:p w14:paraId="7F45A586" w14:textId="77777777" w:rsidR="007560D8" w:rsidRPr="007560D8" w:rsidRDefault="007560D8" w:rsidP="007560D8">
            <w:pPr>
              <w:spacing w:after="0" w:line="240" w:lineRule="auto"/>
              <w:jc w:val="center"/>
              <w:rPr>
                <w:rFonts w:ascii="Calibri" w:eastAsia="Times New Roman" w:hAnsi="Calibri" w:cs="Calibri"/>
                <w:b/>
                <w:bCs/>
                <w:color w:val="FFFFFF"/>
                <w:kern w:val="0"/>
                <w:lang w:eastAsia="en-IE"/>
                <w14:ligatures w14:val="none"/>
              </w:rPr>
            </w:pPr>
            <w:r w:rsidRPr="007560D8">
              <w:rPr>
                <w:rFonts w:ascii="Calibri" w:eastAsia="Times New Roman" w:hAnsi="Calibri" w:cs="Calibri"/>
                <w:b/>
                <w:bCs/>
                <w:color w:val="FFFFFF"/>
                <w:kern w:val="0"/>
                <w:lang w:eastAsia="en-IE"/>
                <w14:ligatures w14:val="none"/>
              </w:rPr>
              <w:t>Development Type (No.)</w:t>
            </w:r>
          </w:p>
        </w:tc>
        <w:tc>
          <w:tcPr>
            <w:tcW w:w="1559" w:type="dxa"/>
            <w:tcBorders>
              <w:top w:val="single" w:sz="4" w:space="0" w:color="auto"/>
              <w:left w:val="nil"/>
              <w:bottom w:val="single" w:sz="4" w:space="0" w:color="auto"/>
              <w:right w:val="single" w:sz="4" w:space="0" w:color="auto"/>
            </w:tcBorders>
            <w:shd w:val="clear" w:color="000000" w:fill="7030A0"/>
            <w:vAlign w:val="center"/>
            <w:hideMark/>
          </w:tcPr>
          <w:p w14:paraId="2DEBFF24" w14:textId="77777777" w:rsidR="007560D8" w:rsidRPr="007560D8" w:rsidRDefault="007560D8" w:rsidP="007560D8">
            <w:pPr>
              <w:spacing w:after="0" w:line="240" w:lineRule="auto"/>
              <w:jc w:val="center"/>
              <w:rPr>
                <w:rFonts w:ascii="Calibri" w:eastAsia="Times New Roman" w:hAnsi="Calibri" w:cs="Calibri"/>
                <w:b/>
                <w:bCs/>
                <w:color w:val="FFFFFF"/>
                <w:kern w:val="0"/>
                <w:lang w:eastAsia="en-IE"/>
                <w14:ligatures w14:val="none"/>
              </w:rPr>
            </w:pPr>
            <w:r w:rsidRPr="007560D8">
              <w:rPr>
                <w:rFonts w:ascii="Calibri" w:eastAsia="Times New Roman" w:hAnsi="Calibri" w:cs="Calibri"/>
                <w:b/>
                <w:bCs/>
                <w:color w:val="FFFFFF"/>
                <w:kern w:val="0"/>
                <w:lang w:eastAsia="en-IE"/>
                <w14:ligatures w14:val="none"/>
              </w:rPr>
              <w:t xml:space="preserve">Development Type </w:t>
            </w:r>
          </w:p>
        </w:tc>
      </w:tr>
      <w:tr w:rsidR="007560D8" w:rsidRPr="007560D8" w14:paraId="2EAF5C05" w14:textId="77777777" w:rsidTr="007560D8">
        <w:trPr>
          <w:trHeight w:val="300"/>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2D5CAB08" w14:textId="77777777" w:rsidR="007560D8" w:rsidRPr="007560D8" w:rsidRDefault="007560D8" w:rsidP="007560D8">
            <w:pPr>
              <w:spacing w:after="0" w:line="240" w:lineRule="auto"/>
              <w:rPr>
                <w:rFonts w:ascii="Calibri" w:eastAsia="Times New Roman" w:hAnsi="Calibri" w:cs="Calibri"/>
                <w:color w:val="000000"/>
                <w:kern w:val="0"/>
                <w:lang w:eastAsia="en-IE"/>
                <w14:ligatures w14:val="none"/>
              </w:rPr>
            </w:pPr>
            <w:r w:rsidRPr="007560D8">
              <w:rPr>
                <w:rFonts w:ascii="Calibri" w:eastAsia="Times New Roman" w:hAnsi="Calibri" w:cs="Calibri"/>
                <w:color w:val="000000"/>
                <w:kern w:val="0"/>
                <w:lang w:eastAsia="en-IE"/>
                <w14:ligatures w14:val="none"/>
              </w:rPr>
              <w:t>Data Centre</w:t>
            </w:r>
          </w:p>
        </w:tc>
        <w:tc>
          <w:tcPr>
            <w:tcW w:w="1559" w:type="dxa"/>
            <w:tcBorders>
              <w:top w:val="nil"/>
              <w:left w:val="nil"/>
              <w:bottom w:val="single" w:sz="4" w:space="0" w:color="auto"/>
              <w:right w:val="single" w:sz="4" w:space="0" w:color="auto"/>
            </w:tcBorders>
            <w:shd w:val="clear" w:color="auto" w:fill="auto"/>
            <w:noWrap/>
            <w:vAlign w:val="bottom"/>
            <w:hideMark/>
          </w:tcPr>
          <w:p w14:paraId="571A20A8" w14:textId="688C59D6" w:rsidR="007560D8" w:rsidRPr="007560D8" w:rsidRDefault="007560D8" w:rsidP="007560D8">
            <w:pPr>
              <w:spacing w:after="0" w:line="240" w:lineRule="auto"/>
              <w:jc w:val="center"/>
              <w:rPr>
                <w:rFonts w:ascii="Calibri" w:eastAsia="Times New Roman" w:hAnsi="Calibri" w:cs="Calibri"/>
                <w:color w:val="000000"/>
                <w:kern w:val="0"/>
                <w:lang w:eastAsia="en-IE"/>
                <w14:ligatures w14:val="none"/>
              </w:rPr>
            </w:pPr>
            <w:r w:rsidRPr="007560D8">
              <w:rPr>
                <w:rFonts w:ascii="Calibri" w:eastAsia="Times New Roman" w:hAnsi="Calibri" w:cs="Calibri"/>
                <w:color w:val="000000"/>
                <w:kern w:val="0"/>
                <w:lang w:eastAsia="en-IE"/>
                <w14:ligatures w14:val="none"/>
              </w:rPr>
              <w:t>62</w:t>
            </w:r>
            <w:r w:rsidR="00850E54">
              <w:rPr>
                <w:rFonts w:ascii="Calibri" w:eastAsia="Times New Roman" w:hAnsi="Calibri" w:cs="Calibri"/>
                <w:color w:val="000000"/>
                <w:kern w:val="0"/>
                <w:lang w:eastAsia="en-IE"/>
                <w14:ligatures w14:val="none"/>
              </w:rPr>
              <w:t>,</w:t>
            </w:r>
            <w:r w:rsidRPr="007560D8">
              <w:rPr>
                <w:rFonts w:ascii="Calibri" w:eastAsia="Times New Roman" w:hAnsi="Calibri" w:cs="Calibri"/>
                <w:color w:val="000000"/>
                <w:kern w:val="0"/>
                <w:lang w:eastAsia="en-IE"/>
                <w14:ligatures w14:val="none"/>
              </w:rPr>
              <w:t>337</w:t>
            </w:r>
          </w:p>
        </w:tc>
        <w:tc>
          <w:tcPr>
            <w:tcW w:w="1276" w:type="dxa"/>
            <w:tcBorders>
              <w:top w:val="nil"/>
              <w:left w:val="nil"/>
              <w:bottom w:val="single" w:sz="4" w:space="0" w:color="auto"/>
              <w:right w:val="single" w:sz="4" w:space="0" w:color="auto"/>
            </w:tcBorders>
            <w:shd w:val="clear" w:color="auto" w:fill="auto"/>
            <w:noWrap/>
            <w:vAlign w:val="bottom"/>
            <w:hideMark/>
          </w:tcPr>
          <w:p w14:paraId="2063A333" w14:textId="77777777" w:rsidR="007560D8" w:rsidRPr="007560D8" w:rsidRDefault="007560D8" w:rsidP="007560D8">
            <w:pPr>
              <w:spacing w:after="0" w:line="240" w:lineRule="auto"/>
              <w:jc w:val="center"/>
              <w:rPr>
                <w:rFonts w:ascii="Calibri" w:eastAsia="Times New Roman" w:hAnsi="Calibri" w:cs="Calibri"/>
                <w:color w:val="000000"/>
                <w:kern w:val="0"/>
                <w:lang w:eastAsia="en-IE"/>
                <w14:ligatures w14:val="none"/>
              </w:rPr>
            </w:pPr>
            <w:r w:rsidRPr="007560D8">
              <w:rPr>
                <w:rFonts w:ascii="Calibri" w:eastAsia="Times New Roman" w:hAnsi="Calibri" w:cs="Calibri"/>
                <w:color w:val="000000"/>
                <w:kern w:val="0"/>
                <w:lang w:eastAsia="en-IE"/>
                <w14:ligatures w14:val="none"/>
              </w:rPr>
              <w:t>37.1%</w:t>
            </w:r>
          </w:p>
        </w:tc>
        <w:tc>
          <w:tcPr>
            <w:tcW w:w="1701" w:type="dxa"/>
            <w:tcBorders>
              <w:top w:val="nil"/>
              <w:left w:val="nil"/>
              <w:bottom w:val="single" w:sz="4" w:space="0" w:color="auto"/>
              <w:right w:val="single" w:sz="4" w:space="0" w:color="auto"/>
            </w:tcBorders>
            <w:shd w:val="clear" w:color="auto" w:fill="auto"/>
            <w:noWrap/>
            <w:vAlign w:val="bottom"/>
            <w:hideMark/>
          </w:tcPr>
          <w:p w14:paraId="2978B106" w14:textId="77777777" w:rsidR="007560D8" w:rsidRPr="007560D8" w:rsidRDefault="007560D8" w:rsidP="007560D8">
            <w:pPr>
              <w:spacing w:after="0" w:line="240" w:lineRule="auto"/>
              <w:jc w:val="center"/>
              <w:rPr>
                <w:rFonts w:ascii="Calibri" w:eastAsia="Times New Roman" w:hAnsi="Calibri" w:cs="Calibri"/>
                <w:color w:val="000000"/>
                <w:kern w:val="0"/>
                <w:lang w:eastAsia="en-IE"/>
                <w14:ligatures w14:val="none"/>
              </w:rPr>
            </w:pPr>
            <w:r w:rsidRPr="007560D8">
              <w:rPr>
                <w:rFonts w:ascii="Calibri" w:eastAsia="Times New Roman" w:hAnsi="Calibri" w:cs="Calibri"/>
                <w:color w:val="000000"/>
                <w:kern w:val="0"/>
                <w:lang w:eastAsia="en-IE"/>
                <w14:ligatures w14:val="none"/>
              </w:rPr>
              <w:t>11</w:t>
            </w:r>
          </w:p>
        </w:tc>
        <w:tc>
          <w:tcPr>
            <w:tcW w:w="1559" w:type="dxa"/>
            <w:tcBorders>
              <w:top w:val="nil"/>
              <w:left w:val="nil"/>
              <w:bottom w:val="single" w:sz="4" w:space="0" w:color="auto"/>
              <w:right w:val="single" w:sz="4" w:space="0" w:color="auto"/>
            </w:tcBorders>
            <w:shd w:val="clear" w:color="auto" w:fill="auto"/>
            <w:noWrap/>
            <w:vAlign w:val="bottom"/>
            <w:hideMark/>
          </w:tcPr>
          <w:p w14:paraId="162BF053" w14:textId="77777777" w:rsidR="007560D8" w:rsidRPr="007560D8" w:rsidRDefault="007560D8" w:rsidP="007560D8">
            <w:pPr>
              <w:spacing w:after="0" w:line="240" w:lineRule="auto"/>
              <w:jc w:val="center"/>
              <w:rPr>
                <w:rFonts w:ascii="Calibri" w:eastAsia="Times New Roman" w:hAnsi="Calibri" w:cs="Calibri"/>
                <w:color w:val="000000"/>
                <w:kern w:val="0"/>
                <w:lang w:eastAsia="en-IE"/>
                <w14:ligatures w14:val="none"/>
              </w:rPr>
            </w:pPr>
            <w:r w:rsidRPr="007560D8">
              <w:rPr>
                <w:rFonts w:ascii="Calibri" w:eastAsia="Times New Roman" w:hAnsi="Calibri" w:cs="Calibri"/>
                <w:color w:val="000000"/>
                <w:kern w:val="0"/>
                <w:lang w:eastAsia="en-IE"/>
                <w14:ligatures w14:val="none"/>
              </w:rPr>
              <w:t>11.5%</w:t>
            </w:r>
          </w:p>
        </w:tc>
      </w:tr>
      <w:tr w:rsidR="007560D8" w:rsidRPr="007560D8" w14:paraId="469E1444" w14:textId="77777777" w:rsidTr="007560D8">
        <w:trPr>
          <w:trHeight w:val="300"/>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186A0AAE" w14:textId="7942EB80" w:rsidR="007560D8" w:rsidRPr="007560D8" w:rsidRDefault="007560D8" w:rsidP="007560D8">
            <w:pPr>
              <w:spacing w:after="0" w:line="240" w:lineRule="auto"/>
              <w:rPr>
                <w:rFonts w:ascii="Calibri" w:eastAsia="Times New Roman" w:hAnsi="Calibri" w:cs="Calibri"/>
                <w:color w:val="000000"/>
                <w:kern w:val="0"/>
                <w:lang w:eastAsia="en-IE"/>
                <w14:ligatures w14:val="none"/>
              </w:rPr>
            </w:pPr>
            <w:r>
              <w:rPr>
                <w:rFonts w:ascii="Calibri" w:eastAsia="Times New Roman" w:hAnsi="Calibri" w:cs="Calibri"/>
                <w:color w:val="000000"/>
                <w:kern w:val="0"/>
                <w:lang w:eastAsia="en-IE"/>
                <w14:ligatures w14:val="none"/>
              </w:rPr>
              <w:t>I</w:t>
            </w:r>
            <w:r w:rsidRPr="007560D8">
              <w:rPr>
                <w:rFonts w:ascii="Calibri" w:eastAsia="Times New Roman" w:hAnsi="Calibri" w:cs="Calibri"/>
                <w:color w:val="000000"/>
                <w:kern w:val="0"/>
                <w:lang w:eastAsia="en-IE"/>
                <w14:ligatures w14:val="none"/>
              </w:rPr>
              <w:t>ndustrial</w:t>
            </w:r>
          </w:p>
        </w:tc>
        <w:tc>
          <w:tcPr>
            <w:tcW w:w="1559" w:type="dxa"/>
            <w:tcBorders>
              <w:top w:val="nil"/>
              <w:left w:val="nil"/>
              <w:bottom w:val="single" w:sz="4" w:space="0" w:color="auto"/>
              <w:right w:val="single" w:sz="4" w:space="0" w:color="auto"/>
            </w:tcBorders>
            <w:shd w:val="clear" w:color="auto" w:fill="auto"/>
            <w:noWrap/>
            <w:vAlign w:val="bottom"/>
            <w:hideMark/>
          </w:tcPr>
          <w:p w14:paraId="3728670A" w14:textId="6B5F4DC4" w:rsidR="007560D8" w:rsidRPr="007560D8" w:rsidRDefault="007560D8" w:rsidP="007560D8">
            <w:pPr>
              <w:spacing w:after="0" w:line="240" w:lineRule="auto"/>
              <w:jc w:val="center"/>
              <w:rPr>
                <w:rFonts w:ascii="Calibri" w:eastAsia="Times New Roman" w:hAnsi="Calibri" w:cs="Calibri"/>
                <w:color w:val="000000"/>
                <w:kern w:val="0"/>
                <w:lang w:eastAsia="en-IE"/>
                <w14:ligatures w14:val="none"/>
              </w:rPr>
            </w:pPr>
            <w:r w:rsidRPr="007560D8">
              <w:rPr>
                <w:rFonts w:ascii="Calibri" w:eastAsia="Times New Roman" w:hAnsi="Calibri" w:cs="Calibri"/>
                <w:color w:val="000000"/>
                <w:kern w:val="0"/>
                <w:lang w:eastAsia="en-IE"/>
                <w14:ligatures w14:val="none"/>
              </w:rPr>
              <w:t>10</w:t>
            </w:r>
            <w:r w:rsidR="00850E54">
              <w:rPr>
                <w:rFonts w:ascii="Calibri" w:eastAsia="Times New Roman" w:hAnsi="Calibri" w:cs="Calibri"/>
                <w:color w:val="000000"/>
                <w:kern w:val="0"/>
                <w:lang w:eastAsia="en-IE"/>
                <w14:ligatures w14:val="none"/>
              </w:rPr>
              <w:t>,</w:t>
            </w:r>
            <w:r w:rsidRPr="007560D8">
              <w:rPr>
                <w:rFonts w:ascii="Calibri" w:eastAsia="Times New Roman" w:hAnsi="Calibri" w:cs="Calibri"/>
                <w:color w:val="000000"/>
                <w:kern w:val="0"/>
                <w:lang w:eastAsia="en-IE"/>
                <w14:ligatures w14:val="none"/>
              </w:rPr>
              <w:t>338</w:t>
            </w:r>
          </w:p>
        </w:tc>
        <w:tc>
          <w:tcPr>
            <w:tcW w:w="1276" w:type="dxa"/>
            <w:tcBorders>
              <w:top w:val="nil"/>
              <w:left w:val="nil"/>
              <w:bottom w:val="single" w:sz="4" w:space="0" w:color="auto"/>
              <w:right w:val="single" w:sz="4" w:space="0" w:color="auto"/>
            </w:tcBorders>
            <w:shd w:val="clear" w:color="auto" w:fill="auto"/>
            <w:noWrap/>
            <w:vAlign w:val="bottom"/>
            <w:hideMark/>
          </w:tcPr>
          <w:p w14:paraId="2405BC75" w14:textId="77777777" w:rsidR="007560D8" w:rsidRPr="007560D8" w:rsidRDefault="007560D8" w:rsidP="007560D8">
            <w:pPr>
              <w:spacing w:after="0" w:line="240" w:lineRule="auto"/>
              <w:jc w:val="center"/>
              <w:rPr>
                <w:rFonts w:ascii="Calibri" w:eastAsia="Times New Roman" w:hAnsi="Calibri" w:cs="Calibri"/>
                <w:color w:val="000000"/>
                <w:kern w:val="0"/>
                <w:lang w:eastAsia="en-IE"/>
                <w14:ligatures w14:val="none"/>
              </w:rPr>
            </w:pPr>
            <w:r w:rsidRPr="007560D8">
              <w:rPr>
                <w:rFonts w:ascii="Calibri" w:eastAsia="Times New Roman" w:hAnsi="Calibri" w:cs="Calibri"/>
                <w:color w:val="000000"/>
                <w:kern w:val="0"/>
                <w:lang w:eastAsia="en-IE"/>
                <w14:ligatures w14:val="none"/>
              </w:rPr>
              <w:t>6.1%</w:t>
            </w:r>
          </w:p>
        </w:tc>
        <w:tc>
          <w:tcPr>
            <w:tcW w:w="1701" w:type="dxa"/>
            <w:tcBorders>
              <w:top w:val="nil"/>
              <w:left w:val="nil"/>
              <w:bottom w:val="single" w:sz="4" w:space="0" w:color="auto"/>
              <w:right w:val="single" w:sz="4" w:space="0" w:color="auto"/>
            </w:tcBorders>
            <w:shd w:val="clear" w:color="auto" w:fill="auto"/>
            <w:noWrap/>
            <w:vAlign w:val="bottom"/>
            <w:hideMark/>
          </w:tcPr>
          <w:p w14:paraId="0B1B9578" w14:textId="77777777" w:rsidR="007560D8" w:rsidRPr="007560D8" w:rsidRDefault="007560D8" w:rsidP="007560D8">
            <w:pPr>
              <w:spacing w:after="0" w:line="240" w:lineRule="auto"/>
              <w:jc w:val="center"/>
              <w:rPr>
                <w:rFonts w:ascii="Calibri" w:eastAsia="Times New Roman" w:hAnsi="Calibri" w:cs="Calibri"/>
                <w:color w:val="000000"/>
                <w:kern w:val="0"/>
                <w:lang w:eastAsia="en-IE"/>
                <w14:ligatures w14:val="none"/>
              </w:rPr>
            </w:pPr>
            <w:r w:rsidRPr="007560D8">
              <w:rPr>
                <w:rFonts w:ascii="Calibri" w:eastAsia="Times New Roman" w:hAnsi="Calibri" w:cs="Calibri"/>
                <w:color w:val="000000"/>
                <w:kern w:val="0"/>
                <w:lang w:eastAsia="en-IE"/>
                <w14:ligatures w14:val="none"/>
              </w:rPr>
              <w:t>31</w:t>
            </w:r>
          </w:p>
        </w:tc>
        <w:tc>
          <w:tcPr>
            <w:tcW w:w="1559" w:type="dxa"/>
            <w:tcBorders>
              <w:top w:val="nil"/>
              <w:left w:val="nil"/>
              <w:bottom w:val="single" w:sz="4" w:space="0" w:color="auto"/>
              <w:right w:val="single" w:sz="4" w:space="0" w:color="auto"/>
            </w:tcBorders>
            <w:shd w:val="clear" w:color="auto" w:fill="auto"/>
            <w:noWrap/>
            <w:vAlign w:val="bottom"/>
            <w:hideMark/>
          </w:tcPr>
          <w:p w14:paraId="3C41E294" w14:textId="71FA6A8E" w:rsidR="007560D8" w:rsidRPr="007560D8" w:rsidRDefault="007560D8" w:rsidP="007560D8">
            <w:pPr>
              <w:spacing w:after="0" w:line="240" w:lineRule="auto"/>
              <w:jc w:val="center"/>
              <w:rPr>
                <w:rFonts w:ascii="Calibri" w:eastAsia="Times New Roman" w:hAnsi="Calibri" w:cs="Calibri"/>
                <w:color w:val="000000"/>
                <w:kern w:val="0"/>
                <w:lang w:eastAsia="en-IE"/>
                <w14:ligatures w14:val="none"/>
              </w:rPr>
            </w:pPr>
            <w:r w:rsidRPr="007560D8">
              <w:rPr>
                <w:rFonts w:ascii="Calibri" w:eastAsia="Times New Roman" w:hAnsi="Calibri" w:cs="Calibri"/>
                <w:color w:val="000000"/>
                <w:kern w:val="0"/>
                <w:lang w:eastAsia="en-IE"/>
                <w14:ligatures w14:val="none"/>
              </w:rPr>
              <w:t>32.3%</w:t>
            </w:r>
          </w:p>
        </w:tc>
      </w:tr>
      <w:tr w:rsidR="007560D8" w:rsidRPr="007560D8" w14:paraId="4E3B588A" w14:textId="77777777" w:rsidTr="007560D8">
        <w:trPr>
          <w:trHeight w:val="300"/>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397C6000" w14:textId="77777777" w:rsidR="007560D8" w:rsidRPr="007560D8" w:rsidRDefault="007560D8" w:rsidP="007560D8">
            <w:pPr>
              <w:spacing w:after="0" w:line="240" w:lineRule="auto"/>
              <w:rPr>
                <w:rFonts w:ascii="Calibri" w:eastAsia="Times New Roman" w:hAnsi="Calibri" w:cs="Calibri"/>
                <w:color w:val="000000"/>
                <w:kern w:val="0"/>
                <w:lang w:eastAsia="en-IE"/>
                <w14:ligatures w14:val="none"/>
              </w:rPr>
            </w:pPr>
            <w:r w:rsidRPr="007560D8">
              <w:rPr>
                <w:rFonts w:ascii="Calibri" w:eastAsia="Times New Roman" w:hAnsi="Calibri" w:cs="Calibri"/>
                <w:color w:val="000000"/>
                <w:kern w:val="0"/>
                <w:lang w:eastAsia="en-IE"/>
                <w14:ligatures w14:val="none"/>
              </w:rPr>
              <w:t>Office</w:t>
            </w:r>
          </w:p>
        </w:tc>
        <w:tc>
          <w:tcPr>
            <w:tcW w:w="1559" w:type="dxa"/>
            <w:tcBorders>
              <w:top w:val="nil"/>
              <w:left w:val="nil"/>
              <w:bottom w:val="single" w:sz="4" w:space="0" w:color="auto"/>
              <w:right w:val="single" w:sz="4" w:space="0" w:color="auto"/>
            </w:tcBorders>
            <w:shd w:val="clear" w:color="auto" w:fill="auto"/>
            <w:noWrap/>
            <w:vAlign w:val="bottom"/>
            <w:hideMark/>
          </w:tcPr>
          <w:p w14:paraId="737BBE08" w14:textId="42374F0A" w:rsidR="007560D8" w:rsidRPr="007560D8" w:rsidRDefault="007560D8" w:rsidP="007560D8">
            <w:pPr>
              <w:spacing w:after="0" w:line="240" w:lineRule="auto"/>
              <w:jc w:val="center"/>
              <w:rPr>
                <w:rFonts w:ascii="Calibri" w:eastAsia="Times New Roman" w:hAnsi="Calibri" w:cs="Calibri"/>
                <w:color w:val="000000"/>
                <w:kern w:val="0"/>
                <w:lang w:eastAsia="en-IE"/>
                <w14:ligatures w14:val="none"/>
              </w:rPr>
            </w:pPr>
            <w:r w:rsidRPr="007560D8">
              <w:rPr>
                <w:rFonts w:ascii="Calibri" w:eastAsia="Times New Roman" w:hAnsi="Calibri" w:cs="Calibri"/>
                <w:color w:val="000000"/>
                <w:kern w:val="0"/>
                <w:lang w:eastAsia="en-IE"/>
                <w14:ligatures w14:val="none"/>
              </w:rPr>
              <w:t>4</w:t>
            </w:r>
            <w:r w:rsidR="00850E54">
              <w:rPr>
                <w:rFonts w:ascii="Calibri" w:eastAsia="Times New Roman" w:hAnsi="Calibri" w:cs="Calibri"/>
                <w:color w:val="000000"/>
                <w:kern w:val="0"/>
                <w:lang w:eastAsia="en-IE"/>
                <w14:ligatures w14:val="none"/>
              </w:rPr>
              <w:t>,</w:t>
            </w:r>
            <w:r w:rsidRPr="007560D8">
              <w:rPr>
                <w:rFonts w:ascii="Calibri" w:eastAsia="Times New Roman" w:hAnsi="Calibri" w:cs="Calibri"/>
                <w:color w:val="000000"/>
                <w:kern w:val="0"/>
                <w:lang w:eastAsia="en-IE"/>
                <w14:ligatures w14:val="none"/>
              </w:rPr>
              <w:t>893</w:t>
            </w:r>
          </w:p>
        </w:tc>
        <w:tc>
          <w:tcPr>
            <w:tcW w:w="1276" w:type="dxa"/>
            <w:tcBorders>
              <w:top w:val="nil"/>
              <w:left w:val="nil"/>
              <w:bottom w:val="single" w:sz="4" w:space="0" w:color="auto"/>
              <w:right w:val="single" w:sz="4" w:space="0" w:color="auto"/>
            </w:tcBorders>
            <w:shd w:val="clear" w:color="auto" w:fill="auto"/>
            <w:noWrap/>
            <w:vAlign w:val="bottom"/>
            <w:hideMark/>
          </w:tcPr>
          <w:p w14:paraId="6D363788" w14:textId="77777777" w:rsidR="007560D8" w:rsidRPr="007560D8" w:rsidRDefault="007560D8" w:rsidP="007560D8">
            <w:pPr>
              <w:spacing w:after="0" w:line="240" w:lineRule="auto"/>
              <w:jc w:val="center"/>
              <w:rPr>
                <w:rFonts w:ascii="Calibri" w:eastAsia="Times New Roman" w:hAnsi="Calibri" w:cs="Calibri"/>
                <w:color w:val="000000"/>
                <w:kern w:val="0"/>
                <w:lang w:eastAsia="en-IE"/>
                <w14:ligatures w14:val="none"/>
              </w:rPr>
            </w:pPr>
            <w:r w:rsidRPr="007560D8">
              <w:rPr>
                <w:rFonts w:ascii="Calibri" w:eastAsia="Times New Roman" w:hAnsi="Calibri" w:cs="Calibri"/>
                <w:color w:val="000000"/>
                <w:kern w:val="0"/>
                <w:lang w:eastAsia="en-IE"/>
                <w14:ligatures w14:val="none"/>
              </w:rPr>
              <w:t>2.9%</w:t>
            </w:r>
          </w:p>
        </w:tc>
        <w:tc>
          <w:tcPr>
            <w:tcW w:w="1701" w:type="dxa"/>
            <w:tcBorders>
              <w:top w:val="nil"/>
              <w:left w:val="nil"/>
              <w:bottom w:val="single" w:sz="4" w:space="0" w:color="auto"/>
              <w:right w:val="single" w:sz="4" w:space="0" w:color="auto"/>
            </w:tcBorders>
            <w:shd w:val="clear" w:color="auto" w:fill="auto"/>
            <w:noWrap/>
            <w:vAlign w:val="bottom"/>
            <w:hideMark/>
          </w:tcPr>
          <w:p w14:paraId="53FD5BB5" w14:textId="5FD96A89" w:rsidR="007560D8" w:rsidRPr="007560D8" w:rsidRDefault="007560D8" w:rsidP="007560D8">
            <w:pPr>
              <w:spacing w:after="0" w:line="240" w:lineRule="auto"/>
              <w:jc w:val="center"/>
              <w:rPr>
                <w:rFonts w:ascii="Calibri" w:eastAsia="Times New Roman" w:hAnsi="Calibri" w:cs="Calibri"/>
                <w:color w:val="000000"/>
                <w:kern w:val="0"/>
                <w:lang w:eastAsia="en-IE"/>
                <w14:ligatures w14:val="none"/>
              </w:rPr>
            </w:pPr>
            <w:r w:rsidRPr="007560D8">
              <w:rPr>
                <w:rFonts w:ascii="Calibri" w:eastAsia="Times New Roman" w:hAnsi="Calibri" w:cs="Calibri"/>
                <w:color w:val="000000"/>
                <w:kern w:val="0"/>
                <w:lang w:eastAsia="en-IE"/>
                <w14:ligatures w14:val="none"/>
              </w:rPr>
              <w:t>7</w:t>
            </w:r>
          </w:p>
        </w:tc>
        <w:tc>
          <w:tcPr>
            <w:tcW w:w="1559" w:type="dxa"/>
            <w:tcBorders>
              <w:top w:val="nil"/>
              <w:left w:val="nil"/>
              <w:bottom w:val="single" w:sz="4" w:space="0" w:color="auto"/>
              <w:right w:val="single" w:sz="4" w:space="0" w:color="auto"/>
            </w:tcBorders>
            <w:shd w:val="clear" w:color="auto" w:fill="auto"/>
            <w:noWrap/>
            <w:vAlign w:val="bottom"/>
            <w:hideMark/>
          </w:tcPr>
          <w:p w14:paraId="39B41FF9" w14:textId="77777777" w:rsidR="007560D8" w:rsidRPr="007560D8" w:rsidRDefault="007560D8" w:rsidP="007560D8">
            <w:pPr>
              <w:spacing w:after="0" w:line="240" w:lineRule="auto"/>
              <w:jc w:val="center"/>
              <w:rPr>
                <w:rFonts w:ascii="Calibri" w:eastAsia="Times New Roman" w:hAnsi="Calibri" w:cs="Calibri"/>
                <w:color w:val="000000"/>
                <w:kern w:val="0"/>
                <w:lang w:eastAsia="en-IE"/>
                <w14:ligatures w14:val="none"/>
              </w:rPr>
            </w:pPr>
            <w:r w:rsidRPr="007560D8">
              <w:rPr>
                <w:rFonts w:ascii="Calibri" w:eastAsia="Times New Roman" w:hAnsi="Calibri" w:cs="Calibri"/>
                <w:color w:val="000000"/>
                <w:kern w:val="0"/>
                <w:lang w:eastAsia="en-IE"/>
                <w14:ligatures w14:val="none"/>
              </w:rPr>
              <w:t>7.3%</w:t>
            </w:r>
          </w:p>
        </w:tc>
      </w:tr>
      <w:tr w:rsidR="007560D8" w:rsidRPr="007560D8" w14:paraId="437689E2" w14:textId="77777777" w:rsidTr="007560D8">
        <w:trPr>
          <w:trHeight w:val="300"/>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55C0921A" w14:textId="77777777" w:rsidR="007560D8" w:rsidRPr="007560D8" w:rsidRDefault="007560D8" w:rsidP="007560D8">
            <w:pPr>
              <w:spacing w:after="0" w:line="240" w:lineRule="auto"/>
              <w:rPr>
                <w:rFonts w:ascii="Calibri" w:eastAsia="Times New Roman" w:hAnsi="Calibri" w:cs="Calibri"/>
                <w:color w:val="000000"/>
                <w:kern w:val="0"/>
                <w:lang w:eastAsia="en-IE"/>
                <w14:ligatures w14:val="none"/>
              </w:rPr>
            </w:pPr>
            <w:r w:rsidRPr="007560D8">
              <w:rPr>
                <w:rFonts w:ascii="Calibri" w:eastAsia="Times New Roman" w:hAnsi="Calibri" w:cs="Calibri"/>
                <w:color w:val="000000"/>
                <w:kern w:val="0"/>
                <w:lang w:eastAsia="en-IE"/>
                <w14:ligatures w14:val="none"/>
              </w:rPr>
              <w:t>Retail</w:t>
            </w:r>
          </w:p>
        </w:tc>
        <w:tc>
          <w:tcPr>
            <w:tcW w:w="1559" w:type="dxa"/>
            <w:tcBorders>
              <w:top w:val="nil"/>
              <w:left w:val="nil"/>
              <w:bottom w:val="single" w:sz="4" w:space="0" w:color="auto"/>
              <w:right w:val="single" w:sz="4" w:space="0" w:color="auto"/>
            </w:tcBorders>
            <w:shd w:val="clear" w:color="auto" w:fill="auto"/>
            <w:noWrap/>
            <w:vAlign w:val="bottom"/>
            <w:hideMark/>
          </w:tcPr>
          <w:p w14:paraId="57B1E5D5" w14:textId="5EE00FC4" w:rsidR="007560D8" w:rsidRPr="007560D8" w:rsidRDefault="007560D8" w:rsidP="007560D8">
            <w:pPr>
              <w:spacing w:after="0" w:line="240" w:lineRule="auto"/>
              <w:jc w:val="center"/>
              <w:rPr>
                <w:rFonts w:ascii="Calibri" w:eastAsia="Times New Roman" w:hAnsi="Calibri" w:cs="Calibri"/>
                <w:color w:val="000000"/>
                <w:kern w:val="0"/>
                <w:lang w:eastAsia="en-IE"/>
                <w14:ligatures w14:val="none"/>
              </w:rPr>
            </w:pPr>
            <w:r w:rsidRPr="007560D8">
              <w:rPr>
                <w:rFonts w:ascii="Calibri" w:eastAsia="Times New Roman" w:hAnsi="Calibri" w:cs="Calibri"/>
                <w:color w:val="000000"/>
                <w:kern w:val="0"/>
                <w:lang w:eastAsia="en-IE"/>
                <w14:ligatures w14:val="none"/>
              </w:rPr>
              <w:t>8</w:t>
            </w:r>
            <w:r w:rsidR="00850E54">
              <w:rPr>
                <w:rFonts w:ascii="Calibri" w:eastAsia="Times New Roman" w:hAnsi="Calibri" w:cs="Calibri"/>
                <w:color w:val="000000"/>
                <w:kern w:val="0"/>
                <w:lang w:eastAsia="en-IE"/>
                <w14:ligatures w14:val="none"/>
              </w:rPr>
              <w:t>,</w:t>
            </w:r>
            <w:r w:rsidRPr="007560D8">
              <w:rPr>
                <w:rFonts w:ascii="Calibri" w:eastAsia="Times New Roman" w:hAnsi="Calibri" w:cs="Calibri"/>
                <w:color w:val="000000"/>
                <w:kern w:val="0"/>
                <w:lang w:eastAsia="en-IE"/>
                <w14:ligatures w14:val="none"/>
              </w:rPr>
              <w:t>243</w:t>
            </w:r>
          </w:p>
        </w:tc>
        <w:tc>
          <w:tcPr>
            <w:tcW w:w="1276" w:type="dxa"/>
            <w:tcBorders>
              <w:top w:val="nil"/>
              <w:left w:val="nil"/>
              <w:bottom w:val="single" w:sz="4" w:space="0" w:color="auto"/>
              <w:right w:val="single" w:sz="4" w:space="0" w:color="auto"/>
            </w:tcBorders>
            <w:shd w:val="clear" w:color="auto" w:fill="auto"/>
            <w:noWrap/>
            <w:vAlign w:val="bottom"/>
            <w:hideMark/>
          </w:tcPr>
          <w:p w14:paraId="5ECAF5EB" w14:textId="77777777" w:rsidR="007560D8" w:rsidRPr="007560D8" w:rsidRDefault="007560D8" w:rsidP="007560D8">
            <w:pPr>
              <w:spacing w:after="0" w:line="240" w:lineRule="auto"/>
              <w:jc w:val="center"/>
              <w:rPr>
                <w:rFonts w:ascii="Calibri" w:eastAsia="Times New Roman" w:hAnsi="Calibri" w:cs="Calibri"/>
                <w:color w:val="000000"/>
                <w:kern w:val="0"/>
                <w:lang w:eastAsia="en-IE"/>
                <w14:ligatures w14:val="none"/>
              </w:rPr>
            </w:pPr>
            <w:r w:rsidRPr="007560D8">
              <w:rPr>
                <w:rFonts w:ascii="Calibri" w:eastAsia="Times New Roman" w:hAnsi="Calibri" w:cs="Calibri"/>
                <w:color w:val="000000"/>
                <w:kern w:val="0"/>
                <w:lang w:eastAsia="en-IE"/>
                <w14:ligatures w14:val="none"/>
              </w:rPr>
              <w:t>4.9%</w:t>
            </w:r>
          </w:p>
        </w:tc>
        <w:tc>
          <w:tcPr>
            <w:tcW w:w="1701" w:type="dxa"/>
            <w:tcBorders>
              <w:top w:val="nil"/>
              <w:left w:val="nil"/>
              <w:bottom w:val="single" w:sz="4" w:space="0" w:color="auto"/>
              <w:right w:val="single" w:sz="4" w:space="0" w:color="auto"/>
            </w:tcBorders>
            <w:shd w:val="clear" w:color="auto" w:fill="auto"/>
            <w:noWrap/>
            <w:vAlign w:val="bottom"/>
            <w:hideMark/>
          </w:tcPr>
          <w:p w14:paraId="2B491489" w14:textId="77777777" w:rsidR="007560D8" w:rsidRPr="007560D8" w:rsidRDefault="007560D8" w:rsidP="007560D8">
            <w:pPr>
              <w:spacing w:after="0" w:line="240" w:lineRule="auto"/>
              <w:jc w:val="center"/>
              <w:rPr>
                <w:rFonts w:ascii="Calibri" w:eastAsia="Times New Roman" w:hAnsi="Calibri" w:cs="Calibri"/>
                <w:color w:val="000000"/>
                <w:kern w:val="0"/>
                <w:lang w:eastAsia="en-IE"/>
                <w14:ligatures w14:val="none"/>
              </w:rPr>
            </w:pPr>
            <w:r w:rsidRPr="007560D8">
              <w:rPr>
                <w:rFonts w:ascii="Calibri" w:eastAsia="Times New Roman" w:hAnsi="Calibri" w:cs="Calibri"/>
                <w:color w:val="000000"/>
                <w:kern w:val="0"/>
                <w:lang w:eastAsia="en-IE"/>
                <w14:ligatures w14:val="none"/>
              </w:rPr>
              <w:t>25</w:t>
            </w:r>
          </w:p>
        </w:tc>
        <w:tc>
          <w:tcPr>
            <w:tcW w:w="1559" w:type="dxa"/>
            <w:tcBorders>
              <w:top w:val="nil"/>
              <w:left w:val="nil"/>
              <w:bottom w:val="single" w:sz="4" w:space="0" w:color="auto"/>
              <w:right w:val="single" w:sz="4" w:space="0" w:color="auto"/>
            </w:tcBorders>
            <w:shd w:val="clear" w:color="auto" w:fill="auto"/>
            <w:noWrap/>
            <w:vAlign w:val="bottom"/>
            <w:hideMark/>
          </w:tcPr>
          <w:p w14:paraId="2DA58F48" w14:textId="77777777" w:rsidR="007560D8" w:rsidRPr="007560D8" w:rsidRDefault="007560D8" w:rsidP="007560D8">
            <w:pPr>
              <w:spacing w:after="0" w:line="240" w:lineRule="auto"/>
              <w:jc w:val="center"/>
              <w:rPr>
                <w:rFonts w:ascii="Calibri" w:eastAsia="Times New Roman" w:hAnsi="Calibri" w:cs="Calibri"/>
                <w:color w:val="000000"/>
                <w:kern w:val="0"/>
                <w:lang w:eastAsia="en-IE"/>
                <w14:ligatures w14:val="none"/>
              </w:rPr>
            </w:pPr>
            <w:r w:rsidRPr="007560D8">
              <w:rPr>
                <w:rFonts w:ascii="Calibri" w:eastAsia="Times New Roman" w:hAnsi="Calibri" w:cs="Calibri"/>
                <w:color w:val="000000"/>
                <w:kern w:val="0"/>
                <w:lang w:eastAsia="en-IE"/>
                <w14:ligatures w14:val="none"/>
              </w:rPr>
              <w:t>26.0%</w:t>
            </w:r>
          </w:p>
        </w:tc>
      </w:tr>
      <w:tr w:rsidR="007560D8" w:rsidRPr="007560D8" w14:paraId="20629C1F" w14:textId="77777777" w:rsidTr="007560D8">
        <w:trPr>
          <w:trHeight w:val="300"/>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35947CF1" w14:textId="77777777" w:rsidR="007560D8" w:rsidRPr="007560D8" w:rsidRDefault="007560D8" w:rsidP="007560D8">
            <w:pPr>
              <w:spacing w:after="0" w:line="240" w:lineRule="auto"/>
              <w:rPr>
                <w:rFonts w:ascii="Calibri" w:eastAsia="Times New Roman" w:hAnsi="Calibri" w:cs="Calibri"/>
                <w:color w:val="000000"/>
                <w:kern w:val="0"/>
                <w:lang w:eastAsia="en-IE"/>
                <w14:ligatures w14:val="none"/>
              </w:rPr>
            </w:pPr>
            <w:r w:rsidRPr="007560D8">
              <w:rPr>
                <w:rFonts w:ascii="Calibri" w:eastAsia="Times New Roman" w:hAnsi="Calibri" w:cs="Calibri"/>
                <w:color w:val="000000"/>
                <w:kern w:val="0"/>
                <w:lang w:eastAsia="en-IE"/>
                <w14:ligatures w14:val="none"/>
              </w:rPr>
              <w:t>Warehousing / Logistics</w:t>
            </w:r>
          </w:p>
        </w:tc>
        <w:tc>
          <w:tcPr>
            <w:tcW w:w="1559" w:type="dxa"/>
            <w:tcBorders>
              <w:top w:val="nil"/>
              <w:left w:val="nil"/>
              <w:bottom w:val="single" w:sz="4" w:space="0" w:color="auto"/>
              <w:right w:val="single" w:sz="4" w:space="0" w:color="auto"/>
            </w:tcBorders>
            <w:shd w:val="clear" w:color="auto" w:fill="auto"/>
            <w:noWrap/>
            <w:vAlign w:val="bottom"/>
            <w:hideMark/>
          </w:tcPr>
          <w:p w14:paraId="1C89FB3A" w14:textId="54C9C9F0" w:rsidR="007560D8" w:rsidRPr="007560D8" w:rsidRDefault="007560D8" w:rsidP="007560D8">
            <w:pPr>
              <w:spacing w:after="0" w:line="240" w:lineRule="auto"/>
              <w:jc w:val="center"/>
              <w:rPr>
                <w:rFonts w:ascii="Calibri" w:eastAsia="Times New Roman" w:hAnsi="Calibri" w:cs="Calibri"/>
                <w:color w:val="000000"/>
                <w:kern w:val="0"/>
                <w:lang w:eastAsia="en-IE"/>
                <w14:ligatures w14:val="none"/>
              </w:rPr>
            </w:pPr>
            <w:r w:rsidRPr="007560D8">
              <w:rPr>
                <w:rFonts w:ascii="Calibri" w:eastAsia="Times New Roman" w:hAnsi="Calibri" w:cs="Calibri"/>
                <w:color w:val="000000"/>
                <w:kern w:val="0"/>
                <w:lang w:eastAsia="en-IE"/>
                <w14:ligatures w14:val="none"/>
              </w:rPr>
              <w:t>82</w:t>
            </w:r>
            <w:r w:rsidR="00850E54">
              <w:rPr>
                <w:rFonts w:ascii="Calibri" w:eastAsia="Times New Roman" w:hAnsi="Calibri" w:cs="Calibri"/>
                <w:color w:val="000000"/>
                <w:kern w:val="0"/>
                <w:lang w:eastAsia="en-IE"/>
                <w14:ligatures w14:val="none"/>
              </w:rPr>
              <w:t>,</w:t>
            </w:r>
            <w:r w:rsidRPr="007560D8">
              <w:rPr>
                <w:rFonts w:ascii="Calibri" w:eastAsia="Times New Roman" w:hAnsi="Calibri" w:cs="Calibri"/>
                <w:color w:val="000000"/>
                <w:kern w:val="0"/>
                <w:lang w:eastAsia="en-IE"/>
                <w14:ligatures w14:val="none"/>
              </w:rPr>
              <w:t>389</w:t>
            </w:r>
          </w:p>
        </w:tc>
        <w:tc>
          <w:tcPr>
            <w:tcW w:w="1276" w:type="dxa"/>
            <w:tcBorders>
              <w:top w:val="nil"/>
              <w:left w:val="nil"/>
              <w:bottom w:val="single" w:sz="4" w:space="0" w:color="auto"/>
              <w:right w:val="single" w:sz="4" w:space="0" w:color="auto"/>
            </w:tcBorders>
            <w:shd w:val="clear" w:color="auto" w:fill="auto"/>
            <w:noWrap/>
            <w:vAlign w:val="bottom"/>
            <w:hideMark/>
          </w:tcPr>
          <w:p w14:paraId="74779318" w14:textId="77777777" w:rsidR="007560D8" w:rsidRPr="007560D8" w:rsidRDefault="007560D8" w:rsidP="007560D8">
            <w:pPr>
              <w:spacing w:after="0" w:line="240" w:lineRule="auto"/>
              <w:jc w:val="center"/>
              <w:rPr>
                <w:rFonts w:ascii="Calibri" w:eastAsia="Times New Roman" w:hAnsi="Calibri" w:cs="Calibri"/>
                <w:color w:val="000000"/>
                <w:kern w:val="0"/>
                <w:lang w:eastAsia="en-IE"/>
                <w14:ligatures w14:val="none"/>
              </w:rPr>
            </w:pPr>
            <w:r w:rsidRPr="007560D8">
              <w:rPr>
                <w:rFonts w:ascii="Calibri" w:eastAsia="Times New Roman" w:hAnsi="Calibri" w:cs="Calibri"/>
                <w:color w:val="000000"/>
                <w:kern w:val="0"/>
                <w:lang w:eastAsia="en-IE"/>
                <w14:ligatures w14:val="none"/>
              </w:rPr>
              <w:t>49.0%</w:t>
            </w:r>
          </w:p>
        </w:tc>
        <w:tc>
          <w:tcPr>
            <w:tcW w:w="1701" w:type="dxa"/>
            <w:tcBorders>
              <w:top w:val="nil"/>
              <w:left w:val="nil"/>
              <w:bottom w:val="single" w:sz="4" w:space="0" w:color="auto"/>
              <w:right w:val="single" w:sz="4" w:space="0" w:color="auto"/>
            </w:tcBorders>
            <w:shd w:val="clear" w:color="auto" w:fill="auto"/>
            <w:noWrap/>
            <w:vAlign w:val="bottom"/>
            <w:hideMark/>
          </w:tcPr>
          <w:p w14:paraId="2A52F44F" w14:textId="77777777" w:rsidR="007560D8" w:rsidRPr="007560D8" w:rsidRDefault="007560D8" w:rsidP="007560D8">
            <w:pPr>
              <w:spacing w:after="0" w:line="240" w:lineRule="auto"/>
              <w:jc w:val="center"/>
              <w:rPr>
                <w:rFonts w:ascii="Calibri" w:eastAsia="Times New Roman" w:hAnsi="Calibri" w:cs="Calibri"/>
                <w:color w:val="000000"/>
                <w:kern w:val="0"/>
                <w:lang w:eastAsia="en-IE"/>
                <w14:ligatures w14:val="none"/>
              </w:rPr>
            </w:pPr>
            <w:r w:rsidRPr="007560D8">
              <w:rPr>
                <w:rFonts w:ascii="Calibri" w:eastAsia="Times New Roman" w:hAnsi="Calibri" w:cs="Calibri"/>
                <w:color w:val="000000"/>
                <w:kern w:val="0"/>
                <w:lang w:eastAsia="en-IE"/>
                <w14:ligatures w14:val="none"/>
              </w:rPr>
              <w:t>22</w:t>
            </w:r>
          </w:p>
        </w:tc>
        <w:tc>
          <w:tcPr>
            <w:tcW w:w="1559" w:type="dxa"/>
            <w:tcBorders>
              <w:top w:val="nil"/>
              <w:left w:val="nil"/>
              <w:bottom w:val="single" w:sz="4" w:space="0" w:color="auto"/>
              <w:right w:val="single" w:sz="4" w:space="0" w:color="auto"/>
            </w:tcBorders>
            <w:shd w:val="clear" w:color="auto" w:fill="auto"/>
            <w:noWrap/>
            <w:vAlign w:val="bottom"/>
            <w:hideMark/>
          </w:tcPr>
          <w:p w14:paraId="4B734674" w14:textId="77777777" w:rsidR="007560D8" w:rsidRPr="007560D8" w:rsidRDefault="007560D8" w:rsidP="007560D8">
            <w:pPr>
              <w:spacing w:after="0" w:line="240" w:lineRule="auto"/>
              <w:jc w:val="center"/>
              <w:rPr>
                <w:rFonts w:ascii="Calibri" w:eastAsia="Times New Roman" w:hAnsi="Calibri" w:cs="Calibri"/>
                <w:color w:val="000000"/>
                <w:kern w:val="0"/>
                <w:lang w:eastAsia="en-IE"/>
                <w14:ligatures w14:val="none"/>
              </w:rPr>
            </w:pPr>
            <w:r w:rsidRPr="007560D8">
              <w:rPr>
                <w:rFonts w:ascii="Calibri" w:eastAsia="Times New Roman" w:hAnsi="Calibri" w:cs="Calibri"/>
                <w:color w:val="000000"/>
                <w:kern w:val="0"/>
                <w:lang w:eastAsia="en-IE"/>
                <w14:ligatures w14:val="none"/>
              </w:rPr>
              <w:t>22.9%</w:t>
            </w:r>
          </w:p>
        </w:tc>
      </w:tr>
      <w:tr w:rsidR="007560D8" w:rsidRPr="007560D8" w14:paraId="1F6AB19E" w14:textId="77777777" w:rsidTr="007560D8">
        <w:trPr>
          <w:trHeight w:val="300"/>
        </w:trPr>
        <w:tc>
          <w:tcPr>
            <w:tcW w:w="2405" w:type="dxa"/>
            <w:tcBorders>
              <w:top w:val="nil"/>
              <w:left w:val="single" w:sz="4" w:space="0" w:color="auto"/>
              <w:bottom w:val="single" w:sz="4" w:space="0" w:color="auto"/>
              <w:right w:val="single" w:sz="4" w:space="0" w:color="auto"/>
            </w:tcBorders>
            <w:shd w:val="clear" w:color="000000" w:fill="7030A0"/>
            <w:noWrap/>
            <w:vAlign w:val="center"/>
            <w:hideMark/>
          </w:tcPr>
          <w:p w14:paraId="020C0BC9" w14:textId="77777777" w:rsidR="007560D8" w:rsidRPr="007560D8" w:rsidRDefault="007560D8" w:rsidP="007560D8">
            <w:pPr>
              <w:spacing w:after="0" w:line="240" w:lineRule="auto"/>
              <w:rPr>
                <w:rFonts w:ascii="Calibri" w:eastAsia="Times New Roman" w:hAnsi="Calibri" w:cs="Calibri"/>
                <w:b/>
                <w:bCs/>
                <w:color w:val="FFFFFF"/>
                <w:kern w:val="0"/>
                <w:lang w:eastAsia="en-IE"/>
                <w14:ligatures w14:val="none"/>
              </w:rPr>
            </w:pPr>
            <w:r w:rsidRPr="007560D8">
              <w:rPr>
                <w:rFonts w:ascii="Calibri" w:eastAsia="Times New Roman" w:hAnsi="Calibri" w:cs="Calibri"/>
                <w:b/>
                <w:bCs/>
                <w:color w:val="FFFFFF"/>
                <w:kern w:val="0"/>
                <w:lang w:eastAsia="en-IE"/>
                <w14:ligatures w14:val="none"/>
              </w:rPr>
              <w:t>Totals</w:t>
            </w:r>
          </w:p>
        </w:tc>
        <w:tc>
          <w:tcPr>
            <w:tcW w:w="1559" w:type="dxa"/>
            <w:tcBorders>
              <w:top w:val="nil"/>
              <w:left w:val="nil"/>
              <w:bottom w:val="single" w:sz="4" w:space="0" w:color="auto"/>
              <w:right w:val="single" w:sz="4" w:space="0" w:color="auto"/>
            </w:tcBorders>
            <w:shd w:val="clear" w:color="000000" w:fill="7030A0"/>
            <w:noWrap/>
            <w:vAlign w:val="bottom"/>
            <w:hideMark/>
          </w:tcPr>
          <w:p w14:paraId="232CCC2D" w14:textId="5C54E011" w:rsidR="007560D8" w:rsidRPr="007560D8" w:rsidRDefault="007560D8" w:rsidP="007560D8">
            <w:pPr>
              <w:spacing w:after="0" w:line="240" w:lineRule="auto"/>
              <w:jc w:val="center"/>
              <w:rPr>
                <w:rFonts w:ascii="Calibri" w:eastAsia="Times New Roman" w:hAnsi="Calibri" w:cs="Calibri"/>
                <w:b/>
                <w:bCs/>
                <w:color w:val="FFFFFF"/>
                <w:kern w:val="0"/>
                <w:lang w:eastAsia="en-IE"/>
                <w14:ligatures w14:val="none"/>
              </w:rPr>
            </w:pPr>
            <w:r w:rsidRPr="007560D8">
              <w:rPr>
                <w:rFonts w:ascii="Calibri" w:eastAsia="Times New Roman" w:hAnsi="Calibri" w:cs="Calibri"/>
                <w:b/>
                <w:bCs/>
                <w:color w:val="FFFFFF"/>
                <w:kern w:val="0"/>
                <w:lang w:eastAsia="en-IE"/>
                <w14:ligatures w14:val="none"/>
              </w:rPr>
              <w:t>168</w:t>
            </w:r>
            <w:r w:rsidR="00850E54">
              <w:rPr>
                <w:rFonts w:ascii="Calibri" w:eastAsia="Times New Roman" w:hAnsi="Calibri" w:cs="Calibri"/>
                <w:b/>
                <w:bCs/>
                <w:color w:val="FFFFFF"/>
                <w:kern w:val="0"/>
                <w:lang w:eastAsia="en-IE"/>
                <w14:ligatures w14:val="none"/>
              </w:rPr>
              <w:t>,</w:t>
            </w:r>
            <w:r w:rsidRPr="007560D8">
              <w:rPr>
                <w:rFonts w:ascii="Calibri" w:eastAsia="Times New Roman" w:hAnsi="Calibri" w:cs="Calibri"/>
                <w:b/>
                <w:bCs/>
                <w:color w:val="FFFFFF"/>
                <w:kern w:val="0"/>
                <w:lang w:eastAsia="en-IE"/>
                <w14:ligatures w14:val="none"/>
              </w:rPr>
              <w:t>199</w:t>
            </w:r>
          </w:p>
        </w:tc>
        <w:tc>
          <w:tcPr>
            <w:tcW w:w="1276" w:type="dxa"/>
            <w:tcBorders>
              <w:top w:val="nil"/>
              <w:left w:val="nil"/>
              <w:bottom w:val="single" w:sz="4" w:space="0" w:color="auto"/>
              <w:right w:val="single" w:sz="4" w:space="0" w:color="auto"/>
            </w:tcBorders>
            <w:shd w:val="clear" w:color="000000" w:fill="7030A0"/>
            <w:noWrap/>
            <w:vAlign w:val="bottom"/>
            <w:hideMark/>
          </w:tcPr>
          <w:p w14:paraId="08A1AFFF" w14:textId="77777777" w:rsidR="007560D8" w:rsidRPr="007560D8" w:rsidRDefault="007560D8" w:rsidP="007560D8">
            <w:pPr>
              <w:spacing w:after="0" w:line="240" w:lineRule="auto"/>
              <w:jc w:val="center"/>
              <w:rPr>
                <w:rFonts w:ascii="Calibri" w:eastAsia="Times New Roman" w:hAnsi="Calibri" w:cs="Calibri"/>
                <w:b/>
                <w:bCs/>
                <w:color w:val="FFFFFF"/>
                <w:kern w:val="0"/>
                <w:lang w:eastAsia="en-IE"/>
                <w14:ligatures w14:val="none"/>
              </w:rPr>
            </w:pPr>
            <w:r w:rsidRPr="007560D8">
              <w:rPr>
                <w:rFonts w:ascii="Calibri" w:eastAsia="Times New Roman" w:hAnsi="Calibri" w:cs="Calibri"/>
                <w:b/>
                <w:bCs/>
                <w:color w:val="FFFFFF"/>
                <w:kern w:val="0"/>
                <w:lang w:eastAsia="en-IE"/>
                <w14:ligatures w14:val="none"/>
              </w:rPr>
              <w:t>100.0%</w:t>
            </w:r>
          </w:p>
        </w:tc>
        <w:tc>
          <w:tcPr>
            <w:tcW w:w="1701" w:type="dxa"/>
            <w:tcBorders>
              <w:top w:val="nil"/>
              <w:left w:val="nil"/>
              <w:bottom w:val="single" w:sz="4" w:space="0" w:color="auto"/>
              <w:right w:val="single" w:sz="4" w:space="0" w:color="auto"/>
            </w:tcBorders>
            <w:shd w:val="clear" w:color="000000" w:fill="7030A0"/>
            <w:noWrap/>
            <w:vAlign w:val="bottom"/>
            <w:hideMark/>
          </w:tcPr>
          <w:p w14:paraId="3DE9855B" w14:textId="77777777" w:rsidR="007560D8" w:rsidRPr="007560D8" w:rsidRDefault="007560D8" w:rsidP="007560D8">
            <w:pPr>
              <w:spacing w:after="0" w:line="240" w:lineRule="auto"/>
              <w:jc w:val="center"/>
              <w:rPr>
                <w:rFonts w:ascii="Calibri" w:eastAsia="Times New Roman" w:hAnsi="Calibri" w:cs="Calibri"/>
                <w:b/>
                <w:bCs/>
                <w:color w:val="FFFFFF"/>
                <w:kern w:val="0"/>
                <w:lang w:eastAsia="en-IE"/>
                <w14:ligatures w14:val="none"/>
              </w:rPr>
            </w:pPr>
            <w:r w:rsidRPr="007560D8">
              <w:rPr>
                <w:rFonts w:ascii="Calibri" w:eastAsia="Times New Roman" w:hAnsi="Calibri" w:cs="Calibri"/>
                <w:b/>
                <w:bCs/>
                <w:color w:val="FFFFFF"/>
                <w:kern w:val="0"/>
                <w:lang w:eastAsia="en-IE"/>
                <w14:ligatures w14:val="none"/>
              </w:rPr>
              <w:t>96</w:t>
            </w:r>
          </w:p>
        </w:tc>
        <w:tc>
          <w:tcPr>
            <w:tcW w:w="1559" w:type="dxa"/>
            <w:tcBorders>
              <w:top w:val="nil"/>
              <w:left w:val="nil"/>
              <w:bottom w:val="single" w:sz="4" w:space="0" w:color="auto"/>
              <w:right w:val="single" w:sz="4" w:space="0" w:color="auto"/>
            </w:tcBorders>
            <w:shd w:val="clear" w:color="000000" w:fill="7030A0"/>
            <w:noWrap/>
            <w:vAlign w:val="bottom"/>
            <w:hideMark/>
          </w:tcPr>
          <w:p w14:paraId="42ADC4FB" w14:textId="77777777" w:rsidR="007560D8" w:rsidRPr="007560D8" w:rsidRDefault="007560D8" w:rsidP="007560D8">
            <w:pPr>
              <w:spacing w:after="0" w:line="240" w:lineRule="auto"/>
              <w:jc w:val="center"/>
              <w:rPr>
                <w:rFonts w:ascii="Calibri" w:eastAsia="Times New Roman" w:hAnsi="Calibri" w:cs="Calibri"/>
                <w:b/>
                <w:bCs/>
                <w:color w:val="FFFFFF"/>
                <w:kern w:val="0"/>
                <w:lang w:eastAsia="en-IE"/>
                <w14:ligatures w14:val="none"/>
              </w:rPr>
            </w:pPr>
            <w:r w:rsidRPr="007560D8">
              <w:rPr>
                <w:rFonts w:ascii="Calibri" w:eastAsia="Times New Roman" w:hAnsi="Calibri" w:cs="Calibri"/>
                <w:b/>
                <w:bCs/>
                <w:color w:val="FFFFFF"/>
                <w:kern w:val="0"/>
                <w:lang w:eastAsia="en-IE"/>
                <w14:ligatures w14:val="none"/>
              </w:rPr>
              <w:t>100%</w:t>
            </w:r>
          </w:p>
        </w:tc>
      </w:tr>
    </w:tbl>
    <w:p w14:paraId="549D3670" w14:textId="78A68E41" w:rsidR="00FF56E5" w:rsidRPr="00BA6D00" w:rsidRDefault="000619CB" w:rsidP="00C15EDC">
      <w:pPr>
        <w:autoSpaceDE w:val="0"/>
        <w:autoSpaceDN w:val="0"/>
        <w:adjustRightInd w:val="0"/>
        <w:spacing w:after="0" w:line="240" w:lineRule="auto"/>
        <w:rPr>
          <w:rFonts w:eastAsia="Lato-Regular" w:cstheme="minorHAnsi"/>
          <w:b/>
          <w:bCs/>
          <w:color w:val="7030A0"/>
          <w:kern w:val="0"/>
        </w:rPr>
      </w:pPr>
      <w:r>
        <w:rPr>
          <w:rFonts w:eastAsia="Lato-Regular" w:cstheme="minorHAnsi"/>
          <w:noProof/>
          <w:color w:val="000000" w:themeColor="text1"/>
          <w:kern w:val="0"/>
        </w:rPr>
        <mc:AlternateContent>
          <mc:Choice Requires="wps">
            <w:drawing>
              <wp:anchor distT="0" distB="0" distL="114300" distR="114300" simplePos="0" relativeHeight="251676160" behindDoc="0" locked="0" layoutInCell="1" allowOverlap="1" wp14:anchorId="4B118FE7" wp14:editId="1C247A90">
                <wp:simplePos x="0" y="0"/>
                <wp:positionH relativeFrom="column">
                  <wp:posOffset>6028248</wp:posOffset>
                </wp:positionH>
                <wp:positionV relativeFrom="paragraph">
                  <wp:posOffset>73908</wp:posOffset>
                </wp:positionV>
                <wp:extent cx="1751330" cy="562610"/>
                <wp:effectExtent l="3810" t="635" r="0" b="0"/>
                <wp:wrapNone/>
                <wp:docPr id="197029155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1330" cy="562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136A2D" w14:textId="7E2C2DA9" w:rsidR="00FF56E5" w:rsidRPr="00C15EDC" w:rsidRDefault="00C15EDC" w:rsidP="00C15EDC">
                            <w:pPr>
                              <w:jc w:val="center"/>
                              <w:rPr>
                                <w:color w:val="323E4F" w:themeColor="text2" w:themeShade="BF"/>
                                <w:sz w:val="28"/>
                                <w:szCs w:val="28"/>
                                <w:lang w:val="en-GB"/>
                              </w:rPr>
                            </w:pPr>
                            <w:r w:rsidRPr="00C15EDC">
                              <w:rPr>
                                <w:color w:val="7030A0"/>
                                <w:sz w:val="28"/>
                                <w:szCs w:val="28"/>
                                <w:lang w:val="en-GB"/>
                              </w:rPr>
                              <w:t>Retail/Warehousing/Logistics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118FE7" id="Rectangle 45" o:spid="_x0000_s1099" style="position:absolute;margin-left:474.65pt;margin-top:5.8pt;width:137.9pt;height:44.3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" stroked="f">
                <v:textbox>
                  <w:txbxContent>
                    <w:p w14:paraId="4A136A2D" w14:textId="7E2C2DA9" w:rsidR="00FF56E5" w:rsidRPr="00C15EDC" w:rsidRDefault="00C15EDC" w:rsidP="00C15EDC">
                      <w:pPr>
                        <w:jc w:val="center"/>
                        <w:rPr>
                          <w:color w:val="323E4F" w:themeColor="text2" w:themeShade="BF"/>
                          <w:sz w:val="28"/>
                          <w:szCs w:val="28"/>
                          <w:lang w:val="en-GB"/>
                        </w:rPr>
                      </w:pPr>
                      <w:r w:rsidRPr="00C15EDC">
                        <w:rPr>
                          <w:color w:val="7030A0"/>
                          <w:sz w:val="28"/>
                          <w:szCs w:val="28"/>
                          <w:lang w:val="en-GB"/>
                        </w:rPr>
                        <w:t>Retail/Warehousing/Logistics</w:t>
                      </w:r>
                    </w:p>
                  </w:txbxContent>
                </v:textbox>
              </v:rect>
            </w:pict>
          </mc:Fallback>
        </mc:AlternateContent>
      </w:r>
      <w:r>
        <w:rPr>
          <w:rFonts w:eastAsia="Lato-Regular" w:cstheme="minorHAnsi"/>
          <w:b/>
          <w:bCs/>
          <w:noProof/>
          <w:color w:val="000000" w:themeColor="text1"/>
          <w:kern w:val="0"/>
        </w:rPr>
        <mc:AlternateContent>
          <mc:Choice Requires="wps">
            <w:drawing>
              <wp:anchor distT="0" distB="0" distL="114300" distR="114300" simplePos="0" relativeHeight="251679232" behindDoc="0" locked="0" layoutInCell="1" allowOverlap="1" wp14:anchorId="4B118FE7" wp14:editId="280ECF0E">
                <wp:simplePos x="0" y="0"/>
                <wp:positionH relativeFrom="column">
                  <wp:posOffset>7666493</wp:posOffset>
                </wp:positionH>
                <wp:positionV relativeFrom="paragraph">
                  <wp:posOffset>171119</wp:posOffset>
                </wp:positionV>
                <wp:extent cx="1679575" cy="336550"/>
                <wp:effectExtent l="1905" t="1270" r="4445" b="0"/>
                <wp:wrapNone/>
                <wp:docPr id="1107956355"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9575"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E450EF" w14:textId="2ECCF71A" w:rsidR="00C15EDC" w:rsidRPr="00C15EDC" w:rsidRDefault="007560D8" w:rsidP="00C15EDC">
                            <w:pPr>
                              <w:jc w:val="center"/>
                              <w:rPr>
                                <w:color w:val="323E4F" w:themeColor="text2" w:themeShade="BF"/>
                                <w:sz w:val="28"/>
                                <w:szCs w:val="28"/>
                                <w:lang w:val="en-GB"/>
                              </w:rPr>
                            </w:pPr>
                            <w:r>
                              <w:rPr>
                                <w:color w:val="7030A0"/>
                                <w:sz w:val="28"/>
                                <w:szCs w:val="28"/>
                                <w:lang w:val="en-GB"/>
                              </w:rPr>
                              <w:t>Industrial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118FE7" id="Rectangle 50" o:spid="_x0000_s1100" style="position:absolute;margin-left:603.65pt;margin-top:13.45pt;width:132.25pt;height:26.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" stroked="f">
                <v:textbox>
                  <w:txbxContent>
                    <w:p w14:paraId="3AE450EF" w14:textId="2ECCF71A" w:rsidR="00C15EDC" w:rsidRPr="00C15EDC" w:rsidRDefault="007560D8" w:rsidP="00C15EDC">
                      <w:pPr>
                        <w:jc w:val="center"/>
                        <w:rPr>
                          <w:color w:val="323E4F" w:themeColor="text2" w:themeShade="BF"/>
                          <w:sz w:val="28"/>
                          <w:szCs w:val="28"/>
                          <w:lang w:val="en-GB"/>
                        </w:rPr>
                      </w:pPr>
                      <w:r>
                        <w:rPr>
                          <w:color w:val="7030A0"/>
                          <w:sz w:val="28"/>
                          <w:szCs w:val="28"/>
                          <w:lang w:val="en-GB"/>
                        </w:rPr>
                        <w:t>Industrial</w:t>
                      </w:r>
                    </w:p>
                  </w:txbxContent>
                </v:textbox>
              </v:rect>
            </w:pict>
          </mc:Fallback>
        </mc:AlternateContent>
      </w:r>
      <w:r w:rsidR="00FF56E5" w:rsidRPr="00BA6D00">
        <w:rPr>
          <w:rFonts w:eastAsia="Lato-Regular" w:cstheme="minorHAnsi"/>
          <w:b/>
          <w:bCs/>
          <w:color w:val="7030A0"/>
          <w:kern w:val="0"/>
        </w:rPr>
        <w:t xml:space="preserve">Table </w:t>
      </w:r>
      <w:r w:rsidR="00BA6D00" w:rsidRPr="00BA6D00">
        <w:rPr>
          <w:rFonts w:eastAsia="Lato-Regular" w:cstheme="minorHAnsi"/>
          <w:b/>
          <w:bCs/>
          <w:color w:val="7030A0"/>
          <w:kern w:val="0"/>
        </w:rPr>
        <w:t>11</w:t>
      </w:r>
      <w:r w:rsidR="00FF56E5" w:rsidRPr="00BA6D00">
        <w:rPr>
          <w:rFonts w:eastAsia="Lato-Regular" w:cstheme="minorHAnsi"/>
          <w:b/>
          <w:bCs/>
          <w:color w:val="7030A0"/>
          <w:kern w:val="0"/>
        </w:rPr>
        <w:t xml:space="preserve">: </w:t>
      </w:r>
      <w:r w:rsidR="00FF56E5" w:rsidRPr="00BA6D00">
        <w:rPr>
          <w:rFonts w:eastAsia="Lato-Regular" w:cstheme="minorHAnsi"/>
          <w:color w:val="7030A0"/>
          <w:kern w:val="0"/>
        </w:rPr>
        <w:t>Number of Industry Types and SQM of Development Permitted.</w:t>
      </w:r>
      <w:r w:rsidR="00FF56E5" w:rsidRPr="00BA6D00">
        <w:rPr>
          <w:rFonts w:eastAsia="Lato-Regular" w:cstheme="minorHAnsi"/>
          <w:b/>
          <w:bCs/>
          <w:color w:val="7030A0"/>
          <w:kern w:val="0"/>
        </w:rPr>
        <w:t xml:space="preserve">  </w:t>
      </w:r>
    </w:p>
    <w:p w14:paraId="38A41BC5" w14:textId="6D2DB62F" w:rsidR="008C7F75" w:rsidRPr="008C7F75" w:rsidRDefault="008C7F75" w:rsidP="008C7F75">
      <w:pPr>
        <w:autoSpaceDE w:val="0"/>
        <w:autoSpaceDN w:val="0"/>
        <w:adjustRightInd w:val="0"/>
        <w:spacing w:after="0" w:line="240" w:lineRule="auto"/>
        <w:rPr>
          <w:sz w:val="24"/>
          <w:szCs w:val="24"/>
          <w:lang w:val="en-GB"/>
        </w:rPr>
      </w:pPr>
    </w:p>
    <w:p w14:paraId="114CF175" w14:textId="43824BE6" w:rsidR="007560D8" w:rsidRDefault="007560D8" w:rsidP="007560D8">
      <w:pPr>
        <w:autoSpaceDE w:val="0"/>
        <w:autoSpaceDN w:val="0"/>
        <w:adjustRightInd w:val="0"/>
        <w:spacing w:after="0" w:line="240" w:lineRule="auto"/>
        <w:ind w:right="4462"/>
        <w:rPr>
          <w:rFonts w:eastAsia="Lato-Regular" w:cstheme="minorHAnsi"/>
          <w:color w:val="000000" w:themeColor="text1"/>
          <w:kern w:val="0"/>
        </w:rPr>
      </w:pPr>
      <w:r w:rsidRPr="007560D8">
        <w:rPr>
          <w:rFonts w:ascii="Calibri" w:hAnsi="Calibri"/>
          <w:b/>
          <w:bCs/>
          <w:i/>
          <w:iCs/>
        </w:rPr>
        <w:t>Note:</w:t>
      </w:r>
      <w:r>
        <w:rPr>
          <w:rFonts w:ascii="Calibri" w:hAnsi="Calibri"/>
          <w:i/>
          <w:iCs/>
        </w:rPr>
        <w:t xml:space="preserve"> There were a further 112 planning applications relating to employment type developments which do not fall within the identified development types. Such permissions can relate to schools, healthcare, signage, childcare, telecommunications etc and accounted for a total floor area of 61,000 sqm. </w:t>
      </w:r>
    </w:p>
    <w:p w14:paraId="017DD836" w14:textId="77777777" w:rsidR="00C505A9" w:rsidRPr="008C7F75" w:rsidRDefault="00C505A9">
      <w:pPr>
        <w:rPr>
          <w:rFonts w:eastAsia="Lato-Regular" w:cstheme="minorHAnsi"/>
          <w:color w:val="323E4F" w:themeColor="text2" w:themeShade="BF"/>
          <w:kern w:val="0"/>
          <w:sz w:val="24"/>
          <w:szCs w:val="24"/>
        </w:rPr>
      </w:pPr>
      <w:r w:rsidRPr="008C7F75">
        <w:rPr>
          <w:rFonts w:eastAsia="Lato-Regular" w:cstheme="minorHAnsi"/>
          <w:color w:val="323E4F" w:themeColor="text2" w:themeShade="BF"/>
          <w:kern w:val="0"/>
          <w:sz w:val="24"/>
          <w:szCs w:val="24"/>
        </w:rPr>
        <w:br w:type="page"/>
      </w:r>
    </w:p>
    <w:p w14:paraId="11D52352" w14:textId="082FDC83" w:rsidR="00FB24D4" w:rsidRPr="00F75FF3" w:rsidRDefault="00FB24D4" w:rsidP="00FB24D4">
      <w:pPr>
        <w:autoSpaceDE w:val="0"/>
        <w:autoSpaceDN w:val="0"/>
        <w:adjustRightInd w:val="0"/>
        <w:spacing w:after="0" w:line="240" w:lineRule="auto"/>
        <w:rPr>
          <w:rFonts w:eastAsia="Lato-Regular" w:cstheme="minorHAnsi"/>
          <w:b/>
          <w:bCs/>
          <w:color w:val="FF0000"/>
          <w:kern w:val="0"/>
          <w:sz w:val="24"/>
          <w:szCs w:val="24"/>
        </w:rPr>
      </w:pPr>
      <w:r w:rsidRPr="00FB24D4">
        <w:rPr>
          <w:rFonts w:eastAsia="Lato-Regular" w:cstheme="minorHAnsi"/>
          <w:b/>
          <w:bCs/>
          <w:color w:val="323E4F" w:themeColor="text2" w:themeShade="BF"/>
          <w:kern w:val="0"/>
          <w:sz w:val="24"/>
          <w:szCs w:val="24"/>
        </w:rPr>
        <w:lastRenderedPageBreak/>
        <w:t>Part 3. Settlement Consolidation Sites</w:t>
      </w:r>
      <w:r>
        <w:rPr>
          <w:rFonts w:eastAsia="Lato-Regular" w:cstheme="minorHAnsi"/>
          <w:b/>
          <w:bCs/>
          <w:color w:val="323E4F" w:themeColor="text2" w:themeShade="BF"/>
          <w:kern w:val="0"/>
          <w:sz w:val="24"/>
          <w:szCs w:val="24"/>
        </w:rPr>
        <w:t>/Strategic Development Areas</w:t>
      </w:r>
      <w:r w:rsidRPr="00FB24D4">
        <w:rPr>
          <w:rFonts w:eastAsia="Lato-Regular" w:cstheme="minorHAnsi"/>
          <w:b/>
          <w:bCs/>
          <w:color w:val="323E4F" w:themeColor="text2" w:themeShade="BF"/>
          <w:kern w:val="0"/>
          <w:sz w:val="24"/>
          <w:szCs w:val="24"/>
        </w:rPr>
        <w:t xml:space="preserve">: </w:t>
      </w:r>
    </w:p>
    <w:p w14:paraId="74D86F5B" w14:textId="71092382" w:rsidR="00FB24D4" w:rsidRDefault="00FB24D4" w:rsidP="00FB24D4">
      <w:pPr>
        <w:autoSpaceDE w:val="0"/>
        <w:autoSpaceDN w:val="0"/>
        <w:adjustRightInd w:val="0"/>
        <w:spacing w:after="0" w:line="240" w:lineRule="auto"/>
        <w:rPr>
          <w:rFonts w:eastAsia="Lato-Regular" w:cstheme="minorHAnsi"/>
          <w:kern w:val="0"/>
          <w:sz w:val="24"/>
          <w:szCs w:val="24"/>
        </w:rPr>
      </w:pPr>
    </w:p>
    <w:p w14:paraId="08370262" w14:textId="77777777" w:rsidR="00BA6D00" w:rsidRPr="00BA6D00" w:rsidRDefault="00BA6D00" w:rsidP="003976A5">
      <w:pPr>
        <w:autoSpaceDE w:val="0"/>
        <w:autoSpaceDN w:val="0"/>
        <w:adjustRightInd w:val="0"/>
        <w:spacing w:after="0" w:line="240" w:lineRule="auto"/>
        <w:rPr>
          <w:rFonts w:eastAsia="Lato-Regular" w:cstheme="minorHAnsi"/>
          <w:b/>
          <w:bCs/>
          <w:color w:val="323E4F" w:themeColor="text2" w:themeShade="BF"/>
          <w:kern w:val="0"/>
        </w:rPr>
      </w:pPr>
      <w:r w:rsidRPr="00BA6D00">
        <w:rPr>
          <w:rFonts w:eastAsia="Lato-Regular" w:cstheme="minorHAnsi"/>
          <w:b/>
          <w:bCs/>
          <w:color w:val="323E4F" w:themeColor="text2" w:themeShade="BF"/>
          <w:kern w:val="0"/>
        </w:rPr>
        <w:t>3.1 Introduction</w:t>
      </w:r>
    </w:p>
    <w:p w14:paraId="125C7A12" w14:textId="77777777" w:rsidR="00BA6D00" w:rsidRDefault="00BA6D00" w:rsidP="003976A5">
      <w:pPr>
        <w:autoSpaceDE w:val="0"/>
        <w:autoSpaceDN w:val="0"/>
        <w:adjustRightInd w:val="0"/>
        <w:spacing w:after="0" w:line="240" w:lineRule="auto"/>
        <w:rPr>
          <w:rFonts w:eastAsia="Lato-Regular" w:cstheme="minorHAnsi"/>
          <w:kern w:val="0"/>
        </w:rPr>
      </w:pPr>
    </w:p>
    <w:p w14:paraId="0F9A58E9" w14:textId="57075D2F" w:rsidR="003976A5" w:rsidRPr="0049777D" w:rsidRDefault="003976A5" w:rsidP="003976A5">
      <w:pPr>
        <w:autoSpaceDE w:val="0"/>
        <w:autoSpaceDN w:val="0"/>
        <w:adjustRightInd w:val="0"/>
        <w:spacing w:after="0" w:line="240" w:lineRule="auto"/>
        <w:rPr>
          <w:rFonts w:eastAsia="Lato-Regular" w:cstheme="minorHAnsi"/>
          <w:kern w:val="0"/>
        </w:rPr>
      </w:pPr>
      <w:r w:rsidRPr="0049777D">
        <w:rPr>
          <w:rFonts w:eastAsia="Lato-Regular" w:cstheme="minorHAnsi"/>
          <w:kern w:val="0"/>
        </w:rPr>
        <w:t xml:space="preserve">The </w:t>
      </w:r>
      <w:r w:rsidR="00EB3E36" w:rsidRPr="0049777D">
        <w:rPr>
          <w:rFonts w:eastAsia="Lato-Regular" w:cstheme="minorHAnsi"/>
          <w:kern w:val="0"/>
        </w:rPr>
        <w:t xml:space="preserve">Development </w:t>
      </w:r>
      <w:r w:rsidR="00BE7BA0">
        <w:rPr>
          <w:rFonts w:eastAsia="Lato-Regular" w:cstheme="minorHAnsi"/>
          <w:kern w:val="0"/>
        </w:rPr>
        <w:t xml:space="preserve">Plan </w:t>
      </w:r>
      <w:r w:rsidR="00EB3E36" w:rsidRPr="0049777D">
        <w:rPr>
          <w:rFonts w:eastAsia="Lato-Regular" w:cstheme="minorHAnsi"/>
          <w:kern w:val="0"/>
        </w:rPr>
        <w:t>G</w:t>
      </w:r>
      <w:r w:rsidRPr="0049777D">
        <w:rPr>
          <w:rFonts w:eastAsia="Lato-Regular" w:cstheme="minorHAnsi"/>
          <w:kern w:val="0"/>
        </w:rPr>
        <w:t xml:space="preserve">uidelines </w:t>
      </w:r>
      <w:proofErr w:type="gramStart"/>
      <w:r w:rsidRPr="0049777D">
        <w:rPr>
          <w:rFonts w:eastAsia="Lato-Regular" w:cstheme="minorHAnsi"/>
          <w:kern w:val="0"/>
        </w:rPr>
        <w:t>make reference</w:t>
      </w:r>
      <w:proofErr w:type="gramEnd"/>
      <w:r w:rsidRPr="0049777D">
        <w:rPr>
          <w:rFonts w:eastAsia="Lato-Regular" w:cstheme="minorHAnsi"/>
          <w:kern w:val="0"/>
        </w:rPr>
        <w:t xml:space="preserve"> to monitoring Settlement Consolidation Sites identified in the development plan. Such areas are defined </w:t>
      </w:r>
      <w:proofErr w:type="gramStart"/>
      <w:r w:rsidRPr="0049777D">
        <w:rPr>
          <w:rFonts w:eastAsia="Lato-Regular" w:cstheme="minorHAnsi"/>
          <w:kern w:val="0"/>
        </w:rPr>
        <w:t>as  development</w:t>
      </w:r>
      <w:proofErr w:type="gramEnd"/>
      <w:r w:rsidRPr="0049777D">
        <w:rPr>
          <w:rFonts w:eastAsia="Lato-Regular" w:cstheme="minorHAnsi"/>
          <w:kern w:val="0"/>
        </w:rPr>
        <w:t xml:space="preserve"> sites of relative strategic scale and importance located within the existing built-up area such that they have a critical role to play in achieving the core strategy and, in particular, the NPF policy objectives for consolidation and compact growth. For the purposes of this monitoring report such sites are considered to align with the identified Strategic Development Areas as set out in the Regional Spatial and Economic Strategy for the Eastern and Midland Region which within South Dublin relate to Adamstown SDZ</w:t>
      </w:r>
      <w:r w:rsidR="00C63951" w:rsidRPr="0049777D">
        <w:rPr>
          <w:rFonts w:eastAsia="Lato-Regular" w:cstheme="minorHAnsi"/>
          <w:kern w:val="0"/>
        </w:rPr>
        <w:t xml:space="preserve">, Clonburris SDZ, Tallaght Town Centre, Naas Road/City Edge and the Fortunestown Area. </w:t>
      </w:r>
    </w:p>
    <w:p w14:paraId="41513B77" w14:textId="0245CE37" w:rsidR="00C63951" w:rsidRPr="0049777D" w:rsidRDefault="00C63951" w:rsidP="003976A5">
      <w:pPr>
        <w:autoSpaceDE w:val="0"/>
        <w:autoSpaceDN w:val="0"/>
        <w:adjustRightInd w:val="0"/>
        <w:spacing w:after="0" w:line="240" w:lineRule="auto"/>
        <w:rPr>
          <w:rFonts w:eastAsia="Lato-Regular" w:cstheme="minorHAnsi"/>
          <w:kern w:val="0"/>
        </w:rPr>
      </w:pPr>
    </w:p>
    <w:p w14:paraId="4A0C8422" w14:textId="2FE5A50F" w:rsidR="00C63951" w:rsidRPr="0049777D" w:rsidRDefault="00C63951" w:rsidP="003976A5">
      <w:pPr>
        <w:autoSpaceDE w:val="0"/>
        <w:autoSpaceDN w:val="0"/>
        <w:adjustRightInd w:val="0"/>
        <w:spacing w:after="0" w:line="240" w:lineRule="auto"/>
        <w:rPr>
          <w:rFonts w:eastAsia="Lato-Regular" w:cstheme="minorHAnsi"/>
          <w:kern w:val="0"/>
        </w:rPr>
      </w:pPr>
      <w:r w:rsidRPr="0049777D">
        <w:rPr>
          <w:rFonts w:eastAsia="Lato-Regular" w:cstheme="minorHAnsi"/>
          <w:kern w:val="0"/>
        </w:rPr>
        <w:t xml:space="preserve">The following Tables provide a synopsis/update on </w:t>
      </w:r>
      <w:r w:rsidR="00850E54">
        <w:rPr>
          <w:rFonts w:eastAsia="Lato-Regular" w:cstheme="minorHAnsi"/>
          <w:kern w:val="0"/>
        </w:rPr>
        <w:t xml:space="preserve">the general </w:t>
      </w:r>
      <w:r w:rsidRPr="0049777D">
        <w:rPr>
          <w:rFonts w:eastAsia="Lato-Regular" w:cstheme="minorHAnsi"/>
          <w:kern w:val="0"/>
        </w:rPr>
        <w:t xml:space="preserve">progression of these areas in tabular format under </w:t>
      </w:r>
      <w:proofErr w:type="gramStart"/>
      <w:r w:rsidRPr="0049777D">
        <w:rPr>
          <w:rFonts w:eastAsia="Lato-Regular" w:cstheme="minorHAnsi"/>
          <w:kern w:val="0"/>
        </w:rPr>
        <w:t>a number of</w:t>
      </w:r>
      <w:proofErr w:type="gramEnd"/>
      <w:r w:rsidRPr="0049777D">
        <w:rPr>
          <w:rFonts w:eastAsia="Lato-Regular" w:cstheme="minorHAnsi"/>
          <w:kern w:val="0"/>
        </w:rPr>
        <w:t xml:space="preserve"> key categories. </w:t>
      </w:r>
    </w:p>
    <w:p w14:paraId="58F39ECD" w14:textId="4116C3CA" w:rsidR="003976A5" w:rsidRDefault="003976A5" w:rsidP="00FB24D4">
      <w:pPr>
        <w:autoSpaceDE w:val="0"/>
        <w:autoSpaceDN w:val="0"/>
        <w:adjustRightInd w:val="0"/>
        <w:spacing w:after="0" w:line="240" w:lineRule="auto"/>
        <w:rPr>
          <w:rFonts w:eastAsia="Lato-Regular" w:cstheme="minorHAnsi"/>
          <w:kern w:val="0"/>
          <w:sz w:val="24"/>
          <w:szCs w:val="24"/>
        </w:rPr>
      </w:pPr>
    </w:p>
    <w:p w14:paraId="3F684AA4" w14:textId="2CDFCF62" w:rsidR="00FB24D4" w:rsidRDefault="00FB24D4" w:rsidP="00FB24D4">
      <w:pPr>
        <w:autoSpaceDE w:val="0"/>
        <w:autoSpaceDN w:val="0"/>
        <w:adjustRightInd w:val="0"/>
        <w:spacing w:after="0" w:line="240" w:lineRule="auto"/>
        <w:rPr>
          <w:rFonts w:eastAsia="Lato-Regular" w:cstheme="minorHAnsi"/>
          <w:b/>
          <w:bCs/>
          <w:color w:val="323E4F" w:themeColor="text2" w:themeShade="BF"/>
          <w:kern w:val="0"/>
          <w:sz w:val="24"/>
          <w:szCs w:val="24"/>
        </w:rPr>
      </w:pPr>
      <w:r>
        <w:rPr>
          <w:rFonts w:eastAsia="Lato-Regular" w:cstheme="minorHAnsi"/>
          <w:b/>
          <w:bCs/>
          <w:color w:val="323E4F" w:themeColor="text2" w:themeShade="BF"/>
          <w:kern w:val="0"/>
          <w:sz w:val="24"/>
          <w:szCs w:val="24"/>
        </w:rPr>
        <w:t>3.1</w:t>
      </w:r>
      <w:r w:rsidR="00BA6D00">
        <w:rPr>
          <w:rFonts w:eastAsia="Lato-Regular" w:cstheme="minorHAnsi"/>
          <w:b/>
          <w:bCs/>
          <w:color w:val="323E4F" w:themeColor="text2" w:themeShade="BF"/>
          <w:kern w:val="0"/>
          <w:sz w:val="24"/>
          <w:szCs w:val="24"/>
        </w:rPr>
        <w:t>.1</w:t>
      </w:r>
      <w:r>
        <w:rPr>
          <w:rFonts w:eastAsia="Lato-Regular" w:cstheme="minorHAnsi"/>
          <w:b/>
          <w:bCs/>
          <w:color w:val="323E4F" w:themeColor="text2" w:themeShade="BF"/>
          <w:kern w:val="0"/>
          <w:sz w:val="24"/>
          <w:szCs w:val="24"/>
        </w:rPr>
        <w:t xml:space="preserve"> </w:t>
      </w:r>
      <w:r w:rsidRPr="00FB24D4">
        <w:rPr>
          <w:rFonts w:eastAsia="Lato-Regular" w:cstheme="minorHAnsi"/>
          <w:b/>
          <w:bCs/>
          <w:color w:val="323E4F" w:themeColor="text2" w:themeShade="BF"/>
          <w:kern w:val="0"/>
          <w:sz w:val="24"/>
          <w:szCs w:val="24"/>
        </w:rPr>
        <w:t>Adamstown SDZ</w:t>
      </w:r>
    </w:p>
    <w:p w14:paraId="32CC41EF" w14:textId="501E5757" w:rsidR="00C63951" w:rsidRDefault="0049777D" w:rsidP="00FB24D4">
      <w:pPr>
        <w:autoSpaceDE w:val="0"/>
        <w:autoSpaceDN w:val="0"/>
        <w:adjustRightInd w:val="0"/>
        <w:spacing w:after="0" w:line="240" w:lineRule="auto"/>
        <w:rPr>
          <w:rFonts w:eastAsia="Lato-Regular" w:cstheme="minorHAnsi"/>
          <w:b/>
          <w:bCs/>
          <w:color w:val="323E4F" w:themeColor="text2" w:themeShade="BF"/>
          <w:kern w:val="0"/>
          <w:sz w:val="24"/>
          <w:szCs w:val="24"/>
        </w:rPr>
      </w:pPr>
      <w:r>
        <w:rPr>
          <w:noProof/>
        </w:rPr>
        <w:drawing>
          <wp:anchor distT="0" distB="0" distL="114300" distR="114300" simplePos="0" relativeHeight="251629056" behindDoc="0" locked="0" layoutInCell="1" allowOverlap="1" wp14:anchorId="34E26E44" wp14:editId="483F4956">
            <wp:simplePos x="0" y="0"/>
            <wp:positionH relativeFrom="column">
              <wp:posOffset>4243070</wp:posOffset>
            </wp:positionH>
            <wp:positionV relativeFrom="paragraph">
              <wp:posOffset>129116</wp:posOffset>
            </wp:positionV>
            <wp:extent cx="3886200" cy="2649681"/>
            <wp:effectExtent l="38100" t="38100" r="19050" b="17780"/>
            <wp:wrapNone/>
            <wp:docPr id="106587555" name="Picture 106587555" descr="A building with a fence and gra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87555" name="Picture 106587555" descr="A building with a fence and grass&#10;&#10;Description automatically generated with medium confidenc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886200" cy="2649681"/>
                    </a:xfrm>
                    <a:prstGeom prst="rect">
                      <a:avLst/>
                    </a:prstGeom>
                    <a:noFill/>
                    <a:ln w="38100">
                      <a:solidFill>
                        <a:schemeClr val="tx2">
                          <a:lumMod val="75000"/>
                        </a:schemeClr>
                      </a:solidFill>
                    </a:ln>
                  </pic:spPr>
                </pic:pic>
              </a:graphicData>
            </a:graphic>
            <wp14:sizeRelH relativeFrom="page">
              <wp14:pctWidth>0</wp14:pctWidth>
            </wp14:sizeRelH>
            <wp14:sizeRelV relativeFrom="page">
              <wp14:pctHeight>0</wp14:pctHeight>
            </wp14:sizeRelV>
          </wp:anchor>
        </w:drawing>
      </w:r>
    </w:p>
    <w:p w14:paraId="622159CA" w14:textId="6D682542" w:rsidR="00C63951" w:rsidRPr="0049777D" w:rsidRDefault="00C63951" w:rsidP="0049777D">
      <w:pPr>
        <w:autoSpaceDE w:val="0"/>
        <w:autoSpaceDN w:val="0"/>
        <w:adjustRightInd w:val="0"/>
        <w:spacing w:after="0" w:line="240" w:lineRule="auto"/>
        <w:ind w:right="7864"/>
        <w:rPr>
          <w:rFonts w:cstheme="minorHAnsi"/>
          <w:color w:val="000000" w:themeColor="text1"/>
          <w:shd w:val="clear" w:color="auto" w:fill="FFFFFF"/>
        </w:rPr>
      </w:pPr>
      <w:r w:rsidRPr="0049777D">
        <w:rPr>
          <w:rFonts w:cstheme="minorHAnsi"/>
          <w:color w:val="000000" w:themeColor="text1"/>
          <w:shd w:val="clear" w:color="auto" w:fill="FFFFFF"/>
        </w:rPr>
        <w:t>Adamstown is a planned urban development of 10,000 residential units with associated transport and community infrastructure. Adamstown is a Strategic Development Zone (SDZ), for which a Planning Scheme was prepared. The Planning Scheme provides a legal framework for phased development of residential and infrastructural</w:t>
      </w:r>
      <w:r w:rsidR="0049777D" w:rsidRPr="0049777D">
        <w:rPr>
          <w:rFonts w:cstheme="minorHAnsi"/>
          <w:color w:val="000000" w:themeColor="text1"/>
          <w:shd w:val="clear" w:color="auto" w:fill="FFFFFF"/>
        </w:rPr>
        <w:t xml:space="preserve"> </w:t>
      </w:r>
      <w:r w:rsidRPr="0049777D">
        <w:rPr>
          <w:rFonts w:cstheme="minorHAnsi"/>
          <w:color w:val="000000" w:themeColor="text1"/>
          <w:shd w:val="clear" w:color="auto" w:fill="FFFFFF"/>
        </w:rPr>
        <w:t xml:space="preserve">works. Adamstown is based around walkable neighbourhoods located </w:t>
      </w:r>
      <w:proofErr w:type="gramStart"/>
      <w:r w:rsidRPr="0049777D">
        <w:rPr>
          <w:rFonts w:cstheme="minorHAnsi"/>
          <w:color w:val="000000" w:themeColor="text1"/>
          <w:shd w:val="clear" w:color="auto" w:fill="FFFFFF"/>
        </w:rPr>
        <w:t>in close proximity to</w:t>
      </w:r>
      <w:proofErr w:type="gramEnd"/>
      <w:r w:rsidRPr="0049777D">
        <w:rPr>
          <w:rFonts w:cstheme="minorHAnsi"/>
          <w:color w:val="000000" w:themeColor="text1"/>
          <w:shd w:val="clear" w:color="auto" w:fill="FFFFFF"/>
        </w:rPr>
        <w:t xml:space="preserve"> high quality public transport linkages.</w:t>
      </w:r>
    </w:p>
    <w:p w14:paraId="6C29B5E9" w14:textId="77777777" w:rsidR="00C63951" w:rsidRPr="0049777D" w:rsidRDefault="00C63951" w:rsidP="0049777D">
      <w:pPr>
        <w:autoSpaceDE w:val="0"/>
        <w:autoSpaceDN w:val="0"/>
        <w:adjustRightInd w:val="0"/>
        <w:spacing w:after="0" w:line="240" w:lineRule="auto"/>
        <w:ind w:right="7864"/>
        <w:rPr>
          <w:rFonts w:cstheme="minorHAnsi"/>
          <w:color w:val="000000" w:themeColor="text1"/>
          <w:shd w:val="clear" w:color="auto" w:fill="FFFFFF"/>
        </w:rPr>
      </w:pPr>
    </w:p>
    <w:p w14:paraId="56506804" w14:textId="2F4F0E38" w:rsidR="00C63951" w:rsidRPr="0049777D" w:rsidRDefault="00C63951" w:rsidP="0049777D">
      <w:pPr>
        <w:autoSpaceDE w:val="0"/>
        <w:autoSpaceDN w:val="0"/>
        <w:adjustRightInd w:val="0"/>
        <w:spacing w:after="0" w:line="240" w:lineRule="auto"/>
        <w:ind w:right="7864"/>
        <w:rPr>
          <w:color w:val="000000" w:themeColor="text1"/>
        </w:rPr>
      </w:pPr>
      <w:r w:rsidRPr="0049777D">
        <w:rPr>
          <w:color w:val="000000" w:themeColor="text1"/>
        </w:rPr>
        <w:t xml:space="preserve">Adamstown SDZ is developed in accordance with a phased/concurrent delivery of infrastructure and housing. This information and requirements are set out in the Planning Scheme (Chapter 4). Presently, the SDZ is in phase </w:t>
      </w:r>
      <w:r w:rsidR="003B3056">
        <w:rPr>
          <w:color w:val="000000" w:themeColor="text1"/>
        </w:rPr>
        <w:t>6/7</w:t>
      </w:r>
      <w:r w:rsidRPr="0049777D">
        <w:rPr>
          <w:color w:val="000000" w:themeColor="text1"/>
        </w:rPr>
        <w:t xml:space="preserve"> of the planning scheme</w:t>
      </w:r>
      <w:r w:rsidR="003B3056">
        <w:rPr>
          <w:color w:val="000000" w:themeColor="text1"/>
        </w:rPr>
        <w:t xml:space="preserve">. </w:t>
      </w:r>
    </w:p>
    <w:p w14:paraId="14F5D08E" w14:textId="77777777" w:rsidR="0049777D" w:rsidRDefault="0049777D" w:rsidP="0049777D">
      <w:pPr>
        <w:autoSpaceDE w:val="0"/>
        <w:autoSpaceDN w:val="0"/>
        <w:adjustRightInd w:val="0"/>
        <w:spacing w:after="0" w:line="240" w:lineRule="auto"/>
        <w:ind w:right="7864"/>
        <w:rPr>
          <w:color w:val="000000" w:themeColor="text1"/>
        </w:rPr>
      </w:pPr>
    </w:p>
    <w:p w14:paraId="2053C0D5" w14:textId="77777777" w:rsidR="0049777D" w:rsidRDefault="0049777D" w:rsidP="0049777D">
      <w:pPr>
        <w:autoSpaceDE w:val="0"/>
        <w:autoSpaceDN w:val="0"/>
        <w:adjustRightInd w:val="0"/>
        <w:spacing w:after="0" w:line="240" w:lineRule="auto"/>
        <w:ind w:right="7864"/>
        <w:rPr>
          <w:rFonts w:eastAsia="Lato-Regular" w:cstheme="minorHAnsi"/>
          <w:b/>
          <w:bCs/>
          <w:color w:val="000000" w:themeColor="text1"/>
          <w:kern w:val="0"/>
          <w:sz w:val="28"/>
          <w:szCs w:val="28"/>
        </w:rPr>
      </w:pPr>
    </w:p>
    <w:p w14:paraId="766AB8F4" w14:textId="77777777" w:rsidR="0049777D" w:rsidRPr="008D5668" w:rsidRDefault="0049777D" w:rsidP="0049777D">
      <w:pPr>
        <w:autoSpaceDE w:val="0"/>
        <w:autoSpaceDN w:val="0"/>
        <w:adjustRightInd w:val="0"/>
        <w:spacing w:after="0" w:line="240" w:lineRule="auto"/>
        <w:ind w:right="7864"/>
        <w:rPr>
          <w:rFonts w:eastAsia="Lato-Regular" w:cstheme="minorHAnsi"/>
          <w:b/>
          <w:bCs/>
          <w:color w:val="000000" w:themeColor="text1"/>
          <w:kern w:val="0"/>
          <w:sz w:val="28"/>
          <w:szCs w:val="28"/>
        </w:rPr>
      </w:pPr>
    </w:p>
    <w:p w14:paraId="2C47D41C" w14:textId="77777777" w:rsidR="0066556C" w:rsidRDefault="0066556C" w:rsidP="00FB24D4">
      <w:pPr>
        <w:autoSpaceDE w:val="0"/>
        <w:autoSpaceDN w:val="0"/>
        <w:adjustRightInd w:val="0"/>
        <w:spacing w:after="0" w:line="240" w:lineRule="auto"/>
        <w:rPr>
          <w:rFonts w:eastAsia="Lato-Regular" w:cstheme="minorHAnsi"/>
          <w:b/>
          <w:bCs/>
          <w:color w:val="000000" w:themeColor="text1"/>
          <w:kern w:val="0"/>
          <w:sz w:val="24"/>
          <w:szCs w:val="24"/>
        </w:rPr>
      </w:pPr>
    </w:p>
    <w:p w14:paraId="63A1133F" w14:textId="77777777" w:rsidR="0049777D" w:rsidRPr="00C63951" w:rsidRDefault="0049777D" w:rsidP="00FB24D4">
      <w:pPr>
        <w:autoSpaceDE w:val="0"/>
        <w:autoSpaceDN w:val="0"/>
        <w:adjustRightInd w:val="0"/>
        <w:spacing w:after="0" w:line="240" w:lineRule="auto"/>
        <w:rPr>
          <w:rFonts w:eastAsia="Lato-Regular" w:cstheme="minorHAnsi"/>
          <w:b/>
          <w:bCs/>
          <w:color w:val="000000" w:themeColor="text1"/>
          <w:kern w:val="0"/>
          <w:sz w:val="24"/>
          <w:szCs w:val="24"/>
        </w:rPr>
      </w:pPr>
    </w:p>
    <w:tbl>
      <w:tblPr>
        <w:tblStyle w:val="TableGrid"/>
        <w:tblW w:w="0" w:type="auto"/>
        <w:tblLook w:val="04A0" w:firstRow="1" w:lastRow="0" w:firstColumn="1" w:lastColumn="0" w:noHBand="0" w:noVBand="1"/>
      </w:tblPr>
      <w:tblGrid>
        <w:gridCol w:w="6973"/>
        <w:gridCol w:w="6977"/>
      </w:tblGrid>
      <w:tr w:rsidR="0066556C" w14:paraId="7AC32B14" w14:textId="77777777" w:rsidTr="006D5F9B">
        <w:tc>
          <w:tcPr>
            <w:tcW w:w="7088" w:type="dxa"/>
            <w:shd w:val="clear" w:color="auto" w:fill="323E4F" w:themeFill="text2" w:themeFillShade="BF"/>
          </w:tcPr>
          <w:p w14:paraId="139238B5" w14:textId="7C3020B7" w:rsidR="0066556C" w:rsidRPr="0049777D" w:rsidRDefault="0066556C" w:rsidP="00FB24D4">
            <w:pPr>
              <w:autoSpaceDE w:val="0"/>
              <w:autoSpaceDN w:val="0"/>
              <w:adjustRightInd w:val="0"/>
              <w:rPr>
                <w:rFonts w:eastAsia="Lato-Regular" w:cstheme="minorHAnsi"/>
                <w:b/>
                <w:bCs/>
                <w:color w:val="FFFFFF" w:themeColor="background1"/>
              </w:rPr>
            </w:pPr>
            <w:r w:rsidRPr="0049777D">
              <w:rPr>
                <w:rFonts w:eastAsia="Lato-Regular" w:cstheme="minorHAnsi"/>
                <w:b/>
                <w:bCs/>
                <w:color w:val="FFFFFF" w:themeColor="background1"/>
              </w:rPr>
              <w:t xml:space="preserve">Category </w:t>
            </w:r>
          </w:p>
        </w:tc>
        <w:tc>
          <w:tcPr>
            <w:tcW w:w="7088" w:type="dxa"/>
            <w:shd w:val="clear" w:color="auto" w:fill="323E4F" w:themeFill="text2" w:themeFillShade="BF"/>
          </w:tcPr>
          <w:p w14:paraId="6B962981" w14:textId="0B82B9AF" w:rsidR="0066556C" w:rsidRPr="0049777D" w:rsidRDefault="0066556C" w:rsidP="00FB24D4">
            <w:pPr>
              <w:autoSpaceDE w:val="0"/>
              <w:autoSpaceDN w:val="0"/>
              <w:adjustRightInd w:val="0"/>
              <w:rPr>
                <w:rFonts w:eastAsia="Lato-Regular" w:cstheme="minorHAnsi"/>
                <w:b/>
                <w:bCs/>
                <w:color w:val="FFFFFF" w:themeColor="background1"/>
              </w:rPr>
            </w:pPr>
            <w:r w:rsidRPr="0049777D">
              <w:rPr>
                <w:rFonts w:eastAsia="Lato-Regular" w:cstheme="minorHAnsi"/>
                <w:b/>
                <w:bCs/>
                <w:color w:val="FFFFFF" w:themeColor="background1"/>
              </w:rPr>
              <w:t>Commentary</w:t>
            </w:r>
          </w:p>
        </w:tc>
      </w:tr>
      <w:tr w:rsidR="0066556C" w14:paraId="44084724" w14:textId="77777777" w:rsidTr="0066556C">
        <w:tc>
          <w:tcPr>
            <w:tcW w:w="7088" w:type="dxa"/>
          </w:tcPr>
          <w:p w14:paraId="2C5889CA" w14:textId="69B8182E" w:rsidR="0066556C" w:rsidRPr="0049777D" w:rsidRDefault="0066556C" w:rsidP="00FB24D4">
            <w:pPr>
              <w:autoSpaceDE w:val="0"/>
              <w:autoSpaceDN w:val="0"/>
              <w:adjustRightInd w:val="0"/>
              <w:rPr>
                <w:rFonts w:eastAsia="Lato-Regular" w:cstheme="minorHAnsi"/>
                <w:b/>
                <w:bCs/>
                <w:color w:val="323E4F" w:themeColor="text2" w:themeShade="BF"/>
              </w:rPr>
            </w:pPr>
            <w:r w:rsidRPr="0049777D">
              <w:rPr>
                <w:rFonts w:eastAsia="Lato-Regular" w:cstheme="minorHAnsi"/>
                <w:b/>
                <w:bCs/>
                <w:color w:val="323E4F" w:themeColor="text2" w:themeShade="BF"/>
              </w:rPr>
              <w:t>Enabling Infrastructure</w:t>
            </w:r>
          </w:p>
        </w:tc>
        <w:tc>
          <w:tcPr>
            <w:tcW w:w="7088" w:type="dxa"/>
          </w:tcPr>
          <w:p w14:paraId="0E0C141A" w14:textId="77777777" w:rsidR="00C63951" w:rsidRPr="0049777D" w:rsidRDefault="00C63951" w:rsidP="00C63951">
            <w:pPr>
              <w:rPr>
                <w:color w:val="000000" w:themeColor="text1"/>
              </w:rPr>
            </w:pPr>
            <w:proofErr w:type="gramStart"/>
            <w:r w:rsidRPr="0049777D">
              <w:rPr>
                <w:color w:val="000000" w:themeColor="text1"/>
              </w:rPr>
              <w:t>The majority of</w:t>
            </w:r>
            <w:proofErr w:type="gramEnd"/>
            <w:r w:rsidRPr="0049777D">
              <w:rPr>
                <w:color w:val="000000" w:themeColor="text1"/>
              </w:rPr>
              <w:t xml:space="preserve"> roads, walkways, bus lanes etc have been delivered, with wastewater, water services and surface water drainage delivered in advance/pro-rata approach.</w:t>
            </w:r>
          </w:p>
          <w:p w14:paraId="0959646A" w14:textId="77777777" w:rsidR="00C63951" w:rsidRPr="0049777D" w:rsidRDefault="00C63951" w:rsidP="00C63951">
            <w:pPr>
              <w:rPr>
                <w:color w:val="000000" w:themeColor="text1"/>
              </w:rPr>
            </w:pPr>
          </w:p>
          <w:p w14:paraId="42D1BCF4" w14:textId="77777777" w:rsidR="008D5668" w:rsidRPr="0049777D" w:rsidRDefault="008D5668" w:rsidP="008D5668">
            <w:pPr>
              <w:rPr>
                <w:color w:val="000000" w:themeColor="text1"/>
                <w:u w:val="single"/>
              </w:rPr>
            </w:pPr>
            <w:r w:rsidRPr="0049777D">
              <w:rPr>
                <w:color w:val="000000" w:themeColor="text1"/>
                <w:u w:val="single"/>
              </w:rPr>
              <w:t>Notable Transport and Infrastructure delivery:</w:t>
            </w:r>
          </w:p>
          <w:p w14:paraId="6178BEAF" w14:textId="77777777" w:rsidR="008D5668" w:rsidRPr="0049777D" w:rsidRDefault="008D5668" w:rsidP="008D5668">
            <w:pPr>
              <w:rPr>
                <w:color w:val="000000" w:themeColor="text1"/>
                <w:u w:val="single"/>
              </w:rPr>
            </w:pPr>
          </w:p>
          <w:p w14:paraId="588A3F73" w14:textId="4D14AA93" w:rsidR="00C63951" w:rsidRPr="0049777D" w:rsidRDefault="00C63951" w:rsidP="00C63951">
            <w:pPr>
              <w:rPr>
                <w:color w:val="000000" w:themeColor="text1"/>
                <w:u w:val="single"/>
              </w:rPr>
            </w:pPr>
            <w:r w:rsidRPr="0049777D">
              <w:rPr>
                <w:color w:val="000000" w:themeColor="text1"/>
                <w:u w:val="single"/>
              </w:rPr>
              <w:t>DART + SW under consultation via Railway Order process:</w:t>
            </w:r>
          </w:p>
          <w:p w14:paraId="4AB106A1" w14:textId="77777777" w:rsidR="00C63951" w:rsidRPr="0049777D" w:rsidRDefault="00C63951" w:rsidP="00C63951">
            <w:pPr>
              <w:shd w:val="clear" w:color="auto" w:fill="FFFFFF"/>
              <w:spacing w:after="150"/>
              <w:rPr>
                <w:color w:val="000000" w:themeColor="text1"/>
              </w:rPr>
            </w:pPr>
            <w:r w:rsidRPr="0049777D">
              <w:rPr>
                <w:color w:val="000000" w:themeColor="text1"/>
              </w:rPr>
              <w:t xml:space="preserve">Located on the Dublin-Kildare Railway Line and Grand Canal, Adamstown was Ireland’s first Strategic Development Zone (SDZ) and has the benefit of a detailed and robust Planning Scheme which is planned to deliver up to 9,395 new homes and a population of up to 25,000 people by the time of completion. Delivery at Adamstown is already underway, and some 3,700 homes have already been built, with planning permission in place for over 6,800 homes. </w:t>
            </w:r>
          </w:p>
          <w:p w14:paraId="24547E9E" w14:textId="77777777" w:rsidR="00C63951" w:rsidRPr="0049777D" w:rsidRDefault="00C63951" w:rsidP="00C63951">
            <w:pPr>
              <w:rPr>
                <w:color w:val="000000" w:themeColor="text1"/>
              </w:rPr>
            </w:pPr>
          </w:p>
          <w:p w14:paraId="5BAAD708" w14:textId="77777777" w:rsidR="0066556C" w:rsidRPr="0049777D" w:rsidRDefault="0066556C" w:rsidP="00FB24D4">
            <w:pPr>
              <w:autoSpaceDE w:val="0"/>
              <w:autoSpaceDN w:val="0"/>
              <w:adjustRightInd w:val="0"/>
              <w:rPr>
                <w:rFonts w:eastAsia="Lato-Regular" w:cstheme="minorHAnsi"/>
                <w:b/>
                <w:bCs/>
                <w:color w:val="000000" w:themeColor="text1"/>
              </w:rPr>
            </w:pPr>
          </w:p>
        </w:tc>
      </w:tr>
      <w:tr w:rsidR="0066556C" w14:paraId="25B77F4B" w14:textId="77777777" w:rsidTr="0066556C">
        <w:tc>
          <w:tcPr>
            <w:tcW w:w="7088" w:type="dxa"/>
          </w:tcPr>
          <w:p w14:paraId="0C9E05E0" w14:textId="49A9B140" w:rsidR="0066556C" w:rsidRPr="0049777D" w:rsidRDefault="0066556C" w:rsidP="00FB24D4">
            <w:pPr>
              <w:autoSpaceDE w:val="0"/>
              <w:autoSpaceDN w:val="0"/>
              <w:adjustRightInd w:val="0"/>
              <w:rPr>
                <w:rFonts w:eastAsia="Lato-Regular" w:cstheme="minorHAnsi"/>
                <w:b/>
                <w:bCs/>
                <w:color w:val="323E4F" w:themeColor="text2" w:themeShade="BF"/>
              </w:rPr>
            </w:pPr>
            <w:r w:rsidRPr="0049777D">
              <w:rPr>
                <w:rFonts w:eastAsia="Lato-Regular" w:cstheme="minorHAnsi"/>
                <w:b/>
                <w:bCs/>
                <w:color w:val="323E4F" w:themeColor="text2" w:themeShade="BF"/>
              </w:rPr>
              <w:t>Permissions Granted</w:t>
            </w:r>
          </w:p>
        </w:tc>
        <w:tc>
          <w:tcPr>
            <w:tcW w:w="7088" w:type="dxa"/>
          </w:tcPr>
          <w:p w14:paraId="4F18AE69" w14:textId="77777777" w:rsidR="00F75FF3" w:rsidRPr="0049777D" w:rsidRDefault="00F75FF3" w:rsidP="00F75FF3">
            <w:pPr>
              <w:rPr>
                <w:rFonts w:cstheme="minorHAnsi"/>
                <w:color w:val="000000" w:themeColor="text1"/>
              </w:rPr>
            </w:pPr>
            <w:r w:rsidRPr="0049777D">
              <w:rPr>
                <w:rFonts w:cstheme="minorHAnsi"/>
                <w:color w:val="000000" w:themeColor="text1"/>
              </w:rPr>
              <w:t>Total Units 2967</w:t>
            </w:r>
          </w:p>
          <w:p w14:paraId="00E7C16C" w14:textId="77777777" w:rsidR="00F75FF3" w:rsidRPr="0049777D" w:rsidRDefault="00F75FF3" w:rsidP="00F75FF3">
            <w:pPr>
              <w:rPr>
                <w:rFonts w:cstheme="minorHAnsi"/>
                <w:color w:val="000000" w:themeColor="text1"/>
              </w:rPr>
            </w:pPr>
            <w:r w:rsidRPr="0049777D">
              <w:rPr>
                <w:rFonts w:cstheme="minorHAnsi"/>
                <w:color w:val="000000" w:themeColor="text1"/>
              </w:rPr>
              <w:t>930 Units permitted and Under Construction</w:t>
            </w:r>
          </w:p>
          <w:p w14:paraId="25541507" w14:textId="55F40674" w:rsidR="0066556C" w:rsidRPr="0049777D" w:rsidRDefault="00F75FF3" w:rsidP="00F75FF3">
            <w:pPr>
              <w:autoSpaceDE w:val="0"/>
              <w:autoSpaceDN w:val="0"/>
              <w:adjustRightInd w:val="0"/>
              <w:rPr>
                <w:rFonts w:eastAsia="Lato-Regular" w:cstheme="minorHAnsi"/>
                <w:b/>
                <w:bCs/>
                <w:color w:val="000000" w:themeColor="text1"/>
              </w:rPr>
            </w:pPr>
            <w:r w:rsidRPr="0049777D">
              <w:rPr>
                <w:rFonts w:cstheme="minorHAnsi"/>
                <w:color w:val="000000" w:themeColor="text1"/>
              </w:rPr>
              <w:t>2037 Units Permitted not commenced</w:t>
            </w:r>
          </w:p>
        </w:tc>
      </w:tr>
      <w:tr w:rsidR="0066556C" w14:paraId="3E1B9A9E" w14:textId="77777777" w:rsidTr="0066556C">
        <w:tc>
          <w:tcPr>
            <w:tcW w:w="7088" w:type="dxa"/>
          </w:tcPr>
          <w:p w14:paraId="0B9B1A3E" w14:textId="78D85A05" w:rsidR="0066556C" w:rsidRPr="0049777D" w:rsidRDefault="0066556C" w:rsidP="00FB24D4">
            <w:pPr>
              <w:autoSpaceDE w:val="0"/>
              <w:autoSpaceDN w:val="0"/>
              <w:adjustRightInd w:val="0"/>
              <w:rPr>
                <w:rFonts w:eastAsia="Lato-Regular" w:cstheme="minorHAnsi"/>
                <w:b/>
                <w:bCs/>
                <w:color w:val="323E4F" w:themeColor="text2" w:themeShade="BF"/>
              </w:rPr>
            </w:pPr>
            <w:r w:rsidRPr="0049777D">
              <w:rPr>
                <w:rFonts w:eastAsia="Lato-Regular" w:cstheme="minorHAnsi"/>
                <w:b/>
                <w:bCs/>
                <w:color w:val="323E4F" w:themeColor="text2" w:themeShade="BF"/>
              </w:rPr>
              <w:t>Housing Constructed</w:t>
            </w:r>
          </w:p>
        </w:tc>
        <w:tc>
          <w:tcPr>
            <w:tcW w:w="7088" w:type="dxa"/>
          </w:tcPr>
          <w:p w14:paraId="584A86A0" w14:textId="3AFC8D9A" w:rsidR="0066556C" w:rsidRPr="0049777D" w:rsidRDefault="00F75FF3" w:rsidP="00FB24D4">
            <w:pPr>
              <w:autoSpaceDE w:val="0"/>
              <w:autoSpaceDN w:val="0"/>
              <w:adjustRightInd w:val="0"/>
              <w:rPr>
                <w:rFonts w:eastAsia="Lato-Regular" w:cstheme="minorHAnsi"/>
                <w:b/>
                <w:bCs/>
                <w:color w:val="000000" w:themeColor="text1"/>
              </w:rPr>
            </w:pPr>
            <w:r w:rsidRPr="0049777D">
              <w:rPr>
                <w:rFonts w:cstheme="minorHAnsi"/>
                <w:color w:val="000000" w:themeColor="text1"/>
              </w:rPr>
              <w:t>1949 Units Constructed</w:t>
            </w:r>
          </w:p>
        </w:tc>
      </w:tr>
      <w:tr w:rsidR="0066556C" w14:paraId="79E7D022" w14:textId="77777777" w:rsidTr="0066556C">
        <w:tc>
          <w:tcPr>
            <w:tcW w:w="7088" w:type="dxa"/>
          </w:tcPr>
          <w:p w14:paraId="440767DB" w14:textId="4F4C50C5" w:rsidR="0066556C" w:rsidRPr="0049777D" w:rsidRDefault="0066556C" w:rsidP="00FB24D4">
            <w:pPr>
              <w:autoSpaceDE w:val="0"/>
              <w:autoSpaceDN w:val="0"/>
              <w:adjustRightInd w:val="0"/>
              <w:rPr>
                <w:rFonts w:eastAsia="Lato-Regular" w:cstheme="minorHAnsi"/>
                <w:b/>
                <w:bCs/>
                <w:color w:val="323E4F" w:themeColor="text2" w:themeShade="BF"/>
              </w:rPr>
            </w:pPr>
            <w:r w:rsidRPr="0049777D">
              <w:rPr>
                <w:rFonts w:eastAsia="Lato-Regular" w:cstheme="minorHAnsi"/>
                <w:b/>
                <w:bCs/>
                <w:color w:val="323E4F" w:themeColor="text2" w:themeShade="BF"/>
              </w:rPr>
              <w:t>Funding Applications Made</w:t>
            </w:r>
          </w:p>
        </w:tc>
        <w:tc>
          <w:tcPr>
            <w:tcW w:w="7088" w:type="dxa"/>
          </w:tcPr>
          <w:p w14:paraId="6240320E" w14:textId="77777777" w:rsidR="00C63951" w:rsidRPr="0049777D" w:rsidRDefault="00C63951" w:rsidP="00C63951">
            <w:pPr>
              <w:shd w:val="clear" w:color="auto" w:fill="FFFFFF"/>
              <w:spacing w:after="150"/>
              <w:rPr>
                <w:color w:val="000000" w:themeColor="text1"/>
              </w:rPr>
            </w:pPr>
            <w:r w:rsidRPr="0049777D">
              <w:rPr>
                <w:color w:val="000000" w:themeColor="text1"/>
              </w:rPr>
              <w:t xml:space="preserve">The €9.997 million in URDF funding announced will provide for public infrastructure and amenities that will facilitate the development of the Adamstown Town Centre and the continued roll-out of homes around the Town Centre. On foot of this funding, more than 580 new homes will be constructed, which will support the provision of much needed social, affordable, and private housing in the west Dublin area. </w:t>
            </w:r>
          </w:p>
          <w:p w14:paraId="6B2808D5" w14:textId="7FD2B6A5" w:rsidR="0066556C" w:rsidRPr="0049777D" w:rsidRDefault="00C63951" w:rsidP="00C63951">
            <w:pPr>
              <w:shd w:val="clear" w:color="auto" w:fill="FFFFFF"/>
              <w:spacing w:after="150"/>
              <w:rPr>
                <w:color w:val="000000" w:themeColor="text1"/>
              </w:rPr>
            </w:pPr>
            <w:r w:rsidRPr="0049777D">
              <w:rPr>
                <w:color w:val="000000" w:themeColor="text1"/>
              </w:rPr>
              <w:lastRenderedPageBreak/>
              <w:t>The delivery of high-quality public spaces and facilities will support the creation of the town centre adjacent to Adamstown Train Station to serve the existing and new communities.</w:t>
            </w:r>
          </w:p>
        </w:tc>
      </w:tr>
      <w:tr w:rsidR="0066556C" w14:paraId="1EB9F6F4" w14:textId="77777777" w:rsidTr="0049777D">
        <w:tc>
          <w:tcPr>
            <w:tcW w:w="7088" w:type="dxa"/>
          </w:tcPr>
          <w:p w14:paraId="107B97F3" w14:textId="173369BA" w:rsidR="0066556C" w:rsidRPr="0049777D" w:rsidRDefault="0066556C" w:rsidP="00FB24D4">
            <w:pPr>
              <w:autoSpaceDE w:val="0"/>
              <w:autoSpaceDN w:val="0"/>
              <w:adjustRightInd w:val="0"/>
              <w:rPr>
                <w:rFonts w:eastAsia="Lato-Regular" w:cstheme="minorHAnsi"/>
                <w:b/>
                <w:bCs/>
                <w:color w:val="323E4F" w:themeColor="text2" w:themeShade="BF"/>
              </w:rPr>
            </w:pPr>
            <w:r w:rsidRPr="0049777D">
              <w:rPr>
                <w:rFonts w:eastAsia="Lato-Regular" w:cstheme="minorHAnsi"/>
                <w:b/>
                <w:bCs/>
                <w:color w:val="323E4F" w:themeColor="text2" w:themeShade="BF"/>
              </w:rPr>
              <w:lastRenderedPageBreak/>
              <w:t>Project Timelines</w:t>
            </w:r>
          </w:p>
        </w:tc>
        <w:tc>
          <w:tcPr>
            <w:tcW w:w="7088" w:type="dxa"/>
            <w:shd w:val="clear" w:color="auto" w:fill="auto"/>
          </w:tcPr>
          <w:p w14:paraId="7080F813" w14:textId="024F68FB" w:rsidR="0066556C" w:rsidRPr="0049777D" w:rsidRDefault="0049777D" w:rsidP="00FB24D4">
            <w:pPr>
              <w:autoSpaceDE w:val="0"/>
              <w:autoSpaceDN w:val="0"/>
              <w:adjustRightInd w:val="0"/>
              <w:rPr>
                <w:rFonts w:eastAsia="Lato-Regular" w:cstheme="minorHAnsi"/>
                <w:color w:val="000000" w:themeColor="text1"/>
              </w:rPr>
            </w:pPr>
            <w:r w:rsidRPr="0049777D">
              <w:rPr>
                <w:rFonts w:eastAsia="Lato-Regular" w:cstheme="minorHAnsi"/>
                <w:color w:val="000000" w:themeColor="text1"/>
              </w:rPr>
              <w:t xml:space="preserve">Currently within Phases 6/7 of the SDZ Planning Scheme. </w:t>
            </w:r>
          </w:p>
        </w:tc>
      </w:tr>
      <w:tr w:rsidR="008D5668" w14:paraId="23B40637" w14:textId="77777777" w:rsidTr="0066556C">
        <w:tc>
          <w:tcPr>
            <w:tcW w:w="7088" w:type="dxa"/>
          </w:tcPr>
          <w:p w14:paraId="1F7E117E" w14:textId="0D257CD6" w:rsidR="008D5668" w:rsidRPr="0049777D" w:rsidRDefault="008D5668" w:rsidP="00FB24D4">
            <w:pPr>
              <w:autoSpaceDE w:val="0"/>
              <w:autoSpaceDN w:val="0"/>
              <w:adjustRightInd w:val="0"/>
              <w:rPr>
                <w:rFonts w:eastAsia="Lato-Regular" w:cstheme="minorHAnsi"/>
                <w:b/>
                <w:bCs/>
                <w:color w:val="323E4F" w:themeColor="text2" w:themeShade="BF"/>
              </w:rPr>
            </w:pPr>
            <w:r w:rsidRPr="0049777D">
              <w:rPr>
                <w:rFonts w:eastAsia="Lato-Regular" w:cstheme="minorHAnsi"/>
                <w:b/>
                <w:bCs/>
                <w:color w:val="323E4F" w:themeColor="text2" w:themeShade="BF"/>
              </w:rPr>
              <w:t>Other Relevant Information</w:t>
            </w:r>
          </w:p>
        </w:tc>
        <w:tc>
          <w:tcPr>
            <w:tcW w:w="7088" w:type="dxa"/>
          </w:tcPr>
          <w:p w14:paraId="623BDC52" w14:textId="77777777" w:rsidR="008D5668" w:rsidRPr="0049777D" w:rsidRDefault="008D5668" w:rsidP="008D5668">
            <w:pPr>
              <w:rPr>
                <w:color w:val="000000" w:themeColor="text1"/>
              </w:rPr>
            </w:pPr>
            <w:r w:rsidRPr="0049777D">
              <w:rPr>
                <w:color w:val="000000" w:themeColor="text1"/>
              </w:rPr>
              <w:t>There is an increased population in the area, likely population is 23,000. To serve the growing population, SDCC has taken on/delivered multiple projects as below:</w:t>
            </w:r>
          </w:p>
          <w:p w14:paraId="2D801D6B" w14:textId="77777777" w:rsidR="008D5668" w:rsidRPr="0049777D" w:rsidRDefault="008D5668" w:rsidP="008D5668">
            <w:pPr>
              <w:rPr>
                <w:color w:val="000000" w:themeColor="text1"/>
              </w:rPr>
            </w:pPr>
          </w:p>
          <w:p w14:paraId="26F5645E" w14:textId="77777777" w:rsidR="008D5668" w:rsidRPr="0049777D" w:rsidRDefault="008D5668" w:rsidP="008D5668">
            <w:pPr>
              <w:rPr>
                <w:color w:val="000000" w:themeColor="text1"/>
              </w:rPr>
            </w:pPr>
            <w:r w:rsidRPr="0049777D">
              <w:rPr>
                <w:color w:val="000000" w:themeColor="text1"/>
              </w:rPr>
              <w:t>Completion of 2 out of 3 LIHAF projects: Celbridge Link Road and Tandy’s Lane Park (opened). Airlie Park soon to be opened.</w:t>
            </w:r>
          </w:p>
          <w:p w14:paraId="2F184377" w14:textId="77777777" w:rsidR="008D5668" w:rsidRPr="0049777D" w:rsidRDefault="008D5668" w:rsidP="008D5668">
            <w:pPr>
              <w:rPr>
                <w:color w:val="000000" w:themeColor="text1"/>
              </w:rPr>
            </w:pPr>
            <w:r w:rsidRPr="0049777D">
              <w:rPr>
                <w:color w:val="000000" w:themeColor="text1"/>
              </w:rPr>
              <w:t>2000 homes benefited from LIHAF.</w:t>
            </w:r>
          </w:p>
          <w:p w14:paraId="50E0F37D" w14:textId="77777777" w:rsidR="008D5668" w:rsidRPr="0049777D" w:rsidRDefault="008D5668" w:rsidP="008D5668">
            <w:pPr>
              <w:rPr>
                <w:color w:val="000000" w:themeColor="text1"/>
              </w:rPr>
            </w:pPr>
          </w:p>
          <w:p w14:paraId="60E9D248" w14:textId="77777777" w:rsidR="008D5668" w:rsidRPr="0049777D" w:rsidRDefault="008D5668" w:rsidP="008D5668">
            <w:pPr>
              <w:rPr>
                <w:color w:val="000000" w:themeColor="text1"/>
              </w:rPr>
            </w:pPr>
            <w:r w:rsidRPr="0049777D">
              <w:rPr>
                <w:color w:val="000000" w:themeColor="text1"/>
              </w:rPr>
              <w:t>Adamstown Boulevard now open allowing for increased access/mobility within the SDZ: Date – 25/06/2022.</w:t>
            </w:r>
          </w:p>
          <w:p w14:paraId="05350620" w14:textId="77777777" w:rsidR="008D5668" w:rsidRPr="0049777D" w:rsidRDefault="008D5668" w:rsidP="008D5668">
            <w:pPr>
              <w:rPr>
                <w:color w:val="000000" w:themeColor="text1"/>
              </w:rPr>
            </w:pPr>
            <w:r w:rsidRPr="0049777D">
              <w:rPr>
                <w:color w:val="000000" w:themeColor="text1"/>
              </w:rPr>
              <w:t>-----</w:t>
            </w:r>
          </w:p>
          <w:p w14:paraId="5E38B7AA" w14:textId="77777777" w:rsidR="008D5668" w:rsidRPr="0049777D" w:rsidRDefault="008D5668" w:rsidP="008D5668">
            <w:pPr>
              <w:rPr>
                <w:color w:val="000000" w:themeColor="text1"/>
              </w:rPr>
            </w:pPr>
            <w:r w:rsidRPr="0049777D">
              <w:rPr>
                <w:color w:val="000000" w:themeColor="text1"/>
              </w:rPr>
              <w:t>The Celbridge Link Road in Adamstown has delivered significantly improved accessibility and connectivity on the western side of Adamstown - to not only the existing and future residents of Adamstown but also the residents within the adjoining communities of Celbridge and Leixlip. This north/south connection from the R403 provides a direct link from the R403 to the Adamstown Rail Station, which will provide for shorter commuter times and more sustainable and environmentally friendly commuting patterns within the area.</w:t>
            </w:r>
          </w:p>
          <w:p w14:paraId="40EADDE2" w14:textId="77777777" w:rsidR="008D5668" w:rsidRPr="0049777D" w:rsidRDefault="008D5668" w:rsidP="008D5668">
            <w:pPr>
              <w:rPr>
                <w:color w:val="000000" w:themeColor="text1"/>
              </w:rPr>
            </w:pPr>
            <w:r w:rsidRPr="0049777D">
              <w:rPr>
                <w:color w:val="000000" w:themeColor="text1"/>
              </w:rPr>
              <w:t>-----</w:t>
            </w:r>
          </w:p>
          <w:p w14:paraId="0D4EFAE0" w14:textId="77777777" w:rsidR="008D5668" w:rsidRPr="0049777D" w:rsidRDefault="008D5668" w:rsidP="008D5668">
            <w:pPr>
              <w:rPr>
                <w:color w:val="000000" w:themeColor="text1"/>
              </w:rPr>
            </w:pPr>
            <w:r w:rsidRPr="0049777D">
              <w:rPr>
                <w:color w:val="000000" w:themeColor="text1"/>
              </w:rPr>
              <w:t xml:space="preserve">Tandy’s Lane Park is approximately seven hectares in size and includes extensive areas of footpaths with seating. The Park is designed with a mix of formal and informal recreation facilities, with a large sports pitch, three interconnected playgrounds, a space designed specifically for teenagers and fitness areas alongside high quality soft and hard landscapes. Much of the soft landscape consists of biodiverse flower meadows and there are views of the retained, mature hedgerows and woodland areas. </w:t>
            </w:r>
          </w:p>
          <w:p w14:paraId="29FB19B3" w14:textId="77777777" w:rsidR="008D5668" w:rsidRPr="0049777D" w:rsidRDefault="008D5668" w:rsidP="008D5668">
            <w:pPr>
              <w:rPr>
                <w:color w:val="000000" w:themeColor="text1"/>
              </w:rPr>
            </w:pPr>
            <w:r w:rsidRPr="0049777D">
              <w:rPr>
                <w:color w:val="000000" w:themeColor="text1"/>
              </w:rPr>
              <w:lastRenderedPageBreak/>
              <w:t>The Tandy’s Lane Park project has delivered a large-scale public park within Adamstown for the use of residents and visitors of all ages, including a range of amenities such as playgrounds and playing pitches.</w:t>
            </w:r>
          </w:p>
          <w:p w14:paraId="2115B5F4" w14:textId="77777777" w:rsidR="008D5668" w:rsidRPr="0049777D" w:rsidRDefault="008D5668" w:rsidP="008D5668">
            <w:pPr>
              <w:rPr>
                <w:color w:val="000000" w:themeColor="text1"/>
              </w:rPr>
            </w:pPr>
            <w:r w:rsidRPr="0049777D">
              <w:rPr>
                <w:color w:val="000000" w:themeColor="text1"/>
              </w:rPr>
              <w:t>DES progress school site 3 (Tandy’s Lane).</w:t>
            </w:r>
          </w:p>
          <w:p w14:paraId="58F227E2" w14:textId="77777777" w:rsidR="008D5668" w:rsidRPr="0049777D" w:rsidRDefault="008D5668" w:rsidP="008D5668">
            <w:pPr>
              <w:rPr>
                <w:color w:val="000000" w:themeColor="text1"/>
              </w:rPr>
            </w:pPr>
            <w:r w:rsidRPr="0049777D">
              <w:rPr>
                <w:color w:val="000000" w:themeColor="text1"/>
              </w:rPr>
              <w:t>-----</w:t>
            </w:r>
          </w:p>
          <w:p w14:paraId="5CF0E590" w14:textId="77777777" w:rsidR="008D5668" w:rsidRPr="0049777D" w:rsidRDefault="008D5668" w:rsidP="008D5668">
            <w:pPr>
              <w:rPr>
                <w:color w:val="000000" w:themeColor="text1"/>
              </w:rPr>
            </w:pPr>
            <w:r w:rsidRPr="0049777D">
              <w:rPr>
                <w:color w:val="000000" w:themeColor="text1"/>
              </w:rPr>
              <w:t>Airlie Park due to open Q2/3 2023, funded by LIHAF.</w:t>
            </w:r>
          </w:p>
          <w:p w14:paraId="20A3A4B3" w14:textId="77777777" w:rsidR="008D5668" w:rsidRPr="0049777D" w:rsidRDefault="008D5668" w:rsidP="008D5668">
            <w:pPr>
              <w:rPr>
                <w:color w:val="000000" w:themeColor="text1"/>
              </w:rPr>
            </w:pPr>
            <w:r w:rsidRPr="0049777D">
              <w:rPr>
                <w:color w:val="000000" w:themeColor="text1"/>
              </w:rPr>
              <w:t>-----</w:t>
            </w:r>
          </w:p>
          <w:p w14:paraId="40F22345" w14:textId="77777777" w:rsidR="008D5668" w:rsidRPr="0049777D" w:rsidRDefault="008D5668" w:rsidP="008D5668">
            <w:pPr>
              <w:rPr>
                <w:color w:val="000000" w:themeColor="text1"/>
              </w:rPr>
            </w:pPr>
            <w:r w:rsidRPr="0049777D">
              <w:rPr>
                <w:color w:val="000000" w:themeColor="text1"/>
              </w:rPr>
              <w:t>Central Boulevard Park at Tender appointment stage – funded by URDF.</w:t>
            </w:r>
          </w:p>
          <w:p w14:paraId="243FE968" w14:textId="77777777" w:rsidR="008D5668" w:rsidRPr="0049777D" w:rsidRDefault="008D5668" w:rsidP="008D5668">
            <w:pPr>
              <w:rPr>
                <w:color w:val="000000" w:themeColor="text1"/>
              </w:rPr>
            </w:pPr>
            <w:r w:rsidRPr="0049777D">
              <w:rPr>
                <w:color w:val="000000" w:themeColor="text1"/>
              </w:rPr>
              <w:t>-----</w:t>
            </w:r>
          </w:p>
          <w:p w14:paraId="42E9FE5E" w14:textId="77777777" w:rsidR="008D5668" w:rsidRPr="0049777D" w:rsidRDefault="008D5668" w:rsidP="008D5668">
            <w:pPr>
              <w:rPr>
                <w:color w:val="000000" w:themeColor="text1"/>
              </w:rPr>
            </w:pPr>
            <w:r w:rsidRPr="0049777D">
              <w:rPr>
                <w:color w:val="000000" w:themeColor="text1"/>
              </w:rPr>
              <w:t>Change of Use approved for Health Centre – to be operated by HSE.</w:t>
            </w:r>
          </w:p>
          <w:p w14:paraId="4271D2E2" w14:textId="77777777" w:rsidR="008D5668" w:rsidRPr="0049777D" w:rsidRDefault="008D5668" w:rsidP="00FB24D4">
            <w:pPr>
              <w:autoSpaceDE w:val="0"/>
              <w:autoSpaceDN w:val="0"/>
              <w:adjustRightInd w:val="0"/>
              <w:rPr>
                <w:rFonts w:eastAsia="Lato-Regular" w:cstheme="minorHAnsi"/>
                <w:b/>
                <w:bCs/>
                <w:color w:val="000000" w:themeColor="text1"/>
              </w:rPr>
            </w:pPr>
          </w:p>
        </w:tc>
      </w:tr>
    </w:tbl>
    <w:p w14:paraId="46C1E5BE" w14:textId="08744B3E" w:rsidR="00C63951" w:rsidRDefault="00C63951" w:rsidP="00FB24D4">
      <w:pPr>
        <w:autoSpaceDE w:val="0"/>
        <w:autoSpaceDN w:val="0"/>
        <w:adjustRightInd w:val="0"/>
        <w:spacing w:after="0" w:line="240" w:lineRule="auto"/>
        <w:rPr>
          <w:rFonts w:eastAsia="Lato-Regular" w:cstheme="minorHAnsi"/>
          <w:b/>
          <w:bCs/>
          <w:color w:val="323E4F" w:themeColor="text2" w:themeShade="BF"/>
          <w:kern w:val="0"/>
          <w:sz w:val="24"/>
          <w:szCs w:val="24"/>
        </w:rPr>
      </w:pPr>
    </w:p>
    <w:p w14:paraId="7675EFE8" w14:textId="03BF7AD7" w:rsidR="008D5668" w:rsidRDefault="008D5668" w:rsidP="00FB24D4">
      <w:pPr>
        <w:autoSpaceDE w:val="0"/>
        <w:autoSpaceDN w:val="0"/>
        <w:adjustRightInd w:val="0"/>
        <w:spacing w:after="0" w:line="240" w:lineRule="auto"/>
        <w:rPr>
          <w:rFonts w:eastAsia="Lato-Regular" w:cstheme="minorHAnsi"/>
          <w:b/>
          <w:bCs/>
          <w:color w:val="323E4F" w:themeColor="text2" w:themeShade="BF"/>
          <w:kern w:val="0"/>
          <w:sz w:val="24"/>
          <w:szCs w:val="24"/>
        </w:rPr>
      </w:pPr>
    </w:p>
    <w:p w14:paraId="20DDE80D" w14:textId="62E5F29A" w:rsidR="00FB24D4" w:rsidRPr="00FB24D4" w:rsidRDefault="00FB24D4" w:rsidP="00FB24D4">
      <w:pPr>
        <w:autoSpaceDE w:val="0"/>
        <w:autoSpaceDN w:val="0"/>
        <w:adjustRightInd w:val="0"/>
        <w:spacing w:after="0" w:line="240" w:lineRule="auto"/>
        <w:rPr>
          <w:rFonts w:eastAsia="Lato-Regular" w:cstheme="minorHAnsi"/>
          <w:b/>
          <w:bCs/>
          <w:color w:val="323E4F" w:themeColor="text2" w:themeShade="BF"/>
          <w:kern w:val="0"/>
          <w:sz w:val="24"/>
          <w:szCs w:val="24"/>
        </w:rPr>
      </w:pPr>
      <w:r>
        <w:rPr>
          <w:rFonts w:eastAsia="Lato-Regular" w:cstheme="minorHAnsi"/>
          <w:b/>
          <w:bCs/>
          <w:color w:val="323E4F" w:themeColor="text2" w:themeShade="BF"/>
          <w:kern w:val="0"/>
          <w:sz w:val="24"/>
          <w:szCs w:val="24"/>
        </w:rPr>
        <w:t>3.</w:t>
      </w:r>
      <w:r w:rsidR="00BA6D00">
        <w:rPr>
          <w:rFonts w:eastAsia="Lato-Regular" w:cstheme="minorHAnsi"/>
          <w:b/>
          <w:bCs/>
          <w:color w:val="323E4F" w:themeColor="text2" w:themeShade="BF"/>
          <w:kern w:val="0"/>
          <w:sz w:val="24"/>
          <w:szCs w:val="24"/>
        </w:rPr>
        <w:t>1.</w:t>
      </w:r>
      <w:r>
        <w:rPr>
          <w:rFonts w:eastAsia="Lato-Regular" w:cstheme="minorHAnsi"/>
          <w:b/>
          <w:bCs/>
          <w:color w:val="323E4F" w:themeColor="text2" w:themeShade="BF"/>
          <w:kern w:val="0"/>
          <w:sz w:val="24"/>
          <w:szCs w:val="24"/>
        </w:rPr>
        <w:t xml:space="preserve">2 </w:t>
      </w:r>
      <w:r w:rsidRPr="00FB24D4">
        <w:rPr>
          <w:rFonts w:eastAsia="Lato-Regular" w:cstheme="minorHAnsi"/>
          <w:b/>
          <w:bCs/>
          <w:color w:val="323E4F" w:themeColor="text2" w:themeShade="BF"/>
          <w:kern w:val="0"/>
          <w:sz w:val="24"/>
          <w:szCs w:val="24"/>
        </w:rPr>
        <w:t>Clonburris SDZ</w:t>
      </w:r>
    </w:p>
    <w:p w14:paraId="77502EA6" w14:textId="61E4E6B4" w:rsidR="00FB24D4" w:rsidRDefault="003B3056" w:rsidP="00FB24D4">
      <w:pPr>
        <w:autoSpaceDE w:val="0"/>
        <w:autoSpaceDN w:val="0"/>
        <w:adjustRightInd w:val="0"/>
        <w:spacing w:after="0" w:line="240" w:lineRule="auto"/>
        <w:rPr>
          <w:rFonts w:eastAsia="Lato-Regular" w:cstheme="minorHAnsi"/>
          <w:b/>
          <w:bCs/>
          <w:color w:val="323E4F" w:themeColor="text2" w:themeShade="BF"/>
          <w:kern w:val="0"/>
          <w:sz w:val="24"/>
          <w:szCs w:val="24"/>
        </w:rPr>
      </w:pPr>
      <w:r>
        <w:rPr>
          <w:noProof/>
        </w:rPr>
        <w:drawing>
          <wp:anchor distT="0" distB="0" distL="114300" distR="114300" simplePos="0" relativeHeight="251630080" behindDoc="0" locked="0" layoutInCell="1" allowOverlap="1" wp14:anchorId="2FD32F92" wp14:editId="3EED5410">
            <wp:simplePos x="0" y="0"/>
            <wp:positionH relativeFrom="column">
              <wp:posOffset>3911061</wp:posOffset>
            </wp:positionH>
            <wp:positionV relativeFrom="paragraph">
              <wp:posOffset>116840</wp:posOffset>
            </wp:positionV>
            <wp:extent cx="4534132" cy="2929467"/>
            <wp:effectExtent l="38100" t="38100" r="19050" b="23495"/>
            <wp:wrapNone/>
            <wp:docPr id="673377651" name="Picture 1" descr="An aerial view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377651" name="Picture 1" descr="An aerial view of a city&#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4534132" cy="2929467"/>
                    </a:xfrm>
                    <a:prstGeom prst="rect">
                      <a:avLst/>
                    </a:prstGeom>
                    <a:ln w="38100">
                      <a:solidFill>
                        <a:schemeClr val="tx2">
                          <a:lumMod val="75000"/>
                        </a:schemeClr>
                      </a:solidFill>
                    </a:ln>
                  </pic:spPr>
                </pic:pic>
              </a:graphicData>
            </a:graphic>
            <wp14:sizeRelH relativeFrom="page">
              <wp14:pctWidth>0</wp14:pctWidth>
            </wp14:sizeRelH>
            <wp14:sizeRelV relativeFrom="page">
              <wp14:pctHeight>0</wp14:pctHeight>
            </wp14:sizeRelV>
          </wp:anchor>
        </w:drawing>
      </w:r>
    </w:p>
    <w:p w14:paraId="76BB4CA5" w14:textId="3DD652D2" w:rsidR="00C63951" w:rsidRDefault="00C63951" w:rsidP="003B3056">
      <w:pPr>
        <w:autoSpaceDE w:val="0"/>
        <w:autoSpaceDN w:val="0"/>
        <w:adjustRightInd w:val="0"/>
        <w:spacing w:after="0" w:line="240" w:lineRule="auto"/>
        <w:ind w:right="8290"/>
        <w:rPr>
          <w:rFonts w:eastAsia="Lato-Regular" w:cstheme="minorHAnsi"/>
          <w:b/>
          <w:bCs/>
          <w:color w:val="323E4F" w:themeColor="text2" w:themeShade="BF"/>
          <w:kern w:val="0"/>
          <w:sz w:val="24"/>
          <w:szCs w:val="24"/>
        </w:rPr>
      </w:pPr>
      <w:r>
        <w:t xml:space="preserve">The Clonburris Strategic Development Zone (SDZ) Planning Scheme represents a shared outlook for the future residential, social, economic </w:t>
      </w:r>
      <w:proofErr w:type="gramStart"/>
      <w:r>
        <w:t xml:space="preserve">and </w:t>
      </w:r>
      <w:r w:rsidR="003B3056">
        <w:t xml:space="preserve"> </w:t>
      </w:r>
      <w:r>
        <w:t>environmental</w:t>
      </w:r>
      <w:proofErr w:type="gramEnd"/>
      <w:r>
        <w:t xml:space="preserve"> development of a new planned and sustainable community in South Dublin County. The development of the entire Planning Scheme is expected to deliver a target of 9,416, new homes, a minimum of 7,300 </w:t>
      </w:r>
      <w:proofErr w:type="spellStart"/>
      <w:r>
        <w:t>sq.m</w:t>
      </w:r>
      <w:proofErr w:type="spellEnd"/>
      <w:r>
        <w:t xml:space="preserve"> gross community floorspace, approximately 22,520 </w:t>
      </w:r>
      <w:proofErr w:type="spellStart"/>
      <w:r>
        <w:t>sq.m</w:t>
      </w:r>
      <w:proofErr w:type="spellEnd"/>
      <w:r>
        <w:t xml:space="preserve"> gross retail floorspace and in the range of 30,000 to 40,000 </w:t>
      </w:r>
      <w:proofErr w:type="spellStart"/>
      <w:r>
        <w:t>sq.m</w:t>
      </w:r>
      <w:proofErr w:type="spellEnd"/>
      <w:r>
        <w:t xml:space="preserve"> employment floorspace.</w:t>
      </w:r>
    </w:p>
    <w:p w14:paraId="45AA59E5" w14:textId="77777777" w:rsidR="00C63951" w:rsidRDefault="00C63951" w:rsidP="003B3056">
      <w:pPr>
        <w:autoSpaceDE w:val="0"/>
        <w:autoSpaceDN w:val="0"/>
        <w:adjustRightInd w:val="0"/>
        <w:spacing w:after="0" w:line="240" w:lineRule="auto"/>
        <w:ind w:right="8290"/>
        <w:rPr>
          <w:rFonts w:eastAsia="Lato-Regular" w:cstheme="minorHAnsi"/>
          <w:b/>
          <w:bCs/>
          <w:color w:val="323E4F" w:themeColor="text2" w:themeShade="BF"/>
          <w:kern w:val="0"/>
          <w:sz w:val="24"/>
          <w:szCs w:val="24"/>
        </w:rPr>
      </w:pPr>
    </w:p>
    <w:p w14:paraId="7E43E553" w14:textId="77777777" w:rsidR="003B3056" w:rsidRDefault="003B3056" w:rsidP="003B3056">
      <w:pPr>
        <w:autoSpaceDE w:val="0"/>
        <w:autoSpaceDN w:val="0"/>
        <w:adjustRightInd w:val="0"/>
        <w:spacing w:after="0" w:line="240" w:lineRule="auto"/>
        <w:ind w:right="8290"/>
        <w:rPr>
          <w:rFonts w:eastAsia="Lato-Regular" w:cstheme="minorHAnsi"/>
          <w:b/>
          <w:bCs/>
          <w:color w:val="323E4F" w:themeColor="text2" w:themeShade="BF"/>
          <w:kern w:val="0"/>
          <w:sz w:val="24"/>
          <w:szCs w:val="24"/>
        </w:rPr>
      </w:pPr>
    </w:p>
    <w:p w14:paraId="164FBB67" w14:textId="6FC92839" w:rsidR="003B3056" w:rsidRDefault="003B3056" w:rsidP="003B3056">
      <w:pPr>
        <w:autoSpaceDE w:val="0"/>
        <w:autoSpaceDN w:val="0"/>
        <w:adjustRightInd w:val="0"/>
        <w:spacing w:after="0" w:line="240" w:lineRule="auto"/>
        <w:ind w:right="8290"/>
        <w:rPr>
          <w:rFonts w:eastAsia="Lato-Regular" w:cstheme="minorHAnsi"/>
          <w:b/>
          <w:bCs/>
          <w:color w:val="323E4F" w:themeColor="text2" w:themeShade="BF"/>
          <w:kern w:val="0"/>
          <w:sz w:val="24"/>
          <w:szCs w:val="24"/>
        </w:rPr>
      </w:pPr>
      <w:r>
        <w:rPr>
          <w:color w:val="000000" w:themeColor="text1"/>
        </w:rPr>
        <w:t xml:space="preserve">Clonburris </w:t>
      </w:r>
      <w:r w:rsidRPr="0049777D">
        <w:rPr>
          <w:color w:val="000000" w:themeColor="text1"/>
        </w:rPr>
        <w:t>SDZ is developed in accordance with a phased/concurrent delivery of infrastructure and housing. This information and requirements are set out in the Planning Scheme</w:t>
      </w:r>
      <w:r>
        <w:rPr>
          <w:color w:val="000000" w:themeColor="text1"/>
        </w:rPr>
        <w:t xml:space="preserve">. </w:t>
      </w:r>
    </w:p>
    <w:p w14:paraId="0880EB57" w14:textId="77777777" w:rsidR="003B3056" w:rsidRDefault="003B3056" w:rsidP="003B3056">
      <w:pPr>
        <w:autoSpaceDE w:val="0"/>
        <w:autoSpaceDN w:val="0"/>
        <w:adjustRightInd w:val="0"/>
        <w:spacing w:after="0" w:line="240" w:lineRule="auto"/>
        <w:ind w:right="7581"/>
        <w:rPr>
          <w:rFonts w:eastAsia="Lato-Regular" w:cstheme="minorHAnsi"/>
          <w:b/>
          <w:bCs/>
          <w:color w:val="323E4F" w:themeColor="text2" w:themeShade="BF"/>
          <w:kern w:val="0"/>
          <w:sz w:val="24"/>
          <w:szCs w:val="24"/>
        </w:rPr>
      </w:pPr>
    </w:p>
    <w:p w14:paraId="767F742B" w14:textId="77777777" w:rsidR="003B3056" w:rsidRDefault="003B3056" w:rsidP="003B3056">
      <w:pPr>
        <w:autoSpaceDE w:val="0"/>
        <w:autoSpaceDN w:val="0"/>
        <w:adjustRightInd w:val="0"/>
        <w:spacing w:after="0" w:line="240" w:lineRule="auto"/>
        <w:ind w:right="7581"/>
        <w:rPr>
          <w:rFonts w:eastAsia="Lato-Regular" w:cstheme="minorHAnsi"/>
          <w:b/>
          <w:bCs/>
          <w:color w:val="323E4F" w:themeColor="text2" w:themeShade="BF"/>
          <w:kern w:val="0"/>
          <w:sz w:val="24"/>
          <w:szCs w:val="24"/>
        </w:rPr>
      </w:pPr>
    </w:p>
    <w:tbl>
      <w:tblPr>
        <w:tblStyle w:val="TableGrid"/>
        <w:tblW w:w="0" w:type="auto"/>
        <w:tblLook w:val="04A0" w:firstRow="1" w:lastRow="0" w:firstColumn="1" w:lastColumn="0" w:noHBand="0" w:noVBand="1"/>
      </w:tblPr>
      <w:tblGrid>
        <w:gridCol w:w="6970"/>
        <w:gridCol w:w="6980"/>
      </w:tblGrid>
      <w:tr w:rsidR="00C63951" w14:paraId="6CA3E045" w14:textId="77777777" w:rsidTr="00BE7BA0">
        <w:tc>
          <w:tcPr>
            <w:tcW w:w="6970" w:type="dxa"/>
            <w:shd w:val="clear" w:color="auto" w:fill="323E4F" w:themeFill="text2" w:themeFillShade="BF"/>
          </w:tcPr>
          <w:p w14:paraId="5B03EDF0" w14:textId="77777777" w:rsidR="00C63951" w:rsidRPr="0049777D" w:rsidRDefault="00C63951" w:rsidP="00AD3DCF">
            <w:pPr>
              <w:autoSpaceDE w:val="0"/>
              <w:autoSpaceDN w:val="0"/>
              <w:adjustRightInd w:val="0"/>
              <w:rPr>
                <w:rFonts w:eastAsia="Lato-Regular" w:cstheme="minorHAnsi"/>
                <w:b/>
                <w:bCs/>
                <w:color w:val="FFFFFF" w:themeColor="background1"/>
              </w:rPr>
            </w:pPr>
            <w:r w:rsidRPr="0049777D">
              <w:rPr>
                <w:rFonts w:eastAsia="Lato-Regular" w:cstheme="minorHAnsi"/>
                <w:b/>
                <w:bCs/>
                <w:color w:val="FFFFFF" w:themeColor="background1"/>
              </w:rPr>
              <w:lastRenderedPageBreak/>
              <w:t xml:space="preserve">Category </w:t>
            </w:r>
          </w:p>
        </w:tc>
        <w:tc>
          <w:tcPr>
            <w:tcW w:w="6980" w:type="dxa"/>
            <w:shd w:val="clear" w:color="auto" w:fill="323E4F" w:themeFill="text2" w:themeFillShade="BF"/>
          </w:tcPr>
          <w:p w14:paraId="40CBFC89" w14:textId="2495FEA2" w:rsidR="00C63951" w:rsidRPr="0049777D" w:rsidRDefault="00C63951" w:rsidP="00AD3DCF">
            <w:pPr>
              <w:autoSpaceDE w:val="0"/>
              <w:autoSpaceDN w:val="0"/>
              <w:adjustRightInd w:val="0"/>
              <w:rPr>
                <w:rFonts w:eastAsia="Lato-Regular" w:cstheme="minorHAnsi"/>
                <w:b/>
                <w:bCs/>
                <w:color w:val="FFFFFF" w:themeColor="background1"/>
              </w:rPr>
            </w:pPr>
            <w:r w:rsidRPr="0049777D">
              <w:rPr>
                <w:rFonts w:eastAsia="Lato-Regular" w:cstheme="minorHAnsi"/>
                <w:b/>
                <w:bCs/>
                <w:color w:val="FFFFFF" w:themeColor="background1"/>
              </w:rPr>
              <w:t>Commentary</w:t>
            </w:r>
          </w:p>
        </w:tc>
      </w:tr>
      <w:tr w:rsidR="00C63951" w14:paraId="6386FB8E" w14:textId="77777777" w:rsidTr="00BE7BA0">
        <w:tc>
          <w:tcPr>
            <w:tcW w:w="6970" w:type="dxa"/>
          </w:tcPr>
          <w:p w14:paraId="65DFA25D" w14:textId="77777777" w:rsidR="00C63951" w:rsidRPr="00674FB5" w:rsidRDefault="00C63951" w:rsidP="00AD3DCF">
            <w:pPr>
              <w:autoSpaceDE w:val="0"/>
              <w:autoSpaceDN w:val="0"/>
              <w:adjustRightInd w:val="0"/>
              <w:rPr>
                <w:rFonts w:eastAsia="Lato-Regular" w:cstheme="minorHAnsi"/>
                <w:b/>
                <w:bCs/>
                <w:color w:val="323E4F" w:themeColor="text2" w:themeShade="BF"/>
              </w:rPr>
            </w:pPr>
            <w:r w:rsidRPr="00674FB5">
              <w:rPr>
                <w:rFonts w:eastAsia="Lato-Regular" w:cstheme="minorHAnsi"/>
                <w:b/>
                <w:bCs/>
                <w:color w:val="323E4F" w:themeColor="text2" w:themeShade="BF"/>
              </w:rPr>
              <w:t>Enabling Infrastructure</w:t>
            </w:r>
          </w:p>
        </w:tc>
        <w:tc>
          <w:tcPr>
            <w:tcW w:w="6980" w:type="dxa"/>
          </w:tcPr>
          <w:p w14:paraId="1FD23632" w14:textId="77777777" w:rsidR="008D5668" w:rsidRPr="0049777D" w:rsidRDefault="008D5668" w:rsidP="008D5668">
            <w:r w:rsidRPr="0049777D">
              <w:t>Clonburris SDZ is planned to be developed in accordance with a phased/concurrent delivery of infrastructure and housing. This information and requirements are set out in the Planning Scheme (Section 4). Presently, the construction of Housing has commenced alongside the delivery of Stage 1 Infrastructure on the SDZ. As part of Stage 1 Infrastructure, South Link Street is being constructed which provides access to upcoming housing estates, and wastewater pumping station is being established. Additionally, tender process for appointment of consultants is ongoing for Stage 2 Infrastructure.</w:t>
            </w:r>
          </w:p>
          <w:p w14:paraId="5E75DDBA" w14:textId="77777777" w:rsidR="008D5668" w:rsidRPr="0049777D" w:rsidRDefault="008D5668" w:rsidP="008D5668"/>
          <w:p w14:paraId="192E0DA0" w14:textId="1AA7A1F9" w:rsidR="00C63951" w:rsidRPr="0049777D" w:rsidRDefault="00C63951" w:rsidP="00C63951">
            <w:pPr>
              <w:rPr>
                <w:u w:val="single"/>
              </w:rPr>
            </w:pPr>
            <w:r w:rsidRPr="0049777D">
              <w:rPr>
                <w:u w:val="single"/>
              </w:rPr>
              <w:t>DART + SW under consultation via Railway Order process</w:t>
            </w:r>
          </w:p>
          <w:p w14:paraId="16CD6E05" w14:textId="77777777" w:rsidR="00C63951" w:rsidRPr="0049777D" w:rsidRDefault="00C63951" w:rsidP="00C63951">
            <w:pPr>
              <w:pStyle w:val="NormalWeb"/>
              <w:shd w:val="clear" w:color="auto" w:fill="FFFFFF"/>
              <w:spacing w:before="0" w:beforeAutospacing="0" w:after="0" w:afterAutospacing="0"/>
              <w:rPr>
                <w:rFonts w:asciiTheme="minorHAnsi" w:eastAsiaTheme="minorHAnsi" w:hAnsiTheme="minorHAnsi" w:cstheme="minorBidi"/>
                <w:kern w:val="2"/>
                <w:sz w:val="22"/>
                <w:szCs w:val="22"/>
                <w:lang w:eastAsia="en-US" w:bidi="ar-SA"/>
                <w14:ligatures w14:val="standardContextual"/>
              </w:rPr>
            </w:pPr>
            <w:r w:rsidRPr="0049777D">
              <w:rPr>
                <w:rFonts w:asciiTheme="minorHAnsi" w:eastAsiaTheme="minorHAnsi" w:hAnsiTheme="minorHAnsi" w:cstheme="minorBidi"/>
                <w:kern w:val="2"/>
                <w:sz w:val="22"/>
                <w:szCs w:val="22"/>
                <w:lang w:eastAsia="en-US" w:bidi="ar-SA"/>
                <w14:ligatures w14:val="standardContextual"/>
              </w:rPr>
              <w:t xml:space="preserve">Dart+ SW will serve the new community at Clonburris with more regular trains and quicker journey times. </w:t>
            </w:r>
          </w:p>
          <w:p w14:paraId="620286D0" w14:textId="77777777" w:rsidR="00C63951" w:rsidRPr="0049777D" w:rsidRDefault="00C63951" w:rsidP="00C63951">
            <w:pPr>
              <w:pStyle w:val="NormalWeb"/>
              <w:shd w:val="clear" w:color="auto" w:fill="FFFFFF"/>
              <w:spacing w:before="0" w:beforeAutospacing="0" w:after="0" w:afterAutospacing="0"/>
              <w:rPr>
                <w:rFonts w:asciiTheme="minorHAnsi" w:eastAsiaTheme="minorHAnsi" w:hAnsiTheme="minorHAnsi" w:cstheme="minorBidi"/>
                <w:kern w:val="2"/>
                <w:sz w:val="22"/>
                <w:szCs w:val="22"/>
                <w:u w:val="single"/>
                <w:lang w:eastAsia="en-US" w:bidi="ar-SA"/>
                <w14:ligatures w14:val="standardContextual"/>
              </w:rPr>
            </w:pPr>
          </w:p>
          <w:p w14:paraId="15FAC0F7" w14:textId="77777777" w:rsidR="00C63951" w:rsidRPr="0049777D" w:rsidRDefault="00C63951" w:rsidP="00C63951">
            <w:pPr>
              <w:pStyle w:val="NormalWeb"/>
              <w:shd w:val="clear" w:color="auto" w:fill="FFFFFF"/>
              <w:spacing w:before="0" w:beforeAutospacing="0" w:after="0" w:afterAutospacing="0"/>
              <w:rPr>
                <w:rFonts w:asciiTheme="minorHAnsi" w:eastAsiaTheme="minorHAnsi" w:hAnsiTheme="minorHAnsi" w:cstheme="minorBidi"/>
                <w:kern w:val="2"/>
                <w:sz w:val="22"/>
                <w:szCs w:val="22"/>
                <w:u w:val="single"/>
                <w:lang w:eastAsia="en-US" w:bidi="ar-SA"/>
                <w14:ligatures w14:val="standardContextual"/>
              </w:rPr>
            </w:pPr>
            <w:proofErr w:type="spellStart"/>
            <w:r w:rsidRPr="0049777D">
              <w:rPr>
                <w:rFonts w:asciiTheme="minorHAnsi" w:eastAsiaTheme="minorHAnsi" w:hAnsiTheme="minorHAnsi" w:cstheme="minorBidi"/>
                <w:kern w:val="2"/>
                <w:sz w:val="22"/>
                <w:szCs w:val="22"/>
                <w:u w:val="single"/>
                <w:lang w:eastAsia="en-US" w:bidi="ar-SA"/>
                <w14:ligatures w14:val="standardContextual"/>
              </w:rPr>
              <w:t>Kishoge</w:t>
            </w:r>
            <w:proofErr w:type="spellEnd"/>
            <w:r w:rsidRPr="0049777D">
              <w:rPr>
                <w:rFonts w:asciiTheme="minorHAnsi" w:eastAsiaTheme="minorHAnsi" w:hAnsiTheme="minorHAnsi" w:cstheme="minorBidi"/>
                <w:kern w:val="2"/>
                <w:sz w:val="22"/>
                <w:szCs w:val="22"/>
                <w:u w:val="single"/>
                <w:lang w:eastAsia="en-US" w:bidi="ar-SA"/>
                <w14:ligatures w14:val="standardContextual"/>
              </w:rPr>
              <w:t xml:space="preserve"> Station Opening in Q4 2023:</w:t>
            </w:r>
          </w:p>
          <w:p w14:paraId="4F64A7D2" w14:textId="4FC990AE" w:rsidR="00C63951" w:rsidRPr="0049777D" w:rsidRDefault="00C63951" w:rsidP="00C63951">
            <w:pPr>
              <w:autoSpaceDE w:val="0"/>
              <w:autoSpaceDN w:val="0"/>
              <w:adjustRightInd w:val="0"/>
              <w:rPr>
                <w:rFonts w:eastAsia="Lato-Regular" w:cstheme="minorHAnsi"/>
                <w:b/>
                <w:bCs/>
                <w:color w:val="323E4F" w:themeColor="text2" w:themeShade="BF"/>
              </w:rPr>
            </w:pPr>
            <w:r w:rsidRPr="0049777D">
              <w:rPr>
                <w:kern w:val="2"/>
              </w:rPr>
              <w:t>SDCC understands that the NTA and Irish Rail are to appoint a contractor to carry out the remedial works to the station towards the opening of this station for public use. The station, when completed and opened, will serve the new community at Clonburris. Irish Rail has confirmed that the station will open in Q4 2023. SDCC is coordinating with stakeholders to ensure it can open at the earliest opportunity possible coordinated with adjacent development.</w:t>
            </w:r>
          </w:p>
        </w:tc>
      </w:tr>
      <w:tr w:rsidR="00C63951" w14:paraId="268260FD" w14:textId="77777777" w:rsidTr="00BE7BA0">
        <w:tc>
          <w:tcPr>
            <w:tcW w:w="6970" w:type="dxa"/>
          </w:tcPr>
          <w:p w14:paraId="4C6D4F60" w14:textId="77777777" w:rsidR="00C63951" w:rsidRPr="00674FB5" w:rsidRDefault="00C63951" w:rsidP="00AD3DCF">
            <w:pPr>
              <w:autoSpaceDE w:val="0"/>
              <w:autoSpaceDN w:val="0"/>
              <w:adjustRightInd w:val="0"/>
              <w:rPr>
                <w:rFonts w:eastAsia="Lato-Regular" w:cstheme="minorHAnsi"/>
                <w:b/>
                <w:bCs/>
                <w:color w:val="323E4F" w:themeColor="text2" w:themeShade="BF"/>
              </w:rPr>
            </w:pPr>
            <w:r w:rsidRPr="00674FB5">
              <w:rPr>
                <w:rFonts w:eastAsia="Lato-Regular" w:cstheme="minorHAnsi"/>
                <w:b/>
                <w:bCs/>
                <w:color w:val="323E4F" w:themeColor="text2" w:themeShade="BF"/>
              </w:rPr>
              <w:t>Permissions Granted</w:t>
            </w:r>
          </w:p>
        </w:tc>
        <w:tc>
          <w:tcPr>
            <w:tcW w:w="6980" w:type="dxa"/>
          </w:tcPr>
          <w:p w14:paraId="188AF915" w14:textId="35576B5E" w:rsidR="00C63951" w:rsidRPr="00674FB5" w:rsidRDefault="00674FB5" w:rsidP="00AD3DCF">
            <w:pPr>
              <w:autoSpaceDE w:val="0"/>
              <w:autoSpaceDN w:val="0"/>
              <w:adjustRightInd w:val="0"/>
              <w:rPr>
                <w:rFonts w:eastAsia="Lato-Regular" w:cstheme="minorHAnsi"/>
                <w:color w:val="000000" w:themeColor="text1"/>
              </w:rPr>
            </w:pPr>
            <w:r w:rsidRPr="00674FB5">
              <w:rPr>
                <w:rFonts w:eastAsia="Lato-Regular" w:cstheme="minorHAnsi"/>
                <w:color w:val="000000" w:themeColor="text1"/>
              </w:rPr>
              <w:t>569</w:t>
            </w:r>
          </w:p>
        </w:tc>
      </w:tr>
      <w:tr w:rsidR="00C63951" w14:paraId="471DCD4D" w14:textId="77777777" w:rsidTr="00BE7BA0">
        <w:tc>
          <w:tcPr>
            <w:tcW w:w="6970" w:type="dxa"/>
          </w:tcPr>
          <w:p w14:paraId="72CF92E3" w14:textId="656FAEBF" w:rsidR="00C63951" w:rsidRPr="00674FB5" w:rsidRDefault="00342D26" w:rsidP="00AD3DCF">
            <w:pPr>
              <w:autoSpaceDE w:val="0"/>
              <w:autoSpaceDN w:val="0"/>
              <w:adjustRightInd w:val="0"/>
              <w:rPr>
                <w:rFonts w:eastAsia="Lato-Regular" w:cstheme="minorHAnsi"/>
                <w:b/>
                <w:bCs/>
                <w:color w:val="323E4F" w:themeColor="text2" w:themeShade="BF"/>
              </w:rPr>
            </w:pPr>
            <w:r w:rsidRPr="00674FB5">
              <w:rPr>
                <w:rFonts w:eastAsia="Lato-Regular" w:cstheme="minorHAnsi"/>
                <w:b/>
                <w:bCs/>
                <w:color w:val="323E4F" w:themeColor="text2" w:themeShade="BF"/>
              </w:rPr>
              <w:t xml:space="preserve">Units </w:t>
            </w:r>
            <w:r w:rsidR="00C63951" w:rsidRPr="00674FB5">
              <w:rPr>
                <w:rFonts w:eastAsia="Lato-Regular" w:cstheme="minorHAnsi"/>
                <w:b/>
                <w:bCs/>
                <w:color w:val="323E4F" w:themeColor="text2" w:themeShade="BF"/>
              </w:rPr>
              <w:t>Constructed</w:t>
            </w:r>
          </w:p>
        </w:tc>
        <w:tc>
          <w:tcPr>
            <w:tcW w:w="6980" w:type="dxa"/>
          </w:tcPr>
          <w:p w14:paraId="20430B86" w14:textId="2D81159C" w:rsidR="00C63951" w:rsidRPr="00674FB5" w:rsidRDefault="00674FB5" w:rsidP="00AD3DCF">
            <w:pPr>
              <w:autoSpaceDE w:val="0"/>
              <w:autoSpaceDN w:val="0"/>
              <w:adjustRightInd w:val="0"/>
              <w:rPr>
                <w:rFonts w:eastAsia="Lato-Regular" w:cstheme="minorHAnsi"/>
                <w:color w:val="000000" w:themeColor="text1"/>
              </w:rPr>
            </w:pPr>
            <w:r w:rsidRPr="00674FB5">
              <w:rPr>
                <w:rFonts w:eastAsia="Lato-Regular" w:cstheme="minorHAnsi"/>
                <w:color w:val="000000" w:themeColor="text1"/>
              </w:rPr>
              <w:t xml:space="preserve">0, 115 units permitted and under construction. 415 Units permitted but not commenced. </w:t>
            </w:r>
          </w:p>
        </w:tc>
      </w:tr>
      <w:tr w:rsidR="00C63951" w14:paraId="11C31003" w14:textId="77777777" w:rsidTr="00BE7BA0">
        <w:tc>
          <w:tcPr>
            <w:tcW w:w="6970" w:type="dxa"/>
          </w:tcPr>
          <w:p w14:paraId="5D59D099" w14:textId="77777777" w:rsidR="00C63951" w:rsidRPr="00674FB5" w:rsidRDefault="00C63951" w:rsidP="00AD3DCF">
            <w:pPr>
              <w:autoSpaceDE w:val="0"/>
              <w:autoSpaceDN w:val="0"/>
              <w:adjustRightInd w:val="0"/>
              <w:rPr>
                <w:rFonts w:eastAsia="Lato-Regular" w:cstheme="minorHAnsi"/>
                <w:b/>
                <w:bCs/>
                <w:color w:val="323E4F" w:themeColor="text2" w:themeShade="BF"/>
              </w:rPr>
            </w:pPr>
            <w:r w:rsidRPr="00674FB5">
              <w:rPr>
                <w:rFonts w:eastAsia="Lato-Regular" w:cstheme="minorHAnsi"/>
                <w:b/>
                <w:bCs/>
                <w:color w:val="323E4F" w:themeColor="text2" w:themeShade="BF"/>
              </w:rPr>
              <w:t>Funding Applications Made</w:t>
            </w:r>
          </w:p>
        </w:tc>
        <w:tc>
          <w:tcPr>
            <w:tcW w:w="6980" w:type="dxa"/>
          </w:tcPr>
          <w:p w14:paraId="59A45E50" w14:textId="7168E740" w:rsidR="00C63951" w:rsidRPr="00674FB5" w:rsidRDefault="00674FB5" w:rsidP="00AD3DCF">
            <w:pPr>
              <w:autoSpaceDE w:val="0"/>
              <w:autoSpaceDN w:val="0"/>
              <w:adjustRightInd w:val="0"/>
              <w:rPr>
                <w:rFonts w:eastAsia="Lato-Regular" w:cstheme="minorHAnsi"/>
                <w:color w:val="000000" w:themeColor="text1"/>
              </w:rPr>
            </w:pPr>
            <w:r w:rsidRPr="00674FB5">
              <w:rPr>
                <w:rFonts w:eastAsia="Lato-Regular" w:cstheme="minorHAnsi"/>
                <w:color w:val="000000" w:themeColor="text1"/>
              </w:rPr>
              <w:t>€186.3 Million allocated under URDF call 2</w:t>
            </w:r>
          </w:p>
        </w:tc>
      </w:tr>
      <w:tr w:rsidR="00C63951" w14:paraId="13F987D3" w14:textId="77777777" w:rsidTr="00BE7BA0">
        <w:tc>
          <w:tcPr>
            <w:tcW w:w="6970" w:type="dxa"/>
          </w:tcPr>
          <w:p w14:paraId="0349FA9E" w14:textId="77777777" w:rsidR="00C63951" w:rsidRPr="00674FB5" w:rsidRDefault="00C63951" w:rsidP="00AD3DCF">
            <w:pPr>
              <w:autoSpaceDE w:val="0"/>
              <w:autoSpaceDN w:val="0"/>
              <w:adjustRightInd w:val="0"/>
              <w:rPr>
                <w:rFonts w:eastAsia="Lato-Regular" w:cstheme="minorHAnsi"/>
                <w:b/>
                <w:bCs/>
                <w:color w:val="323E4F" w:themeColor="text2" w:themeShade="BF"/>
              </w:rPr>
            </w:pPr>
            <w:r w:rsidRPr="00674FB5">
              <w:rPr>
                <w:rFonts w:eastAsia="Lato-Regular" w:cstheme="minorHAnsi"/>
                <w:b/>
                <w:bCs/>
                <w:color w:val="323E4F" w:themeColor="text2" w:themeShade="BF"/>
              </w:rPr>
              <w:t>Project Timelines</w:t>
            </w:r>
          </w:p>
        </w:tc>
        <w:tc>
          <w:tcPr>
            <w:tcW w:w="6980" w:type="dxa"/>
          </w:tcPr>
          <w:p w14:paraId="4820235D" w14:textId="3B24B2B7" w:rsidR="00C63951" w:rsidRPr="00674FB5" w:rsidRDefault="00674FB5" w:rsidP="00AD3DCF">
            <w:pPr>
              <w:autoSpaceDE w:val="0"/>
              <w:autoSpaceDN w:val="0"/>
              <w:adjustRightInd w:val="0"/>
              <w:rPr>
                <w:rFonts w:eastAsia="Lato-Regular" w:cstheme="minorHAnsi"/>
                <w:color w:val="000000" w:themeColor="text1"/>
              </w:rPr>
            </w:pPr>
            <w:r w:rsidRPr="00674FB5">
              <w:rPr>
                <w:rFonts w:eastAsia="Lato-Regular" w:cstheme="minorHAnsi"/>
                <w:color w:val="000000" w:themeColor="text1"/>
              </w:rPr>
              <w:t>Phased in accordance with SDZ Planning Scheme</w:t>
            </w:r>
          </w:p>
        </w:tc>
      </w:tr>
      <w:tr w:rsidR="008D5668" w14:paraId="541B1D2B" w14:textId="77777777" w:rsidTr="00BE7BA0">
        <w:tc>
          <w:tcPr>
            <w:tcW w:w="6970" w:type="dxa"/>
          </w:tcPr>
          <w:p w14:paraId="56FCCE95" w14:textId="2F3AD656" w:rsidR="008D5668" w:rsidRPr="00674FB5" w:rsidRDefault="008D5668" w:rsidP="00AD3DCF">
            <w:pPr>
              <w:autoSpaceDE w:val="0"/>
              <w:autoSpaceDN w:val="0"/>
              <w:adjustRightInd w:val="0"/>
              <w:rPr>
                <w:rFonts w:eastAsia="Lato-Regular" w:cstheme="minorHAnsi"/>
                <w:b/>
                <w:bCs/>
                <w:color w:val="323E4F" w:themeColor="text2" w:themeShade="BF"/>
              </w:rPr>
            </w:pPr>
            <w:r w:rsidRPr="00674FB5">
              <w:rPr>
                <w:rFonts w:eastAsia="Lato-Regular" w:cstheme="minorHAnsi"/>
                <w:b/>
                <w:bCs/>
                <w:color w:val="323E4F" w:themeColor="text2" w:themeShade="BF"/>
              </w:rPr>
              <w:t>Other Relevant Information</w:t>
            </w:r>
          </w:p>
        </w:tc>
        <w:tc>
          <w:tcPr>
            <w:tcW w:w="6980" w:type="dxa"/>
          </w:tcPr>
          <w:p w14:paraId="0D905A8A" w14:textId="77777777" w:rsidR="008D5668" w:rsidRPr="00674FB5" w:rsidRDefault="008D5668" w:rsidP="008D5668">
            <w:pPr>
              <w:rPr>
                <w:color w:val="000000" w:themeColor="text1"/>
                <w:u w:val="single"/>
              </w:rPr>
            </w:pPr>
            <w:r w:rsidRPr="00674FB5">
              <w:rPr>
                <w:color w:val="000000" w:themeColor="text1"/>
                <w:u w:val="single"/>
              </w:rPr>
              <w:t>Grand Canal Loop Greenway</w:t>
            </w:r>
          </w:p>
          <w:p w14:paraId="75EE1BB3" w14:textId="77777777" w:rsidR="008D5668" w:rsidRPr="00674FB5" w:rsidRDefault="008D5668" w:rsidP="008D5668">
            <w:pPr>
              <w:rPr>
                <w:color w:val="000000" w:themeColor="text1"/>
              </w:rPr>
            </w:pPr>
            <w:r w:rsidRPr="00674FB5">
              <w:rPr>
                <w:color w:val="000000" w:themeColor="text1"/>
              </w:rPr>
              <w:t>Part VIII Consent in November 2022</w:t>
            </w:r>
          </w:p>
          <w:p w14:paraId="3B8E107B" w14:textId="4AA98B60" w:rsidR="008D5668" w:rsidRPr="00674FB5" w:rsidRDefault="008D5668" w:rsidP="008D5668">
            <w:pPr>
              <w:autoSpaceDE w:val="0"/>
              <w:autoSpaceDN w:val="0"/>
              <w:adjustRightInd w:val="0"/>
              <w:rPr>
                <w:rFonts w:eastAsia="Lato-Regular" w:cstheme="minorHAnsi"/>
                <w:color w:val="000000" w:themeColor="text1"/>
              </w:rPr>
            </w:pPr>
            <w:r w:rsidRPr="00674FB5">
              <w:rPr>
                <w:color w:val="000000" w:themeColor="text1"/>
              </w:rPr>
              <w:t>Next stage: Request for tenders Q3 2023</w:t>
            </w:r>
          </w:p>
        </w:tc>
      </w:tr>
    </w:tbl>
    <w:p w14:paraId="59945E3D" w14:textId="77777777" w:rsidR="00C63951" w:rsidRDefault="00C63951" w:rsidP="00FB24D4">
      <w:pPr>
        <w:autoSpaceDE w:val="0"/>
        <w:autoSpaceDN w:val="0"/>
        <w:adjustRightInd w:val="0"/>
        <w:spacing w:after="0" w:line="240" w:lineRule="auto"/>
        <w:rPr>
          <w:rFonts w:eastAsia="Lato-Regular" w:cstheme="minorHAnsi"/>
          <w:b/>
          <w:bCs/>
          <w:color w:val="323E4F" w:themeColor="text2" w:themeShade="BF"/>
          <w:kern w:val="0"/>
          <w:sz w:val="24"/>
          <w:szCs w:val="24"/>
        </w:rPr>
      </w:pPr>
    </w:p>
    <w:p w14:paraId="3ACC55B1" w14:textId="77777777" w:rsidR="00C63951" w:rsidRDefault="00C63951" w:rsidP="00FB24D4">
      <w:pPr>
        <w:autoSpaceDE w:val="0"/>
        <w:autoSpaceDN w:val="0"/>
        <w:adjustRightInd w:val="0"/>
        <w:spacing w:after="0" w:line="240" w:lineRule="auto"/>
        <w:rPr>
          <w:rFonts w:eastAsia="Lato-Regular" w:cstheme="minorHAnsi"/>
          <w:b/>
          <w:bCs/>
          <w:color w:val="323E4F" w:themeColor="text2" w:themeShade="BF"/>
          <w:kern w:val="0"/>
          <w:sz w:val="24"/>
          <w:szCs w:val="24"/>
        </w:rPr>
      </w:pPr>
    </w:p>
    <w:p w14:paraId="657ABBCA" w14:textId="25793E9F" w:rsidR="00FB24D4" w:rsidRDefault="00674FB5" w:rsidP="00FB24D4">
      <w:pPr>
        <w:autoSpaceDE w:val="0"/>
        <w:autoSpaceDN w:val="0"/>
        <w:adjustRightInd w:val="0"/>
        <w:spacing w:after="0" w:line="240" w:lineRule="auto"/>
        <w:rPr>
          <w:rFonts w:eastAsia="Lato-Regular" w:cstheme="minorHAnsi"/>
          <w:b/>
          <w:bCs/>
          <w:color w:val="323E4F" w:themeColor="text2" w:themeShade="BF"/>
          <w:kern w:val="0"/>
          <w:sz w:val="24"/>
          <w:szCs w:val="24"/>
        </w:rPr>
      </w:pPr>
      <w:r>
        <w:rPr>
          <w:noProof/>
        </w:rPr>
        <w:lastRenderedPageBreak/>
        <w:drawing>
          <wp:anchor distT="0" distB="0" distL="114300" distR="114300" simplePos="0" relativeHeight="251631104" behindDoc="0" locked="0" layoutInCell="1" allowOverlap="1" wp14:anchorId="1A15EB3A" wp14:editId="31BED244">
            <wp:simplePos x="0" y="0"/>
            <wp:positionH relativeFrom="column">
              <wp:posOffset>4851401</wp:posOffset>
            </wp:positionH>
            <wp:positionV relativeFrom="paragraph">
              <wp:posOffset>8678</wp:posOffset>
            </wp:positionV>
            <wp:extent cx="3564210" cy="3022463"/>
            <wp:effectExtent l="38100" t="38100" r="17780" b="26035"/>
            <wp:wrapNone/>
            <wp:docPr id="882583517"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583517" name="Picture 1" descr="A map of a city&#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3564210" cy="3022463"/>
                    </a:xfrm>
                    <a:prstGeom prst="rect">
                      <a:avLst/>
                    </a:prstGeom>
                    <a:ln w="38100">
                      <a:solidFill>
                        <a:schemeClr val="tx2">
                          <a:lumMod val="75000"/>
                        </a:schemeClr>
                      </a:solidFill>
                    </a:ln>
                  </pic:spPr>
                </pic:pic>
              </a:graphicData>
            </a:graphic>
            <wp14:sizeRelH relativeFrom="page">
              <wp14:pctWidth>0</wp14:pctWidth>
            </wp14:sizeRelH>
            <wp14:sizeRelV relativeFrom="page">
              <wp14:pctHeight>0</wp14:pctHeight>
            </wp14:sizeRelV>
          </wp:anchor>
        </w:drawing>
      </w:r>
      <w:r w:rsidR="00FB24D4">
        <w:rPr>
          <w:rFonts w:eastAsia="Lato-Regular" w:cstheme="minorHAnsi"/>
          <w:b/>
          <w:bCs/>
          <w:color w:val="323E4F" w:themeColor="text2" w:themeShade="BF"/>
          <w:kern w:val="0"/>
          <w:sz w:val="24"/>
          <w:szCs w:val="24"/>
        </w:rPr>
        <w:t>3.</w:t>
      </w:r>
      <w:r w:rsidR="00BA6D00">
        <w:rPr>
          <w:rFonts w:eastAsia="Lato-Regular" w:cstheme="minorHAnsi"/>
          <w:b/>
          <w:bCs/>
          <w:color w:val="323E4F" w:themeColor="text2" w:themeShade="BF"/>
          <w:kern w:val="0"/>
          <w:sz w:val="24"/>
          <w:szCs w:val="24"/>
        </w:rPr>
        <w:t>1.</w:t>
      </w:r>
      <w:r w:rsidR="00FB24D4">
        <w:rPr>
          <w:rFonts w:eastAsia="Lato-Regular" w:cstheme="minorHAnsi"/>
          <w:b/>
          <w:bCs/>
          <w:color w:val="323E4F" w:themeColor="text2" w:themeShade="BF"/>
          <w:kern w:val="0"/>
          <w:sz w:val="24"/>
          <w:szCs w:val="24"/>
        </w:rPr>
        <w:t xml:space="preserve">3 </w:t>
      </w:r>
      <w:r w:rsidR="00FB24D4" w:rsidRPr="00FB24D4">
        <w:rPr>
          <w:rFonts w:eastAsia="Lato-Regular" w:cstheme="minorHAnsi"/>
          <w:b/>
          <w:bCs/>
          <w:color w:val="323E4F" w:themeColor="text2" w:themeShade="BF"/>
          <w:kern w:val="0"/>
          <w:sz w:val="24"/>
          <w:szCs w:val="24"/>
        </w:rPr>
        <w:t>Naas Road City Edge</w:t>
      </w:r>
    </w:p>
    <w:p w14:paraId="4457AD9E" w14:textId="77777777" w:rsidR="00F75FF3" w:rsidRDefault="00F75FF3" w:rsidP="00FB24D4">
      <w:pPr>
        <w:autoSpaceDE w:val="0"/>
        <w:autoSpaceDN w:val="0"/>
        <w:adjustRightInd w:val="0"/>
        <w:spacing w:after="0" w:line="240" w:lineRule="auto"/>
        <w:rPr>
          <w:rFonts w:eastAsia="Lato-Regular" w:cstheme="minorHAnsi"/>
          <w:b/>
          <w:bCs/>
          <w:color w:val="323E4F" w:themeColor="text2" w:themeShade="BF"/>
          <w:kern w:val="0"/>
          <w:sz w:val="24"/>
          <w:szCs w:val="24"/>
        </w:rPr>
      </w:pPr>
    </w:p>
    <w:p w14:paraId="51BDC8CC" w14:textId="1F23DB75" w:rsidR="00F75FF3" w:rsidRPr="00014DE4" w:rsidRDefault="00F75FF3" w:rsidP="00674FB5">
      <w:pPr>
        <w:spacing w:line="240" w:lineRule="auto"/>
        <w:ind w:right="6730"/>
        <w:rPr>
          <w:rFonts w:cstheme="minorHAnsi"/>
          <w:color w:val="000000" w:themeColor="text1"/>
          <w:kern w:val="0"/>
          <w:lang w:val="en-GB"/>
          <w14:ligatures w14:val="none"/>
        </w:rPr>
      </w:pPr>
      <w:r w:rsidRPr="00014DE4">
        <w:rPr>
          <w:rFonts w:cstheme="minorHAnsi"/>
          <w:color w:val="000000" w:themeColor="text1"/>
          <w:kern w:val="0"/>
          <w:lang w:val="en-GB"/>
          <w14:ligatures w14:val="none"/>
        </w:rPr>
        <w:t>Following detail</w:t>
      </w:r>
      <w:r w:rsidR="00EB3E36" w:rsidRPr="00014DE4">
        <w:rPr>
          <w:rFonts w:cstheme="minorHAnsi"/>
          <w:color w:val="000000" w:themeColor="text1"/>
          <w:kern w:val="0"/>
          <w:lang w:val="en-GB"/>
          <w14:ligatures w14:val="none"/>
        </w:rPr>
        <w:t>ed</w:t>
      </w:r>
      <w:r w:rsidRPr="00014DE4">
        <w:rPr>
          <w:rFonts w:cstheme="minorHAnsi"/>
          <w:color w:val="000000" w:themeColor="text1"/>
          <w:kern w:val="0"/>
          <w:lang w:val="en-GB"/>
          <w14:ligatures w14:val="none"/>
        </w:rPr>
        <w:t xml:space="preserve"> analysis of the area and public consultation on an emerging preferred concept, the City Edge Strategic (Non-Statutory Framework) Framework was noted by the Elected Members of South Dublin County Council and Dublin City Council in May and June 2022 respectively. </w:t>
      </w:r>
    </w:p>
    <w:p w14:paraId="1A8A7772" w14:textId="0D03B37B" w:rsidR="00014DE4" w:rsidRPr="00014DE4" w:rsidRDefault="00F75FF3" w:rsidP="00674FB5">
      <w:pPr>
        <w:pStyle w:val="NormalWeb"/>
        <w:shd w:val="clear" w:color="auto" w:fill="FFFFFF"/>
        <w:ind w:right="6730"/>
        <w:rPr>
          <w:rFonts w:asciiTheme="minorHAnsi" w:hAnsiTheme="minorHAnsi" w:cstheme="minorHAnsi"/>
          <w:color w:val="000000"/>
          <w:sz w:val="22"/>
          <w:szCs w:val="22"/>
          <w:lang w:bidi="ar-SA"/>
          <w14:ligatures w14:val="none"/>
        </w:rPr>
      </w:pPr>
      <w:r w:rsidRPr="00014DE4">
        <w:rPr>
          <w:rFonts w:asciiTheme="minorHAnsi" w:hAnsiTheme="minorHAnsi" w:cstheme="minorHAnsi"/>
          <w:color w:val="000000" w:themeColor="text1"/>
          <w:sz w:val="22"/>
          <w:szCs w:val="22"/>
          <w:lang w:val="en-GB"/>
          <w14:ligatures w14:val="none"/>
        </w:rPr>
        <w:t xml:space="preserve">The purpose of the Framework is to set out a high level approach </w:t>
      </w:r>
      <w:proofErr w:type="gramStart"/>
      <w:r w:rsidRPr="00014DE4">
        <w:rPr>
          <w:rFonts w:asciiTheme="minorHAnsi" w:hAnsiTheme="minorHAnsi" w:cstheme="minorHAnsi"/>
          <w:color w:val="000000" w:themeColor="text1"/>
          <w:sz w:val="22"/>
          <w:szCs w:val="22"/>
          <w:lang w:val="en-GB"/>
          <w14:ligatures w14:val="none"/>
        </w:rPr>
        <w:t xml:space="preserve">and </w:t>
      </w:r>
      <w:r w:rsidR="00674FB5" w:rsidRPr="00014DE4">
        <w:rPr>
          <w:rFonts w:asciiTheme="minorHAnsi" w:hAnsiTheme="minorHAnsi" w:cstheme="minorHAnsi"/>
          <w:color w:val="000000" w:themeColor="text1"/>
          <w:sz w:val="22"/>
          <w:szCs w:val="22"/>
          <w:lang w:val="en-GB"/>
          <w14:ligatures w14:val="none"/>
        </w:rPr>
        <w:t xml:space="preserve"> </w:t>
      </w:r>
      <w:r w:rsidRPr="00014DE4">
        <w:rPr>
          <w:rFonts w:asciiTheme="minorHAnsi" w:hAnsiTheme="minorHAnsi" w:cstheme="minorHAnsi"/>
          <w:color w:val="000000" w:themeColor="text1"/>
          <w:sz w:val="22"/>
          <w:szCs w:val="22"/>
          <w:lang w:val="en-GB"/>
          <w14:ligatures w14:val="none"/>
        </w:rPr>
        <w:t>transformational</w:t>
      </w:r>
      <w:proofErr w:type="gramEnd"/>
      <w:r w:rsidRPr="00014DE4">
        <w:rPr>
          <w:rFonts w:asciiTheme="minorHAnsi" w:hAnsiTheme="minorHAnsi" w:cstheme="minorHAnsi"/>
          <w:color w:val="000000" w:themeColor="text1"/>
          <w:sz w:val="22"/>
          <w:szCs w:val="22"/>
          <w:lang w:val="en-GB"/>
          <w14:ligatures w14:val="none"/>
        </w:rPr>
        <w:t xml:space="preserve"> trajectory for the regeneration of a new liveable, sustainable and climate resilient urban quarter. </w:t>
      </w:r>
      <w:r w:rsidR="00014DE4" w:rsidRPr="00014DE4">
        <w:rPr>
          <w:rFonts w:asciiTheme="minorHAnsi" w:hAnsiTheme="minorHAnsi" w:cstheme="minorHAnsi"/>
          <w:color w:val="000000"/>
          <w:sz w:val="22"/>
          <w:szCs w:val="22"/>
          <w:lang w:bidi="ar-SA"/>
          <w14:ligatures w14:val="none"/>
        </w:rPr>
        <w:t>As part of Phase 2 ‘Plan-Making’ of the City Edge Project, South Dublin County Council (SDCC) is preparing background reports to inform a proposed Variation (change) to the County Development Plan to refine and incorporate the provisions of the City Edge Strategic Framework.</w:t>
      </w:r>
    </w:p>
    <w:p w14:paraId="3624CF71" w14:textId="38162033" w:rsidR="00014DE4" w:rsidRDefault="00014DE4" w:rsidP="00674FB5">
      <w:pPr>
        <w:shd w:val="clear" w:color="auto" w:fill="FFFFFF"/>
        <w:spacing w:before="100" w:beforeAutospacing="1" w:after="100" w:afterAutospacing="1" w:line="240" w:lineRule="auto"/>
        <w:ind w:right="6730"/>
        <w:rPr>
          <w:rFonts w:eastAsia="Times New Roman" w:cstheme="minorHAnsi"/>
          <w:color w:val="000000"/>
          <w:kern w:val="0"/>
          <w:lang w:eastAsia="en-IE"/>
          <w14:ligatures w14:val="none"/>
        </w:rPr>
      </w:pPr>
      <w:r w:rsidRPr="00014DE4">
        <w:rPr>
          <w:rFonts w:eastAsia="Times New Roman" w:cstheme="minorHAnsi"/>
          <w:color w:val="000000"/>
          <w:kern w:val="0"/>
          <w:lang w:eastAsia="en-IE"/>
          <w14:ligatures w14:val="none"/>
        </w:rPr>
        <w:t>This will</w:t>
      </w:r>
      <w:r>
        <w:rPr>
          <w:rFonts w:eastAsia="Times New Roman" w:cstheme="minorHAnsi"/>
          <w:color w:val="000000"/>
          <w:kern w:val="0"/>
          <w:lang w:eastAsia="en-IE"/>
          <w14:ligatures w14:val="none"/>
        </w:rPr>
        <w:t xml:space="preserve"> </w:t>
      </w:r>
      <w:r w:rsidRPr="00014DE4">
        <w:rPr>
          <w:rFonts w:eastAsia="Times New Roman" w:cstheme="minorHAnsi"/>
          <w:color w:val="000000"/>
          <w:kern w:val="0"/>
          <w:lang w:eastAsia="en-IE"/>
          <w14:ligatures w14:val="none"/>
        </w:rPr>
        <w:t>give the Strategic Framework a statutory (legal) basis; and</w:t>
      </w:r>
      <w:r>
        <w:rPr>
          <w:rFonts w:eastAsia="Times New Roman" w:cstheme="minorHAnsi"/>
          <w:color w:val="000000"/>
          <w:kern w:val="0"/>
          <w:lang w:eastAsia="en-IE"/>
          <w14:ligatures w14:val="none"/>
        </w:rPr>
        <w:t xml:space="preserve"> </w:t>
      </w:r>
      <w:r w:rsidRPr="00014DE4">
        <w:rPr>
          <w:rFonts w:eastAsia="Times New Roman" w:cstheme="minorHAnsi"/>
          <w:color w:val="000000"/>
          <w:kern w:val="0"/>
          <w:lang w:eastAsia="en-IE"/>
          <w14:ligatures w14:val="none"/>
        </w:rPr>
        <w:t>provide more detailed planning and design guidance on the future planning of the area.</w:t>
      </w:r>
      <w:r w:rsidR="00435AF7">
        <w:rPr>
          <w:rFonts w:eastAsia="Times New Roman" w:cstheme="minorHAnsi"/>
          <w:color w:val="000000"/>
          <w:kern w:val="0"/>
          <w:lang w:eastAsia="en-IE"/>
          <w14:ligatures w14:val="none"/>
        </w:rPr>
        <w:t xml:space="preserve"> The indicative timeframe for the commencement of public consultation on the variation is September 2024. </w:t>
      </w:r>
    </w:p>
    <w:tbl>
      <w:tblPr>
        <w:tblStyle w:val="TableGrid"/>
        <w:tblW w:w="0" w:type="auto"/>
        <w:tblLook w:val="04A0" w:firstRow="1" w:lastRow="0" w:firstColumn="1" w:lastColumn="0" w:noHBand="0" w:noVBand="1"/>
      </w:tblPr>
      <w:tblGrid>
        <w:gridCol w:w="4106"/>
        <w:gridCol w:w="9844"/>
      </w:tblGrid>
      <w:tr w:rsidR="00C63951" w14:paraId="7A05CF1B" w14:textId="77777777" w:rsidTr="00BE7BA0">
        <w:tc>
          <w:tcPr>
            <w:tcW w:w="4106" w:type="dxa"/>
            <w:shd w:val="clear" w:color="auto" w:fill="323E4F" w:themeFill="text2" w:themeFillShade="BF"/>
          </w:tcPr>
          <w:p w14:paraId="54D3B4AF" w14:textId="77777777" w:rsidR="00C63951" w:rsidRPr="0049777D" w:rsidRDefault="00C63951" w:rsidP="00AD3DCF">
            <w:pPr>
              <w:autoSpaceDE w:val="0"/>
              <w:autoSpaceDN w:val="0"/>
              <w:adjustRightInd w:val="0"/>
              <w:rPr>
                <w:rFonts w:eastAsia="Lato-Regular" w:cstheme="minorHAnsi"/>
                <w:b/>
                <w:bCs/>
                <w:color w:val="FFFFFF" w:themeColor="background1"/>
              </w:rPr>
            </w:pPr>
            <w:r w:rsidRPr="0049777D">
              <w:rPr>
                <w:rFonts w:eastAsia="Lato-Regular" w:cstheme="minorHAnsi"/>
                <w:b/>
                <w:bCs/>
                <w:color w:val="FFFFFF" w:themeColor="background1"/>
              </w:rPr>
              <w:t xml:space="preserve">Category </w:t>
            </w:r>
          </w:p>
        </w:tc>
        <w:tc>
          <w:tcPr>
            <w:tcW w:w="9844" w:type="dxa"/>
            <w:shd w:val="clear" w:color="auto" w:fill="323E4F" w:themeFill="text2" w:themeFillShade="BF"/>
          </w:tcPr>
          <w:p w14:paraId="58C789FF" w14:textId="77777777" w:rsidR="00C63951" w:rsidRPr="0049777D" w:rsidRDefault="00C63951" w:rsidP="00AD3DCF">
            <w:pPr>
              <w:autoSpaceDE w:val="0"/>
              <w:autoSpaceDN w:val="0"/>
              <w:adjustRightInd w:val="0"/>
              <w:rPr>
                <w:rFonts w:eastAsia="Lato-Regular" w:cstheme="minorHAnsi"/>
                <w:b/>
                <w:bCs/>
                <w:color w:val="FFFFFF" w:themeColor="background1"/>
              </w:rPr>
            </w:pPr>
            <w:r w:rsidRPr="0049777D">
              <w:rPr>
                <w:rFonts w:eastAsia="Lato-Regular" w:cstheme="minorHAnsi"/>
                <w:b/>
                <w:bCs/>
                <w:color w:val="FFFFFF" w:themeColor="background1"/>
              </w:rPr>
              <w:t>Commentary</w:t>
            </w:r>
          </w:p>
        </w:tc>
      </w:tr>
      <w:tr w:rsidR="00C63951" w14:paraId="5A4BF59E" w14:textId="77777777" w:rsidTr="00BE7BA0">
        <w:tc>
          <w:tcPr>
            <w:tcW w:w="4106" w:type="dxa"/>
          </w:tcPr>
          <w:p w14:paraId="4BE725FC" w14:textId="77777777" w:rsidR="00C63951" w:rsidRPr="00674FB5" w:rsidRDefault="00C63951" w:rsidP="00AD3DCF">
            <w:pPr>
              <w:autoSpaceDE w:val="0"/>
              <w:autoSpaceDN w:val="0"/>
              <w:adjustRightInd w:val="0"/>
              <w:rPr>
                <w:rFonts w:eastAsia="Lato-Regular" w:cstheme="minorHAnsi"/>
                <w:b/>
                <w:bCs/>
                <w:color w:val="323E4F" w:themeColor="text2" w:themeShade="BF"/>
              </w:rPr>
            </w:pPr>
            <w:r w:rsidRPr="00674FB5">
              <w:rPr>
                <w:rFonts w:eastAsia="Lato-Regular" w:cstheme="minorHAnsi"/>
                <w:b/>
                <w:bCs/>
                <w:color w:val="323E4F" w:themeColor="text2" w:themeShade="BF"/>
              </w:rPr>
              <w:t>Enabling Infrastructure</w:t>
            </w:r>
          </w:p>
        </w:tc>
        <w:tc>
          <w:tcPr>
            <w:tcW w:w="9844" w:type="dxa"/>
          </w:tcPr>
          <w:p w14:paraId="0F7739C6" w14:textId="4D2625AD" w:rsidR="00F75FF3" w:rsidRPr="0049777D" w:rsidRDefault="00EB3E36" w:rsidP="00014DE4">
            <w:pPr>
              <w:pStyle w:val="ListParagraph"/>
              <w:numPr>
                <w:ilvl w:val="0"/>
                <w:numId w:val="12"/>
              </w:numPr>
              <w:spacing w:line="256" w:lineRule="auto"/>
              <w:rPr>
                <w:rFonts w:cstheme="minorHAnsi"/>
                <w:color w:val="000000" w:themeColor="text1"/>
                <w:lang w:val="en-GB"/>
              </w:rPr>
            </w:pPr>
            <w:r w:rsidRPr="0049777D">
              <w:rPr>
                <w:rFonts w:cstheme="minorHAnsi"/>
                <w:b/>
                <w:bCs/>
                <w:color w:val="000000" w:themeColor="text1"/>
                <w:lang w:val="en-GB"/>
              </w:rPr>
              <w:t>Engagement</w:t>
            </w:r>
            <w:r w:rsidR="00F75FF3" w:rsidRPr="0049777D">
              <w:rPr>
                <w:rFonts w:cstheme="minorHAnsi"/>
                <w:b/>
                <w:bCs/>
                <w:color w:val="000000" w:themeColor="text1"/>
                <w:lang w:val="en-GB"/>
              </w:rPr>
              <w:t xml:space="preserve"> with NTA</w:t>
            </w:r>
            <w:r w:rsidR="00F75FF3" w:rsidRPr="0049777D">
              <w:rPr>
                <w:rFonts w:cstheme="minorHAnsi"/>
                <w:color w:val="000000" w:themeColor="text1"/>
                <w:lang w:val="en-GB"/>
              </w:rPr>
              <w:t xml:space="preserve"> to progress public transport and active travel initiatives for City Edge. Progress on same to date includes:</w:t>
            </w:r>
          </w:p>
          <w:p w14:paraId="6BF02364" w14:textId="77777777" w:rsidR="00F75FF3" w:rsidRPr="0049777D" w:rsidRDefault="00F75FF3" w:rsidP="00F75FF3">
            <w:pPr>
              <w:numPr>
                <w:ilvl w:val="0"/>
                <w:numId w:val="9"/>
              </w:numPr>
              <w:spacing w:after="160" w:line="256" w:lineRule="auto"/>
              <w:ind w:left="1021"/>
              <w:contextualSpacing/>
              <w:rPr>
                <w:rFonts w:cstheme="minorHAnsi"/>
                <w:color w:val="000000" w:themeColor="text1"/>
                <w:lang w:val="en-GB"/>
              </w:rPr>
            </w:pPr>
            <w:r w:rsidRPr="0049777D">
              <w:rPr>
                <w:rFonts w:cstheme="minorHAnsi"/>
                <w:color w:val="000000" w:themeColor="text1"/>
                <w:lang w:val="en-GB"/>
              </w:rPr>
              <w:t xml:space="preserve">Dart + South West Railway Order Application currently under consideration by An Bord Pleanála.  Proposal would upgrade rail commuter line from Heuston Station to </w:t>
            </w:r>
            <w:proofErr w:type="spellStart"/>
            <w:r w:rsidRPr="0049777D">
              <w:rPr>
                <w:rFonts w:cstheme="minorHAnsi"/>
                <w:color w:val="000000" w:themeColor="text1"/>
                <w:lang w:val="en-GB"/>
              </w:rPr>
              <w:t>Hazelhatch</w:t>
            </w:r>
            <w:proofErr w:type="spellEnd"/>
            <w:r w:rsidRPr="0049777D">
              <w:rPr>
                <w:rFonts w:cstheme="minorHAnsi"/>
                <w:color w:val="000000" w:themeColor="text1"/>
                <w:lang w:val="en-GB"/>
              </w:rPr>
              <w:t xml:space="preserve"> to a DART-style service, with future-proofed design of the Kylemore Road Bridge to take the loading of a future Luas line and future provision of IE station at Kylemore (to be pursued in parallel).</w:t>
            </w:r>
          </w:p>
          <w:p w14:paraId="768A9196" w14:textId="77777777" w:rsidR="00F75FF3" w:rsidRPr="0049777D" w:rsidRDefault="00F75FF3" w:rsidP="00F75FF3">
            <w:pPr>
              <w:numPr>
                <w:ilvl w:val="0"/>
                <w:numId w:val="9"/>
              </w:numPr>
              <w:spacing w:after="160" w:line="256" w:lineRule="auto"/>
              <w:ind w:left="1021"/>
              <w:contextualSpacing/>
              <w:rPr>
                <w:rFonts w:cstheme="minorHAnsi"/>
                <w:color w:val="000000" w:themeColor="text1"/>
                <w:lang w:val="en-GB"/>
              </w:rPr>
            </w:pPr>
            <w:r w:rsidRPr="0049777D">
              <w:rPr>
                <w:rFonts w:cstheme="minorHAnsi"/>
                <w:color w:val="000000" w:themeColor="text1"/>
                <w:lang w:val="en-GB"/>
              </w:rPr>
              <w:t>New Luas stop on Naas Road at initial design stage under Luas Upgrade programme of works.</w:t>
            </w:r>
          </w:p>
          <w:p w14:paraId="3D0014D0" w14:textId="77777777" w:rsidR="00F75FF3" w:rsidRPr="0049777D" w:rsidRDefault="00F75FF3" w:rsidP="00F75FF3">
            <w:pPr>
              <w:numPr>
                <w:ilvl w:val="0"/>
                <w:numId w:val="9"/>
              </w:numPr>
              <w:spacing w:after="160" w:line="256" w:lineRule="auto"/>
              <w:ind w:left="1021"/>
              <w:contextualSpacing/>
              <w:rPr>
                <w:rFonts w:cstheme="minorHAnsi"/>
                <w:color w:val="000000" w:themeColor="text1"/>
                <w:lang w:val="en-GB"/>
              </w:rPr>
            </w:pPr>
            <w:r w:rsidRPr="0049777D">
              <w:rPr>
                <w:rFonts w:cstheme="minorHAnsi"/>
                <w:color w:val="000000" w:themeColor="text1"/>
                <w:lang w:val="en-GB"/>
              </w:rPr>
              <w:t>BusConnects progress to include S4 route September 2023; D-Spine in Q3 2024; and Clondalkin and Greenhills CBC application Q2 2023.</w:t>
            </w:r>
          </w:p>
          <w:p w14:paraId="472B4A00" w14:textId="518CD7D4" w:rsidR="00F75FF3" w:rsidRPr="0049777D" w:rsidRDefault="00F75FF3" w:rsidP="00014DE4">
            <w:pPr>
              <w:pStyle w:val="ListParagraph"/>
              <w:numPr>
                <w:ilvl w:val="0"/>
                <w:numId w:val="12"/>
              </w:numPr>
              <w:spacing w:line="256" w:lineRule="auto"/>
              <w:rPr>
                <w:rFonts w:cstheme="minorHAnsi"/>
                <w:color w:val="000000" w:themeColor="text1"/>
                <w:lang w:val="en-GB"/>
              </w:rPr>
            </w:pPr>
            <w:r w:rsidRPr="0049777D">
              <w:rPr>
                <w:rFonts w:cstheme="minorHAnsi"/>
                <w:color w:val="000000" w:themeColor="text1"/>
                <w:lang w:val="en-GB"/>
              </w:rPr>
              <w:lastRenderedPageBreak/>
              <w:t>Site assembly through investigation of development potential of some SDCC owned lands within City Edge.</w:t>
            </w:r>
          </w:p>
          <w:p w14:paraId="62C2C50E" w14:textId="29AB89BD" w:rsidR="00F75FF3" w:rsidRPr="0049777D" w:rsidRDefault="00F75FF3" w:rsidP="00014DE4">
            <w:pPr>
              <w:pStyle w:val="ListParagraph"/>
              <w:numPr>
                <w:ilvl w:val="0"/>
                <w:numId w:val="12"/>
              </w:numPr>
              <w:spacing w:line="256" w:lineRule="auto"/>
              <w:rPr>
                <w:rFonts w:cstheme="minorHAnsi"/>
                <w:color w:val="000000" w:themeColor="text1"/>
                <w:lang w:val="en-GB"/>
              </w:rPr>
            </w:pPr>
            <w:r w:rsidRPr="0049777D">
              <w:rPr>
                <w:rFonts w:cstheme="minorHAnsi"/>
                <w:color w:val="000000" w:themeColor="text1"/>
                <w:lang w:val="en-GB"/>
              </w:rPr>
              <w:t>Consideration of regional approach to facilitate relocation of existing industrial uses potentially displaced by brownfield regeneration.</w:t>
            </w:r>
          </w:p>
          <w:p w14:paraId="650E88DE" w14:textId="4E98CFC0" w:rsidR="00F75FF3" w:rsidRPr="0049777D" w:rsidRDefault="00F75FF3" w:rsidP="00014DE4">
            <w:pPr>
              <w:pStyle w:val="ListParagraph"/>
              <w:numPr>
                <w:ilvl w:val="0"/>
                <w:numId w:val="12"/>
              </w:numPr>
              <w:spacing w:line="256" w:lineRule="auto"/>
              <w:rPr>
                <w:rFonts w:cstheme="minorHAnsi"/>
                <w:color w:val="000000" w:themeColor="text1"/>
                <w:lang w:val="en-GB"/>
              </w:rPr>
            </w:pPr>
            <w:r w:rsidRPr="0049777D">
              <w:rPr>
                <w:rFonts w:cstheme="minorHAnsi"/>
                <w:color w:val="000000" w:themeColor="text1"/>
                <w:lang w:val="en-GB"/>
              </w:rPr>
              <w:t xml:space="preserve">Engagement with Irish Water regarding provision for foul drainage in County including City Edge, informing local intervention programme of works. </w:t>
            </w:r>
          </w:p>
          <w:p w14:paraId="79A5A43B" w14:textId="7AB6B3D0" w:rsidR="00F75FF3" w:rsidRPr="0049777D" w:rsidRDefault="00F75FF3" w:rsidP="00014DE4">
            <w:pPr>
              <w:pStyle w:val="ListParagraph"/>
              <w:numPr>
                <w:ilvl w:val="0"/>
                <w:numId w:val="12"/>
              </w:numPr>
              <w:spacing w:line="256" w:lineRule="auto"/>
              <w:rPr>
                <w:rFonts w:cstheme="minorHAnsi"/>
                <w:color w:val="000000" w:themeColor="text1"/>
                <w:lang w:val="en-GB"/>
              </w:rPr>
            </w:pPr>
            <w:r w:rsidRPr="0049777D">
              <w:rPr>
                <w:rFonts w:cstheme="minorHAnsi"/>
                <w:color w:val="000000" w:themeColor="text1"/>
                <w:lang w:val="en-GB"/>
              </w:rPr>
              <w:t>Progress to enable and facilitate green infrastructure including a Feasibility Study for a major park, and Community Park Strategy.</w:t>
            </w:r>
          </w:p>
          <w:p w14:paraId="629A67BD" w14:textId="450C89EA" w:rsidR="00F75FF3" w:rsidRPr="0049777D" w:rsidRDefault="00F75FF3" w:rsidP="00014DE4">
            <w:pPr>
              <w:pStyle w:val="ListParagraph"/>
              <w:numPr>
                <w:ilvl w:val="0"/>
                <w:numId w:val="12"/>
              </w:numPr>
              <w:spacing w:line="256" w:lineRule="auto"/>
              <w:rPr>
                <w:rFonts w:cstheme="minorHAnsi"/>
                <w:color w:val="000000" w:themeColor="text1"/>
                <w:lang w:val="en-GB"/>
              </w:rPr>
            </w:pPr>
            <w:r w:rsidRPr="0049777D">
              <w:rPr>
                <w:rFonts w:cstheme="minorHAnsi"/>
                <w:color w:val="000000" w:themeColor="text1"/>
                <w:lang w:val="en-GB"/>
              </w:rPr>
              <w:t>Area-wide and district-specific Energy Provision Feasibility study currently underway for City Edge.</w:t>
            </w:r>
          </w:p>
          <w:p w14:paraId="588AA4AF" w14:textId="6D4D5EF6" w:rsidR="00F75FF3" w:rsidRPr="0049777D" w:rsidRDefault="00F75FF3" w:rsidP="00014DE4">
            <w:pPr>
              <w:pStyle w:val="ListParagraph"/>
              <w:numPr>
                <w:ilvl w:val="0"/>
                <w:numId w:val="12"/>
              </w:numPr>
              <w:spacing w:line="256" w:lineRule="auto"/>
              <w:rPr>
                <w:rFonts w:cstheme="minorHAnsi"/>
                <w:color w:val="000000" w:themeColor="text1"/>
                <w:lang w:val="en-GB"/>
              </w:rPr>
            </w:pPr>
            <w:r w:rsidRPr="0049777D">
              <w:rPr>
                <w:rFonts w:cstheme="minorHAnsi"/>
                <w:color w:val="000000" w:themeColor="text1"/>
                <w:lang w:val="en-GB"/>
              </w:rPr>
              <w:t>Investigation of feasibility of undergrounding existing overhead power lines (in partnership with DCC and LDA) across City Edge area.</w:t>
            </w:r>
          </w:p>
          <w:p w14:paraId="7DA91307" w14:textId="77777777" w:rsidR="00C63951" w:rsidRPr="0049777D" w:rsidRDefault="00C63951" w:rsidP="00AD3DCF">
            <w:pPr>
              <w:autoSpaceDE w:val="0"/>
              <w:autoSpaceDN w:val="0"/>
              <w:adjustRightInd w:val="0"/>
              <w:rPr>
                <w:rFonts w:eastAsia="Lato-Regular" w:cstheme="minorHAnsi"/>
                <w:b/>
                <w:bCs/>
                <w:color w:val="323E4F" w:themeColor="text2" w:themeShade="BF"/>
              </w:rPr>
            </w:pPr>
          </w:p>
        </w:tc>
      </w:tr>
      <w:tr w:rsidR="00C63951" w14:paraId="1CF70B67" w14:textId="77777777" w:rsidTr="00BE7BA0">
        <w:tc>
          <w:tcPr>
            <w:tcW w:w="4106" w:type="dxa"/>
          </w:tcPr>
          <w:p w14:paraId="2F1A94D4" w14:textId="77777777" w:rsidR="00C63951" w:rsidRPr="00674FB5" w:rsidRDefault="00C63951" w:rsidP="00AD3DCF">
            <w:pPr>
              <w:autoSpaceDE w:val="0"/>
              <w:autoSpaceDN w:val="0"/>
              <w:adjustRightInd w:val="0"/>
              <w:rPr>
                <w:rFonts w:eastAsia="Lato-Regular" w:cstheme="minorHAnsi"/>
                <w:b/>
                <w:bCs/>
                <w:color w:val="323E4F" w:themeColor="text2" w:themeShade="BF"/>
              </w:rPr>
            </w:pPr>
            <w:r w:rsidRPr="00674FB5">
              <w:rPr>
                <w:rFonts w:eastAsia="Lato-Regular" w:cstheme="minorHAnsi"/>
                <w:b/>
                <w:bCs/>
                <w:color w:val="323E4F" w:themeColor="text2" w:themeShade="BF"/>
              </w:rPr>
              <w:lastRenderedPageBreak/>
              <w:t>Permissions Granted</w:t>
            </w:r>
          </w:p>
        </w:tc>
        <w:tc>
          <w:tcPr>
            <w:tcW w:w="9844" w:type="dxa"/>
          </w:tcPr>
          <w:p w14:paraId="29CC481B" w14:textId="2B266C3A" w:rsidR="00C63951" w:rsidRPr="0049777D" w:rsidRDefault="00F75FF3" w:rsidP="00AD3DCF">
            <w:pPr>
              <w:autoSpaceDE w:val="0"/>
              <w:autoSpaceDN w:val="0"/>
              <w:adjustRightInd w:val="0"/>
              <w:rPr>
                <w:rFonts w:eastAsia="Lato-Regular" w:cstheme="minorHAnsi"/>
                <w:color w:val="000000" w:themeColor="text1"/>
              </w:rPr>
            </w:pPr>
            <w:r w:rsidRPr="0049777D">
              <w:rPr>
                <w:rFonts w:eastAsia="Lato-Regular" w:cstheme="minorHAnsi"/>
                <w:color w:val="000000" w:themeColor="text1"/>
              </w:rPr>
              <w:t>163 permitted</w:t>
            </w:r>
          </w:p>
        </w:tc>
      </w:tr>
      <w:tr w:rsidR="00C63951" w14:paraId="0E8AC9C3" w14:textId="77777777" w:rsidTr="00BE7BA0">
        <w:tc>
          <w:tcPr>
            <w:tcW w:w="4106" w:type="dxa"/>
          </w:tcPr>
          <w:p w14:paraId="4C7D2EDB" w14:textId="7FC9CC16" w:rsidR="00C63951" w:rsidRPr="00674FB5" w:rsidRDefault="00342D26" w:rsidP="00AD3DCF">
            <w:pPr>
              <w:autoSpaceDE w:val="0"/>
              <w:autoSpaceDN w:val="0"/>
              <w:adjustRightInd w:val="0"/>
              <w:rPr>
                <w:rFonts w:eastAsia="Lato-Regular" w:cstheme="minorHAnsi"/>
                <w:b/>
                <w:bCs/>
                <w:color w:val="323E4F" w:themeColor="text2" w:themeShade="BF"/>
              </w:rPr>
            </w:pPr>
            <w:r w:rsidRPr="00674FB5">
              <w:rPr>
                <w:rFonts w:eastAsia="Lato-Regular" w:cstheme="minorHAnsi"/>
                <w:b/>
                <w:bCs/>
                <w:color w:val="323E4F" w:themeColor="text2" w:themeShade="BF"/>
              </w:rPr>
              <w:t>Units</w:t>
            </w:r>
            <w:r w:rsidR="00C63951" w:rsidRPr="00674FB5">
              <w:rPr>
                <w:rFonts w:eastAsia="Lato-Regular" w:cstheme="minorHAnsi"/>
                <w:b/>
                <w:bCs/>
                <w:color w:val="323E4F" w:themeColor="text2" w:themeShade="BF"/>
              </w:rPr>
              <w:t xml:space="preserve"> Constructed</w:t>
            </w:r>
          </w:p>
        </w:tc>
        <w:tc>
          <w:tcPr>
            <w:tcW w:w="9844" w:type="dxa"/>
          </w:tcPr>
          <w:p w14:paraId="797B697D" w14:textId="7EB39346" w:rsidR="00C63951" w:rsidRPr="0049777D" w:rsidRDefault="00F75FF3" w:rsidP="00AD3DCF">
            <w:pPr>
              <w:autoSpaceDE w:val="0"/>
              <w:autoSpaceDN w:val="0"/>
              <w:adjustRightInd w:val="0"/>
              <w:rPr>
                <w:rFonts w:eastAsia="Lato-Regular" w:cstheme="minorHAnsi"/>
                <w:color w:val="000000" w:themeColor="text1"/>
              </w:rPr>
            </w:pPr>
            <w:r w:rsidRPr="0049777D">
              <w:rPr>
                <w:rFonts w:eastAsia="Lato-Regular" w:cstheme="minorHAnsi"/>
                <w:color w:val="000000" w:themeColor="text1"/>
              </w:rPr>
              <w:t>0</w:t>
            </w:r>
          </w:p>
        </w:tc>
      </w:tr>
      <w:tr w:rsidR="00C63951" w14:paraId="0A668CC2" w14:textId="77777777" w:rsidTr="00BE7BA0">
        <w:tc>
          <w:tcPr>
            <w:tcW w:w="4106" w:type="dxa"/>
          </w:tcPr>
          <w:p w14:paraId="7D6B004C" w14:textId="77777777" w:rsidR="00C63951" w:rsidRPr="00674FB5" w:rsidRDefault="00C63951" w:rsidP="00AD3DCF">
            <w:pPr>
              <w:autoSpaceDE w:val="0"/>
              <w:autoSpaceDN w:val="0"/>
              <w:adjustRightInd w:val="0"/>
              <w:rPr>
                <w:rFonts w:eastAsia="Lato-Regular" w:cstheme="minorHAnsi"/>
                <w:b/>
                <w:bCs/>
                <w:color w:val="323E4F" w:themeColor="text2" w:themeShade="BF"/>
              </w:rPr>
            </w:pPr>
            <w:r w:rsidRPr="00674FB5">
              <w:rPr>
                <w:rFonts w:eastAsia="Lato-Regular" w:cstheme="minorHAnsi"/>
                <w:b/>
                <w:bCs/>
                <w:color w:val="323E4F" w:themeColor="text2" w:themeShade="BF"/>
              </w:rPr>
              <w:t>Funding Applications Made</w:t>
            </w:r>
          </w:p>
        </w:tc>
        <w:tc>
          <w:tcPr>
            <w:tcW w:w="9844" w:type="dxa"/>
          </w:tcPr>
          <w:p w14:paraId="27F0E4B5" w14:textId="77777777" w:rsidR="00F75FF3" w:rsidRPr="0049777D" w:rsidRDefault="00F75FF3" w:rsidP="00F75FF3">
            <w:pPr>
              <w:spacing w:after="160" w:line="256" w:lineRule="auto"/>
              <w:contextualSpacing/>
              <w:rPr>
                <w:rFonts w:cstheme="minorHAnsi"/>
                <w:color w:val="000000" w:themeColor="text1"/>
                <w:lang w:val="en-GB"/>
              </w:rPr>
            </w:pPr>
            <w:r w:rsidRPr="0049777D">
              <w:rPr>
                <w:rFonts w:cstheme="minorHAnsi"/>
                <w:color w:val="000000" w:themeColor="text1"/>
                <w:lang w:val="en-GB"/>
              </w:rPr>
              <w:t>URDF drawdown of €920,000 by SDCC/DCC to fund preparation of Strategic Framework, fully complete, with 25% match funding provided.</w:t>
            </w:r>
          </w:p>
          <w:p w14:paraId="0CF7683C" w14:textId="77777777" w:rsidR="00C63951" w:rsidRPr="0049777D" w:rsidRDefault="00C63951" w:rsidP="00AD3DCF">
            <w:pPr>
              <w:autoSpaceDE w:val="0"/>
              <w:autoSpaceDN w:val="0"/>
              <w:adjustRightInd w:val="0"/>
              <w:rPr>
                <w:rFonts w:eastAsia="Lato-Regular" w:cstheme="minorHAnsi"/>
                <w:b/>
                <w:bCs/>
                <w:color w:val="323E4F" w:themeColor="text2" w:themeShade="BF"/>
              </w:rPr>
            </w:pPr>
          </w:p>
        </w:tc>
      </w:tr>
      <w:tr w:rsidR="00C63951" w14:paraId="2F1FBEB0" w14:textId="77777777" w:rsidTr="00BE7BA0">
        <w:tc>
          <w:tcPr>
            <w:tcW w:w="4106" w:type="dxa"/>
          </w:tcPr>
          <w:p w14:paraId="1B32A27B" w14:textId="77777777" w:rsidR="00C63951" w:rsidRPr="00674FB5" w:rsidRDefault="00C63951" w:rsidP="00AD3DCF">
            <w:pPr>
              <w:autoSpaceDE w:val="0"/>
              <w:autoSpaceDN w:val="0"/>
              <w:adjustRightInd w:val="0"/>
              <w:rPr>
                <w:rFonts w:eastAsia="Lato-Regular" w:cstheme="minorHAnsi"/>
                <w:b/>
                <w:bCs/>
                <w:color w:val="323E4F" w:themeColor="text2" w:themeShade="BF"/>
              </w:rPr>
            </w:pPr>
            <w:r w:rsidRPr="00674FB5">
              <w:rPr>
                <w:rFonts w:eastAsia="Lato-Regular" w:cstheme="minorHAnsi"/>
                <w:b/>
                <w:bCs/>
                <w:color w:val="323E4F" w:themeColor="text2" w:themeShade="BF"/>
              </w:rPr>
              <w:t>Project Timelines</w:t>
            </w:r>
          </w:p>
        </w:tc>
        <w:tc>
          <w:tcPr>
            <w:tcW w:w="9844" w:type="dxa"/>
          </w:tcPr>
          <w:p w14:paraId="7036CFE9" w14:textId="77777777" w:rsidR="00F75FF3" w:rsidRPr="0049777D" w:rsidRDefault="00F75FF3" w:rsidP="00F75FF3">
            <w:pPr>
              <w:spacing w:after="160" w:line="256" w:lineRule="auto"/>
              <w:contextualSpacing/>
              <w:rPr>
                <w:rFonts w:cstheme="minorHAnsi"/>
                <w:color w:val="000000" w:themeColor="text1"/>
                <w:lang w:val="en-GB"/>
              </w:rPr>
            </w:pPr>
            <w:r w:rsidRPr="0049777D">
              <w:rPr>
                <w:rFonts w:cstheme="minorHAnsi"/>
                <w:color w:val="000000" w:themeColor="text1"/>
                <w:lang w:val="en-GB"/>
              </w:rPr>
              <w:t xml:space="preserve">City Edge Strategic Framework published in August 2022, setting out the </w:t>
            </w:r>
            <w:proofErr w:type="gramStart"/>
            <w:r w:rsidRPr="0049777D">
              <w:rPr>
                <w:rFonts w:cstheme="minorHAnsi"/>
                <w:color w:val="000000" w:themeColor="text1"/>
                <w:lang w:val="en-GB"/>
              </w:rPr>
              <w:t>long term</w:t>
            </w:r>
            <w:proofErr w:type="gramEnd"/>
            <w:r w:rsidRPr="0049777D">
              <w:rPr>
                <w:rFonts w:cstheme="minorHAnsi"/>
                <w:color w:val="000000" w:themeColor="text1"/>
                <w:lang w:val="en-GB"/>
              </w:rPr>
              <w:t xml:space="preserve"> vision for the area to 2070, to create a new urban quarter with potential for 40,000 new homes and 75,000 jobs, making it one of the largest regeneration schemes in Europe. </w:t>
            </w:r>
          </w:p>
          <w:p w14:paraId="6DED3FE0" w14:textId="77777777" w:rsidR="00F75FF3" w:rsidRPr="0049777D" w:rsidRDefault="00F75FF3" w:rsidP="00F75FF3">
            <w:pPr>
              <w:spacing w:after="160"/>
              <w:contextualSpacing/>
              <w:rPr>
                <w:rFonts w:cstheme="minorHAnsi"/>
                <w:color w:val="000000" w:themeColor="text1"/>
                <w:lang w:val="en-GB"/>
              </w:rPr>
            </w:pPr>
          </w:p>
          <w:p w14:paraId="01D3122A" w14:textId="4E2148A8" w:rsidR="00F75FF3" w:rsidRPr="0049777D" w:rsidRDefault="00F75FF3" w:rsidP="00F75FF3">
            <w:pPr>
              <w:spacing w:after="160"/>
              <w:contextualSpacing/>
              <w:rPr>
                <w:rFonts w:cstheme="minorHAnsi"/>
                <w:color w:val="000000" w:themeColor="text1"/>
                <w:lang w:val="en-GB"/>
              </w:rPr>
            </w:pPr>
            <w:r w:rsidRPr="0049777D">
              <w:rPr>
                <w:rFonts w:cstheme="minorHAnsi"/>
                <w:color w:val="000000" w:themeColor="text1"/>
                <w:lang w:val="en-GB"/>
              </w:rPr>
              <w:t>The Strategy includes 24 priority actions to enable implementation, relating to housing policy; foul network capacity; public transport and active travel provision; undergrounding of overhead lines; green infrastructure provision; land assembly and state support for business relocation; and funding and financing.</w:t>
            </w:r>
          </w:p>
          <w:p w14:paraId="55F5B4AE" w14:textId="77777777" w:rsidR="00F75FF3" w:rsidRPr="0049777D" w:rsidRDefault="00F75FF3" w:rsidP="00F75FF3">
            <w:pPr>
              <w:spacing w:after="160" w:line="256" w:lineRule="auto"/>
              <w:contextualSpacing/>
              <w:rPr>
                <w:rFonts w:cstheme="minorHAnsi"/>
                <w:color w:val="000000" w:themeColor="text1"/>
                <w:lang w:val="en-GB"/>
              </w:rPr>
            </w:pPr>
          </w:p>
          <w:p w14:paraId="008FFE69" w14:textId="32C06824" w:rsidR="00C63951" w:rsidRPr="0049777D" w:rsidRDefault="00F75FF3" w:rsidP="00342D26">
            <w:pPr>
              <w:spacing w:after="160" w:line="256" w:lineRule="auto"/>
              <w:contextualSpacing/>
              <w:rPr>
                <w:rFonts w:eastAsia="Lato-Regular" w:cstheme="minorHAnsi"/>
                <w:b/>
                <w:bCs/>
                <w:color w:val="323E4F" w:themeColor="text2" w:themeShade="BF"/>
              </w:rPr>
            </w:pPr>
            <w:r w:rsidRPr="0049777D">
              <w:rPr>
                <w:rFonts w:cstheme="minorHAnsi"/>
                <w:color w:val="000000" w:themeColor="text1"/>
                <w:lang w:val="en-GB"/>
              </w:rPr>
              <w:t>Proposed Variation of SDCC Development Plan 2022-2028 to give statutory basis to City Edge Strategic Framework, commencing November 2023. Background studies, in conjunction with DCC currently underway for City Edge area, include additional baseline analysis, area-wide and district level design guidance, and environmental reports.</w:t>
            </w:r>
            <w:r w:rsidR="00342D26" w:rsidRPr="0049777D">
              <w:rPr>
                <w:rFonts w:cstheme="minorHAnsi"/>
                <w:color w:val="000000" w:themeColor="text1"/>
                <w:lang w:val="en-GB"/>
              </w:rPr>
              <w:t xml:space="preserve"> </w:t>
            </w:r>
            <w:r w:rsidR="00342D26" w:rsidRPr="0049777D">
              <w:rPr>
                <w:rFonts w:eastAsia="Lato-Regular" w:cstheme="minorHAnsi"/>
                <w:color w:val="000000" w:themeColor="text1"/>
              </w:rPr>
              <w:t xml:space="preserve">Timeline for variation Q3 2024. </w:t>
            </w:r>
          </w:p>
        </w:tc>
      </w:tr>
    </w:tbl>
    <w:p w14:paraId="332EF3A4" w14:textId="0D493FC6" w:rsidR="00C63951" w:rsidRPr="00FB24D4" w:rsidRDefault="00C63951" w:rsidP="00FB24D4">
      <w:pPr>
        <w:autoSpaceDE w:val="0"/>
        <w:autoSpaceDN w:val="0"/>
        <w:adjustRightInd w:val="0"/>
        <w:spacing w:after="0" w:line="240" w:lineRule="auto"/>
        <w:rPr>
          <w:rFonts w:eastAsia="Lato-Regular" w:cstheme="minorHAnsi"/>
          <w:b/>
          <w:bCs/>
          <w:color w:val="323E4F" w:themeColor="text2" w:themeShade="BF"/>
          <w:kern w:val="0"/>
          <w:sz w:val="24"/>
          <w:szCs w:val="24"/>
        </w:rPr>
      </w:pPr>
    </w:p>
    <w:p w14:paraId="05D830E6" w14:textId="73370A76" w:rsidR="00FB24D4" w:rsidRDefault="000619CB" w:rsidP="00FB24D4">
      <w:pPr>
        <w:autoSpaceDE w:val="0"/>
        <w:autoSpaceDN w:val="0"/>
        <w:adjustRightInd w:val="0"/>
        <w:spacing w:after="0" w:line="240" w:lineRule="auto"/>
        <w:rPr>
          <w:rFonts w:eastAsia="Lato-Regular" w:cstheme="minorHAnsi"/>
          <w:b/>
          <w:bCs/>
          <w:color w:val="323E4F" w:themeColor="text2" w:themeShade="BF"/>
          <w:kern w:val="0"/>
          <w:sz w:val="24"/>
          <w:szCs w:val="24"/>
        </w:rPr>
      </w:pPr>
      <w:r>
        <w:rPr>
          <w:noProof/>
        </w:rPr>
        <w:lastRenderedPageBreak/>
        <w:drawing>
          <wp:anchor distT="0" distB="0" distL="114300" distR="114300" simplePos="0" relativeHeight="251684352" behindDoc="0" locked="0" layoutInCell="1" allowOverlap="1" wp14:anchorId="33F2E447" wp14:editId="1A96C8DA">
            <wp:simplePos x="0" y="0"/>
            <wp:positionH relativeFrom="column">
              <wp:posOffset>4734118</wp:posOffset>
            </wp:positionH>
            <wp:positionV relativeFrom="paragraph">
              <wp:posOffset>-136497</wp:posOffset>
            </wp:positionV>
            <wp:extent cx="2373703" cy="1512492"/>
            <wp:effectExtent l="38100" t="38100" r="26670" b="12065"/>
            <wp:wrapNone/>
            <wp:docPr id="1120420032" name="Picture 1" descr="A building with many wind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420032" name="Picture 1" descr="A building with many windows&#10;&#10;Description automatically generated with medium confidence"/>
                    <pic:cNvPicPr/>
                  </pic:nvPicPr>
                  <pic:blipFill>
                    <a:blip r:embed="rId34">
                      <a:extLst>
                        <a:ext uri="{28A0092B-C50C-407E-A947-70E740481C1C}">
                          <a14:useLocalDpi xmlns:a14="http://schemas.microsoft.com/office/drawing/2010/main" val="0"/>
                        </a:ext>
                      </a:extLst>
                    </a:blip>
                    <a:stretch>
                      <a:fillRect/>
                    </a:stretch>
                  </pic:blipFill>
                  <pic:spPr>
                    <a:xfrm>
                      <a:off x="0" y="0"/>
                      <a:ext cx="2373703" cy="1512492"/>
                    </a:xfrm>
                    <a:prstGeom prst="rect">
                      <a:avLst/>
                    </a:prstGeom>
                    <a:ln w="38100">
                      <a:solidFill>
                        <a:schemeClr val="tx2">
                          <a:lumMod val="75000"/>
                        </a:schemeClr>
                      </a:solidFill>
                    </a:ln>
                  </pic:spPr>
                </pic:pic>
              </a:graphicData>
            </a:graphic>
            <wp14:sizeRelH relativeFrom="page">
              <wp14:pctWidth>0</wp14:pctWidth>
            </wp14:sizeRelH>
            <wp14:sizeRelV relativeFrom="page">
              <wp14:pctHeight>0</wp14:pctHeight>
            </wp14:sizeRelV>
          </wp:anchor>
        </w:drawing>
      </w:r>
      <w:r w:rsidR="00FB24D4">
        <w:rPr>
          <w:rFonts w:eastAsia="Lato-Regular" w:cstheme="minorHAnsi"/>
          <w:b/>
          <w:bCs/>
          <w:color w:val="323E4F" w:themeColor="text2" w:themeShade="BF"/>
          <w:kern w:val="0"/>
          <w:sz w:val="24"/>
          <w:szCs w:val="24"/>
        </w:rPr>
        <w:t>3.</w:t>
      </w:r>
      <w:r w:rsidR="00BA6D00">
        <w:rPr>
          <w:rFonts w:eastAsia="Lato-Regular" w:cstheme="minorHAnsi"/>
          <w:b/>
          <w:bCs/>
          <w:color w:val="323E4F" w:themeColor="text2" w:themeShade="BF"/>
          <w:kern w:val="0"/>
          <w:sz w:val="24"/>
          <w:szCs w:val="24"/>
        </w:rPr>
        <w:t>1.</w:t>
      </w:r>
      <w:r w:rsidR="00FB24D4">
        <w:rPr>
          <w:rFonts w:eastAsia="Lato-Regular" w:cstheme="minorHAnsi"/>
          <w:b/>
          <w:bCs/>
          <w:color w:val="323E4F" w:themeColor="text2" w:themeShade="BF"/>
          <w:kern w:val="0"/>
          <w:sz w:val="24"/>
          <w:szCs w:val="24"/>
        </w:rPr>
        <w:t xml:space="preserve">4 </w:t>
      </w:r>
      <w:r w:rsidR="00FB24D4" w:rsidRPr="00FB24D4">
        <w:rPr>
          <w:rFonts w:eastAsia="Lato-Regular" w:cstheme="minorHAnsi"/>
          <w:b/>
          <w:bCs/>
          <w:color w:val="323E4F" w:themeColor="text2" w:themeShade="BF"/>
          <w:kern w:val="0"/>
          <w:sz w:val="24"/>
          <w:szCs w:val="24"/>
        </w:rPr>
        <w:t>Tallaght</w:t>
      </w:r>
    </w:p>
    <w:p w14:paraId="55D051D3" w14:textId="53F5ECDF" w:rsidR="00674FB5" w:rsidRDefault="00674FB5" w:rsidP="00FB24D4">
      <w:pPr>
        <w:autoSpaceDE w:val="0"/>
        <w:autoSpaceDN w:val="0"/>
        <w:adjustRightInd w:val="0"/>
        <w:spacing w:after="0" w:line="240" w:lineRule="auto"/>
        <w:rPr>
          <w:rFonts w:eastAsia="Lato-Regular" w:cstheme="minorHAnsi"/>
          <w:b/>
          <w:bCs/>
          <w:color w:val="323E4F" w:themeColor="text2" w:themeShade="BF"/>
          <w:kern w:val="0"/>
          <w:sz w:val="24"/>
          <w:szCs w:val="24"/>
        </w:rPr>
      </w:pPr>
    </w:p>
    <w:p w14:paraId="3392D4FC" w14:textId="70533410" w:rsidR="00674FB5" w:rsidRPr="00746F27" w:rsidRDefault="00746F27" w:rsidP="00746F27">
      <w:pPr>
        <w:autoSpaceDE w:val="0"/>
        <w:autoSpaceDN w:val="0"/>
        <w:adjustRightInd w:val="0"/>
        <w:spacing w:after="0" w:line="240" w:lineRule="auto"/>
        <w:ind w:right="7014"/>
        <w:rPr>
          <w:rFonts w:cstheme="minorHAnsi"/>
          <w:color w:val="000000" w:themeColor="text1"/>
          <w:shd w:val="clear" w:color="auto" w:fill="FFFFFF"/>
        </w:rPr>
      </w:pPr>
      <w:r w:rsidRPr="00746F27">
        <w:rPr>
          <w:rFonts w:cstheme="minorHAnsi"/>
          <w:color w:val="000000" w:themeColor="text1"/>
          <w:shd w:val="clear" w:color="auto" w:fill="FFFFFF"/>
        </w:rPr>
        <w:t>The elected members of South Dublin County Council resolved to make the Tallaght Town Centre Local Area Plan on 8th June 2020 and the Plan has effect from 20th July 2020.</w:t>
      </w:r>
    </w:p>
    <w:p w14:paraId="3FAD482A" w14:textId="7F82602D" w:rsidR="00746F27" w:rsidRPr="00746F27" w:rsidRDefault="00746F27" w:rsidP="00746F27">
      <w:pPr>
        <w:autoSpaceDE w:val="0"/>
        <w:autoSpaceDN w:val="0"/>
        <w:adjustRightInd w:val="0"/>
        <w:spacing w:after="0" w:line="240" w:lineRule="auto"/>
        <w:ind w:right="7014"/>
        <w:rPr>
          <w:rFonts w:cstheme="minorHAnsi"/>
          <w:b/>
          <w:bCs/>
          <w:color w:val="000000" w:themeColor="text1"/>
          <w:kern w:val="0"/>
          <w:shd w:val="clear" w:color="auto" w:fill="FFFFFF"/>
        </w:rPr>
      </w:pPr>
    </w:p>
    <w:p w14:paraId="6F7EB551" w14:textId="5AD2D56F" w:rsidR="00746F27" w:rsidRDefault="00274B17" w:rsidP="00746F27">
      <w:pPr>
        <w:autoSpaceDE w:val="0"/>
        <w:autoSpaceDN w:val="0"/>
        <w:adjustRightInd w:val="0"/>
        <w:spacing w:after="0" w:line="240" w:lineRule="auto"/>
        <w:ind w:right="7014"/>
        <w:rPr>
          <w:color w:val="000000" w:themeColor="text1"/>
        </w:rPr>
      </w:pPr>
      <w:r>
        <w:rPr>
          <w:noProof/>
        </w:rPr>
        <w:drawing>
          <wp:anchor distT="0" distB="0" distL="114300" distR="114300" simplePos="0" relativeHeight="251628032" behindDoc="0" locked="0" layoutInCell="1" allowOverlap="1" wp14:anchorId="4DD4DE25" wp14:editId="6751CD56">
            <wp:simplePos x="0" y="0"/>
            <wp:positionH relativeFrom="column">
              <wp:posOffset>6485467</wp:posOffset>
            </wp:positionH>
            <wp:positionV relativeFrom="paragraph">
              <wp:posOffset>68580</wp:posOffset>
            </wp:positionV>
            <wp:extent cx="2353733" cy="1619826"/>
            <wp:effectExtent l="38100" t="38100" r="27940" b="19050"/>
            <wp:wrapNone/>
            <wp:docPr id="1726064012" name="Picture 1" descr="A park with a body of water and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064012" name="Picture 1" descr="A park with a body of water and a city&#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2353733" cy="1619826"/>
                    </a:xfrm>
                    <a:prstGeom prst="rect">
                      <a:avLst/>
                    </a:prstGeom>
                    <a:ln w="38100">
                      <a:solidFill>
                        <a:schemeClr val="tx2">
                          <a:lumMod val="75000"/>
                        </a:schemeClr>
                      </a:solidFill>
                    </a:ln>
                  </pic:spPr>
                </pic:pic>
              </a:graphicData>
            </a:graphic>
            <wp14:sizeRelH relativeFrom="page">
              <wp14:pctWidth>0</wp14:pctWidth>
            </wp14:sizeRelH>
            <wp14:sizeRelV relativeFrom="page">
              <wp14:pctHeight>0</wp14:pctHeight>
            </wp14:sizeRelV>
          </wp:anchor>
        </w:drawing>
      </w:r>
      <w:r w:rsidR="00746F27">
        <w:rPr>
          <w:noProof/>
        </w:rPr>
        <w:drawing>
          <wp:anchor distT="0" distB="0" distL="114300" distR="114300" simplePos="0" relativeHeight="251685376" behindDoc="0" locked="0" layoutInCell="1" allowOverlap="1" wp14:anchorId="2A1017C6" wp14:editId="25A401BA">
            <wp:simplePos x="0" y="0"/>
            <wp:positionH relativeFrom="column">
              <wp:posOffset>4622801</wp:posOffset>
            </wp:positionH>
            <wp:positionV relativeFrom="paragraph">
              <wp:posOffset>1076325</wp:posOffset>
            </wp:positionV>
            <wp:extent cx="2374042" cy="1513581"/>
            <wp:effectExtent l="38100" t="38100" r="26670" b="10795"/>
            <wp:wrapNone/>
            <wp:docPr id="1958540314" name="Picture 1" descr="A white stadium with a person standing in front of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540314" name="Picture 1" descr="A white stadium with a person standing in front of it&#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2380435" cy="1517657"/>
                    </a:xfrm>
                    <a:prstGeom prst="rect">
                      <a:avLst/>
                    </a:prstGeom>
                    <a:ln w="38100">
                      <a:solidFill>
                        <a:schemeClr val="tx2">
                          <a:lumMod val="75000"/>
                        </a:schemeClr>
                      </a:solidFill>
                    </a:ln>
                  </pic:spPr>
                </pic:pic>
              </a:graphicData>
            </a:graphic>
            <wp14:sizeRelH relativeFrom="page">
              <wp14:pctWidth>0</wp14:pctWidth>
            </wp14:sizeRelH>
            <wp14:sizeRelV relativeFrom="page">
              <wp14:pctHeight>0</wp14:pctHeight>
            </wp14:sizeRelV>
          </wp:anchor>
        </w:drawing>
      </w:r>
      <w:r w:rsidR="00746F27" w:rsidRPr="00746F27">
        <w:rPr>
          <w:color w:val="000000" w:themeColor="text1"/>
        </w:rPr>
        <w:t xml:space="preserve">The purpose of the Local Area Plan (LAP) is to provide a strategic framework for the sustainable development of Tallaght Town Centre. The LAP seeks to deliver high quality housing and </w:t>
      </w:r>
      <w:proofErr w:type="gramStart"/>
      <w:r w:rsidR="00746F27" w:rsidRPr="00746F27">
        <w:rPr>
          <w:color w:val="000000" w:themeColor="text1"/>
        </w:rPr>
        <w:t>well connected</w:t>
      </w:r>
      <w:proofErr w:type="gramEnd"/>
      <w:r w:rsidR="00746F27" w:rsidRPr="00746F27">
        <w:rPr>
          <w:color w:val="000000" w:themeColor="text1"/>
        </w:rPr>
        <w:t xml:space="preserve"> neighbourhood areas with a strong sense of community and social cohesion. It seeks to promote prosperity and opportunity in terms of employment, economic development and tourism, while ensuring the conservation and enhancement of green infrastructure and built heritage.</w:t>
      </w:r>
    </w:p>
    <w:p w14:paraId="5CE4C7F2" w14:textId="5296316F" w:rsidR="00746F27" w:rsidRDefault="00746F27" w:rsidP="00746F27">
      <w:pPr>
        <w:autoSpaceDE w:val="0"/>
        <w:autoSpaceDN w:val="0"/>
        <w:adjustRightInd w:val="0"/>
        <w:spacing w:after="0" w:line="240" w:lineRule="auto"/>
        <w:ind w:right="7014"/>
        <w:rPr>
          <w:color w:val="000000" w:themeColor="text1"/>
        </w:rPr>
      </w:pPr>
    </w:p>
    <w:p w14:paraId="158A0969" w14:textId="5D015525" w:rsidR="00746F27" w:rsidRDefault="00746F27" w:rsidP="00746F27">
      <w:pPr>
        <w:autoSpaceDE w:val="0"/>
        <w:autoSpaceDN w:val="0"/>
        <w:adjustRightInd w:val="0"/>
        <w:spacing w:after="0" w:line="240" w:lineRule="auto"/>
        <w:ind w:right="7014"/>
      </w:pPr>
      <w:r>
        <w:t>The LAP represents a new era of opportunity for Tallaght Town Centre under the guidance and direction of the National Planning Framework. The purpose of the Plan is to resume momentum and to build upon the achievements of the past, which have contributed to Tallaght’s recognition as an important settlement of regional significance, and to provide a strategic and progressive Plan to guide development into the future, throughout the statutory life of the Plan, and beyond.</w:t>
      </w:r>
    </w:p>
    <w:p w14:paraId="4FDFF1D0" w14:textId="77777777" w:rsidR="00746F27" w:rsidRDefault="00746F27" w:rsidP="00746F27">
      <w:pPr>
        <w:autoSpaceDE w:val="0"/>
        <w:autoSpaceDN w:val="0"/>
        <w:adjustRightInd w:val="0"/>
        <w:spacing w:after="0" w:line="240" w:lineRule="auto"/>
        <w:ind w:right="7014"/>
      </w:pPr>
    </w:p>
    <w:p w14:paraId="5D31CFBE" w14:textId="77777777" w:rsidR="00746F27" w:rsidRPr="00746F27" w:rsidRDefault="00746F27" w:rsidP="00746F27">
      <w:pPr>
        <w:autoSpaceDE w:val="0"/>
        <w:autoSpaceDN w:val="0"/>
        <w:adjustRightInd w:val="0"/>
        <w:spacing w:after="0" w:line="240" w:lineRule="auto"/>
        <w:ind w:right="7014"/>
        <w:rPr>
          <w:rFonts w:eastAsia="Lato-Regular" w:cstheme="minorHAnsi"/>
          <w:b/>
          <w:bCs/>
          <w:color w:val="000000" w:themeColor="text1"/>
          <w:kern w:val="0"/>
        </w:rPr>
      </w:pPr>
    </w:p>
    <w:p w14:paraId="2994FC29" w14:textId="77777777" w:rsidR="00C63951" w:rsidRPr="00746F27" w:rsidRDefault="00C63951" w:rsidP="00746F27">
      <w:pPr>
        <w:autoSpaceDE w:val="0"/>
        <w:autoSpaceDN w:val="0"/>
        <w:adjustRightInd w:val="0"/>
        <w:spacing w:after="0" w:line="240" w:lineRule="auto"/>
        <w:ind w:right="7014"/>
        <w:rPr>
          <w:rFonts w:eastAsia="Lato-Regular" w:cstheme="minorHAnsi"/>
          <w:b/>
          <w:bCs/>
          <w:color w:val="323E4F" w:themeColor="text2" w:themeShade="BF"/>
          <w:kern w:val="0"/>
          <w:sz w:val="24"/>
          <w:szCs w:val="24"/>
        </w:rPr>
      </w:pPr>
    </w:p>
    <w:tbl>
      <w:tblPr>
        <w:tblStyle w:val="TableGrid"/>
        <w:tblW w:w="0" w:type="auto"/>
        <w:tblLook w:val="04A0" w:firstRow="1" w:lastRow="0" w:firstColumn="1" w:lastColumn="0" w:noHBand="0" w:noVBand="1"/>
      </w:tblPr>
      <w:tblGrid>
        <w:gridCol w:w="6975"/>
        <w:gridCol w:w="6975"/>
      </w:tblGrid>
      <w:tr w:rsidR="00C63951" w14:paraId="6E3FB352" w14:textId="77777777" w:rsidTr="001B7369">
        <w:tc>
          <w:tcPr>
            <w:tcW w:w="7088" w:type="dxa"/>
            <w:shd w:val="clear" w:color="auto" w:fill="323E4F" w:themeFill="text2" w:themeFillShade="BF"/>
          </w:tcPr>
          <w:p w14:paraId="5CD2FF8D" w14:textId="77777777" w:rsidR="00C63951" w:rsidRPr="0049777D" w:rsidRDefault="00C63951" w:rsidP="00AD3DCF">
            <w:pPr>
              <w:autoSpaceDE w:val="0"/>
              <w:autoSpaceDN w:val="0"/>
              <w:adjustRightInd w:val="0"/>
              <w:rPr>
                <w:rFonts w:eastAsia="Lato-Regular" w:cstheme="minorHAnsi"/>
                <w:b/>
                <w:bCs/>
                <w:color w:val="FFFFFF" w:themeColor="background1"/>
              </w:rPr>
            </w:pPr>
            <w:r w:rsidRPr="0049777D">
              <w:rPr>
                <w:rFonts w:eastAsia="Lato-Regular" w:cstheme="minorHAnsi"/>
                <w:b/>
                <w:bCs/>
                <w:color w:val="FFFFFF" w:themeColor="background1"/>
              </w:rPr>
              <w:t xml:space="preserve">Category </w:t>
            </w:r>
          </w:p>
        </w:tc>
        <w:tc>
          <w:tcPr>
            <w:tcW w:w="7088" w:type="dxa"/>
            <w:shd w:val="clear" w:color="auto" w:fill="323E4F" w:themeFill="text2" w:themeFillShade="BF"/>
          </w:tcPr>
          <w:p w14:paraId="25A2B67D" w14:textId="77777777" w:rsidR="00C63951" w:rsidRPr="0049777D" w:rsidRDefault="00C63951" w:rsidP="00AD3DCF">
            <w:pPr>
              <w:autoSpaceDE w:val="0"/>
              <w:autoSpaceDN w:val="0"/>
              <w:adjustRightInd w:val="0"/>
              <w:rPr>
                <w:rFonts w:eastAsia="Lato-Regular" w:cstheme="minorHAnsi"/>
                <w:b/>
                <w:bCs/>
                <w:color w:val="FFFFFF" w:themeColor="background1"/>
              </w:rPr>
            </w:pPr>
            <w:r w:rsidRPr="0049777D">
              <w:rPr>
                <w:rFonts w:eastAsia="Lato-Regular" w:cstheme="minorHAnsi"/>
                <w:b/>
                <w:bCs/>
                <w:color w:val="FFFFFF" w:themeColor="background1"/>
              </w:rPr>
              <w:t>Commentary</w:t>
            </w:r>
          </w:p>
        </w:tc>
      </w:tr>
      <w:tr w:rsidR="00C63951" w14:paraId="0284EBED" w14:textId="77777777" w:rsidTr="00AD3DCF">
        <w:tc>
          <w:tcPr>
            <w:tcW w:w="7088" w:type="dxa"/>
          </w:tcPr>
          <w:p w14:paraId="1CCF4FCC" w14:textId="77777777" w:rsidR="00C63951" w:rsidRPr="0049777D" w:rsidRDefault="00C63951" w:rsidP="00AD3DCF">
            <w:pPr>
              <w:autoSpaceDE w:val="0"/>
              <w:autoSpaceDN w:val="0"/>
              <w:adjustRightInd w:val="0"/>
              <w:rPr>
                <w:rFonts w:eastAsia="Lato-Regular" w:cstheme="minorHAnsi"/>
                <w:color w:val="323E4F" w:themeColor="text2" w:themeShade="BF"/>
              </w:rPr>
            </w:pPr>
            <w:r w:rsidRPr="0049777D">
              <w:rPr>
                <w:rFonts w:eastAsia="Lato-Regular" w:cstheme="minorHAnsi"/>
                <w:color w:val="323E4F" w:themeColor="text2" w:themeShade="BF"/>
              </w:rPr>
              <w:t>Enabling Infrastructure</w:t>
            </w:r>
          </w:p>
        </w:tc>
        <w:tc>
          <w:tcPr>
            <w:tcW w:w="7088" w:type="dxa"/>
          </w:tcPr>
          <w:p w14:paraId="60E2C404" w14:textId="77777777" w:rsidR="008D5668" w:rsidRPr="0049777D" w:rsidRDefault="008D5668" w:rsidP="008D5668">
            <w:pPr>
              <w:rPr>
                <w:color w:val="000000" w:themeColor="text1"/>
              </w:rPr>
            </w:pPr>
            <w:r w:rsidRPr="0049777D">
              <w:rPr>
                <w:color w:val="000000" w:themeColor="text1"/>
              </w:rPr>
              <w:t xml:space="preserve">SDCC has been progressing </w:t>
            </w:r>
            <w:proofErr w:type="gramStart"/>
            <w:r w:rsidRPr="0049777D">
              <w:rPr>
                <w:color w:val="000000" w:themeColor="text1"/>
              </w:rPr>
              <w:t>a number of</w:t>
            </w:r>
            <w:proofErr w:type="gramEnd"/>
            <w:r w:rsidRPr="0049777D">
              <w:rPr>
                <w:color w:val="000000" w:themeColor="text1"/>
              </w:rPr>
              <w:t xml:space="preserve"> Council led schemes within the Tallaght LAP development area. The Tallaght Town Centre Project comprises </w:t>
            </w:r>
            <w:proofErr w:type="gramStart"/>
            <w:r w:rsidRPr="0049777D">
              <w:rPr>
                <w:color w:val="000000" w:themeColor="text1"/>
              </w:rPr>
              <w:t>a number of</w:t>
            </w:r>
            <w:proofErr w:type="gramEnd"/>
            <w:r w:rsidRPr="0049777D">
              <w:rPr>
                <w:color w:val="000000" w:themeColor="text1"/>
              </w:rPr>
              <w:t xml:space="preserve"> works in central Tallaght, including an innovation centre, a transport hub, public realm the Airton Road extension and ambitious plans for Tallaght Stadium, including a fourth stand which is near completion. </w:t>
            </w:r>
            <w:proofErr w:type="gramStart"/>
            <w:r w:rsidRPr="0049777D">
              <w:rPr>
                <w:color w:val="000000" w:themeColor="text1"/>
              </w:rPr>
              <w:t>The majority of</w:t>
            </w:r>
            <w:proofErr w:type="gramEnd"/>
            <w:r w:rsidRPr="0049777D">
              <w:rPr>
                <w:color w:val="000000" w:themeColor="text1"/>
              </w:rPr>
              <w:t xml:space="preserve"> these projects are funded, or part funded by URDF.</w:t>
            </w:r>
          </w:p>
          <w:p w14:paraId="7686BE5E" w14:textId="77777777" w:rsidR="008D5668" w:rsidRPr="0049777D" w:rsidRDefault="008D5668" w:rsidP="008D5668">
            <w:pPr>
              <w:rPr>
                <w:color w:val="000000" w:themeColor="text1"/>
              </w:rPr>
            </w:pPr>
          </w:p>
          <w:p w14:paraId="7AB23BD5" w14:textId="77777777" w:rsidR="00C63951" w:rsidRPr="0049777D" w:rsidRDefault="008D5668" w:rsidP="008D5668">
            <w:pPr>
              <w:rPr>
                <w:color w:val="000000" w:themeColor="text1"/>
              </w:rPr>
            </w:pPr>
            <w:r w:rsidRPr="0049777D">
              <w:rPr>
                <w:color w:val="000000" w:themeColor="text1"/>
              </w:rPr>
              <w:lastRenderedPageBreak/>
              <w:t xml:space="preserve">This is in addition to </w:t>
            </w:r>
            <w:proofErr w:type="gramStart"/>
            <w:r w:rsidRPr="0049777D">
              <w:rPr>
                <w:color w:val="000000" w:themeColor="text1"/>
              </w:rPr>
              <w:t>a number of</w:t>
            </w:r>
            <w:proofErr w:type="gramEnd"/>
            <w:r w:rsidRPr="0049777D">
              <w:rPr>
                <w:color w:val="000000" w:themeColor="text1"/>
              </w:rPr>
              <w:t xml:space="preserve"> Part 8s.</w:t>
            </w:r>
          </w:p>
          <w:p w14:paraId="12D93A48" w14:textId="77777777" w:rsidR="008D5668" w:rsidRPr="0049777D" w:rsidRDefault="008D5668" w:rsidP="008D5668">
            <w:pPr>
              <w:rPr>
                <w:color w:val="000000" w:themeColor="text1"/>
              </w:rPr>
            </w:pPr>
          </w:p>
          <w:p w14:paraId="4F984735" w14:textId="4437C454" w:rsidR="008D5668" w:rsidRPr="0049777D" w:rsidRDefault="008D5668" w:rsidP="008D5668">
            <w:pPr>
              <w:rPr>
                <w:color w:val="000000" w:themeColor="text1"/>
                <w:u w:val="single"/>
              </w:rPr>
            </w:pPr>
            <w:r w:rsidRPr="0049777D">
              <w:rPr>
                <w:color w:val="000000" w:themeColor="text1"/>
                <w:u w:val="single"/>
              </w:rPr>
              <w:t>Notable Transport and Infrastructure delivery:</w:t>
            </w:r>
          </w:p>
          <w:p w14:paraId="4C6ABD64" w14:textId="77777777" w:rsidR="008D5668" w:rsidRPr="0049777D" w:rsidRDefault="008D5668" w:rsidP="008D5668">
            <w:pPr>
              <w:rPr>
                <w:color w:val="000000" w:themeColor="text1"/>
              </w:rPr>
            </w:pPr>
            <w:r w:rsidRPr="0049777D">
              <w:rPr>
                <w:color w:val="000000" w:themeColor="text1"/>
              </w:rPr>
              <w:t>Transport Hub – commenced.</w:t>
            </w:r>
          </w:p>
          <w:p w14:paraId="35F08F34" w14:textId="77777777" w:rsidR="008D5668" w:rsidRPr="0049777D" w:rsidRDefault="008D5668" w:rsidP="008D5668">
            <w:pPr>
              <w:rPr>
                <w:color w:val="000000" w:themeColor="text1"/>
              </w:rPr>
            </w:pPr>
            <w:r w:rsidRPr="0049777D">
              <w:rPr>
                <w:color w:val="000000" w:themeColor="text1"/>
              </w:rPr>
              <w:t>Public Realm – commenced.</w:t>
            </w:r>
          </w:p>
          <w:p w14:paraId="60237C77" w14:textId="77777777" w:rsidR="008D5668" w:rsidRPr="0049777D" w:rsidRDefault="008D5668" w:rsidP="008D5668">
            <w:pPr>
              <w:rPr>
                <w:color w:val="000000" w:themeColor="text1"/>
              </w:rPr>
            </w:pPr>
          </w:p>
          <w:p w14:paraId="5834F417" w14:textId="19C2705B" w:rsidR="008D5668" w:rsidRPr="0049777D" w:rsidRDefault="008D5668" w:rsidP="008D5668">
            <w:pPr>
              <w:rPr>
                <w:color w:val="000000" w:themeColor="text1"/>
              </w:rPr>
            </w:pPr>
          </w:p>
        </w:tc>
      </w:tr>
      <w:tr w:rsidR="00C63951" w14:paraId="53A53805" w14:textId="77777777" w:rsidTr="00AD3DCF">
        <w:tc>
          <w:tcPr>
            <w:tcW w:w="7088" w:type="dxa"/>
          </w:tcPr>
          <w:p w14:paraId="405BA735" w14:textId="77777777" w:rsidR="00C63951" w:rsidRPr="0049777D" w:rsidRDefault="00C63951" w:rsidP="00AD3DCF">
            <w:pPr>
              <w:autoSpaceDE w:val="0"/>
              <w:autoSpaceDN w:val="0"/>
              <w:adjustRightInd w:val="0"/>
              <w:rPr>
                <w:rFonts w:eastAsia="Lato-Regular" w:cstheme="minorHAnsi"/>
                <w:color w:val="323E4F" w:themeColor="text2" w:themeShade="BF"/>
              </w:rPr>
            </w:pPr>
            <w:r w:rsidRPr="0049777D">
              <w:rPr>
                <w:rFonts w:eastAsia="Lato-Regular" w:cstheme="minorHAnsi"/>
                <w:color w:val="323E4F" w:themeColor="text2" w:themeShade="BF"/>
              </w:rPr>
              <w:lastRenderedPageBreak/>
              <w:t>Permissions Granted</w:t>
            </w:r>
          </w:p>
        </w:tc>
        <w:tc>
          <w:tcPr>
            <w:tcW w:w="7088" w:type="dxa"/>
          </w:tcPr>
          <w:p w14:paraId="172A7A5E" w14:textId="199AAB93" w:rsidR="00C63951" w:rsidRPr="0049777D" w:rsidRDefault="00342D26" w:rsidP="00AD3DCF">
            <w:pPr>
              <w:autoSpaceDE w:val="0"/>
              <w:autoSpaceDN w:val="0"/>
              <w:adjustRightInd w:val="0"/>
              <w:rPr>
                <w:rFonts w:eastAsia="Lato-Regular" w:cstheme="minorHAnsi"/>
                <w:color w:val="000000" w:themeColor="text1"/>
              </w:rPr>
            </w:pPr>
            <w:r w:rsidRPr="0049777D">
              <w:rPr>
                <w:rFonts w:eastAsia="Lato-Regular" w:cstheme="minorHAnsi"/>
                <w:color w:val="000000" w:themeColor="text1"/>
              </w:rPr>
              <w:t>1918</w:t>
            </w:r>
          </w:p>
        </w:tc>
      </w:tr>
      <w:tr w:rsidR="00C63951" w14:paraId="1CD68293" w14:textId="77777777" w:rsidTr="00AD3DCF">
        <w:tc>
          <w:tcPr>
            <w:tcW w:w="7088" w:type="dxa"/>
          </w:tcPr>
          <w:p w14:paraId="046309C9" w14:textId="62332292" w:rsidR="00C63951" w:rsidRPr="0049777D" w:rsidRDefault="00342D26" w:rsidP="00AD3DCF">
            <w:pPr>
              <w:autoSpaceDE w:val="0"/>
              <w:autoSpaceDN w:val="0"/>
              <w:adjustRightInd w:val="0"/>
              <w:rPr>
                <w:rFonts w:eastAsia="Lato-Regular" w:cstheme="minorHAnsi"/>
                <w:color w:val="323E4F" w:themeColor="text2" w:themeShade="BF"/>
              </w:rPr>
            </w:pPr>
            <w:r w:rsidRPr="0049777D">
              <w:rPr>
                <w:rFonts w:eastAsia="Lato-Regular" w:cstheme="minorHAnsi"/>
                <w:color w:val="323E4F" w:themeColor="text2" w:themeShade="BF"/>
              </w:rPr>
              <w:t>Units</w:t>
            </w:r>
            <w:r w:rsidR="00C63951" w:rsidRPr="0049777D">
              <w:rPr>
                <w:rFonts w:eastAsia="Lato-Regular" w:cstheme="minorHAnsi"/>
                <w:color w:val="323E4F" w:themeColor="text2" w:themeShade="BF"/>
              </w:rPr>
              <w:t xml:space="preserve"> Constructed</w:t>
            </w:r>
          </w:p>
        </w:tc>
        <w:tc>
          <w:tcPr>
            <w:tcW w:w="7088" w:type="dxa"/>
          </w:tcPr>
          <w:p w14:paraId="667B220F" w14:textId="64046E73" w:rsidR="00C63951" w:rsidRPr="0049777D" w:rsidRDefault="00342D26" w:rsidP="00AD3DCF">
            <w:pPr>
              <w:autoSpaceDE w:val="0"/>
              <w:autoSpaceDN w:val="0"/>
              <w:adjustRightInd w:val="0"/>
              <w:rPr>
                <w:rFonts w:eastAsia="Lato-Regular" w:cstheme="minorHAnsi"/>
                <w:color w:val="000000" w:themeColor="text1"/>
              </w:rPr>
            </w:pPr>
            <w:r w:rsidRPr="0049777D">
              <w:rPr>
                <w:rFonts w:eastAsia="Lato-Regular" w:cstheme="minorHAnsi"/>
                <w:color w:val="000000" w:themeColor="text1"/>
              </w:rPr>
              <w:t>32 (1095 permitted and under construction)</w:t>
            </w:r>
          </w:p>
        </w:tc>
      </w:tr>
      <w:tr w:rsidR="00C63951" w14:paraId="0F3D357D" w14:textId="77777777" w:rsidTr="00AD3DCF">
        <w:tc>
          <w:tcPr>
            <w:tcW w:w="7088" w:type="dxa"/>
          </w:tcPr>
          <w:p w14:paraId="6C5C152B" w14:textId="77777777" w:rsidR="00C63951" w:rsidRPr="0049777D" w:rsidRDefault="00C63951" w:rsidP="00AD3DCF">
            <w:pPr>
              <w:autoSpaceDE w:val="0"/>
              <w:autoSpaceDN w:val="0"/>
              <w:adjustRightInd w:val="0"/>
              <w:rPr>
                <w:rFonts w:eastAsia="Lato-Regular" w:cstheme="minorHAnsi"/>
                <w:color w:val="323E4F" w:themeColor="text2" w:themeShade="BF"/>
              </w:rPr>
            </w:pPr>
            <w:r w:rsidRPr="0049777D">
              <w:rPr>
                <w:rFonts w:eastAsia="Lato-Regular" w:cstheme="minorHAnsi"/>
                <w:color w:val="323E4F" w:themeColor="text2" w:themeShade="BF"/>
              </w:rPr>
              <w:t>Funding Applications Made</w:t>
            </w:r>
          </w:p>
        </w:tc>
        <w:tc>
          <w:tcPr>
            <w:tcW w:w="7088" w:type="dxa"/>
          </w:tcPr>
          <w:p w14:paraId="23A515AC" w14:textId="0EFFBAB4" w:rsidR="00C63951" w:rsidRPr="0049777D" w:rsidRDefault="00342D26" w:rsidP="00AD3DCF">
            <w:pPr>
              <w:autoSpaceDE w:val="0"/>
              <w:autoSpaceDN w:val="0"/>
              <w:adjustRightInd w:val="0"/>
              <w:rPr>
                <w:rFonts w:eastAsia="Lato-Regular" w:cstheme="minorHAnsi"/>
                <w:color w:val="000000" w:themeColor="text1"/>
              </w:rPr>
            </w:pPr>
            <w:r w:rsidRPr="0049777D">
              <w:rPr>
                <w:rFonts w:eastAsia="Lato-Regular" w:cstheme="minorHAnsi"/>
                <w:color w:val="000000" w:themeColor="text1"/>
              </w:rPr>
              <w:t>URDF Funding obtained c.</w:t>
            </w:r>
            <w:r w:rsidR="0049777D">
              <w:rPr>
                <w:rFonts w:eastAsia="Lato-Regular" w:cstheme="minorHAnsi"/>
                <w:color w:val="000000" w:themeColor="text1"/>
              </w:rPr>
              <w:t>€</w:t>
            </w:r>
            <w:r w:rsidRPr="0049777D">
              <w:rPr>
                <w:rFonts w:eastAsia="Lato-Regular" w:cstheme="minorHAnsi"/>
                <w:color w:val="000000" w:themeColor="text1"/>
              </w:rPr>
              <w:t>32</w:t>
            </w:r>
            <w:r w:rsidR="0049777D">
              <w:rPr>
                <w:rFonts w:eastAsia="Lato-Regular" w:cstheme="minorHAnsi"/>
                <w:color w:val="000000" w:themeColor="text1"/>
              </w:rPr>
              <w:t xml:space="preserve"> </w:t>
            </w:r>
            <w:r w:rsidRPr="0049777D">
              <w:rPr>
                <w:rFonts w:eastAsia="Lato-Regular" w:cstheme="minorHAnsi"/>
                <w:color w:val="000000" w:themeColor="text1"/>
              </w:rPr>
              <w:t>m</w:t>
            </w:r>
            <w:r w:rsidR="0049777D">
              <w:rPr>
                <w:rFonts w:eastAsia="Lato-Regular" w:cstheme="minorHAnsi"/>
                <w:color w:val="000000" w:themeColor="text1"/>
              </w:rPr>
              <w:t>illion</w:t>
            </w:r>
            <w:r w:rsidRPr="0049777D">
              <w:rPr>
                <w:rFonts w:eastAsia="Lato-Regular" w:cstheme="minorHAnsi"/>
                <w:color w:val="000000" w:themeColor="text1"/>
              </w:rPr>
              <w:t xml:space="preserve"> with a further 25% funding by South Dublin County Council. </w:t>
            </w:r>
          </w:p>
        </w:tc>
      </w:tr>
      <w:tr w:rsidR="00C63951" w14:paraId="2FB7DA2F" w14:textId="77777777" w:rsidTr="00AD3DCF">
        <w:tc>
          <w:tcPr>
            <w:tcW w:w="7088" w:type="dxa"/>
          </w:tcPr>
          <w:p w14:paraId="3A39B342" w14:textId="77777777" w:rsidR="00C63951" w:rsidRPr="0049777D" w:rsidRDefault="00C63951" w:rsidP="00AD3DCF">
            <w:pPr>
              <w:autoSpaceDE w:val="0"/>
              <w:autoSpaceDN w:val="0"/>
              <w:adjustRightInd w:val="0"/>
              <w:rPr>
                <w:rFonts w:eastAsia="Lato-Regular" w:cstheme="minorHAnsi"/>
                <w:color w:val="323E4F" w:themeColor="text2" w:themeShade="BF"/>
              </w:rPr>
            </w:pPr>
            <w:r w:rsidRPr="0049777D">
              <w:rPr>
                <w:rFonts w:eastAsia="Lato-Regular" w:cstheme="minorHAnsi"/>
                <w:color w:val="323E4F" w:themeColor="text2" w:themeShade="BF"/>
              </w:rPr>
              <w:t>Project Timelines</w:t>
            </w:r>
          </w:p>
        </w:tc>
        <w:tc>
          <w:tcPr>
            <w:tcW w:w="7088" w:type="dxa"/>
          </w:tcPr>
          <w:p w14:paraId="432B6C94" w14:textId="77777777" w:rsidR="00C63951" w:rsidRDefault="00342D26" w:rsidP="00AD3DCF">
            <w:pPr>
              <w:autoSpaceDE w:val="0"/>
              <w:autoSpaceDN w:val="0"/>
              <w:adjustRightInd w:val="0"/>
              <w:rPr>
                <w:rFonts w:eastAsia="Lato-Regular" w:cstheme="minorHAnsi"/>
                <w:color w:val="000000" w:themeColor="text1"/>
              </w:rPr>
            </w:pPr>
            <w:r w:rsidRPr="0049777D">
              <w:rPr>
                <w:rFonts w:eastAsia="Lato-Regular" w:cstheme="minorHAnsi"/>
                <w:color w:val="000000" w:themeColor="text1"/>
              </w:rPr>
              <w:t xml:space="preserve">Works underway and nearing completion. </w:t>
            </w:r>
          </w:p>
          <w:p w14:paraId="73F1549C" w14:textId="77777777" w:rsidR="0049777D" w:rsidRPr="0049777D" w:rsidRDefault="0049777D" w:rsidP="0049777D">
            <w:pPr>
              <w:spacing w:line="256" w:lineRule="auto"/>
              <w:jc w:val="both"/>
              <w:rPr>
                <w:rFonts w:cstheme="minorHAnsi"/>
                <w:lang w:val="en-GB"/>
              </w:rPr>
            </w:pPr>
            <w:r w:rsidRPr="0049777D">
              <w:rPr>
                <w:rFonts w:cstheme="minorHAnsi"/>
                <w:color w:val="000000"/>
                <w:lang w:val="en-GB"/>
              </w:rPr>
              <w:t>Tallaght Public Realm – commenced.</w:t>
            </w:r>
          </w:p>
          <w:p w14:paraId="0C47E5A0" w14:textId="77777777" w:rsidR="0049777D" w:rsidRPr="0049777D" w:rsidRDefault="0049777D" w:rsidP="0049777D">
            <w:pPr>
              <w:spacing w:line="256" w:lineRule="auto"/>
              <w:jc w:val="both"/>
              <w:rPr>
                <w:rFonts w:cstheme="minorHAnsi"/>
                <w:lang w:val="en-GB"/>
              </w:rPr>
            </w:pPr>
            <w:r w:rsidRPr="0049777D">
              <w:rPr>
                <w:rFonts w:cstheme="minorHAnsi"/>
                <w:color w:val="000000"/>
                <w:lang w:val="en-GB"/>
              </w:rPr>
              <w:t>Transport interchange – commenced.</w:t>
            </w:r>
          </w:p>
          <w:p w14:paraId="3D40F5D4" w14:textId="5D8E8CF5" w:rsidR="0049777D" w:rsidRPr="0049777D" w:rsidRDefault="0049777D" w:rsidP="0049777D">
            <w:pPr>
              <w:spacing w:line="256" w:lineRule="auto"/>
              <w:jc w:val="both"/>
              <w:rPr>
                <w:rFonts w:cstheme="minorHAnsi"/>
                <w:lang w:val="en-GB"/>
              </w:rPr>
            </w:pPr>
            <w:r w:rsidRPr="0049777D">
              <w:rPr>
                <w:rFonts w:cstheme="minorHAnsi"/>
                <w:color w:val="000000"/>
                <w:lang w:val="en-GB"/>
              </w:rPr>
              <w:t xml:space="preserve">Affordable Housing – </w:t>
            </w:r>
            <w:r>
              <w:rPr>
                <w:rFonts w:cstheme="minorHAnsi"/>
                <w:color w:val="000000"/>
                <w:lang w:val="en-GB"/>
              </w:rPr>
              <w:t>C</w:t>
            </w:r>
            <w:r w:rsidRPr="0049777D">
              <w:rPr>
                <w:rFonts w:cstheme="minorHAnsi"/>
                <w:color w:val="000000"/>
                <w:lang w:val="en-GB"/>
              </w:rPr>
              <w:t>ontractor</w:t>
            </w:r>
            <w:r>
              <w:rPr>
                <w:rFonts w:cstheme="minorHAnsi"/>
                <w:color w:val="000000"/>
                <w:lang w:val="en-GB"/>
              </w:rPr>
              <w:t xml:space="preserve"> Appointed</w:t>
            </w:r>
          </w:p>
          <w:p w14:paraId="0023A388" w14:textId="77777777" w:rsidR="0049777D" w:rsidRPr="0049777D" w:rsidRDefault="0049777D" w:rsidP="0049777D">
            <w:pPr>
              <w:spacing w:line="256" w:lineRule="auto"/>
              <w:jc w:val="both"/>
              <w:rPr>
                <w:rFonts w:cstheme="minorHAnsi"/>
                <w:lang w:val="en-GB"/>
              </w:rPr>
            </w:pPr>
            <w:r w:rsidRPr="0049777D">
              <w:rPr>
                <w:rFonts w:cstheme="minorHAnsi"/>
                <w:color w:val="000000"/>
                <w:lang w:val="en-GB"/>
              </w:rPr>
              <w:t>4</w:t>
            </w:r>
            <w:r w:rsidRPr="0049777D">
              <w:rPr>
                <w:rFonts w:cstheme="minorHAnsi"/>
                <w:color w:val="000000"/>
                <w:vertAlign w:val="superscript"/>
                <w:lang w:val="en-GB"/>
              </w:rPr>
              <w:t>Th</w:t>
            </w:r>
            <w:r w:rsidRPr="0049777D">
              <w:rPr>
                <w:rFonts w:cstheme="minorHAnsi"/>
                <w:color w:val="000000"/>
                <w:lang w:val="en-GB"/>
              </w:rPr>
              <w:t xml:space="preserve"> Stand – Near Completion </w:t>
            </w:r>
          </w:p>
          <w:p w14:paraId="529EC351" w14:textId="404EEBFB" w:rsidR="0049777D" w:rsidRPr="0049777D" w:rsidRDefault="0049777D" w:rsidP="0049777D">
            <w:pPr>
              <w:autoSpaceDE w:val="0"/>
              <w:autoSpaceDN w:val="0"/>
              <w:adjustRightInd w:val="0"/>
              <w:rPr>
                <w:rFonts w:eastAsia="Lato-Regular" w:cstheme="minorHAnsi"/>
                <w:color w:val="000000" w:themeColor="text1"/>
              </w:rPr>
            </w:pPr>
            <w:r w:rsidRPr="0049777D">
              <w:rPr>
                <w:rFonts w:cstheme="minorHAnsi"/>
                <w:color w:val="000000"/>
                <w:lang w:val="en-GB"/>
              </w:rPr>
              <w:t xml:space="preserve">Innovation </w:t>
            </w:r>
            <w:r>
              <w:rPr>
                <w:rFonts w:cstheme="minorHAnsi"/>
                <w:color w:val="000000"/>
                <w:lang w:val="en-GB"/>
              </w:rPr>
              <w:t xml:space="preserve">Centre </w:t>
            </w:r>
            <w:r w:rsidRPr="0049777D">
              <w:rPr>
                <w:rFonts w:cstheme="minorHAnsi"/>
                <w:color w:val="000000"/>
                <w:lang w:val="en-GB"/>
              </w:rPr>
              <w:t xml:space="preserve">– </w:t>
            </w:r>
            <w:r>
              <w:rPr>
                <w:rFonts w:cstheme="minorHAnsi"/>
                <w:color w:val="000000"/>
                <w:lang w:val="en-GB"/>
              </w:rPr>
              <w:t>Nearing Completion</w:t>
            </w:r>
          </w:p>
        </w:tc>
      </w:tr>
      <w:tr w:rsidR="008D5668" w14:paraId="4EF193DB" w14:textId="77777777" w:rsidTr="00AD3DCF">
        <w:tc>
          <w:tcPr>
            <w:tcW w:w="7088" w:type="dxa"/>
          </w:tcPr>
          <w:p w14:paraId="2A96DD65" w14:textId="24C215FF" w:rsidR="008D5668" w:rsidRPr="0049777D" w:rsidRDefault="008D5668" w:rsidP="00AD3DCF">
            <w:pPr>
              <w:autoSpaceDE w:val="0"/>
              <w:autoSpaceDN w:val="0"/>
              <w:adjustRightInd w:val="0"/>
              <w:rPr>
                <w:rFonts w:eastAsia="Lato-Regular" w:cstheme="minorHAnsi"/>
                <w:color w:val="323E4F" w:themeColor="text2" w:themeShade="BF"/>
              </w:rPr>
            </w:pPr>
            <w:r w:rsidRPr="0049777D">
              <w:rPr>
                <w:rFonts w:eastAsia="Lato-Regular" w:cstheme="minorHAnsi"/>
                <w:color w:val="323E4F" w:themeColor="text2" w:themeShade="BF"/>
              </w:rPr>
              <w:t>Other Relevant Information</w:t>
            </w:r>
          </w:p>
        </w:tc>
        <w:tc>
          <w:tcPr>
            <w:tcW w:w="7088" w:type="dxa"/>
          </w:tcPr>
          <w:p w14:paraId="78B83C63" w14:textId="6399FB60" w:rsidR="008D5668" w:rsidRPr="0049777D" w:rsidRDefault="008D5668" w:rsidP="00342D26">
            <w:pPr>
              <w:rPr>
                <w:color w:val="000000" w:themeColor="text1"/>
              </w:rPr>
            </w:pPr>
            <w:r w:rsidRPr="0049777D">
              <w:rPr>
                <w:color w:val="000000" w:themeColor="text1"/>
              </w:rPr>
              <w:t>Airton Road and Wider Active Travel linking Tallaght to Clondalkin – Design team appointed.</w:t>
            </w:r>
          </w:p>
        </w:tc>
      </w:tr>
    </w:tbl>
    <w:p w14:paraId="686A9B41" w14:textId="7AF63951" w:rsidR="00C63951" w:rsidRPr="00FB24D4" w:rsidRDefault="00C63951" w:rsidP="00FB24D4">
      <w:pPr>
        <w:autoSpaceDE w:val="0"/>
        <w:autoSpaceDN w:val="0"/>
        <w:adjustRightInd w:val="0"/>
        <w:spacing w:after="0" w:line="240" w:lineRule="auto"/>
        <w:rPr>
          <w:rFonts w:eastAsia="Lato-Regular" w:cstheme="minorHAnsi"/>
          <w:b/>
          <w:bCs/>
          <w:color w:val="323E4F" w:themeColor="text2" w:themeShade="BF"/>
          <w:kern w:val="0"/>
          <w:sz w:val="24"/>
          <w:szCs w:val="24"/>
        </w:rPr>
      </w:pPr>
    </w:p>
    <w:p w14:paraId="3796F232" w14:textId="5DA072E5" w:rsidR="00FB24D4" w:rsidRDefault="00FB24D4" w:rsidP="00FB24D4">
      <w:pPr>
        <w:autoSpaceDE w:val="0"/>
        <w:autoSpaceDN w:val="0"/>
        <w:adjustRightInd w:val="0"/>
        <w:spacing w:after="0" w:line="240" w:lineRule="auto"/>
        <w:rPr>
          <w:rFonts w:eastAsia="Lato-Regular" w:cstheme="minorHAnsi"/>
          <w:b/>
          <w:bCs/>
          <w:color w:val="323E4F" w:themeColor="text2" w:themeShade="BF"/>
          <w:kern w:val="0"/>
          <w:sz w:val="24"/>
          <w:szCs w:val="24"/>
        </w:rPr>
      </w:pPr>
    </w:p>
    <w:p w14:paraId="654834B2" w14:textId="6E51ADEB" w:rsidR="00FB24D4" w:rsidRDefault="000619CB" w:rsidP="00FB24D4">
      <w:pPr>
        <w:autoSpaceDE w:val="0"/>
        <w:autoSpaceDN w:val="0"/>
        <w:adjustRightInd w:val="0"/>
        <w:spacing w:after="0" w:line="240" w:lineRule="auto"/>
        <w:rPr>
          <w:rFonts w:eastAsia="Lato-Regular" w:cstheme="minorHAnsi"/>
          <w:b/>
          <w:bCs/>
          <w:color w:val="323E4F" w:themeColor="text2" w:themeShade="BF"/>
          <w:kern w:val="0"/>
          <w:sz w:val="24"/>
          <w:szCs w:val="24"/>
        </w:rPr>
      </w:pPr>
      <w:r>
        <w:rPr>
          <w:noProof/>
        </w:rPr>
        <w:drawing>
          <wp:anchor distT="0" distB="0" distL="114300" distR="114300" simplePos="0" relativeHeight="251681280" behindDoc="1" locked="0" layoutInCell="1" allowOverlap="1" wp14:anchorId="29381940" wp14:editId="7B996351">
            <wp:simplePos x="0" y="0"/>
            <wp:positionH relativeFrom="column">
              <wp:posOffset>4586053</wp:posOffset>
            </wp:positionH>
            <wp:positionV relativeFrom="paragraph">
              <wp:posOffset>154132</wp:posOffset>
            </wp:positionV>
            <wp:extent cx="1357243" cy="858602"/>
            <wp:effectExtent l="38100" t="38100" r="33655" b="36830"/>
            <wp:wrapNone/>
            <wp:docPr id="3" name="Picture 4" descr="Citywest Business Campus - world class business location.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tywest Business Campus - world class business location. Location"/>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57243" cy="858602"/>
                    </a:xfrm>
                    <a:prstGeom prst="rect">
                      <a:avLst/>
                    </a:prstGeom>
                    <a:noFill/>
                    <a:ln w="38100">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2608" behindDoc="0" locked="0" layoutInCell="1" allowOverlap="1" wp14:anchorId="5781115B" wp14:editId="47C65F26">
            <wp:simplePos x="0" y="0"/>
            <wp:positionH relativeFrom="column">
              <wp:posOffset>7448550</wp:posOffset>
            </wp:positionH>
            <wp:positionV relativeFrom="paragraph">
              <wp:posOffset>145195</wp:posOffset>
            </wp:positionV>
            <wp:extent cx="1388978" cy="868111"/>
            <wp:effectExtent l="38100" t="38100" r="40005" b="46355"/>
            <wp:wrapNone/>
            <wp:docPr id="490726782" name="Picture 2" descr="Citywest Drive SHD Receives Green Light | 3D Design Bur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west Drive SHD Receives Green Light | 3D Design Bureau"/>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88978" cy="868111"/>
                    </a:xfrm>
                    <a:prstGeom prst="rect">
                      <a:avLst/>
                    </a:prstGeom>
                    <a:noFill/>
                    <a:ln w="38100">
                      <a:solidFill>
                        <a:schemeClr val="tx1"/>
                      </a:solidFill>
                    </a:ln>
                  </pic:spPr>
                </pic:pic>
              </a:graphicData>
            </a:graphic>
            <wp14:sizeRelH relativeFrom="page">
              <wp14:pctWidth>0</wp14:pctWidth>
            </wp14:sizeRelH>
            <wp14:sizeRelV relativeFrom="page">
              <wp14:pctHeight>0</wp14:pctHeight>
            </wp14:sizeRelV>
          </wp:anchor>
        </w:drawing>
      </w:r>
      <w:r w:rsidR="00FB24D4">
        <w:rPr>
          <w:rFonts w:eastAsia="Lato-Regular" w:cstheme="minorHAnsi"/>
          <w:b/>
          <w:bCs/>
          <w:color w:val="323E4F" w:themeColor="text2" w:themeShade="BF"/>
          <w:kern w:val="0"/>
          <w:sz w:val="24"/>
          <w:szCs w:val="24"/>
        </w:rPr>
        <w:t>3.</w:t>
      </w:r>
      <w:r w:rsidR="00BA6D00">
        <w:rPr>
          <w:rFonts w:eastAsia="Lato-Regular" w:cstheme="minorHAnsi"/>
          <w:b/>
          <w:bCs/>
          <w:color w:val="323E4F" w:themeColor="text2" w:themeShade="BF"/>
          <w:kern w:val="0"/>
          <w:sz w:val="24"/>
          <w:szCs w:val="24"/>
        </w:rPr>
        <w:t>1.</w:t>
      </w:r>
      <w:r w:rsidR="00FB24D4">
        <w:rPr>
          <w:rFonts w:eastAsia="Lato-Regular" w:cstheme="minorHAnsi"/>
          <w:b/>
          <w:bCs/>
          <w:color w:val="323E4F" w:themeColor="text2" w:themeShade="BF"/>
          <w:kern w:val="0"/>
          <w:sz w:val="24"/>
          <w:szCs w:val="24"/>
        </w:rPr>
        <w:t xml:space="preserve">5 </w:t>
      </w:r>
      <w:r w:rsidR="00FB24D4" w:rsidRPr="00FB24D4">
        <w:rPr>
          <w:rFonts w:eastAsia="Lato-Regular" w:cstheme="minorHAnsi"/>
          <w:b/>
          <w:bCs/>
          <w:color w:val="323E4F" w:themeColor="text2" w:themeShade="BF"/>
          <w:kern w:val="0"/>
          <w:sz w:val="24"/>
          <w:szCs w:val="24"/>
        </w:rPr>
        <w:t>Citywest/Fortunestown</w:t>
      </w:r>
    </w:p>
    <w:p w14:paraId="451C2807" w14:textId="69D8D017" w:rsidR="001B7369" w:rsidRDefault="001B7369" w:rsidP="00FB24D4">
      <w:pPr>
        <w:autoSpaceDE w:val="0"/>
        <w:autoSpaceDN w:val="0"/>
        <w:adjustRightInd w:val="0"/>
        <w:spacing w:after="0" w:line="240" w:lineRule="auto"/>
        <w:rPr>
          <w:rFonts w:eastAsia="Lato-Regular" w:cstheme="minorHAnsi"/>
          <w:b/>
          <w:bCs/>
          <w:color w:val="323E4F" w:themeColor="text2" w:themeShade="BF"/>
          <w:kern w:val="0"/>
          <w:sz w:val="24"/>
          <w:szCs w:val="24"/>
        </w:rPr>
      </w:pPr>
    </w:p>
    <w:p w14:paraId="62C1A4DA" w14:textId="19D00F20" w:rsidR="001B7369" w:rsidRDefault="00274B17" w:rsidP="000619CB">
      <w:pPr>
        <w:autoSpaceDE w:val="0"/>
        <w:autoSpaceDN w:val="0"/>
        <w:adjustRightInd w:val="0"/>
        <w:spacing w:after="0" w:line="240" w:lineRule="auto"/>
        <w:ind w:right="7014"/>
        <w:rPr>
          <w:rFonts w:cstheme="minorHAnsi"/>
          <w:color w:val="000000" w:themeColor="text1"/>
          <w:shd w:val="clear" w:color="auto" w:fill="FFFFFF"/>
        </w:rPr>
      </w:pPr>
      <w:r>
        <w:rPr>
          <w:noProof/>
        </w:rPr>
        <w:drawing>
          <wp:anchor distT="0" distB="0" distL="114300" distR="114300" simplePos="0" relativeHeight="251670016" behindDoc="1" locked="0" layoutInCell="1" allowOverlap="1" wp14:anchorId="423C3FF5" wp14:editId="0212E905">
            <wp:simplePos x="0" y="0"/>
            <wp:positionH relativeFrom="column">
              <wp:posOffset>6080539</wp:posOffset>
            </wp:positionH>
            <wp:positionV relativeFrom="paragraph">
              <wp:posOffset>256733</wp:posOffset>
            </wp:positionV>
            <wp:extent cx="1265913" cy="845013"/>
            <wp:effectExtent l="38100" t="38100" r="29845" b="31750"/>
            <wp:wrapNone/>
            <wp:docPr id="477441136" name="Picture 3" descr="Citywest Campus | Hotels Near Citywest Dublin | The Address Cityw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tywest Campus | Hotels Near Citywest Dublin | The Address Citywes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65913" cy="845013"/>
                    </a:xfrm>
                    <a:prstGeom prst="rect">
                      <a:avLst/>
                    </a:prstGeom>
                    <a:noFill/>
                    <a:ln w="38100">
                      <a:solidFill>
                        <a:schemeClr val="tx1"/>
                      </a:solidFill>
                    </a:ln>
                  </pic:spPr>
                </pic:pic>
              </a:graphicData>
            </a:graphic>
            <wp14:sizeRelH relativeFrom="page">
              <wp14:pctWidth>0</wp14:pctWidth>
            </wp14:sizeRelH>
            <wp14:sizeRelV relativeFrom="page">
              <wp14:pctHeight>0</wp14:pctHeight>
            </wp14:sizeRelV>
          </wp:anchor>
        </w:drawing>
      </w:r>
      <w:r w:rsidR="001B7369" w:rsidRPr="0049777D">
        <w:rPr>
          <w:rFonts w:cstheme="minorHAnsi"/>
          <w:color w:val="000000" w:themeColor="text1"/>
          <w:shd w:val="clear" w:color="auto" w:fill="FFFFFF"/>
        </w:rPr>
        <w:t>The Fortunestown Local Area Plan was adopted by the Elected Members of South Dublin County Council on the 16th of April 2012 and came into operation on the 14th of May 2012. On the 12</w:t>
      </w:r>
      <w:r w:rsidR="001B7369" w:rsidRPr="0049777D">
        <w:rPr>
          <w:rFonts w:cstheme="minorHAnsi"/>
          <w:color w:val="000000" w:themeColor="text1"/>
          <w:shd w:val="clear" w:color="auto" w:fill="FFFFFF"/>
          <w:vertAlign w:val="superscript"/>
        </w:rPr>
        <w:t>th</w:t>
      </w:r>
      <w:r w:rsidR="001B7369" w:rsidRPr="0049777D">
        <w:rPr>
          <w:rFonts w:cstheme="minorHAnsi"/>
          <w:color w:val="000000" w:themeColor="text1"/>
          <w:shd w:val="clear" w:color="auto" w:fill="FFFFFF"/>
        </w:rPr>
        <w:t> of June 2017, by resolution, the Local Area Plan was extended for further period (</w:t>
      </w:r>
      <w:proofErr w:type="gramStart"/>
      <w:r w:rsidR="001B7369" w:rsidRPr="0049777D">
        <w:rPr>
          <w:rFonts w:cstheme="minorHAnsi"/>
          <w:color w:val="000000" w:themeColor="text1"/>
          <w:shd w:val="clear" w:color="auto" w:fill="FFFFFF"/>
        </w:rPr>
        <w:t xml:space="preserve">in </w:t>
      </w:r>
      <w:r w:rsidR="00674FB5" w:rsidRPr="0049777D">
        <w:rPr>
          <w:rFonts w:cstheme="minorHAnsi"/>
          <w:color w:val="000000" w:themeColor="text1"/>
          <w:shd w:val="clear" w:color="auto" w:fill="FFFFFF"/>
        </w:rPr>
        <w:t xml:space="preserve"> </w:t>
      </w:r>
      <w:r w:rsidR="001B7369" w:rsidRPr="0049777D">
        <w:rPr>
          <w:rFonts w:cstheme="minorHAnsi"/>
          <w:color w:val="000000" w:themeColor="text1"/>
          <w:shd w:val="clear" w:color="auto" w:fill="FFFFFF"/>
        </w:rPr>
        <w:t>accordance</w:t>
      </w:r>
      <w:proofErr w:type="gramEnd"/>
      <w:r w:rsidR="001B7369" w:rsidRPr="0049777D">
        <w:rPr>
          <w:rFonts w:cstheme="minorHAnsi"/>
          <w:color w:val="000000" w:themeColor="text1"/>
          <w:shd w:val="clear" w:color="auto" w:fill="FFFFFF"/>
        </w:rPr>
        <w:t xml:space="preserve"> with Section 19 of the Planning and Development Act 2000, as amended). The Local Area Plan expired on the </w:t>
      </w:r>
      <w:proofErr w:type="gramStart"/>
      <w:r w:rsidR="001B7369" w:rsidRPr="0049777D">
        <w:rPr>
          <w:rFonts w:cstheme="minorHAnsi"/>
          <w:color w:val="000000" w:themeColor="text1"/>
          <w:shd w:val="clear" w:color="auto" w:fill="FFFFFF"/>
        </w:rPr>
        <w:t>13</w:t>
      </w:r>
      <w:r w:rsidR="001B7369" w:rsidRPr="0049777D">
        <w:rPr>
          <w:rFonts w:cstheme="minorHAnsi"/>
          <w:color w:val="000000" w:themeColor="text1"/>
          <w:shd w:val="clear" w:color="auto" w:fill="FFFFFF"/>
          <w:vertAlign w:val="superscript"/>
        </w:rPr>
        <w:t>th</w:t>
      </w:r>
      <w:proofErr w:type="gramEnd"/>
      <w:r w:rsidR="001B7369" w:rsidRPr="0049777D">
        <w:rPr>
          <w:rFonts w:cstheme="minorHAnsi"/>
          <w:color w:val="000000" w:themeColor="text1"/>
          <w:shd w:val="clear" w:color="auto" w:fill="FFFFFF"/>
        </w:rPr>
        <w:t xml:space="preserve"> May 2022. A significant level of development has taken place within the LAP area with </w:t>
      </w:r>
      <w:proofErr w:type="gramStart"/>
      <w:r w:rsidR="001B7369" w:rsidRPr="0049777D">
        <w:rPr>
          <w:rFonts w:cstheme="minorHAnsi"/>
          <w:color w:val="000000" w:themeColor="text1"/>
          <w:shd w:val="clear" w:color="auto" w:fill="FFFFFF"/>
        </w:rPr>
        <w:t>the vast majority of</w:t>
      </w:r>
      <w:proofErr w:type="gramEnd"/>
      <w:r w:rsidR="001B7369" w:rsidRPr="0049777D">
        <w:rPr>
          <w:rFonts w:cstheme="minorHAnsi"/>
          <w:color w:val="000000" w:themeColor="text1"/>
          <w:shd w:val="clear" w:color="auto" w:fill="FFFFFF"/>
        </w:rPr>
        <w:t xml:space="preserve"> the lands identified for development either complete, under construction or having the benefit of planning permission for development. </w:t>
      </w:r>
    </w:p>
    <w:tbl>
      <w:tblPr>
        <w:tblStyle w:val="TableGrid"/>
        <w:tblW w:w="0" w:type="auto"/>
        <w:tblLook w:val="04A0" w:firstRow="1" w:lastRow="0" w:firstColumn="1" w:lastColumn="0" w:noHBand="0" w:noVBand="1"/>
      </w:tblPr>
      <w:tblGrid>
        <w:gridCol w:w="6966"/>
        <w:gridCol w:w="6984"/>
      </w:tblGrid>
      <w:tr w:rsidR="00C63951" w:rsidRPr="0049777D" w14:paraId="0B3240F3" w14:textId="77777777" w:rsidTr="000619CB">
        <w:tc>
          <w:tcPr>
            <w:tcW w:w="6966" w:type="dxa"/>
            <w:shd w:val="clear" w:color="auto" w:fill="323E4F" w:themeFill="text2" w:themeFillShade="BF"/>
          </w:tcPr>
          <w:p w14:paraId="3B3A1C29" w14:textId="77777777" w:rsidR="00C63951" w:rsidRPr="0049777D" w:rsidRDefault="00C63951" w:rsidP="00AD3DCF">
            <w:pPr>
              <w:autoSpaceDE w:val="0"/>
              <w:autoSpaceDN w:val="0"/>
              <w:adjustRightInd w:val="0"/>
              <w:rPr>
                <w:rFonts w:eastAsia="Lato-Regular" w:cstheme="minorHAnsi"/>
                <w:b/>
                <w:bCs/>
                <w:color w:val="FFFFFF" w:themeColor="background1"/>
              </w:rPr>
            </w:pPr>
            <w:r w:rsidRPr="0049777D">
              <w:rPr>
                <w:rFonts w:eastAsia="Lato-Regular" w:cstheme="minorHAnsi"/>
                <w:b/>
                <w:bCs/>
                <w:color w:val="FFFFFF" w:themeColor="background1"/>
              </w:rPr>
              <w:lastRenderedPageBreak/>
              <w:t xml:space="preserve">Category </w:t>
            </w:r>
          </w:p>
        </w:tc>
        <w:tc>
          <w:tcPr>
            <w:tcW w:w="6984" w:type="dxa"/>
            <w:shd w:val="clear" w:color="auto" w:fill="323E4F" w:themeFill="text2" w:themeFillShade="BF"/>
          </w:tcPr>
          <w:p w14:paraId="3F5717A1" w14:textId="6315224B" w:rsidR="00C63951" w:rsidRPr="0049777D" w:rsidRDefault="00C63951" w:rsidP="00AD3DCF">
            <w:pPr>
              <w:autoSpaceDE w:val="0"/>
              <w:autoSpaceDN w:val="0"/>
              <w:adjustRightInd w:val="0"/>
              <w:rPr>
                <w:rFonts w:eastAsia="Lato-Regular" w:cstheme="minorHAnsi"/>
                <w:b/>
                <w:bCs/>
                <w:color w:val="FFFFFF" w:themeColor="background1"/>
              </w:rPr>
            </w:pPr>
            <w:r w:rsidRPr="0049777D">
              <w:rPr>
                <w:rFonts w:eastAsia="Lato-Regular" w:cstheme="minorHAnsi"/>
                <w:b/>
                <w:bCs/>
                <w:color w:val="FFFFFF" w:themeColor="background1"/>
              </w:rPr>
              <w:t>Commentary</w:t>
            </w:r>
          </w:p>
        </w:tc>
      </w:tr>
      <w:tr w:rsidR="00C63951" w:rsidRPr="0049777D" w14:paraId="23F94F17" w14:textId="77777777" w:rsidTr="000619CB">
        <w:tc>
          <w:tcPr>
            <w:tcW w:w="6966" w:type="dxa"/>
          </w:tcPr>
          <w:p w14:paraId="21F26C5E" w14:textId="77777777" w:rsidR="00C63951" w:rsidRPr="0049777D" w:rsidRDefault="00C63951" w:rsidP="00AD3DCF">
            <w:pPr>
              <w:autoSpaceDE w:val="0"/>
              <w:autoSpaceDN w:val="0"/>
              <w:adjustRightInd w:val="0"/>
              <w:rPr>
                <w:rFonts w:eastAsia="Lato-Regular" w:cstheme="minorHAnsi"/>
                <w:color w:val="323E4F" w:themeColor="text2" w:themeShade="BF"/>
              </w:rPr>
            </w:pPr>
            <w:r w:rsidRPr="0049777D">
              <w:rPr>
                <w:rFonts w:eastAsia="Lato-Regular" w:cstheme="minorHAnsi"/>
                <w:color w:val="323E4F" w:themeColor="text2" w:themeShade="BF"/>
              </w:rPr>
              <w:t>Enabling Infrastructure</w:t>
            </w:r>
          </w:p>
        </w:tc>
        <w:tc>
          <w:tcPr>
            <w:tcW w:w="6984" w:type="dxa"/>
          </w:tcPr>
          <w:p w14:paraId="6C340D90" w14:textId="0EE7FE42" w:rsidR="00C63951" w:rsidRPr="0049777D" w:rsidRDefault="00342D26" w:rsidP="00AD3DCF">
            <w:pPr>
              <w:autoSpaceDE w:val="0"/>
              <w:autoSpaceDN w:val="0"/>
              <w:adjustRightInd w:val="0"/>
              <w:rPr>
                <w:rFonts w:eastAsia="Lato-Regular" w:cstheme="minorHAnsi"/>
                <w:color w:val="000000" w:themeColor="text1"/>
              </w:rPr>
            </w:pPr>
            <w:r w:rsidRPr="0049777D">
              <w:rPr>
                <w:rFonts w:eastAsia="Lato-Regular" w:cstheme="minorHAnsi"/>
                <w:color w:val="000000" w:themeColor="text1"/>
              </w:rPr>
              <w:t xml:space="preserve">None of note. Citywest Neighbourhood Park will enhance the open space and Green Infrastructure offering within the area. </w:t>
            </w:r>
            <w:r w:rsidR="00BD49F0" w:rsidRPr="0049777D">
              <w:rPr>
                <w:color w:val="000000" w:themeColor="text1"/>
              </w:rPr>
              <w:t>Citywest junction link at Tallaght/Fortunestown LUAS has now been completed.</w:t>
            </w:r>
          </w:p>
        </w:tc>
      </w:tr>
      <w:tr w:rsidR="00C63951" w:rsidRPr="0049777D" w14:paraId="27A97370" w14:textId="77777777" w:rsidTr="000619CB">
        <w:tc>
          <w:tcPr>
            <w:tcW w:w="6966" w:type="dxa"/>
          </w:tcPr>
          <w:p w14:paraId="2E5BEFE9" w14:textId="48F0C56D" w:rsidR="00C63951" w:rsidRPr="0049777D" w:rsidRDefault="00C63951" w:rsidP="00AD3DCF">
            <w:pPr>
              <w:autoSpaceDE w:val="0"/>
              <w:autoSpaceDN w:val="0"/>
              <w:adjustRightInd w:val="0"/>
              <w:rPr>
                <w:rFonts w:eastAsia="Lato-Regular" w:cstheme="minorHAnsi"/>
                <w:color w:val="323E4F" w:themeColor="text2" w:themeShade="BF"/>
              </w:rPr>
            </w:pPr>
            <w:r w:rsidRPr="0049777D">
              <w:rPr>
                <w:rFonts w:eastAsia="Lato-Regular" w:cstheme="minorHAnsi"/>
                <w:color w:val="323E4F" w:themeColor="text2" w:themeShade="BF"/>
              </w:rPr>
              <w:t>Permissions Granted</w:t>
            </w:r>
          </w:p>
        </w:tc>
        <w:tc>
          <w:tcPr>
            <w:tcW w:w="6984" w:type="dxa"/>
          </w:tcPr>
          <w:p w14:paraId="180F8D39" w14:textId="20F70043" w:rsidR="00C63951" w:rsidRPr="0049777D" w:rsidRDefault="00342D26" w:rsidP="00AD3DCF">
            <w:pPr>
              <w:autoSpaceDE w:val="0"/>
              <w:autoSpaceDN w:val="0"/>
              <w:adjustRightInd w:val="0"/>
              <w:rPr>
                <w:rFonts w:eastAsia="Lato-Regular" w:cstheme="minorHAnsi"/>
                <w:color w:val="000000" w:themeColor="text1"/>
              </w:rPr>
            </w:pPr>
            <w:r w:rsidRPr="0049777D">
              <w:rPr>
                <w:rFonts w:eastAsia="Lato-Regular" w:cstheme="minorHAnsi"/>
                <w:color w:val="000000" w:themeColor="text1"/>
              </w:rPr>
              <w:t>2,378</w:t>
            </w:r>
          </w:p>
        </w:tc>
      </w:tr>
      <w:tr w:rsidR="00C63951" w:rsidRPr="0049777D" w14:paraId="4C6E9D61" w14:textId="77777777" w:rsidTr="000619CB">
        <w:tc>
          <w:tcPr>
            <w:tcW w:w="6966" w:type="dxa"/>
          </w:tcPr>
          <w:p w14:paraId="2ABE5E37" w14:textId="1788FCF5" w:rsidR="00C63951" w:rsidRPr="0049777D" w:rsidRDefault="00342D26" w:rsidP="00AD3DCF">
            <w:pPr>
              <w:autoSpaceDE w:val="0"/>
              <w:autoSpaceDN w:val="0"/>
              <w:adjustRightInd w:val="0"/>
              <w:rPr>
                <w:rFonts w:eastAsia="Lato-Regular" w:cstheme="minorHAnsi"/>
                <w:color w:val="323E4F" w:themeColor="text2" w:themeShade="BF"/>
              </w:rPr>
            </w:pPr>
            <w:r w:rsidRPr="0049777D">
              <w:rPr>
                <w:rFonts w:eastAsia="Lato-Regular" w:cstheme="minorHAnsi"/>
                <w:color w:val="323E4F" w:themeColor="text2" w:themeShade="BF"/>
              </w:rPr>
              <w:t>Units</w:t>
            </w:r>
            <w:r w:rsidR="00C63951" w:rsidRPr="0049777D">
              <w:rPr>
                <w:rFonts w:eastAsia="Lato-Regular" w:cstheme="minorHAnsi"/>
                <w:color w:val="323E4F" w:themeColor="text2" w:themeShade="BF"/>
              </w:rPr>
              <w:t xml:space="preserve"> Constructed</w:t>
            </w:r>
          </w:p>
        </w:tc>
        <w:tc>
          <w:tcPr>
            <w:tcW w:w="6984" w:type="dxa"/>
          </w:tcPr>
          <w:p w14:paraId="6431253E" w14:textId="343950C4" w:rsidR="00C63951" w:rsidRPr="0049777D" w:rsidRDefault="00342D26" w:rsidP="00AD3DCF">
            <w:pPr>
              <w:autoSpaceDE w:val="0"/>
              <w:autoSpaceDN w:val="0"/>
              <w:adjustRightInd w:val="0"/>
              <w:rPr>
                <w:rFonts w:eastAsia="Lato-Regular" w:cstheme="minorHAnsi"/>
                <w:color w:val="000000" w:themeColor="text1"/>
              </w:rPr>
            </w:pPr>
            <w:r w:rsidRPr="0049777D">
              <w:rPr>
                <w:rFonts w:eastAsia="Lato-Regular" w:cstheme="minorHAnsi"/>
                <w:color w:val="000000" w:themeColor="text1"/>
              </w:rPr>
              <w:t>1,345 Units constructed within the LAP Area</w:t>
            </w:r>
            <w:r w:rsidR="00BD49F0" w:rsidRPr="0049777D">
              <w:rPr>
                <w:rFonts w:eastAsia="Lato-Regular" w:cstheme="minorHAnsi"/>
                <w:color w:val="000000" w:themeColor="text1"/>
              </w:rPr>
              <w:t xml:space="preserve">. 2,378 Units permitted with 912 under construction and 1466 units permitted and yet to commence. </w:t>
            </w:r>
          </w:p>
        </w:tc>
      </w:tr>
      <w:tr w:rsidR="00C63951" w:rsidRPr="0049777D" w14:paraId="1193541E" w14:textId="77777777" w:rsidTr="000619CB">
        <w:tc>
          <w:tcPr>
            <w:tcW w:w="6966" w:type="dxa"/>
          </w:tcPr>
          <w:p w14:paraId="4A98749E" w14:textId="77777777" w:rsidR="00C63951" w:rsidRPr="0049777D" w:rsidRDefault="00C63951" w:rsidP="00AD3DCF">
            <w:pPr>
              <w:autoSpaceDE w:val="0"/>
              <w:autoSpaceDN w:val="0"/>
              <w:adjustRightInd w:val="0"/>
              <w:rPr>
                <w:rFonts w:eastAsia="Lato-Regular" w:cstheme="minorHAnsi"/>
                <w:color w:val="323E4F" w:themeColor="text2" w:themeShade="BF"/>
              </w:rPr>
            </w:pPr>
            <w:r w:rsidRPr="0049777D">
              <w:rPr>
                <w:rFonts w:eastAsia="Lato-Regular" w:cstheme="minorHAnsi"/>
                <w:color w:val="323E4F" w:themeColor="text2" w:themeShade="BF"/>
              </w:rPr>
              <w:t>Funding Applications Made</w:t>
            </w:r>
          </w:p>
        </w:tc>
        <w:tc>
          <w:tcPr>
            <w:tcW w:w="6984" w:type="dxa"/>
          </w:tcPr>
          <w:p w14:paraId="55BEBE31" w14:textId="2CEC2914" w:rsidR="00C63951" w:rsidRPr="0049777D" w:rsidRDefault="00BD49F0" w:rsidP="00AD3DCF">
            <w:pPr>
              <w:autoSpaceDE w:val="0"/>
              <w:autoSpaceDN w:val="0"/>
              <w:adjustRightInd w:val="0"/>
              <w:rPr>
                <w:rFonts w:eastAsia="Lato-Regular" w:cstheme="minorHAnsi"/>
                <w:color w:val="000000" w:themeColor="text1"/>
              </w:rPr>
            </w:pPr>
            <w:r w:rsidRPr="0049777D">
              <w:rPr>
                <w:rFonts w:eastAsia="Lato-Regular" w:cstheme="minorHAnsi"/>
                <w:color w:val="000000" w:themeColor="text1"/>
              </w:rPr>
              <w:t>N/A</w:t>
            </w:r>
          </w:p>
        </w:tc>
      </w:tr>
      <w:tr w:rsidR="00C63951" w:rsidRPr="0049777D" w14:paraId="22F87EDB" w14:textId="77777777" w:rsidTr="000619CB">
        <w:tc>
          <w:tcPr>
            <w:tcW w:w="6966" w:type="dxa"/>
          </w:tcPr>
          <w:p w14:paraId="5C0EAF1B" w14:textId="77777777" w:rsidR="00C63951" w:rsidRPr="0049777D" w:rsidRDefault="00C63951" w:rsidP="00AD3DCF">
            <w:pPr>
              <w:autoSpaceDE w:val="0"/>
              <w:autoSpaceDN w:val="0"/>
              <w:adjustRightInd w:val="0"/>
              <w:rPr>
                <w:rFonts w:eastAsia="Lato-Regular" w:cstheme="minorHAnsi"/>
                <w:color w:val="323E4F" w:themeColor="text2" w:themeShade="BF"/>
              </w:rPr>
            </w:pPr>
            <w:r w:rsidRPr="0049777D">
              <w:rPr>
                <w:rFonts w:eastAsia="Lato-Regular" w:cstheme="minorHAnsi"/>
                <w:color w:val="323E4F" w:themeColor="text2" w:themeShade="BF"/>
              </w:rPr>
              <w:t>Project Timelines</w:t>
            </w:r>
          </w:p>
        </w:tc>
        <w:tc>
          <w:tcPr>
            <w:tcW w:w="6984" w:type="dxa"/>
          </w:tcPr>
          <w:p w14:paraId="3A607F18" w14:textId="7247EA86" w:rsidR="00C63951" w:rsidRPr="0049777D" w:rsidRDefault="001B7369" w:rsidP="00AD3DCF">
            <w:pPr>
              <w:autoSpaceDE w:val="0"/>
              <w:autoSpaceDN w:val="0"/>
              <w:adjustRightInd w:val="0"/>
              <w:rPr>
                <w:rFonts w:eastAsia="Lato-Regular" w:cstheme="minorHAnsi"/>
                <w:color w:val="000000" w:themeColor="text1"/>
              </w:rPr>
            </w:pPr>
            <w:proofErr w:type="gramStart"/>
            <w:r w:rsidRPr="0049777D">
              <w:rPr>
                <w:rFonts w:eastAsia="Lato-Regular" w:cstheme="minorHAnsi"/>
                <w:color w:val="000000" w:themeColor="text1"/>
              </w:rPr>
              <w:t>The vast majority of</w:t>
            </w:r>
            <w:proofErr w:type="gramEnd"/>
            <w:r w:rsidRPr="0049777D">
              <w:rPr>
                <w:rFonts w:eastAsia="Lato-Regular" w:cstheme="minorHAnsi"/>
                <w:color w:val="000000" w:themeColor="text1"/>
              </w:rPr>
              <w:t xml:space="preserve"> the zoned residential lands within the LAP area are expected to be completed during the life of the current County Development Plan. </w:t>
            </w:r>
          </w:p>
        </w:tc>
      </w:tr>
      <w:tr w:rsidR="008D5668" w:rsidRPr="0049777D" w14:paraId="650A70F1" w14:textId="77777777" w:rsidTr="000619CB">
        <w:tc>
          <w:tcPr>
            <w:tcW w:w="6966" w:type="dxa"/>
          </w:tcPr>
          <w:p w14:paraId="3CB85153" w14:textId="5C9BBB9E" w:rsidR="008D5668" w:rsidRPr="0049777D" w:rsidRDefault="008D5668" w:rsidP="00AD3DCF">
            <w:pPr>
              <w:autoSpaceDE w:val="0"/>
              <w:autoSpaceDN w:val="0"/>
              <w:adjustRightInd w:val="0"/>
              <w:rPr>
                <w:rFonts w:eastAsia="Lato-Regular" w:cstheme="minorHAnsi"/>
                <w:color w:val="323E4F" w:themeColor="text2" w:themeShade="BF"/>
              </w:rPr>
            </w:pPr>
            <w:r w:rsidRPr="0049777D">
              <w:rPr>
                <w:rFonts w:eastAsia="Lato-Regular" w:cstheme="minorHAnsi"/>
                <w:color w:val="323E4F" w:themeColor="text2" w:themeShade="BF"/>
              </w:rPr>
              <w:t>Other Relevant Information</w:t>
            </w:r>
          </w:p>
        </w:tc>
        <w:tc>
          <w:tcPr>
            <w:tcW w:w="6984" w:type="dxa"/>
          </w:tcPr>
          <w:p w14:paraId="0614BFB0" w14:textId="09D8F5A2" w:rsidR="008D5668" w:rsidRPr="0049777D" w:rsidRDefault="001B7369" w:rsidP="00AD3DCF">
            <w:pPr>
              <w:autoSpaceDE w:val="0"/>
              <w:autoSpaceDN w:val="0"/>
              <w:adjustRightInd w:val="0"/>
              <w:rPr>
                <w:rFonts w:eastAsia="Lato-Regular" w:cstheme="minorHAnsi"/>
                <w:b/>
                <w:bCs/>
                <w:color w:val="323E4F" w:themeColor="text2" w:themeShade="BF"/>
              </w:rPr>
            </w:pPr>
            <w:r w:rsidRPr="0049777D">
              <w:t>Warehousing units now constructed in the north-east of Fortunestown LAP area as per SD21A/0150. Four warehousing units are contained within three buildings (13,611sq.m.).</w:t>
            </w:r>
          </w:p>
        </w:tc>
      </w:tr>
    </w:tbl>
    <w:p w14:paraId="02F1B2D9" w14:textId="27E890FC" w:rsidR="00FB24D4" w:rsidRDefault="00FB24D4" w:rsidP="00FB24D4">
      <w:pPr>
        <w:autoSpaceDE w:val="0"/>
        <w:autoSpaceDN w:val="0"/>
        <w:adjustRightInd w:val="0"/>
        <w:spacing w:after="0" w:line="240" w:lineRule="auto"/>
        <w:rPr>
          <w:rFonts w:eastAsia="Lato-Regular" w:cstheme="minorHAnsi"/>
          <w:kern w:val="0"/>
          <w:sz w:val="24"/>
          <w:szCs w:val="24"/>
        </w:rPr>
      </w:pPr>
    </w:p>
    <w:p w14:paraId="24935462" w14:textId="77777777" w:rsidR="00274B17" w:rsidRDefault="00274B17" w:rsidP="00FB24D4">
      <w:pPr>
        <w:autoSpaceDE w:val="0"/>
        <w:autoSpaceDN w:val="0"/>
        <w:adjustRightInd w:val="0"/>
        <w:spacing w:after="0" w:line="240" w:lineRule="auto"/>
        <w:rPr>
          <w:rFonts w:eastAsia="Lato-Regular" w:cstheme="minorHAnsi"/>
          <w:kern w:val="0"/>
          <w:sz w:val="24"/>
          <w:szCs w:val="24"/>
        </w:rPr>
      </w:pPr>
    </w:p>
    <w:p w14:paraId="237D151F" w14:textId="0638C057" w:rsidR="00341012" w:rsidRDefault="00341012" w:rsidP="00341012">
      <w:pPr>
        <w:autoSpaceDE w:val="0"/>
        <w:autoSpaceDN w:val="0"/>
        <w:adjustRightInd w:val="0"/>
        <w:spacing w:after="0" w:line="240" w:lineRule="auto"/>
        <w:rPr>
          <w:rFonts w:eastAsia="Lato-Regular" w:cstheme="minorHAnsi"/>
          <w:b/>
          <w:bCs/>
          <w:color w:val="323E4F" w:themeColor="text2" w:themeShade="BF"/>
          <w:kern w:val="0"/>
          <w:sz w:val="24"/>
          <w:szCs w:val="24"/>
        </w:rPr>
      </w:pPr>
      <w:bookmarkStart w:id="1" w:name="_Hlk157770301"/>
      <w:r>
        <w:rPr>
          <w:rFonts w:eastAsia="Lato-Regular" w:cstheme="minorHAnsi"/>
          <w:b/>
          <w:bCs/>
          <w:color w:val="323E4F" w:themeColor="text2" w:themeShade="BF"/>
          <w:kern w:val="0"/>
          <w:sz w:val="24"/>
          <w:szCs w:val="24"/>
        </w:rPr>
        <w:t>3.</w:t>
      </w:r>
      <w:r w:rsidR="00BA6D00">
        <w:rPr>
          <w:rFonts w:eastAsia="Lato-Regular" w:cstheme="minorHAnsi"/>
          <w:b/>
          <w:bCs/>
          <w:color w:val="323E4F" w:themeColor="text2" w:themeShade="BF"/>
          <w:kern w:val="0"/>
          <w:sz w:val="24"/>
          <w:szCs w:val="24"/>
        </w:rPr>
        <w:t>1.</w:t>
      </w:r>
      <w:r>
        <w:rPr>
          <w:rFonts w:eastAsia="Lato-Regular" w:cstheme="minorHAnsi"/>
          <w:b/>
          <w:bCs/>
          <w:color w:val="323E4F" w:themeColor="text2" w:themeShade="BF"/>
          <w:kern w:val="0"/>
          <w:sz w:val="24"/>
          <w:szCs w:val="24"/>
        </w:rPr>
        <w:t>5 Kilcarbery Grange</w:t>
      </w:r>
    </w:p>
    <w:p w14:paraId="5CFCA6AA" w14:textId="07804DA3" w:rsidR="00341012" w:rsidRDefault="00341012" w:rsidP="00341012">
      <w:pPr>
        <w:autoSpaceDE w:val="0"/>
        <w:autoSpaceDN w:val="0"/>
        <w:adjustRightInd w:val="0"/>
        <w:spacing w:after="0" w:line="240" w:lineRule="auto"/>
        <w:rPr>
          <w:rFonts w:eastAsia="Lato-Regular" w:cstheme="minorHAnsi"/>
          <w:b/>
          <w:bCs/>
          <w:color w:val="323E4F" w:themeColor="text2" w:themeShade="BF"/>
          <w:kern w:val="0"/>
          <w:sz w:val="24"/>
          <w:szCs w:val="24"/>
        </w:rPr>
      </w:pPr>
      <w:r>
        <w:rPr>
          <w:rFonts w:eastAsia="Times New Roman"/>
          <w:noProof/>
          <w:sz w:val="72"/>
          <w:szCs w:val="72"/>
          <w:lang w:eastAsia="en-IE"/>
        </w:rPr>
        <w:drawing>
          <wp:anchor distT="0" distB="0" distL="114300" distR="114300" simplePos="0" relativeHeight="251682304" behindDoc="0" locked="0" layoutInCell="1" allowOverlap="1" wp14:anchorId="30C00A67" wp14:editId="2FFE12CC">
            <wp:simplePos x="0" y="0"/>
            <wp:positionH relativeFrom="column">
              <wp:posOffset>4975832</wp:posOffset>
            </wp:positionH>
            <wp:positionV relativeFrom="paragraph">
              <wp:posOffset>22860</wp:posOffset>
            </wp:positionV>
            <wp:extent cx="3508181" cy="2337580"/>
            <wp:effectExtent l="38100" t="38100" r="35560" b="43815"/>
            <wp:wrapNone/>
            <wp:docPr id="802030886" name="Picture 1" descr="A picture containing outdoor, building, cloud,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628242" name="Picture 1" descr="A picture containing outdoor, building, cloud, plant&#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508181" cy="2337580"/>
                    </a:xfrm>
                    <a:prstGeom prst="rect">
                      <a:avLst/>
                    </a:prstGeom>
                    <a:ln w="38100">
                      <a:solidFill>
                        <a:schemeClr val="tx2">
                          <a:lumMod val="75000"/>
                        </a:schemeClr>
                      </a:solidFill>
                    </a:ln>
                  </pic:spPr>
                </pic:pic>
              </a:graphicData>
            </a:graphic>
            <wp14:sizeRelH relativeFrom="page">
              <wp14:pctWidth>0</wp14:pctWidth>
            </wp14:sizeRelH>
            <wp14:sizeRelV relativeFrom="page">
              <wp14:pctHeight>0</wp14:pctHeight>
            </wp14:sizeRelV>
          </wp:anchor>
        </w:drawing>
      </w:r>
    </w:p>
    <w:p w14:paraId="3D2C883A" w14:textId="6C84BB82" w:rsidR="00341012" w:rsidRPr="00274B17" w:rsidRDefault="00341012" w:rsidP="000619CB">
      <w:pPr>
        <w:shd w:val="clear" w:color="auto" w:fill="FFFFFF"/>
        <w:spacing w:after="0" w:line="276" w:lineRule="auto"/>
        <w:ind w:right="6305"/>
        <w:rPr>
          <w:rFonts w:eastAsiaTheme="minorEastAsia" w:cstheme="minorHAnsi"/>
          <w:noProof/>
          <w:kern w:val="0"/>
          <w14:ligatures w14:val="none"/>
        </w:rPr>
      </w:pPr>
      <w:r w:rsidRPr="00341012">
        <w:rPr>
          <w:rFonts w:eastAsiaTheme="minorEastAsia" w:cstheme="minorHAnsi"/>
          <w:noProof/>
          <w:kern w:val="0"/>
          <w14:ligatures w14:val="none"/>
        </w:rPr>
        <w:t>Kilcarbery-Grange is designed to deliver a new sustainable urban neighbourhood of 1,000 homes with a flexible mix of tenure and house-type options accompanied by a high standard of residential amenity. The circa 35 hectares of land at Kilcarbery-Grange are bounded by the R136 Outer Ring Road / Grange Castle Road to the west, Corkagh Demesne to the south and an existing residential development to the north east and east.  Scoil Mochua and Spina Bifida Hydrocephalus Ireland are located to the north of the site.</w:t>
      </w:r>
    </w:p>
    <w:p w14:paraId="4B75B145" w14:textId="77777777" w:rsidR="00341012" w:rsidRPr="00341012" w:rsidRDefault="00341012" w:rsidP="000619CB">
      <w:pPr>
        <w:keepNext/>
        <w:keepLines/>
        <w:spacing w:after="0" w:line="276" w:lineRule="auto"/>
        <w:ind w:right="6305"/>
        <w:outlineLvl w:val="4"/>
        <w:rPr>
          <w:rFonts w:eastAsiaTheme="majorEastAsia" w:cstheme="minorHAnsi"/>
          <w:noProof/>
          <w:kern w:val="0"/>
          <w14:ligatures w14:val="none"/>
        </w:rPr>
      </w:pPr>
      <w:r w:rsidRPr="00341012">
        <w:rPr>
          <w:rFonts w:eastAsiaTheme="majorEastAsia" w:cstheme="minorHAnsi"/>
          <w:noProof/>
          <w:kern w:val="0"/>
          <w14:ligatures w14:val="none"/>
        </w:rPr>
        <w:t>The overarching vision for the Kilcarbery-Grange Masterplan was to “to realise a distinct and high-quality sustainable place with a local sense of character and community, which is closely connected to its own and its surrounding landscape and provides for a range of community needs, within attractive, permeable and connected urban structure.”</w:t>
      </w:r>
    </w:p>
    <w:bookmarkEnd w:id="1"/>
    <w:p w14:paraId="5AC1FE79" w14:textId="77777777" w:rsidR="00341012" w:rsidRDefault="00341012" w:rsidP="00341012">
      <w:pPr>
        <w:shd w:val="clear" w:color="auto" w:fill="FFFFFF"/>
        <w:spacing w:after="0" w:line="276" w:lineRule="auto"/>
        <w:ind w:right="7297"/>
        <w:rPr>
          <w:rFonts w:asciiTheme="majorHAnsi" w:eastAsiaTheme="minorEastAsia" w:hAnsiTheme="majorHAnsi" w:cstheme="majorHAnsi"/>
          <w:noProof/>
          <w:kern w:val="0"/>
          <w:sz w:val="21"/>
          <w:szCs w:val="21"/>
          <w14:ligatures w14:val="none"/>
        </w:rPr>
      </w:pPr>
    </w:p>
    <w:tbl>
      <w:tblPr>
        <w:tblStyle w:val="TableGrid"/>
        <w:tblW w:w="0" w:type="auto"/>
        <w:tblLook w:val="04A0" w:firstRow="1" w:lastRow="0" w:firstColumn="1" w:lastColumn="0" w:noHBand="0" w:noVBand="1"/>
      </w:tblPr>
      <w:tblGrid>
        <w:gridCol w:w="6972"/>
        <w:gridCol w:w="6978"/>
      </w:tblGrid>
      <w:tr w:rsidR="00341012" w:rsidRPr="0049777D" w14:paraId="1A005405" w14:textId="77777777" w:rsidTr="009D43D5">
        <w:tc>
          <w:tcPr>
            <w:tcW w:w="7088" w:type="dxa"/>
            <w:shd w:val="clear" w:color="auto" w:fill="323E4F" w:themeFill="text2" w:themeFillShade="BF"/>
          </w:tcPr>
          <w:p w14:paraId="22DEBD2A" w14:textId="77777777" w:rsidR="00341012" w:rsidRPr="0049777D" w:rsidRDefault="00341012" w:rsidP="009D43D5">
            <w:pPr>
              <w:autoSpaceDE w:val="0"/>
              <w:autoSpaceDN w:val="0"/>
              <w:adjustRightInd w:val="0"/>
              <w:rPr>
                <w:rFonts w:eastAsia="Lato-Regular" w:cstheme="minorHAnsi"/>
                <w:b/>
                <w:bCs/>
                <w:color w:val="FFFFFF" w:themeColor="background1"/>
              </w:rPr>
            </w:pPr>
            <w:r w:rsidRPr="0049777D">
              <w:rPr>
                <w:rFonts w:eastAsia="Lato-Regular" w:cstheme="minorHAnsi"/>
                <w:b/>
                <w:bCs/>
                <w:color w:val="FFFFFF" w:themeColor="background1"/>
              </w:rPr>
              <w:lastRenderedPageBreak/>
              <w:t xml:space="preserve">Category </w:t>
            </w:r>
          </w:p>
        </w:tc>
        <w:tc>
          <w:tcPr>
            <w:tcW w:w="7088" w:type="dxa"/>
            <w:shd w:val="clear" w:color="auto" w:fill="323E4F" w:themeFill="text2" w:themeFillShade="BF"/>
          </w:tcPr>
          <w:p w14:paraId="560BB3DF" w14:textId="77777777" w:rsidR="00341012" w:rsidRPr="0049777D" w:rsidRDefault="00341012" w:rsidP="009D43D5">
            <w:pPr>
              <w:autoSpaceDE w:val="0"/>
              <w:autoSpaceDN w:val="0"/>
              <w:adjustRightInd w:val="0"/>
              <w:rPr>
                <w:rFonts w:eastAsia="Lato-Regular" w:cstheme="minorHAnsi"/>
                <w:b/>
                <w:bCs/>
                <w:color w:val="FFFFFF" w:themeColor="background1"/>
              </w:rPr>
            </w:pPr>
            <w:r w:rsidRPr="0049777D">
              <w:rPr>
                <w:rFonts w:eastAsia="Lato-Regular" w:cstheme="minorHAnsi"/>
                <w:b/>
                <w:bCs/>
                <w:color w:val="FFFFFF" w:themeColor="background1"/>
              </w:rPr>
              <w:t>Commentary</w:t>
            </w:r>
          </w:p>
        </w:tc>
      </w:tr>
      <w:tr w:rsidR="00341012" w:rsidRPr="0049777D" w14:paraId="379D2CF6" w14:textId="77777777" w:rsidTr="009D43D5">
        <w:tc>
          <w:tcPr>
            <w:tcW w:w="7088" w:type="dxa"/>
          </w:tcPr>
          <w:p w14:paraId="19A40DC6" w14:textId="77777777" w:rsidR="00341012" w:rsidRPr="00341012" w:rsidRDefault="00341012" w:rsidP="009D43D5">
            <w:pPr>
              <w:autoSpaceDE w:val="0"/>
              <w:autoSpaceDN w:val="0"/>
              <w:adjustRightInd w:val="0"/>
              <w:rPr>
                <w:rFonts w:eastAsia="Lato-Regular" w:cstheme="minorHAnsi"/>
                <w:b/>
                <w:bCs/>
                <w:color w:val="323E4F" w:themeColor="text2" w:themeShade="BF"/>
              </w:rPr>
            </w:pPr>
            <w:r w:rsidRPr="00341012">
              <w:rPr>
                <w:rFonts w:eastAsia="Lato-Regular" w:cstheme="minorHAnsi"/>
                <w:b/>
                <w:bCs/>
                <w:color w:val="323E4F" w:themeColor="text2" w:themeShade="BF"/>
              </w:rPr>
              <w:t>Enabling Infrastructure</w:t>
            </w:r>
          </w:p>
        </w:tc>
        <w:tc>
          <w:tcPr>
            <w:tcW w:w="7088" w:type="dxa"/>
          </w:tcPr>
          <w:p w14:paraId="5E6E23E5" w14:textId="77777777" w:rsidR="00341012" w:rsidRPr="00341012" w:rsidRDefault="00341012" w:rsidP="00341012">
            <w:pPr>
              <w:spacing w:after="160" w:line="259" w:lineRule="auto"/>
              <w:rPr>
                <w:rFonts w:cstheme="minorHAnsi"/>
                <w:bCs/>
                <w:color w:val="000000" w:themeColor="text1"/>
                <w:lang w:val="en-GB"/>
              </w:rPr>
            </w:pPr>
            <w:r w:rsidRPr="00341012">
              <w:rPr>
                <w:rFonts w:cstheme="minorHAnsi"/>
                <w:bCs/>
                <w:color w:val="000000" w:themeColor="text1"/>
                <w:lang w:val="en-GB"/>
              </w:rPr>
              <w:t>Delivery of LIHAF Funding infrastructure is as follows:</w:t>
            </w:r>
          </w:p>
          <w:p w14:paraId="4263EF25" w14:textId="77777777" w:rsidR="00341012" w:rsidRPr="00341012" w:rsidRDefault="00341012" w:rsidP="00341012">
            <w:pPr>
              <w:numPr>
                <w:ilvl w:val="0"/>
                <w:numId w:val="13"/>
              </w:numPr>
              <w:spacing w:after="160" w:line="256" w:lineRule="auto"/>
              <w:contextualSpacing/>
              <w:rPr>
                <w:rFonts w:cstheme="minorHAnsi"/>
                <w:bCs/>
                <w:color w:val="000000" w:themeColor="text1"/>
                <w:lang w:val="en-GB"/>
              </w:rPr>
            </w:pPr>
            <w:r w:rsidRPr="00341012">
              <w:rPr>
                <w:rFonts w:cstheme="minorHAnsi"/>
                <w:bCs/>
                <w:color w:val="000000" w:themeColor="text1"/>
                <w:lang w:val="en-GB"/>
              </w:rPr>
              <w:t xml:space="preserve">Phase 1 - Access Road to PPP site (Corkagh Grange- Kilcarbery). </w:t>
            </w:r>
            <w:r w:rsidRPr="00341012">
              <w:rPr>
                <w:rFonts w:cstheme="minorHAnsi"/>
                <w:b/>
                <w:color w:val="000000" w:themeColor="text1"/>
                <w:lang w:val="en-GB"/>
              </w:rPr>
              <w:t>Completed</w:t>
            </w:r>
          </w:p>
          <w:p w14:paraId="0EDA27F3" w14:textId="77777777" w:rsidR="00341012" w:rsidRPr="00341012" w:rsidRDefault="00341012" w:rsidP="00341012">
            <w:pPr>
              <w:numPr>
                <w:ilvl w:val="0"/>
                <w:numId w:val="13"/>
              </w:numPr>
              <w:spacing w:after="160" w:line="256" w:lineRule="auto"/>
              <w:contextualSpacing/>
              <w:rPr>
                <w:rFonts w:cstheme="minorHAnsi"/>
                <w:bCs/>
                <w:color w:val="000000" w:themeColor="text1"/>
                <w:lang w:val="en-GB"/>
              </w:rPr>
            </w:pPr>
            <w:r w:rsidRPr="00341012">
              <w:rPr>
                <w:rFonts w:cstheme="minorHAnsi"/>
                <w:bCs/>
                <w:color w:val="000000" w:themeColor="text1"/>
                <w:lang w:val="en-GB"/>
              </w:rPr>
              <w:t xml:space="preserve">Phase 2 – Spine Road JV site Kilcarbery Grange Sections A &amp; B </w:t>
            </w:r>
            <w:r w:rsidRPr="00341012">
              <w:rPr>
                <w:rFonts w:cstheme="minorHAnsi"/>
                <w:b/>
                <w:color w:val="000000" w:themeColor="text1"/>
                <w:lang w:val="en-GB"/>
              </w:rPr>
              <w:t>partially completed</w:t>
            </w:r>
            <w:r w:rsidRPr="00341012">
              <w:rPr>
                <w:rFonts w:cstheme="minorHAnsi"/>
                <w:bCs/>
                <w:color w:val="000000" w:themeColor="text1"/>
                <w:lang w:val="en-GB"/>
              </w:rPr>
              <w:t xml:space="preserve"> plus junctions one (Outer ring road) and Junction 2 (Old Nangor road) </w:t>
            </w:r>
            <w:r w:rsidRPr="00341012">
              <w:rPr>
                <w:rFonts w:cstheme="minorHAnsi"/>
                <w:b/>
                <w:color w:val="000000" w:themeColor="text1"/>
                <w:lang w:val="en-GB"/>
              </w:rPr>
              <w:t>completed</w:t>
            </w:r>
            <w:r w:rsidRPr="00341012">
              <w:rPr>
                <w:rFonts w:cstheme="minorHAnsi"/>
                <w:bCs/>
                <w:color w:val="000000" w:themeColor="text1"/>
                <w:lang w:val="en-GB"/>
              </w:rPr>
              <w:t xml:space="preserve">.  Final 2 sections (C&amp;D – footpaths &amp; top wearing course) due for completion mid-2024. </w:t>
            </w:r>
          </w:p>
          <w:p w14:paraId="623B5005" w14:textId="77777777" w:rsidR="00341012" w:rsidRPr="00341012" w:rsidRDefault="00341012" w:rsidP="00341012">
            <w:pPr>
              <w:spacing w:after="160" w:line="259" w:lineRule="auto"/>
              <w:rPr>
                <w:rFonts w:cstheme="minorHAnsi"/>
                <w:bCs/>
                <w:color w:val="000000" w:themeColor="text1"/>
                <w:lang w:val="en-GB"/>
              </w:rPr>
            </w:pPr>
          </w:p>
          <w:p w14:paraId="1879B93E" w14:textId="77777777" w:rsidR="00341012" w:rsidRPr="00341012" w:rsidRDefault="00341012" w:rsidP="00341012">
            <w:pPr>
              <w:spacing w:after="160" w:line="259" w:lineRule="auto"/>
              <w:rPr>
                <w:rFonts w:cstheme="minorHAnsi"/>
                <w:bCs/>
                <w:color w:val="000000" w:themeColor="text1"/>
                <w:lang w:val="en-GB"/>
              </w:rPr>
            </w:pPr>
            <w:r w:rsidRPr="00341012">
              <w:rPr>
                <w:rFonts w:cstheme="minorHAnsi"/>
                <w:bCs/>
                <w:color w:val="000000" w:themeColor="text1"/>
                <w:lang w:val="en-GB"/>
              </w:rPr>
              <w:t xml:space="preserve">Foul drainage system and Pump station </w:t>
            </w:r>
            <w:r w:rsidRPr="00341012">
              <w:rPr>
                <w:rFonts w:cstheme="minorHAnsi"/>
                <w:b/>
                <w:color w:val="000000" w:themeColor="text1"/>
                <w:lang w:val="en-GB"/>
              </w:rPr>
              <w:t>completed.</w:t>
            </w:r>
            <w:r w:rsidRPr="00341012">
              <w:rPr>
                <w:rFonts w:cstheme="minorHAnsi"/>
                <w:bCs/>
                <w:color w:val="000000" w:themeColor="text1"/>
                <w:lang w:val="en-GB"/>
              </w:rPr>
              <w:t xml:space="preserve"> </w:t>
            </w:r>
          </w:p>
          <w:p w14:paraId="45B1231F" w14:textId="10C448CE" w:rsidR="00341012" w:rsidRPr="0049777D" w:rsidRDefault="00341012" w:rsidP="00341012">
            <w:pPr>
              <w:autoSpaceDE w:val="0"/>
              <w:autoSpaceDN w:val="0"/>
              <w:adjustRightInd w:val="0"/>
              <w:rPr>
                <w:rFonts w:eastAsia="Lato-Regular" w:cstheme="minorHAnsi"/>
                <w:color w:val="000000" w:themeColor="text1"/>
              </w:rPr>
            </w:pPr>
            <w:r w:rsidRPr="00341012">
              <w:rPr>
                <w:rFonts w:cstheme="minorHAnsi"/>
                <w:bCs/>
                <w:color w:val="000000" w:themeColor="text1"/>
                <w:lang w:val="en-GB"/>
              </w:rPr>
              <w:t xml:space="preserve">Remaining sections of spine road to be </w:t>
            </w:r>
            <w:r w:rsidRPr="00341012">
              <w:rPr>
                <w:rFonts w:cstheme="minorHAnsi"/>
                <w:b/>
                <w:color w:val="000000" w:themeColor="text1"/>
                <w:lang w:val="en-GB"/>
              </w:rPr>
              <w:t>completed</w:t>
            </w:r>
            <w:r w:rsidRPr="00341012">
              <w:rPr>
                <w:rFonts w:cstheme="minorHAnsi"/>
                <w:bCs/>
                <w:color w:val="000000" w:themeColor="text1"/>
                <w:lang w:val="en-GB"/>
              </w:rPr>
              <w:t xml:space="preserve"> by mid-2024.</w:t>
            </w:r>
          </w:p>
        </w:tc>
      </w:tr>
      <w:tr w:rsidR="00341012" w:rsidRPr="0049777D" w14:paraId="7B93615E" w14:textId="77777777" w:rsidTr="009D43D5">
        <w:tc>
          <w:tcPr>
            <w:tcW w:w="7088" w:type="dxa"/>
          </w:tcPr>
          <w:p w14:paraId="23D2A4E6" w14:textId="77777777" w:rsidR="00341012" w:rsidRPr="00341012" w:rsidRDefault="00341012" w:rsidP="009D43D5">
            <w:pPr>
              <w:autoSpaceDE w:val="0"/>
              <w:autoSpaceDN w:val="0"/>
              <w:adjustRightInd w:val="0"/>
              <w:rPr>
                <w:rFonts w:eastAsia="Lato-Regular" w:cstheme="minorHAnsi"/>
                <w:b/>
                <w:bCs/>
                <w:color w:val="323E4F" w:themeColor="text2" w:themeShade="BF"/>
              </w:rPr>
            </w:pPr>
            <w:r w:rsidRPr="00341012">
              <w:rPr>
                <w:rFonts w:eastAsia="Lato-Regular" w:cstheme="minorHAnsi"/>
                <w:b/>
                <w:bCs/>
                <w:color w:val="323E4F" w:themeColor="text2" w:themeShade="BF"/>
              </w:rPr>
              <w:t>Permissions Granted</w:t>
            </w:r>
          </w:p>
        </w:tc>
        <w:tc>
          <w:tcPr>
            <w:tcW w:w="7088" w:type="dxa"/>
          </w:tcPr>
          <w:p w14:paraId="630CC2A0" w14:textId="4EA0202A" w:rsidR="00341012" w:rsidRPr="0049777D" w:rsidRDefault="00341012" w:rsidP="009D43D5">
            <w:pPr>
              <w:autoSpaceDE w:val="0"/>
              <w:autoSpaceDN w:val="0"/>
              <w:adjustRightInd w:val="0"/>
              <w:rPr>
                <w:rFonts w:eastAsia="Lato-Regular" w:cstheme="minorHAnsi"/>
                <w:color w:val="000000" w:themeColor="text1"/>
              </w:rPr>
            </w:pPr>
            <w:r>
              <w:rPr>
                <w:rFonts w:eastAsia="Lato-Regular" w:cstheme="minorHAnsi"/>
                <w:color w:val="000000" w:themeColor="text1"/>
              </w:rPr>
              <w:t>1,133</w:t>
            </w:r>
          </w:p>
        </w:tc>
      </w:tr>
      <w:tr w:rsidR="00341012" w:rsidRPr="0049777D" w14:paraId="01C3BDD1" w14:textId="77777777" w:rsidTr="009D43D5">
        <w:tc>
          <w:tcPr>
            <w:tcW w:w="7088" w:type="dxa"/>
          </w:tcPr>
          <w:p w14:paraId="600B4CE8" w14:textId="77777777" w:rsidR="00341012" w:rsidRPr="00341012" w:rsidRDefault="00341012" w:rsidP="009D43D5">
            <w:pPr>
              <w:autoSpaceDE w:val="0"/>
              <w:autoSpaceDN w:val="0"/>
              <w:adjustRightInd w:val="0"/>
              <w:rPr>
                <w:rFonts w:eastAsia="Lato-Regular" w:cstheme="minorHAnsi"/>
                <w:b/>
                <w:bCs/>
                <w:color w:val="323E4F" w:themeColor="text2" w:themeShade="BF"/>
              </w:rPr>
            </w:pPr>
            <w:r w:rsidRPr="00341012">
              <w:rPr>
                <w:rFonts w:eastAsia="Lato-Regular" w:cstheme="minorHAnsi"/>
                <w:b/>
                <w:bCs/>
                <w:color w:val="323E4F" w:themeColor="text2" w:themeShade="BF"/>
              </w:rPr>
              <w:t>Units Constructed</w:t>
            </w:r>
          </w:p>
        </w:tc>
        <w:tc>
          <w:tcPr>
            <w:tcW w:w="7088" w:type="dxa"/>
          </w:tcPr>
          <w:p w14:paraId="2C924091" w14:textId="45A2DFBC" w:rsidR="00341012" w:rsidRPr="0049777D" w:rsidRDefault="00341012" w:rsidP="009D43D5">
            <w:pPr>
              <w:autoSpaceDE w:val="0"/>
              <w:autoSpaceDN w:val="0"/>
              <w:adjustRightInd w:val="0"/>
              <w:rPr>
                <w:rFonts w:eastAsia="Lato-Regular" w:cstheme="minorHAnsi"/>
                <w:color w:val="000000" w:themeColor="text1"/>
              </w:rPr>
            </w:pPr>
            <w:r>
              <w:rPr>
                <w:rFonts w:eastAsia="Lato-Regular" w:cstheme="minorHAnsi"/>
                <w:color w:val="000000" w:themeColor="text1"/>
              </w:rPr>
              <w:t>285 Unit Constructed, 309 permitted and under construction. 539 Units permitted not commenced</w:t>
            </w:r>
          </w:p>
        </w:tc>
      </w:tr>
      <w:tr w:rsidR="00341012" w:rsidRPr="0049777D" w14:paraId="4E80ABBE" w14:textId="77777777" w:rsidTr="009D43D5">
        <w:tc>
          <w:tcPr>
            <w:tcW w:w="7088" w:type="dxa"/>
          </w:tcPr>
          <w:p w14:paraId="4D55A4CF" w14:textId="77777777" w:rsidR="00341012" w:rsidRPr="00341012" w:rsidRDefault="00341012" w:rsidP="009D43D5">
            <w:pPr>
              <w:autoSpaceDE w:val="0"/>
              <w:autoSpaceDN w:val="0"/>
              <w:adjustRightInd w:val="0"/>
              <w:rPr>
                <w:rFonts w:eastAsia="Lato-Regular" w:cstheme="minorHAnsi"/>
                <w:b/>
                <w:bCs/>
                <w:color w:val="323E4F" w:themeColor="text2" w:themeShade="BF"/>
              </w:rPr>
            </w:pPr>
            <w:r w:rsidRPr="00341012">
              <w:rPr>
                <w:rFonts w:eastAsia="Lato-Regular" w:cstheme="minorHAnsi"/>
                <w:b/>
                <w:bCs/>
                <w:color w:val="323E4F" w:themeColor="text2" w:themeShade="BF"/>
              </w:rPr>
              <w:t>Funding Applications Made</w:t>
            </w:r>
          </w:p>
        </w:tc>
        <w:tc>
          <w:tcPr>
            <w:tcW w:w="7088" w:type="dxa"/>
          </w:tcPr>
          <w:p w14:paraId="69A087A5" w14:textId="670B2B55" w:rsidR="00341012" w:rsidRPr="0049777D" w:rsidRDefault="00341012" w:rsidP="009D43D5">
            <w:pPr>
              <w:autoSpaceDE w:val="0"/>
              <w:autoSpaceDN w:val="0"/>
              <w:adjustRightInd w:val="0"/>
              <w:rPr>
                <w:rFonts w:eastAsia="Lato-Regular" w:cstheme="minorHAnsi"/>
                <w:color w:val="000000" w:themeColor="text1"/>
              </w:rPr>
            </w:pPr>
            <w:r>
              <w:rPr>
                <w:rFonts w:eastAsia="Lato-Regular" w:cstheme="minorHAnsi"/>
                <w:color w:val="000000" w:themeColor="text1"/>
              </w:rPr>
              <w:t>N/A</w:t>
            </w:r>
          </w:p>
        </w:tc>
      </w:tr>
      <w:tr w:rsidR="00341012" w:rsidRPr="0049777D" w14:paraId="5426C896" w14:textId="77777777" w:rsidTr="009D43D5">
        <w:tc>
          <w:tcPr>
            <w:tcW w:w="7088" w:type="dxa"/>
          </w:tcPr>
          <w:p w14:paraId="394979F5" w14:textId="77777777" w:rsidR="00341012" w:rsidRPr="00341012" w:rsidRDefault="00341012" w:rsidP="009D43D5">
            <w:pPr>
              <w:autoSpaceDE w:val="0"/>
              <w:autoSpaceDN w:val="0"/>
              <w:adjustRightInd w:val="0"/>
              <w:rPr>
                <w:rFonts w:eastAsia="Lato-Regular" w:cstheme="minorHAnsi"/>
                <w:b/>
                <w:bCs/>
                <w:color w:val="323E4F" w:themeColor="text2" w:themeShade="BF"/>
              </w:rPr>
            </w:pPr>
            <w:r w:rsidRPr="00341012">
              <w:rPr>
                <w:rFonts w:eastAsia="Lato-Regular" w:cstheme="minorHAnsi"/>
                <w:b/>
                <w:bCs/>
                <w:color w:val="323E4F" w:themeColor="text2" w:themeShade="BF"/>
              </w:rPr>
              <w:t>Project Timelines</w:t>
            </w:r>
          </w:p>
        </w:tc>
        <w:tc>
          <w:tcPr>
            <w:tcW w:w="7088" w:type="dxa"/>
          </w:tcPr>
          <w:p w14:paraId="52D86EFD" w14:textId="745AC0B8" w:rsidR="00341012" w:rsidRPr="0049777D" w:rsidRDefault="00E462A3" w:rsidP="009D43D5">
            <w:pPr>
              <w:autoSpaceDE w:val="0"/>
              <w:autoSpaceDN w:val="0"/>
              <w:adjustRightInd w:val="0"/>
              <w:rPr>
                <w:rFonts w:eastAsia="Lato-Regular" w:cstheme="minorHAnsi"/>
                <w:color w:val="000000" w:themeColor="text1"/>
              </w:rPr>
            </w:pPr>
            <w:r>
              <w:rPr>
                <w:rFonts w:eastAsia="Lato-Regular" w:cstheme="minorHAnsi"/>
                <w:color w:val="000000" w:themeColor="text1"/>
              </w:rPr>
              <w:t>2021 - 2025</w:t>
            </w:r>
          </w:p>
        </w:tc>
      </w:tr>
      <w:tr w:rsidR="00341012" w:rsidRPr="0049777D" w14:paraId="6252E492" w14:textId="77777777" w:rsidTr="009D43D5">
        <w:tc>
          <w:tcPr>
            <w:tcW w:w="7088" w:type="dxa"/>
          </w:tcPr>
          <w:p w14:paraId="6EE9F2D0" w14:textId="77777777" w:rsidR="00341012" w:rsidRPr="00341012" w:rsidRDefault="00341012" w:rsidP="009D43D5">
            <w:pPr>
              <w:autoSpaceDE w:val="0"/>
              <w:autoSpaceDN w:val="0"/>
              <w:adjustRightInd w:val="0"/>
              <w:rPr>
                <w:rFonts w:eastAsia="Lato-Regular" w:cstheme="minorHAnsi"/>
                <w:b/>
                <w:bCs/>
                <w:color w:val="323E4F" w:themeColor="text2" w:themeShade="BF"/>
              </w:rPr>
            </w:pPr>
            <w:r w:rsidRPr="00341012">
              <w:rPr>
                <w:rFonts w:eastAsia="Lato-Regular" w:cstheme="minorHAnsi"/>
                <w:b/>
                <w:bCs/>
                <w:color w:val="323E4F" w:themeColor="text2" w:themeShade="BF"/>
              </w:rPr>
              <w:t>Other Relevant Information</w:t>
            </w:r>
          </w:p>
        </w:tc>
        <w:tc>
          <w:tcPr>
            <w:tcW w:w="7088" w:type="dxa"/>
          </w:tcPr>
          <w:p w14:paraId="2C2BAF5B" w14:textId="77777777" w:rsidR="00E462A3" w:rsidRPr="00E462A3" w:rsidRDefault="00E462A3" w:rsidP="00E462A3">
            <w:pPr>
              <w:spacing w:after="160" w:line="256" w:lineRule="auto"/>
              <w:rPr>
                <w:rFonts w:cstheme="minorHAnsi"/>
                <w:bCs/>
                <w:color w:val="000000" w:themeColor="text1"/>
                <w:sz w:val="20"/>
                <w:szCs w:val="20"/>
                <w:lang w:val="en-GB"/>
              </w:rPr>
            </w:pPr>
            <w:r w:rsidRPr="00E462A3">
              <w:rPr>
                <w:rFonts w:cstheme="minorHAnsi"/>
                <w:bCs/>
                <w:color w:val="000000" w:themeColor="text1"/>
                <w:sz w:val="20"/>
                <w:szCs w:val="20"/>
                <w:lang w:val="en-GB"/>
              </w:rPr>
              <w:t xml:space="preserve">Kilcarbery-Grange – Total Constructed to date - 285 </w:t>
            </w:r>
            <w:proofErr w:type="gramStart"/>
            <w:r w:rsidRPr="00E462A3">
              <w:rPr>
                <w:rFonts w:cstheme="minorHAnsi"/>
                <w:bCs/>
                <w:color w:val="000000" w:themeColor="text1"/>
                <w:sz w:val="20"/>
                <w:szCs w:val="20"/>
                <w:lang w:val="en-GB"/>
              </w:rPr>
              <w:t>Units</w:t>
            </w:r>
            <w:proofErr w:type="gramEnd"/>
          </w:p>
          <w:p w14:paraId="60542C22" w14:textId="77777777" w:rsidR="00E462A3" w:rsidRPr="00E462A3" w:rsidRDefault="00E462A3" w:rsidP="00E462A3">
            <w:pPr>
              <w:spacing w:after="160" w:line="256" w:lineRule="auto"/>
              <w:rPr>
                <w:rFonts w:cstheme="minorHAnsi"/>
                <w:bCs/>
                <w:color w:val="000000" w:themeColor="text1"/>
                <w:sz w:val="20"/>
                <w:szCs w:val="20"/>
                <w:lang w:val="en-GB"/>
              </w:rPr>
            </w:pPr>
            <w:r w:rsidRPr="00E462A3">
              <w:rPr>
                <w:rFonts w:cstheme="minorHAnsi"/>
                <w:bCs/>
                <w:color w:val="000000" w:themeColor="text1"/>
                <w:sz w:val="20"/>
                <w:szCs w:val="20"/>
                <w:lang w:val="en-GB"/>
              </w:rPr>
              <w:t>Two Sites</w:t>
            </w:r>
          </w:p>
          <w:p w14:paraId="363FB227" w14:textId="77777777" w:rsidR="00E462A3" w:rsidRPr="00E462A3" w:rsidRDefault="00E462A3" w:rsidP="00E462A3">
            <w:pPr>
              <w:numPr>
                <w:ilvl w:val="0"/>
                <w:numId w:val="15"/>
              </w:numPr>
              <w:spacing w:after="160" w:line="256" w:lineRule="auto"/>
              <w:contextualSpacing/>
              <w:rPr>
                <w:rFonts w:cstheme="minorHAnsi"/>
                <w:bCs/>
                <w:color w:val="000000" w:themeColor="text1"/>
                <w:sz w:val="20"/>
                <w:szCs w:val="20"/>
                <w:lang w:val="en-GB"/>
              </w:rPr>
            </w:pPr>
            <w:r w:rsidRPr="00E462A3">
              <w:rPr>
                <w:rFonts w:cstheme="minorHAnsi"/>
                <w:bCs/>
                <w:color w:val="000000" w:themeColor="text1"/>
                <w:sz w:val="20"/>
                <w:szCs w:val="20"/>
                <w:lang w:val="en-GB"/>
              </w:rPr>
              <w:t>PPP site completed (109 units)</w:t>
            </w:r>
          </w:p>
          <w:p w14:paraId="23406F72" w14:textId="12B8EB63" w:rsidR="00E462A3" w:rsidRPr="00E462A3" w:rsidRDefault="00E462A3" w:rsidP="00E462A3">
            <w:pPr>
              <w:spacing w:after="160" w:line="256" w:lineRule="auto"/>
              <w:ind w:left="360"/>
              <w:rPr>
                <w:rFonts w:cstheme="minorHAnsi"/>
                <w:bCs/>
                <w:color w:val="000000" w:themeColor="text1"/>
                <w:sz w:val="20"/>
                <w:szCs w:val="20"/>
                <w:lang w:val="en-GB"/>
              </w:rPr>
            </w:pPr>
            <w:r w:rsidRPr="00E462A3">
              <w:rPr>
                <w:rFonts w:cstheme="minorHAnsi"/>
                <w:bCs/>
                <w:color w:val="000000" w:themeColor="text1"/>
                <w:sz w:val="20"/>
                <w:szCs w:val="20"/>
                <w:lang w:val="en-GB"/>
              </w:rPr>
              <w:t xml:space="preserve">Contractor: </w:t>
            </w:r>
            <w:proofErr w:type="spellStart"/>
            <w:r w:rsidRPr="00E462A3">
              <w:rPr>
                <w:rFonts w:cstheme="minorHAnsi"/>
                <w:bCs/>
                <w:color w:val="000000" w:themeColor="text1"/>
                <w:sz w:val="20"/>
                <w:szCs w:val="20"/>
                <w:lang w:val="en-GB"/>
              </w:rPr>
              <w:t>Comhar</w:t>
            </w:r>
            <w:proofErr w:type="spellEnd"/>
            <w:r w:rsidRPr="00E462A3">
              <w:rPr>
                <w:rFonts w:cstheme="minorHAnsi"/>
                <w:bCs/>
                <w:color w:val="000000" w:themeColor="text1"/>
                <w:sz w:val="20"/>
                <w:szCs w:val="20"/>
                <w:lang w:val="en-GB"/>
              </w:rPr>
              <w:t xml:space="preserve"> Housing (Sisk) Permitted under Reg. Ref. SD17</w:t>
            </w:r>
            <w:r>
              <w:rPr>
                <w:rFonts w:cstheme="minorHAnsi"/>
                <w:bCs/>
                <w:color w:val="000000" w:themeColor="text1"/>
                <w:sz w:val="20"/>
                <w:szCs w:val="20"/>
                <w:lang w:val="en-GB"/>
              </w:rPr>
              <w:t>A</w:t>
            </w:r>
            <w:r w:rsidRPr="00E462A3">
              <w:rPr>
                <w:rFonts w:cstheme="minorHAnsi"/>
                <w:bCs/>
                <w:color w:val="000000" w:themeColor="text1"/>
                <w:sz w:val="20"/>
                <w:szCs w:val="20"/>
                <w:lang w:val="en-GB"/>
              </w:rPr>
              <w:t xml:space="preserve">/0002. </w:t>
            </w:r>
          </w:p>
          <w:p w14:paraId="7A0022B4" w14:textId="77777777" w:rsidR="00E462A3" w:rsidRPr="00E462A3" w:rsidRDefault="00E462A3" w:rsidP="00E462A3">
            <w:pPr>
              <w:numPr>
                <w:ilvl w:val="0"/>
                <w:numId w:val="15"/>
              </w:numPr>
              <w:spacing w:after="160" w:line="256" w:lineRule="auto"/>
              <w:contextualSpacing/>
              <w:rPr>
                <w:rFonts w:cstheme="minorHAnsi"/>
                <w:bCs/>
                <w:color w:val="000000" w:themeColor="text1"/>
                <w:sz w:val="20"/>
                <w:szCs w:val="20"/>
                <w:lang w:val="en-GB"/>
              </w:rPr>
            </w:pPr>
            <w:r w:rsidRPr="00E462A3">
              <w:rPr>
                <w:rFonts w:cstheme="minorHAnsi"/>
                <w:bCs/>
                <w:color w:val="000000" w:themeColor="text1"/>
                <w:sz w:val="20"/>
                <w:szCs w:val="20"/>
                <w:lang w:val="en-GB"/>
              </w:rPr>
              <w:t>SDCC/</w:t>
            </w:r>
            <w:proofErr w:type="spellStart"/>
            <w:r w:rsidRPr="00E462A3">
              <w:rPr>
                <w:rFonts w:cstheme="minorHAnsi"/>
                <w:bCs/>
                <w:color w:val="000000" w:themeColor="text1"/>
                <w:sz w:val="20"/>
                <w:szCs w:val="20"/>
                <w:lang w:val="en-GB"/>
              </w:rPr>
              <w:t>Adwood</w:t>
            </w:r>
            <w:proofErr w:type="spellEnd"/>
            <w:r w:rsidRPr="00E462A3">
              <w:rPr>
                <w:rFonts w:cstheme="minorHAnsi"/>
                <w:bCs/>
                <w:color w:val="000000" w:themeColor="text1"/>
                <w:sz w:val="20"/>
                <w:szCs w:val="20"/>
                <w:lang w:val="en-GB"/>
              </w:rPr>
              <w:t xml:space="preserve"> joint venture site (1,024 units) </w:t>
            </w:r>
          </w:p>
          <w:p w14:paraId="2AA56B04" w14:textId="7D2FC42A" w:rsidR="00E462A3" w:rsidRPr="00E462A3" w:rsidRDefault="00E462A3" w:rsidP="00E462A3">
            <w:pPr>
              <w:spacing w:after="160" w:line="256" w:lineRule="auto"/>
              <w:ind w:left="360"/>
              <w:rPr>
                <w:rFonts w:cstheme="minorHAnsi"/>
                <w:bCs/>
                <w:color w:val="000000" w:themeColor="text1"/>
                <w:sz w:val="20"/>
                <w:szCs w:val="20"/>
                <w:lang w:val="en-GB"/>
              </w:rPr>
            </w:pPr>
            <w:r w:rsidRPr="00E462A3">
              <w:rPr>
                <w:rFonts w:cstheme="minorHAnsi"/>
                <w:bCs/>
                <w:color w:val="000000" w:themeColor="text1"/>
                <w:sz w:val="20"/>
                <w:szCs w:val="20"/>
                <w:lang w:val="en-GB"/>
              </w:rPr>
              <w:t>Contractor: Ashwood Limited</w:t>
            </w:r>
            <w:r>
              <w:rPr>
                <w:rFonts w:cstheme="minorHAnsi"/>
                <w:bCs/>
                <w:color w:val="000000" w:themeColor="text1"/>
                <w:sz w:val="20"/>
                <w:szCs w:val="20"/>
                <w:lang w:val="en-GB"/>
              </w:rPr>
              <w:t xml:space="preserve">. </w:t>
            </w:r>
            <w:r w:rsidRPr="00E462A3">
              <w:rPr>
                <w:rFonts w:cstheme="minorHAnsi"/>
                <w:bCs/>
                <w:color w:val="000000" w:themeColor="text1"/>
                <w:sz w:val="20"/>
                <w:szCs w:val="20"/>
                <w:lang w:val="en-GB"/>
              </w:rPr>
              <w:t xml:space="preserve">Permitted under ABP Ref. SHD3ABP-305267-19. </w:t>
            </w:r>
          </w:p>
          <w:p w14:paraId="4CF2F295" w14:textId="3E98CD63" w:rsidR="00E462A3" w:rsidRPr="00E462A3" w:rsidRDefault="00E462A3" w:rsidP="00E462A3">
            <w:pPr>
              <w:spacing w:after="160" w:line="256" w:lineRule="auto"/>
              <w:rPr>
                <w:rFonts w:cstheme="minorHAnsi"/>
                <w:b/>
                <w:color w:val="000000" w:themeColor="text1"/>
                <w:sz w:val="20"/>
                <w:szCs w:val="20"/>
                <w:lang w:val="en-GB"/>
              </w:rPr>
            </w:pPr>
            <w:r w:rsidRPr="00E462A3">
              <w:rPr>
                <w:rFonts w:cstheme="minorHAnsi"/>
                <w:b/>
                <w:color w:val="000000" w:themeColor="text1"/>
                <w:sz w:val="20"/>
                <w:szCs w:val="20"/>
                <w:lang w:val="en-GB"/>
              </w:rPr>
              <w:t xml:space="preserve">Progress to date: </w:t>
            </w:r>
          </w:p>
          <w:p w14:paraId="1F512190" w14:textId="77777777" w:rsidR="00E462A3" w:rsidRPr="00E462A3" w:rsidRDefault="00E462A3" w:rsidP="00E462A3">
            <w:pPr>
              <w:numPr>
                <w:ilvl w:val="0"/>
                <w:numId w:val="14"/>
              </w:numPr>
              <w:shd w:val="clear" w:color="auto" w:fill="FFFFFF"/>
              <w:spacing w:after="160" w:line="256" w:lineRule="auto"/>
              <w:contextualSpacing/>
              <w:rPr>
                <w:rFonts w:cstheme="minorHAnsi"/>
                <w:noProof/>
                <w:color w:val="000000" w:themeColor="text1"/>
                <w:sz w:val="20"/>
                <w:szCs w:val="20"/>
                <w:lang w:val="en-GB"/>
              </w:rPr>
            </w:pPr>
            <w:r w:rsidRPr="00E462A3">
              <w:rPr>
                <w:rFonts w:cstheme="minorHAnsi"/>
                <w:noProof/>
                <w:color w:val="000000" w:themeColor="text1"/>
                <w:sz w:val="20"/>
                <w:szCs w:val="20"/>
                <w:lang w:val="en-GB"/>
              </w:rPr>
              <w:t xml:space="preserve">The first homes in Kilcarbery-Grange commenced development in May 2021 </w:t>
            </w:r>
          </w:p>
          <w:p w14:paraId="06814637" w14:textId="77777777" w:rsidR="00E462A3" w:rsidRPr="00E462A3" w:rsidRDefault="00E462A3" w:rsidP="00E462A3">
            <w:pPr>
              <w:numPr>
                <w:ilvl w:val="0"/>
                <w:numId w:val="14"/>
              </w:numPr>
              <w:shd w:val="clear" w:color="auto" w:fill="FFFFFF"/>
              <w:spacing w:after="160" w:line="256" w:lineRule="auto"/>
              <w:contextualSpacing/>
              <w:rPr>
                <w:rFonts w:cstheme="minorHAnsi"/>
                <w:noProof/>
                <w:color w:val="000000" w:themeColor="text1"/>
                <w:sz w:val="20"/>
                <w:szCs w:val="20"/>
                <w:lang w:val="en-GB"/>
              </w:rPr>
            </w:pPr>
            <w:r w:rsidRPr="00E462A3">
              <w:rPr>
                <w:rFonts w:cstheme="minorHAnsi"/>
                <w:noProof/>
                <w:color w:val="000000" w:themeColor="text1"/>
                <w:sz w:val="20"/>
                <w:szCs w:val="20"/>
                <w:lang w:val="en-GB"/>
              </w:rPr>
              <w:t xml:space="preserve">By the end of Q4 2022, 255 units had been completed (153 houses and 102 apartments); </w:t>
            </w:r>
          </w:p>
          <w:p w14:paraId="286F6899" w14:textId="77777777" w:rsidR="00E462A3" w:rsidRDefault="00E462A3" w:rsidP="00E462A3">
            <w:pPr>
              <w:numPr>
                <w:ilvl w:val="0"/>
                <w:numId w:val="14"/>
              </w:numPr>
              <w:shd w:val="clear" w:color="auto" w:fill="FFFFFF"/>
              <w:spacing w:after="160" w:line="256" w:lineRule="auto"/>
              <w:contextualSpacing/>
              <w:rPr>
                <w:rFonts w:cstheme="minorHAnsi"/>
                <w:noProof/>
                <w:color w:val="000000" w:themeColor="text1"/>
                <w:sz w:val="20"/>
                <w:szCs w:val="20"/>
                <w:lang w:val="en-GB"/>
              </w:rPr>
            </w:pPr>
            <w:r w:rsidRPr="00E462A3">
              <w:rPr>
                <w:rFonts w:cstheme="minorHAnsi"/>
                <w:noProof/>
                <w:color w:val="000000" w:themeColor="text1"/>
                <w:sz w:val="20"/>
                <w:szCs w:val="20"/>
                <w:lang w:val="en-GB"/>
              </w:rPr>
              <w:t>A further 30 Units are constructed with 309 units  under construction (158 houses and 181 apartments)*</w:t>
            </w:r>
          </w:p>
          <w:p w14:paraId="2CBF8066" w14:textId="77777777" w:rsidR="00E462A3" w:rsidRDefault="00E462A3" w:rsidP="00E462A3">
            <w:pPr>
              <w:shd w:val="clear" w:color="auto" w:fill="FFFFFF"/>
              <w:spacing w:after="160" w:line="256" w:lineRule="auto"/>
              <w:contextualSpacing/>
              <w:rPr>
                <w:rFonts w:cstheme="minorHAnsi"/>
                <w:noProof/>
                <w:color w:val="000000" w:themeColor="text1"/>
                <w:sz w:val="20"/>
                <w:szCs w:val="20"/>
                <w:lang w:val="en-GB"/>
              </w:rPr>
            </w:pPr>
          </w:p>
          <w:p w14:paraId="20150AFA" w14:textId="5D1AEB6E" w:rsidR="00341012" w:rsidRPr="0049777D" w:rsidRDefault="00E462A3" w:rsidP="00E462A3">
            <w:pPr>
              <w:spacing w:after="160" w:line="256" w:lineRule="auto"/>
              <w:rPr>
                <w:rFonts w:eastAsia="Lato-Regular" w:cstheme="minorHAnsi"/>
                <w:b/>
                <w:bCs/>
                <w:color w:val="323E4F" w:themeColor="text2" w:themeShade="BF"/>
              </w:rPr>
            </w:pPr>
            <w:r w:rsidRPr="00E462A3">
              <w:rPr>
                <w:rFonts w:cstheme="minorHAnsi"/>
                <w:bCs/>
                <w:color w:val="000000" w:themeColor="text1"/>
                <w:sz w:val="20"/>
                <w:szCs w:val="20"/>
                <w:lang w:val="en-GB"/>
              </w:rPr>
              <w:t xml:space="preserve">Kilcarbery-Grange JV site (SHD3ABP-305267-19) </w:t>
            </w:r>
            <w:r w:rsidRPr="00E462A3">
              <w:rPr>
                <w:rFonts w:cstheme="minorHAnsi"/>
                <w:color w:val="000000" w:themeColor="text1"/>
                <w:sz w:val="20"/>
                <w:szCs w:val="20"/>
                <w:lang w:val="en-GB"/>
              </w:rPr>
              <w:t xml:space="preserve">Existing mature trees, hedgerows and drainage ditches have been integrated into the development scheme through the landscape masterplan which is based on a concept of ‘Biophilic Design’ to protect and integrate with existing features. This ‘biophilic’ design concept is where buildings are fitted into the existing natural landscape – mature trees, hedgerows and drainage ditches – to act as biodiversity corridors and facilitating nature-based SUDs solutions. </w:t>
            </w:r>
          </w:p>
        </w:tc>
      </w:tr>
    </w:tbl>
    <w:p w14:paraId="416BDF65" w14:textId="5E1A75A8" w:rsidR="00C505A9" w:rsidRDefault="00C505A9">
      <w:pPr>
        <w:rPr>
          <w:sz w:val="24"/>
          <w:szCs w:val="24"/>
          <w:lang w:val="en-GB"/>
        </w:rPr>
      </w:pPr>
    </w:p>
    <w:p w14:paraId="590EC339" w14:textId="5483E797" w:rsidR="00E462A3" w:rsidRDefault="00BA6D00" w:rsidP="00E462A3">
      <w:pPr>
        <w:autoSpaceDE w:val="0"/>
        <w:autoSpaceDN w:val="0"/>
        <w:adjustRightInd w:val="0"/>
        <w:spacing w:after="0" w:line="240" w:lineRule="auto"/>
        <w:rPr>
          <w:rFonts w:eastAsia="Lato-Regular" w:cstheme="minorHAnsi"/>
          <w:b/>
          <w:bCs/>
          <w:color w:val="323E4F" w:themeColor="text2" w:themeShade="BF"/>
          <w:kern w:val="0"/>
          <w:sz w:val="24"/>
          <w:szCs w:val="24"/>
        </w:rPr>
      </w:pPr>
      <w:r>
        <w:rPr>
          <w:rFonts w:eastAsia="Lato-Regular" w:cstheme="minorHAnsi"/>
          <w:b/>
          <w:bCs/>
          <w:color w:val="323E4F" w:themeColor="text2" w:themeShade="BF"/>
          <w:kern w:val="0"/>
          <w:sz w:val="24"/>
          <w:szCs w:val="24"/>
        </w:rPr>
        <w:t>3.1</w:t>
      </w:r>
      <w:r w:rsidR="00E462A3">
        <w:rPr>
          <w:rFonts w:eastAsia="Lato-Regular" w:cstheme="minorHAnsi"/>
          <w:b/>
          <w:bCs/>
          <w:color w:val="323E4F" w:themeColor="text2" w:themeShade="BF"/>
          <w:kern w:val="0"/>
          <w:sz w:val="24"/>
          <w:szCs w:val="24"/>
        </w:rPr>
        <w:t xml:space="preserve">.6 </w:t>
      </w:r>
      <w:proofErr w:type="spellStart"/>
      <w:r w:rsidR="00E462A3">
        <w:rPr>
          <w:rFonts w:eastAsia="Lato-Regular" w:cstheme="minorHAnsi"/>
          <w:b/>
          <w:bCs/>
          <w:color w:val="323E4F" w:themeColor="text2" w:themeShade="BF"/>
          <w:kern w:val="0"/>
          <w:sz w:val="24"/>
          <w:szCs w:val="24"/>
        </w:rPr>
        <w:t>Grangecastle</w:t>
      </w:r>
      <w:proofErr w:type="spellEnd"/>
      <w:r w:rsidR="00E462A3">
        <w:rPr>
          <w:rFonts w:eastAsia="Lato-Regular" w:cstheme="minorHAnsi"/>
          <w:b/>
          <w:bCs/>
          <w:color w:val="323E4F" w:themeColor="text2" w:themeShade="BF"/>
          <w:kern w:val="0"/>
          <w:sz w:val="24"/>
          <w:szCs w:val="24"/>
        </w:rPr>
        <w:t xml:space="preserve"> Business Park</w:t>
      </w:r>
    </w:p>
    <w:p w14:paraId="2664363A" w14:textId="24956094" w:rsidR="00E462A3" w:rsidRDefault="00E462A3" w:rsidP="00E462A3">
      <w:pPr>
        <w:autoSpaceDE w:val="0"/>
        <w:autoSpaceDN w:val="0"/>
        <w:adjustRightInd w:val="0"/>
        <w:spacing w:after="0" w:line="240" w:lineRule="auto"/>
        <w:rPr>
          <w:rFonts w:eastAsia="Lato-Regular" w:cstheme="minorHAnsi"/>
          <w:b/>
          <w:bCs/>
          <w:color w:val="323E4F" w:themeColor="text2" w:themeShade="BF"/>
          <w:kern w:val="0"/>
          <w:sz w:val="24"/>
          <w:szCs w:val="24"/>
        </w:rPr>
      </w:pPr>
    </w:p>
    <w:p w14:paraId="653F3911" w14:textId="11A6DB05" w:rsidR="00E462A3" w:rsidRDefault="00760421" w:rsidP="00E462A3">
      <w:pPr>
        <w:shd w:val="clear" w:color="auto" w:fill="FFFFFF"/>
        <w:spacing w:after="0" w:line="276" w:lineRule="auto"/>
        <w:ind w:right="7297"/>
      </w:pPr>
      <w:r>
        <w:rPr>
          <w:noProof/>
        </w:rPr>
        <w:drawing>
          <wp:anchor distT="0" distB="0" distL="114300" distR="114300" simplePos="0" relativeHeight="251683328" behindDoc="0" locked="0" layoutInCell="1" allowOverlap="1" wp14:anchorId="688F1023" wp14:editId="5B180676">
            <wp:simplePos x="0" y="0"/>
            <wp:positionH relativeFrom="column">
              <wp:posOffset>4732866</wp:posOffset>
            </wp:positionH>
            <wp:positionV relativeFrom="paragraph">
              <wp:posOffset>123825</wp:posOffset>
            </wp:positionV>
            <wp:extent cx="4107312" cy="2734733"/>
            <wp:effectExtent l="38100" t="38100" r="26670" b="27940"/>
            <wp:wrapNone/>
            <wp:docPr id="1106201064" name="Picture 1" descr="First Media Park Grange Castle Clondalkin | News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rst Media Park Grange Castle Clondalkin | NewsGroup"/>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107312" cy="2734733"/>
                    </a:xfrm>
                    <a:prstGeom prst="rect">
                      <a:avLst/>
                    </a:prstGeom>
                    <a:noFill/>
                    <a:ln w="38100">
                      <a:solidFill>
                        <a:schemeClr val="tx2">
                          <a:lumMod val="75000"/>
                        </a:schemeClr>
                      </a:solidFill>
                    </a:ln>
                  </pic:spPr>
                </pic:pic>
              </a:graphicData>
            </a:graphic>
            <wp14:sizeRelH relativeFrom="page">
              <wp14:pctWidth>0</wp14:pctWidth>
            </wp14:sizeRelH>
            <wp14:sizeRelV relativeFrom="page">
              <wp14:pctHeight>0</wp14:pctHeight>
            </wp14:sizeRelV>
          </wp:anchor>
        </w:drawing>
      </w:r>
      <w:r w:rsidR="00E462A3" w:rsidRPr="00E462A3">
        <w:t>Grange Castle Business Park</w:t>
      </w:r>
      <w:r w:rsidR="00E462A3">
        <w:t xml:space="preserve"> is a </w:t>
      </w:r>
      <w:r w:rsidR="00E462A3" w:rsidRPr="00E462A3">
        <w:t>modern business park located in the west of the County with capacity to attract large scale industries of regional, national and international significance, due to the availability of large plot sizes, infrastructure and corporate park style environments. Th</w:t>
      </w:r>
      <w:r w:rsidR="00E462A3">
        <w:t xml:space="preserve">is </w:t>
      </w:r>
      <w:r w:rsidR="00E462A3" w:rsidRPr="00E462A3">
        <w:t>area</w:t>
      </w:r>
      <w:r w:rsidR="00E462A3">
        <w:t xml:space="preserve"> has </w:t>
      </w:r>
      <w:r w:rsidR="00E462A3" w:rsidRPr="00E462A3">
        <w:t>attracted a significant number of blue-chip national and multi-national corporations. Significant investment has been made in infrastructure and services to support th</w:t>
      </w:r>
      <w:r w:rsidR="00E462A3">
        <w:t xml:space="preserve">is </w:t>
      </w:r>
      <w:r w:rsidR="00E462A3" w:rsidRPr="00E462A3">
        <w:t>economic area. Grange Castle Business Park is identified in the MASP as a strategic development area for the promotion of high-tech manufacturing, research and development.</w:t>
      </w:r>
    </w:p>
    <w:p w14:paraId="5277ED7F" w14:textId="77777777" w:rsidR="00E462A3" w:rsidRPr="00E462A3" w:rsidRDefault="00E462A3" w:rsidP="00E462A3">
      <w:pPr>
        <w:shd w:val="clear" w:color="auto" w:fill="FFFFFF"/>
        <w:spacing w:after="0" w:line="276" w:lineRule="auto"/>
        <w:ind w:right="7297"/>
        <w:rPr>
          <w:rFonts w:asciiTheme="majorHAnsi" w:eastAsiaTheme="minorEastAsia" w:hAnsiTheme="majorHAnsi" w:cstheme="majorHAnsi"/>
          <w:noProof/>
          <w:kern w:val="0"/>
          <w14:ligatures w14:val="none"/>
        </w:rPr>
      </w:pPr>
    </w:p>
    <w:p w14:paraId="7F3C683D" w14:textId="72AE495C" w:rsidR="00C505A9" w:rsidRDefault="00E462A3" w:rsidP="00E462A3">
      <w:pPr>
        <w:ind w:right="6872"/>
        <w:rPr>
          <w:sz w:val="24"/>
          <w:szCs w:val="24"/>
          <w:lang w:val="en-GB"/>
        </w:rPr>
      </w:pPr>
      <w:r>
        <w:rPr>
          <w:sz w:val="24"/>
          <w:szCs w:val="24"/>
          <w:lang w:val="en-GB"/>
        </w:rPr>
        <w:t xml:space="preserve">Grange Castle West aims to </w:t>
      </w:r>
      <w:r w:rsidRPr="00FE2776">
        <w:t>build upon the existing access, services and landscaping strategies to create a sustainable and vibrant extension to the business park at Grange Castle. This development will attract new economic development opportunities to the area, while enhancing the climate resilience of the existing environment and providing a healthy and attractive place to work for a growing local population.</w:t>
      </w:r>
    </w:p>
    <w:p w14:paraId="4FCAFEF4" w14:textId="77777777" w:rsidR="00C505A9" w:rsidRDefault="00C505A9" w:rsidP="00E462A3">
      <w:pPr>
        <w:ind w:right="6872"/>
        <w:rPr>
          <w:sz w:val="24"/>
          <w:szCs w:val="24"/>
          <w:lang w:val="en-GB"/>
        </w:rPr>
      </w:pPr>
    </w:p>
    <w:tbl>
      <w:tblPr>
        <w:tblStyle w:val="TableGrid"/>
        <w:tblW w:w="0" w:type="auto"/>
        <w:tblLook w:val="04A0" w:firstRow="1" w:lastRow="0" w:firstColumn="1" w:lastColumn="0" w:noHBand="0" w:noVBand="1"/>
      </w:tblPr>
      <w:tblGrid>
        <w:gridCol w:w="6658"/>
        <w:gridCol w:w="7292"/>
      </w:tblGrid>
      <w:tr w:rsidR="00760421" w:rsidRPr="0049777D" w14:paraId="3B250F26" w14:textId="77777777" w:rsidTr="000619CB">
        <w:tc>
          <w:tcPr>
            <w:tcW w:w="6658" w:type="dxa"/>
            <w:shd w:val="clear" w:color="auto" w:fill="323E4F" w:themeFill="text2" w:themeFillShade="BF"/>
          </w:tcPr>
          <w:p w14:paraId="4DB36A0F" w14:textId="77777777" w:rsidR="00760421" w:rsidRPr="0049777D" w:rsidRDefault="00760421" w:rsidP="009D43D5">
            <w:pPr>
              <w:autoSpaceDE w:val="0"/>
              <w:autoSpaceDN w:val="0"/>
              <w:adjustRightInd w:val="0"/>
              <w:rPr>
                <w:rFonts w:eastAsia="Lato-Regular" w:cstheme="minorHAnsi"/>
                <w:b/>
                <w:bCs/>
                <w:color w:val="FFFFFF" w:themeColor="background1"/>
              </w:rPr>
            </w:pPr>
            <w:r w:rsidRPr="0049777D">
              <w:rPr>
                <w:rFonts w:eastAsia="Lato-Regular" w:cstheme="minorHAnsi"/>
                <w:b/>
                <w:bCs/>
                <w:color w:val="FFFFFF" w:themeColor="background1"/>
              </w:rPr>
              <w:lastRenderedPageBreak/>
              <w:t xml:space="preserve">Category </w:t>
            </w:r>
          </w:p>
        </w:tc>
        <w:tc>
          <w:tcPr>
            <w:tcW w:w="7292" w:type="dxa"/>
            <w:shd w:val="clear" w:color="auto" w:fill="323E4F" w:themeFill="text2" w:themeFillShade="BF"/>
          </w:tcPr>
          <w:p w14:paraId="76F8A028" w14:textId="77777777" w:rsidR="00760421" w:rsidRPr="0049777D" w:rsidRDefault="00760421" w:rsidP="009D43D5">
            <w:pPr>
              <w:autoSpaceDE w:val="0"/>
              <w:autoSpaceDN w:val="0"/>
              <w:adjustRightInd w:val="0"/>
              <w:rPr>
                <w:rFonts w:eastAsia="Lato-Regular" w:cstheme="minorHAnsi"/>
                <w:b/>
                <w:bCs/>
                <w:color w:val="FFFFFF" w:themeColor="background1"/>
              </w:rPr>
            </w:pPr>
            <w:r w:rsidRPr="0049777D">
              <w:rPr>
                <w:rFonts w:eastAsia="Lato-Regular" w:cstheme="minorHAnsi"/>
                <w:b/>
                <w:bCs/>
                <w:color w:val="FFFFFF" w:themeColor="background1"/>
              </w:rPr>
              <w:t>Commentary</w:t>
            </w:r>
          </w:p>
        </w:tc>
      </w:tr>
      <w:tr w:rsidR="00760421" w:rsidRPr="0049777D" w14:paraId="6542AFA2" w14:textId="77777777" w:rsidTr="000619CB">
        <w:tc>
          <w:tcPr>
            <w:tcW w:w="6658" w:type="dxa"/>
          </w:tcPr>
          <w:p w14:paraId="17C2FEF2" w14:textId="77777777" w:rsidR="00760421" w:rsidRPr="00341012" w:rsidRDefault="00760421" w:rsidP="009D43D5">
            <w:pPr>
              <w:autoSpaceDE w:val="0"/>
              <w:autoSpaceDN w:val="0"/>
              <w:adjustRightInd w:val="0"/>
              <w:rPr>
                <w:rFonts w:eastAsia="Lato-Regular" w:cstheme="minorHAnsi"/>
                <w:b/>
                <w:bCs/>
                <w:color w:val="323E4F" w:themeColor="text2" w:themeShade="BF"/>
              </w:rPr>
            </w:pPr>
            <w:r w:rsidRPr="00341012">
              <w:rPr>
                <w:rFonts w:eastAsia="Lato-Regular" w:cstheme="minorHAnsi"/>
                <w:b/>
                <w:bCs/>
                <w:color w:val="323E4F" w:themeColor="text2" w:themeShade="BF"/>
              </w:rPr>
              <w:t>Enabling Infrastructure</w:t>
            </w:r>
          </w:p>
        </w:tc>
        <w:tc>
          <w:tcPr>
            <w:tcW w:w="7292" w:type="dxa"/>
          </w:tcPr>
          <w:p w14:paraId="20CFF6FB" w14:textId="13AD71DD" w:rsidR="00760421" w:rsidRPr="00746F27" w:rsidRDefault="00760421" w:rsidP="009D43D5">
            <w:pPr>
              <w:autoSpaceDE w:val="0"/>
              <w:autoSpaceDN w:val="0"/>
              <w:adjustRightInd w:val="0"/>
              <w:rPr>
                <w:rFonts w:eastAsia="Lato-Regular" w:cstheme="minorHAnsi"/>
                <w:color w:val="000000" w:themeColor="text1"/>
              </w:rPr>
            </w:pPr>
            <w:r w:rsidRPr="00746F27">
              <w:rPr>
                <w:rFonts w:eastAsia="Lato-Regular" w:cstheme="minorHAnsi"/>
                <w:color w:val="000000" w:themeColor="text1"/>
              </w:rPr>
              <w:t>Grange Castle West Access Road Complete. This is the first phase of infrastructure delivered that will provide access to approximately 500 acres of development land.  The a</w:t>
            </w:r>
            <w:r w:rsidRPr="00746F27">
              <w:rPr>
                <w:rFonts w:cstheme="minorHAnsi"/>
                <w:color w:val="000000" w:themeColor="text1"/>
                <w:shd w:val="clear" w:color="auto" w:fill="FFFFFF"/>
              </w:rPr>
              <w:t xml:space="preserve">ccess road contains over 1km of dual carriageway and comprises one double lane and three single lanes with fully segregated roundabouts with pedestrian and cyclist crossing facilities provided. </w:t>
            </w:r>
            <w:r w:rsidRPr="00746F27">
              <w:rPr>
                <w:rFonts w:cstheme="minorHAnsi"/>
                <w:color w:val="000000" w:themeColor="text1"/>
              </w:rPr>
              <w:t>This €13 million investment has provided dual carriageway, as well as a full services corridor with gas, water, electricity and fibre broadband to allow South Dublin County Council to offer fully serviced sites to prospective clients.</w:t>
            </w:r>
          </w:p>
        </w:tc>
      </w:tr>
      <w:tr w:rsidR="00760421" w:rsidRPr="0049777D" w14:paraId="7519BF89" w14:textId="77777777" w:rsidTr="000619CB">
        <w:tc>
          <w:tcPr>
            <w:tcW w:w="6658" w:type="dxa"/>
          </w:tcPr>
          <w:p w14:paraId="4A58B963" w14:textId="77777777" w:rsidR="00760421" w:rsidRPr="00341012" w:rsidRDefault="00760421" w:rsidP="009D43D5">
            <w:pPr>
              <w:autoSpaceDE w:val="0"/>
              <w:autoSpaceDN w:val="0"/>
              <w:adjustRightInd w:val="0"/>
              <w:rPr>
                <w:rFonts w:eastAsia="Lato-Regular" w:cstheme="minorHAnsi"/>
                <w:b/>
                <w:bCs/>
                <w:color w:val="323E4F" w:themeColor="text2" w:themeShade="BF"/>
              </w:rPr>
            </w:pPr>
            <w:r w:rsidRPr="00341012">
              <w:rPr>
                <w:rFonts w:eastAsia="Lato-Regular" w:cstheme="minorHAnsi"/>
                <w:b/>
                <w:bCs/>
                <w:color w:val="323E4F" w:themeColor="text2" w:themeShade="BF"/>
              </w:rPr>
              <w:t>Permissions Granted</w:t>
            </w:r>
          </w:p>
        </w:tc>
        <w:tc>
          <w:tcPr>
            <w:tcW w:w="7292" w:type="dxa"/>
          </w:tcPr>
          <w:p w14:paraId="48CCD525" w14:textId="5FB9E307" w:rsidR="00760421" w:rsidRPr="00746F27" w:rsidRDefault="00746F27" w:rsidP="009D43D5">
            <w:pPr>
              <w:autoSpaceDE w:val="0"/>
              <w:autoSpaceDN w:val="0"/>
              <w:adjustRightInd w:val="0"/>
              <w:rPr>
                <w:rFonts w:eastAsia="Lato-Regular" w:cstheme="minorHAnsi"/>
                <w:color w:val="000000" w:themeColor="text1"/>
              </w:rPr>
            </w:pPr>
            <w:r w:rsidRPr="00746F27">
              <w:rPr>
                <w:rFonts w:eastAsia="Lato-Regular" w:cstheme="minorHAnsi"/>
                <w:color w:val="000000" w:themeColor="text1"/>
              </w:rPr>
              <w:t xml:space="preserve">There have been 11 grants of planning permission within </w:t>
            </w:r>
            <w:proofErr w:type="spellStart"/>
            <w:r w:rsidRPr="00746F27">
              <w:rPr>
                <w:rFonts w:eastAsia="Lato-Regular" w:cstheme="minorHAnsi"/>
                <w:color w:val="000000" w:themeColor="text1"/>
              </w:rPr>
              <w:t>Grangecastle</w:t>
            </w:r>
            <w:proofErr w:type="spellEnd"/>
            <w:r w:rsidRPr="00746F27">
              <w:rPr>
                <w:rFonts w:eastAsia="Lato-Regular" w:cstheme="minorHAnsi"/>
                <w:color w:val="000000" w:themeColor="text1"/>
              </w:rPr>
              <w:t xml:space="preserve"> since the plan has been adopted providing for a total of 102,000sqm. 6 of the applications relates to general industry, 4 Data Centres and 1 Warehousing/Logistics Development</w:t>
            </w:r>
          </w:p>
        </w:tc>
      </w:tr>
      <w:tr w:rsidR="00760421" w:rsidRPr="0049777D" w14:paraId="671A28D5" w14:textId="77777777" w:rsidTr="000619CB">
        <w:tc>
          <w:tcPr>
            <w:tcW w:w="6658" w:type="dxa"/>
          </w:tcPr>
          <w:p w14:paraId="77D5D577" w14:textId="77777777" w:rsidR="00760421" w:rsidRPr="00341012" w:rsidRDefault="00760421" w:rsidP="009D43D5">
            <w:pPr>
              <w:autoSpaceDE w:val="0"/>
              <w:autoSpaceDN w:val="0"/>
              <w:adjustRightInd w:val="0"/>
              <w:rPr>
                <w:rFonts w:eastAsia="Lato-Regular" w:cstheme="minorHAnsi"/>
                <w:b/>
                <w:bCs/>
                <w:color w:val="323E4F" w:themeColor="text2" w:themeShade="BF"/>
              </w:rPr>
            </w:pPr>
            <w:r w:rsidRPr="00341012">
              <w:rPr>
                <w:rFonts w:eastAsia="Lato-Regular" w:cstheme="minorHAnsi"/>
                <w:b/>
                <w:bCs/>
                <w:color w:val="323E4F" w:themeColor="text2" w:themeShade="BF"/>
              </w:rPr>
              <w:t>Units Constructed</w:t>
            </w:r>
          </w:p>
        </w:tc>
        <w:tc>
          <w:tcPr>
            <w:tcW w:w="7292" w:type="dxa"/>
          </w:tcPr>
          <w:p w14:paraId="616B293E" w14:textId="0D7B0892" w:rsidR="00760421" w:rsidRPr="00746F27" w:rsidRDefault="00760421" w:rsidP="009D43D5">
            <w:pPr>
              <w:autoSpaceDE w:val="0"/>
              <w:autoSpaceDN w:val="0"/>
              <w:adjustRightInd w:val="0"/>
              <w:rPr>
                <w:rFonts w:eastAsia="Lato-Regular" w:cstheme="minorHAnsi"/>
                <w:color w:val="000000" w:themeColor="text1"/>
              </w:rPr>
            </w:pPr>
            <w:r w:rsidRPr="00746F27">
              <w:rPr>
                <w:rFonts w:eastAsia="Lato-Regular" w:cstheme="minorHAnsi"/>
                <w:color w:val="000000" w:themeColor="text1"/>
              </w:rPr>
              <w:t xml:space="preserve">N/A </w:t>
            </w:r>
          </w:p>
        </w:tc>
      </w:tr>
      <w:tr w:rsidR="00760421" w:rsidRPr="0049777D" w14:paraId="2DDAA7A8" w14:textId="77777777" w:rsidTr="000619CB">
        <w:tc>
          <w:tcPr>
            <w:tcW w:w="6658" w:type="dxa"/>
          </w:tcPr>
          <w:p w14:paraId="719D5023" w14:textId="77777777" w:rsidR="00760421" w:rsidRPr="00341012" w:rsidRDefault="00760421" w:rsidP="009D43D5">
            <w:pPr>
              <w:autoSpaceDE w:val="0"/>
              <w:autoSpaceDN w:val="0"/>
              <w:adjustRightInd w:val="0"/>
              <w:rPr>
                <w:rFonts w:eastAsia="Lato-Regular" w:cstheme="minorHAnsi"/>
                <w:b/>
                <w:bCs/>
                <w:color w:val="323E4F" w:themeColor="text2" w:themeShade="BF"/>
              </w:rPr>
            </w:pPr>
            <w:r w:rsidRPr="00341012">
              <w:rPr>
                <w:rFonts w:eastAsia="Lato-Regular" w:cstheme="minorHAnsi"/>
                <w:b/>
                <w:bCs/>
                <w:color w:val="323E4F" w:themeColor="text2" w:themeShade="BF"/>
              </w:rPr>
              <w:t>Funding Applications Made</w:t>
            </w:r>
          </w:p>
        </w:tc>
        <w:tc>
          <w:tcPr>
            <w:tcW w:w="7292" w:type="dxa"/>
          </w:tcPr>
          <w:p w14:paraId="3B1849F9" w14:textId="374AE3F5" w:rsidR="00760421" w:rsidRPr="00746F27" w:rsidRDefault="00760421" w:rsidP="009D43D5">
            <w:pPr>
              <w:autoSpaceDE w:val="0"/>
              <w:autoSpaceDN w:val="0"/>
              <w:adjustRightInd w:val="0"/>
              <w:rPr>
                <w:rFonts w:eastAsia="Lato-Regular" w:cstheme="minorHAnsi"/>
                <w:color w:val="000000" w:themeColor="text1"/>
              </w:rPr>
            </w:pPr>
            <w:r w:rsidRPr="00746F27">
              <w:rPr>
                <w:rFonts w:eastAsia="Lato-Regular" w:cstheme="minorHAnsi"/>
                <w:color w:val="000000" w:themeColor="text1"/>
              </w:rPr>
              <w:t>N/A</w:t>
            </w:r>
          </w:p>
        </w:tc>
      </w:tr>
      <w:tr w:rsidR="00760421" w:rsidRPr="0049777D" w14:paraId="4FA21367" w14:textId="77777777" w:rsidTr="000619CB">
        <w:tc>
          <w:tcPr>
            <w:tcW w:w="6658" w:type="dxa"/>
          </w:tcPr>
          <w:p w14:paraId="385E9579" w14:textId="77777777" w:rsidR="00760421" w:rsidRPr="00341012" w:rsidRDefault="00760421" w:rsidP="009D43D5">
            <w:pPr>
              <w:autoSpaceDE w:val="0"/>
              <w:autoSpaceDN w:val="0"/>
              <w:adjustRightInd w:val="0"/>
              <w:rPr>
                <w:rFonts w:eastAsia="Lato-Regular" w:cstheme="minorHAnsi"/>
                <w:b/>
                <w:bCs/>
                <w:color w:val="323E4F" w:themeColor="text2" w:themeShade="BF"/>
              </w:rPr>
            </w:pPr>
            <w:r w:rsidRPr="00341012">
              <w:rPr>
                <w:rFonts w:eastAsia="Lato-Regular" w:cstheme="minorHAnsi"/>
                <w:b/>
                <w:bCs/>
                <w:color w:val="323E4F" w:themeColor="text2" w:themeShade="BF"/>
              </w:rPr>
              <w:t>Project Timelines</w:t>
            </w:r>
          </w:p>
        </w:tc>
        <w:tc>
          <w:tcPr>
            <w:tcW w:w="7292" w:type="dxa"/>
          </w:tcPr>
          <w:p w14:paraId="1F991AB3" w14:textId="319A4261" w:rsidR="00760421" w:rsidRPr="00746F27" w:rsidRDefault="00760421" w:rsidP="009D43D5">
            <w:pPr>
              <w:autoSpaceDE w:val="0"/>
              <w:autoSpaceDN w:val="0"/>
              <w:adjustRightInd w:val="0"/>
              <w:rPr>
                <w:rFonts w:eastAsia="Lato-Regular" w:cstheme="minorHAnsi"/>
                <w:color w:val="000000" w:themeColor="text1"/>
              </w:rPr>
            </w:pPr>
            <w:r w:rsidRPr="00746F27">
              <w:rPr>
                <w:rFonts w:eastAsia="Lato-Regular" w:cstheme="minorHAnsi"/>
                <w:color w:val="000000" w:themeColor="text1"/>
              </w:rPr>
              <w:t>N/A</w:t>
            </w:r>
          </w:p>
        </w:tc>
      </w:tr>
      <w:tr w:rsidR="00760421" w:rsidRPr="0049777D" w14:paraId="73C20AA5" w14:textId="77777777" w:rsidTr="000619CB">
        <w:tc>
          <w:tcPr>
            <w:tcW w:w="6658" w:type="dxa"/>
          </w:tcPr>
          <w:p w14:paraId="17CF301C" w14:textId="77777777" w:rsidR="00760421" w:rsidRPr="00341012" w:rsidRDefault="00760421" w:rsidP="009D43D5">
            <w:pPr>
              <w:autoSpaceDE w:val="0"/>
              <w:autoSpaceDN w:val="0"/>
              <w:adjustRightInd w:val="0"/>
              <w:rPr>
                <w:rFonts w:eastAsia="Lato-Regular" w:cstheme="minorHAnsi"/>
                <w:b/>
                <w:bCs/>
                <w:color w:val="323E4F" w:themeColor="text2" w:themeShade="BF"/>
              </w:rPr>
            </w:pPr>
            <w:r w:rsidRPr="00341012">
              <w:rPr>
                <w:rFonts w:eastAsia="Lato-Regular" w:cstheme="minorHAnsi"/>
                <w:b/>
                <w:bCs/>
                <w:color w:val="323E4F" w:themeColor="text2" w:themeShade="BF"/>
              </w:rPr>
              <w:t>Other Relevant Information</w:t>
            </w:r>
          </w:p>
        </w:tc>
        <w:tc>
          <w:tcPr>
            <w:tcW w:w="7292" w:type="dxa"/>
          </w:tcPr>
          <w:p w14:paraId="539EBAAA" w14:textId="7856B22D" w:rsidR="00760421" w:rsidRPr="00760421" w:rsidRDefault="00760421" w:rsidP="00760421">
            <w:pPr>
              <w:spacing w:after="160" w:line="256" w:lineRule="auto"/>
              <w:rPr>
                <w:rFonts w:cstheme="minorHAnsi"/>
                <w:lang w:val="en-GB"/>
              </w:rPr>
            </w:pPr>
            <w:r w:rsidRPr="00760421">
              <w:rPr>
                <w:rFonts w:cstheme="minorHAnsi"/>
                <w:b/>
                <w:bCs/>
                <w:lang w:val="en-GB"/>
              </w:rPr>
              <w:t>Jobs:</w:t>
            </w:r>
            <w:r w:rsidRPr="00760421">
              <w:rPr>
                <w:rFonts w:cstheme="minorHAnsi"/>
                <w:lang w:val="en-GB"/>
              </w:rPr>
              <w:t xml:space="preserve"> Grange Castle Business Park is home to 6,500 jobs, in addition to 2,500 jobs in the construction sector, with plenty of high-profile international clients such as Google, Amazon, Cyrus 1, Microsoft, Grifols, Pfizer, Aryzta and Takeda.</w:t>
            </w:r>
          </w:p>
          <w:p w14:paraId="478D16A6" w14:textId="77777777" w:rsidR="00760421" w:rsidRPr="00760421" w:rsidRDefault="00760421" w:rsidP="00760421">
            <w:pPr>
              <w:spacing w:after="160" w:line="256" w:lineRule="auto"/>
              <w:rPr>
                <w:rFonts w:cstheme="minorHAnsi"/>
                <w:lang w:val="en-GB"/>
              </w:rPr>
            </w:pPr>
            <w:r w:rsidRPr="00760421">
              <w:rPr>
                <w:rFonts w:cstheme="minorHAnsi"/>
                <w:b/>
                <w:bCs/>
                <w:lang w:val="en-GB"/>
              </w:rPr>
              <w:t xml:space="preserve">Pharma: </w:t>
            </w:r>
            <w:r w:rsidRPr="00760421">
              <w:rPr>
                <w:rFonts w:cstheme="minorHAnsi"/>
                <w:lang w:val="en-GB"/>
              </w:rPr>
              <w:t xml:space="preserve">Pfizer have committed to investing an additional €1 Billion into its Grange Castle campus which will create a further 400-500 jobs for the business campus. </w:t>
            </w:r>
          </w:p>
          <w:p w14:paraId="0D543D58" w14:textId="5A7BCF3C" w:rsidR="00760421" w:rsidRPr="00746F27" w:rsidRDefault="00760421" w:rsidP="00746F27">
            <w:pPr>
              <w:spacing w:after="160" w:line="256" w:lineRule="auto"/>
              <w:rPr>
                <w:rFonts w:cstheme="minorHAnsi"/>
                <w:lang w:val="en-GB"/>
              </w:rPr>
            </w:pPr>
            <w:r w:rsidRPr="00760421">
              <w:rPr>
                <w:rFonts w:cstheme="minorHAnsi"/>
                <w:b/>
                <w:bCs/>
                <w:lang w:val="en-GB"/>
              </w:rPr>
              <w:t>Data Centres:</w:t>
            </w:r>
            <w:r w:rsidRPr="00760421">
              <w:rPr>
                <w:rFonts w:cstheme="minorHAnsi"/>
                <w:lang w:val="en-GB"/>
              </w:rPr>
              <w:t xml:space="preserve"> The data centre monitor has been set up to monitor the continuing growth in the sector. At present on Council owned land within the Grange Castle Business Campus there are 4 (Microsoft and Interxion) data centres currently under construction.</w:t>
            </w:r>
            <w:r w:rsidR="00746F27">
              <w:rPr>
                <w:rFonts w:cstheme="minorHAnsi"/>
                <w:lang w:val="en-GB"/>
              </w:rPr>
              <w:t xml:space="preserve"> </w:t>
            </w:r>
            <w:r w:rsidRPr="00760421">
              <w:rPr>
                <w:rFonts w:cstheme="minorHAnsi"/>
                <w:lang w:val="en-GB"/>
              </w:rPr>
              <w:t xml:space="preserve">Grange Backup Power is also under construction to the north of the campus and will provide energy back to the grid at times when energy demand is high. </w:t>
            </w:r>
          </w:p>
        </w:tc>
      </w:tr>
    </w:tbl>
    <w:p w14:paraId="176316F5" w14:textId="77777777" w:rsidR="00C505A9" w:rsidRPr="003F154B" w:rsidRDefault="00C505A9">
      <w:pPr>
        <w:rPr>
          <w:sz w:val="24"/>
          <w:szCs w:val="24"/>
          <w:lang w:val="en-GB"/>
        </w:rPr>
      </w:pPr>
    </w:p>
    <w:sectPr w:rsidR="00C505A9" w:rsidRPr="003F154B" w:rsidSect="00B85A73">
      <w:pgSz w:w="16840" w:h="11907" w:orient="landscape" w:code="9"/>
      <w:pgMar w:top="1440" w:right="1440" w:bottom="1440" w:left="1440" w:header="567"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A9378" w14:textId="77777777" w:rsidR="00B85A73" w:rsidRDefault="00B85A73" w:rsidP="00C8565E">
      <w:pPr>
        <w:spacing w:after="0" w:line="240" w:lineRule="auto"/>
      </w:pPr>
      <w:r>
        <w:separator/>
      </w:r>
    </w:p>
  </w:endnote>
  <w:endnote w:type="continuationSeparator" w:id="0">
    <w:p w14:paraId="6751696F" w14:textId="77777777" w:rsidR="00B85A73" w:rsidRDefault="00B85A73" w:rsidP="00C85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ato-Regular">
    <w:altName w:val="Nanum Brush Script"/>
    <w:panose1 w:val="00000000000000000000"/>
    <w:charset w:val="00"/>
    <w:family w:val="auto"/>
    <w:notTrueType/>
    <w:pitch w:val="default"/>
    <w:sig w:usb0="00000003" w:usb1="08080000" w:usb2="00000010"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E4B50" w14:textId="4C2BF7B6" w:rsidR="00C8565E" w:rsidRPr="00C8565E" w:rsidRDefault="00EF1120" w:rsidP="009B2350">
    <w:pPr>
      <w:pStyle w:val="Footer"/>
      <w:tabs>
        <w:tab w:val="left" w:pos="795"/>
        <w:tab w:val="right" w:pos="13958"/>
      </w:tabs>
      <w:jc w:val="center"/>
      <w:rPr>
        <w:b/>
        <w:bCs/>
        <w:color w:val="323E4F" w:themeColor="text2" w:themeShade="BF"/>
        <w:sz w:val="28"/>
        <w:szCs w:val="28"/>
        <w:lang w:val="en-GB"/>
      </w:rPr>
    </w:pPr>
    <w:r>
      <w:rPr>
        <w:noProof/>
      </w:rPr>
      <mc:AlternateContent>
        <mc:Choice Requires="wpg">
          <w:drawing>
            <wp:anchor distT="0" distB="0" distL="114300" distR="114300" simplePos="0" relativeHeight="251658240" behindDoc="1" locked="0" layoutInCell="1" allowOverlap="1" wp14:anchorId="39B9008A" wp14:editId="55843682">
              <wp:simplePos x="0" y="0"/>
              <wp:positionH relativeFrom="column">
                <wp:posOffset>-704850</wp:posOffset>
              </wp:positionH>
              <wp:positionV relativeFrom="paragraph">
                <wp:posOffset>48895</wp:posOffset>
              </wp:positionV>
              <wp:extent cx="10329545" cy="746125"/>
              <wp:effectExtent l="0" t="0" r="0" b="0"/>
              <wp:wrapNone/>
              <wp:docPr id="10158450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29545" cy="746125"/>
                        <a:chOff x="0" y="0"/>
                        <a:chExt cx="116249" cy="7462"/>
                      </a:xfrm>
                    </wpg:grpSpPr>
                    <pic:pic xmlns:pic="http://schemas.openxmlformats.org/drawingml/2006/picture">
                      <pic:nvPicPr>
                        <pic:cNvPr id="2046123501" name="Picture 48335987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55" cy="6809"/>
                        </a:xfrm>
                        <a:prstGeom prst="rect">
                          <a:avLst/>
                        </a:prstGeom>
                        <a:gradFill rotWithShape="1">
                          <a:gsLst>
                            <a:gs pos="0">
                              <a:srgbClr val="F7FAFD"/>
                            </a:gs>
                            <a:gs pos="74001">
                              <a:srgbClr val="B5D2EC"/>
                            </a:gs>
                            <a:gs pos="83000">
                              <a:srgbClr val="B5D2EC"/>
                            </a:gs>
                            <a:gs pos="100000">
                              <a:srgbClr val="CEE1F2"/>
                            </a:gs>
                          </a:gsLst>
                          <a:lin ang="16200000" scaled="1"/>
                        </a:gradFill>
                      </pic:spPr>
                    </pic:pic>
                    <pic:pic xmlns:pic="http://schemas.openxmlformats.org/drawingml/2006/picture">
                      <pic:nvPicPr>
                        <pic:cNvPr id="2115802404" name="Picture 155155180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2974" y="0"/>
                          <a:ext cx="93275" cy="746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B422648" id="Group 6" o:spid="_x0000_s1026" style="position:absolute;margin-left:-55.5pt;margin-top:3.85pt;width:813.35pt;height:58.75pt;z-index:-251658240" coordsize="116249,74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3359875" o:spid="_x0000_s1027" type="#_x0000_t75" style="position:absolute;width:21855;height:6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" filled="t" fillcolor="#f7fafd">
                <v:fill color2="#cee1f2" rotate="t" angle="180" colors="0 #f7fafd;48497f #b5d2ec;54395f #b5d2ec;1 #cee1f2" focus="100%" type="gradient"/>
                <v:imagedata r:id="rId3" o:title=""/>
              </v:shape>
              <v:shape id="Picture 1551551807" o:spid="_x0000_s1028" type="#_x0000_t75" style="position:absolute;left:22974;width:93275;height:7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">
                <v:imagedata r:id="rId4" o:title=""/>
              </v:shape>
            </v:group>
          </w:pict>
        </mc:Fallback>
      </mc:AlternateContent>
    </w:r>
    <w:r w:rsidR="00C8565E" w:rsidRPr="00C8565E">
      <w:rPr>
        <w:b/>
        <w:bCs/>
        <w:color w:val="323E4F" w:themeColor="text2" w:themeShade="BF"/>
        <w:sz w:val="28"/>
        <w:szCs w:val="28"/>
        <w:lang w:val="en-GB"/>
      </w:rPr>
      <w:t>Annual Monitoring Report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0F6B3" w14:textId="77777777" w:rsidR="00B85A73" w:rsidRDefault="00B85A73" w:rsidP="00C8565E">
      <w:pPr>
        <w:spacing w:after="0" w:line="240" w:lineRule="auto"/>
      </w:pPr>
      <w:r>
        <w:separator/>
      </w:r>
    </w:p>
  </w:footnote>
  <w:footnote w:type="continuationSeparator" w:id="0">
    <w:p w14:paraId="7BFCABD8" w14:textId="77777777" w:rsidR="00B85A73" w:rsidRDefault="00B85A73" w:rsidP="00C8565E">
      <w:pPr>
        <w:spacing w:after="0" w:line="240" w:lineRule="auto"/>
      </w:pPr>
      <w:r>
        <w:continuationSeparator/>
      </w:r>
    </w:p>
  </w:footnote>
  <w:footnote w:id="1">
    <w:p w14:paraId="63A761B7" w14:textId="6EA01FB2" w:rsidR="00761E73" w:rsidRPr="00556974" w:rsidRDefault="00761E73" w:rsidP="00556974">
      <w:pPr>
        <w:pStyle w:val="pf0"/>
        <w:ind w:right="66"/>
        <w:rPr>
          <w:rFonts w:asciiTheme="minorHAnsi" w:hAnsiTheme="minorHAnsi" w:cstheme="minorHAnsi"/>
          <w:sz w:val="16"/>
          <w:szCs w:val="16"/>
          <w:lang w:val="en-GB"/>
        </w:rPr>
      </w:pPr>
      <w:r w:rsidRPr="00556974">
        <w:rPr>
          <w:rStyle w:val="FootnoteReference"/>
          <w:rFonts w:asciiTheme="minorHAnsi" w:hAnsiTheme="minorHAnsi" w:cstheme="minorHAnsi"/>
          <w:sz w:val="16"/>
          <w:szCs w:val="16"/>
        </w:rPr>
        <w:footnoteRef/>
      </w:r>
      <w:r w:rsidRPr="00556974">
        <w:rPr>
          <w:rFonts w:asciiTheme="minorHAnsi" w:hAnsiTheme="minorHAnsi" w:cstheme="minorHAnsi"/>
          <w:sz w:val="16"/>
          <w:szCs w:val="16"/>
        </w:rPr>
        <w:t xml:space="preserve"> T</w:t>
      </w:r>
      <w:r w:rsidRPr="00556974">
        <w:rPr>
          <w:rFonts w:asciiTheme="minorHAnsi" w:hAnsiTheme="minorHAnsi" w:cstheme="minorHAnsi"/>
          <w:sz w:val="16"/>
          <w:szCs w:val="16"/>
          <w14:ligatures w14:val="none"/>
        </w:rPr>
        <w:t xml:space="preserve">he need for the identification of these sites in DPs was brought in through the guidelines in 2022, after the County Development Plan was adopted. </w:t>
      </w:r>
      <w:r w:rsidRPr="00556974">
        <w:rPr>
          <w:rFonts w:asciiTheme="minorHAnsi" w:eastAsia="Lato-Regular" w:hAnsiTheme="minorHAnsi" w:cstheme="minorHAnsi"/>
          <w:sz w:val="16"/>
          <w:szCs w:val="16"/>
        </w:rPr>
        <w:t>For the purposes of this monitoring report such sites are considered to align with the identified Strategic Development Areas as set out in the Regional Spatial and Economic Strategy for the Eastern and Midland Region which within South Dublin</w:t>
      </w:r>
    </w:p>
  </w:footnote>
  <w:footnote w:id="2">
    <w:p w14:paraId="67480481" w14:textId="42917A18" w:rsidR="007F2C91" w:rsidRPr="007F2C91" w:rsidRDefault="007F2C91">
      <w:pPr>
        <w:pStyle w:val="FootnoteText"/>
        <w:rPr>
          <w:lang w:val="en-GB"/>
        </w:rPr>
      </w:pPr>
      <w:r>
        <w:rPr>
          <w:rStyle w:val="FootnoteReference"/>
        </w:rPr>
        <w:footnoteRef/>
      </w:r>
      <w:r>
        <w:t xml:space="preserve"> Tier 1 Serviced lands Tier 2 Lands deemed to be serviceable during the lifetime of the </w:t>
      </w:r>
      <w:proofErr w:type="gramStart"/>
      <w:r>
        <w:t>plan</w:t>
      </w:r>
      <w:proofErr w:type="gramEnd"/>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75F15"/>
    <w:multiLevelType w:val="hybridMultilevel"/>
    <w:tmpl w:val="1C846306"/>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8A7138A"/>
    <w:multiLevelType w:val="multilevel"/>
    <w:tmpl w:val="85BC1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326197"/>
    <w:multiLevelType w:val="multilevel"/>
    <w:tmpl w:val="3FA61C3E"/>
    <w:lvl w:ilvl="0">
      <w:start w:val="3"/>
      <w:numFmt w:val="decimal"/>
      <w:lvlText w:val="%1"/>
      <w:lvlJc w:val="left"/>
      <w:pPr>
        <w:ind w:left="360" w:hanging="360"/>
      </w:pPr>
      <w:rPr>
        <w:rFonts w:eastAsia="Lato-Regular" w:hint="default"/>
        <w:color w:val="auto"/>
      </w:rPr>
    </w:lvl>
    <w:lvl w:ilvl="1">
      <w:start w:val="1"/>
      <w:numFmt w:val="decimal"/>
      <w:lvlText w:val="%1.%2"/>
      <w:lvlJc w:val="left"/>
      <w:pPr>
        <w:ind w:left="360" w:hanging="360"/>
      </w:pPr>
      <w:rPr>
        <w:rFonts w:eastAsia="Lato-Regular" w:hint="default"/>
        <w:color w:val="auto"/>
      </w:rPr>
    </w:lvl>
    <w:lvl w:ilvl="2">
      <w:start w:val="1"/>
      <w:numFmt w:val="decimal"/>
      <w:lvlText w:val="%1.%2.%3"/>
      <w:lvlJc w:val="left"/>
      <w:pPr>
        <w:ind w:left="720" w:hanging="720"/>
      </w:pPr>
      <w:rPr>
        <w:rFonts w:eastAsia="Lato-Regular" w:hint="default"/>
        <w:color w:val="auto"/>
      </w:rPr>
    </w:lvl>
    <w:lvl w:ilvl="3">
      <w:start w:val="1"/>
      <w:numFmt w:val="decimal"/>
      <w:lvlText w:val="%1.%2.%3.%4"/>
      <w:lvlJc w:val="left"/>
      <w:pPr>
        <w:ind w:left="720" w:hanging="720"/>
      </w:pPr>
      <w:rPr>
        <w:rFonts w:eastAsia="Lato-Regular" w:hint="default"/>
        <w:color w:val="auto"/>
      </w:rPr>
    </w:lvl>
    <w:lvl w:ilvl="4">
      <w:start w:val="1"/>
      <w:numFmt w:val="decimal"/>
      <w:lvlText w:val="%1.%2.%3.%4.%5"/>
      <w:lvlJc w:val="left"/>
      <w:pPr>
        <w:ind w:left="1080" w:hanging="1080"/>
      </w:pPr>
      <w:rPr>
        <w:rFonts w:eastAsia="Lato-Regular" w:hint="default"/>
        <w:color w:val="auto"/>
      </w:rPr>
    </w:lvl>
    <w:lvl w:ilvl="5">
      <w:start w:val="1"/>
      <w:numFmt w:val="decimal"/>
      <w:lvlText w:val="%1.%2.%3.%4.%5.%6"/>
      <w:lvlJc w:val="left"/>
      <w:pPr>
        <w:ind w:left="1080" w:hanging="1080"/>
      </w:pPr>
      <w:rPr>
        <w:rFonts w:eastAsia="Lato-Regular" w:hint="default"/>
        <w:color w:val="auto"/>
      </w:rPr>
    </w:lvl>
    <w:lvl w:ilvl="6">
      <w:start w:val="1"/>
      <w:numFmt w:val="decimal"/>
      <w:lvlText w:val="%1.%2.%3.%4.%5.%6.%7"/>
      <w:lvlJc w:val="left"/>
      <w:pPr>
        <w:ind w:left="1440" w:hanging="1440"/>
      </w:pPr>
      <w:rPr>
        <w:rFonts w:eastAsia="Lato-Regular" w:hint="default"/>
        <w:color w:val="auto"/>
      </w:rPr>
    </w:lvl>
    <w:lvl w:ilvl="7">
      <w:start w:val="1"/>
      <w:numFmt w:val="decimal"/>
      <w:lvlText w:val="%1.%2.%3.%4.%5.%6.%7.%8"/>
      <w:lvlJc w:val="left"/>
      <w:pPr>
        <w:ind w:left="1440" w:hanging="1440"/>
      </w:pPr>
      <w:rPr>
        <w:rFonts w:eastAsia="Lato-Regular" w:hint="default"/>
        <w:color w:val="auto"/>
      </w:rPr>
    </w:lvl>
    <w:lvl w:ilvl="8">
      <w:start w:val="1"/>
      <w:numFmt w:val="decimal"/>
      <w:lvlText w:val="%1.%2.%3.%4.%5.%6.%7.%8.%9"/>
      <w:lvlJc w:val="left"/>
      <w:pPr>
        <w:ind w:left="1800" w:hanging="1800"/>
      </w:pPr>
      <w:rPr>
        <w:rFonts w:eastAsia="Lato-Regular" w:hint="default"/>
        <w:color w:val="auto"/>
      </w:rPr>
    </w:lvl>
  </w:abstractNum>
  <w:abstractNum w:abstractNumId="3" w15:restartNumberingAfterBreak="0">
    <w:nsid w:val="239B33D6"/>
    <w:multiLevelType w:val="hybridMultilevel"/>
    <w:tmpl w:val="7474F3B6"/>
    <w:lvl w:ilvl="0" w:tplc="E246241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279128BA"/>
    <w:multiLevelType w:val="multilevel"/>
    <w:tmpl w:val="37BEF980"/>
    <w:lvl w:ilvl="0">
      <w:start w:val="2"/>
      <w:numFmt w:val="decimal"/>
      <w:lvlText w:val="%1"/>
      <w:lvlJc w:val="left"/>
      <w:pPr>
        <w:ind w:left="360" w:hanging="360"/>
      </w:pPr>
      <w:rPr>
        <w:rFonts w:eastAsia="Lato-Regular" w:hint="default"/>
        <w:color w:val="auto"/>
      </w:rPr>
    </w:lvl>
    <w:lvl w:ilvl="1">
      <w:start w:val="1"/>
      <w:numFmt w:val="decimal"/>
      <w:lvlText w:val="%1.%2"/>
      <w:lvlJc w:val="left"/>
      <w:pPr>
        <w:ind w:left="360" w:hanging="360"/>
      </w:pPr>
      <w:rPr>
        <w:rFonts w:eastAsia="Lato-Regular" w:hint="default"/>
        <w:color w:val="auto"/>
      </w:rPr>
    </w:lvl>
    <w:lvl w:ilvl="2">
      <w:start w:val="1"/>
      <w:numFmt w:val="decimal"/>
      <w:lvlText w:val="%1.%2.%3"/>
      <w:lvlJc w:val="left"/>
      <w:pPr>
        <w:ind w:left="720" w:hanging="720"/>
      </w:pPr>
      <w:rPr>
        <w:rFonts w:eastAsia="Lato-Regular" w:hint="default"/>
        <w:color w:val="auto"/>
      </w:rPr>
    </w:lvl>
    <w:lvl w:ilvl="3">
      <w:start w:val="1"/>
      <w:numFmt w:val="decimal"/>
      <w:lvlText w:val="%1.%2.%3.%4"/>
      <w:lvlJc w:val="left"/>
      <w:pPr>
        <w:ind w:left="720" w:hanging="720"/>
      </w:pPr>
      <w:rPr>
        <w:rFonts w:eastAsia="Lato-Regular" w:hint="default"/>
        <w:color w:val="auto"/>
      </w:rPr>
    </w:lvl>
    <w:lvl w:ilvl="4">
      <w:start w:val="1"/>
      <w:numFmt w:val="decimal"/>
      <w:lvlText w:val="%1.%2.%3.%4.%5"/>
      <w:lvlJc w:val="left"/>
      <w:pPr>
        <w:ind w:left="1080" w:hanging="1080"/>
      </w:pPr>
      <w:rPr>
        <w:rFonts w:eastAsia="Lato-Regular" w:hint="default"/>
        <w:color w:val="auto"/>
      </w:rPr>
    </w:lvl>
    <w:lvl w:ilvl="5">
      <w:start w:val="1"/>
      <w:numFmt w:val="decimal"/>
      <w:lvlText w:val="%1.%2.%3.%4.%5.%6"/>
      <w:lvlJc w:val="left"/>
      <w:pPr>
        <w:ind w:left="1080" w:hanging="1080"/>
      </w:pPr>
      <w:rPr>
        <w:rFonts w:eastAsia="Lato-Regular" w:hint="default"/>
        <w:color w:val="auto"/>
      </w:rPr>
    </w:lvl>
    <w:lvl w:ilvl="6">
      <w:start w:val="1"/>
      <w:numFmt w:val="decimal"/>
      <w:lvlText w:val="%1.%2.%3.%4.%5.%6.%7"/>
      <w:lvlJc w:val="left"/>
      <w:pPr>
        <w:ind w:left="1440" w:hanging="1440"/>
      </w:pPr>
      <w:rPr>
        <w:rFonts w:eastAsia="Lato-Regular" w:hint="default"/>
        <w:color w:val="auto"/>
      </w:rPr>
    </w:lvl>
    <w:lvl w:ilvl="7">
      <w:start w:val="1"/>
      <w:numFmt w:val="decimal"/>
      <w:lvlText w:val="%1.%2.%3.%4.%5.%6.%7.%8"/>
      <w:lvlJc w:val="left"/>
      <w:pPr>
        <w:ind w:left="1440" w:hanging="1440"/>
      </w:pPr>
      <w:rPr>
        <w:rFonts w:eastAsia="Lato-Regular" w:hint="default"/>
        <w:color w:val="auto"/>
      </w:rPr>
    </w:lvl>
    <w:lvl w:ilvl="8">
      <w:start w:val="1"/>
      <w:numFmt w:val="decimal"/>
      <w:lvlText w:val="%1.%2.%3.%4.%5.%6.%7.%8.%9"/>
      <w:lvlJc w:val="left"/>
      <w:pPr>
        <w:ind w:left="1800" w:hanging="1800"/>
      </w:pPr>
      <w:rPr>
        <w:rFonts w:eastAsia="Lato-Regular" w:hint="default"/>
        <w:color w:val="auto"/>
      </w:rPr>
    </w:lvl>
  </w:abstractNum>
  <w:abstractNum w:abstractNumId="5" w15:restartNumberingAfterBreak="0">
    <w:nsid w:val="286D15D3"/>
    <w:multiLevelType w:val="hybridMultilevel"/>
    <w:tmpl w:val="AA38B246"/>
    <w:lvl w:ilvl="0" w:tplc="7AE65288">
      <w:start w:val="1"/>
      <w:numFmt w:val="decimal"/>
      <w:lvlText w:val="%1."/>
      <w:lvlJc w:val="left"/>
      <w:pPr>
        <w:ind w:left="360" w:hanging="360"/>
      </w:pPr>
      <w:rPr>
        <w:rFonts w:eastAsia="Lato-Regular" w:hint="default"/>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297473AC"/>
    <w:multiLevelType w:val="multilevel"/>
    <w:tmpl w:val="DFBA6930"/>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2ACD3C5C"/>
    <w:multiLevelType w:val="multilevel"/>
    <w:tmpl w:val="8AC66032"/>
    <w:lvl w:ilvl="0">
      <w:start w:val="2"/>
      <w:numFmt w:val="decimal"/>
      <w:lvlText w:val="%1"/>
      <w:lvlJc w:val="left"/>
      <w:pPr>
        <w:ind w:left="360" w:hanging="360"/>
      </w:pPr>
      <w:rPr>
        <w:rFonts w:eastAsia="Lato-Regular" w:hint="default"/>
      </w:rPr>
    </w:lvl>
    <w:lvl w:ilvl="1">
      <w:start w:val="1"/>
      <w:numFmt w:val="decimal"/>
      <w:lvlText w:val="%1.%2"/>
      <w:lvlJc w:val="left"/>
      <w:pPr>
        <w:ind w:left="360" w:hanging="360"/>
      </w:pPr>
      <w:rPr>
        <w:rFonts w:eastAsia="Lato-Regular" w:hint="default"/>
      </w:rPr>
    </w:lvl>
    <w:lvl w:ilvl="2">
      <w:start w:val="1"/>
      <w:numFmt w:val="decimal"/>
      <w:lvlText w:val="%1.%2.%3"/>
      <w:lvlJc w:val="left"/>
      <w:pPr>
        <w:ind w:left="720" w:hanging="720"/>
      </w:pPr>
      <w:rPr>
        <w:rFonts w:eastAsia="Lato-Regular" w:hint="default"/>
      </w:rPr>
    </w:lvl>
    <w:lvl w:ilvl="3">
      <w:start w:val="1"/>
      <w:numFmt w:val="decimal"/>
      <w:lvlText w:val="%1.%2.%3.%4"/>
      <w:lvlJc w:val="left"/>
      <w:pPr>
        <w:ind w:left="720" w:hanging="720"/>
      </w:pPr>
      <w:rPr>
        <w:rFonts w:eastAsia="Lato-Regular" w:hint="default"/>
      </w:rPr>
    </w:lvl>
    <w:lvl w:ilvl="4">
      <w:start w:val="1"/>
      <w:numFmt w:val="decimal"/>
      <w:lvlText w:val="%1.%2.%3.%4.%5"/>
      <w:lvlJc w:val="left"/>
      <w:pPr>
        <w:ind w:left="1080" w:hanging="1080"/>
      </w:pPr>
      <w:rPr>
        <w:rFonts w:eastAsia="Lato-Regular" w:hint="default"/>
      </w:rPr>
    </w:lvl>
    <w:lvl w:ilvl="5">
      <w:start w:val="1"/>
      <w:numFmt w:val="decimal"/>
      <w:lvlText w:val="%1.%2.%3.%4.%5.%6"/>
      <w:lvlJc w:val="left"/>
      <w:pPr>
        <w:ind w:left="1080" w:hanging="1080"/>
      </w:pPr>
      <w:rPr>
        <w:rFonts w:eastAsia="Lato-Regular" w:hint="default"/>
      </w:rPr>
    </w:lvl>
    <w:lvl w:ilvl="6">
      <w:start w:val="1"/>
      <w:numFmt w:val="decimal"/>
      <w:lvlText w:val="%1.%2.%3.%4.%5.%6.%7"/>
      <w:lvlJc w:val="left"/>
      <w:pPr>
        <w:ind w:left="1440" w:hanging="1440"/>
      </w:pPr>
      <w:rPr>
        <w:rFonts w:eastAsia="Lato-Regular" w:hint="default"/>
      </w:rPr>
    </w:lvl>
    <w:lvl w:ilvl="7">
      <w:start w:val="1"/>
      <w:numFmt w:val="decimal"/>
      <w:lvlText w:val="%1.%2.%3.%4.%5.%6.%7.%8"/>
      <w:lvlJc w:val="left"/>
      <w:pPr>
        <w:ind w:left="1440" w:hanging="1440"/>
      </w:pPr>
      <w:rPr>
        <w:rFonts w:eastAsia="Lato-Regular" w:hint="default"/>
      </w:rPr>
    </w:lvl>
    <w:lvl w:ilvl="8">
      <w:start w:val="1"/>
      <w:numFmt w:val="decimal"/>
      <w:lvlText w:val="%1.%2.%3.%4.%5.%6.%7.%8.%9"/>
      <w:lvlJc w:val="left"/>
      <w:pPr>
        <w:ind w:left="1800" w:hanging="1800"/>
      </w:pPr>
      <w:rPr>
        <w:rFonts w:eastAsia="Lato-Regular" w:hint="default"/>
      </w:rPr>
    </w:lvl>
  </w:abstractNum>
  <w:abstractNum w:abstractNumId="8" w15:restartNumberingAfterBreak="0">
    <w:nsid w:val="2C2C5DE2"/>
    <w:multiLevelType w:val="multilevel"/>
    <w:tmpl w:val="D298B99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D990848"/>
    <w:multiLevelType w:val="multilevel"/>
    <w:tmpl w:val="D2F8113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D9A31FA"/>
    <w:multiLevelType w:val="hybridMultilevel"/>
    <w:tmpl w:val="69A20E52"/>
    <w:lvl w:ilvl="0" w:tplc="E246241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32425C53"/>
    <w:multiLevelType w:val="hybridMultilevel"/>
    <w:tmpl w:val="667279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3AD3A21"/>
    <w:multiLevelType w:val="hybridMultilevel"/>
    <w:tmpl w:val="98149E68"/>
    <w:lvl w:ilvl="0" w:tplc="FBDA8F1C">
      <w:start w:val="3"/>
      <w:numFmt w:val="bullet"/>
      <w:lvlText w:val="-"/>
      <w:lvlJc w:val="left"/>
      <w:pPr>
        <w:ind w:left="360" w:hanging="360"/>
      </w:pPr>
      <w:rPr>
        <w:rFonts w:ascii="Calibri" w:eastAsiaTheme="minorHAnsi" w:hAnsi="Calibri" w:cs="Calibri" w:hint="default"/>
        <w:b/>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416D4677"/>
    <w:multiLevelType w:val="hybridMultilevel"/>
    <w:tmpl w:val="1A3AAB3A"/>
    <w:lvl w:ilvl="0" w:tplc="654EE7C4">
      <w:start w:val="1"/>
      <w:numFmt w:val="decimal"/>
      <w:lvlText w:val="%1."/>
      <w:lvlJc w:val="left"/>
      <w:pPr>
        <w:ind w:left="360" w:hanging="360"/>
      </w:pPr>
      <w:rPr>
        <w:rFonts w:eastAsia="Lato-Regular" w:hint="default"/>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515C0AC5"/>
    <w:multiLevelType w:val="hybridMultilevel"/>
    <w:tmpl w:val="CEE01E82"/>
    <w:lvl w:ilvl="0" w:tplc="E2462416">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51A737C3"/>
    <w:multiLevelType w:val="multilevel"/>
    <w:tmpl w:val="D50E2050"/>
    <w:lvl w:ilvl="0">
      <w:start w:val="2"/>
      <w:numFmt w:val="decimal"/>
      <w:lvlText w:val="%1"/>
      <w:lvlJc w:val="left"/>
      <w:pPr>
        <w:ind w:left="360" w:hanging="360"/>
      </w:pPr>
      <w:rPr>
        <w:rFonts w:eastAsia="Lato-Regular" w:hint="default"/>
      </w:rPr>
    </w:lvl>
    <w:lvl w:ilvl="1">
      <w:start w:val="1"/>
      <w:numFmt w:val="decimal"/>
      <w:lvlText w:val="%1.%2"/>
      <w:lvlJc w:val="left"/>
      <w:pPr>
        <w:ind w:left="360" w:hanging="360"/>
      </w:pPr>
      <w:rPr>
        <w:rFonts w:eastAsia="Lato-Regular" w:hint="default"/>
      </w:rPr>
    </w:lvl>
    <w:lvl w:ilvl="2">
      <w:start w:val="1"/>
      <w:numFmt w:val="decimal"/>
      <w:lvlText w:val="%1.%2.%3"/>
      <w:lvlJc w:val="left"/>
      <w:pPr>
        <w:ind w:left="720" w:hanging="720"/>
      </w:pPr>
      <w:rPr>
        <w:rFonts w:eastAsia="Lato-Regular" w:hint="default"/>
      </w:rPr>
    </w:lvl>
    <w:lvl w:ilvl="3">
      <w:start w:val="1"/>
      <w:numFmt w:val="decimal"/>
      <w:lvlText w:val="%1.%2.%3.%4"/>
      <w:lvlJc w:val="left"/>
      <w:pPr>
        <w:ind w:left="720" w:hanging="720"/>
      </w:pPr>
      <w:rPr>
        <w:rFonts w:eastAsia="Lato-Regular" w:hint="default"/>
      </w:rPr>
    </w:lvl>
    <w:lvl w:ilvl="4">
      <w:start w:val="1"/>
      <w:numFmt w:val="decimal"/>
      <w:lvlText w:val="%1.%2.%3.%4.%5"/>
      <w:lvlJc w:val="left"/>
      <w:pPr>
        <w:ind w:left="1080" w:hanging="1080"/>
      </w:pPr>
      <w:rPr>
        <w:rFonts w:eastAsia="Lato-Regular" w:hint="default"/>
      </w:rPr>
    </w:lvl>
    <w:lvl w:ilvl="5">
      <w:start w:val="1"/>
      <w:numFmt w:val="decimal"/>
      <w:lvlText w:val="%1.%2.%3.%4.%5.%6"/>
      <w:lvlJc w:val="left"/>
      <w:pPr>
        <w:ind w:left="1080" w:hanging="1080"/>
      </w:pPr>
      <w:rPr>
        <w:rFonts w:eastAsia="Lato-Regular" w:hint="default"/>
      </w:rPr>
    </w:lvl>
    <w:lvl w:ilvl="6">
      <w:start w:val="1"/>
      <w:numFmt w:val="decimal"/>
      <w:lvlText w:val="%1.%2.%3.%4.%5.%6.%7"/>
      <w:lvlJc w:val="left"/>
      <w:pPr>
        <w:ind w:left="1440" w:hanging="1440"/>
      </w:pPr>
      <w:rPr>
        <w:rFonts w:eastAsia="Lato-Regular" w:hint="default"/>
      </w:rPr>
    </w:lvl>
    <w:lvl w:ilvl="7">
      <w:start w:val="1"/>
      <w:numFmt w:val="decimal"/>
      <w:lvlText w:val="%1.%2.%3.%4.%5.%6.%7.%8"/>
      <w:lvlJc w:val="left"/>
      <w:pPr>
        <w:ind w:left="1440" w:hanging="1440"/>
      </w:pPr>
      <w:rPr>
        <w:rFonts w:eastAsia="Lato-Regular" w:hint="default"/>
      </w:rPr>
    </w:lvl>
    <w:lvl w:ilvl="8">
      <w:start w:val="1"/>
      <w:numFmt w:val="decimal"/>
      <w:lvlText w:val="%1.%2.%3.%4.%5.%6.%7.%8.%9"/>
      <w:lvlJc w:val="left"/>
      <w:pPr>
        <w:ind w:left="1800" w:hanging="1800"/>
      </w:pPr>
      <w:rPr>
        <w:rFonts w:eastAsia="Lato-Regular" w:hint="default"/>
      </w:rPr>
    </w:lvl>
  </w:abstractNum>
  <w:abstractNum w:abstractNumId="16" w15:restartNumberingAfterBreak="0">
    <w:nsid w:val="551F5A2D"/>
    <w:multiLevelType w:val="hybridMultilevel"/>
    <w:tmpl w:val="0B5E8014"/>
    <w:lvl w:ilvl="0" w:tplc="513606AA">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55211280"/>
    <w:multiLevelType w:val="multilevel"/>
    <w:tmpl w:val="D49C0D5A"/>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5B215CDA"/>
    <w:multiLevelType w:val="hybridMultilevel"/>
    <w:tmpl w:val="A1B2AE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F910B17"/>
    <w:multiLevelType w:val="hybridMultilevel"/>
    <w:tmpl w:val="8EF841C2"/>
    <w:lvl w:ilvl="0" w:tplc="1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2AD3373"/>
    <w:multiLevelType w:val="hybridMultilevel"/>
    <w:tmpl w:val="614037AA"/>
    <w:lvl w:ilvl="0" w:tplc="275A2C76">
      <w:start w:val="1"/>
      <w:numFmt w:val="decimal"/>
      <w:lvlText w:val="%1."/>
      <w:lvlJc w:val="left"/>
      <w:pPr>
        <w:ind w:left="360" w:hanging="360"/>
      </w:pPr>
      <w:rPr>
        <w:rFonts w:eastAsia="Lato-Regular" w:hint="default"/>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79B97DBA"/>
    <w:multiLevelType w:val="hybridMultilevel"/>
    <w:tmpl w:val="5678BD8A"/>
    <w:lvl w:ilvl="0" w:tplc="25405F60">
      <w:start w:val="1"/>
      <w:numFmt w:val="decimal"/>
      <w:lvlText w:val="%1."/>
      <w:lvlJc w:val="left"/>
      <w:pPr>
        <w:ind w:left="360" w:hanging="360"/>
      </w:pPr>
      <w:rPr>
        <w:rFonts w:eastAsia="Lato-Regular" w:hint="default"/>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7E5E3FC4"/>
    <w:multiLevelType w:val="multilevel"/>
    <w:tmpl w:val="1B34FF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18588451">
    <w:abstractNumId w:val="14"/>
  </w:num>
  <w:num w:numId="2" w16cid:durableId="117141303">
    <w:abstractNumId w:val="17"/>
  </w:num>
  <w:num w:numId="3" w16cid:durableId="1409300631">
    <w:abstractNumId w:val="13"/>
  </w:num>
  <w:num w:numId="4" w16cid:durableId="1084496927">
    <w:abstractNumId w:val="20"/>
  </w:num>
  <w:num w:numId="5" w16cid:durableId="792287089">
    <w:abstractNumId w:val="6"/>
  </w:num>
  <w:num w:numId="6" w16cid:durableId="1705641007">
    <w:abstractNumId w:val="5"/>
  </w:num>
  <w:num w:numId="7" w16cid:durableId="350423394">
    <w:abstractNumId w:val="21"/>
  </w:num>
  <w:num w:numId="8" w16cid:durableId="1511094929">
    <w:abstractNumId w:val="11"/>
  </w:num>
  <w:num w:numId="9" w16cid:durableId="950476642">
    <w:abstractNumId w:val="19"/>
  </w:num>
  <w:num w:numId="10" w16cid:durableId="1073283616">
    <w:abstractNumId w:val="18"/>
  </w:num>
  <w:num w:numId="11" w16cid:durableId="1611624020">
    <w:abstractNumId w:val="1"/>
  </w:num>
  <w:num w:numId="12" w16cid:durableId="1180200927">
    <w:abstractNumId w:val="12"/>
  </w:num>
  <w:num w:numId="13" w16cid:durableId="1505322879">
    <w:abstractNumId w:val="3"/>
  </w:num>
  <w:num w:numId="14" w16cid:durableId="197471215">
    <w:abstractNumId w:val="10"/>
  </w:num>
  <w:num w:numId="15" w16cid:durableId="855385550">
    <w:abstractNumId w:val="0"/>
  </w:num>
  <w:num w:numId="16" w16cid:durableId="558591435">
    <w:abstractNumId w:val="4"/>
  </w:num>
  <w:num w:numId="17" w16cid:durableId="218322644">
    <w:abstractNumId w:val="15"/>
  </w:num>
  <w:num w:numId="18" w16cid:durableId="1762019843">
    <w:abstractNumId w:val="2"/>
  </w:num>
  <w:num w:numId="19" w16cid:durableId="2012946215">
    <w:abstractNumId w:val="22"/>
  </w:num>
  <w:num w:numId="20" w16cid:durableId="184712721">
    <w:abstractNumId w:val="8"/>
  </w:num>
  <w:num w:numId="21" w16cid:durableId="1956256767">
    <w:abstractNumId w:val="9"/>
  </w:num>
  <w:num w:numId="22" w16cid:durableId="1926259723">
    <w:abstractNumId w:val="7"/>
  </w:num>
  <w:num w:numId="23" w16cid:durableId="49541579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54B"/>
    <w:rsid w:val="00014DE4"/>
    <w:rsid w:val="00015EFE"/>
    <w:rsid w:val="00035CF3"/>
    <w:rsid w:val="0004694D"/>
    <w:rsid w:val="00050504"/>
    <w:rsid w:val="00056569"/>
    <w:rsid w:val="000619CB"/>
    <w:rsid w:val="00066A30"/>
    <w:rsid w:val="0006747A"/>
    <w:rsid w:val="00097715"/>
    <w:rsid w:val="000C6AC6"/>
    <w:rsid w:val="000D15C5"/>
    <w:rsid w:val="000D5C8B"/>
    <w:rsid w:val="00123205"/>
    <w:rsid w:val="0012586C"/>
    <w:rsid w:val="00140F17"/>
    <w:rsid w:val="0016155D"/>
    <w:rsid w:val="00165A51"/>
    <w:rsid w:val="00166072"/>
    <w:rsid w:val="001732F9"/>
    <w:rsid w:val="00183C97"/>
    <w:rsid w:val="001844AF"/>
    <w:rsid w:val="001A1F73"/>
    <w:rsid w:val="001B7369"/>
    <w:rsid w:val="001B7F25"/>
    <w:rsid w:val="001C2518"/>
    <w:rsid w:val="001E0446"/>
    <w:rsid w:val="00220CDF"/>
    <w:rsid w:val="00223915"/>
    <w:rsid w:val="00236DBD"/>
    <w:rsid w:val="00245505"/>
    <w:rsid w:val="00261E39"/>
    <w:rsid w:val="00274B17"/>
    <w:rsid w:val="00280623"/>
    <w:rsid w:val="0028108C"/>
    <w:rsid w:val="002979F9"/>
    <w:rsid w:val="002A35E6"/>
    <w:rsid w:val="002C5AD6"/>
    <w:rsid w:val="002E40B7"/>
    <w:rsid w:val="0032620D"/>
    <w:rsid w:val="00327B0B"/>
    <w:rsid w:val="00341012"/>
    <w:rsid w:val="00342D26"/>
    <w:rsid w:val="00343C8B"/>
    <w:rsid w:val="00373609"/>
    <w:rsid w:val="00393291"/>
    <w:rsid w:val="003976A5"/>
    <w:rsid w:val="003B3056"/>
    <w:rsid w:val="003F154B"/>
    <w:rsid w:val="0041608E"/>
    <w:rsid w:val="004323AE"/>
    <w:rsid w:val="00435AF7"/>
    <w:rsid w:val="0046588A"/>
    <w:rsid w:val="0049777D"/>
    <w:rsid w:val="004B6581"/>
    <w:rsid w:val="004B7420"/>
    <w:rsid w:val="004C028B"/>
    <w:rsid w:val="004C1BDD"/>
    <w:rsid w:val="004C2845"/>
    <w:rsid w:val="00500EE0"/>
    <w:rsid w:val="00500FC6"/>
    <w:rsid w:val="00511421"/>
    <w:rsid w:val="00512A2A"/>
    <w:rsid w:val="00520BBD"/>
    <w:rsid w:val="00537FB4"/>
    <w:rsid w:val="00543B85"/>
    <w:rsid w:val="00556974"/>
    <w:rsid w:val="00556FA0"/>
    <w:rsid w:val="00594156"/>
    <w:rsid w:val="005A1C2D"/>
    <w:rsid w:val="005B1729"/>
    <w:rsid w:val="005C13C6"/>
    <w:rsid w:val="005E5D89"/>
    <w:rsid w:val="00623BAC"/>
    <w:rsid w:val="00624208"/>
    <w:rsid w:val="00643967"/>
    <w:rsid w:val="0066556C"/>
    <w:rsid w:val="00672627"/>
    <w:rsid w:val="00674FB5"/>
    <w:rsid w:val="006755AF"/>
    <w:rsid w:val="006B63DD"/>
    <w:rsid w:val="006C2C0D"/>
    <w:rsid w:val="006D5F9B"/>
    <w:rsid w:val="006E0A18"/>
    <w:rsid w:val="00702370"/>
    <w:rsid w:val="00702EF6"/>
    <w:rsid w:val="00715D37"/>
    <w:rsid w:val="007306EB"/>
    <w:rsid w:val="00730E13"/>
    <w:rsid w:val="00746F27"/>
    <w:rsid w:val="007560D8"/>
    <w:rsid w:val="00760421"/>
    <w:rsid w:val="00761E73"/>
    <w:rsid w:val="0076230B"/>
    <w:rsid w:val="007B3D6B"/>
    <w:rsid w:val="007F2C91"/>
    <w:rsid w:val="00802A3E"/>
    <w:rsid w:val="00836A62"/>
    <w:rsid w:val="00850E54"/>
    <w:rsid w:val="008A2A91"/>
    <w:rsid w:val="008C7F75"/>
    <w:rsid w:val="008D5668"/>
    <w:rsid w:val="008E3402"/>
    <w:rsid w:val="00900276"/>
    <w:rsid w:val="00915918"/>
    <w:rsid w:val="00953098"/>
    <w:rsid w:val="00965209"/>
    <w:rsid w:val="0099701A"/>
    <w:rsid w:val="009A1E5E"/>
    <w:rsid w:val="009B1795"/>
    <w:rsid w:val="009B2350"/>
    <w:rsid w:val="009D1007"/>
    <w:rsid w:val="009E1AC0"/>
    <w:rsid w:val="009E3146"/>
    <w:rsid w:val="00A00157"/>
    <w:rsid w:val="00A0448E"/>
    <w:rsid w:val="00A25F45"/>
    <w:rsid w:val="00A4664A"/>
    <w:rsid w:val="00A478DD"/>
    <w:rsid w:val="00A568DB"/>
    <w:rsid w:val="00A6287D"/>
    <w:rsid w:val="00A716EA"/>
    <w:rsid w:val="00AC1B7C"/>
    <w:rsid w:val="00AD4C8B"/>
    <w:rsid w:val="00AD6562"/>
    <w:rsid w:val="00AE02D2"/>
    <w:rsid w:val="00AF0BB1"/>
    <w:rsid w:val="00B06C87"/>
    <w:rsid w:val="00B12F33"/>
    <w:rsid w:val="00B1590D"/>
    <w:rsid w:val="00B540A3"/>
    <w:rsid w:val="00B85A73"/>
    <w:rsid w:val="00B9183F"/>
    <w:rsid w:val="00BA6D00"/>
    <w:rsid w:val="00BD49F0"/>
    <w:rsid w:val="00BD5AA1"/>
    <w:rsid w:val="00BE7BA0"/>
    <w:rsid w:val="00C15EDC"/>
    <w:rsid w:val="00C505A9"/>
    <w:rsid w:val="00C63951"/>
    <w:rsid w:val="00C67AAF"/>
    <w:rsid w:val="00C8565E"/>
    <w:rsid w:val="00CA2DF3"/>
    <w:rsid w:val="00CA41E6"/>
    <w:rsid w:val="00CD73B2"/>
    <w:rsid w:val="00CF24D1"/>
    <w:rsid w:val="00CF74D0"/>
    <w:rsid w:val="00D04053"/>
    <w:rsid w:val="00D1075E"/>
    <w:rsid w:val="00D14F43"/>
    <w:rsid w:val="00D375FA"/>
    <w:rsid w:val="00D46BBD"/>
    <w:rsid w:val="00D63BFB"/>
    <w:rsid w:val="00D94246"/>
    <w:rsid w:val="00DC48D9"/>
    <w:rsid w:val="00DD2AC3"/>
    <w:rsid w:val="00DE4598"/>
    <w:rsid w:val="00DE485F"/>
    <w:rsid w:val="00E06E71"/>
    <w:rsid w:val="00E462A3"/>
    <w:rsid w:val="00E5172C"/>
    <w:rsid w:val="00E64409"/>
    <w:rsid w:val="00E70566"/>
    <w:rsid w:val="00E71067"/>
    <w:rsid w:val="00E9353A"/>
    <w:rsid w:val="00E94FFD"/>
    <w:rsid w:val="00EB3E36"/>
    <w:rsid w:val="00EC460D"/>
    <w:rsid w:val="00EE1AB0"/>
    <w:rsid w:val="00EF1120"/>
    <w:rsid w:val="00F0444B"/>
    <w:rsid w:val="00F130FB"/>
    <w:rsid w:val="00F1579D"/>
    <w:rsid w:val="00F22687"/>
    <w:rsid w:val="00F2773A"/>
    <w:rsid w:val="00F47D4F"/>
    <w:rsid w:val="00F60C49"/>
    <w:rsid w:val="00F75FF3"/>
    <w:rsid w:val="00F82ADF"/>
    <w:rsid w:val="00F9232A"/>
    <w:rsid w:val="00F95380"/>
    <w:rsid w:val="00FA2041"/>
    <w:rsid w:val="00FA552B"/>
    <w:rsid w:val="00FB24D4"/>
    <w:rsid w:val="00FB42CF"/>
    <w:rsid w:val="00FB6B57"/>
    <w:rsid w:val="00FF56E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6CAB3"/>
  <w15:docId w15:val="{61C52F89-336F-4CE4-8C75-55E9170C2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154B"/>
    <w:pPr>
      <w:ind w:left="720"/>
      <w:contextualSpacing/>
    </w:pPr>
  </w:style>
  <w:style w:type="table" w:styleId="TableGrid">
    <w:name w:val="Table Grid"/>
    <w:basedOn w:val="TableNormal"/>
    <w:uiPriority w:val="39"/>
    <w:rsid w:val="00F47D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72627"/>
    <w:rPr>
      <w:sz w:val="16"/>
      <w:szCs w:val="16"/>
    </w:rPr>
  </w:style>
  <w:style w:type="paragraph" w:styleId="CommentText">
    <w:name w:val="annotation text"/>
    <w:basedOn w:val="Normal"/>
    <w:link w:val="CommentTextChar"/>
    <w:uiPriority w:val="99"/>
    <w:unhideWhenUsed/>
    <w:rsid w:val="00672627"/>
    <w:pPr>
      <w:spacing w:line="240" w:lineRule="auto"/>
    </w:pPr>
    <w:rPr>
      <w:sz w:val="20"/>
      <w:szCs w:val="20"/>
    </w:rPr>
  </w:style>
  <w:style w:type="character" w:customStyle="1" w:styleId="CommentTextChar">
    <w:name w:val="Comment Text Char"/>
    <w:basedOn w:val="DefaultParagraphFont"/>
    <w:link w:val="CommentText"/>
    <w:uiPriority w:val="99"/>
    <w:rsid w:val="00672627"/>
    <w:rPr>
      <w:sz w:val="20"/>
      <w:szCs w:val="20"/>
    </w:rPr>
  </w:style>
  <w:style w:type="paragraph" w:styleId="CommentSubject">
    <w:name w:val="annotation subject"/>
    <w:basedOn w:val="CommentText"/>
    <w:next w:val="CommentText"/>
    <w:link w:val="CommentSubjectChar"/>
    <w:uiPriority w:val="99"/>
    <w:semiHidden/>
    <w:unhideWhenUsed/>
    <w:rsid w:val="00672627"/>
    <w:rPr>
      <w:b/>
      <w:bCs/>
    </w:rPr>
  </w:style>
  <w:style w:type="character" w:customStyle="1" w:styleId="CommentSubjectChar">
    <w:name w:val="Comment Subject Char"/>
    <w:basedOn w:val="CommentTextChar"/>
    <w:link w:val="CommentSubject"/>
    <w:uiPriority w:val="99"/>
    <w:semiHidden/>
    <w:rsid w:val="00672627"/>
    <w:rPr>
      <w:b/>
      <w:bCs/>
      <w:sz w:val="20"/>
      <w:szCs w:val="20"/>
    </w:rPr>
  </w:style>
  <w:style w:type="paragraph" w:styleId="Header">
    <w:name w:val="header"/>
    <w:basedOn w:val="Normal"/>
    <w:link w:val="HeaderChar"/>
    <w:uiPriority w:val="99"/>
    <w:unhideWhenUsed/>
    <w:rsid w:val="00C85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565E"/>
  </w:style>
  <w:style w:type="paragraph" w:styleId="Footer">
    <w:name w:val="footer"/>
    <w:basedOn w:val="Normal"/>
    <w:link w:val="FooterChar"/>
    <w:uiPriority w:val="99"/>
    <w:unhideWhenUsed/>
    <w:rsid w:val="00C85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565E"/>
  </w:style>
  <w:style w:type="paragraph" w:customStyle="1" w:styleId="pf0">
    <w:name w:val="pf0"/>
    <w:basedOn w:val="Normal"/>
    <w:rsid w:val="002C5AD6"/>
    <w:pPr>
      <w:spacing w:before="100" w:beforeAutospacing="1" w:after="100" w:afterAutospacing="1" w:line="240" w:lineRule="auto"/>
    </w:pPr>
    <w:rPr>
      <w:rFonts w:ascii="Times New Roman" w:eastAsia="Times New Roman" w:hAnsi="Times New Roman" w:cs="Times New Roman"/>
      <w:kern w:val="0"/>
      <w:sz w:val="24"/>
      <w:szCs w:val="24"/>
      <w:lang w:eastAsia="en-IE"/>
    </w:rPr>
  </w:style>
  <w:style w:type="character" w:customStyle="1" w:styleId="cf01">
    <w:name w:val="cf01"/>
    <w:basedOn w:val="DefaultParagraphFont"/>
    <w:rsid w:val="002C5AD6"/>
    <w:rPr>
      <w:rFonts w:ascii="Segoe UI" w:hAnsi="Segoe UI" w:cs="Segoe UI" w:hint="default"/>
      <w:sz w:val="18"/>
      <w:szCs w:val="18"/>
    </w:rPr>
  </w:style>
  <w:style w:type="paragraph" w:styleId="NormalWeb">
    <w:name w:val="Normal (Web)"/>
    <w:basedOn w:val="Normal"/>
    <w:uiPriority w:val="99"/>
    <w:unhideWhenUsed/>
    <w:rsid w:val="00C63951"/>
    <w:pPr>
      <w:spacing w:before="100" w:beforeAutospacing="1" w:after="100" w:afterAutospacing="1" w:line="240" w:lineRule="auto"/>
    </w:pPr>
    <w:rPr>
      <w:rFonts w:ascii="Times New Roman" w:eastAsia="Times New Roman" w:hAnsi="Times New Roman" w:cs="Times New Roman"/>
      <w:kern w:val="0"/>
      <w:sz w:val="24"/>
      <w:szCs w:val="24"/>
      <w:lang w:eastAsia="en-IE" w:bidi="kn-IN"/>
    </w:rPr>
  </w:style>
  <w:style w:type="paragraph" w:styleId="Revision">
    <w:name w:val="Revision"/>
    <w:hidden/>
    <w:uiPriority w:val="99"/>
    <w:semiHidden/>
    <w:rsid w:val="00F9232A"/>
    <w:pPr>
      <w:spacing w:after="0" w:line="240" w:lineRule="auto"/>
    </w:pPr>
  </w:style>
  <w:style w:type="paragraph" w:styleId="FootnoteText">
    <w:name w:val="footnote text"/>
    <w:basedOn w:val="Normal"/>
    <w:link w:val="FootnoteTextChar"/>
    <w:uiPriority w:val="99"/>
    <w:semiHidden/>
    <w:unhideWhenUsed/>
    <w:rsid w:val="00761E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1E73"/>
    <w:rPr>
      <w:sz w:val="20"/>
      <w:szCs w:val="20"/>
    </w:rPr>
  </w:style>
  <w:style w:type="character" w:styleId="FootnoteReference">
    <w:name w:val="footnote reference"/>
    <w:basedOn w:val="DefaultParagraphFont"/>
    <w:uiPriority w:val="99"/>
    <w:semiHidden/>
    <w:unhideWhenUsed/>
    <w:rsid w:val="00761E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2583">
      <w:bodyDiv w:val="1"/>
      <w:marLeft w:val="0"/>
      <w:marRight w:val="0"/>
      <w:marTop w:val="0"/>
      <w:marBottom w:val="0"/>
      <w:divBdr>
        <w:top w:val="none" w:sz="0" w:space="0" w:color="auto"/>
        <w:left w:val="none" w:sz="0" w:space="0" w:color="auto"/>
        <w:bottom w:val="none" w:sz="0" w:space="0" w:color="auto"/>
        <w:right w:val="none" w:sz="0" w:space="0" w:color="auto"/>
      </w:divBdr>
    </w:div>
    <w:div w:id="83109458">
      <w:bodyDiv w:val="1"/>
      <w:marLeft w:val="0"/>
      <w:marRight w:val="0"/>
      <w:marTop w:val="0"/>
      <w:marBottom w:val="0"/>
      <w:divBdr>
        <w:top w:val="none" w:sz="0" w:space="0" w:color="auto"/>
        <w:left w:val="none" w:sz="0" w:space="0" w:color="auto"/>
        <w:bottom w:val="none" w:sz="0" w:space="0" w:color="auto"/>
        <w:right w:val="none" w:sz="0" w:space="0" w:color="auto"/>
      </w:divBdr>
    </w:div>
    <w:div w:id="93595723">
      <w:bodyDiv w:val="1"/>
      <w:marLeft w:val="0"/>
      <w:marRight w:val="0"/>
      <w:marTop w:val="0"/>
      <w:marBottom w:val="0"/>
      <w:divBdr>
        <w:top w:val="none" w:sz="0" w:space="0" w:color="auto"/>
        <w:left w:val="none" w:sz="0" w:space="0" w:color="auto"/>
        <w:bottom w:val="none" w:sz="0" w:space="0" w:color="auto"/>
        <w:right w:val="none" w:sz="0" w:space="0" w:color="auto"/>
      </w:divBdr>
    </w:div>
    <w:div w:id="106393455">
      <w:bodyDiv w:val="1"/>
      <w:marLeft w:val="0"/>
      <w:marRight w:val="0"/>
      <w:marTop w:val="0"/>
      <w:marBottom w:val="0"/>
      <w:divBdr>
        <w:top w:val="none" w:sz="0" w:space="0" w:color="auto"/>
        <w:left w:val="none" w:sz="0" w:space="0" w:color="auto"/>
        <w:bottom w:val="none" w:sz="0" w:space="0" w:color="auto"/>
        <w:right w:val="none" w:sz="0" w:space="0" w:color="auto"/>
      </w:divBdr>
    </w:div>
    <w:div w:id="115636147">
      <w:bodyDiv w:val="1"/>
      <w:marLeft w:val="0"/>
      <w:marRight w:val="0"/>
      <w:marTop w:val="0"/>
      <w:marBottom w:val="0"/>
      <w:divBdr>
        <w:top w:val="none" w:sz="0" w:space="0" w:color="auto"/>
        <w:left w:val="none" w:sz="0" w:space="0" w:color="auto"/>
        <w:bottom w:val="none" w:sz="0" w:space="0" w:color="auto"/>
        <w:right w:val="none" w:sz="0" w:space="0" w:color="auto"/>
      </w:divBdr>
    </w:div>
    <w:div w:id="147718193">
      <w:bodyDiv w:val="1"/>
      <w:marLeft w:val="0"/>
      <w:marRight w:val="0"/>
      <w:marTop w:val="0"/>
      <w:marBottom w:val="0"/>
      <w:divBdr>
        <w:top w:val="none" w:sz="0" w:space="0" w:color="auto"/>
        <w:left w:val="none" w:sz="0" w:space="0" w:color="auto"/>
        <w:bottom w:val="none" w:sz="0" w:space="0" w:color="auto"/>
        <w:right w:val="none" w:sz="0" w:space="0" w:color="auto"/>
      </w:divBdr>
    </w:div>
    <w:div w:id="150828727">
      <w:bodyDiv w:val="1"/>
      <w:marLeft w:val="0"/>
      <w:marRight w:val="0"/>
      <w:marTop w:val="0"/>
      <w:marBottom w:val="0"/>
      <w:divBdr>
        <w:top w:val="none" w:sz="0" w:space="0" w:color="auto"/>
        <w:left w:val="none" w:sz="0" w:space="0" w:color="auto"/>
        <w:bottom w:val="none" w:sz="0" w:space="0" w:color="auto"/>
        <w:right w:val="none" w:sz="0" w:space="0" w:color="auto"/>
      </w:divBdr>
    </w:div>
    <w:div w:id="561212411">
      <w:bodyDiv w:val="1"/>
      <w:marLeft w:val="0"/>
      <w:marRight w:val="0"/>
      <w:marTop w:val="0"/>
      <w:marBottom w:val="0"/>
      <w:divBdr>
        <w:top w:val="none" w:sz="0" w:space="0" w:color="auto"/>
        <w:left w:val="none" w:sz="0" w:space="0" w:color="auto"/>
        <w:bottom w:val="none" w:sz="0" w:space="0" w:color="auto"/>
        <w:right w:val="none" w:sz="0" w:space="0" w:color="auto"/>
      </w:divBdr>
    </w:div>
    <w:div w:id="660811678">
      <w:bodyDiv w:val="1"/>
      <w:marLeft w:val="0"/>
      <w:marRight w:val="0"/>
      <w:marTop w:val="0"/>
      <w:marBottom w:val="0"/>
      <w:divBdr>
        <w:top w:val="none" w:sz="0" w:space="0" w:color="auto"/>
        <w:left w:val="none" w:sz="0" w:space="0" w:color="auto"/>
        <w:bottom w:val="none" w:sz="0" w:space="0" w:color="auto"/>
        <w:right w:val="none" w:sz="0" w:space="0" w:color="auto"/>
      </w:divBdr>
    </w:div>
    <w:div w:id="784617429">
      <w:bodyDiv w:val="1"/>
      <w:marLeft w:val="0"/>
      <w:marRight w:val="0"/>
      <w:marTop w:val="0"/>
      <w:marBottom w:val="0"/>
      <w:divBdr>
        <w:top w:val="none" w:sz="0" w:space="0" w:color="auto"/>
        <w:left w:val="none" w:sz="0" w:space="0" w:color="auto"/>
        <w:bottom w:val="none" w:sz="0" w:space="0" w:color="auto"/>
        <w:right w:val="none" w:sz="0" w:space="0" w:color="auto"/>
      </w:divBdr>
    </w:div>
    <w:div w:id="786200162">
      <w:bodyDiv w:val="1"/>
      <w:marLeft w:val="0"/>
      <w:marRight w:val="0"/>
      <w:marTop w:val="0"/>
      <w:marBottom w:val="0"/>
      <w:divBdr>
        <w:top w:val="none" w:sz="0" w:space="0" w:color="auto"/>
        <w:left w:val="none" w:sz="0" w:space="0" w:color="auto"/>
        <w:bottom w:val="none" w:sz="0" w:space="0" w:color="auto"/>
        <w:right w:val="none" w:sz="0" w:space="0" w:color="auto"/>
      </w:divBdr>
    </w:div>
    <w:div w:id="1036856036">
      <w:bodyDiv w:val="1"/>
      <w:marLeft w:val="0"/>
      <w:marRight w:val="0"/>
      <w:marTop w:val="0"/>
      <w:marBottom w:val="0"/>
      <w:divBdr>
        <w:top w:val="none" w:sz="0" w:space="0" w:color="auto"/>
        <w:left w:val="none" w:sz="0" w:space="0" w:color="auto"/>
        <w:bottom w:val="none" w:sz="0" w:space="0" w:color="auto"/>
        <w:right w:val="none" w:sz="0" w:space="0" w:color="auto"/>
      </w:divBdr>
    </w:div>
    <w:div w:id="1159536401">
      <w:bodyDiv w:val="1"/>
      <w:marLeft w:val="0"/>
      <w:marRight w:val="0"/>
      <w:marTop w:val="0"/>
      <w:marBottom w:val="0"/>
      <w:divBdr>
        <w:top w:val="none" w:sz="0" w:space="0" w:color="auto"/>
        <w:left w:val="none" w:sz="0" w:space="0" w:color="auto"/>
        <w:bottom w:val="none" w:sz="0" w:space="0" w:color="auto"/>
        <w:right w:val="none" w:sz="0" w:space="0" w:color="auto"/>
      </w:divBdr>
    </w:div>
    <w:div w:id="1360013196">
      <w:bodyDiv w:val="1"/>
      <w:marLeft w:val="0"/>
      <w:marRight w:val="0"/>
      <w:marTop w:val="0"/>
      <w:marBottom w:val="0"/>
      <w:divBdr>
        <w:top w:val="none" w:sz="0" w:space="0" w:color="auto"/>
        <w:left w:val="none" w:sz="0" w:space="0" w:color="auto"/>
        <w:bottom w:val="none" w:sz="0" w:space="0" w:color="auto"/>
        <w:right w:val="none" w:sz="0" w:space="0" w:color="auto"/>
      </w:divBdr>
    </w:div>
    <w:div w:id="1397126753">
      <w:bodyDiv w:val="1"/>
      <w:marLeft w:val="0"/>
      <w:marRight w:val="0"/>
      <w:marTop w:val="0"/>
      <w:marBottom w:val="0"/>
      <w:divBdr>
        <w:top w:val="none" w:sz="0" w:space="0" w:color="auto"/>
        <w:left w:val="none" w:sz="0" w:space="0" w:color="auto"/>
        <w:bottom w:val="none" w:sz="0" w:space="0" w:color="auto"/>
        <w:right w:val="none" w:sz="0" w:space="0" w:color="auto"/>
      </w:divBdr>
    </w:div>
    <w:div w:id="1460417731">
      <w:bodyDiv w:val="1"/>
      <w:marLeft w:val="0"/>
      <w:marRight w:val="0"/>
      <w:marTop w:val="0"/>
      <w:marBottom w:val="0"/>
      <w:divBdr>
        <w:top w:val="none" w:sz="0" w:space="0" w:color="auto"/>
        <w:left w:val="none" w:sz="0" w:space="0" w:color="auto"/>
        <w:bottom w:val="none" w:sz="0" w:space="0" w:color="auto"/>
        <w:right w:val="none" w:sz="0" w:space="0" w:color="auto"/>
      </w:divBdr>
    </w:div>
    <w:div w:id="1485046067">
      <w:bodyDiv w:val="1"/>
      <w:marLeft w:val="0"/>
      <w:marRight w:val="0"/>
      <w:marTop w:val="0"/>
      <w:marBottom w:val="0"/>
      <w:divBdr>
        <w:top w:val="none" w:sz="0" w:space="0" w:color="auto"/>
        <w:left w:val="none" w:sz="0" w:space="0" w:color="auto"/>
        <w:bottom w:val="none" w:sz="0" w:space="0" w:color="auto"/>
        <w:right w:val="none" w:sz="0" w:space="0" w:color="auto"/>
      </w:divBdr>
    </w:div>
    <w:div w:id="1529026925">
      <w:bodyDiv w:val="1"/>
      <w:marLeft w:val="0"/>
      <w:marRight w:val="0"/>
      <w:marTop w:val="0"/>
      <w:marBottom w:val="0"/>
      <w:divBdr>
        <w:top w:val="none" w:sz="0" w:space="0" w:color="auto"/>
        <w:left w:val="none" w:sz="0" w:space="0" w:color="auto"/>
        <w:bottom w:val="none" w:sz="0" w:space="0" w:color="auto"/>
        <w:right w:val="none" w:sz="0" w:space="0" w:color="auto"/>
      </w:divBdr>
    </w:div>
    <w:div w:id="1560361576">
      <w:bodyDiv w:val="1"/>
      <w:marLeft w:val="0"/>
      <w:marRight w:val="0"/>
      <w:marTop w:val="0"/>
      <w:marBottom w:val="0"/>
      <w:divBdr>
        <w:top w:val="none" w:sz="0" w:space="0" w:color="auto"/>
        <w:left w:val="none" w:sz="0" w:space="0" w:color="auto"/>
        <w:bottom w:val="none" w:sz="0" w:space="0" w:color="auto"/>
        <w:right w:val="none" w:sz="0" w:space="0" w:color="auto"/>
      </w:divBdr>
    </w:div>
    <w:div w:id="1565022008">
      <w:bodyDiv w:val="1"/>
      <w:marLeft w:val="0"/>
      <w:marRight w:val="0"/>
      <w:marTop w:val="0"/>
      <w:marBottom w:val="0"/>
      <w:divBdr>
        <w:top w:val="none" w:sz="0" w:space="0" w:color="auto"/>
        <w:left w:val="none" w:sz="0" w:space="0" w:color="auto"/>
        <w:bottom w:val="none" w:sz="0" w:space="0" w:color="auto"/>
        <w:right w:val="none" w:sz="0" w:space="0" w:color="auto"/>
      </w:divBdr>
    </w:div>
    <w:div w:id="1642343832">
      <w:bodyDiv w:val="1"/>
      <w:marLeft w:val="0"/>
      <w:marRight w:val="0"/>
      <w:marTop w:val="0"/>
      <w:marBottom w:val="0"/>
      <w:divBdr>
        <w:top w:val="none" w:sz="0" w:space="0" w:color="auto"/>
        <w:left w:val="none" w:sz="0" w:space="0" w:color="auto"/>
        <w:bottom w:val="none" w:sz="0" w:space="0" w:color="auto"/>
        <w:right w:val="none" w:sz="0" w:space="0" w:color="auto"/>
      </w:divBdr>
    </w:div>
    <w:div w:id="1713648629">
      <w:bodyDiv w:val="1"/>
      <w:marLeft w:val="0"/>
      <w:marRight w:val="0"/>
      <w:marTop w:val="0"/>
      <w:marBottom w:val="0"/>
      <w:divBdr>
        <w:top w:val="none" w:sz="0" w:space="0" w:color="auto"/>
        <w:left w:val="none" w:sz="0" w:space="0" w:color="auto"/>
        <w:bottom w:val="none" w:sz="0" w:space="0" w:color="auto"/>
        <w:right w:val="none" w:sz="0" w:space="0" w:color="auto"/>
      </w:divBdr>
    </w:div>
    <w:div w:id="1762292351">
      <w:bodyDiv w:val="1"/>
      <w:marLeft w:val="0"/>
      <w:marRight w:val="0"/>
      <w:marTop w:val="0"/>
      <w:marBottom w:val="0"/>
      <w:divBdr>
        <w:top w:val="none" w:sz="0" w:space="0" w:color="auto"/>
        <w:left w:val="none" w:sz="0" w:space="0" w:color="auto"/>
        <w:bottom w:val="none" w:sz="0" w:space="0" w:color="auto"/>
        <w:right w:val="none" w:sz="0" w:space="0" w:color="auto"/>
      </w:divBdr>
    </w:div>
    <w:div w:id="1835561891">
      <w:bodyDiv w:val="1"/>
      <w:marLeft w:val="0"/>
      <w:marRight w:val="0"/>
      <w:marTop w:val="0"/>
      <w:marBottom w:val="0"/>
      <w:divBdr>
        <w:top w:val="none" w:sz="0" w:space="0" w:color="auto"/>
        <w:left w:val="none" w:sz="0" w:space="0" w:color="auto"/>
        <w:bottom w:val="none" w:sz="0" w:space="0" w:color="auto"/>
        <w:right w:val="none" w:sz="0" w:space="0" w:color="auto"/>
      </w:divBdr>
    </w:div>
    <w:div w:id="1936983866">
      <w:bodyDiv w:val="1"/>
      <w:marLeft w:val="0"/>
      <w:marRight w:val="0"/>
      <w:marTop w:val="0"/>
      <w:marBottom w:val="0"/>
      <w:divBdr>
        <w:top w:val="none" w:sz="0" w:space="0" w:color="auto"/>
        <w:left w:val="none" w:sz="0" w:space="0" w:color="auto"/>
        <w:bottom w:val="none" w:sz="0" w:space="0" w:color="auto"/>
        <w:right w:val="none" w:sz="0" w:space="0" w:color="auto"/>
      </w:divBdr>
    </w:div>
    <w:div w:id="2045716086">
      <w:bodyDiv w:val="1"/>
      <w:marLeft w:val="0"/>
      <w:marRight w:val="0"/>
      <w:marTop w:val="0"/>
      <w:marBottom w:val="0"/>
      <w:divBdr>
        <w:top w:val="none" w:sz="0" w:space="0" w:color="auto"/>
        <w:left w:val="none" w:sz="0" w:space="0" w:color="auto"/>
        <w:bottom w:val="none" w:sz="0" w:space="0" w:color="auto"/>
        <w:right w:val="none" w:sz="0" w:space="0" w:color="auto"/>
      </w:divBdr>
    </w:div>
    <w:div w:id="20839436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3.png"/><Relationship Id="rId26" Type="http://schemas.openxmlformats.org/officeDocument/2006/relationships/image" Target="media/image16.png"/><Relationship Id="rId39" Type="http://schemas.openxmlformats.org/officeDocument/2006/relationships/image" Target="media/image29.jpeg"/><Relationship Id="rId3" Type="http://schemas.openxmlformats.org/officeDocument/2006/relationships/styles" Target="styles.xml"/><Relationship Id="rId34" Type="http://schemas.openxmlformats.org/officeDocument/2006/relationships/image" Target="media/image24.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2.png"/><Relationship Id="rId25" Type="http://schemas.openxmlformats.org/officeDocument/2006/relationships/image" Target="media/image14.jpeg"/><Relationship Id="rId33" Type="http://schemas.openxmlformats.org/officeDocument/2006/relationships/image" Target="media/image23.png"/><Relationship Id="rId38" Type="http://schemas.openxmlformats.org/officeDocument/2006/relationships/image" Target="media/image28.jpeg"/><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image" Target="media/image19.jpe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image" Target="media/image27.jpeg"/><Relationship Id="rId40" Type="http://schemas.openxmlformats.org/officeDocument/2006/relationships/image" Target="media/image30.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8.jpeg"/><Relationship Id="rId36" Type="http://schemas.openxmlformats.org/officeDocument/2006/relationships/image" Target="media/image26.png"/><Relationship Id="rId10" Type="http://schemas.openxmlformats.org/officeDocument/2006/relationships/image" Target="media/image3.pn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100.png"/><Relationship Id="rId2" Type="http://schemas.openxmlformats.org/officeDocument/2006/relationships/image" Target="media/image10.png"/><Relationship Id="rId1" Type="http://schemas.openxmlformats.org/officeDocument/2006/relationships/image" Target="media/image9.png"/><Relationship Id="rId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A7D11-63CC-49B0-978A-AB3B967F6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35</Pages>
  <Words>7707</Words>
  <Characters>43934</Characters>
  <Application>Microsoft Office Word</Application>
  <DocSecurity>4</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Willoughby</dc:creator>
  <cp:keywords/>
  <dc:description/>
  <cp:lastModifiedBy>Mick Mulhern</cp:lastModifiedBy>
  <cp:revision>2</cp:revision>
  <dcterms:created xsi:type="dcterms:W3CDTF">2024-03-01T15:32:00Z</dcterms:created>
  <dcterms:modified xsi:type="dcterms:W3CDTF">2024-03-01T15:32:00Z</dcterms:modified>
</cp:coreProperties>
</file>