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BF" w:rsidRDefault="00BD3FBF" w:rsidP="005466F7"/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  <w:r>
        <w:t>January 2024</w:t>
      </w:r>
    </w:p>
    <w:p w:rsidR="003D1749" w:rsidRDefault="003D1749" w:rsidP="003D1749">
      <w:pPr>
        <w:pStyle w:val="BodyText"/>
      </w:pPr>
    </w:p>
    <w:p w:rsidR="003D1749" w:rsidRDefault="003D1749" w:rsidP="003D1749">
      <w:pPr>
        <w:pStyle w:val="BodyText"/>
      </w:pP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Councillors, Colleagues,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you are aware work continues at the </w:t>
      </w:r>
      <w:proofErr w:type="spellStart"/>
      <w:r>
        <w:rPr>
          <w:rFonts w:ascii="Calibri" w:hAnsi="Calibri" w:cs="Calibri"/>
          <w:sz w:val="22"/>
          <w:szCs w:val="22"/>
        </w:rPr>
        <w:t>Backweston</w:t>
      </w:r>
      <w:proofErr w:type="spellEnd"/>
      <w:r>
        <w:rPr>
          <w:rFonts w:ascii="Calibri" w:hAnsi="Calibri" w:cs="Calibri"/>
          <w:sz w:val="22"/>
          <w:szCs w:val="22"/>
        </w:rPr>
        <w:t xml:space="preserve"> site for the rapid build programme.  The current finalisation date is </w:t>
      </w:r>
      <w:proofErr w:type="spellStart"/>
      <w:r>
        <w:rPr>
          <w:rFonts w:ascii="Calibri" w:hAnsi="Calibri" w:cs="Calibri"/>
          <w:sz w:val="22"/>
          <w:szCs w:val="22"/>
        </w:rPr>
        <w:t>mid April</w:t>
      </w:r>
      <w:proofErr w:type="spellEnd"/>
      <w:r>
        <w:rPr>
          <w:rFonts w:ascii="Calibri" w:hAnsi="Calibri" w:cs="Calibri"/>
          <w:sz w:val="22"/>
          <w:szCs w:val="22"/>
        </w:rPr>
        <w:t xml:space="preserve"> but dates can be subject to change due to a variety of factors.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part of the programme and to further explore broader possibilities for these units OPW are installing a small number of two storey h</w:t>
      </w:r>
      <w:r w:rsidR="0068423A">
        <w:rPr>
          <w:rFonts w:ascii="Calibri" w:hAnsi="Calibri" w:cs="Calibri"/>
          <w:sz w:val="22"/>
          <w:szCs w:val="22"/>
        </w:rPr>
        <w:t xml:space="preserve">ouses on the site.  A </w:t>
      </w:r>
      <w:r>
        <w:rPr>
          <w:rFonts w:ascii="Calibri" w:hAnsi="Calibri" w:cs="Calibri"/>
          <w:sz w:val="22"/>
          <w:szCs w:val="22"/>
        </w:rPr>
        <w:t>short video of th</w:t>
      </w:r>
      <w:r w:rsidR="00134989">
        <w:rPr>
          <w:rFonts w:ascii="Calibri" w:hAnsi="Calibri" w:cs="Calibri"/>
          <w:sz w:val="22"/>
          <w:szCs w:val="22"/>
        </w:rPr>
        <w:t>eir installation which you may</w:t>
      </w:r>
      <w:r>
        <w:rPr>
          <w:rFonts w:ascii="Calibri" w:hAnsi="Calibri" w:cs="Calibri"/>
          <w:sz w:val="22"/>
          <w:szCs w:val="22"/>
        </w:rPr>
        <w:t xml:space="preserve"> find interesting</w:t>
      </w:r>
      <w:r w:rsidR="0068423A">
        <w:rPr>
          <w:rFonts w:ascii="Calibri" w:hAnsi="Calibri" w:cs="Calibri"/>
          <w:sz w:val="22"/>
          <w:szCs w:val="22"/>
        </w:rPr>
        <w:t xml:space="preserve"> will be forwarded to you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number of homes proposed for </w:t>
      </w:r>
      <w:proofErr w:type="spellStart"/>
      <w:r>
        <w:rPr>
          <w:rFonts w:ascii="Calibri" w:hAnsi="Calibri" w:cs="Calibri"/>
          <w:sz w:val="22"/>
          <w:szCs w:val="22"/>
        </w:rPr>
        <w:t>Backweston</w:t>
      </w:r>
      <w:proofErr w:type="spellEnd"/>
      <w:r>
        <w:rPr>
          <w:rFonts w:ascii="Calibri" w:hAnsi="Calibri" w:cs="Calibri"/>
          <w:sz w:val="22"/>
          <w:szCs w:val="22"/>
        </w:rPr>
        <w:t xml:space="preserve"> has been revised from 136 single storey, 2 bed homes to 120 single storey, 2 bed homes and 12 x 2 storey 3 bed homes, giving a revised total of 132 homes. Whilst, the homes are being delivered as part of the Ukrainian rapid delivery programme and will house those fleeing the war </w:t>
      </w:r>
      <w:proofErr w:type="gramStart"/>
      <w:r>
        <w:rPr>
          <w:rFonts w:ascii="Calibri" w:hAnsi="Calibri" w:cs="Calibri"/>
          <w:sz w:val="22"/>
          <w:szCs w:val="22"/>
        </w:rPr>
        <w:t>in  Ukraine</w:t>
      </w:r>
      <w:proofErr w:type="gramEnd"/>
      <w:r>
        <w:rPr>
          <w:rFonts w:ascii="Calibri" w:hAnsi="Calibri" w:cs="Calibri"/>
          <w:sz w:val="22"/>
          <w:szCs w:val="22"/>
        </w:rPr>
        <w:t xml:space="preserve">, this 2 storey model could provide a new model for delivery of family sized homes across the country. 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always, I am available should councillors or staff have queries relating to this </w:t>
      </w:r>
      <w:proofErr w:type="gramStart"/>
      <w:r>
        <w:rPr>
          <w:rFonts w:ascii="Calibri" w:hAnsi="Calibri" w:cs="Calibri"/>
          <w:sz w:val="22"/>
          <w:szCs w:val="22"/>
        </w:rPr>
        <w:t>project.</w:t>
      </w:r>
      <w:proofErr w:type="gramEnd"/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Kind regards,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Eibhlin</w:t>
      </w:r>
    </w:p>
    <w:p w:rsidR="003D1749" w:rsidRDefault="003D1749" w:rsidP="003D1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D1749" w:rsidRPr="003D1749" w:rsidRDefault="003D1749" w:rsidP="003D1749">
      <w:pPr>
        <w:pStyle w:val="BodyText"/>
      </w:pPr>
    </w:p>
    <w:sectPr w:rsidR="003D1749" w:rsidRPr="003D1749" w:rsidSect="00C52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701" w:bottom="1701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61" w:rsidRDefault="00F46A61" w:rsidP="00E12173">
      <w:r>
        <w:separator/>
      </w:r>
    </w:p>
  </w:endnote>
  <w:endnote w:type="continuationSeparator" w:id="0">
    <w:p w:rsidR="00F46A61" w:rsidRDefault="00F46A61" w:rsidP="00E1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C8" w:rsidRDefault="00EF4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A3F" w:rsidRPr="00731ED9" w:rsidRDefault="00CA2A3F" w:rsidP="00E12173">
    <w:pPr>
      <w:pStyle w:val="FolioNumber8pt"/>
    </w:pPr>
    <w:r w:rsidRPr="00731ED9">
      <w:t>…..</w:t>
    </w:r>
  </w:p>
  <w:p w:rsidR="00CA2A3F" w:rsidRDefault="00CA2A3F" w:rsidP="00E12173">
    <w:pPr>
      <w:pStyle w:val="FolioNumber8pt"/>
    </w:pPr>
    <w:r w:rsidRPr="00731ED9">
      <w:fldChar w:fldCharType="begin"/>
    </w:r>
    <w:r w:rsidRPr="00731ED9">
      <w:instrText xml:space="preserve"> PAGE </w:instrText>
    </w:r>
    <w:r w:rsidRPr="00731ED9">
      <w:fldChar w:fldCharType="separate"/>
    </w:r>
    <w:r w:rsidR="002B2007">
      <w:rPr>
        <w:noProof/>
      </w:rPr>
      <w:t>2</w:t>
    </w:r>
    <w:r w:rsidRPr="00731ED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7752"/>
    </w:tblGrid>
    <w:tr w:rsidR="00146386" w:rsidRPr="006248EC" w:rsidTr="00742627">
      <w:trPr>
        <w:trHeight w:val="121"/>
      </w:trPr>
      <w:tc>
        <w:tcPr>
          <w:tcW w:w="2414" w:type="dxa"/>
        </w:tcPr>
        <w:p w:rsidR="00146386" w:rsidRPr="00742627" w:rsidRDefault="001F7B28" w:rsidP="00742627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proofErr w:type="spellStart"/>
          <w:r w:rsidRPr="001F7B28">
            <w:rPr>
              <w:b/>
              <w:bCs/>
              <w:szCs w:val="16"/>
            </w:rPr>
            <w:t>C</w:t>
          </w:r>
          <w:r w:rsidR="002A0141">
            <w:rPr>
              <w:b/>
              <w:bCs/>
              <w:szCs w:val="16"/>
            </w:rPr>
            <w:t>lár</w:t>
          </w:r>
          <w:proofErr w:type="spellEnd"/>
          <w:r w:rsidR="002A0141">
            <w:rPr>
              <w:b/>
              <w:bCs/>
              <w:szCs w:val="16"/>
            </w:rPr>
            <w:t xml:space="preserve"> </w:t>
          </w:r>
          <w:proofErr w:type="spellStart"/>
          <w:r w:rsidR="002A0141">
            <w:rPr>
              <w:b/>
              <w:bCs/>
              <w:szCs w:val="16"/>
            </w:rPr>
            <w:t>Cosaint</w:t>
          </w:r>
          <w:proofErr w:type="spellEnd"/>
          <w:r w:rsidR="002A0141">
            <w:rPr>
              <w:b/>
              <w:bCs/>
              <w:szCs w:val="16"/>
            </w:rPr>
            <w:t xml:space="preserve"> </w:t>
          </w:r>
          <w:proofErr w:type="spellStart"/>
          <w:r w:rsidR="002A0141">
            <w:rPr>
              <w:b/>
              <w:bCs/>
              <w:szCs w:val="16"/>
            </w:rPr>
            <w:t>Dí</w:t>
          </w:r>
          <w:r w:rsidRPr="001F7B28">
            <w:rPr>
              <w:b/>
              <w:bCs/>
              <w:szCs w:val="16"/>
            </w:rPr>
            <w:t>deanaí</w:t>
          </w:r>
          <w:proofErr w:type="spellEnd"/>
          <w:r w:rsidRPr="001F7B28">
            <w:rPr>
              <w:b/>
              <w:bCs/>
              <w:szCs w:val="16"/>
            </w:rPr>
            <w:t xml:space="preserve"> </w:t>
          </w:r>
          <w:proofErr w:type="spellStart"/>
          <w:r w:rsidRPr="001F7B28">
            <w:rPr>
              <w:b/>
              <w:bCs/>
              <w:szCs w:val="16"/>
            </w:rPr>
            <w:t>na</w:t>
          </w:r>
          <w:proofErr w:type="spellEnd"/>
          <w:r w:rsidRPr="001F7B28">
            <w:rPr>
              <w:b/>
              <w:bCs/>
              <w:szCs w:val="16"/>
            </w:rPr>
            <w:t xml:space="preserve"> </w:t>
          </w:r>
          <w:proofErr w:type="spellStart"/>
          <w:r w:rsidRPr="001F7B28">
            <w:rPr>
              <w:b/>
              <w:bCs/>
              <w:szCs w:val="16"/>
            </w:rPr>
            <w:t>hÉireann</w:t>
          </w:r>
          <w:proofErr w:type="spellEnd"/>
          <w:r>
            <w:rPr>
              <w:b/>
              <w:bCs/>
              <w:szCs w:val="16"/>
            </w:rPr>
            <w:br/>
          </w:r>
          <w:r w:rsidRPr="001F7B28">
            <w:rPr>
              <w:szCs w:val="16"/>
            </w:rPr>
            <w:t xml:space="preserve">Irish Refugee Protection </w:t>
          </w:r>
          <w:proofErr w:type="spellStart"/>
          <w:r w:rsidRPr="001F7B28">
            <w:rPr>
              <w:szCs w:val="16"/>
            </w:rPr>
            <w:t>Programme</w:t>
          </w:r>
          <w:proofErr w:type="spellEnd"/>
        </w:p>
      </w:tc>
      <w:tc>
        <w:tcPr>
          <w:tcW w:w="7752" w:type="dxa"/>
        </w:tcPr>
        <w:p w:rsidR="00EF4CC8" w:rsidRPr="004D621F" w:rsidRDefault="00EF4CC8" w:rsidP="00EF4CC8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proofErr w:type="spellStart"/>
          <w:r w:rsidRPr="00EF4CC8">
            <w:rPr>
              <w:b/>
              <w:bCs/>
              <w:szCs w:val="16"/>
            </w:rPr>
            <w:t>Cúirt</w:t>
          </w:r>
          <w:proofErr w:type="spellEnd"/>
          <w:r w:rsidRPr="00EF4CC8">
            <w:rPr>
              <w:b/>
              <w:bCs/>
              <w:szCs w:val="16"/>
            </w:rPr>
            <w:t xml:space="preserve"> Montague</w:t>
          </w:r>
          <w:r w:rsidRPr="004D621F">
            <w:rPr>
              <w:b/>
              <w:bCs/>
              <w:szCs w:val="16"/>
            </w:rPr>
            <w:t xml:space="preserve">, </w:t>
          </w:r>
          <w:r>
            <w:rPr>
              <w:b/>
              <w:bCs/>
              <w:szCs w:val="16"/>
            </w:rPr>
            <w:t xml:space="preserve">7–11 </w:t>
          </w:r>
          <w:proofErr w:type="spellStart"/>
          <w:r>
            <w:rPr>
              <w:b/>
              <w:bCs/>
              <w:szCs w:val="16"/>
            </w:rPr>
            <w:t>Sráid</w:t>
          </w:r>
          <w:proofErr w:type="spellEnd"/>
          <w:r>
            <w:rPr>
              <w:b/>
              <w:bCs/>
              <w:szCs w:val="16"/>
            </w:rPr>
            <w:t xml:space="preserve"> Montague</w:t>
          </w:r>
          <w:r w:rsidRPr="004D621F">
            <w:rPr>
              <w:b/>
              <w:bCs/>
              <w:szCs w:val="16"/>
            </w:rPr>
            <w:t xml:space="preserve">, </w:t>
          </w:r>
          <w:proofErr w:type="spellStart"/>
          <w:r w:rsidRPr="004D621F">
            <w:rPr>
              <w:b/>
              <w:bCs/>
              <w:szCs w:val="16"/>
            </w:rPr>
            <w:t>Baile</w:t>
          </w:r>
          <w:proofErr w:type="spellEnd"/>
          <w:r w:rsidRPr="004D621F">
            <w:rPr>
              <w:b/>
              <w:bCs/>
              <w:szCs w:val="16"/>
            </w:rPr>
            <w:t xml:space="preserve"> </w:t>
          </w:r>
          <w:proofErr w:type="spellStart"/>
          <w:r w:rsidRPr="004D621F">
            <w:rPr>
              <w:b/>
              <w:bCs/>
              <w:szCs w:val="16"/>
            </w:rPr>
            <w:t>Átha</w:t>
          </w:r>
          <w:proofErr w:type="spellEnd"/>
          <w:r w:rsidRPr="004D621F">
            <w:rPr>
              <w:b/>
              <w:bCs/>
              <w:szCs w:val="16"/>
            </w:rPr>
            <w:t xml:space="preserve"> </w:t>
          </w:r>
          <w:proofErr w:type="spellStart"/>
          <w:r w:rsidRPr="004D621F">
            <w:rPr>
              <w:b/>
              <w:bCs/>
              <w:szCs w:val="16"/>
            </w:rPr>
            <w:t>Cliath</w:t>
          </w:r>
          <w:proofErr w:type="spellEnd"/>
          <w:r w:rsidRPr="004D621F">
            <w:rPr>
              <w:b/>
              <w:bCs/>
              <w:szCs w:val="16"/>
            </w:rPr>
            <w:t xml:space="preserve"> 2, </w:t>
          </w:r>
          <w:r w:rsidRPr="00EF4CC8">
            <w:rPr>
              <w:b/>
              <w:bCs/>
              <w:szCs w:val="16"/>
            </w:rPr>
            <w:t>D02 FT96</w:t>
          </w:r>
        </w:p>
        <w:p w:rsidR="00EF4CC8" w:rsidRDefault="00EF4CC8" w:rsidP="00EF4CC8">
          <w:pPr>
            <w:pStyle w:val="ContactInformation812pt"/>
            <w:spacing w:line="210" w:lineRule="atLeast"/>
            <w:rPr>
              <w:b/>
              <w:bCs/>
              <w:szCs w:val="16"/>
            </w:rPr>
          </w:pPr>
          <w:r w:rsidRPr="00EF4CC8">
            <w:rPr>
              <w:b/>
              <w:bCs/>
              <w:szCs w:val="16"/>
            </w:rPr>
            <w:t xml:space="preserve">Montague Court, </w:t>
          </w:r>
          <w:r>
            <w:rPr>
              <w:b/>
              <w:bCs/>
              <w:szCs w:val="16"/>
            </w:rPr>
            <w:t xml:space="preserve"> </w:t>
          </w:r>
          <w:r w:rsidRPr="00EF4CC8">
            <w:rPr>
              <w:b/>
              <w:bCs/>
              <w:szCs w:val="16"/>
            </w:rPr>
            <w:t>7–11 Montague Street, Dublin 2, D02 FT96</w:t>
          </w:r>
        </w:p>
        <w:p w:rsidR="00EF4CC8" w:rsidRPr="006248EC" w:rsidRDefault="00EF4CC8" w:rsidP="00EF4CC8">
          <w:pPr>
            <w:pStyle w:val="ContactInformation812pt"/>
            <w:spacing w:line="210" w:lineRule="atLeast"/>
          </w:pPr>
          <w:r>
            <w:t>T +353 1 647</w:t>
          </w:r>
          <w:r w:rsidRPr="006248EC">
            <w:t xml:space="preserve"> </w:t>
          </w:r>
          <w:r>
            <w:t>3000 | secgensoffice@dcya</w:t>
          </w:r>
          <w:r w:rsidRPr="006248EC">
            <w:t>.gov.ie</w:t>
          </w:r>
        </w:p>
        <w:p w:rsidR="00146386" w:rsidRPr="006248EC" w:rsidRDefault="00EF4CC8" w:rsidP="00EF4CC8">
          <w:pPr>
            <w:pStyle w:val="ContactInformation812pt"/>
            <w:spacing w:line="210" w:lineRule="atLeast"/>
            <w:rPr>
              <w:b/>
            </w:rPr>
          </w:pPr>
          <w:r>
            <w:t>www.dcya</w:t>
          </w:r>
          <w:r w:rsidRPr="006248EC">
            <w:t>.gov.ie</w:t>
          </w:r>
        </w:p>
      </w:tc>
    </w:tr>
  </w:tbl>
  <w:p w:rsidR="00CA2A3F" w:rsidRPr="00CA2A3F" w:rsidRDefault="00CA2A3F" w:rsidP="00CA2A3F">
    <w:pPr>
      <w:pStyle w:val="ContactInformation812pt"/>
      <w:rPr>
        <w:rFonts w:cs="Arial"/>
        <w:color w:val="00595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61" w:rsidRDefault="00F46A61" w:rsidP="00E12173">
      <w:r>
        <w:separator/>
      </w:r>
    </w:p>
  </w:footnote>
  <w:footnote w:type="continuationSeparator" w:id="0">
    <w:p w:rsidR="00F46A61" w:rsidRDefault="00F46A61" w:rsidP="00E1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C8" w:rsidRDefault="00EF4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A3F" w:rsidRDefault="001906AD" w:rsidP="00E12173">
    <w:r>
      <w:rPr>
        <w:noProof/>
      </w:rPr>
      <w:drawing>
        <wp:anchor distT="0" distB="0" distL="114300" distR="114300" simplePos="0" relativeHeight="251667456" behindDoc="1" locked="1" layoutInCell="1" allowOverlap="0" wp14:anchorId="1CE24C41" wp14:editId="7DBE5A6C">
          <wp:simplePos x="0" y="0"/>
          <wp:positionH relativeFrom="page">
            <wp:posOffset>-83185</wp:posOffset>
          </wp:positionH>
          <wp:positionV relativeFrom="page">
            <wp:posOffset>29845</wp:posOffset>
          </wp:positionV>
          <wp:extent cx="7631430" cy="10799445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PW_Letterhead-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79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A3F" w:rsidRDefault="009C423B" w:rsidP="00E12173">
    <w:r>
      <w:rPr>
        <w:noProof/>
      </w:rPr>
      <w:drawing>
        <wp:anchor distT="0" distB="0" distL="114300" distR="114300" simplePos="0" relativeHeight="251666432" behindDoc="1" locked="1" layoutInCell="1" allowOverlap="0" wp14:anchorId="392ECD3A" wp14:editId="256C81AF">
          <wp:simplePos x="0" y="0"/>
          <wp:positionH relativeFrom="page">
            <wp:posOffset>-8890</wp:posOffset>
          </wp:positionH>
          <wp:positionV relativeFrom="page">
            <wp:posOffset>0</wp:posOffset>
          </wp:positionV>
          <wp:extent cx="7558405" cy="10690225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W_Letterhead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49"/>
    <w:rsid w:val="00005CA7"/>
    <w:rsid w:val="000334E2"/>
    <w:rsid w:val="000335BD"/>
    <w:rsid w:val="0009563E"/>
    <w:rsid w:val="00134989"/>
    <w:rsid w:val="00137CCC"/>
    <w:rsid w:val="00144BA3"/>
    <w:rsid w:val="00146386"/>
    <w:rsid w:val="001906AD"/>
    <w:rsid w:val="001A6DF7"/>
    <w:rsid w:val="001F7B28"/>
    <w:rsid w:val="00211F02"/>
    <w:rsid w:val="00223B86"/>
    <w:rsid w:val="00282932"/>
    <w:rsid w:val="002A0141"/>
    <w:rsid w:val="002A1136"/>
    <w:rsid w:val="002B2007"/>
    <w:rsid w:val="002C307C"/>
    <w:rsid w:val="002E3CF9"/>
    <w:rsid w:val="003A4234"/>
    <w:rsid w:val="003D1749"/>
    <w:rsid w:val="00446422"/>
    <w:rsid w:val="00461D22"/>
    <w:rsid w:val="004D621F"/>
    <w:rsid w:val="004E4AD6"/>
    <w:rsid w:val="005466F7"/>
    <w:rsid w:val="00583D22"/>
    <w:rsid w:val="005F57EB"/>
    <w:rsid w:val="00624FCD"/>
    <w:rsid w:val="00635A82"/>
    <w:rsid w:val="00651B18"/>
    <w:rsid w:val="00653A78"/>
    <w:rsid w:val="00656306"/>
    <w:rsid w:val="0068423A"/>
    <w:rsid w:val="00742627"/>
    <w:rsid w:val="00751BB2"/>
    <w:rsid w:val="00770F02"/>
    <w:rsid w:val="00794698"/>
    <w:rsid w:val="007E53CD"/>
    <w:rsid w:val="008E4C3C"/>
    <w:rsid w:val="008F2BE3"/>
    <w:rsid w:val="0091129E"/>
    <w:rsid w:val="00947DED"/>
    <w:rsid w:val="009B5CED"/>
    <w:rsid w:val="009C423B"/>
    <w:rsid w:val="009D7A8D"/>
    <w:rsid w:val="00A15C02"/>
    <w:rsid w:val="00AE51DE"/>
    <w:rsid w:val="00B11DA0"/>
    <w:rsid w:val="00B44322"/>
    <w:rsid w:val="00B87AC4"/>
    <w:rsid w:val="00BD3FBF"/>
    <w:rsid w:val="00C13302"/>
    <w:rsid w:val="00C52B0A"/>
    <w:rsid w:val="00CA253F"/>
    <w:rsid w:val="00CA2A3F"/>
    <w:rsid w:val="00CD4792"/>
    <w:rsid w:val="00D5481B"/>
    <w:rsid w:val="00DD354E"/>
    <w:rsid w:val="00DE689D"/>
    <w:rsid w:val="00E12173"/>
    <w:rsid w:val="00E453BA"/>
    <w:rsid w:val="00E554B9"/>
    <w:rsid w:val="00E64A28"/>
    <w:rsid w:val="00E94CDD"/>
    <w:rsid w:val="00EC2C6A"/>
    <w:rsid w:val="00EF4CC8"/>
    <w:rsid w:val="00F44F44"/>
    <w:rsid w:val="00F46A61"/>
    <w:rsid w:val="00F67720"/>
    <w:rsid w:val="00F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37CC6"/>
  <w14:defaultImageDpi w14:val="32767"/>
  <w15:chartTrackingRefBased/>
  <w15:docId w15:val="{E0BF4DC5-D328-4FB7-B504-A99D8FE4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49"/>
    <w:rPr>
      <w:rFonts w:ascii="Times New Roman" w:hAnsi="Times New Roman" w:cs="Times New Roman"/>
      <w:lang w:val="en-IE" w:eastAsia="en-IE"/>
    </w:rPr>
  </w:style>
  <w:style w:type="paragraph" w:styleId="Heading1">
    <w:name w:val="heading 1"/>
    <w:next w:val="FolioNumber8pt"/>
    <w:link w:val="Heading1Char"/>
    <w:uiPriority w:val="9"/>
    <w:rsid w:val="00CA2A3F"/>
    <w:pPr>
      <w:keepNext/>
      <w:keepLines/>
      <w:spacing w:line="240" w:lineRule="exact"/>
      <w:outlineLvl w:val="0"/>
    </w:pPr>
    <w:rPr>
      <w:rFonts w:ascii="Arial" w:eastAsiaTheme="majorEastAsia" w:hAnsi="Arial" w:cstheme="majorBidi"/>
      <w:color w:val="004D44"/>
      <w:sz w:val="1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47DED"/>
    <w:pPr>
      <w:spacing w:line="320" w:lineRule="exact"/>
      <w:outlineLvl w:val="1"/>
    </w:pPr>
    <w:rPr>
      <w:sz w:val="21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rsid w:val="00CA2A3F"/>
    <w:pPr>
      <w:spacing w:before="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DED"/>
    <w:rPr>
      <w:rFonts w:ascii="Arial" w:eastAsiaTheme="majorEastAsia" w:hAnsi="Arial" w:cstheme="majorBidi"/>
      <w:color w:val="004D44"/>
      <w:sz w:val="21"/>
      <w:szCs w:val="32"/>
    </w:rPr>
  </w:style>
  <w:style w:type="paragraph" w:customStyle="1" w:styleId="ContactInformation812pt">
    <w:name w:val="Contact Information 8/12pt"/>
    <w:next w:val="FolioNumber8pt"/>
    <w:qFormat/>
    <w:rsid w:val="00CA2A3F"/>
    <w:pPr>
      <w:spacing w:line="240" w:lineRule="exact"/>
    </w:pPr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A2A3F"/>
    <w:rPr>
      <w:rFonts w:ascii="Arial" w:eastAsiaTheme="majorEastAsia" w:hAnsi="Arial" w:cstheme="majorBidi"/>
      <w:color w:val="004D44"/>
      <w:sz w:val="1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A3F"/>
    <w:rPr>
      <w:rFonts w:ascii="Arial" w:eastAsiaTheme="majorEastAsia" w:hAnsi="Arial" w:cstheme="majorBidi"/>
      <w:b/>
      <w:bCs/>
      <w:color w:val="004D44"/>
      <w:sz w:val="16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B0A"/>
    <w:pPr>
      <w:tabs>
        <w:tab w:val="center" w:pos="4513"/>
        <w:tab w:val="right" w:pos="9026"/>
      </w:tabs>
    </w:pPr>
    <w:rPr>
      <w:rFonts w:ascii="Arial" w:hAnsi="Arial" w:cstheme="minorBidi"/>
      <w:sz w:val="21"/>
      <w:lang w:val="en-US" w:eastAsia="en-US"/>
    </w:rPr>
  </w:style>
  <w:style w:type="paragraph" w:customStyle="1" w:styleId="FolioNumber8pt">
    <w:name w:val="Folio Number 8pt"/>
    <w:basedOn w:val="Normal"/>
    <w:qFormat/>
    <w:rsid w:val="00CA2A3F"/>
    <w:pPr>
      <w:spacing w:line="240" w:lineRule="exact"/>
      <w:outlineLvl w:val="0"/>
    </w:pPr>
    <w:rPr>
      <w:rFonts w:ascii="Arial" w:hAnsi="Arial" w:cs="Arial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947DED"/>
    <w:pPr>
      <w:spacing w:after="120" w:line="280" w:lineRule="exact"/>
    </w:pPr>
    <w:rPr>
      <w:rFonts w:ascii="Arial" w:hAnsi="Arial" w:cstheme="minorBidi"/>
      <w:sz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47DED"/>
    <w:rPr>
      <w:rFonts w:ascii="Arial" w:hAnsi="Arial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C52B0A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C52B0A"/>
    <w:pPr>
      <w:tabs>
        <w:tab w:val="center" w:pos="4513"/>
        <w:tab w:val="right" w:pos="9026"/>
      </w:tabs>
    </w:pPr>
    <w:rPr>
      <w:rFonts w:ascii="Arial" w:hAnsi="Arial" w:cstheme="minorBidi"/>
      <w:sz w:val="21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52B0A"/>
    <w:rPr>
      <w:rFonts w:ascii="Arial" w:hAnsi="Arial"/>
      <w:sz w:val="21"/>
    </w:rPr>
  </w:style>
  <w:style w:type="table" w:styleId="TableGrid">
    <w:name w:val="Table Grid"/>
    <w:basedOn w:val="TableNormal"/>
    <w:uiPriority w:val="39"/>
    <w:rsid w:val="0014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6F7"/>
    <w:pPr>
      <w:autoSpaceDE w:val="0"/>
      <w:autoSpaceDN w:val="0"/>
      <w:adjustRightInd w:val="0"/>
    </w:pPr>
    <w:rPr>
      <w:rFonts w:ascii="Arial" w:hAnsi="Arial" w:cs="Arial"/>
      <w:color w:val="00000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rnee01\Desktop\DCEDIY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FEC4BFD-5741-4583-BF9F-524342C6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DCEDIY letterhead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Eibhlin Byrne (DCYA)</dc:creator>
  <cp:keywords/>
  <dc:description/>
  <cp:lastModifiedBy>Eibhlin Byrne (DCYA)</cp:lastModifiedBy>
  <cp:revision>2</cp:revision>
  <cp:lastPrinted>2019-08-21T10:51:00Z</cp:lastPrinted>
  <dcterms:created xsi:type="dcterms:W3CDTF">2024-01-12T10:35:00Z</dcterms:created>
  <dcterms:modified xsi:type="dcterms:W3CDTF">2024-01-12T10:35:00Z</dcterms:modified>
</cp:coreProperties>
</file>