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99BC5" w14:textId="77777777" w:rsidR="00F61A2C" w:rsidRPr="001B7C45" w:rsidRDefault="00F61A2C" w:rsidP="00F61A2C">
      <w:pPr>
        <w:pStyle w:val="replyheader"/>
        <w:jc w:val="center"/>
        <w:rPr>
          <w:rFonts w:ascii="Verdana" w:hAnsi="Verdana"/>
          <w:b/>
          <w:bCs/>
          <w:color w:val="000000"/>
          <w:u w:val="single"/>
        </w:rPr>
      </w:pPr>
      <w:r w:rsidRPr="001B7C45">
        <w:rPr>
          <w:rFonts w:ascii="Verdana" w:hAnsi="Verdana"/>
          <w:b/>
          <w:bCs/>
          <w:color w:val="000000"/>
          <w:u w:val="single"/>
        </w:rPr>
        <w:t>COMHAIRLE CONTAE ÁTHA CLIATH THEAS</w:t>
      </w:r>
      <w:r w:rsidRPr="001B7C45">
        <w:rPr>
          <w:rFonts w:ascii="Verdana" w:hAnsi="Verdana"/>
          <w:b/>
          <w:bCs/>
          <w:color w:val="000000"/>
          <w:u w:val="single"/>
        </w:rPr>
        <w:br/>
        <w:t>SOUTH DUBLIN COUNTY COUNCIL</w:t>
      </w:r>
    </w:p>
    <w:p w14:paraId="0109B155" w14:textId="73BEA225" w:rsidR="00F61A2C" w:rsidRPr="001B7C45" w:rsidRDefault="00F61A2C" w:rsidP="00F61A2C">
      <w:pPr>
        <w:pStyle w:val="replyimage"/>
        <w:spacing w:before="300" w:beforeAutospacing="0" w:after="300" w:afterAutospacing="0"/>
        <w:jc w:val="center"/>
        <w:rPr>
          <w:rFonts w:ascii="Verdana" w:hAnsi="Verdana"/>
          <w:color w:val="000000"/>
        </w:rPr>
      </w:pPr>
      <w:r w:rsidRPr="001B7C45">
        <w:rPr>
          <w:rFonts w:ascii="Verdana" w:hAnsi="Verdana"/>
          <w:noProof/>
          <w:color w:val="000000"/>
        </w:rPr>
        <w:drawing>
          <wp:inline distT="0" distB="0" distL="0" distR="0" wp14:anchorId="441D58EF" wp14:editId="77397EB3">
            <wp:extent cx="952500" cy="1162050"/>
            <wp:effectExtent l="0" t="0" r="0" b="0"/>
            <wp:docPr id="359518549"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6BE4B868" w14:textId="77777777" w:rsidR="00F61A2C" w:rsidRPr="001B7C45" w:rsidRDefault="00F61A2C" w:rsidP="00F61A2C">
      <w:pPr>
        <w:pStyle w:val="replymain"/>
        <w:jc w:val="center"/>
        <w:rPr>
          <w:rFonts w:ascii="Verdana" w:hAnsi="Verdana"/>
          <w:b/>
          <w:bCs/>
          <w:color w:val="000000"/>
          <w:u w:val="single"/>
        </w:rPr>
      </w:pPr>
      <w:r w:rsidRPr="001B7C45">
        <w:rPr>
          <w:rFonts w:ascii="Verdana" w:hAnsi="Verdana"/>
          <w:b/>
          <w:bCs/>
          <w:color w:val="000000"/>
          <w:u w:val="single"/>
        </w:rPr>
        <w:t>MEETING OF LUCAN / PALMERSTOWN / NORTH CLONDALKIN AREA COMMITTEE</w:t>
      </w:r>
    </w:p>
    <w:p w14:paraId="40836644" w14:textId="00656D2E" w:rsidR="00F61A2C" w:rsidRPr="001B7C45" w:rsidRDefault="00DD1DB2" w:rsidP="00F61A2C">
      <w:pPr>
        <w:pStyle w:val="replymain"/>
        <w:jc w:val="center"/>
        <w:rPr>
          <w:rFonts w:ascii="Verdana" w:hAnsi="Verdana"/>
          <w:b/>
          <w:bCs/>
          <w:color w:val="000000"/>
          <w:u w:val="single"/>
        </w:rPr>
      </w:pPr>
      <w:r>
        <w:rPr>
          <w:rFonts w:ascii="Verdana" w:hAnsi="Verdana"/>
          <w:b/>
          <w:bCs/>
          <w:color w:val="000000"/>
          <w:u w:val="single"/>
        </w:rPr>
        <w:t>February 27</w:t>
      </w:r>
      <w:r w:rsidRPr="00DD1DB2">
        <w:rPr>
          <w:rFonts w:ascii="Verdana" w:hAnsi="Verdana"/>
          <w:b/>
          <w:bCs/>
          <w:color w:val="000000"/>
          <w:u w:val="single"/>
          <w:vertAlign w:val="superscript"/>
        </w:rPr>
        <w:t>th</w:t>
      </w:r>
      <w:r>
        <w:rPr>
          <w:rFonts w:ascii="Verdana" w:hAnsi="Verdana"/>
          <w:b/>
          <w:bCs/>
          <w:color w:val="000000"/>
          <w:u w:val="single"/>
        </w:rPr>
        <w:t xml:space="preserve"> 2024</w:t>
      </w:r>
    </w:p>
    <w:p w14:paraId="0BF72715" w14:textId="0A36E971" w:rsidR="00F61A2C" w:rsidRPr="001B7C45" w:rsidRDefault="00F61A2C" w:rsidP="00F61A2C">
      <w:pPr>
        <w:pStyle w:val="replymain"/>
        <w:jc w:val="center"/>
        <w:rPr>
          <w:rFonts w:ascii="Verdana" w:hAnsi="Verdana"/>
          <w:b/>
          <w:bCs/>
          <w:color w:val="000000"/>
          <w:u w:val="single"/>
        </w:rPr>
      </w:pPr>
      <w:r w:rsidRPr="001B7C45">
        <w:rPr>
          <w:rFonts w:ascii="Verdana" w:hAnsi="Verdana"/>
          <w:b/>
          <w:bCs/>
          <w:color w:val="000000"/>
          <w:u w:val="single"/>
        </w:rPr>
        <w:t>HEADED ITEM NO.---</w:t>
      </w:r>
    </w:p>
    <w:p w14:paraId="23A30515" w14:textId="77777777" w:rsidR="00F61A2C" w:rsidRPr="001B7C45" w:rsidRDefault="00F61A2C" w:rsidP="00F61A2C">
      <w:pPr>
        <w:pStyle w:val="NormalWeb"/>
        <w:rPr>
          <w:rFonts w:ascii="Verdana" w:hAnsi="Verdana"/>
          <w:color w:val="000000"/>
        </w:rPr>
      </w:pPr>
      <w:r w:rsidRPr="001B7C45">
        <w:rPr>
          <w:rStyle w:val="Strong"/>
          <w:rFonts w:ascii="Verdana" w:hAnsi="Verdana"/>
          <w:color w:val="000000"/>
        </w:rPr>
        <w:t>HEADED ITEM: J. Hegarty</w:t>
      </w:r>
    </w:p>
    <w:p w14:paraId="4006AFCD" w14:textId="77777777" w:rsidR="00F61A2C" w:rsidRPr="001B7C45" w:rsidRDefault="00F61A2C" w:rsidP="00F61A2C">
      <w:pPr>
        <w:pStyle w:val="NormalWeb"/>
        <w:rPr>
          <w:rFonts w:ascii="Verdana" w:hAnsi="Verdana"/>
          <w:color w:val="000000"/>
        </w:rPr>
      </w:pPr>
      <w:r w:rsidRPr="001B7C45">
        <w:rPr>
          <w:rFonts w:ascii="Verdana" w:hAnsi="Verdana"/>
          <w:color w:val="000000"/>
        </w:rPr>
        <w:t>Declaration of Public Roads, Taking In Charge of a Housing Estate Under Section 180 of the Planning &amp; Development Act 2000</w:t>
      </w:r>
    </w:p>
    <w:p w14:paraId="5B9315A6" w14:textId="77777777" w:rsidR="00F61A2C" w:rsidRPr="001B7C45" w:rsidRDefault="00F61A2C" w:rsidP="00F61A2C">
      <w:pPr>
        <w:pStyle w:val="NormalWeb"/>
        <w:rPr>
          <w:rFonts w:ascii="Verdana" w:hAnsi="Verdana"/>
          <w:color w:val="000000"/>
        </w:rPr>
      </w:pPr>
      <w:r w:rsidRPr="001B7C45">
        <w:rPr>
          <w:rFonts w:ascii="Verdana" w:hAnsi="Verdana"/>
          <w:color w:val="000000"/>
        </w:rPr>
        <w:t> </w:t>
      </w:r>
    </w:p>
    <w:p w14:paraId="3A49B13F" w14:textId="77777777" w:rsidR="001A3DF6" w:rsidRDefault="00F61A2C" w:rsidP="00F61A2C">
      <w:pPr>
        <w:pStyle w:val="NormalWeb"/>
        <w:rPr>
          <w:rStyle w:val="Strong"/>
          <w:rFonts w:ascii="Verdana" w:hAnsi="Verdana"/>
          <w:color w:val="000000"/>
        </w:rPr>
      </w:pPr>
      <w:r w:rsidRPr="001B7C45">
        <w:rPr>
          <w:rStyle w:val="Strong"/>
          <w:rFonts w:ascii="Verdana" w:hAnsi="Verdana"/>
          <w:color w:val="000000"/>
        </w:rPr>
        <w:t>REP</w:t>
      </w:r>
      <w:r w:rsidR="001A3DF6">
        <w:rPr>
          <w:rStyle w:val="Strong"/>
          <w:rFonts w:ascii="Verdana" w:hAnsi="Verdana"/>
          <w:color w:val="000000"/>
        </w:rPr>
        <w:t>ORT</w:t>
      </w:r>
    </w:p>
    <w:p w14:paraId="44DFA09F" w14:textId="77777777" w:rsidR="00F61A2C" w:rsidRPr="001B7C45" w:rsidRDefault="00F61A2C" w:rsidP="00F61A2C">
      <w:pPr>
        <w:pStyle w:val="NormalWeb"/>
        <w:rPr>
          <w:rFonts w:ascii="Verdana" w:hAnsi="Verdana"/>
          <w:color w:val="000000"/>
        </w:rPr>
      </w:pPr>
      <w:r w:rsidRPr="001B7C45">
        <w:rPr>
          <w:rFonts w:ascii="Verdana" w:hAnsi="Verdana"/>
          <w:color w:val="000000"/>
        </w:rPr>
        <w:t>The following advertisement was published in newspapers and on the Council Consultation Portal:</w:t>
      </w:r>
    </w:p>
    <w:p w14:paraId="5221CCC7" w14:textId="77777777" w:rsidR="00F61A2C" w:rsidRPr="001B7C45" w:rsidRDefault="00F61A2C" w:rsidP="00F61A2C">
      <w:pPr>
        <w:pStyle w:val="NormalWeb"/>
        <w:rPr>
          <w:rFonts w:ascii="Verdana" w:hAnsi="Verdana"/>
          <w:color w:val="000000"/>
        </w:rPr>
      </w:pPr>
      <w:r w:rsidRPr="001B7C45">
        <w:rPr>
          <w:rFonts w:ascii="Verdana" w:hAnsi="Verdana"/>
          <w:color w:val="000000"/>
        </w:rPr>
        <w:t>"In accordance with the provisions of Section 11 of the Roads Act, 1993, South Dublin County Council hereby gives notice of its intention to consider the making of a declaration that the road listed hereunder be a public road.</w:t>
      </w:r>
    </w:p>
    <w:p w14:paraId="75B9CE6C" w14:textId="32876697" w:rsidR="00F61A2C" w:rsidRPr="001B7C45" w:rsidRDefault="00F61A2C" w:rsidP="00F61A2C">
      <w:pPr>
        <w:pStyle w:val="NormalWeb"/>
        <w:rPr>
          <w:rFonts w:ascii="Verdana" w:hAnsi="Verdana"/>
          <w:color w:val="000000"/>
        </w:rPr>
      </w:pPr>
      <w:proofErr w:type="spellStart"/>
      <w:r w:rsidRPr="001B7C45">
        <w:rPr>
          <w:rFonts w:ascii="Verdana" w:hAnsi="Verdana" w:cs="Arial"/>
          <w:b/>
          <w:bCs/>
        </w:rPr>
        <w:t>Tullyhall</w:t>
      </w:r>
      <w:proofErr w:type="spellEnd"/>
      <w:r w:rsidRPr="001B7C45">
        <w:rPr>
          <w:rFonts w:ascii="Verdana" w:hAnsi="Verdana" w:cs="Arial"/>
          <w:b/>
          <w:bCs/>
        </w:rPr>
        <w:t xml:space="preserve"> Phase 3, Esker South, Lucan, County Dublin</w:t>
      </w:r>
      <w:r w:rsidRPr="001B7C45">
        <w:rPr>
          <w:rStyle w:val="Strong"/>
          <w:rFonts w:ascii="Verdana" w:hAnsi="Verdana"/>
          <w:color w:val="000000"/>
        </w:rPr>
        <w:t>.</w:t>
      </w:r>
    </w:p>
    <w:p w14:paraId="74310728" w14:textId="77777777" w:rsidR="00F61A2C" w:rsidRPr="001B7C45" w:rsidRDefault="00F61A2C" w:rsidP="00F61A2C">
      <w:pPr>
        <w:pStyle w:val="NormalWeb"/>
        <w:rPr>
          <w:rFonts w:ascii="Verdana" w:hAnsi="Verdana"/>
          <w:color w:val="000000"/>
        </w:rPr>
      </w:pPr>
      <w:r w:rsidRPr="001B7C45">
        <w:rPr>
          <w:rFonts w:ascii="Verdana" w:hAnsi="Verdana"/>
          <w:color w:val="000000"/>
        </w:rPr>
        <w:t>In accordance with the provisions of Section 180 of the Planning &amp; Development Act 2000 as amended, the Council considers the Taking in Charge of the open spaces, sewers, watermains, storm drains and public lighting within the attendant ground of the development.</w:t>
      </w:r>
    </w:p>
    <w:p w14:paraId="745AFABF" w14:textId="77777777" w:rsidR="00F61A2C" w:rsidRPr="001B7C45" w:rsidRDefault="00F61A2C" w:rsidP="00F61A2C">
      <w:pPr>
        <w:rPr>
          <w:rFonts w:ascii="Verdana" w:hAnsi="Verdana"/>
          <w:sz w:val="24"/>
          <w:szCs w:val="24"/>
        </w:rPr>
      </w:pPr>
      <w:r w:rsidRPr="00696A48">
        <w:rPr>
          <w:rFonts w:ascii="Verdana" w:hAnsi="Verdana"/>
          <w:sz w:val="24"/>
          <w:szCs w:val="24"/>
        </w:rPr>
        <w:t>Please note that Class 1 large green areas will be Taken in Charge and cut by the Council, however the small verge grass areas will be Taken in Charge but the maintenance / grass cutting of these areas will remain the responsibility of the residents of the estate.</w:t>
      </w:r>
    </w:p>
    <w:p w14:paraId="57EE846C" w14:textId="77777777" w:rsidR="00F61A2C" w:rsidRPr="001B7C45" w:rsidRDefault="00F61A2C" w:rsidP="00F61A2C">
      <w:pPr>
        <w:pStyle w:val="NormalWeb"/>
        <w:rPr>
          <w:rFonts w:ascii="Verdana" w:hAnsi="Verdana"/>
          <w:color w:val="000000"/>
        </w:rPr>
      </w:pPr>
    </w:p>
    <w:p w14:paraId="17EC888A" w14:textId="5D698FA0" w:rsidR="00F61A2C" w:rsidRPr="001B7C45" w:rsidRDefault="00F61A2C" w:rsidP="00F61A2C">
      <w:pPr>
        <w:pStyle w:val="NormalWeb"/>
        <w:rPr>
          <w:rFonts w:ascii="Verdana" w:hAnsi="Verdana"/>
          <w:color w:val="000000"/>
        </w:rPr>
      </w:pPr>
      <w:r w:rsidRPr="001B7C45">
        <w:rPr>
          <w:rFonts w:ascii="Verdana" w:hAnsi="Verdana"/>
          <w:color w:val="000000"/>
        </w:rPr>
        <w:lastRenderedPageBreak/>
        <w:t>This matter will be considered by South Dublin County Council at its Council Meeting on </w:t>
      </w:r>
      <w:r w:rsidRPr="001B7C45">
        <w:rPr>
          <w:rStyle w:val="underline"/>
          <w:rFonts w:ascii="Verdana" w:hAnsi="Verdana"/>
          <w:b/>
          <w:bCs/>
          <w:color w:val="000000"/>
        </w:rPr>
        <w:t>11</w:t>
      </w:r>
      <w:r w:rsidRPr="001B7C45">
        <w:rPr>
          <w:rStyle w:val="underline"/>
          <w:rFonts w:ascii="Verdana" w:hAnsi="Verdana"/>
          <w:b/>
          <w:bCs/>
          <w:color w:val="000000"/>
          <w:vertAlign w:val="superscript"/>
        </w:rPr>
        <w:t>th</w:t>
      </w:r>
      <w:r w:rsidRPr="001B7C45">
        <w:rPr>
          <w:rStyle w:val="underline"/>
          <w:rFonts w:ascii="Verdana" w:hAnsi="Verdana"/>
          <w:b/>
          <w:bCs/>
          <w:color w:val="000000"/>
        </w:rPr>
        <w:t> March 2024</w:t>
      </w:r>
      <w:r w:rsidRPr="001B7C45">
        <w:rPr>
          <w:rFonts w:ascii="Verdana" w:hAnsi="Verdana"/>
          <w:color w:val="000000"/>
        </w:rPr>
        <w:t>.</w:t>
      </w:r>
    </w:p>
    <w:p w14:paraId="683EC51C" w14:textId="7BE2F996" w:rsidR="00F61A2C" w:rsidRPr="001B7C45" w:rsidRDefault="00F61A2C" w:rsidP="00F61A2C">
      <w:pPr>
        <w:pStyle w:val="NormalWeb"/>
        <w:rPr>
          <w:rFonts w:ascii="Verdana" w:hAnsi="Verdana"/>
          <w:color w:val="000000"/>
        </w:rPr>
      </w:pPr>
      <w:r w:rsidRPr="001B7C45">
        <w:rPr>
          <w:rFonts w:ascii="Verdana" w:hAnsi="Verdana"/>
          <w:color w:val="000000"/>
        </w:rPr>
        <w:t>Maps showing the roads and the areas to be taken in charge are available for viewing at the Council’s public consultation portal at </w:t>
      </w:r>
      <w:hyperlink r:id="rId5" w:history="1">
        <w:r w:rsidRPr="001B7C45">
          <w:rPr>
            <w:rStyle w:val="Hyperlink"/>
            <w:rFonts w:ascii="Verdana" w:hAnsi="Verdana"/>
            <w:b/>
            <w:bCs/>
          </w:rPr>
          <w:t>http://consult.sdublincoco.ie</w:t>
        </w:r>
      </w:hyperlink>
      <w:r w:rsidRPr="001B7C45">
        <w:rPr>
          <w:rFonts w:ascii="Verdana" w:hAnsi="Verdana"/>
          <w:color w:val="000000"/>
        </w:rPr>
        <w:t> from </w:t>
      </w:r>
      <w:bookmarkStart w:id="0" w:name="_Hlk157432554"/>
      <w:r w:rsidRPr="001B7C45">
        <w:rPr>
          <w:rFonts w:ascii="Verdana" w:hAnsi="Verdana" w:cs="Arial"/>
          <w:b/>
          <w:bCs/>
        </w:rPr>
        <w:t>14</w:t>
      </w:r>
      <w:r w:rsidRPr="001B7C45">
        <w:rPr>
          <w:rFonts w:ascii="Verdana" w:hAnsi="Verdana" w:cs="Arial"/>
          <w:b/>
          <w:bCs/>
          <w:vertAlign w:val="superscript"/>
        </w:rPr>
        <w:t>th</w:t>
      </w:r>
      <w:r w:rsidRPr="001B7C45">
        <w:rPr>
          <w:rFonts w:ascii="Verdana" w:hAnsi="Verdana" w:cs="Arial"/>
          <w:b/>
          <w:bCs/>
        </w:rPr>
        <w:t xml:space="preserve"> December 2023</w:t>
      </w:r>
      <w:r w:rsidRPr="001B7C45">
        <w:rPr>
          <w:rFonts w:ascii="Verdana" w:hAnsi="Verdana" w:cs="Arial"/>
        </w:rPr>
        <w:t xml:space="preserve"> until </w:t>
      </w:r>
      <w:r w:rsidRPr="001B7C45">
        <w:rPr>
          <w:rFonts w:ascii="Verdana" w:hAnsi="Verdana" w:cs="Arial"/>
          <w:b/>
          <w:bCs/>
        </w:rPr>
        <w:t>25</w:t>
      </w:r>
      <w:r w:rsidRPr="001B7C45">
        <w:rPr>
          <w:rFonts w:ascii="Verdana" w:hAnsi="Verdana" w:cs="Arial"/>
          <w:b/>
          <w:bCs/>
          <w:vertAlign w:val="superscript"/>
        </w:rPr>
        <w:t>th</w:t>
      </w:r>
      <w:r w:rsidRPr="001B7C45">
        <w:rPr>
          <w:rFonts w:ascii="Verdana" w:hAnsi="Verdana" w:cs="Arial"/>
          <w:b/>
          <w:bCs/>
        </w:rPr>
        <w:t xml:space="preserve"> January 2024</w:t>
      </w:r>
      <w:bookmarkEnd w:id="0"/>
      <w:r w:rsidRPr="001B7C45">
        <w:rPr>
          <w:rFonts w:ascii="Verdana" w:hAnsi="Verdana"/>
          <w:color w:val="000000"/>
        </w:rPr>
        <w:t>.</w:t>
      </w:r>
    </w:p>
    <w:p w14:paraId="4B1CBF1A" w14:textId="77777777" w:rsidR="00F61A2C" w:rsidRPr="001B7C45" w:rsidRDefault="00F61A2C" w:rsidP="00F61A2C">
      <w:pPr>
        <w:pStyle w:val="NormalWeb"/>
        <w:rPr>
          <w:rFonts w:ascii="Verdana" w:hAnsi="Verdana"/>
          <w:color w:val="000000"/>
        </w:rPr>
      </w:pPr>
      <w:r w:rsidRPr="001B7C45">
        <w:rPr>
          <w:rFonts w:ascii="Verdana" w:hAnsi="Verdana"/>
          <w:color w:val="000000"/>
        </w:rPr>
        <w:t>Objections or representations regarding the above proposal may be made via the portal or in writing to the Senior Executive Officer, Land Use, Planning and Transportation, South Dublin County Council, County Hall, Tallaght, Dublin 24, D24 A3XC.</w:t>
      </w:r>
    </w:p>
    <w:p w14:paraId="28DC32EC" w14:textId="44B21EF2" w:rsidR="00F61A2C" w:rsidRPr="001B7C45" w:rsidRDefault="00F61A2C" w:rsidP="00F61A2C">
      <w:pPr>
        <w:pStyle w:val="NormalWeb"/>
        <w:rPr>
          <w:rFonts w:ascii="Verdana" w:hAnsi="Verdana"/>
          <w:color w:val="000000"/>
        </w:rPr>
      </w:pPr>
      <w:r w:rsidRPr="001B7C45">
        <w:rPr>
          <w:rFonts w:ascii="Verdana" w:hAnsi="Verdana"/>
          <w:color w:val="000000"/>
        </w:rPr>
        <w:t>The latest date for receipt of postal objections or representations via the portal was </w:t>
      </w:r>
      <w:bookmarkStart w:id="1" w:name="_Hlk157432571"/>
      <w:r w:rsidRPr="001B7C45">
        <w:rPr>
          <w:rFonts w:ascii="Verdana" w:hAnsi="Verdana"/>
          <w:b/>
          <w:bCs/>
        </w:rPr>
        <w:t>8</w:t>
      </w:r>
      <w:r w:rsidRPr="001B7C45">
        <w:rPr>
          <w:rFonts w:ascii="Verdana" w:hAnsi="Verdana"/>
          <w:b/>
          <w:bCs/>
          <w:vertAlign w:val="superscript"/>
        </w:rPr>
        <w:t>th</w:t>
      </w:r>
      <w:r w:rsidRPr="001B7C45">
        <w:rPr>
          <w:rFonts w:ascii="Verdana" w:hAnsi="Verdana"/>
          <w:b/>
          <w:bCs/>
        </w:rPr>
        <w:t xml:space="preserve"> February 2024</w:t>
      </w:r>
      <w:bookmarkEnd w:id="1"/>
      <w:r w:rsidRPr="001B7C45">
        <w:rPr>
          <w:rStyle w:val="Strong"/>
          <w:rFonts w:ascii="Verdana" w:hAnsi="Verdana"/>
          <w:color w:val="000000"/>
        </w:rPr>
        <w:t>.</w:t>
      </w:r>
    </w:p>
    <w:p w14:paraId="229A3F7C" w14:textId="77777777" w:rsidR="00F61A2C" w:rsidRPr="001B7C45" w:rsidRDefault="00F61A2C" w:rsidP="00F61A2C">
      <w:pPr>
        <w:pStyle w:val="NormalWeb"/>
        <w:rPr>
          <w:rFonts w:ascii="Verdana" w:hAnsi="Verdana"/>
          <w:color w:val="000000"/>
        </w:rPr>
      </w:pPr>
      <w:r w:rsidRPr="001B7C45">
        <w:rPr>
          <w:rFonts w:ascii="Verdana" w:hAnsi="Verdana"/>
          <w:color w:val="000000"/>
        </w:rPr>
        <w:t>Objections or representations should be made in one Medium only and will only be accepted in either format outlined above.</w:t>
      </w:r>
    </w:p>
    <w:p w14:paraId="128230EC" w14:textId="77777777" w:rsidR="00F61A2C" w:rsidRPr="001B7C45" w:rsidRDefault="00F61A2C" w:rsidP="00F61A2C">
      <w:pPr>
        <w:pStyle w:val="NormalWeb"/>
        <w:rPr>
          <w:rFonts w:ascii="Verdana" w:hAnsi="Verdana"/>
          <w:color w:val="000000"/>
        </w:rPr>
      </w:pPr>
      <w:r w:rsidRPr="001B7C45">
        <w:rPr>
          <w:rStyle w:val="Strong"/>
          <w:rFonts w:ascii="Verdana" w:hAnsi="Verdana"/>
          <w:color w:val="000000"/>
        </w:rPr>
        <w:t>Web: </w:t>
      </w:r>
      <w:hyperlink r:id="rId6" w:history="1">
        <w:r w:rsidRPr="001B7C45">
          <w:rPr>
            <w:rStyle w:val="Strong"/>
            <w:rFonts w:ascii="Verdana" w:hAnsi="Verdana"/>
            <w:color w:val="0000FF"/>
            <w:u w:val="single"/>
          </w:rPr>
          <w:t>www.sdcc.ie</w:t>
        </w:r>
      </w:hyperlink>
      <w:r w:rsidRPr="001B7C45">
        <w:rPr>
          <w:rFonts w:ascii="Verdana" w:hAnsi="Verdana"/>
          <w:color w:val="000000"/>
        </w:rPr>
        <w:t>"</w:t>
      </w:r>
    </w:p>
    <w:p w14:paraId="279B7C0B" w14:textId="77777777" w:rsidR="00F61A2C" w:rsidRPr="001B7C45" w:rsidRDefault="00F61A2C" w:rsidP="00F61A2C">
      <w:pPr>
        <w:pStyle w:val="NormalWeb"/>
        <w:rPr>
          <w:rFonts w:ascii="Verdana" w:hAnsi="Verdana"/>
          <w:color w:val="000000"/>
        </w:rPr>
      </w:pPr>
      <w:r w:rsidRPr="001B7C45">
        <w:rPr>
          <w:rFonts w:ascii="Verdana" w:hAnsi="Verdana"/>
          <w:color w:val="000000"/>
        </w:rPr>
        <w:t>There were no submissions received in relation to the Taking in Charge of this development.</w:t>
      </w:r>
    </w:p>
    <w:p w14:paraId="12F26F37" w14:textId="1A575A29" w:rsidR="00F61A2C" w:rsidRPr="001B7C45" w:rsidRDefault="00F61A2C" w:rsidP="00F61A2C">
      <w:pPr>
        <w:pStyle w:val="NormalWeb"/>
        <w:rPr>
          <w:rFonts w:ascii="Verdana" w:hAnsi="Verdana"/>
          <w:color w:val="000000"/>
        </w:rPr>
      </w:pPr>
      <w:r w:rsidRPr="001B7C45">
        <w:rPr>
          <w:rFonts w:ascii="Verdana" w:hAnsi="Verdana"/>
          <w:color w:val="000000"/>
        </w:rPr>
        <w:t>This Council is satisfied that this estate is constructed to a high standard of specification and quality and recommends that the </w:t>
      </w:r>
      <w:proofErr w:type="spellStart"/>
      <w:r w:rsidRPr="001B7C45">
        <w:rPr>
          <w:rFonts w:ascii="Verdana" w:hAnsi="Verdana" w:cs="Arial"/>
          <w:b/>
          <w:bCs/>
        </w:rPr>
        <w:t>Tullyhall</w:t>
      </w:r>
      <w:proofErr w:type="spellEnd"/>
      <w:r w:rsidRPr="001B7C45">
        <w:rPr>
          <w:rFonts w:ascii="Verdana" w:hAnsi="Verdana" w:cs="Arial"/>
          <w:b/>
          <w:bCs/>
        </w:rPr>
        <w:t xml:space="preserve"> Phase 3,</w:t>
      </w:r>
      <w:r w:rsidRPr="001B7C45">
        <w:rPr>
          <w:rFonts w:ascii="Verdana" w:hAnsi="Verdana"/>
          <w:color w:val="000000"/>
        </w:rPr>
        <w:t xml:space="preserve"> be taken in charge by the Council.</w:t>
      </w:r>
    </w:p>
    <w:p w14:paraId="79A153D0" w14:textId="77777777" w:rsidR="00F61A2C" w:rsidRPr="001B7C45" w:rsidRDefault="00F61A2C" w:rsidP="00F61A2C">
      <w:pPr>
        <w:pStyle w:val="NormalWeb"/>
        <w:rPr>
          <w:rFonts w:ascii="Verdana" w:hAnsi="Verdana"/>
          <w:color w:val="000000"/>
        </w:rPr>
      </w:pPr>
      <w:r w:rsidRPr="001B7C45">
        <w:rPr>
          <w:rFonts w:ascii="Verdana" w:hAnsi="Verdana"/>
          <w:color w:val="000000"/>
        </w:rPr>
        <w:t>The recommendation of the Area Committee is required as follows:</w:t>
      </w:r>
    </w:p>
    <w:p w14:paraId="3D1953AA" w14:textId="102E6E7F" w:rsidR="00F61A2C" w:rsidRPr="001B7C45" w:rsidRDefault="00F61A2C" w:rsidP="00F61A2C">
      <w:pPr>
        <w:pStyle w:val="NormalWeb"/>
        <w:rPr>
          <w:rFonts w:ascii="Verdana" w:hAnsi="Verdana"/>
          <w:color w:val="000000"/>
        </w:rPr>
      </w:pPr>
      <w:r w:rsidRPr="001B7C45">
        <w:rPr>
          <w:rStyle w:val="Strong"/>
          <w:rFonts w:ascii="Verdana" w:hAnsi="Verdana"/>
          <w:color w:val="000000"/>
        </w:rPr>
        <w:t>That the proposal to declare the roads to be public roads, and to Take in Charge the open spaces, sewers, watermains, storm drains and public lighting within the attendant ground of the </w:t>
      </w:r>
      <w:proofErr w:type="spellStart"/>
      <w:r w:rsidRPr="001B7C45">
        <w:rPr>
          <w:rFonts w:ascii="Verdana" w:hAnsi="Verdana" w:cs="Arial"/>
          <w:b/>
          <w:bCs/>
        </w:rPr>
        <w:t>Tullyhall</w:t>
      </w:r>
      <w:proofErr w:type="spellEnd"/>
      <w:r w:rsidRPr="001B7C45">
        <w:rPr>
          <w:rFonts w:ascii="Verdana" w:hAnsi="Verdana" w:cs="Arial"/>
          <w:b/>
          <w:bCs/>
        </w:rPr>
        <w:t xml:space="preserve"> Phase 3,</w:t>
      </w:r>
      <w:r w:rsidRPr="001B7C45">
        <w:rPr>
          <w:rStyle w:val="Strong"/>
          <w:rFonts w:ascii="Verdana" w:hAnsi="Verdana"/>
          <w:color w:val="000000"/>
        </w:rPr>
        <w:t xml:space="preserve"> development </w:t>
      </w:r>
      <w:r w:rsidR="00D0239F">
        <w:rPr>
          <w:rStyle w:val="Strong"/>
          <w:rFonts w:ascii="Verdana" w:hAnsi="Verdana"/>
          <w:color w:val="000000"/>
        </w:rPr>
        <w:t xml:space="preserve">(being </w:t>
      </w:r>
      <w:r w:rsidR="00D0239F" w:rsidRPr="00D0239F">
        <w:rPr>
          <w:rStyle w:val="Strong"/>
          <w:rFonts w:ascii="Verdana" w:hAnsi="Verdana"/>
          <w:b w:val="0"/>
          <w:bCs w:val="0"/>
          <w:color w:val="000000"/>
        </w:rPr>
        <w:t xml:space="preserve">cognisant </w:t>
      </w:r>
      <w:r w:rsidR="00D0239F" w:rsidRPr="00D0239F">
        <w:rPr>
          <w:rFonts w:ascii="Verdana" w:hAnsi="Verdana"/>
          <w:b/>
          <w:bCs/>
        </w:rPr>
        <w:t>that Class 1 large green areas will be Taken in Charge and cut by the Council, however the small verge grass areas will be Taken in Charge but the maintenance / grass cutting of these areas will remain the responsibility of the residents of the estate</w:t>
      </w:r>
      <w:r w:rsidR="00D0239F" w:rsidRPr="00D0239F">
        <w:rPr>
          <w:rFonts w:ascii="Verdana" w:hAnsi="Verdana"/>
          <w:b/>
          <w:bCs/>
        </w:rPr>
        <w:t>)</w:t>
      </w:r>
      <w:r w:rsidRPr="001B7C45">
        <w:rPr>
          <w:rStyle w:val="Strong"/>
          <w:rFonts w:ascii="Verdana" w:hAnsi="Verdana"/>
          <w:color w:val="000000"/>
        </w:rPr>
        <w:t xml:space="preserve">shall be considered by the Full Council at the </w:t>
      </w:r>
      <w:r w:rsidR="001B7C45">
        <w:rPr>
          <w:rStyle w:val="Strong"/>
          <w:rFonts w:ascii="Verdana" w:hAnsi="Verdana"/>
          <w:color w:val="000000"/>
        </w:rPr>
        <w:t>March</w:t>
      </w:r>
      <w:r w:rsidRPr="001B7C45">
        <w:rPr>
          <w:rStyle w:val="Strong"/>
          <w:rFonts w:ascii="Verdana" w:hAnsi="Verdana"/>
          <w:color w:val="000000"/>
        </w:rPr>
        <w:t xml:space="preserve"> 202</w:t>
      </w:r>
      <w:r w:rsidR="001B7C45">
        <w:rPr>
          <w:rStyle w:val="Strong"/>
          <w:rFonts w:ascii="Verdana" w:hAnsi="Verdana"/>
          <w:color w:val="000000"/>
        </w:rPr>
        <w:t>4</w:t>
      </w:r>
      <w:r w:rsidRPr="001B7C45">
        <w:rPr>
          <w:rStyle w:val="Strong"/>
          <w:rFonts w:ascii="Verdana" w:hAnsi="Verdana"/>
          <w:color w:val="000000"/>
        </w:rPr>
        <w:t xml:space="preserve"> meeting. </w:t>
      </w:r>
    </w:p>
    <w:p w14:paraId="0FAB7967" w14:textId="77777777" w:rsidR="00F61A2C" w:rsidRPr="001B7C45" w:rsidRDefault="00F61A2C" w:rsidP="00F61A2C">
      <w:pPr>
        <w:pStyle w:val="NormalWeb"/>
        <w:rPr>
          <w:rFonts w:ascii="Verdana" w:hAnsi="Verdana"/>
          <w:color w:val="000000"/>
        </w:rPr>
      </w:pPr>
      <w:r w:rsidRPr="001B7C45">
        <w:rPr>
          <w:rFonts w:ascii="Verdana" w:hAnsi="Verdana"/>
          <w:color w:val="000000"/>
        </w:rPr>
        <w:t> </w:t>
      </w:r>
    </w:p>
    <w:p w14:paraId="543D917D" w14:textId="77777777" w:rsidR="00357EE1" w:rsidRPr="001B7C45" w:rsidRDefault="00357EE1">
      <w:pPr>
        <w:rPr>
          <w:rFonts w:ascii="Verdana" w:hAnsi="Verdana"/>
          <w:sz w:val="24"/>
          <w:szCs w:val="24"/>
        </w:rPr>
      </w:pPr>
    </w:p>
    <w:sectPr w:rsidR="00357EE1" w:rsidRPr="001B7C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A2C"/>
    <w:rsid w:val="000679CD"/>
    <w:rsid w:val="001A3DF6"/>
    <w:rsid w:val="001B7C45"/>
    <w:rsid w:val="00357EE1"/>
    <w:rsid w:val="00696A48"/>
    <w:rsid w:val="007577B7"/>
    <w:rsid w:val="00C429E9"/>
    <w:rsid w:val="00D0239F"/>
    <w:rsid w:val="00DD1DB2"/>
    <w:rsid w:val="00F61A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3548D"/>
  <w15:chartTrackingRefBased/>
  <w15:docId w15:val="{6BEE8E9A-9466-42D2-BFAD-642D8874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F61A2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replyimage">
    <w:name w:val="replyimage"/>
    <w:basedOn w:val="Normal"/>
    <w:rsid w:val="00F61A2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replymain">
    <w:name w:val="replymain"/>
    <w:basedOn w:val="Normal"/>
    <w:rsid w:val="00F61A2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styleId="NormalWeb">
    <w:name w:val="Normal (Web)"/>
    <w:basedOn w:val="Normal"/>
    <w:uiPriority w:val="99"/>
    <w:semiHidden/>
    <w:unhideWhenUsed/>
    <w:rsid w:val="00F61A2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styleId="Strong">
    <w:name w:val="Strong"/>
    <w:basedOn w:val="DefaultParagraphFont"/>
    <w:uiPriority w:val="22"/>
    <w:qFormat/>
    <w:rsid w:val="00F61A2C"/>
    <w:rPr>
      <w:b/>
      <w:bCs/>
    </w:rPr>
  </w:style>
  <w:style w:type="character" w:customStyle="1" w:styleId="underline">
    <w:name w:val="underline"/>
    <w:basedOn w:val="DefaultParagraphFont"/>
    <w:rsid w:val="00F61A2C"/>
  </w:style>
  <w:style w:type="character" w:styleId="Hyperlink">
    <w:name w:val="Hyperlink"/>
    <w:basedOn w:val="DefaultParagraphFont"/>
    <w:uiPriority w:val="99"/>
    <w:semiHidden/>
    <w:unhideWhenUsed/>
    <w:rsid w:val="00F61A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1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4.safelinks.protection.outlook.com/?url=http%3A%2F%2Fwww.sdcc.ie%2F&amp;data=05%7C01%7Ccshanahan%40SDUBLINCOCO.ie%7Ce459c51f347d4404d6f008db79565f90%7C6a3c00c019d0492da8de95fad8fda1d4%7C0%7C0%7C638237184114169439%7CUnknown%7CTWFpbGZsb3d8eyJWIjoiMC4wLjAwMDAiLCJQIjoiV2luMzIiLCJBTiI6Ik1haWwiLCJXVCI6Mn0%3D%7C3000%7C%7C%7C&amp;sdata=71dLNTiuW%2FW8nc%2Bu5Oz0su1cZ%2FucvgAXI3TDxM7fbcE%3D&amp;reserved=0" TargetMode="External"/><Relationship Id="rId5" Type="http://schemas.openxmlformats.org/officeDocument/2006/relationships/hyperlink" Target="http://consult.sdublincoco.i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Tiernan</dc:creator>
  <cp:keywords/>
  <dc:description/>
  <cp:lastModifiedBy>Mary Maguire</cp:lastModifiedBy>
  <cp:revision>6</cp:revision>
  <dcterms:created xsi:type="dcterms:W3CDTF">2024-01-29T14:48:00Z</dcterms:created>
  <dcterms:modified xsi:type="dcterms:W3CDTF">2024-02-09T14:45:00Z</dcterms:modified>
</cp:coreProperties>
</file>