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9D3CA" w14:textId="77777777" w:rsidR="0043141D" w:rsidRDefault="0043141D" w:rsidP="0043141D">
      <w:pPr>
        <w:pStyle w:val="replyheader"/>
        <w:jc w:val="center"/>
        <w:rPr>
          <w:rFonts w:ascii="Verdana" w:hAnsi="Verdana"/>
          <w:b/>
          <w:bCs/>
          <w:color w:val="000000"/>
          <w:sz w:val="31"/>
          <w:szCs w:val="31"/>
          <w:u w:val="single"/>
        </w:rPr>
      </w:pPr>
      <w:r>
        <w:rPr>
          <w:rFonts w:ascii="Verdana" w:hAnsi="Verdana"/>
          <w:b/>
          <w:bCs/>
          <w:color w:val="000000"/>
          <w:sz w:val="31"/>
          <w:szCs w:val="31"/>
          <w:u w:val="single"/>
        </w:rPr>
        <w:t>COMHAIRLE CONTAE ÁTHA CLIATH THEAS</w:t>
      </w:r>
      <w:r>
        <w:rPr>
          <w:rFonts w:ascii="Verdana" w:hAnsi="Verdana"/>
          <w:b/>
          <w:bCs/>
          <w:color w:val="000000"/>
          <w:sz w:val="31"/>
          <w:szCs w:val="31"/>
          <w:u w:val="single"/>
        </w:rPr>
        <w:br/>
        <w:t>SOUTH DUBLIN COUNTY COUNCIL</w:t>
      </w:r>
    </w:p>
    <w:p w14:paraId="748ECADD" w14:textId="77777777" w:rsidR="0043141D" w:rsidRDefault="0043141D" w:rsidP="0043141D">
      <w:pPr>
        <w:pStyle w:val="replyimage"/>
        <w:spacing w:before="300" w:beforeAutospacing="0" w:after="300" w:afterAutospacing="0"/>
        <w:jc w:val="center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2E07C85D" wp14:editId="7B9E50E1">
            <wp:extent cx="952500" cy="1162050"/>
            <wp:effectExtent l="0" t="0" r="0" b="0"/>
            <wp:docPr id="2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09825D" w14:textId="77777777" w:rsidR="0043141D" w:rsidRDefault="0043141D" w:rsidP="0043141D">
      <w:pPr>
        <w:pStyle w:val="replymain"/>
        <w:jc w:val="center"/>
        <w:rPr>
          <w:rFonts w:ascii="Verdana" w:hAnsi="Verdana"/>
          <w:b/>
          <w:bCs/>
          <w:color w:val="000000"/>
          <w:u w:val="single"/>
        </w:rPr>
      </w:pPr>
      <w:r>
        <w:rPr>
          <w:rFonts w:ascii="Verdana" w:hAnsi="Verdana"/>
          <w:b/>
          <w:bCs/>
          <w:color w:val="000000"/>
          <w:u w:val="single"/>
        </w:rPr>
        <w:t>MEETING OF LUCAN / PALMERSTOWN / NORTH CLONDALKIN AREA COMMITTEE</w:t>
      </w:r>
    </w:p>
    <w:p w14:paraId="78DAE9D9" w14:textId="77777777" w:rsidR="0043141D" w:rsidRDefault="0043141D" w:rsidP="0043141D">
      <w:pPr>
        <w:pStyle w:val="replymain"/>
        <w:jc w:val="center"/>
        <w:rPr>
          <w:rFonts w:ascii="Verdana" w:hAnsi="Verdana"/>
          <w:b/>
          <w:bCs/>
          <w:color w:val="000000"/>
          <w:u w:val="single"/>
        </w:rPr>
      </w:pPr>
      <w:r>
        <w:rPr>
          <w:rFonts w:ascii="Verdana" w:hAnsi="Verdana"/>
          <w:b/>
          <w:bCs/>
          <w:color w:val="000000"/>
          <w:u w:val="single"/>
        </w:rPr>
        <w:t>Tuesday, January 23, 2024</w:t>
      </w:r>
    </w:p>
    <w:p w14:paraId="014A0F4A" w14:textId="77777777" w:rsidR="0043141D" w:rsidRDefault="0043141D" w:rsidP="0043141D">
      <w:pPr>
        <w:pStyle w:val="replymain"/>
        <w:jc w:val="center"/>
        <w:rPr>
          <w:rFonts w:ascii="Verdana" w:hAnsi="Verdana"/>
          <w:b/>
          <w:bCs/>
          <w:color w:val="000000"/>
          <w:u w:val="single"/>
        </w:rPr>
      </w:pPr>
      <w:r>
        <w:rPr>
          <w:rFonts w:ascii="Verdana" w:hAnsi="Verdana"/>
          <w:b/>
          <w:bCs/>
          <w:color w:val="000000"/>
          <w:u w:val="single"/>
        </w:rPr>
        <w:t>MOTION NO.14</w:t>
      </w:r>
    </w:p>
    <w:p w14:paraId="11393B44" w14:textId="77777777" w:rsidR="0043141D" w:rsidRDefault="0043141D" w:rsidP="0043141D">
      <w:pPr>
        <w:pStyle w:val="NormalWeb"/>
        <w:rPr>
          <w:rFonts w:ascii="Verdana" w:hAnsi="Verdana"/>
          <w:color w:val="000000"/>
        </w:rPr>
      </w:pPr>
      <w:r>
        <w:rPr>
          <w:rStyle w:val="Strong"/>
          <w:rFonts w:ascii="Verdana" w:eastAsiaTheme="majorEastAsia" w:hAnsi="Verdana"/>
          <w:color w:val="000000"/>
        </w:rPr>
        <w:t>MOTION: Councillor P. Gogarty</w:t>
      </w:r>
    </w:p>
    <w:p w14:paraId="5BA347B7" w14:textId="77777777" w:rsidR="0043141D" w:rsidRDefault="0043141D" w:rsidP="0043141D">
      <w:pPr>
        <w:pStyle w:val="NormalWeb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That the Chief Executive reports on the uptake to date from clubs and individuals in terms of recorded use at various time slots for the all-weather pitches and tennis courts at Airlie Park and agrees to examine ways to increase bookings from the local community in particular </w:t>
      </w:r>
      <w:proofErr w:type="gramStart"/>
      <w:r>
        <w:rPr>
          <w:rFonts w:ascii="Verdana" w:hAnsi="Verdana"/>
          <w:color w:val="000000"/>
        </w:rPr>
        <w:t>so as to</w:t>
      </w:r>
      <w:proofErr w:type="gramEnd"/>
      <w:r>
        <w:rPr>
          <w:rFonts w:ascii="Verdana" w:hAnsi="Verdana"/>
          <w:color w:val="000000"/>
        </w:rPr>
        <w:t xml:space="preserve"> maximise access to this valuable amenity.</w:t>
      </w:r>
    </w:p>
    <w:p w14:paraId="22031CAC" w14:textId="77777777" w:rsidR="0043141D" w:rsidRDefault="0043141D" w:rsidP="0043141D">
      <w:pPr>
        <w:pStyle w:val="NormalWeb"/>
        <w:rPr>
          <w:rFonts w:ascii="Verdana" w:hAnsi="Verdana"/>
          <w:color w:val="000000"/>
        </w:rPr>
      </w:pPr>
      <w:r>
        <w:rPr>
          <w:rStyle w:val="Strong"/>
          <w:rFonts w:ascii="Verdana" w:eastAsiaTheme="majorEastAsia" w:hAnsi="Verdana"/>
          <w:color w:val="000000"/>
        </w:rPr>
        <w:t>REPORT:</w:t>
      </w:r>
    </w:p>
    <w:p w14:paraId="6C6FC4E7" w14:textId="77777777" w:rsidR="0043141D" w:rsidRDefault="0043141D" w:rsidP="0043141D">
      <w:pPr>
        <w:pStyle w:val="NormalWeb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The 3G Artificial Grass Pitch in Airlie Park opened in December 2023.</w:t>
      </w:r>
    </w:p>
    <w:p w14:paraId="16E1CAA1" w14:textId="77777777" w:rsidR="0043141D" w:rsidRDefault="0043141D" w:rsidP="0043141D">
      <w:pPr>
        <w:pStyle w:val="NormalWeb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There have been 28 bookings and 49 hours of usage of the facility with 18 active customers.</w:t>
      </w:r>
    </w:p>
    <w:p w14:paraId="6F274DF0" w14:textId="77777777" w:rsidR="0043141D" w:rsidRDefault="0043141D" w:rsidP="0043141D">
      <w:pPr>
        <w:pStyle w:val="NormalWeb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Clubs have been provided with allocated slots until the end of the 2023/2024 season. </w:t>
      </w:r>
    </w:p>
    <w:p w14:paraId="51E5ED04" w14:textId="77777777" w:rsidR="0043141D" w:rsidRDefault="0043141D" w:rsidP="0043141D">
      <w:pPr>
        <w:pStyle w:val="NormalWeb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Booking slots outside of these hours are available to others on a "first come, first served" basis.</w:t>
      </w:r>
    </w:p>
    <w:p w14:paraId="7CC2A3F7" w14:textId="77777777" w:rsidR="0043141D" w:rsidRDefault="0043141D" w:rsidP="0043141D">
      <w:pPr>
        <w:pStyle w:val="NormalWeb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Over the Christmas period a promo code was provided to clubs to avail of a 50% discount to encourage the use of the facility.</w:t>
      </w:r>
    </w:p>
    <w:p w14:paraId="03EFB991" w14:textId="2D777C70" w:rsidR="001E389A" w:rsidRPr="0043141D" w:rsidRDefault="0043141D">
      <w:pPr>
        <w:rPr>
          <w:rFonts w:ascii="Verdana" w:hAnsi="Verdana"/>
          <w:sz w:val="24"/>
          <w:szCs w:val="24"/>
        </w:rPr>
      </w:pPr>
      <w:r w:rsidRPr="0043141D">
        <w:rPr>
          <w:rFonts w:ascii="Verdana" w:hAnsi="Verdana"/>
          <w:sz w:val="24"/>
          <w:szCs w:val="24"/>
        </w:rPr>
        <w:t>South Dublin has also reached out to local schools advising them of the facilities on offer and their availability during school/term times</w:t>
      </w:r>
      <w:r>
        <w:rPr>
          <w:rFonts w:ascii="Verdana" w:hAnsi="Verdana"/>
          <w:sz w:val="24"/>
          <w:szCs w:val="24"/>
        </w:rPr>
        <w:t>.</w:t>
      </w:r>
    </w:p>
    <w:sectPr w:rsidR="001E389A" w:rsidRPr="004314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41D"/>
    <w:rsid w:val="001E389A"/>
    <w:rsid w:val="0043141D"/>
    <w:rsid w:val="00F0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389FA"/>
  <w15:chartTrackingRefBased/>
  <w15:docId w15:val="{EEBD7E15-29B7-4B5C-A89F-935A2486C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14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14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14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14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14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14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14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14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14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14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14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14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14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14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14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14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14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14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14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14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14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14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14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14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14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14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14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14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141D"/>
    <w:rPr>
      <w:b/>
      <w:bCs/>
      <w:smallCaps/>
      <w:color w:val="0F4761" w:themeColor="accent1" w:themeShade="BF"/>
      <w:spacing w:val="5"/>
    </w:rPr>
  </w:style>
  <w:style w:type="paragraph" w:customStyle="1" w:styleId="replyheader">
    <w:name w:val="replyheader"/>
    <w:basedOn w:val="Normal"/>
    <w:rsid w:val="00431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customStyle="1" w:styleId="replyimage">
    <w:name w:val="replyimage"/>
    <w:basedOn w:val="Normal"/>
    <w:rsid w:val="00431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customStyle="1" w:styleId="replymain">
    <w:name w:val="replymain"/>
    <w:basedOn w:val="Normal"/>
    <w:rsid w:val="00431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31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4314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Heffernan</dc:creator>
  <cp:keywords/>
  <dc:description/>
  <cp:lastModifiedBy>Michael Heffernan</cp:lastModifiedBy>
  <cp:revision>1</cp:revision>
  <dcterms:created xsi:type="dcterms:W3CDTF">2024-01-23T13:59:00Z</dcterms:created>
  <dcterms:modified xsi:type="dcterms:W3CDTF">2024-01-23T14:03:00Z</dcterms:modified>
</cp:coreProperties>
</file>