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0E0D" w14:textId="77777777" w:rsidR="0090685F" w:rsidRPr="0090685F" w:rsidRDefault="0090685F" w:rsidP="0090685F">
      <w:pPr>
        <w:pStyle w:val="Heading2"/>
        <w:spacing w:before="0"/>
        <w:jc w:val="center"/>
        <w:rPr>
          <w:rFonts w:ascii="Calibri" w:hAnsi="Calibri" w:cs="Calibri"/>
          <w:color w:val="auto"/>
        </w:rPr>
      </w:pPr>
      <w:r w:rsidRPr="0090685F">
        <w:rPr>
          <w:rFonts w:ascii="Calibri" w:hAnsi="Calibri" w:cs="Calibri"/>
          <w:b/>
          <w:color w:val="auto"/>
          <w:u w:val="single"/>
        </w:rPr>
        <w:t>COMHAIRLE CONTAE ÁTHA CLIATH THEAS</w:t>
      </w:r>
      <w:r w:rsidRPr="0090685F">
        <w:rPr>
          <w:rFonts w:ascii="Calibri" w:hAnsi="Calibri" w:cs="Calibri"/>
          <w:color w:val="auto"/>
        </w:rPr>
        <w:br/>
      </w:r>
      <w:r w:rsidRPr="0090685F">
        <w:rPr>
          <w:rFonts w:ascii="Calibri" w:hAnsi="Calibri" w:cs="Calibri"/>
          <w:b/>
          <w:color w:val="auto"/>
          <w:u w:val="single"/>
        </w:rPr>
        <w:t>SOUTH DUBLIN COUNTY COUNCIL</w:t>
      </w:r>
    </w:p>
    <w:p w14:paraId="5309E3FC" w14:textId="60D8E4C1" w:rsidR="0090685F" w:rsidRPr="0090685F" w:rsidRDefault="0090685F" w:rsidP="0090685F">
      <w:pPr>
        <w:jc w:val="center"/>
        <w:rPr>
          <w:rFonts w:ascii="Calibri" w:hAnsi="Calibri" w:cs="Calibri"/>
          <w14:ligatures w14:val="none"/>
        </w:rPr>
      </w:pPr>
      <w:r w:rsidRPr="0090685F">
        <w:rPr>
          <w:rFonts w:ascii="Calibri" w:hAnsi="Calibri" w:cs="Calibri"/>
          <w14:ligatures w14:val="none"/>
        </w:rPr>
        <w:t xml:space="preserve">Minutes of South Dublin County Council </w:t>
      </w:r>
      <w:r w:rsidR="008B3805">
        <w:rPr>
          <w:rFonts w:ascii="Calibri" w:hAnsi="Calibri" w:cs="Calibri"/>
          <w14:ligatures w14:val="none"/>
        </w:rPr>
        <w:t>December</w:t>
      </w:r>
      <w:r w:rsidRPr="0090685F">
        <w:rPr>
          <w:rFonts w:ascii="Calibri" w:hAnsi="Calibri" w:cs="Calibri"/>
          <w14:ligatures w14:val="none"/>
        </w:rPr>
        <w:t xml:space="preserve"> 2023 Lucan / Palmerstown / North Clondalkin Area Committee Meeting dealing with Planning, Transportation, Libraries, Economic Development, Performance &amp; Change Management, Corporate, Environment, Water &amp; Drainage, Public Realm, Community and Housing held on Tuesday 19</w:t>
      </w:r>
      <w:r w:rsidRPr="0090685F">
        <w:rPr>
          <w:rFonts w:ascii="Calibri" w:hAnsi="Calibri" w:cs="Calibri"/>
          <w:vertAlign w:val="superscript"/>
          <w14:ligatures w14:val="none"/>
        </w:rPr>
        <w:t>th</w:t>
      </w:r>
      <w:r w:rsidRPr="0090685F">
        <w:rPr>
          <w:rFonts w:ascii="Calibri" w:hAnsi="Calibri" w:cs="Calibri"/>
          <w14:ligatures w14:val="none"/>
        </w:rPr>
        <w:t xml:space="preserve"> December 2023 </w:t>
      </w:r>
    </w:p>
    <w:p w14:paraId="3D7C1D87" w14:textId="77777777" w:rsidR="0090685F" w:rsidRPr="0090685F" w:rsidRDefault="0090685F" w:rsidP="0090685F">
      <w:pPr>
        <w:spacing w:after="0"/>
        <w:jc w:val="center"/>
        <w:rPr>
          <w:rFonts w:ascii="Calibri" w:hAnsi="Calibri" w:cs="Calibri"/>
          <w14:ligatures w14:val="none"/>
        </w:rPr>
      </w:pPr>
      <w:r w:rsidRPr="0090685F">
        <w:rPr>
          <w:rFonts w:ascii="Calibri" w:hAnsi="Calibri" w:cs="Calibri"/>
          <w:b/>
          <w:sz w:val="28"/>
          <w:szCs w:val="28"/>
        </w:rPr>
        <w:t>Councillors Present</w:t>
      </w:r>
      <w:r w:rsidRPr="0090685F">
        <w:rPr>
          <w:rFonts w:ascii="Calibri" w:hAnsi="Calibri" w:cs="Calibri"/>
          <w14:ligatures w14:val="none"/>
        </w:rPr>
        <w:t xml:space="preserve"> </w:t>
      </w:r>
    </w:p>
    <w:p w14:paraId="5D859BDC" w14:textId="77777777" w:rsidR="0090685F" w:rsidRPr="0090685F" w:rsidRDefault="0090685F" w:rsidP="0090685F">
      <w:pPr>
        <w:spacing w:after="0"/>
        <w:jc w:val="center"/>
        <w:rPr>
          <w:rFonts w:ascii="Calibri" w:hAnsi="Calibri" w:cs="Calibri"/>
          <w:bCs/>
          <w14:ligatures w14:val="none"/>
        </w:rPr>
      </w:pPr>
      <w:r w:rsidRPr="0090685F">
        <w:rPr>
          <w:rFonts w:ascii="Calibri" w:hAnsi="Calibri" w:cs="Calibri"/>
          <w:bCs/>
          <w14:ligatures w14:val="none"/>
        </w:rPr>
        <w:t>Vicky Casserly</w:t>
      </w:r>
    </w:p>
    <w:p w14:paraId="69B91C43" w14:textId="77777777" w:rsidR="0090685F" w:rsidRPr="0090685F" w:rsidRDefault="0090685F" w:rsidP="0090685F">
      <w:pPr>
        <w:spacing w:after="0"/>
        <w:jc w:val="center"/>
        <w:rPr>
          <w:rFonts w:ascii="Calibri" w:hAnsi="Calibri" w:cs="Calibri"/>
          <w:bCs/>
          <w14:ligatures w14:val="none"/>
        </w:rPr>
      </w:pPr>
      <w:r w:rsidRPr="0090685F">
        <w:rPr>
          <w:rFonts w:ascii="Calibri" w:hAnsi="Calibri" w:cs="Calibri"/>
          <w:bCs/>
          <w14:ligatures w14:val="none"/>
        </w:rPr>
        <w:t>Paul Gogarty</w:t>
      </w:r>
    </w:p>
    <w:p w14:paraId="7D7E3245" w14:textId="77777777" w:rsidR="0090685F" w:rsidRPr="0090685F" w:rsidRDefault="0090685F" w:rsidP="0090685F">
      <w:pPr>
        <w:spacing w:after="0"/>
        <w:jc w:val="center"/>
        <w:rPr>
          <w:rFonts w:ascii="Calibri" w:hAnsi="Calibri" w:cs="Calibri"/>
          <w:bCs/>
          <w14:ligatures w14:val="none"/>
        </w:rPr>
      </w:pPr>
      <w:r w:rsidRPr="0090685F">
        <w:rPr>
          <w:rFonts w:ascii="Calibri" w:hAnsi="Calibri" w:cs="Calibri"/>
          <w:bCs/>
          <w14:ligatures w14:val="none"/>
        </w:rPr>
        <w:t>Alan Hayes</w:t>
      </w:r>
    </w:p>
    <w:p w14:paraId="0CF6342D"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Shane Moynihan</w:t>
      </w:r>
    </w:p>
    <w:p w14:paraId="5C3C5A9E"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Liona O’Toole</w:t>
      </w:r>
    </w:p>
    <w:p w14:paraId="126D490D"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Guss O’Connell</w:t>
      </w:r>
    </w:p>
    <w:p w14:paraId="05982F8C"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Joanna Tuffy</w:t>
      </w:r>
    </w:p>
    <w:p w14:paraId="3A64CDB3"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 xml:space="preserve">Derren Ó’Brádaigh </w:t>
      </w:r>
    </w:p>
    <w:p w14:paraId="48341C93"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Madeline Johansson</w:t>
      </w:r>
    </w:p>
    <w:p w14:paraId="1239175C" w14:textId="77777777" w:rsidR="0090685F" w:rsidRPr="0090685F" w:rsidRDefault="0090685F" w:rsidP="0090685F">
      <w:pPr>
        <w:keepNext/>
        <w:keepLines/>
        <w:spacing w:after="0"/>
        <w:jc w:val="center"/>
        <w:outlineLvl w:val="2"/>
        <w:rPr>
          <w:rFonts w:ascii="Calibri" w:hAnsi="Calibri" w:cs="Calibri"/>
          <w:bCs/>
          <w14:ligatures w14:val="none"/>
        </w:rPr>
      </w:pPr>
      <w:r w:rsidRPr="0090685F">
        <w:rPr>
          <w:rFonts w:ascii="Calibri" w:hAnsi="Calibri" w:cs="Calibri"/>
          <w:bCs/>
          <w14:ligatures w14:val="none"/>
        </w:rPr>
        <w:t xml:space="preserve">Ed O’Brien </w:t>
      </w:r>
    </w:p>
    <w:p w14:paraId="3341E3BD" w14:textId="77777777" w:rsidR="0090685F" w:rsidRPr="0090685F" w:rsidRDefault="0090685F" w:rsidP="0090685F">
      <w:pPr>
        <w:keepNext/>
        <w:keepLines/>
        <w:spacing w:before="200" w:after="0"/>
        <w:jc w:val="center"/>
        <w:outlineLvl w:val="2"/>
        <w:rPr>
          <w:rFonts w:ascii="Calibri" w:hAnsi="Calibri" w:cs="Calibri"/>
          <w:b/>
          <w:sz w:val="28"/>
          <w:szCs w:val="28"/>
          <w14:ligatures w14:val="none"/>
        </w:rPr>
      </w:pPr>
      <w:r w:rsidRPr="0090685F">
        <w:rPr>
          <w:rFonts w:ascii="Calibri" w:hAnsi="Calibri" w:cs="Calibri"/>
          <w:b/>
          <w:sz w:val="28"/>
          <w:szCs w:val="28"/>
          <w14:ligatures w14:val="none"/>
        </w:rPr>
        <w:t>Officials Present</w:t>
      </w:r>
    </w:p>
    <w:p w14:paraId="01CA8FCC" w14:textId="77777777" w:rsidR="0090685F" w:rsidRPr="0090685F" w:rsidRDefault="0090685F" w:rsidP="0090685F">
      <w:pPr>
        <w:keepNext/>
        <w:keepLines/>
        <w:spacing w:after="0"/>
        <w:ind w:left="5040" w:hanging="2880"/>
        <w:outlineLvl w:val="2"/>
        <w:rPr>
          <w:rFonts w:ascii="Calibri" w:hAnsi="Calibri" w:cs="Calibri"/>
          <w:bCs/>
          <w14:ligatures w14:val="none"/>
        </w:rPr>
      </w:pPr>
      <w:r w:rsidRPr="0090685F">
        <w:rPr>
          <w:rFonts w:ascii="Calibri" w:hAnsi="Calibri" w:cs="Calibri"/>
          <w:bCs/>
          <w14:ligatures w14:val="none"/>
        </w:rPr>
        <w:t>Senior Executive Officers</w:t>
      </w:r>
      <w:r w:rsidRPr="0090685F">
        <w:rPr>
          <w:rFonts w:ascii="Calibri" w:hAnsi="Calibri" w:cs="Calibri"/>
          <w:bCs/>
          <w14:ligatures w14:val="none"/>
        </w:rPr>
        <w:tab/>
        <w:t xml:space="preserve">Laura Leonard, Mary Maguire, Sharon Conroy </w:t>
      </w:r>
    </w:p>
    <w:p w14:paraId="52FB392F" w14:textId="3F56FE3A" w:rsidR="0090685F" w:rsidRPr="0090685F" w:rsidRDefault="0090685F" w:rsidP="0090685F">
      <w:pPr>
        <w:keepNext/>
        <w:keepLines/>
        <w:spacing w:after="0"/>
        <w:ind w:left="5040" w:hanging="2880"/>
        <w:outlineLvl w:val="2"/>
        <w:rPr>
          <w:rFonts w:ascii="Calibri" w:hAnsi="Calibri" w:cs="Calibri"/>
          <w:bCs/>
          <w14:ligatures w14:val="none"/>
        </w:rPr>
      </w:pPr>
      <w:r w:rsidRPr="0090685F">
        <w:rPr>
          <w:rFonts w:ascii="Calibri" w:hAnsi="Calibri" w:cs="Calibri"/>
          <w:bCs/>
          <w14:ligatures w14:val="none"/>
        </w:rPr>
        <w:t>A/Senior Executive Officers</w:t>
      </w:r>
      <w:r w:rsidRPr="0090685F">
        <w:rPr>
          <w:rFonts w:ascii="Calibri" w:hAnsi="Calibri" w:cs="Calibri"/>
          <w:bCs/>
          <w14:ligatures w14:val="none"/>
        </w:rPr>
        <w:tab/>
        <w:t>Mary Connell, Edel Clancy, Vivienne Hartnett</w:t>
      </w:r>
    </w:p>
    <w:p w14:paraId="0ACDA323" w14:textId="77777777" w:rsidR="0090685F" w:rsidRPr="0090685F" w:rsidRDefault="0090685F" w:rsidP="0090685F">
      <w:pPr>
        <w:keepNext/>
        <w:keepLines/>
        <w:spacing w:after="0"/>
        <w:ind w:left="5040" w:hanging="2880"/>
        <w:outlineLvl w:val="2"/>
        <w:rPr>
          <w:rFonts w:ascii="Calibri" w:hAnsi="Calibri" w:cs="Calibri"/>
          <w:bCs/>
          <w14:ligatures w14:val="none"/>
        </w:rPr>
      </w:pPr>
      <w:r w:rsidRPr="0090685F">
        <w:rPr>
          <w:rFonts w:ascii="Calibri" w:hAnsi="Calibri" w:cs="Calibri"/>
          <w:bCs/>
          <w14:ligatures w14:val="none"/>
        </w:rPr>
        <w:t>Senior Engineers</w:t>
      </w:r>
      <w:r w:rsidRPr="0090685F">
        <w:rPr>
          <w:rFonts w:ascii="Calibri" w:hAnsi="Calibri" w:cs="Calibri"/>
          <w:bCs/>
          <w14:ligatures w14:val="none"/>
        </w:rPr>
        <w:tab/>
        <w:t>Gary Walsh, John Hegarty, Leo Magee</w:t>
      </w:r>
    </w:p>
    <w:p w14:paraId="0DF81EC7" w14:textId="77777777" w:rsidR="0090685F" w:rsidRPr="0090685F" w:rsidRDefault="0090685F" w:rsidP="0090685F">
      <w:pPr>
        <w:keepNext/>
        <w:keepLines/>
        <w:spacing w:after="0"/>
        <w:ind w:left="5040" w:hanging="2880"/>
        <w:outlineLvl w:val="2"/>
        <w:rPr>
          <w:rFonts w:ascii="Calibri" w:hAnsi="Calibri" w:cs="Calibri"/>
          <w:bCs/>
          <w14:ligatures w14:val="none"/>
        </w:rPr>
      </w:pPr>
      <w:r w:rsidRPr="0090685F">
        <w:rPr>
          <w:rFonts w:ascii="Calibri" w:hAnsi="Calibri" w:cs="Calibri"/>
          <w:bCs/>
          <w14:ligatures w14:val="none"/>
        </w:rPr>
        <w:t xml:space="preserve">A/Senior Engineer </w:t>
      </w:r>
      <w:r w:rsidRPr="0090685F">
        <w:rPr>
          <w:rFonts w:ascii="Calibri" w:hAnsi="Calibri" w:cs="Calibri"/>
          <w:bCs/>
          <w14:ligatures w14:val="none"/>
        </w:rPr>
        <w:tab/>
        <w:t>Mick McAdam</w:t>
      </w:r>
    </w:p>
    <w:p w14:paraId="02C18074" w14:textId="77777777" w:rsidR="0090685F" w:rsidRPr="0090685F" w:rsidRDefault="0090685F" w:rsidP="0090685F">
      <w:pPr>
        <w:keepNext/>
        <w:keepLines/>
        <w:spacing w:after="0"/>
        <w:ind w:left="5040" w:hanging="2880"/>
        <w:outlineLvl w:val="2"/>
        <w:rPr>
          <w:rFonts w:ascii="Calibri" w:hAnsi="Calibri" w:cs="Calibri"/>
          <w:bCs/>
          <w14:ligatures w14:val="none"/>
        </w:rPr>
      </w:pPr>
      <w:r w:rsidRPr="0090685F">
        <w:rPr>
          <w:rFonts w:ascii="Calibri" w:hAnsi="Calibri" w:cs="Calibri"/>
          <w:bCs/>
          <w14:ligatures w14:val="none"/>
        </w:rPr>
        <w:t>Senior Planner</w:t>
      </w:r>
      <w:r w:rsidRPr="0090685F">
        <w:rPr>
          <w:rFonts w:ascii="Calibri" w:hAnsi="Calibri" w:cs="Calibri"/>
          <w:bCs/>
          <w14:ligatures w14:val="none"/>
        </w:rPr>
        <w:tab/>
        <w:t xml:space="preserve">Eoin Burke </w:t>
      </w:r>
    </w:p>
    <w:p w14:paraId="5469928B" w14:textId="77777777" w:rsidR="0090685F" w:rsidRPr="0090685F" w:rsidRDefault="0090685F" w:rsidP="0090685F">
      <w:pPr>
        <w:keepNext/>
        <w:keepLines/>
        <w:spacing w:after="0"/>
        <w:ind w:left="1440" w:firstLine="720"/>
        <w:outlineLvl w:val="2"/>
        <w:rPr>
          <w:rFonts w:ascii="Calibri" w:hAnsi="Calibri" w:cs="Calibri"/>
          <w:bCs/>
          <w14:ligatures w14:val="none"/>
        </w:rPr>
      </w:pPr>
      <w:r w:rsidRPr="0090685F">
        <w:rPr>
          <w:rFonts w:ascii="Calibri" w:hAnsi="Calibri" w:cs="Calibri"/>
          <w:bCs/>
          <w14:ligatures w14:val="none"/>
        </w:rPr>
        <w:t xml:space="preserve">Senior Executive Librarian </w:t>
      </w:r>
      <w:r w:rsidRPr="0090685F">
        <w:rPr>
          <w:rFonts w:ascii="Calibri" w:hAnsi="Calibri" w:cs="Calibri"/>
          <w:bCs/>
          <w14:ligatures w14:val="none"/>
        </w:rPr>
        <w:tab/>
        <w:t xml:space="preserve">Rosena Hand </w:t>
      </w:r>
    </w:p>
    <w:p w14:paraId="7127C55F" w14:textId="77777777" w:rsidR="0090685F" w:rsidRPr="0090685F" w:rsidRDefault="0090685F" w:rsidP="0090685F">
      <w:pPr>
        <w:keepNext/>
        <w:keepLines/>
        <w:spacing w:after="0"/>
        <w:ind w:left="1440" w:firstLine="720"/>
        <w:outlineLvl w:val="2"/>
        <w:rPr>
          <w:rFonts w:ascii="Calibri" w:hAnsi="Calibri" w:cs="Calibri"/>
          <w:bCs/>
          <w14:ligatures w14:val="none"/>
        </w:rPr>
      </w:pPr>
      <w:r w:rsidRPr="0090685F">
        <w:rPr>
          <w:rFonts w:ascii="Calibri" w:hAnsi="Calibri" w:cs="Calibri"/>
          <w:bCs/>
          <w14:ligatures w14:val="none"/>
        </w:rPr>
        <w:t>Senior Staff Officer</w:t>
      </w:r>
      <w:r w:rsidRPr="0090685F">
        <w:rPr>
          <w:rFonts w:ascii="Calibri" w:hAnsi="Calibri" w:cs="Calibri"/>
          <w:bCs/>
          <w14:ligatures w14:val="none"/>
        </w:rPr>
        <w:tab/>
      </w:r>
      <w:r w:rsidRPr="0090685F">
        <w:rPr>
          <w:rFonts w:ascii="Calibri" w:hAnsi="Calibri" w:cs="Calibri"/>
          <w:bCs/>
          <w14:ligatures w14:val="none"/>
        </w:rPr>
        <w:tab/>
        <w:t>Adrienne McGee</w:t>
      </w:r>
    </w:p>
    <w:p w14:paraId="1DCBCD6B" w14:textId="77777777" w:rsidR="0090685F" w:rsidRPr="0090685F" w:rsidRDefault="0090685F" w:rsidP="0090685F">
      <w:pPr>
        <w:keepNext/>
        <w:keepLines/>
        <w:spacing w:after="0"/>
        <w:ind w:left="1440" w:firstLine="720"/>
        <w:outlineLvl w:val="2"/>
        <w:rPr>
          <w:rFonts w:ascii="Calibri" w:hAnsi="Calibri" w:cs="Calibri"/>
          <w:bCs/>
          <w14:ligatures w14:val="none"/>
        </w:rPr>
      </w:pPr>
      <w:r w:rsidRPr="0090685F">
        <w:rPr>
          <w:rFonts w:ascii="Calibri" w:hAnsi="Calibri" w:cs="Calibri"/>
          <w:bCs/>
          <w14:ligatures w14:val="none"/>
        </w:rPr>
        <w:t xml:space="preserve">Active Travel Officer </w:t>
      </w:r>
      <w:r w:rsidRPr="0090685F">
        <w:rPr>
          <w:rFonts w:ascii="Calibri" w:hAnsi="Calibri" w:cs="Calibri"/>
          <w:bCs/>
          <w14:ligatures w14:val="none"/>
        </w:rPr>
        <w:tab/>
      </w:r>
      <w:r w:rsidRPr="0090685F">
        <w:rPr>
          <w:rFonts w:ascii="Calibri" w:hAnsi="Calibri" w:cs="Calibri"/>
          <w:bCs/>
          <w14:ligatures w14:val="none"/>
        </w:rPr>
        <w:tab/>
        <w:t xml:space="preserve">Alanagh Gannon </w:t>
      </w:r>
    </w:p>
    <w:p w14:paraId="2E9437BF" w14:textId="77777777" w:rsidR="0090685F" w:rsidRPr="0090685F" w:rsidRDefault="0090685F" w:rsidP="0090685F">
      <w:pPr>
        <w:keepNext/>
        <w:keepLines/>
        <w:spacing w:after="0"/>
        <w:ind w:left="1440" w:firstLine="720"/>
        <w:outlineLvl w:val="2"/>
        <w:rPr>
          <w:rFonts w:ascii="Calibri" w:hAnsi="Calibri" w:cs="Calibri"/>
          <w:bCs/>
          <w14:ligatures w14:val="none"/>
        </w:rPr>
      </w:pPr>
      <w:r w:rsidRPr="0090685F">
        <w:rPr>
          <w:rFonts w:ascii="Calibri" w:hAnsi="Calibri" w:cs="Calibri"/>
          <w:bCs/>
          <w14:ligatures w14:val="none"/>
        </w:rPr>
        <w:t xml:space="preserve">Staff Officer </w:t>
      </w:r>
      <w:r w:rsidRPr="0090685F">
        <w:rPr>
          <w:rFonts w:ascii="Calibri" w:hAnsi="Calibri" w:cs="Calibri"/>
          <w:bCs/>
          <w14:ligatures w14:val="none"/>
        </w:rPr>
        <w:tab/>
      </w:r>
      <w:r w:rsidRPr="0090685F">
        <w:rPr>
          <w:rFonts w:ascii="Calibri" w:hAnsi="Calibri" w:cs="Calibri"/>
          <w:bCs/>
          <w14:ligatures w14:val="none"/>
        </w:rPr>
        <w:tab/>
      </w:r>
      <w:r w:rsidRPr="0090685F">
        <w:rPr>
          <w:rFonts w:ascii="Calibri" w:hAnsi="Calibri" w:cs="Calibri"/>
          <w:bCs/>
          <w14:ligatures w14:val="none"/>
        </w:rPr>
        <w:tab/>
        <w:t>Eimear O’Sullivan</w:t>
      </w:r>
    </w:p>
    <w:p w14:paraId="072B64DF" w14:textId="77777777" w:rsidR="0090685F" w:rsidRPr="0090685F" w:rsidRDefault="0090685F" w:rsidP="0090685F">
      <w:pPr>
        <w:keepNext/>
        <w:keepLines/>
        <w:spacing w:after="0"/>
        <w:ind w:left="1440" w:firstLine="720"/>
        <w:outlineLvl w:val="2"/>
        <w:rPr>
          <w:rFonts w:ascii="Calibri" w:hAnsi="Calibri" w:cs="Calibri"/>
          <w:bCs/>
          <w14:ligatures w14:val="none"/>
        </w:rPr>
      </w:pPr>
      <w:r w:rsidRPr="0090685F">
        <w:rPr>
          <w:rFonts w:ascii="Calibri" w:hAnsi="Calibri" w:cs="Calibri"/>
          <w:bCs/>
          <w14:ligatures w14:val="none"/>
        </w:rPr>
        <w:t xml:space="preserve">Assistant Staff Officer </w:t>
      </w:r>
      <w:r w:rsidRPr="0090685F">
        <w:rPr>
          <w:rFonts w:ascii="Calibri" w:hAnsi="Calibri" w:cs="Calibri"/>
          <w:bCs/>
          <w14:ligatures w14:val="none"/>
        </w:rPr>
        <w:tab/>
      </w:r>
      <w:r w:rsidRPr="0090685F">
        <w:rPr>
          <w:rFonts w:ascii="Calibri" w:hAnsi="Calibri" w:cs="Calibri"/>
          <w:bCs/>
          <w14:ligatures w14:val="none"/>
        </w:rPr>
        <w:tab/>
        <w:t xml:space="preserve">Eduardo De Oliveira </w:t>
      </w:r>
    </w:p>
    <w:p w14:paraId="16A4D4D4" w14:textId="0763DF60" w:rsidR="0090685F" w:rsidRPr="0090685F" w:rsidRDefault="0090685F" w:rsidP="0090685F">
      <w:pPr>
        <w:keepNext/>
        <w:keepLines/>
        <w:spacing w:after="0"/>
        <w:ind w:left="1440" w:firstLine="720"/>
        <w:outlineLvl w:val="2"/>
        <w:rPr>
          <w:rFonts w:ascii="Calibri" w:hAnsi="Calibri" w:cs="Calibri"/>
          <w:bCs/>
          <w14:ligatures w14:val="none"/>
        </w:rPr>
      </w:pPr>
      <w:r w:rsidRPr="0090685F">
        <w:rPr>
          <w:rFonts w:ascii="Calibri" w:hAnsi="Calibri" w:cs="Calibri"/>
          <w:bCs/>
          <w14:ligatures w14:val="none"/>
        </w:rPr>
        <w:t>Clerical Officer</w:t>
      </w:r>
      <w:r w:rsidRPr="0090685F">
        <w:rPr>
          <w:rFonts w:ascii="Calibri" w:hAnsi="Calibri" w:cs="Calibri"/>
          <w:bCs/>
          <w14:ligatures w14:val="none"/>
        </w:rPr>
        <w:tab/>
      </w:r>
      <w:r w:rsidRPr="0090685F">
        <w:rPr>
          <w:rFonts w:ascii="Calibri" w:hAnsi="Calibri" w:cs="Calibri"/>
          <w:bCs/>
          <w14:ligatures w14:val="none"/>
        </w:rPr>
        <w:tab/>
      </w:r>
      <w:r w:rsidRPr="0090685F">
        <w:rPr>
          <w:rFonts w:ascii="Calibri" w:hAnsi="Calibri" w:cs="Calibri"/>
          <w:bCs/>
          <w14:ligatures w14:val="none"/>
        </w:rPr>
        <w:tab/>
        <w:t>Vikki Cryan, Sharayu Mishra</w:t>
      </w:r>
    </w:p>
    <w:p w14:paraId="625C6DB6" w14:textId="77777777" w:rsidR="0090685F" w:rsidRPr="0090685F" w:rsidRDefault="0090685F" w:rsidP="0090685F">
      <w:pPr>
        <w:keepNext/>
        <w:keepLines/>
        <w:spacing w:after="0"/>
        <w:ind w:left="1440" w:firstLine="720"/>
        <w:outlineLvl w:val="2"/>
        <w:rPr>
          <w:rFonts w:ascii="Calibri" w:hAnsi="Calibri" w:cs="Calibri"/>
          <w:bCs/>
          <w14:ligatures w14:val="none"/>
        </w:rPr>
      </w:pPr>
    </w:p>
    <w:p w14:paraId="4C85972A" w14:textId="77777777" w:rsidR="0090685F" w:rsidRPr="0090685F" w:rsidRDefault="0090685F" w:rsidP="0090685F">
      <w:pPr>
        <w:pStyle w:val="Heading3"/>
        <w:jc w:val="center"/>
        <w:rPr>
          <w:rFonts w:ascii="Calibri" w:hAnsi="Calibri" w:cs="Calibri"/>
          <w:color w:val="auto"/>
          <w:sz w:val="24"/>
          <w:szCs w:val="24"/>
        </w:rPr>
      </w:pPr>
      <w:r w:rsidRPr="0090685F">
        <w:rPr>
          <w:rFonts w:ascii="Calibri" w:hAnsi="Calibri" w:cs="Calibri"/>
          <w:color w:val="auto"/>
          <w:sz w:val="24"/>
          <w:szCs w:val="24"/>
          <w14:ligatures w14:val="none"/>
        </w:rPr>
        <w:t>The Cathaoirleach, Councillor Vicky Casserly, presided</w:t>
      </w:r>
    </w:p>
    <w:p w14:paraId="3C051168"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LPNC/687/H1/1223 Item ID:81437 – Minutes </w:t>
      </w:r>
    </w:p>
    <w:p w14:paraId="297992E2" w14:textId="77777777" w:rsidR="0090685F" w:rsidRPr="0090685F" w:rsidRDefault="0090685F" w:rsidP="0090685F">
      <w:pPr>
        <w:rPr>
          <w:rFonts w:ascii="Calibri" w:hAnsi="Calibri" w:cs="Calibri"/>
        </w:rPr>
      </w:pPr>
      <w:r w:rsidRPr="0090685F">
        <w:rPr>
          <w:rFonts w:ascii="Calibri" w:hAnsi="Calibri" w:cs="Calibri"/>
        </w:rPr>
        <w:t xml:space="preserve">Confirmation and Re-Affirmation of Minutes of November 2023 Lucan Palmerstown North Clondalkin ACM dealing with business relating to Housing, Community, Transportation, </w:t>
      </w:r>
      <w:r w:rsidRPr="0090685F">
        <w:rPr>
          <w:rFonts w:ascii="Calibri" w:hAnsi="Calibri" w:cs="Calibri"/>
        </w:rPr>
        <w:lastRenderedPageBreak/>
        <w:t>Planning, Economic Development, Libraries, Corporate, Performance &amp; Change Management, Public Realm, Environment and Water &amp; Drainage.</w:t>
      </w:r>
    </w:p>
    <w:p w14:paraId="3804A23F" w14:textId="77777777" w:rsidR="0090685F" w:rsidRPr="0090685F" w:rsidRDefault="0090685F" w:rsidP="0090685F">
      <w:pPr>
        <w:rPr>
          <w:rFonts w:ascii="Calibri" w:hAnsi="Calibri" w:cs="Calibri"/>
        </w:rPr>
      </w:pPr>
      <w:r w:rsidRPr="0090685F">
        <w:rPr>
          <w:rFonts w:ascii="Calibri" w:hAnsi="Calibri" w:cs="Calibri"/>
        </w:rPr>
        <w:t>It was proposed by Councillor V Casserly and seconded by Councillor L O’Toole and RESOLVED: “That the recommendations contained in the Minutes of the 28</w:t>
      </w:r>
      <w:r w:rsidRPr="0090685F">
        <w:rPr>
          <w:rFonts w:ascii="Calibri" w:hAnsi="Calibri" w:cs="Calibri"/>
          <w:vertAlign w:val="superscript"/>
        </w:rPr>
        <w:t>th</w:t>
      </w:r>
      <w:r w:rsidRPr="0090685F">
        <w:rPr>
          <w:rFonts w:ascii="Calibri" w:hAnsi="Calibri" w:cs="Calibri"/>
        </w:rPr>
        <w:t xml:space="preserve"> November 2023 be </w:t>
      </w:r>
      <w:r w:rsidRPr="0090685F">
        <w:rPr>
          <w:rFonts w:ascii="Calibri" w:hAnsi="Calibri" w:cs="Calibri"/>
          <w:b/>
          <w:bCs/>
        </w:rPr>
        <w:t>ADOPTED</w:t>
      </w:r>
      <w:r w:rsidRPr="0090685F">
        <w:rPr>
          <w:rFonts w:ascii="Calibri" w:hAnsi="Calibri" w:cs="Calibri"/>
        </w:rPr>
        <w:t xml:space="preserve"> and </w:t>
      </w:r>
      <w:r w:rsidRPr="0090685F">
        <w:rPr>
          <w:rFonts w:ascii="Calibri" w:hAnsi="Calibri" w:cs="Calibri"/>
          <w:b/>
          <w:bCs/>
        </w:rPr>
        <w:t>APPROVED.</w:t>
      </w:r>
      <w:r w:rsidRPr="0090685F">
        <w:rPr>
          <w:rFonts w:ascii="Calibri" w:hAnsi="Calibri" w:cs="Calibri"/>
        </w:rPr>
        <w:t xml:space="preserve">” </w:t>
      </w:r>
    </w:p>
    <w:p w14:paraId="24D122EE" w14:textId="77777777" w:rsidR="0090685F" w:rsidRPr="00404188" w:rsidRDefault="003E04CF" w:rsidP="0090685F">
      <w:pPr>
        <w:rPr>
          <w:rStyle w:val="Hyperlink"/>
          <w:rFonts w:ascii="Calibri" w:hAnsi="Calibri" w:cs="Calibri"/>
          <w:color w:val="0070C0"/>
        </w:rPr>
      </w:pPr>
      <w:hyperlink r:id="rId5" w:history="1">
        <w:r w:rsidR="0090685F" w:rsidRPr="00404188">
          <w:rPr>
            <w:rStyle w:val="Hyperlink"/>
            <w:rFonts w:ascii="Calibri" w:hAnsi="Calibri" w:cs="Calibri"/>
            <w:color w:val="0070C0"/>
          </w:rPr>
          <w:t>H1 Confirmation and Re-affirmation of Minutes</w:t>
        </w:r>
      </w:hyperlink>
      <w:r w:rsidR="0090685F" w:rsidRPr="00404188">
        <w:rPr>
          <w:rStyle w:val="Hyperlink"/>
          <w:rFonts w:ascii="Calibri" w:hAnsi="Calibri" w:cs="Calibri"/>
          <w:color w:val="0070C0"/>
        </w:rPr>
        <w:t xml:space="preserve"> of November 2023 ACM</w:t>
      </w:r>
    </w:p>
    <w:p w14:paraId="0635C85A" w14:textId="77777777" w:rsidR="0090685F" w:rsidRPr="0090685F" w:rsidRDefault="0090685F" w:rsidP="0090685F">
      <w:pPr>
        <w:spacing w:after="0"/>
        <w:rPr>
          <w:rFonts w:ascii="Calibri" w:hAnsi="Calibri" w:cs="Calibri"/>
          <w:b/>
          <w:bCs/>
          <w:u w:val="single"/>
        </w:rPr>
      </w:pPr>
      <w:r w:rsidRPr="0090685F">
        <w:rPr>
          <w:rFonts w:ascii="Calibri" w:hAnsi="Calibri" w:cs="Calibri"/>
          <w:b/>
          <w:bCs/>
          <w:u w:val="single"/>
        </w:rPr>
        <w:t>LPNC/688/1223 – Questions</w:t>
      </w:r>
    </w:p>
    <w:p w14:paraId="5853C789" w14:textId="77777777" w:rsidR="0090685F" w:rsidRPr="0090685F" w:rsidRDefault="0090685F" w:rsidP="0090685F">
      <w:pPr>
        <w:spacing w:after="0"/>
        <w:rPr>
          <w:rFonts w:ascii="Calibri" w:hAnsi="Calibri" w:cs="Calibri"/>
        </w:rPr>
      </w:pPr>
      <w:r w:rsidRPr="0090685F">
        <w:rPr>
          <w:rFonts w:ascii="Calibri" w:hAnsi="Calibri" w:cs="Calibri"/>
        </w:rPr>
        <w:t>It was proposed by Councillor V Casserly seconded by Councillor D Ó’Brádaigh and RESOLVED “That pursuant to Standing Order No. 13 that Questions 1 – 11 be ADOPTED and APPROVED</w:t>
      </w:r>
    </w:p>
    <w:p w14:paraId="76F4942C" w14:textId="77777777" w:rsidR="0090685F" w:rsidRPr="0090685F" w:rsidRDefault="0090685F" w:rsidP="0090685F">
      <w:pPr>
        <w:spacing w:after="0"/>
        <w:rPr>
          <w:rFonts w:ascii="Calibri" w:hAnsi="Calibri" w:cs="Calibri"/>
        </w:rPr>
      </w:pPr>
    </w:p>
    <w:p w14:paraId="0D8DDFC3" w14:textId="77777777" w:rsidR="0090685F" w:rsidRPr="0090685F" w:rsidRDefault="0090685F" w:rsidP="0090685F">
      <w:pPr>
        <w:pStyle w:val="Heading2"/>
        <w:jc w:val="center"/>
        <w:rPr>
          <w:rFonts w:ascii="Calibri" w:hAnsi="Calibri" w:cs="Calibri"/>
          <w:b/>
          <w:bCs/>
          <w:color w:val="auto"/>
        </w:rPr>
      </w:pPr>
      <w:r w:rsidRPr="0090685F">
        <w:rPr>
          <w:rFonts w:ascii="Calibri" w:hAnsi="Calibri" w:cs="Calibri"/>
          <w:b/>
          <w:bCs/>
          <w:color w:val="auto"/>
        </w:rPr>
        <w:t>Community</w:t>
      </w:r>
    </w:p>
    <w:p w14:paraId="16CDFC5B" w14:textId="77777777" w:rsidR="0090685F" w:rsidRPr="00404188" w:rsidRDefault="0090685F" w:rsidP="0090685F">
      <w:pPr>
        <w:pStyle w:val="Heading3"/>
        <w:rPr>
          <w:rFonts w:ascii="Calibri" w:hAnsi="Calibri" w:cs="Calibri"/>
          <w:b/>
          <w:bCs/>
          <w:color w:val="auto"/>
          <w:sz w:val="24"/>
          <w:szCs w:val="24"/>
          <w:u w:val="single"/>
        </w:rPr>
      </w:pPr>
      <w:r w:rsidRPr="00404188">
        <w:rPr>
          <w:rFonts w:ascii="Calibri" w:hAnsi="Calibri" w:cs="Calibri"/>
          <w:b/>
          <w:color w:val="auto"/>
          <w:sz w:val="24"/>
          <w:szCs w:val="24"/>
          <w:u w:val="single"/>
        </w:rPr>
        <w:t>LPNC/689/Q1/1223 Item ID:81433 -</w:t>
      </w:r>
      <w:r w:rsidRPr="00404188">
        <w:rPr>
          <w:rFonts w:ascii="Calibri" w:hAnsi="Calibri" w:cs="Calibri"/>
          <w:b/>
          <w:bCs/>
          <w:color w:val="auto"/>
          <w:sz w:val="24"/>
          <w:szCs w:val="24"/>
          <w:u w:val="single"/>
        </w:rPr>
        <w:t xml:space="preserve"> Comhairle Na nÓg Membership and Interaction</w:t>
      </w:r>
    </w:p>
    <w:p w14:paraId="7756F198" w14:textId="77777777" w:rsidR="0090685F" w:rsidRPr="0090685F" w:rsidRDefault="0090685F" w:rsidP="0090685F">
      <w:pPr>
        <w:rPr>
          <w:rFonts w:ascii="Calibri" w:hAnsi="Calibri" w:cs="Calibri"/>
        </w:rPr>
      </w:pPr>
      <w:r w:rsidRPr="0090685F">
        <w:rPr>
          <w:rFonts w:ascii="Calibri" w:hAnsi="Calibri" w:cs="Calibri"/>
        </w:rPr>
        <w:t>Proposed by Councillor P. Gogarty</w:t>
      </w:r>
    </w:p>
    <w:p w14:paraId="5D7F3972" w14:textId="77777777" w:rsidR="0090685F" w:rsidRPr="0090685F" w:rsidRDefault="0090685F" w:rsidP="0090685F">
      <w:pPr>
        <w:rPr>
          <w:rFonts w:ascii="Calibri" w:hAnsi="Calibri" w:cs="Calibri"/>
        </w:rPr>
      </w:pPr>
      <w:r w:rsidRPr="0090685F">
        <w:rPr>
          <w:rFonts w:ascii="Calibri" w:hAnsi="Calibri" w:cs="Calibri"/>
        </w:rPr>
        <w:t>To ask the Chief Executive to report on how many schools are currently engaging with the Council in relation to actively promoting Comhairle Na nÓg membership and interaction, and how this compares with five years ago?</w:t>
      </w:r>
    </w:p>
    <w:p w14:paraId="74CBB389" w14:textId="77777777" w:rsidR="0090685F" w:rsidRPr="0090685F" w:rsidRDefault="0090685F" w:rsidP="0090685F">
      <w:pPr>
        <w:rPr>
          <w:rFonts w:ascii="Calibri" w:hAnsi="Calibri" w:cs="Calibri"/>
          <w:b/>
          <w:bCs/>
        </w:rPr>
      </w:pPr>
      <w:r w:rsidRPr="0090685F">
        <w:rPr>
          <w:rFonts w:ascii="Calibri" w:hAnsi="Calibri" w:cs="Calibri"/>
          <w:b/>
          <w:bCs/>
        </w:rPr>
        <w:t>REPLY:</w:t>
      </w:r>
    </w:p>
    <w:p w14:paraId="45B388E7" w14:textId="746474ED" w:rsidR="0090685F" w:rsidRPr="0090685F" w:rsidRDefault="003E04CF" w:rsidP="0090685F">
      <w:pPr>
        <w:rPr>
          <w:rFonts w:ascii="Calibri" w:hAnsi="Calibri" w:cs="Calibri"/>
        </w:rPr>
      </w:pPr>
      <w:hyperlink r:id="rId6" w:history="1">
        <w:r w:rsidR="0090685F" w:rsidRPr="0090685F">
          <w:rPr>
            <w:rStyle w:val="Hyperlink"/>
            <w:rFonts w:ascii="Calibri" w:hAnsi="Calibri" w:cs="Calibri"/>
            <w:color w:val="auto"/>
          </w:rPr>
          <w:t xml:space="preserve">Q1 Comhairle Na </w:t>
        </w:r>
        <w:r w:rsidR="0090685F" w:rsidRPr="009337F8">
          <w:rPr>
            <w:rStyle w:val="Hyperlink"/>
            <w:rFonts w:ascii="Calibri" w:hAnsi="Calibri" w:cs="Calibri"/>
            <w:color w:val="auto"/>
          </w:rPr>
          <w:t>n</w:t>
        </w:r>
        <w:r w:rsidR="009337F8" w:rsidRPr="009337F8">
          <w:rPr>
            <w:rFonts w:ascii="Calibri" w:hAnsi="Calibri" w:cs="Calibri"/>
            <w:u w:val="single"/>
          </w:rPr>
          <w:t>Ó</w:t>
        </w:r>
        <w:r w:rsidR="0090685F" w:rsidRPr="009337F8">
          <w:rPr>
            <w:rStyle w:val="Hyperlink"/>
            <w:rFonts w:ascii="Calibri" w:hAnsi="Calibri" w:cs="Calibri"/>
            <w:color w:val="auto"/>
          </w:rPr>
          <w:t>g</w:t>
        </w:r>
      </w:hyperlink>
    </w:p>
    <w:p w14:paraId="1397E2C2"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LPNC/690/H2/1223 Item ID:81451 – New Works</w:t>
      </w:r>
    </w:p>
    <w:p w14:paraId="44E2E1FA" w14:textId="77777777" w:rsidR="0090685F" w:rsidRPr="0090685F" w:rsidRDefault="0090685F" w:rsidP="0090685F">
      <w:pPr>
        <w:rPr>
          <w:rFonts w:ascii="Calibri" w:hAnsi="Calibri" w:cs="Calibri"/>
        </w:rPr>
      </w:pPr>
      <w:r w:rsidRPr="0090685F">
        <w:rPr>
          <w:rFonts w:ascii="Calibri" w:hAnsi="Calibri" w:cs="Calibri"/>
        </w:rPr>
        <w:t>New Works (No Business)</w:t>
      </w:r>
    </w:p>
    <w:p w14:paraId="4F0401D2"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LPNC/691/H3/1223 Item ID:81449 - </w:t>
      </w:r>
      <w:r w:rsidRPr="009337F8">
        <w:rPr>
          <w:rFonts w:ascii="Calibri" w:hAnsi="Calibri" w:cs="Calibri"/>
          <w:b/>
          <w:bCs/>
          <w:color w:val="auto"/>
          <w:sz w:val="24"/>
          <w:szCs w:val="24"/>
          <w:u w:val="single"/>
        </w:rPr>
        <w:t>Deputations for Noting</w:t>
      </w:r>
    </w:p>
    <w:p w14:paraId="67C6B27F" w14:textId="77777777" w:rsidR="0090685F" w:rsidRPr="0090685F" w:rsidRDefault="0090685F" w:rsidP="0090685F">
      <w:pPr>
        <w:rPr>
          <w:rFonts w:ascii="Calibri" w:hAnsi="Calibri" w:cs="Calibri"/>
        </w:rPr>
      </w:pPr>
      <w:r w:rsidRPr="0090685F">
        <w:rPr>
          <w:rFonts w:ascii="Calibri" w:hAnsi="Calibri" w:cs="Calibri"/>
        </w:rPr>
        <w:t>Deputations for Noting (No Business)</w:t>
      </w:r>
    </w:p>
    <w:p w14:paraId="4CBAB0D7"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LPNC/692/C1/1223 Item ID:81439 - Correspondence</w:t>
      </w:r>
    </w:p>
    <w:p w14:paraId="311F07DD"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0E7D885F"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LPNC/693/M1/1223 Item ID:81392 – Request for Sister Shed Lucan </w:t>
      </w:r>
    </w:p>
    <w:p w14:paraId="00E56B40" w14:textId="77777777" w:rsidR="0090685F" w:rsidRPr="0090685F" w:rsidRDefault="0090685F" w:rsidP="0090685F">
      <w:pPr>
        <w:rPr>
          <w:rFonts w:ascii="Calibri" w:hAnsi="Calibri" w:cs="Calibri"/>
        </w:rPr>
      </w:pPr>
      <w:r w:rsidRPr="0090685F">
        <w:rPr>
          <w:rFonts w:ascii="Calibri" w:hAnsi="Calibri" w:cs="Calibri"/>
        </w:rPr>
        <w:t xml:space="preserve">Proposed by Councillor L. O'Toole, seconded by Councillor V. Casserly </w:t>
      </w:r>
    </w:p>
    <w:p w14:paraId="7C501558" w14:textId="77777777" w:rsidR="0090685F" w:rsidRPr="0090685F" w:rsidRDefault="0090685F" w:rsidP="0090685F">
      <w:pPr>
        <w:rPr>
          <w:rFonts w:ascii="Calibri" w:hAnsi="Calibri" w:cs="Calibri"/>
        </w:rPr>
      </w:pPr>
      <w:r w:rsidRPr="0090685F">
        <w:rPr>
          <w:rFonts w:ascii="Calibri" w:hAnsi="Calibri" w:cs="Calibri"/>
        </w:rPr>
        <w:t> This committee seeks support from the Chief Executive in the setting up of a Sister Shed in the Lucan area. This initiative comes in response to numerous constituents expressing interest in establishing such a group. The creation of a Sister Shed will complement the existing community groups in the area. A Sister Shed would provide a valuable addition to our community, fostering camaraderie, skill-sharing, and mutual support among its members.</w:t>
      </w:r>
    </w:p>
    <w:p w14:paraId="274FB96C" w14:textId="77777777" w:rsidR="0090685F" w:rsidRPr="0090685F" w:rsidRDefault="0090685F" w:rsidP="0090685F">
      <w:pPr>
        <w:rPr>
          <w:rFonts w:ascii="Calibri" w:hAnsi="Calibri" w:cs="Calibri"/>
        </w:rPr>
      </w:pPr>
      <w:r w:rsidRPr="0090685F">
        <w:rPr>
          <w:rFonts w:ascii="Calibri" w:hAnsi="Calibri" w:cs="Calibri"/>
          <w:b/>
        </w:rPr>
        <w:lastRenderedPageBreak/>
        <w:t>The following Report from the Chief Executive was Read:</w:t>
      </w:r>
    </w:p>
    <w:p w14:paraId="38892B31" w14:textId="77777777" w:rsidR="0090685F" w:rsidRPr="0090685F" w:rsidRDefault="0090685F" w:rsidP="0090685F">
      <w:pPr>
        <w:rPr>
          <w:rFonts w:ascii="Calibri" w:hAnsi="Calibri" w:cs="Calibri"/>
        </w:rPr>
      </w:pPr>
      <w:r w:rsidRPr="0090685F">
        <w:rPr>
          <w:rFonts w:ascii="Calibri" w:hAnsi="Calibri" w:cs="Calibri"/>
        </w:rPr>
        <w:t>The Community Officer assigned to this area will engage with the community to determine their level of interest in establishing a Sister Shed in the area and how best to proceed.</w:t>
      </w:r>
    </w:p>
    <w:p w14:paraId="014AD12B" w14:textId="25B9ACAE" w:rsidR="0090685F" w:rsidRPr="0090685F" w:rsidRDefault="0090685F" w:rsidP="0090685F">
      <w:pPr>
        <w:rPr>
          <w:rFonts w:ascii="Calibri" w:hAnsi="Calibri" w:cs="Calibri"/>
        </w:rPr>
      </w:pPr>
      <w:r w:rsidRPr="0090685F">
        <w:rPr>
          <w:rFonts w:ascii="Calibri" w:hAnsi="Calibri" w:cs="Calibri"/>
        </w:rPr>
        <w:t xml:space="preserve">Following </w:t>
      </w:r>
      <w:r w:rsidR="00856794">
        <w:rPr>
          <w:rFonts w:ascii="Calibri" w:hAnsi="Calibri" w:cs="Calibri"/>
        </w:rPr>
        <w:t>C</w:t>
      </w:r>
      <w:r w:rsidRPr="0090685F">
        <w:rPr>
          <w:rFonts w:ascii="Calibri" w:hAnsi="Calibri" w:cs="Calibri"/>
        </w:rPr>
        <w:t xml:space="preserve">ontributions from Councillors L O’Toole and Joanna Tuffy, Edel Clancy A/Senior Executive Officer Responded to queries raised and the Motion was </w:t>
      </w:r>
      <w:r w:rsidRPr="0090685F">
        <w:rPr>
          <w:rFonts w:ascii="Calibri" w:hAnsi="Calibri" w:cs="Calibri"/>
          <w:b/>
          <w:bCs/>
        </w:rPr>
        <w:t>Agreed</w:t>
      </w:r>
      <w:r w:rsidRPr="0090685F">
        <w:rPr>
          <w:rFonts w:ascii="Calibri" w:hAnsi="Calibri" w:cs="Calibri"/>
        </w:rPr>
        <w:t>.</w:t>
      </w:r>
    </w:p>
    <w:p w14:paraId="2E471459"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LPNC/694/M2/1223 Item ID:81402 – Lucan Swimming Pool Update</w:t>
      </w:r>
    </w:p>
    <w:p w14:paraId="77E456DF" w14:textId="77777777" w:rsidR="0090685F" w:rsidRPr="0090685F" w:rsidRDefault="0090685F" w:rsidP="0090685F">
      <w:pPr>
        <w:rPr>
          <w:rFonts w:ascii="Calibri" w:hAnsi="Calibri" w:cs="Calibri"/>
        </w:rPr>
      </w:pPr>
      <w:r w:rsidRPr="0090685F">
        <w:rPr>
          <w:rFonts w:ascii="Calibri" w:hAnsi="Calibri" w:cs="Calibri"/>
        </w:rPr>
        <w:t>Proposed by Councillor P. Gogarty, seconded by Councillor V. Casserly</w:t>
      </w:r>
    </w:p>
    <w:p w14:paraId="0DE5ABBA" w14:textId="77777777" w:rsidR="0090685F" w:rsidRPr="0090685F" w:rsidRDefault="0090685F" w:rsidP="0090685F">
      <w:pPr>
        <w:rPr>
          <w:rFonts w:ascii="Calibri" w:hAnsi="Calibri" w:cs="Calibri"/>
        </w:rPr>
      </w:pPr>
      <w:r w:rsidRPr="0090685F">
        <w:rPr>
          <w:rFonts w:ascii="Calibri" w:hAnsi="Calibri" w:cs="Calibri"/>
        </w:rPr>
        <w:t>That the Chief Executive provides full information to the elected members and the people of Lucan for the reasons behind the latest in a series of completion delays for Lucan Swimming Pool, outlining the latest estimated completion date, outlining the penalty clauses that have been invoked with the contractor to date, and commits to holding a special meeting in the New Year to forensically examine all the contractual and management failures that led to this delay so as to avoid such debacles happening again on major projects involving this local authority.</w:t>
      </w:r>
    </w:p>
    <w:p w14:paraId="3EF9C06F"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0E582F34" w14:textId="77777777" w:rsidR="0090685F" w:rsidRPr="0090685F" w:rsidRDefault="0090685F" w:rsidP="0090685F">
      <w:pPr>
        <w:rPr>
          <w:rFonts w:ascii="Calibri" w:hAnsi="Calibri" w:cs="Calibri"/>
        </w:rPr>
      </w:pPr>
      <w:r w:rsidRPr="0090685F">
        <w:rPr>
          <w:rFonts w:ascii="Calibri" w:hAnsi="Calibri" w:cs="Calibri"/>
        </w:rPr>
        <w:t>Following receipt of proposed programme revisions from the contractor, a detailed update is being prepared in advance of both the site visit for Councillors and a proposed meeting for local Elected members with the operating partners which had to be rescheduled. The programme revisions relate to continued challenges for the contractor in combining the required alignment of utility connections, sub-contractor availability and supply of key materials as well as having to carry out some minor corrective works. This will impact on the most recent projected timeline for completion of the facility, but our only viable option is to continue to try to work with the contractor to get this project over the line as soon as practically possible.</w:t>
      </w:r>
    </w:p>
    <w:p w14:paraId="68179F4D" w14:textId="1034AD49" w:rsidR="0090685F" w:rsidRPr="0090685F" w:rsidRDefault="0090685F" w:rsidP="0090685F">
      <w:pPr>
        <w:rPr>
          <w:rFonts w:ascii="Calibri" w:hAnsi="Calibri" w:cs="Calibri"/>
        </w:rPr>
      </w:pPr>
      <w:r w:rsidRPr="0090685F">
        <w:rPr>
          <w:rFonts w:ascii="Calibri" w:hAnsi="Calibri" w:cs="Calibri"/>
        </w:rPr>
        <w:t xml:space="preserve">Following </w:t>
      </w:r>
      <w:r w:rsidR="00856794">
        <w:rPr>
          <w:rFonts w:ascii="Calibri" w:hAnsi="Calibri" w:cs="Calibri"/>
        </w:rPr>
        <w:t>C</w:t>
      </w:r>
      <w:r w:rsidRPr="0090685F">
        <w:rPr>
          <w:rFonts w:ascii="Calibri" w:hAnsi="Calibri" w:cs="Calibri"/>
        </w:rPr>
        <w:t xml:space="preserve">ontributions from Councillors P Gogarty, L O’Toole and J Tuffy, Edel Clancy A/Senior Executive Officer Responded to queries raised and the Motion was </w:t>
      </w:r>
      <w:r w:rsidRPr="0090685F">
        <w:rPr>
          <w:rFonts w:ascii="Calibri" w:hAnsi="Calibri" w:cs="Calibri"/>
          <w:b/>
          <w:bCs/>
        </w:rPr>
        <w:t>Agreed</w:t>
      </w:r>
      <w:r w:rsidRPr="0090685F">
        <w:rPr>
          <w:rFonts w:ascii="Calibri" w:hAnsi="Calibri" w:cs="Calibri"/>
        </w:rPr>
        <w:t>.</w:t>
      </w:r>
    </w:p>
    <w:p w14:paraId="6D473CC3"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LPNC/695/M3/1223 Item ID:81404 – Letter of Thanks to Lucan Festival Committee</w:t>
      </w:r>
    </w:p>
    <w:p w14:paraId="60F30557" w14:textId="77777777" w:rsidR="0090685F" w:rsidRPr="0090685F" w:rsidRDefault="0090685F" w:rsidP="0090685F">
      <w:pPr>
        <w:rPr>
          <w:rFonts w:ascii="Calibri" w:hAnsi="Calibri" w:cs="Calibri"/>
        </w:rPr>
      </w:pPr>
      <w:r w:rsidRPr="0090685F">
        <w:rPr>
          <w:rFonts w:ascii="Calibri" w:hAnsi="Calibri" w:cs="Calibri"/>
        </w:rPr>
        <w:t>Proposed by Councillor S. Moynihan, seconded by Councillor V. Casserly</w:t>
      </w:r>
    </w:p>
    <w:p w14:paraId="6620C839" w14:textId="77777777" w:rsidR="0090685F" w:rsidRPr="0090685F" w:rsidRDefault="0090685F" w:rsidP="0090685F">
      <w:pPr>
        <w:rPr>
          <w:rFonts w:ascii="Calibri" w:hAnsi="Calibri" w:cs="Calibri"/>
        </w:rPr>
      </w:pPr>
      <w:r w:rsidRPr="0090685F">
        <w:rPr>
          <w:rFonts w:ascii="Calibri" w:hAnsi="Calibri" w:cs="Calibri"/>
        </w:rPr>
        <w:t>To ask the Chief Executive to write a letter of thanks on behalf of the Area Committee to the Lucan Festival Committee recognising their contribution to community life in Lucan, specifically the lighting up of Lucan Village and their ongoing work with the Lucan Festival every September.</w:t>
      </w:r>
    </w:p>
    <w:p w14:paraId="12AE28F2"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3E659784" w14:textId="77777777" w:rsidR="0090685F" w:rsidRPr="0090685F" w:rsidRDefault="0090685F" w:rsidP="0090685F">
      <w:pPr>
        <w:rPr>
          <w:rFonts w:ascii="Calibri" w:hAnsi="Calibri" w:cs="Calibri"/>
        </w:rPr>
      </w:pPr>
      <w:r w:rsidRPr="0090685F">
        <w:rPr>
          <w:rFonts w:ascii="Calibri" w:hAnsi="Calibri" w:cs="Calibri"/>
        </w:rPr>
        <w:t> If this motion is passed, a letter will be issued to the Lucan Festival Committee on behalf of the local area committee. The response, when received, will be circulated to the Members.</w:t>
      </w:r>
    </w:p>
    <w:p w14:paraId="5A72875B" w14:textId="77777777" w:rsidR="0090685F" w:rsidRPr="0090685F" w:rsidRDefault="0090685F" w:rsidP="0090685F">
      <w:pPr>
        <w:rPr>
          <w:rFonts w:ascii="Calibri" w:hAnsi="Calibri" w:cs="Calibri"/>
        </w:rPr>
      </w:pPr>
      <w:r w:rsidRPr="0090685F">
        <w:rPr>
          <w:rFonts w:ascii="Calibri" w:hAnsi="Calibri" w:cs="Calibri"/>
        </w:rPr>
        <w:lastRenderedPageBreak/>
        <w:t xml:space="preserve">Following Contributions from Councillors S Moynihan, L O’Toole and V Casserly, Edel Clancy A/Senior Executive Officer Responded to queries raised and the Motion was </w:t>
      </w:r>
      <w:r w:rsidRPr="0090685F">
        <w:rPr>
          <w:rFonts w:ascii="Calibri" w:hAnsi="Calibri" w:cs="Calibri"/>
          <w:b/>
          <w:bCs/>
        </w:rPr>
        <w:t>Agreed</w:t>
      </w:r>
      <w:r w:rsidRPr="0090685F">
        <w:rPr>
          <w:rFonts w:ascii="Calibri" w:hAnsi="Calibri" w:cs="Calibri"/>
        </w:rPr>
        <w:t>.</w:t>
      </w:r>
    </w:p>
    <w:p w14:paraId="76BF972E"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LPNC/696/M4/1223 Item ID:81393 – Outdoor Library Project Adamstown</w:t>
      </w:r>
    </w:p>
    <w:p w14:paraId="2F17B9D8" w14:textId="77777777" w:rsidR="0090685F" w:rsidRPr="0090685F" w:rsidRDefault="0090685F" w:rsidP="0090685F">
      <w:pPr>
        <w:rPr>
          <w:rFonts w:ascii="Calibri" w:hAnsi="Calibri" w:cs="Calibri"/>
        </w:rPr>
      </w:pPr>
      <w:r w:rsidRPr="0090685F">
        <w:rPr>
          <w:rFonts w:ascii="Calibri" w:hAnsi="Calibri" w:cs="Calibri"/>
        </w:rPr>
        <w:t>Proposed by Councillor L. O'Toole, seconded by Councillor V. Casserly</w:t>
      </w:r>
    </w:p>
    <w:p w14:paraId="3C41704E" w14:textId="77777777" w:rsidR="0090685F" w:rsidRPr="0090685F" w:rsidRDefault="0090685F" w:rsidP="0090685F">
      <w:pPr>
        <w:rPr>
          <w:rFonts w:ascii="Calibri" w:hAnsi="Calibri" w:cs="Calibri"/>
        </w:rPr>
      </w:pPr>
      <w:r w:rsidRPr="0090685F">
        <w:rPr>
          <w:rFonts w:ascii="Calibri" w:hAnsi="Calibri" w:cs="Calibri"/>
        </w:rPr>
        <w:t>This committee expresses its appreciation for the admirable initiative taken by residents in Adamstown to build an outdoor library. Collaborating with Lucan's Men Shed, they have undertaken the construction, and a call for materials resulted in an overwhelming response from the community. Its great to see such community-driven projects and, in this regard, seek support from the Chief Executive for additional materials to contribute to the completion of the project. Specifically, requested weatherproof paint, brushes, and any other materials that would aid in finishing the outdoor library. Support in providing these materials is crucial for the successful realization of this community project. We believe that the outdoor library will be a valuable asset for residents and contribute to the sense of community in Adamstown.</w:t>
      </w:r>
    </w:p>
    <w:p w14:paraId="357E3C33"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p>
    <w:p w14:paraId="46D83E87" w14:textId="77777777" w:rsidR="0090685F" w:rsidRPr="0090685F" w:rsidRDefault="0090685F" w:rsidP="0090685F">
      <w:pPr>
        <w:rPr>
          <w:rFonts w:ascii="Calibri" w:hAnsi="Calibri" w:cs="Calibri"/>
        </w:rPr>
      </w:pPr>
      <w:r w:rsidRPr="0090685F">
        <w:rPr>
          <w:rFonts w:ascii="Calibri" w:hAnsi="Calibri" w:cs="Calibri"/>
        </w:rPr>
        <w:t>The Community Department welcome such community initiatives as the Outdoor Library and can offer grant support for such initiatives. The 2023 community grants are now closed but we would encourage the Lucan Mens Shed to apply for funding for these supplies as soon as the grants open in 2024.</w:t>
      </w:r>
    </w:p>
    <w:p w14:paraId="70E39E40"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L O’Toole, J Tuffy and D Ó’Brádaigh, Edel Clancy A/Senior Executive Officer Responded to queries raised and the Motion was </w:t>
      </w:r>
      <w:r w:rsidRPr="0090685F">
        <w:rPr>
          <w:rFonts w:ascii="Calibri" w:hAnsi="Calibri" w:cs="Calibri"/>
          <w:b/>
          <w:bCs/>
        </w:rPr>
        <w:t>Agreed</w:t>
      </w:r>
      <w:r w:rsidRPr="0090685F">
        <w:rPr>
          <w:rFonts w:ascii="Calibri" w:hAnsi="Calibri" w:cs="Calibri"/>
        </w:rPr>
        <w:t>.</w:t>
      </w:r>
    </w:p>
    <w:p w14:paraId="673AFBF4" w14:textId="77777777" w:rsidR="0090685F" w:rsidRPr="0090685F" w:rsidRDefault="0090685F" w:rsidP="0090685F">
      <w:pPr>
        <w:rPr>
          <w:rFonts w:ascii="Calibri" w:hAnsi="Calibri" w:cs="Calibri"/>
        </w:rPr>
      </w:pPr>
    </w:p>
    <w:p w14:paraId="5CE09F79" w14:textId="77777777" w:rsidR="0090685F" w:rsidRPr="0090685F" w:rsidRDefault="0090685F" w:rsidP="0090685F">
      <w:pPr>
        <w:pStyle w:val="Heading2"/>
        <w:jc w:val="center"/>
        <w:rPr>
          <w:rFonts w:ascii="Calibri" w:hAnsi="Calibri" w:cs="Calibri"/>
          <w:b/>
          <w:bCs/>
          <w:color w:val="auto"/>
          <w:sz w:val="28"/>
          <w:szCs w:val="28"/>
        </w:rPr>
      </w:pPr>
      <w:r w:rsidRPr="0090685F">
        <w:rPr>
          <w:rFonts w:ascii="Calibri" w:hAnsi="Calibri" w:cs="Calibri"/>
          <w:b/>
          <w:bCs/>
          <w:color w:val="auto"/>
          <w:sz w:val="28"/>
          <w:szCs w:val="28"/>
        </w:rPr>
        <w:t>Housing</w:t>
      </w:r>
    </w:p>
    <w:p w14:paraId="3052CB03"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LPNC/697/Q2/1223 Item ID:81152 – Windows &amp; Doors Programme</w:t>
      </w:r>
    </w:p>
    <w:p w14:paraId="7342F4B3" w14:textId="77777777" w:rsidR="0090685F" w:rsidRPr="0090685F" w:rsidRDefault="0090685F" w:rsidP="0090685F">
      <w:pPr>
        <w:rPr>
          <w:rFonts w:ascii="Calibri" w:hAnsi="Calibri" w:cs="Calibri"/>
        </w:rPr>
      </w:pPr>
      <w:r w:rsidRPr="0090685F">
        <w:rPr>
          <w:rFonts w:ascii="Calibri" w:hAnsi="Calibri" w:cs="Calibri"/>
        </w:rPr>
        <w:t>Proposed by Councillor D. Ó Brádaigh</w:t>
      </w:r>
    </w:p>
    <w:p w14:paraId="6AB26339" w14:textId="77777777" w:rsidR="0090685F" w:rsidRPr="0090685F" w:rsidRDefault="0090685F" w:rsidP="0090685F">
      <w:pPr>
        <w:rPr>
          <w:rFonts w:ascii="Calibri" w:hAnsi="Calibri" w:cs="Calibri"/>
        </w:rPr>
      </w:pPr>
      <w:r w:rsidRPr="0090685F">
        <w:rPr>
          <w:rFonts w:ascii="Calibri" w:hAnsi="Calibri" w:cs="Calibri"/>
        </w:rPr>
        <w:t>To ask the manager to provide an update on the progress of the SDCC windows and doors replacement programme. Report to include numbers approved, applications pending inspection, estimated timeline between decision and works being carried out and broken down by LEA.</w:t>
      </w:r>
    </w:p>
    <w:p w14:paraId="589566A2" w14:textId="77777777" w:rsidR="0090685F" w:rsidRPr="0090685F" w:rsidRDefault="0090685F" w:rsidP="0090685F">
      <w:pPr>
        <w:rPr>
          <w:rFonts w:ascii="Calibri" w:hAnsi="Calibri" w:cs="Calibri"/>
        </w:rPr>
      </w:pPr>
      <w:r w:rsidRPr="0090685F">
        <w:rPr>
          <w:rFonts w:ascii="Calibri" w:hAnsi="Calibri" w:cs="Calibri"/>
          <w:b/>
        </w:rPr>
        <w:t>REPLY:</w:t>
      </w:r>
    </w:p>
    <w:p w14:paraId="768F4863" w14:textId="77777777" w:rsidR="0090685F" w:rsidRPr="0090685F" w:rsidRDefault="0090685F" w:rsidP="0090685F">
      <w:pPr>
        <w:rPr>
          <w:rFonts w:ascii="Calibri" w:hAnsi="Calibri" w:cs="Calibri"/>
        </w:rPr>
      </w:pPr>
      <w:r w:rsidRPr="0090685F">
        <w:rPr>
          <w:rFonts w:ascii="Calibri" w:hAnsi="Calibri" w:cs="Calibri"/>
        </w:rPr>
        <w:t>The Council is currently replacing windows and doors under a number of funding programmes.  In each case, the funding provided is on a county wide basis and is allocated to properties based on an established need rather than a geographical location. The options for replacing windows and doors currently are as follows.</w:t>
      </w:r>
    </w:p>
    <w:p w14:paraId="71D9019C" w14:textId="77777777" w:rsidR="0090685F" w:rsidRPr="0090685F" w:rsidRDefault="0090685F" w:rsidP="0090685F">
      <w:pPr>
        <w:numPr>
          <w:ilvl w:val="0"/>
          <w:numId w:val="1"/>
        </w:numPr>
        <w:spacing w:after="0"/>
        <w:ind w:left="357" w:hanging="357"/>
        <w:rPr>
          <w:rFonts w:ascii="Calibri" w:hAnsi="Calibri" w:cs="Calibri"/>
        </w:rPr>
      </w:pPr>
      <w:r w:rsidRPr="0090685F">
        <w:rPr>
          <w:rFonts w:ascii="Calibri" w:hAnsi="Calibri" w:cs="Calibri"/>
        </w:rPr>
        <w:lastRenderedPageBreak/>
        <w:t>Following a countywide survey of properties completed in 2017/18, the Windows and Doors capital replacement programme was established in 2019. The survey specifically identified properties with single glazed timber or aluminium units.  Approximately 600 properties across the county requiring works were identified.</w:t>
      </w:r>
    </w:p>
    <w:p w14:paraId="2D1FC36C" w14:textId="77777777" w:rsidR="0090685F" w:rsidRPr="0090685F" w:rsidRDefault="0090685F" w:rsidP="0090685F">
      <w:pPr>
        <w:rPr>
          <w:rFonts w:ascii="Calibri" w:hAnsi="Calibri" w:cs="Calibri"/>
        </w:rPr>
      </w:pPr>
      <w:r w:rsidRPr="0090685F">
        <w:rPr>
          <w:rFonts w:ascii="Calibri" w:hAnsi="Calibri" w:cs="Calibri"/>
        </w:rPr>
        <w:t>Please see breakdown below of the current status of the windows and doors programme across all Electoral areas: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99"/>
        <w:gridCol w:w="1470"/>
        <w:gridCol w:w="1356"/>
        <w:gridCol w:w="1346"/>
        <w:gridCol w:w="1343"/>
      </w:tblGrid>
      <w:tr w:rsidR="0090685F" w:rsidRPr="0090685F" w14:paraId="5FF86175" w14:textId="77777777" w:rsidTr="00C46FBC">
        <w:tc>
          <w:tcPr>
            <w:tcW w:w="3540" w:type="dxa"/>
            <w:vAlign w:val="center"/>
          </w:tcPr>
          <w:p w14:paraId="3698C28D" w14:textId="77777777" w:rsidR="0090685F" w:rsidRPr="0090685F" w:rsidRDefault="0090685F" w:rsidP="00C46FBC">
            <w:pPr>
              <w:rPr>
                <w:rFonts w:ascii="Calibri" w:hAnsi="Calibri" w:cs="Calibri"/>
              </w:rPr>
            </w:pPr>
            <w:r w:rsidRPr="0090685F">
              <w:rPr>
                <w:rFonts w:ascii="Calibri" w:hAnsi="Calibri" w:cs="Calibri"/>
              </w:rPr>
              <w:t>Electoral Area </w:t>
            </w:r>
          </w:p>
        </w:tc>
        <w:tc>
          <w:tcPr>
            <w:tcW w:w="1485" w:type="dxa"/>
            <w:vAlign w:val="center"/>
          </w:tcPr>
          <w:p w14:paraId="1D6C7D88" w14:textId="77777777" w:rsidR="0090685F" w:rsidRPr="0090685F" w:rsidRDefault="0090685F" w:rsidP="00C46FBC">
            <w:pPr>
              <w:rPr>
                <w:rFonts w:ascii="Calibri" w:hAnsi="Calibri" w:cs="Calibri"/>
              </w:rPr>
            </w:pPr>
            <w:r w:rsidRPr="0090685F">
              <w:rPr>
                <w:rFonts w:ascii="Calibri" w:hAnsi="Calibri" w:cs="Calibri"/>
              </w:rPr>
              <w:t>Works Complete</w:t>
            </w:r>
          </w:p>
        </w:tc>
        <w:tc>
          <w:tcPr>
            <w:tcW w:w="1365" w:type="dxa"/>
            <w:vAlign w:val="center"/>
          </w:tcPr>
          <w:p w14:paraId="661889DE" w14:textId="77777777" w:rsidR="0090685F" w:rsidRPr="0090685F" w:rsidRDefault="0090685F" w:rsidP="00C46FBC">
            <w:pPr>
              <w:rPr>
                <w:rFonts w:ascii="Calibri" w:hAnsi="Calibri" w:cs="Calibri"/>
              </w:rPr>
            </w:pPr>
            <w:r w:rsidRPr="0090685F">
              <w:rPr>
                <w:rFonts w:ascii="Calibri" w:hAnsi="Calibri" w:cs="Calibri"/>
              </w:rPr>
              <w:t>Contactor Appointed</w:t>
            </w:r>
          </w:p>
        </w:tc>
        <w:tc>
          <w:tcPr>
            <w:tcW w:w="1365" w:type="dxa"/>
            <w:vAlign w:val="center"/>
          </w:tcPr>
          <w:p w14:paraId="566E0415" w14:textId="77777777" w:rsidR="0090685F" w:rsidRPr="0090685F" w:rsidRDefault="0090685F" w:rsidP="00C46FBC">
            <w:pPr>
              <w:rPr>
                <w:rFonts w:ascii="Calibri" w:hAnsi="Calibri" w:cs="Calibri"/>
              </w:rPr>
            </w:pPr>
            <w:r w:rsidRPr="0090685F">
              <w:rPr>
                <w:rFonts w:ascii="Calibri" w:hAnsi="Calibri" w:cs="Calibri"/>
              </w:rPr>
              <w:t>At Tender Stage</w:t>
            </w:r>
          </w:p>
        </w:tc>
        <w:tc>
          <w:tcPr>
            <w:tcW w:w="1365" w:type="dxa"/>
            <w:vAlign w:val="center"/>
          </w:tcPr>
          <w:p w14:paraId="559F6BD3" w14:textId="77777777" w:rsidR="0090685F" w:rsidRPr="0090685F" w:rsidRDefault="0090685F" w:rsidP="00C46FBC">
            <w:pPr>
              <w:rPr>
                <w:rFonts w:ascii="Calibri" w:hAnsi="Calibri" w:cs="Calibri"/>
              </w:rPr>
            </w:pPr>
            <w:r w:rsidRPr="0090685F">
              <w:rPr>
                <w:rFonts w:ascii="Calibri" w:hAnsi="Calibri" w:cs="Calibri"/>
              </w:rPr>
              <w:t>Totals</w:t>
            </w:r>
          </w:p>
        </w:tc>
      </w:tr>
      <w:tr w:rsidR="0090685F" w:rsidRPr="0090685F" w14:paraId="281D7DC8" w14:textId="77777777" w:rsidTr="00C46FBC">
        <w:tc>
          <w:tcPr>
            <w:tcW w:w="3540" w:type="dxa"/>
            <w:vAlign w:val="center"/>
          </w:tcPr>
          <w:p w14:paraId="56BF9D3E" w14:textId="77777777" w:rsidR="0090685F" w:rsidRPr="0090685F" w:rsidRDefault="0090685F" w:rsidP="00C46FBC">
            <w:pPr>
              <w:rPr>
                <w:rFonts w:ascii="Calibri" w:hAnsi="Calibri" w:cs="Calibri"/>
              </w:rPr>
            </w:pPr>
            <w:r w:rsidRPr="0090685F">
              <w:rPr>
                <w:rFonts w:ascii="Calibri" w:hAnsi="Calibri" w:cs="Calibri"/>
              </w:rPr>
              <w:t>Clondalkin</w:t>
            </w:r>
          </w:p>
        </w:tc>
        <w:tc>
          <w:tcPr>
            <w:tcW w:w="1485" w:type="dxa"/>
            <w:vAlign w:val="center"/>
          </w:tcPr>
          <w:p w14:paraId="10004844" w14:textId="77777777" w:rsidR="0090685F" w:rsidRPr="0090685F" w:rsidRDefault="0090685F" w:rsidP="00C46FBC">
            <w:pPr>
              <w:rPr>
                <w:rFonts w:ascii="Calibri" w:hAnsi="Calibri" w:cs="Calibri"/>
              </w:rPr>
            </w:pPr>
            <w:r w:rsidRPr="0090685F">
              <w:rPr>
                <w:rFonts w:ascii="Calibri" w:hAnsi="Calibri" w:cs="Calibri"/>
              </w:rPr>
              <w:t>38</w:t>
            </w:r>
          </w:p>
        </w:tc>
        <w:tc>
          <w:tcPr>
            <w:tcW w:w="1365" w:type="dxa"/>
            <w:vAlign w:val="center"/>
          </w:tcPr>
          <w:p w14:paraId="75E10C07" w14:textId="77777777" w:rsidR="0090685F" w:rsidRPr="0090685F" w:rsidRDefault="0090685F" w:rsidP="00C46FBC">
            <w:pPr>
              <w:rPr>
                <w:rFonts w:ascii="Calibri" w:hAnsi="Calibri" w:cs="Calibri"/>
              </w:rPr>
            </w:pPr>
            <w:r w:rsidRPr="0090685F">
              <w:rPr>
                <w:rFonts w:ascii="Calibri" w:hAnsi="Calibri" w:cs="Calibri"/>
              </w:rPr>
              <w:t>24</w:t>
            </w:r>
          </w:p>
        </w:tc>
        <w:tc>
          <w:tcPr>
            <w:tcW w:w="1365" w:type="dxa"/>
            <w:vAlign w:val="center"/>
          </w:tcPr>
          <w:p w14:paraId="559752A4" w14:textId="77777777" w:rsidR="0090685F" w:rsidRPr="0090685F" w:rsidRDefault="0090685F" w:rsidP="00C46FBC">
            <w:pPr>
              <w:rPr>
                <w:rFonts w:ascii="Calibri" w:hAnsi="Calibri" w:cs="Calibri"/>
              </w:rPr>
            </w:pPr>
            <w:r w:rsidRPr="0090685F">
              <w:rPr>
                <w:rFonts w:ascii="Calibri" w:hAnsi="Calibri" w:cs="Calibri"/>
              </w:rPr>
              <w:t>29</w:t>
            </w:r>
          </w:p>
          <w:p w14:paraId="294A3F36" w14:textId="77777777" w:rsidR="0090685F" w:rsidRPr="0090685F" w:rsidRDefault="0090685F" w:rsidP="00C46FBC">
            <w:pPr>
              <w:rPr>
                <w:rFonts w:ascii="Calibri" w:hAnsi="Calibri" w:cs="Calibri"/>
              </w:rPr>
            </w:pPr>
            <w:r w:rsidRPr="0090685F">
              <w:rPr>
                <w:rFonts w:ascii="Calibri" w:hAnsi="Calibri" w:cs="Calibri"/>
              </w:rPr>
              <w:t> </w:t>
            </w:r>
          </w:p>
        </w:tc>
        <w:tc>
          <w:tcPr>
            <w:tcW w:w="1365" w:type="dxa"/>
            <w:vAlign w:val="center"/>
          </w:tcPr>
          <w:p w14:paraId="2067C818" w14:textId="77777777" w:rsidR="0090685F" w:rsidRPr="0090685F" w:rsidRDefault="0090685F" w:rsidP="00C46FBC">
            <w:pPr>
              <w:rPr>
                <w:rFonts w:ascii="Calibri" w:hAnsi="Calibri" w:cs="Calibri"/>
              </w:rPr>
            </w:pPr>
            <w:r w:rsidRPr="0090685F">
              <w:rPr>
                <w:rFonts w:ascii="Calibri" w:hAnsi="Calibri" w:cs="Calibri"/>
              </w:rPr>
              <w:t>91</w:t>
            </w:r>
          </w:p>
          <w:p w14:paraId="48741384"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10159F3C" w14:textId="77777777" w:rsidTr="00C46FBC">
        <w:tc>
          <w:tcPr>
            <w:tcW w:w="3540" w:type="dxa"/>
            <w:vAlign w:val="center"/>
          </w:tcPr>
          <w:p w14:paraId="0E6F186F" w14:textId="77777777" w:rsidR="0090685F" w:rsidRPr="0090685F" w:rsidRDefault="0090685F" w:rsidP="00C46FBC">
            <w:pPr>
              <w:rPr>
                <w:rFonts w:ascii="Calibri" w:hAnsi="Calibri" w:cs="Calibri"/>
              </w:rPr>
            </w:pPr>
            <w:r w:rsidRPr="0090685F">
              <w:rPr>
                <w:rFonts w:ascii="Calibri" w:hAnsi="Calibri" w:cs="Calibri"/>
              </w:rPr>
              <w:t>Lucan</w:t>
            </w:r>
          </w:p>
        </w:tc>
        <w:tc>
          <w:tcPr>
            <w:tcW w:w="1485" w:type="dxa"/>
            <w:vAlign w:val="center"/>
          </w:tcPr>
          <w:p w14:paraId="57090555" w14:textId="77777777" w:rsidR="0090685F" w:rsidRPr="0090685F" w:rsidRDefault="0090685F" w:rsidP="00C46FBC">
            <w:pPr>
              <w:rPr>
                <w:rFonts w:ascii="Calibri" w:hAnsi="Calibri" w:cs="Calibri"/>
              </w:rPr>
            </w:pPr>
            <w:r w:rsidRPr="0090685F">
              <w:rPr>
                <w:rFonts w:ascii="Calibri" w:hAnsi="Calibri" w:cs="Calibri"/>
              </w:rPr>
              <w:t>5</w:t>
            </w:r>
          </w:p>
        </w:tc>
        <w:tc>
          <w:tcPr>
            <w:tcW w:w="1365" w:type="dxa"/>
            <w:vAlign w:val="center"/>
          </w:tcPr>
          <w:p w14:paraId="101E71C3" w14:textId="77777777" w:rsidR="0090685F" w:rsidRPr="0090685F" w:rsidRDefault="0090685F" w:rsidP="00C46FBC">
            <w:pPr>
              <w:rPr>
                <w:rFonts w:ascii="Calibri" w:hAnsi="Calibri" w:cs="Calibri"/>
              </w:rPr>
            </w:pPr>
            <w:r w:rsidRPr="0090685F">
              <w:rPr>
                <w:rFonts w:ascii="Calibri" w:hAnsi="Calibri" w:cs="Calibri"/>
              </w:rPr>
              <w:t>5</w:t>
            </w:r>
          </w:p>
        </w:tc>
        <w:tc>
          <w:tcPr>
            <w:tcW w:w="1365" w:type="dxa"/>
            <w:vAlign w:val="center"/>
          </w:tcPr>
          <w:p w14:paraId="7AFEFE2F" w14:textId="77777777" w:rsidR="0090685F" w:rsidRPr="0090685F" w:rsidRDefault="0090685F" w:rsidP="00C46FBC">
            <w:pPr>
              <w:rPr>
                <w:rFonts w:ascii="Calibri" w:hAnsi="Calibri" w:cs="Calibri"/>
              </w:rPr>
            </w:pPr>
            <w:r w:rsidRPr="0090685F">
              <w:rPr>
                <w:rFonts w:ascii="Calibri" w:hAnsi="Calibri" w:cs="Calibri"/>
              </w:rPr>
              <w:t>0</w:t>
            </w:r>
          </w:p>
        </w:tc>
        <w:tc>
          <w:tcPr>
            <w:tcW w:w="1365" w:type="dxa"/>
            <w:vAlign w:val="center"/>
          </w:tcPr>
          <w:p w14:paraId="236A41B2" w14:textId="77777777" w:rsidR="0090685F" w:rsidRPr="0090685F" w:rsidRDefault="0090685F" w:rsidP="00C46FBC">
            <w:pPr>
              <w:rPr>
                <w:rFonts w:ascii="Calibri" w:hAnsi="Calibri" w:cs="Calibri"/>
              </w:rPr>
            </w:pPr>
            <w:r w:rsidRPr="0090685F">
              <w:rPr>
                <w:rFonts w:ascii="Calibri" w:hAnsi="Calibri" w:cs="Calibri"/>
              </w:rPr>
              <w:t>10</w:t>
            </w:r>
          </w:p>
          <w:p w14:paraId="3E66FD71"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515DEF41" w14:textId="77777777" w:rsidTr="00C46FBC">
        <w:tc>
          <w:tcPr>
            <w:tcW w:w="3540" w:type="dxa"/>
            <w:vAlign w:val="center"/>
          </w:tcPr>
          <w:p w14:paraId="288A89B4" w14:textId="77777777" w:rsidR="0090685F" w:rsidRPr="0090685F" w:rsidRDefault="0090685F" w:rsidP="00C46FBC">
            <w:pPr>
              <w:rPr>
                <w:rFonts w:ascii="Calibri" w:hAnsi="Calibri" w:cs="Calibri"/>
              </w:rPr>
            </w:pPr>
            <w:r w:rsidRPr="0090685F">
              <w:rPr>
                <w:rFonts w:ascii="Calibri" w:hAnsi="Calibri" w:cs="Calibri"/>
              </w:rPr>
              <w:t>Palmerstown/Fonthill</w:t>
            </w:r>
          </w:p>
        </w:tc>
        <w:tc>
          <w:tcPr>
            <w:tcW w:w="1485" w:type="dxa"/>
            <w:vAlign w:val="center"/>
          </w:tcPr>
          <w:p w14:paraId="65D18E1D" w14:textId="77777777" w:rsidR="0090685F" w:rsidRPr="0090685F" w:rsidRDefault="0090685F" w:rsidP="00C46FBC">
            <w:pPr>
              <w:rPr>
                <w:rFonts w:ascii="Calibri" w:hAnsi="Calibri" w:cs="Calibri"/>
              </w:rPr>
            </w:pPr>
            <w:r w:rsidRPr="0090685F">
              <w:rPr>
                <w:rFonts w:ascii="Calibri" w:hAnsi="Calibri" w:cs="Calibri"/>
              </w:rPr>
              <w:t>56</w:t>
            </w:r>
          </w:p>
        </w:tc>
        <w:tc>
          <w:tcPr>
            <w:tcW w:w="1365" w:type="dxa"/>
            <w:vAlign w:val="center"/>
          </w:tcPr>
          <w:p w14:paraId="3345D291" w14:textId="77777777" w:rsidR="0090685F" w:rsidRPr="0090685F" w:rsidRDefault="0090685F" w:rsidP="00C46FBC">
            <w:pPr>
              <w:rPr>
                <w:rFonts w:ascii="Calibri" w:hAnsi="Calibri" w:cs="Calibri"/>
              </w:rPr>
            </w:pPr>
            <w:r w:rsidRPr="0090685F">
              <w:rPr>
                <w:rFonts w:ascii="Calibri" w:hAnsi="Calibri" w:cs="Calibri"/>
              </w:rPr>
              <w:t>19</w:t>
            </w:r>
          </w:p>
        </w:tc>
        <w:tc>
          <w:tcPr>
            <w:tcW w:w="1365" w:type="dxa"/>
            <w:vAlign w:val="center"/>
          </w:tcPr>
          <w:p w14:paraId="18ABCAF6" w14:textId="77777777" w:rsidR="0090685F" w:rsidRPr="0090685F" w:rsidRDefault="0090685F" w:rsidP="00C46FBC">
            <w:pPr>
              <w:rPr>
                <w:rFonts w:ascii="Calibri" w:hAnsi="Calibri" w:cs="Calibri"/>
              </w:rPr>
            </w:pPr>
            <w:r w:rsidRPr="0090685F">
              <w:rPr>
                <w:rFonts w:ascii="Calibri" w:hAnsi="Calibri" w:cs="Calibri"/>
              </w:rPr>
              <w:t>5</w:t>
            </w:r>
          </w:p>
        </w:tc>
        <w:tc>
          <w:tcPr>
            <w:tcW w:w="1365" w:type="dxa"/>
            <w:vAlign w:val="center"/>
          </w:tcPr>
          <w:p w14:paraId="11960162" w14:textId="77777777" w:rsidR="0090685F" w:rsidRPr="0090685F" w:rsidRDefault="0090685F" w:rsidP="00C46FBC">
            <w:pPr>
              <w:rPr>
                <w:rFonts w:ascii="Calibri" w:hAnsi="Calibri" w:cs="Calibri"/>
              </w:rPr>
            </w:pPr>
            <w:r w:rsidRPr="0090685F">
              <w:rPr>
                <w:rFonts w:ascii="Calibri" w:hAnsi="Calibri" w:cs="Calibri"/>
              </w:rPr>
              <w:t>80</w:t>
            </w:r>
          </w:p>
          <w:p w14:paraId="42BFC10D"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225F1C74" w14:textId="77777777" w:rsidTr="00C46FBC">
        <w:tc>
          <w:tcPr>
            <w:tcW w:w="3540" w:type="dxa"/>
            <w:vAlign w:val="center"/>
          </w:tcPr>
          <w:p w14:paraId="1BB08128" w14:textId="77777777" w:rsidR="0090685F" w:rsidRPr="0090685F" w:rsidRDefault="0090685F" w:rsidP="00C46FBC">
            <w:pPr>
              <w:rPr>
                <w:rFonts w:ascii="Calibri" w:hAnsi="Calibri" w:cs="Calibri"/>
              </w:rPr>
            </w:pPr>
            <w:r w:rsidRPr="0090685F">
              <w:rPr>
                <w:rFonts w:ascii="Calibri" w:hAnsi="Calibri" w:cs="Calibri"/>
              </w:rPr>
              <w:t>Rathfarnham Templeogue</w:t>
            </w:r>
          </w:p>
        </w:tc>
        <w:tc>
          <w:tcPr>
            <w:tcW w:w="1485" w:type="dxa"/>
            <w:vAlign w:val="center"/>
          </w:tcPr>
          <w:p w14:paraId="5D57AEA0" w14:textId="77777777" w:rsidR="0090685F" w:rsidRPr="0090685F" w:rsidRDefault="0090685F" w:rsidP="00C46FBC">
            <w:pPr>
              <w:rPr>
                <w:rFonts w:ascii="Calibri" w:hAnsi="Calibri" w:cs="Calibri"/>
              </w:rPr>
            </w:pPr>
            <w:r w:rsidRPr="0090685F">
              <w:rPr>
                <w:rFonts w:ascii="Calibri" w:hAnsi="Calibri" w:cs="Calibri"/>
              </w:rPr>
              <w:t>7</w:t>
            </w:r>
          </w:p>
        </w:tc>
        <w:tc>
          <w:tcPr>
            <w:tcW w:w="1365" w:type="dxa"/>
            <w:vAlign w:val="center"/>
          </w:tcPr>
          <w:p w14:paraId="07D31AD4" w14:textId="77777777" w:rsidR="0090685F" w:rsidRPr="0090685F" w:rsidRDefault="0090685F" w:rsidP="00C46FBC">
            <w:pPr>
              <w:rPr>
                <w:rFonts w:ascii="Calibri" w:hAnsi="Calibri" w:cs="Calibri"/>
              </w:rPr>
            </w:pPr>
            <w:r w:rsidRPr="0090685F">
              <w:rPr>
                <w:rFonts w:ascii="Calibri" w:hAnsi="Calibri" w:cs="Calibri"/>
              </w:rPr>
              <w:t>2</w:t>
            </w:r>
          </w:p>
        </w:tc>
        <w:tc>
          <w:tcPr>
            <w:tcW w:w="1365" w:type="dxa"/>
            <w:vAlign w:val="center"/>
          </w:tcPr>
          <w:p w14:paraId="48B8DD4E" w14:textId="77777777" w:rsidR="0090685F" w:rsidRPr="0090685F" w:rsidRDefault="0090685F" w:rsidP="00C46FBC">
            <w:pPr>
              <w:rPr>
                <w:rFonts w:ascii="Calibri" w:hAnsi="Calibri" w:cs="Calibri"/>
              </w:rPr>
            </w:pPr>
            <w:r w:rsidRPr="0090685F">
              <w:rPr>
                <w:rFonts w:ascii="Calibri" w:hAnsi="Calibri" w:cs="Calibri"/>
              </w:rPr>
              <w:t>35</w:t>
            </w:r>
          </w:p>
        </w:tc>
        <w:tc>
          <w:tcPr>
            <w:tcW w:w="1365" w:type="dxa"/>
            <w:vAlign w:val="center"/>
          </w:tcPr>
          <w:p w14:paraId="770ECC34" w14:textId="77777777" w:rsidR="0090685F" w:rsidRPr="0090685F" w:rsidRDefault="0090685F" w:rsidP="00C46FBC">
            <w:pPr>
              <w:rPr>
                <w:rFonts w:ascii="Calibri" w:hAnsi="Calibri" w:cs="Calibri"/>
              </w:rPr>
            </w:pPr>
            <w:r w:rsidRPr="0090685F">
              <w:rPr>
                <w:rFonts w:ascii="Calibri" w:hAnsi="Calibri" w:cs="Calibri"/>
              </w:rPr>
              <w:t>44</w:t>
            </w:r>
          </w:p>
          <w:p w14:paraId="0DBCE30D"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4F85D0AE" w14:textId="77777777" w:rsidTr="00C46FBC">
        <w:tc>
          <w:tcPr>
            <w:tcW w:w="3540" w:type="dxa"/>
            <w:vAlign w:val="center"/>
          </w:tcPr>
          <w:p w14:paraId="35D3407E" w14:textId="77777777" w:rsidR="0090685F" w:rsidRPr="0090685F" w:rsidRDefault="0090685F" w:rsidP="00C46FBC">
            <w:pPr>
              <w:rPr>
                <w:rFonts w:ascii="Calibri" w:hAnsi="Calibri" w:cs="Calibri"/>
              </w:rPr>
            </w:pPr>
            <w:r w:rsidRPr="0090685F">
              <w:rPr>
                <w:rFonts w:ascii="Calibri" w:hAnsi="Calibri" w:cs="Calibri"/>
              </w:rPr>
              <w:t>Tallaght Central</w:t>
            </w:r>
          </w:p>
        </w:tc>
        <w:tc>
          <w:tcPr>
            <w:tcW w:w="1485" w:type="dxa"/>
            <w:vAlign w:val="center"/>
          </w:tcPr>
          <w:p w14:paraId="045DFE04" w14:textId="77777777" w:rsidR="0090685F" w:rsidRPr="0090685F" w:rsidRDefault="0090685F" w:rsidP="00C46FBC">
            <w:pPr>
              <w:rPr>
                <w:rFonts w:ascii="Calibri" w:hAnsi="Calibri" w:cs="Calibri"/>
              </w:rPr>
            </w:pPr>
            <w:r w:rsidRPr="0090685F">
              <w:rPr>
                <w:rFonts w:ascii="Calibri" w:hAnsi="Calibri" w:cs="Calibri"/>
              </w:rPr>
              <w:t>31</w:t>
            </w:r>
          </w:p>
        </w:tc>
        <w:tc>
          <w:tcPr>
            <w:tcW w:w="1365" w:type="dxa"/>
            <w:vAlign w:val="center"/>
          </w:tcPr>
          <w:p w14:paraId="24E68392" w14:textId="77777777" w:rsidR="0090685F" w:rsidRPr="0090685F" w:rsidRDefault="0090685F" w:rsidP="00C46FBC">
            <w:pPr>
              <w:rPr>
                <w:rFonts w:ascii="Calibri" w:hAnsi="Calibri" w:cs="Calibri"/>
              </w:rPr>
            </w:pPr>
            <w:r w:rsidRPr="0090685F">
              <w:rPr>
                <w:rFonts w:ascii="Calibri" w:hAnsi="Calibri" w:cs="Calibri"/>
              </w:rPr>
              <w:t>21</w:t>
            </w:r>
          </w:p>
        </w:tc>
        <w:tc>
          <w:tcPr>
            <w:tcW w:w="1365" w:type="dxa"/>
            <w:vAlign w:val="center"/>
          </w:tcPr>
          <w:p w14:paraId="3A5240A5" w14:textId="77777777" w:rsidR="0090685F" w:rsidRPr="0090685F" w:rsidRDefault="0090685F" w:rsidP="00C46FBC">
            <w:pPr>
              <w:rPr>
                <w:rFonts w:ascii="Calibri" w:hAnsi="Calibri" w:cs="Calibri"/>
              </w:rPr>
            </w:pPr>
            <w:r w:rsidRPr="0090685F">
              <w:rPr>
                <w:rFonts w:ascii="Calibri" w:hAnsi="Calibri" w:cs="Calibri"/>
              </w:rPr>
              <w:t>33</w:t>
            </w:r>
          </w:p>
        </w:tc>
        <w:tc>
          <w:tcPr>
            <w:tcW w:w="1365" w:type="dxa"/>
            <w:vAlign w:val="center"/>
          </w:tcPr>
          <w:p w14:paraId="0086D429" w14:textId="77777777" w:rsidR="0090685F" w:rsidRPr="0090685F" w:rsidRDefault="0090685F" w:rsidP="00C46FBC">
            <w:pPr>
              <w:rPr>
                <w:rFonts w:ascii="Calibri" w:hAnsi="Calibri" w:cs="Calibri"/>
              </w:rPr>
            </w:pPr>
            <w:r w:rsidRPr="0090685F">
              <w:rPr>
                <w:rFonts w:ascii="Calibri" w:hAnsi="Calibri" w:cs="Calibri"/>
              </w:rPr>
              <w:t>85</w:t>
            </w:r>
          </w:p>
        </w:tc>
      </w:tr>
      <w:tr w:rsidR="0090685F" w:rsidRPr="0090685F" w14:paraId="59C95CE2" w14:textId="77777777" w:rsidTr="00C46FBC">
        <w:tc>
          <w:tcPr>
            <w:tcW w:w="3540" w:type="dxa"/>
            <w:vAlign w:val="center"/>
          </w:tcPr>
          <w:p w14:paraId="5BA38E5C" w14:textId="77777777" w:rsidR="0090685F" w:rsidRPr="0090685F" w:rsidRDefault="0090685F" w:rsidP="00C46FBC">
            <w:pPr>
              <w:rPr>
                <w:rFonts w:ascii="Calibri" w:hAnsi="Calibri" w:cs="Calibri"/>
              </w:rPr>
            </w:pPr>
            <w:r w:rsidRPr="0090685F">
              <w:rPr>
                <w:rFonts w:ascii="Calibri" w:hAnsi="Calibri" w:cs="Calibri"/>
              </w:rPr>
              <w:t>Tallaght South</w:t>
            </w:r>
          </w:p>
        </w:tc>
        <w:tc>
          <w:tcPr>
            <w:tcW w:w="1485" w:type="dxa"/>
            <w:vAlign w:val="center"/>
          </w:tcPr>
          <w:p w14:paraId="2C993AFC" w14:textId="77777777" w:rsidR="0090685F" w:rsidRPr="0090685F" w:rsidRDefault="0090685F" w:rsidP="00C46FBC">
            <w:pPr>
              <w:rPr>
                <w:rFonts w:ascii="Calibri" w:hAnsi="Calibri" w:cs="Calibri"/>
              </w:rPr>
            </w:pPr>
            <w:r w:rsidRPr="0090685F">
              <w:rPr>
                <w:rFonts w:ascii="Calibri" w:hAnsi="Calibri" w:cs="Calibri"/>
              </w:rPr>
              <w:t>90</w:t>
            </w:r>
          </w:p>
        </w:tc>
        <w:tc>
          <w:tcPr>
            <w:tcW w:w="1365" w:type="dxa"/>
            <w:vAlign w:val="center"/>
          </w:tcPr>
          <w:p w14:paraId="0D78AE0A" w14:textId="77777777" w:rsidR="0090685F" w:rsidRPr="0090685F" w:rsidRDefault="0090685F" w:rsidP="00C46FBC">
            <w:pPr>
              <w:rPr>
                <w:rFonts w:ascii="Calibri" w:hAnsi="Calibri" w:cs="Calibri"/>
              </w:rPr>
            </w:pPr>
            <w:r w:rsidRPr="0090685F">
              <w:rPr>
                <w:rFonts w:ascii="Calibri" w:hAnsi="Calibri" w:cs="Calibri"/>
              </w:rPr>
              <w:t>10</w:t>
            </w:r>
          </w:p>
        </w:tc>
        <w:tc>
          <w:tcPr>
            <w:tcW w:w="1365" w:type="dxa"/>
            <w:vAlign w:val="center"/>
          </w:tcPr>
          <w:p w14:paraId="69B97CF6" w14:textId="77777777" w:rsidR="0090685F" w:rsidRPr="0090685F" w:rsidRDefault="0090685F" w:rsidP="00C46FBC">
            <w:pPr>
              <w:rPr>
                <w:rFonts w:ascii="Calibri" w:hAnsi="Calibri" w:cs="Calibri"/>
              </w:rPr>
            </w:pPr>
            <w:r w:rsidRPr="0090685F">
              <w:rPr>
                <w:rFonts w:ascii="Calibri" w:hAnsi="Calibri" w:cs="Calibri"/>
              </w:rPr>
              <w:t>155</w:t>
            </w:r>
          </w:p>
        </w:tc>
        <w:tc>
          <w:tcPr>
            <w:tcW w:w="1365" w:type="dxa"/>
            <w:vAlign w:val="center"/>
          </w:tcPr>
          <w:p w14:paraId="0BFBE693" w14:textId="77777777" w:rsidR="0090685F" w:rsidRPr="0090685F" w:rsidRDefault="0090685F" w:rsidP="00C46FBC">
            <w:pPr>
              <w:rPr>
                <w:rFonts w:ascii="Calibri" w:hAnsi="Calibri" w:cs="Calibri"/>
              </w:rPr>
            </w:pPr>
            <w:r w:rsidRPr="0090685F">
              <w:rPr>
                <w:rFonts w:ascii="Calibri" w:hAnsi="Calibri" w:cs="Calibri"/>
              </w:rPr>
              <w:t>255</w:t>
            </w:r>
          </w:p>
        </w:tc>
      </w:tr>
      <w:tr w:rsidR="0090685F" w:rsidRPr="0090685F" w14:paraId="033B5F8A" w14:textId="77777777" w:rsidTr="00C46FBC">
        <w:tc>
          <w:tcPr>
            <w:tcW w:w="3540" w:type="dxa"/>
            <w:vAlign w:val="center"/>
          </w:tcPr>
          <w:p w14:paraId="1CFD2EE2" w14:textId="77777777" w:rsidR="0090685F" w:rsidRPr="0090685F" w:rsidRDefault="0090685F" w:rsidP="00C46FBC">
            <w:pPr>
              <w:rPr>
                <w:rFonts w:ascii="Calibri" w:hAnsi="Calibri" w:cs="Calibri"/>
              </w:rPr>
            </w:pPr>
            <w:r w:rsidRPr="0090685F">
              <w:rPr>
                <w:rFonts w:ascii="Calibri" w:hAnsi="Calibri" w:cs="Calibri"/>
              </w:rPr>
              <w:t>Firhouse-Bohernabreena </w:t>
            </w:r>
          </w:p>
        </w:tc>
        <w:tc>
          <w:tcPr>
            <w:tcW w:w="1485" w:type="dxa"/>
            <w:vAlign w:val="center"/>
          </w:tcPr>
          <w:p w14:paraId="37FC5358" w14:textId="77777777" w:rsidR="0090685F" w:rsidRPr="0090685F" w:rsidRDefault="0090685F" w:rsidP="00C46FBC">
            <w:pPr>
              <w:rPr>
                <w:rFonts w:ascii="Calibri" w:hAnsi="Calibri" w:cs="Calibri"/>
              </w:rPr>
            </w:pPr>
            <w:r w:rsidRPr="0090685F">
              <w:rPr>
                <w:rFonts w:ascii="Calibri" w:hAnsi="Calibri" w:cs="Calibri"/>
              </w:rPr>
              <w:t>8</w:t>
            </w:r>
          </w:p>
        </w:tc>
        <w:tc>
          <w:tcPr>
            <w:tcW w:w="1365" w:type="dxa"/>
            <w:vAlign w:val="center"/>
          </w:tcPr>
          <w:p w14:paraId="66161622" w14:textId="77777777" w:rsidR="0090685F" w:rsidRPr="0090685F" w:rsidRDefault="0090685F" w:rsidP="00C46FBC">
            <w:pPr>
              <w:rPr>
                <w:rFonts w:ascii="Calibri" w:hAnsi="Calibri" w:cs="Calibri"/>
              </w:rPr>
            </w:pPr>
            <w:r w:rsidRPr="0090685F">
              <w:rPr>
                <w:rFonts w:ascii="Calibri" w:hAnsi="Calibri" w:cs="Calibri"/>
              </w:rPr>
              <w:t>1</w:t>
            </w:r>
          </w:p>
        </w:tc>
        <w:tc>
          <w:tcPr>
            <w:tcW w:w="1365" w:type="dxa"/>
            <w:vAlign w:val="center"/>
          </w:tcPr>
          <w:p w14:paraId="785BF4E8" w14:textId="77777777" w:rsidR="0090685F" w:rsidRPr="0090685F" w:rsidRDefault="0090685F" w:rsidP="00C46FBC">
            <w:pPr>
              <w:rPr>
                <w:rFonts w:ascii="Calibri" w:hAnsi="Calibri" w:cs="Calibri"/>
              </w:rPr>
            </w:pPr>
            <w:r w:rsidRPr="0090685F">
              <w:rPr>
                <w:rFonts w:ascii="Calibri" w:hAnsi="Calibri" w:cs="Calibri"/>
              </w:rPr>
              <w:t>6</w:t>
            </w:r>
          </w:p>
        </w:tc>
        <w:tc>
          <w:tcPr>
            <w:tcW w:w="1365" w:type="dxa"/>
            <w:vAlign w:val="center"/>
          </w:tcPr>
          <w:p w14:paraId="7ACF7152" w14:textId="77777777" w:rsidR="0090685F" w:rsidRPr="0090685F" w:rsidRDefault="0090685F" w:rsidP="00C46FBC">
            <w:pPr>
              <w:rPr>
                <w:rFonts w:ascii="Calibri" w:hAnsi="Calibri" w:cs="Calibri"/>
              </w:rPr>
            </w:pPr>
            <w:r w:rsidRPr="0090685F">
              <w:rPr>
                <w:rFonts w:ascii="Calibri" w:hAnsi="Calibri" w:cs="Calibri"/>
              </w:rPr>
              <w:t>15</w:t>
            </w:r>
          </w:p>
        </w:tc>
      </w:tr>
      <w:tr w:rsidR="0090685F" w:rsidRPr="0090685F" w14:paraId="7598B9E9" w14:textId="77777777" w:rsidTr="00C46FBC">
        <w:tc>
          <w:tcPr>
            <w:tcW w:w="3540" w:type="dxa"/>
            <w:vAlign w:val="center"/>
          </w:tcPr>
          <w:p w14:paraId="17CCD148" w14:textId="77777777" w:rsidR="0090685F" w:rsidRPr="0090685F" w:rsidRDefault="0090685F" w:rsidP="00C46FBC">
            <w:pPr>
              <w:rPr>
                <w:rFonts w:ascii="Calibri" w:hAnsi="Calibri" w:cs="Calibri"/>
              </w:rPr>
            </w:pPr>
            <w:r w:rsidRPr="0090685F">
              <w:rPr>
                <w:rFonts w:ascii="Calibri" w:hAnsi="Calibri" w:cs="Calibri"/>
              </w:rPr>
              <w:t>Total</w:t>
            </w:r>
          </w:p>
        </w:tc>
        <w:tc>
          <w:tcPr>
            <w:tcW w:w="1485" w:type="dxa"/>
            <w:vAlign w:val="center"/>
          </w:tcPr>
          <w:p w14:paraId="278567B7" w14:textId="77777777" w:rsidR="0090685F" w:rsidRPr="0090685F" w:rsidRDefault="0090685F" w:rsidP="00C46FBC">
            <w:pPr>
              <w:rPr>
                <w:rFonts w:ascii="Calibri" w:hAnsi="Calibri" w:cs="Calibri"/>
              </w:rPr>
            </w:pPr>
            <w:r w:rsidRPr="0090685F">
              <w:rPr>
                <w:rFonts w:ascii="Calibri" w:hAnsi="Calibri" w:cs="Calibri"/>
              </w:rPr>
              <w:t>209</w:t>
            </w:r>
          </w:p>
        </w:tc>
        <w:tc>
          <w:tcPr>
            <w:tcW w:w="1365" w:type="dxa"/>
            <w:vAlign w:val="center"/>
          </w:tcPr>
          <w:p w14:paraId="43E89692" w14:textId="77777777" w:rsidR="0090685F" w:rsidRPr="0090685F" w:rsidRDefault="0090685F" w:rsidP="00C46FBC">
            <w:pPr>
              <w:rPr>
                <w:rFonts w:ascii="Calibri" w:hAnsi="Calibri" w:cs="Calibri"/>
              </w:rPr>
            </w:pPr>
            <w:r w:rsidRPr="0090685F">
              <w:rPr>
                <w:rFonts w:ascii="Calibri" w:hAnsi="Calibri" w:cs="Calibri"/>
              </w:rPr>
              <w:t>113</w:t>
            </w:r>
          </w:p>
        </w:tc>
        <w:tc>
          <w:tcPr>
            <w:tcW w:w="1365" w:type="dxa"/>
            <w:vAlign w:val="center"/>
          </w:tcPr>
          <w:p w14:paraId="4CE536A1" w14:textId="77777777" w:rsidR="0090685F" w:rsidRPr="0090685F" w:rsidRDefault="0090685F" w:rsidP="00C46FBC">
            <w:pPr>
              <w:rPr>
                <w:rFonts w:ascii="Calibri" w:hAnsi="Calibri" w:cs="Calibri"/>
              </w:rPr>
            </w:pPr>
            <w:r w:rsidRPr="0090685F">
              <w:rPr>
                <w:rFonts w:ascii="Calibri" w:hAnsi="Calibri" w:cs="Calibri"/>
              </w:rPr>
              <w:t>258</w:t>
            </w:r>
          </w:p>
        </w:tc>
        <w:tc>
          <w:tcPr>
            <w:tcW w:w="1365" w:type="dxa"/>
            <w:vAlign w:val="center"/>
          </w:tcPr>
          <w:p w14:paraId="106DA54B" w14:textId="77777777" w:rsidR="0090685F" w:rsidRPr="0090685F" w:rsidRDefault="0090685F" w:rsidP="00C46FBC">
            <w:pPr>
              <w:rPr>
                <w:rFonts w:ascii="Calibri" w:hAnsi="Calibri" w:cs="Calibri"/>
              </w:rPr>
            </w:pPr>
            <w:r w:rsidRPr="0090685F">
              <w:rPr>
                <w:rFonts w:ascii="Calibri" w:hAnsi="Calibri" w:cs="Calibri"/>
              </w:rPr>
              <w:t>580</w:t>
            </w:r>
          </w:p>
          <w:p w14:paraId="596AE9D0" w14:textId="77777777" w:rsidR="0090685F" w:rsidRPr="0090685F" w:rsidRDefault="0090685F" w:rsidP="00C46FBC">
            <w:pPr>
              <w:rPr>
                <w:rFonts w:ascii="Calibri" w:hAnsi="Calibri" w:cs="Calibri"/>
              </w:rPr>
            </w:pPr>
            <w:r w:rsidRPr="0090685F">
              <w:rPr>
                <w:rFonts w:ascii="Calibri" w:hAnsi="Calibri" w:cs="Calibri"/>
              </w:rPr>
              <w:t> </w:t>
            </w:r>
          </w:p>
        </w:tc>
      </w:tr>
    </w:tbl>
    <w:p w14:paraId="7F210851" w14:textId="77777777" w:rsidR="0090685F" w:rsidRPr="0090685F" w:rsidRDefault="0090685F" w:rsidP="0090685F">
      <w:pPr>
        <w:rPr>
          <w:rFonts w:ascii="Calibri" w:hAnsi="Calibri" w:cs="Calibri"/>
        </w:rPr>
      </w:pPr>
      <w:r w:rsidRPr="0090685F">
        <w:rPr>
          <w:rFonts w:ascii="Calibri" w:hAnsi="Calibri" w:cs="Calibri"/>
        </w:rPr>
        <w:t>A review of the remaining properties to be completed under this programme is underway but it is anticipated that 200 properties countywide will be issued for completion in 2024.</w:t>
      </w:r>
    </w:p>
    <w:p w14:paraId="31490230" w14:textId="263DE919" w:rsidR="0090685F" w:rsidRPr="0090685F" w:rsidRDefault="0090685F" w:rsidP="0090685F">
      <w:pPr>
        <w:rPr>
          <w:rFonts w:ascii="Calibri" w:hAnsi="Calibri" w:cs="Calibri"/>
        </w:rPr>
      </w:pPr>
      <w:r w:rsidRPr="0090685F">
        <w:rPr>
          <w:rFonts w:ascii="Calibri" w:hAnsi="Calibri" w:cs="Calibri"/>
        </w:rPr>
        <w:t> Once these works are complete, this specific programme will end.</w:t>
      </w:r>
      <w:r w:rsidRPr="0090685F">
        <w:rPr>
          <w:rFonts w:ascii="Calibri" w:hAnsi="Calibri" w:cs="Calibri"/>
        </w:rPr>
        <w:br/>
      </w:r>
      <w:r w:rsidRPr="0090685F">
        <w:rPr>
          <w:rFonts w:ascii="Calibri" w:hAnsi="Calibri" w:cs="Calibri"/>
        </w:rPr>
        <w:br/>
        <w:t>    2.</w:t>
      </w:r>
      <w:r w:rsidR="001B5716">
        <w:rPr>
          <w:rFonts w:ascii="Calibri" w:hAnsi="Calibri" w:cs="Calibri"/>
        </w:rPr>
        <w:t xml:space="preserve"> </w:t>
      </w:r>
      <w:r w:rsidRPr="0090685F">
        <w:rPr>
          <w:rFonts w:ascii="Calibri" w:hAnsi="Calibri" w:cs="Calibri"/>
        </w:rPr>
        <w:t>Emergency Works are carried out on properties where due to the current condition of the windows; a safety risk is evident.</w:t>
      </w:r>
    </w:p>
    <w:p w14:paraId="58E5C187" w14:textId="30241802" w:rsidR="0090685F" w:rsidRPr="0090685F" w:rsidRDefault="0090685F" w:rsidP="0090685F">
      <w:pPr>
        <w:rPr>
          <w:rFonts w:ascii="Calibri" w:hAnsi="Calibri" w:cs="Calibri"/>
        </w:rPr>
      </w:pPr>
      <w:r w:rsidRPr="0090685F">
        <w:rPr>
          <w:rFonts w:ascii="Calibri" w:hAnsi="Calibri" w:cs="Calibri"/>
        </w:rPr>
        <w:t>    3.</w:t>
      </w:r>
      <w:r w:rsidR="001B5716">
        <w:rPr>
          <w:rFonts w:ascii="Calibri" w:hAnsi="Calibri" w:cs="Calibri"/>
        </w:rPr>
        <w:t xml:space="preserve"> </w:t>
      </w:r>
      <w:r w:rsidRPr="0090685F">
        <w:rPr>
          <w:rFonts w:ascii="Calibri" w:hAnsi="Calibri" w:cs="Calibri"/>
        </w:rPr>
        <w:t xml:space="preserve">Windows and Doors typically form part of the work under the Energy Retrofit Programme. Funding is allocated annually by the Department of Housing, Local Government and Heritage.   Going forward, this will be the main source of funding used to replace windows and doors. In order for the replacement to take place, other upgrade works, including insulation, heating and ventilation, will be carried out at the same time.  Tenants will be required to agree to all aspects of the works, in particular the conversion of existing </w:t>
      </w:r>
      <w:r w:rsidRPr="0090685F">
        <w:rPr>
          <w:rFonts w:ascii="Calibri" w:hAnsi="Calibri" w:cs="Calibri"/>
        </w:rPr>
        <w:lastRenderedPageBreak/>
        <w:t>gas and oil heating systems to more energy efficient low pollutant option, such as air to water heat pumps.  The overall aim of the scheme is to carry out upgrade works to the building fabric and heating systems to achieve a minimum Building Energy Rating of B2.  Housing Maintenance are currently working to expand the availability of contractors to allow for additional capacity to deliver the works required subject to availability of funding.</w:t>
      </w:r>
    </w:p>
    <w:p w14:paraId="013E4CEF"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LPNC/698/Q3/1223 Item ID:81396 – Sarsfield Park Estate</w:t>
      </w:r>
    </w:p>
    <w:p w14:paraId="4E1A2E16" w14:textId="77777777" w:rsidR="0090685F" w:rsidRPr="0090685F" w:rsidRDefault="0090685F" w:rsidP="0090685F">
      <w:pPr>
        <w:rPr>
          <w:rFonts w:ascii="Calibri" w:hAnsi="Calibri" w:cs="Calibri"/>
        </w:rPr>
      </w:pPr>
      <w:r w:rsidRPr="0090685F">
        <w:rPr>
          <w:rFonts w:ascii="Calibri" w:hAnsi="Calibri" w:cs="Calibri"/>
        </w:rPr>
        <w:t>Proposed by Councillor L. O'Toole</w:t>
      </w:r>
    </w:p>
    <w:p w14:paraId="5D66E3D9" w14:textId="77777777" w:rsidR="0090685F" w:rsidRPr="0090685F" w:rsidRDefault="0090685F" w:rsidP="0090685F">
      <w:pPr>
        <w:rPr>
          <w:rFonts w:ascii="Calibri" w:hAnsi="Calibri" w:cs="Calibri"/>
        </w:rPr>
      </w:pPr>
      <w:r w:rsidRPr="0090685F">
        <w:rPr>
          <w:rFonts w:ascii="Calibri" w:hAnsi="Calibri" w:cs="Calibri"/>
        </w:rPr>
        <w:t>Committee wishes to inquire about any updates or plans regarding the development of Independent Living in the Sarsfield Park Estate. This committee kindly requests information on the progress and plans related to the Independent Living project, including any initial examinations of ground surface works that were recently carried out.</w:t>
      </w:r>
    </w:p>
    <w:p w14:paraId="4F3FE9AD" w14:textId="77777777" w:rsidR="0090685F" w:rsidRPr="0090685F" w:rsidRDefault="0090685F" w:rsidP="0090685F">
      <w:pPr>
        <w:rPr>
          <w:rFonts w:ascii="Calibri" w:hAnsi="Calibri" w:cs="Calibri"/>
        </w:rPr>
      </w:pPr>
      <w:r w:rsidRPr="0090685F">
        <w:rPr>
          <w:rFonts w:ascii="Calibri" w:hAnsi="Calibri" w:cs="Calibri"/>
          <w:b/>
        </w:rPr>
        <w:t>REPLY:</w:t>
      </w:r>
    </w:p>
    <w:p w14:paraId="61F476A0" w14:textId="77777777" w:rsidR="0090685F" w:rsidRPr="0090685F" w:rsidRDefault="0090685F" w:rsidP="0090685F">
      <w:pPr>
        <w:rPr>
          <w:rFonts w:ascii="Calibri" w:hAnsi="Calibri" w:cs="Calibri"/>
        </w:rPr>
      </w:pPr>
      <w:r w:rsidRPr="0090685F">
        <w:rPr>
          <w:rFonts w:ascii="Calibri" w:hAnsi="Calibri" w:cs="Calibri"/>
        </w:rPr>
        <w:t> Preliminary site investigations have recently concluded on the site for the proposed development of Age Friendly units at Sarsfield Park Estate. These reports have been received and are under review prior to tender stage.  </w:t>
      </w:r>
    </w:p>
    <w:p w14:paraId="7A77BDB9" w14:textId="77777777" w:rsidR="0090685F" w:rsidRPr="0090685F" w:rsidRDefault="0090685F" w:rsidP="0090685F">
      <w:pPr>
        <w:rPr>
          <w:rFonts w:ascii="Calibri" w:hAnsi="Calibri" w:cs="Calibri"/>
        </w:rPr>
      </w:pPr>
      <w:r w:rsidRPr="0090685F">
        <w:rPr>
          <w:rFonts w:ascii="Calibri" w:hAnsi="Calibri" w:cs="Calibri"/>
        </w:rPr>
        <w:t>Currently the Council propose to advertise this scheme under the temporary planning exemption under Section 179A of the Planning and Development Act 200 (as amended), in December 2023. </w:t>
      </w:r>
    </w:p>
    <w:p w14:paraId="5EB66E19"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LPNC/699/Q4/1223 Item ID:81428 – Windows &amp; Doors Programme </w:t>
      </w:r>
    </w:p>
    <w:p w14:paraId="17AA93B8" w14:textId="77777777" w:rsidR="0090685F" w:rsidRPr="0090685F" w:rsidRDefault="0090685F" w:rsidP="0090685F">
      <w:pPr>
        <w:rPr>
          <w:rFonts w:ascii="Calibri" w:hAnsi="Calibri" w:cs="Calibri"/>
        </w:rPr>
      </w:pPr>
      <w:r w:rsidRPr="0090685F">
        <w:rPr>
          <w:rFonts w:ascii="Calibri" w:hAnsi="Calibri" w:cs="Calibri"/>
        </w:rPr>
        <w:t>Proposed by Councillor S. Moynihan</w:t>
      </w:r>
    </w:p>
    <w:p w14:paraId="05F1BD22" w14:textId="77777777" w:rsidR="0090685F" w:rsidRPr="0090685F" w:rsidRDefault="0090685F" w:rsidP="0090685F">
      <w:pPr>
        <w:rPr>
          <w:rFonts w:ascii="Calibri" w:hAnsi="Calibri" w:cs="Calibri"/>
        </w:rPr>
      </w:pPr>
      <w:r w:rsidRPr="0090685F">
        <w:rPr>
          <w:rFonts w:ascii="Calibri" w:hAnsi="Calibri" w:cs="Calibri"/>
        </w:rPr>
        <w:t>To ask the Chief Executive for an update on the provision of new windows and doors for the Lucan, Palmerstown and North Clondalkin Area, the numbers replaced in 2023 and planned replacements for 2024.</w:t>
      </w:r>
    </w:p>
    <w:p w14:paraId="25F1792D" w14:textId="77777777" w:rsidR="0090685F" w:rsidRPr="0090685F" w:rsidRDefault="0090685F" w:rsidP="0090685F">
      <w:pPr>
        <w:rPr>
          <w:rFonts w:ascii="Calibri" w:hAnsi="Calibri" w:cs="Calibri"/>
        </w:rPr>
      </w:pPr>
      <w:r w:rsidRPr="0090685F">
        <w:rPr>
          <w:rFonts w:ascii="Calibri" w:hAnsi="Calibri" w:cs="Calibri"/>
          <w:b/>
        </w:rPr>
        <w:t>REPLY:</w:t>
      </w:r>
    </w:p>
    <w:p w14:paraId="3BC27330" w14:textId="77777777" w:rsidR="0090685F" w:rsidRPr="0090685F" w:rsidRDefault="0090685F" w:rsidP="0090685F">
      <w:pPr>
        <w:rPr>
          <w:rFonts w:ascii="Calibri" w:hAnsi="Calibri" w:cs="Calibri"/>
        </w:rPr>
      </w:pPr>
      <w:r w:rsidRPr="0090685F">
        <w:rPr>
          <w:rFonts w:ascii="Calibri" w:hAnsi="Calibri" w:cs="Calibri"/>
        </w:rPr>
        <w:t>The Council is currently replacing windows and doors under a number of funding programmes.  In each case, the funding provided is on a county wide basis and is allocated to properties based on an established need rather than a geographical location. The options for replacing windows and doors currently are as follows: </w:t>
      </w:r>
    </w:p>
    <w:p w14:paraId="2DC9C8FD" w14:textId="055B4C7A" w:rsidR="0090685F" w:rsidRPr="0090685F" w:rsidRDefault="0090685F" w:rsidP="0090685F">
      <w:pPr>
        <w:numPr>
          <w:ilvl w:val="0"/>
          <w:numId w:val="2"/>
        </w:numPr>
        <w:spacing w:after="0"/>
        <w:ind w:left="357" w:hanging="357"/>
        <w:rPr>
          <w:rFonts w:ascii="Calibri" w:hAnsi="Calibri" w:cs="Calibri"/>
        </w:rPr>
      </w:pPr>
      <w:r w:rsidRPr="0090685F">
        <w:rPr>
          <w:rFonts w:ascii="Calibri" w:hAnsi="Calibri" w:cs="Calibri"/>
        </w:rPr>
        <w:t xml:space="preserve">Following a countywide survey of properties completed in 2017/18, the Windows and Doors capital replacement programme was established in 2019. The survey specifically identified properties with single glazed timber or aluminium units.  Approximately 600 properties across the county requiring works were </w:t>
      </w:r>
      <w:r w:rsidR="00474926" w:rsidRPr="0090685F">
        <w:rPr>
          <w:rFonts w:ascii="Calibri" w:hAnsi="Calibri" w:cs="Calibri"/>
        </w:rPr>
        <w:t>identified. In</w:t>
      </w:r>
      <w:r w:rsidRPr="0090685F">
        <w:rPr>
          <w:rFonts w:ascii="Calibri" w:hAnsi="Calibri" w:cs="Calibri"/>
        </w:rPr>
        <w:t xml:space="preserve"> 2023, works have been completed at 62 properties across Lucan, Palmerstown and Clondalkin areas.    A review of the remaining properties to be completed under this programme is underway but it is anticipated that 200 properties countywide will be issued for completion in 2024.</w:t>
      </w:r>
    </w:p>
    <w:p w14:paraId="31304F81" w14:textId="77777777" w:rsidR="0090685F" w:rsidRPr="0090685F" w:rsidRDefault="0090685F" w:rsidP="0090685F">
      <w:pPr>
        <w:rPr>
          <w:rFonts w:ascii="Calibri" w:hAnsi="Calibri" w:cs="Calibri"/>
        </w:rPr>
      </w:pPr>
      <w:r w:rsidRPr="0090685F">
        <w:rPr>
          <w:rFonts w:ascii="Calibri" w:hAnsi="Calibri" w:cs="Calibri"/>
        </w:rPr>
        <w:lastRenderedPageBreak/>
        <w:t>Please see breakdown below of the current status of the windows and doors programme in Lucan, Palmerstown and Clondalkin: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95"/>
        <w:gridCol w:w="1632"/>
        <w:gridCol w:w="2137"/>
        <w:gridCol w:w="1546"/>
        <w:gridCol w:w="638"/>
      </w:tblGrid>
      <w:tr w:rsidR="0090685F" w:rsidRPr="0090685F" w14:paraId="7890FDA7" w14:textId="77777777" w:rsidTr="00C46FBC">
        <w:tc>
          <w:tcPr>
            <w:tcW w:w="0" w:type="auto"/>
            <w:vAlign w:val="center"/>
          </w:tcPr>
          <w:p w14:paraId="2566C72E" w14:textId="77777777" w:rsidR="0090685F" w:rsidRPr="0090685F" w:rsidRDefault="0090685F" w:rsidP="00C46FBC">
            <w:pPr>
              <w:rPr>
                <w:rFonts w:ascii="Calibri" w:hAnsi="Calibri" w:cs="Calibri"/>
              </w:rPr>
            </w:pPr>
            <w:r w:rsidRPr="0090685F">
              <w:rPr>
                <w:rFonts w:ascii="Calibri" w:hAnsi="Calibri" w:cs="Calibri"/>
              </w:rPr>
              <w:t>Electoral Area</w:t>
            </w:r>
          </w:p>
        </w:tc>
        <w:tc>
          <w:tcPr>
            <w:tcW w:w="0" w:type="auto"/>
            <w:vAlign w:val="center"/>
          </w:tcPr>
          <w:p w14:paraId="72F3F5D7" w14:textId="77777777" w:rsidR="0090685F" w:rsidRPr="0090685F" w:rsidRDefault="0090685F" w:rsidP="00C46FBC">
            <w:pPr>
              <w:rPr>
                <w:rFonts w:ascii="Calibri" w:hAnsi="Calibri" w:cs="Calibri"/>
              </w:rPr>
            </w:pPr>
            <w:r w:rsidRPr="0090685F">
              <w:rPr>
                <w:rFonts w:ascii="Calibri" w:hAnsi="Calibri" w:cs="Calibri"/>
              </w:rPr>
              <w:t>Works Complete</w:t>
            </w:r>
          </w:p>
        </w:tc>
        <w:tc>
          <w:tcPr>
            <w:tcW w:w="0" w:type="auto"/>
            <w:vAlign w:val="center"/>
          </w:tcPr>
          <w:p w14:paraId="142B39E9" w14:textId="77777777" w:rsidR="0090685F" w:rsidRPr="0090685F" w:rsidRDefault="0090685F" w:rsidP="00C46FBC">
            <w:pPr>
              <w:rPr>
                <w:rFonts w:ascii="Calibri" w:hAnsi="Calibri" w:cs="Calibri"/>
              </w:rPr>
            </w:pPr>
            <w:r w:rsidRPr="0090685F">
              <w:rPr>
                <w:rFonts w:ascii="Calibri" w:hAnsi="Calibri" w:cs="Calibri"/>
              </w:rPr>
              <w:t>Contractor Appointed</w:t>
            </w:r>
          </w:p>
        </w:tc>
        <w:tc>
          <w:tcPr>
            <w:tcW w:w="0" w:type="auto"/>
            <w:vAlign w:val="center"/>
          </w:tcPr>
          <w:p w14:paraId="59595C69" w14:textId="77777777" w:rsidR="0090685F" w:rsidRPr="0090685F" w:rsidRDefault="0090685F" w:rsidP="00C46FBC">
            <w:pPr>
              <w:rPr>
                <w:rFonts w:ascii="Calibri" w:hAnsi="Calibri" w:cs="Calibri"/>
              </w:rPr>
            </w:pPr>
            <w:r w:rsidRPr="0090685F">
              <w:rPr>
                <w:rFonts w:ascii="Calibri" w:hAnsi="Calibri" w:cs="Calibri"/>
              </w:rPr>
              <w:t>At Tender Stage</w:t>
            </w:r>
          </w:p>
        </w:tc>
        <w:tc>
          <w:tcPr>
            <w:tcW w:w="0" w:type="auto"/>
            <w:vAlign w:val="center"/>
          </w:tcPr>
          <w:p w14:paraId="543B0DE5" w14:textId="77777777" w:rsidR="0090685F" w:rsidRPr="0090685F" w:rsidRDefault="0090685F" w:rsidP="00C46FBC">
            <w:pPr>
              <w:rPr>
                <w:rFonts w:ascii="Calibri" w:hAnsi="Calibri" w:cs="Calibri"/>
              </w:rPr>
            </w:pPr>
            <w:r w:rsidRPr="0090685F">
              <w:rPr>
                <w:rFonts w:ascii="Calibri" w:hAnsi="Calibri" w:cs="Calibri"/>
              </w:rPr>
              <w:t>Totals </w:t>
            </w:r>
          </w:p>
        </w:tc>
      </w:tr>
      <w:tr w:rsidR="0090685F" w:rsidRPr="0090685F" w14:paraId="746CD220" w14:textId="77777777" w:rsidTr="00C46FBC">
        <w:tc>
          <w:tcPr>
            <w:tcW w:w="0" w:type="auto"/>
            <w:vAlign w:val="center"/>
          </w:tcPr>
          <w:p w14:paraId="6D5FEC59" w14:textId="77777777" w:rsidR="0090685F" w:rsidRPr="0090685F" w:rsidRDefault="0090685F" w:rsidP="00C46FBC">
            <w:pPr>
              <w:rPr>
                <w:rFonts w:ascii="Calibri" w:hAnsi="Calibri" w:cs="Calibri"/>
              </w:rPr>
            </w:pPr>
            <w:r w:rsidRPr="0090685F">
              <w:rPr>
                <w:rFonts w:ascii="Calibri" w:hAnsi="Calibri" w:cs="Calibri"/>
              </w:rPr>
              <w:t>Clondalkin</w:t>
            </w:r>
          </w:p>
        </w:tc>
        <w:tc>
          <w:tcPr>
            <w:tcW w:w="0" w:type="auto"/>
            <w:vAlign w:val="center"/>
          </w:tcPr>
          <w:p w14:paraId="13FAF5C4" w14:textId="77777777" w:rsidR="0090685F" w:rsidRPr="0090685F" w:rsidRDefault="0090685F" w:rsidP="00C46FBC">
            <w:pPr>
              <w:rPr>
                <w:rFonts w:ascii="Calibri" w:hAnsi="Calibri" w:cs="Calibri"/>
              </w:rPr>
            </w:pPr>
            <w:r w:rsidRPr="0090685F">
              <w:rPr>
                <w:rFonts w:ascii="Calibri" w:hAnsi="Calibri" w:cs="Calibri"/>
              </w:rPr>
              <w:t>38  </w:t>
            </w:r>
          </w:p>
        </w:tc>
        <w:tc>
          <w:tcPr>
            <w:tcW w:w="0" w:type="auto"/>
            <w:vAlign w:val="center"/>
          </w:tcPr>
          <w:p w14:paraId="1DB3152E" w14:textId="77777777" w:rsidR="0090685F" w:rsidRPr="0090685F" w:rsidRDefault="0090685F" w:rsidP="00C46FBC">
            <w:pPr>
              <w:rPr>
                <w:rFonts w:ascii="Calibri" w:hAnsi="Calibri" w:cs="Calibri"/>
              </w:rPr>
            </w:pPr>
            <w:r w:rsidRPr="0090685F">
              <w:rPr>
                <w:rFonts w:ascii="Calibri" w:hAnsi="Calibri" w:cs="Calibri"/>
              </w:rPr>
              <w:t>24  </w:t>
            </w:r>
          </w:p>
        </w:tc>
        <w:tc>
          <w:tcPr>
            <w:tcW w:w="0" w:type="auto"/>
            <w:vAlign w:val="center"/>
          </w:tcPr>
          <w:p w14:paraId="7A40494B" w14:textId="77777777" w:rsidR="0090685F" w:rsidRPr="0090685F" w:rsidRDefault="0090685F" w:rsidP="00C46FBC">
            <w:pPr>
              <w:rPr>
                <w:rFonts w:ascii="Calibri" w:hAnsi="Calibri" w:cs="Calibri"/>
              </w:rPr>
            </w:pPr>
            <w:r w:rsidRPr="0090685F">
              <w:rPr>
                <w:rFonts w:ascii="Calibri" w:hAnsi="Calibri" w:cs="Calibri"/>
              </w:rPr>
              <w:t>29  </w:t>
            </w:r>
          </w:p>
        </w:tc>
        <w:tc>
          <w:tcPr>
            <w:tcW w:w="0" w:type="auto"/>
            <w:vAlign w:val="center"/>
          </w:tcPr>
          <w:p w14:paraId="0F48BC4F" w14:textId="77777777" w:rsidR="0090685F" w:rsidRPr="0090685F" w:rsidRDefault="0090685F" w:rsidP="00C46FBC">
            <w:pPr>
              <w:rPr>
                <w:rFonts w:ascii="Calibri" w:hAnsi="Calibri" w:cs="Calibri"/>
              </w:rPr>
            </w:pPr>
            <w:r w:rsidRPr="0090685F">
              <w:rPr>
                <w:rFonts w:ascii="Calibri" w:hAnsi="Calibri" w:cs="Calibri"/>
              </w:rPr>
              <w:t>91  </w:t>
            </w:r>
          </w:p>
        </w:tc>
      </w:tr>
      <w:tr w:rsidR="0090685F" w:rsidRPr="0090685F" w14:paraId="26EB7299" w14:textId="77777777" w:rsidTr="00C46FBC">
        <w:tc>
          <w:tcPr>
            <w:tcW w:w="0" w:type="auto"/>
            <w:vAlign w:val="center"/>
          </w:tcPr>
          <w:p w14:paraId="0DC61502" w14:textId="77777777" w:rsidR="0090685F" w:rsidRPr="0090685F" w:rsidRDefault="0090685F" w:rsidP="00C46FBC">
            <w:pPr>
              <w:rPr>
                <w:rFonts w:ascii="Calibri" w:hAnsi="Calibri" w:cs="Calibri"/>
              </w:rPr>
            </w:pPr>
            <w:r w:rsidRPr="0090685F">
              <w:rPr>
                <w:rFonts w:ascii="Calibri" w:hAnsi="Calibri" w:cs="Calibri"/>
              </w:rPr>
              <w:t>Lucan</w:t>
            </w:r>
          </w:p>
        </w:tc>
        <w:tc>
          <w:tcPr>
            <w:tcW w:w="0" w:type="auto"/>
            <w:vAlign w:val="center"/>
          </w:tcPr>
          <w:p w14:paraId="0320991D" w14:textId="77777777" w:rsidR="0090685F" w:rsidRPr="0090685F" w:rsidRDefault="0090685F" w:rsidP="00C46FBC">
            <w:pPr>
              <w:rPr>
                <w:rFonts w:ascii="Calibri" w:hAnsi="Calibri" w:cs="Calibri"/>
              </w:rPr>
            </w:pPr>
            <w:r w:rsidRPr="0090685F">
              <w:rPr>
                <w:rFonts w:ascii="Calibri" w:hAnsi="Calibri" w:cs="Calibri"/>
              </w:rPr>
              <w:t>5  </w:t>
            </w:r>
          </w:p>
        </w:tc>
        <w:tc>
          <w:tcPr>
            <w:tcW w:w="0" w:type="auto"/>
            <w:vAlign w:val="center"/>
          </w:tcPr>
          <w:p w14:paraId="149EA788" w14:textId="77777777" w:rsidR="0090685F" w:rsidRPr="0090685F" w:rsidRDefault="0090685F" w:rsidP="00C46FBC">
            <w:pPr>
              <w:rPr>
                <w:rFonts w:ascii="Calibri" w:hAnsi="Calibri" w:cs="Calibri"/>
              </w:rPr>
            </w:pPr>
            <w:r w:rsidRPr="0090685F">
              <w:rPr>
                <w:rFonts w:ascii="Calibri" w:hAnsi="Calibri" w:cs="Calibri"/>
              </w:rPr>
              <w:t>5  </w:t>
            </w:r>
          </w:p>
        </w:tc>
        <w:tc>
          <w:tcPr>
            <w:tcW w:w="0" w:type="auto"/>
            <w:vAlign w:val="center"/>
          </w:tcPr>
          <w:p w14:paraId="258DD684" w14:textId="77777777" w:rsidR="0090685F" w:rsidRPr="0090685F" w:rsidRDefault="0090685F" w:rsidP="00C46FBC">
            <w:pPr>
              <w:rPr>
                <w:rFonts w:ascii="Calibri" w:hAnsi="Calibri" w:cs="Calibri"/>
              </w:rPr>
            </w:pPr>
            <w:r w:rsidRPr="0090685F">
              <w:rPr>
                <w:rFonts w:ascii="Calibri" w:hAnsi="Calibri" w:cs="Calibri"/>
              </w:rPr>
              <w:t>0  </w:t>
            </w:r>
          </w:p>
        </w:tc>
        <w:tc>
          <w:tcPr>
            <w:tcW w:w="0" w:type="auto"/>
            <w:vAlign w:val="center"/>
          </w:tcPr>
          <w:p w14:paraId="4D6B42B8" w14:textId="77777777" w:rsidR="0090685F" w:rsidRPr="0090685F" w:rsidRDefault="0090685F" w:rsidP="00C46FBC">
            <w:pPr>
              <w:rPr>
                <w:rFonts w:ascii="Calibri" w:hAnsi="Calibri" w:cs="Calibri"/>
              </w:rPr>
            </w:pPr>
            <w:r w:rsidRPr="0090685F">
              <w:rPr>
                <w:rFonts w:ascii="Calibri" w:hAnsi="Calibri" w:cs="Calibri"/>
              </w:rPr>
              <w:t>10  </w:t>
            </w:r>
          </w:p>
        </w:tc>
      </w:tr>
      <w:tr w:rsidR="0090685F" w:rsidRPr="0090685F" w14:paraId="7B0C97E4" w14:textId="77777777" w:rsidTr="00C46FBC">
        <w:tc>
          <w:tcPr>
            <w:tcW w:w="0" w:type="auto"/>
            <w:vAlign w:val="center"/>
          </w:tcPr>
          <w:p w14:paraId="319824AF" w14:textId="77777777" w:rsidR="0090685F" w:rsidRPr="0090685F" w:rsidRDefault="0090685F" w:rsidP="00C46FBC">
            <w:pPr>
              <w:rPr>
                <w:rFonts w:ascii="Calibri" w:hAnsi="Calibri" w:cs="Calibri"/>
              </w:rPr>
            </w:pPr>
            <w:r w:rsidRPr="0090685F">
              <w:rPr>
                <w:rFonts w:ascii="Calibri" w:hAnsi="Calibri" w:cs="Calibri"/>
              </w:rPr>
              <w:t>Palmerstown-Fonthill</w:t>
            </w:r>
          </w:p>
        </w:tc>
        <w:tc>
          <w:tcPr>
            <w:tcW w:w="0" w:type="auto"/>
            <w:vAlign w:val="center"/>
          </w:tcPr>
          <w:p w14:paraId="34C423E5" w14:textId="77777777" w:rsidR="0090685F" w:rsidRPr="0090685F" w:rsidRDefault="0090685F" w:rsidP="00C46FBC">
            <w:pPr>
              <w:rPr>
                <w:rFonts w:ascii="Calibri" w:hAnsi="Calibri" w:cs="Calibri"/>
              </w:rPr>
            </w:pPr>
            <w:r w:rsidRPr="0090685F">
              <w:rPr>
                <w:rFonts w:ascii="Calibri" w:hAnsi="Calibri" w:cs="Calibri"/>
              </w:rPr>
              <w:t>56  </w:t>
            </w:r>
          </w:p>
        </w:tc>
        <w:tc>
          <w:tcPr>
            <w:tcW w:w="0" w:type="auto"/>
            <w:vAlign w:val="center"/>
          </w:tcPr>
          <w:p w14:paraId="63A1C542" w14:textId="77777777" w:rsidR="0090685F" w:rsidRPr="0090685F" w:rsidRDefault="0090685F" w:rsidP="00C46FBC">
            <w:pPr>
              <w:rPr>
                <w:rFonts w:ascii="Calibri" w:hAnsi="Calibri" w:cs="Calibri"/>
              </w:rPr>
            </w:pPr>
            <w:r w:rsidRPr="0090685F">
              <w:rPr>
                <w:rFonts w:ascii="Calibri" w:hAnsi="Calibri" w:cs="Calibri"/>
              </w:rPr>
              <w:t>19  </w:t>
            </w:r>
          </w:p>
        </w:tc>
        <w:tc>
          <w:tcPr>
            <w:tcW w:w="0" w:type="auto"/>
            <w:vAlign w:val="center"/>
          </w:tcPr>
          <w:p w14:paraId="5019503D" w14:textId="77777777" w:rsidR="0090685F" w:rsidRPr="0090685F" w:rsidRDefault="0090685F" w:rsidP="00C46FBC">
            <w:pPr>
              <w:rPr>
                <w:rFonts w:ascii="Calibri" w:hAnsi="Calibri" w:cs="Calibri"/>
              </w:rPr>
            </w:pPr>
            <w:r w:rsidRPr="0090685F">
              <w:rPr>
                <w:rFonts w:ascii="Calibri" w:hAnsi="Calibri" w:cs="Calibri"/>
              </w:rPr>
              <w:t>5  </w:t>
            </w:r>
          </w:p>
        </w:tc>
        <w:tc>
          <w:tcPr>
            <w:tcW w:w="0" w:type="auto"/>
            <w:vAlign w:val="center"/>
          </w:tcPr>
          <w:p w14:paraId="76281723" w14:textId="77777777" w:rsidR="0090685F" w:rsidRPr="0090685F" w:rsidRDefault="0090685F" w:rsidP="00C46FBC">
            <w:pPr>
              <w:rPr>
                <w:rFonts w:ascii="Calibri" w:hAnsi="Calibri" w:cs="Calibri"/>
              </w:rPr>
            </w:pPr>
            <w:r w:rsidRPr="0090685F">
              <w:rPr>
                <w:rFonts w:ascii="Calibri" w:hAnsi="Calibri" w:cs="Calibri"/>
              </w:rPr>
              <w:t>80  </w:t>
            </w:r>
          </w:p>
        </w:tc>
      </w:tr>
      <w:tr w:rsidR="0090685F" w:rsidRPr="0090685F" w14:paraId="33A49365" w14:textId="77777777" w:rsidTr="00C46FBC">
        <w:tc>
          <w:tcPr>
            <w:tcW w:w="0" w:type="auto"/>
            <w:vAlign w:val="center"/>
          </w:tcPr>
          <w:p w14:paraId="2D2C0189" w14:textId="77777777" w:rsidR="0090685F" w:rsidRPr="0090685F" w:rsidRDefault="0090685F" w:rsidP="00C46FBC">
            <w:pPr>
              <w:rPr>
                <w:rFonts w:ascii="Calibri" w:hAnsi="Calibri" w:cs="Calibri"/>
              </w:rPr>
            </w:pPr>
            <w:r w:rsidRPr="0090685F">
              <w:rPr>
                <w:rFonts w:ascii="Calibri" w:hAnsi="Calibri" w:cs="Calibri"/>
              </w:rPr>
              <w:t>Totals</w:t>
            </w:r>
          </w:p>
        </w:tc>
        <w:tc>
          <w:tcPr>
            <w:tcW w:w="0" w:type="auto"/>
            <w:vAlign w:val="center"/>
          </w:tcPr>
          <w:p w14:paraId="0C43BA6B" w14:textId="77777777" w:rsidR="0090685F" w:rsidRPr="0090685F" w:rsidRDefault="0090685F" w:rsidP="00C46FBC">
            <w:pPr>
              <w:rPr>
                <w:rFonts w:ascii="Calibri" w:hAnsi="Calibri" w:cs="Calibri"/>
              </w:rPr>
            </w:pPr>
            <w:r w:rsidRPr="0090685F">
              <w:rPr>
                <w:rFonts w:ascii="Calibri" w:hAnsi="Calibri" w:cs="Calibri"/>
              </w:rPr>
              <w:t>99  </w:t>
            </w:r>
          </w:p>
        </w:tc>
        <w:tc>
          <w:tcPr>
            <w:tcW w:w="0" w:type="auto"/>
            <w:vAlign w:val="center"/>
          </w:tcPr>
          <w:p w14:paraId="1D533F97" w14:textId="77777777" w:rsidR="0090685F" w:rsidRPr="0090685F" w:rsidRDefault="0090685F" w:rsidP="00C46FBC">
            <w:pPr>
              <w:rPr>
                <w:rFonts w:ascii="Calibri" w:hAnsi="Calibri" w:cs="Calibri"/>
              </w:rPr>
            </w:pPr>
            <w:r w:rsidRPr="0090685F">
              <w:rPr>
                <w:rFonts w:ascii="Calibri" w:hAnsi="Calibri" w:cs="Calibri"/>
              </w:rPr>
              <w:t>48  </w:t>
            </w:r>
          </w:p>
        </w:tc>
        <w:tc>
          <w:tcPr>
            <w:tcW w:w="0" w:type="auto"/>
            <w:vAlign w:val="center"/>
          </w:tcPr>
          <w:p w14:paraId="1DBB377C" w14:textId="77777777" w:rsidR="0090685F" w:rsidRPr="0090685F" w:rsidRDefault="0090685F" w:rsidP="00C46FBC">
            <w:pPr>
              <w:rPr>
                <w:rFonts w:ascii="Calibri" w:hAnsi="Calibri" w:cs="Calibri"/>
              </w:rPr>
            </w:pPr>
            <w:r w:rsidRPr="0090685F">
              <w:rPr>
                <w:rFonts w:ascii="Calibri" w:hAnsi="Calibri" w:cs="Calibri"/>
              </w:rPr>
              <w:t>34  </w:t>
            </w:r>
          </w:p>
        </w:tc>
        <w:tc>
          <w:tcPr>
            <w:tcW w:w="0" w:type="auto"/>
            <w:vAlign w:val="center"/>
          </w:tcPr>
          <w:p w14:paraId="324C494B" w14:textId="77777777" w:rsidR="0090685F" w:rsidRPr="0090685F" w:rsidRDefault="0090685F" w:rsidP="00C46FBC">
            <w:pPr>
              <w:rPr>
                <w:rFonts w:ascii="Calibri" w:hAnsi="Calibri" w:cs="Calibri"/>
              </w:rPr>
            </w:pPr>
            <w:r w:rsidRPr="0090685F">
              <w:rPr>
                <w:rFonts w:ascii="Calibri" w:hAnsi="Calibri" w:cs="Calibri"/>
              </w:rPr>
              <w:t>181  </w:t>
            </w:r>
          </w:p>
        </w:tc>
      </w:tr>
    </w:tbl>
    <w:p w14:paraId="4BB758AA" w14:textId="77777777" w:rsidR="0090685F" w:rsidRPr="0090685F" w:rsidRDefault="0090685F" w:rsidP="0090685F">
      <w:pPr>
        <w:rPr>
          <w:rFonts w:ascii="Calibri" w:hAnsi="Calibri" w:cs="Calibri"/>
        </w:rPr>
      </w:pPr>
      <w:r w:rsidRPr="0090685F">
        <w:rPr>
          <w:rFonts w:ascii="Calibri" w:hAnsi="Calibri" w:cs="Calibri"/>
        </w:rPr>
        <w:t> Once these works are complete, this specific programme based on this countywide survey will end.</w:t>
      </w:r>
    </w:p>
    <w:p w14:paraId="53D15CD4" w14:textId="77777777" w:rsidR="0090685F" w:rsidRPr="0090685F" w:rsidRDefault="0090685F" w:rsidP="0090685F">
      <w:pPr>
        <w:rPr>
          <w:rFonts w:ascii="Calibri" w:hAnsi="Calibri" w:cs="Calibri"/>
        </w:rPr>
      </w:pPr>
      <w:r w:rsidRPr="0090685F">
        <w:rPr>
          <w:rFonts w:ascii="Calibri" w:hAnsi="Calibri" w:cs="Calibri"/>
        </w:rPr>
        <w:t>    2. Emergency Works are carried out at properties where due to the current condition of the windows; a safety risk is evident. </w:t>
      </w:r>
    </w:p>
    <w:p w14:paraId="21E32083" w14:textId="77777777" w:rsidR="0090685F" w:rsidRPr="0090685F" w:rsidRDefault="0090685F" w:rsidP="0090685F">
      <w:pPr>
        <w:rPr>
          <w:rFonts w:ascii="Calibri" w:hAnsi="Calibri" w:cs="Calibri"/>
        </w:rPr>
      </w:pPr>
      <w:r w:rsidRPr="0090685F">
        <w:rPr>
          <w:rFonts w:ascii="Calibri" w:hAnsi="Calibri" w:cs="Calibri"/>
        </w:rPr>
        <w:t>    3.Windows and Doors typically form part of the work under the Energy Retrofit Programme. Funding is allocated annually by the Department of Housing, Local Government and Heritage.   Going forward, this will be the main source of funding used to replace windows and doors. In order for the replacement to take place, other upgrade works, including insulation, heating, and ventilation, will be carried out at the same time.  Tenants will be required to agree to all aspects of the works, in particular the conversion of existing gas and oil heating systems to more energy efficient low pollutant option, such as air to water heat pumps.  The overall aim of the scheme is to carry out upgrade works to the building fabric and heating systems to achieve a minimum Building Energy Rating of B2.  Housing Maintenance are currently working to expand the availability of    contractors to allow for additional capacity to deliver the works required subject to availability of funding.</w:t>
      </w:r>
    </w:p>
    <w:p w14:paraId="2162FFDC"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LPNC/700/H4/1223 Item ID:81455 – New Works</w:t>
      </w:r>
    </w:p>
    <w:p w14:paraId="6DFE4C39" w14:textId="77777777" w:rsidR="0090685F" w:rsidRPr="0090685F" w:rsidRDefault="0090685F" w:rsidP="0090685F">
      <w:pPr>
        <w:rPr>
          <w:rFonts w:ascii="Calibri" w:hAnsi="Calibri" w:cs="Calibri"/>
        </w:rPr>
      </w:pPr>
      <w:r w:rsidRPr="0090685F">
        <w:rPr>
          <w:rFonts w:ascii="Calibri" w:hAnsi="Calibri" w:cs="Calibri"/>
        </w:rPr>
        <w:t>New Works (No Business)</w:t>
      </w:r>
    </w:p>
    <w:p w14:paraId="4FBF147A"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LPNC/701/H5/1223 Item ID:81468 – Quarterly Report on Anti-Social Behaviour </w:t>
      </w:r>
    </w:p>
    <w:p w14:paraId="70816A34" w14:textId="77777777" w:rsidR="0090685F" w:rsidRPr="0090685F" w:rsidRDefault="0090685F" w:rsidP="0090685F">
      <w:pPr>
        <w:rPr>
          <w:rFonts w:ascii="Calibri" w:hAnsi="Calibri" w:cs="Calibri"/>
        </w:rPr>
      </w:pPr>
      <w:r w:rsidRPr="0090685F">
        <w:rPr>
          <w:rFonts w:ascii="Calibri" w:hAnsi="Calibri" w:cs="Calibri"/>
        </w:rPr>
        <w:t>The following Report was presented by Mary Connell A/Senior Executive Officer</w:t>
      </w:r>
    </w:p>
    <w:p w14:paraId="2FD43D96" w14:textId="77777777" w:rsidR="0090685F" w:rsidRPr="0090685F" w:rsidRDefault="0090685F" w:rsidP="0090685F">
      <w:pPr>
        <w:rPr>
          <w:rFonts w:ascii="Calibri" w:hAnsi="Calibri" w:cs="Calibri"/>
          <w:b/>
          <w:bCs/>
        </w:rPr>
      </w:pPr>
      <w:r w:rsidRPr="0090685F">
        <w:rPr>
          <w:rFonts w:ascii="Calibri" w:hAnsi="Calibri" w:cs="Calibri"/>
          <w:b/>
          <w:bCs/>
        </w:rPr>
        <w:t>Quarterly Report on Anti-Social Behaviour</w:t>
      </w:r>
    </w:p>
    <w:tbl>
      <w:tblPr>
        <w:tblW w:w="5000" w:type="pct"/>
        <w:tblCellSpacing w:w="1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45" w:type="dxa"/>
          <w:left w:w="45" w:type="dxa"/>
          <w:bottom w:w="45" w:type="dxa"/>
          <w:right w:w="45" w:type="dxa"/>
        </w:tblCellMar>
        <w:tblLook w:val="04A0" w:firstRow="1" w:lastRow="0" w:firstColumn="1" w:lastColumn="0" w:noHBand="0" w:noVBand="1"/>
      </w:tblPr>
      <w:tblGrid>
        <w:gridCol w:w="2346"/>
        <w:gridCol w:w="1138"/>
        <w:gridCol w:w="1041"/>
        <w:gridCol w:w="1088"/>
        <w:gridCol w:w="1173"/>
        <w:gridCol w:w="1086"/>
        <w:gridCol w:w="1152"/>
      </w:tblGrid>
      <w:tr w:rsidR="0090685F" w:rsidRPr="0090685F" w14:paraId="2AA381BA" w14:textId="77777777" w:rsidTr="00C46FBC">
        <w:trPr>
          <w:tblCellSpacing w:w="14" w:type="dxa"/>
        </w:trPr>
        <w:tc>
          <w:tcPr>
            <w:tcW w:w="3657" w:type="pct"/>
            <w:gridSpan w:val="5"/>
            <w:vAlign w:val="center"/>
          </w:tcPr>
          <w:p w14:paraId="7C4B5E28" w14:textId="77777777" w:rsidR="0090685F" w:rsidRPr="0090685F" w:rsidRDefault="0090685F" w:rsidP="00C46FBC">
            <w:pPr>
              <w:rPr>
                <w:rFonts w:ascii="Calibri" w:hAnsi="Calibri" w:cs="Calibri"/>
              </w:rPr>
            </w:pPr>
            <w:bookmarkStart w:id="0" w:name="_Hlk156287041"/>
            <w:r w:rsidRPr="0090685F">
              <w:rPr>
                <w:rFonts w:ascii="Calibri" w:hAnsi="Calibri" w:cs="Calibri"/>
                <w:b/>
              </w:rPr>
              <w:t xml:space="preserve">ANTI-SOCIAL BEHAVIOUR REPORTING &amp; STATISTICS FOR LUCAN, PALMERSTOWN, NORTH CLONDALKIN </w:t>
            </w:r>
          </w:p>
        </w:tc>
        <w:tc>
          <w:tcPr>
            <w:tcW w:w="645" w:type="pct"/>
            <w:vAlign w:val="center"/>
          </w:tcPr>
          <w:p w14:paraId="72682D59"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21A0A340"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53FE4A66" w14:textId="77777777" w:rsidTr="00C46FBC">
        <w:trPr>
          <w:tblCellSpacing w:w="14" w:type="dxa"/>
        </w:trPr>
        <w:tc>
          <w:tcPr>
            <w:tcW w:w="1024" w:type="pct"/>
            <w:vAlign w:val="center"/>
          </w:tcPr>
          <w:p w14:paraId="5DB48E3E" w14:textId="77777777" w:rsidR="0090685F" w:rsidRPr="0090685F" w:rsidRDefault="0090685F" w:rsidP="00C46FBC">
            <w:pPr>
              <w:rPr>
                <w:rFonts w:ascii="Calibri" w:hAnsi="Calibri" w:cs="Calibri"/>
              </w:rPr>
            </w:pPr>
            <w:r w:rsidRPr="0090685F">
              <w:rPr>
                <w:rFonts w:ascii="Calibri" w:hAnsi="Calibri" w:cs="Calibri"/>
                <w:b/>
              </w:rPr>
              <w:t>Incidents</w:t>
            </w:r>
          </w:p>
        </w:tc>
        <w:tc>
          <w:tcPr>
            <w:tcW w:w="674" w:type="pct"/>
            <w:vAlign w:val="center"/>
          </w:tcPr>
          <w:p w14:paraId="72C1B9E9" w14:textId="77777777" w:rsidR="0090685F" w:rsidRPr="0090685F" w:rsidRDefault="0090685F" w:rsidP="00C46FBC">
            <w:pPr>
              <w:rPr>
                <w:rFonts w:ascii="Calibri" w:hAnsi="Calibri" w:cs="Calibri"/>
              </w:rPr>
            </w:pPr>
            <w:r w:rsidRPr="0090685F">
              <w:rPr>
                <w:rFonts w:ascii="Calibri" w:hAnsi="Calibri" w:cs="Calibri"/>
                <w:b/>
              </w:rPr>
              <w:t xml:space="preserve">2022 TOTAL </w:t>
            </w:r>
          </w:p>
        </w:tc>
        <w:tc>
          <w:tcPr>
            <w:tcW w:w="619" w:type="pct"/>
            <w:vAlign w:val="center"/>
          </w:tcPr>
          <w:p w14:paraId="0D06143D" w14:textId="77777777" w:rsidR="0090685F" w:rsidRPr="0090685F" w:rsidRDefault="0090685F" w:rsidP="00C46FBC">
            <w:pPr>
              <w:rPr>
                <w:rFonts w:ascii="Calibri" w:hAnsi="Calibri" w:cs="Calibri"/>
              </w:rPr>
            </w:pPr>
            <w:r w:rsidRPr="0090685F">
              <w:rPr>
                <w:rFonts w:ascii="Calibri" w:hAnsi="Calibri" w:cs="Calibri"/>
                <w:b/>
              </w:rPr>
              <w:t>1</w:t>
            </w:r>
            <w:r w:rsidRPr="0090685F">
              <w:rPr>
                <w:rFonts w:ascii="Calibri" w:hAnsi="Calibri" w:cs="Calibri"/>
                <w:b/>
                <w:vertAlign w:val="superscript"/>
              </w:rPr>
              <w:t>st Qtr 2023</w:t>
            </w:r>
          </w:p>
        </w:tc>
        <w:tc>
          <w:tcPr>
            <w:tcW w:w="646" w:type="pct"/>
            <w:vAlign w:val="center"/>
          </w:tcPr>
          <w:p w14:paraId="3D430D8D" w14:textId="77777777" w:rsidR="0090685F" w:rsidRPr="0090685F" w:rsidRDefault="0090685F" w:rsidP="00C46FBC">
            <w:pPr>
              <w:rPr>
                <w:rFonts w:ascii="Calibri" w:hAnsi="Calibri" w:cs="Calibri"/>
              </w:rPr>
            </w:pPr>
            <w:r w:rsidRPr="0090685F">
              <w:rPr>
                <w:rFonts w:ascii="Calibri" w:hAnsi="Calibri" w:cs="Calibri"/>
                <w:b/>
              </w:rPr>
              <w:t>2nd Qtr 2023</w:t>
            </w:r>
          </w:p>
        </w:tc>
        <w:tc>
          <w:tcPr>
            <w:tcW w:w="670" w:type="pct"/>
            <w:vAlign w:val="center"/>
          </w:tcPr>
          <w:p w14:paraId="506BA633" w14:textId="77777777" w:rsidR="0090685F" w:rsidRPr="0090685F" w:rsidRDefault="0090685F" w:rsidP="00C46FBC">
            <w:pPr>
              <w:rPr>
                <w:rFonts w:ascii="Calibri" w:hAnsi="Calibri" w:cs="Calibri"/>
              </w:rPr>
            </w:pPr>
            <w:r w:rsidRPr="0090685F">
              <w:rPr>
                <w:rFonts w:ascii="Calibri" w:hAnsi="Calibri" w:cs="Calibri"/>
                <w:b/>
              </w:rPr>
              <w:t>3rd Qtr 2023</w:t>
            </w:r>
          </w:p>
        </w:tc>
        <w:tc>
          <w:tcPr>
            <w:tcW w:w="645" w:type="pct"/>
            <w:vAlign w:val="center"/>
          </w:tcPr>
          <w:p w14:paraId="4CD3D369" w14:textId="77777777" w:rsidR="0090685F" w:rsidRPr="0090685F" w:rsidRDefault="0090685F" w:rsidP="00C46FBC">
            <w:pPr>
              <w:rPr>
                <w:rFonts w:ascii="Calibri" w:hAnsi="Calibri" w:cs="Calibri"/>
              </w:rPr>
            </w:pPr>
            <w:r w:rsidRPr="0090685F">
              <w:rPr>
                <w:rFonts w:ascii="Calibri" w:hAnsi="Calibri" w:cs="Calibri"/>
                <w:b/>
              </w:rPr>
              <w:t>4th Qtr 2023</w:t>
            </w:r>
          </w:p>
        </w:tc>
        <w:tc>
          <w:tcPr>
            <w:tcW w:w="674" w:type="pct"/>
            <w:vAlign w:val="center"/>
          </w:tcPr>
          <w:p w14:paraId="756237A9" w14:textId="77777777" w:rsidR="0090685F" w:rsidRPr="0090685F" w:rsidRDefault="0090685F" w:rsidP="00C46FBC">
            <w:pPr>
              <w:rPr>
                <w:rFonts w:ascii="Calibri" w:hAnsi="Calibri" w:cs="Calibri"/>
              </w:rPr>
            </w:pPr>
            <w:r w:rsidRPr="0090685F">
              <w:rPr>
                <w:rFonts w:ascii="Calibri" w:hAnsi="Calibri" w:cs="Calibri"/>
                <w:b/>
              </w:rPr>
              <w:t xml:space="preserve">2023 TOTAL </w:t>
            </w:r>
          </w:p>
        </w:tc>
      </w:tr>
      <w:tr w:rsidR="0090685F" w:rsidRPr="0090685F" w14:paraId="2439B2E5" w14:textId="77777777" w:rsidTr="00C46FBC">
        <w:trPr>
          <w:tblCellSpacing w:w="14" w:type="dxa"/>
        </w:trPr>
        <w:tc>
          <w:tcPr>
            <w:tcW w:w="1024" w:type="pct"/>
            <w:vAlign w:val="center"/>
          </w:tcPr>
          <w:p w14:paraId="5D791C92" w14:textId="77777777" w:rsidR="0090685F" w:rsidRPr="0090685F" w:rsidRDefault="0090685F" w:rsidP="00C46FBC">
            <w:pPr>
              <w:rPr>
                <w:rFonts w:ascii="Calibri" w:hAnsi="Calibri" w:cs="Calibri"/>
              </w:rPr>
            </w:pPr>
            <w:r w:rsidRPr="0090685F">
              <w:rPr>
                <w:rFonts w:ascii="Calibri" w:hAnsi="Calibri" w:cs="Calibri"/>
                <w:b/>
              </w:rPr>
              <w:t>CATEGORY A</w:t>
            </w:r>
          </w:p>
        </w:tc>
        <w:tc>
          <w:tcPr>
            <w:tcW w:w="674" w:type="pct"/>
            <w:vAlign w:val="center"/>
          </w:tcPr>
          <w:p w14:paraId="0A49EE00" w14:textId="77777777" w:rsidR="0090685F" w:rsidRPr="0090685F" w:rsidRDefault="0090685F" w:rsidP="00C46FBC">
            <w:pPr>
              <w:rPr>
                <w:rFonts w:ascii="Calibri" w:hAnsi="Calibri" w:cs="Calibri"/>
              </w:rPr>
            </w:pPr>
            <w:r w:rsidRPr="0090685F">
              <w:rPr>
                <w:rFonts w:ascii="Calibri" w:hAnsi="Calibri" w:cs="Calibri"/>
              </w:rPr>
              <w:t> </w:t>
            </w:r>
          </w:p>
        </w:tc>
        <w:tc>
          <w:tcPr>
            <w:tcW w:w="619" w:type="pct"/>
            <w:vAlign w:val="center"/>
          </w:tcPr>
          <w:p w14:paraId="513C2B20" w14:textId="77777777" w:rsidR="0090685F" w:rsidRPr="0090685F" w:rsidRDefault="0090685F" w:rsidP="00C46FBC">
            <w:pPr>
              <w:rPr>
                <w:rFonts w:ascii="Calibri" w:hAnsi="Calibri" w:cs="Calibri"/>
              </w:rPr>
            </w:pPr>
            <w:r w:rsidRPr="0090685F">
              <w:rPr>
                <w:rFonts w:ascii="Calibri" w:hAnsi="Calibri" w:cs="Calibri"/>
              </w:rPr>
              <w:t> </w:t>
            </w:r>
          </w:p>
        </w:tc>
        <w:tc>
          <w:tcPr>
            <w:tcW w:w="646" w:type="pct"/>
            <w:vAlign w:val="center"/>
          </w:tcPr>
          <w:p w14:paraId="0C4F3C27" w14:textId="77777777" w:rsidR="0090685F" w:rsidRPr="0090685F" w:rsidRDefault="0090685F" w:rsidP="00C46FBC">
            <w:pPr>
              <w:rPr>
                <w:rFonts w:ascii="Calibri" w:hAnsi="Calibri" w:cs="Calibri"/>
              </w:rPr>
            </w:pPr>
            <w:r w:rsidRPr="0090685F">
              <w:rPr>
                <w:rFonts w:ascii="Calibri" w:hAnsi="Calibri" w:cs="Calibri"/>
              </w:rPr>
              <w:t> </w:t>
            </w:r>
          </w:p>
        </w:tc>
        <w:tc>
          <w:tcPr>
            <w:tcW w:w="670" w:type="pct"/>
            <w:vAlign w:val="center"/>
          </w:tcPr>
          <w:p w14:paraId="56C34942" w14:textId="77777777" w:rsidR="0090685F" w:rsidRPr="0090685F" w:rsidRDefault="0090685F" w:rsidP="00C46FBC">
            <w:pPr>
              <w:rPr>
                <w:rFonts w:ascii="Calibri" w:hAnsi="Calibri" w:cs="Calibri"/>
              </w:rPr>
            </w:pPr>
            <w:r w:rsidRPr="0090685F">
              <w:rPr>
                <w:rFonts w:ascii="Calibri" w:hAnsi="Calibri" w:cs="Calibri"/>
              </w:rPr>
              <w:t> </w:t>
            </w:r>
          </w:p>
        </w:tc>
        <w:tc>
          <w:tcPr>
            <w:tcW w:w="645" w:type="pct"/>
            <w:vAlign w:val="center"/>
          </w:tcPr>
          <w:p w14:paraId="1CDE3F72"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1534C36C"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5C503006" w14:textId="77777777" w:rsidTr="00C46FBC">
        <w:trPr>
          <w:tblCellSpacing w:w="14" w:type="dxa"/>
        </w:trPr>
        <w:tc>
          <w:tcPr>
            <w:tcW w:w="1024" w:type="pct"/>
            <w:vAlign w:val="center"/>
          </w:tcPr>
          <w:p w14:paraId="5490B88F" w14:textId="77777777" w:rsidR="0090685F" w:rsidRPr="0090685F" w:rsidRDefault="0090685F" w:rsidP="00C46FBC">
            <w:pPr>
              <w:rPr>
                <w:rFonts w:ascii="Calibri" w:hAnsi="Calibri" w:cs="Calibri"/>
              </w:rPr>
            </w:pPr>
            <w:r w:rsidRPr="0090685F">
              <w:rPr>
                <w:rFonts w:ascii="Calibri" w:hAnsi="Calibri" w:cs="Calibri"/>
              </w:rPr>
              <w:lastRenderedPageBreak/>
              <w:t>Drugs Activity reported to SDCC</w:t>
            </w:r>
          </w:p>
        </w:tc>
        <w:tc>
          <w:tcPr>
            <w:tcW w:w="674" w:type="pct"/>
            <w:vAlign w:val="center"/>
          </w:tcPr>
          <w:p w14:paraId="4F0516B9" w14:textId="77777777" w:rsidR="0090685F" w:rsidRPr="0090685F" w:rsidRDefault="0090685F" w:rsidP="00C46FBC">
            <w:pPr>
              <w:rPr>
                <w:rFonts w:ascii="Calibri" w:hAnsi="Calibri" w:cs="Calibri"/>
              </w:rPr>
            </w:pPr>
            <w:r w:rsidRPr="0090685F">
              <w:rPr>
                <w:rFonts w:ascii="Calibri" w:hAnsi="Calibri" w:cs="Calibri"/>
              </w:rPr>
              <w:t>12</w:t>
            </w:r>
          </w:p>
        </w:tc>
        <w:tc>
          <w:tcPr>
            <w:tcW w:w="619" w:type="pct"/>
            <w:vAlign w:val="center"/>
          </w:tcPr>
          <w:p w14:paraId="114589B5" w14:textId="77777777" w:rsidR="0090685F" w:rsidRPr="0090685F" w:rsidRDefault="0090685F" w:rsidP="00C46FBC">
            <w:pPr>
              <w:rPr>
                <w:rFonts w:ascii="Calibri" w:hAnsi="Calibri" w:cs="Calibri"/>
              </w:rPr>
            </w:pPr>
            <w:r w:rsidRPr="0090685F">
              <w:rPr>
                <w:rFonts w:ascii="Calibri" w:hAnsi="Calibri" w:cs="Calibri"/>
              </w:rPr>
              <w:t>4</w:t>
            </w:r>
          </w:p>
        </w:tc>
        <w:tc>
          <w:tcPr>
            <w:tcW w:w="646" w:type="pct"/>
            <w:vAlign w:val="center"/>
          </w:tcPr>
          <w:p w14:paraId="33C097B5" w14:textId="77777777" w:rsidR="0090685F" w:rsidRPr="0090685F" w:rsidRDefault="0090685F" w:rsidP="00C46FBC">
            <w:pPr>
              <w:rPr>
                <w:rFonts w:ascii="Calibri" w:hAnsi="Calibri" w:cs="Calibri"/>
              </w:rPr>
            </w:pPr>
            <w:r w:rsidRPr="0090685F">
              <w:rPr>
                <w:rFonts w:ascii="Calibri" w:hAnsi="Calibri" w:cs="Calibri"/>
              </w:rPr>
              <w:t>3</w:t>
            </w:r>
          </w:p>
        </w:tc>
        <w:tc>
          <w:tcPr>
            <w:tcW w:w="670" w:type="pct"/>
            <w:vAlign w:val="center"/>
          </w:tcPr>
          <w:p w14:paraId="7E88C202"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5F87BCF6"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75691B7B" w14:textId="77777777" w:rsidR="0090685F" w:rsidRPr="0090685F" w:rsidRDefault="0090685F" w:rsidP="00C46FBC">
            <w:pPr>
              <w:rPr>
                <w:rFonts w:ascii="Calibri" w:hAnsi="Calibri" w:cs="Calibri"/>
              </w:rPr>
            </w:pPr>
            <w:r w:rsidRPr="0090685F">
              <w:rPr>
                <w:rFonts w:ascii="Calibri" w:hAnsi="Calibri" w:cs="Calibri"/>
                <w:b/>
              </w:rPr>
              <w:t>7</w:t>
            </w:r>
          </w:p>
        </w:tc>
      </w:tr>
      <w:tr w:rsidR="0090685F" w:rsidRPr="0090685F" w14:paraId="24D512E6" w14:textId="77777777" w:rsidTr="00C46FBC">
        <w:trPr>
          <w:tblCellSpacing w:w="14" w:type="dxa"/>
        </w:trPr>
        <w:tc>
          <w:tcPr>
            <w:tcW w:w="1024" w:type="pct"/>
            <w:vAlign w:val="center"/>
          </w:tcPr>
          <w:p w14:paraId="0B4F3737" w14:textId="77777777" w:rsidR="0090685F" w:rsidRPr="0090685F" w:rsidRDefault="0090685F" w:rsidP="00C46FBC">
            <w:pPr>
              <w:rPr>
                <w:rFonts w:ascii="Calibri" w:hAnsi="Calibri" w:cs="Calibri"/>
              </w:rPr>
            </w:pPr>
            <w:r w:rsidRPr="0090685F">
              <w:rPr>
                <w:rFonts w:ascii="Calibri" w:hAnsi="Calibri" w:cs="Calibri"/>
              </w:rPr>
              <w:t>Criminal Activity reported to SDCC</w:t>
            </w:r>
          </w:p>
        </w:tc>
        <w:tc>
          <w:tcPr>
            <w:tcW w:w="674" w:type="pct"/>
            <w:vAlign w:val="center"/>
          </w:tcPr>
          <w:p w14:paraId="7905F512" w14:textId="77777777" w:rsidR="0090685F" w:rsidRPr="0090685F" w:rsidRDefault="0090685F" w:rsidP="00C46FBC">
            <w:pPr>
              <w:rPr>
                <w:rFonts w:ascii="Calibri" w:hAnsi="Calibri" w:cs="Calibri"/>
              </w:rPr>
            </w:pPr>
            <w:r w:rsidRPr="0090685F">
              <w:rPr>
                <w:rFonts w:ascii="Calibri" w:hAnsi="Calibri" w:cs="Calibri"/>
              </w:rPr>
              <w:t>3</w:t>
            </w:r>
          </w:p>
        </w:tc>
        <w:tc>
          <w:tcPr>
            <w:tcW w:w="619" w:type="pct"/>
            <w:vAlign w:val="center"/>
          </w:tcPr>
          <w:p w14:paraId="7497A74D" w14:textId="77777777" w:rsidR="0090685F" w:rsidRPr="0090685F" w:rsidRDefault="0090685F" w:rsidP="00C46FBC">
            <w:pPr>
              <w:rPr>
                <w:rFonts w:ascii="Calibri" w:hAnsi="Calibri" w:cs="Calibri"/>
              </w:rPr>
            </w:pPr>
            <w:r w:rsidRPr="0090685F">
              <w:rPr>
                <w:rFonts w:ascii="Calibri" w:hAnsi="Calibri" w:cs="Calibri"/>
              </w:rPr>
              <w:t>1</w:t>
            </w:r>
          </w:p>
        </w:tc>
        <w:tc>
          <w:tcPr>
            <w:tcW w:w="646" w:type="pct"/>
            <w:vAlign w:val="center"/>
          </w:tcPr>
          <w:p w14:paraId="78FA273C" w14:textId="77777777" w:rsidR="0090685F" w:rsidRPr="0090685F" w:rsidRDefault="0090685F" w:rsidP="00C46FBC">
            <w:pPr>
              <w:rPr>
                <w:rFonts w:ascii="Calibri" w:hAnsi="Calibri" w:cs="Calibri"/>
              </w:rPr>
            </w:pPr>
            <w:r w:rsidRPr="0090685F">
              <w:rPr>
                <w:rFonts w:ascii="Calibri" w:hAnsi="Calibri" w:cs="Calibri"/>
              </w:rPr>
              <w:t>0</w:t>
            </w:r>
          </w:p>
        </w:tc>
        <w:tc>
          <w:tcPr>
            <w:tcW w:w="670" w:type="pct"/>
            <w:vAlign w:val="center"/>
          </w:tcPr>
          <w:p w14:paraId="2FC02926" w14:textId="77777777" w:rsidR="0090685F" w:rsidRPr="0090685F" w:rsidRDefault="0090685F" w:rsidP="00C46FBC">
            <w:pPr>
              <w:rPr>
                <w:rFonts w:ascii="Calibri" w:hAnsi="Calibri" w:cs="Calibri"/>
              </w:rPr>
            </w:pPr>
            <w:r w:rsidRPr="0090685F">
              <w:rPr>
                <w:rFonts w:ascii="Calibri" w:hAnsi="Calibri" w:cs="Calibri"/>
              </w:rPr>
              <w:t>2</w:t>
            </w:r>
          </w:p>
        </w:tc>
        <w:tc>
          <w:tcPr>
            <w:tcW w:w="645" w:type="pct"/>
            <w:vAlign w:val="center"/>
          </w:tcPr>
          <w:p w14:paraId="79F7767C"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25897187" w14:textId="77777777" w:rsidR="0090685F" w:rsidRPr="0090685F" w:rsidRDefault="0090685F" w:rsidP="00C46FBC">
            <w:pPr>
              <w:rPr>
                <w:rFonts w:ascii="Calibri" w:hAnsi="Calibri" w:cs="Calibri"/>
              </w:rPr>
            </w:pPr>
            <w:r w:rsidRPr="0090685F">
              <w:rPr>
                <w:rFonts w:ascii="Calibri" w:hAnsi="Calibri" w:cs="Calibri"/>
                <w:b/>
              </w:rPr>
              <w:t>3</w:t>
            </w:r>
          </w:p>
        </w:tc>
      </w:tr>
      <w:tr w:rsidR="0090685F" w:rsidRPr="0090685F" w14:paraId="481B3880" w14:textId="77777777" w:rsidTr="00C46FBC">
        <w:trPr>
          <w:tblCellSpacing w:w="14" w:type="dxa"/>
        </w:trPr>
        <w:tc>
          <w:tcPr>
            <w:tcW w:w="1024" w:type="pct"/>
            <w:vAlign w:val="center"/>
          </w:tcPr>
          <w:p w14:paraId="1D42C6A4" w14:textId="77777777" w:rsidR="0090685F" w:rsidRPr="0090685F" w:rsidRDefault="0090685F" w:rsidP="00C46FBC">
            <w:pPr>
              <w:rPr>
                <w:rFonts w:ascii="Calibri" w:hAnsi="Calibri" w:cs="Calibri"/>
              </w:rPr>
            </w:pPr>
            <w:r w:rsidRPr="0090685F">
              <w:rPr>
                <w:rFonts w:ascii="Calibri" w:hAnsi="Calibri" w:cs="Calibri"/>
              </w:rPr>
              <w:t>Joyriding reported to SDCC</w:t>
            </w:r>
          </w:p>
        </w:tc>
        <w:tc>
          <w:tcPr>
            <w:tcW w:w="674" w:type="pct"/>
            <w:vAlign w:val="center"/>
          </w:tcPr>
          <w:p w14:paraId="25CB4730" w14:textId="77777777" w:rsidR="0090685F" w:rsidRPr="0090685F" w:rsidRDefault="0090685F" w:rsidP="00C46FBC">
            <w:pPr>
              <w:rPr>
                <w:rFonts w:ascii="Calibri" w:hAnsi="Calibri" w:cs="Calibri"/>
              </w:rPr>
            </w:pPr>
            <w:r w:rsidRPr="0090685F">
              <w:rPr>
                <w:rFonts w:ascii="Calibri" w:hAnsi="Calibri" w:cs="Calibri"/>
              </w:rPr>
              <w:t>0</w:t>
            </w:r>
          </w:p>
        </w:tc>
        <w:tc>
          <w:tcPr>
            <w:tcW w:w="619" w:type="pct"/>
            <w:vAlign w:val="center"/>
          </w:tcPr>
          <w:p w14:paraId="0276CC77" w14:textId="77777777" w:rsidR="0090685F" w:rsidRPr="0090685F" w:rsidRDefault="0090685F" w:rsidP="00C46FBC">
            <w:pPr>
              <w:rPr>
                <w:rFonts w:ascii="Calibri" w:hAnsi="Calibri" w:cs="Calibri"/>
              </w:rPr>
            </w:pPr>
            <w:r w:rsidRPr="0090685F">
              <w:rPr>
                <w:rFonts w:ascii="Calibri" w:hAnsi="Calibri" w:cs="Calibri"/>
              </w:rPr>
              <w:t>1</w:t>
            </w:r>
          </w:p>
        </w:tc>
        <w:tc>
          <w:tcPr>
            <w:tcW w:w="646" w:type="pct"/>
            <w:vAlign w:val="center"/>
          </w:tcPr>
          <w:p w14:paraId="228EA469" w14:textId="77777777" w:rsidR="0090685F" w:rsidRPr="0090685F" w:rsidRDefault="0090685F" w:rsidP="00C46FBC">
            <w:pPr>
              <w:rPr>
                <w:rFonts w:ascii="Calibri" w:hAnsi="Calibri" w:cs="Calibri"/>
              </w:rPr>
            </w:pPr>
            <w:r w:rsidRPr="0090685F">
              <w:rPr>
                <w:rFonts w:ascii="Calibri" w:hAnsi="Calibri" w:cs="Calibri"/>
              </w:rPr>
              <w:t>0</w:t>
            </w:r>
          </w:p>
        </w:tc>
        <w:tc>
          <w:tcPr>
            <w:tcW w:w="670" w:type="pct"/>
            <w:vAlign w:val="center"/>
          </w:tcPr>
          <w:p w14:paraId="554605F2"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7A5EEF6D"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2714129F" w14:textId="77777777" w:rsidR="0090685F" w:rsidRPr="0090685F" w:rsidRDefault="0090685F" w:rsidP="00C46FBC">
            <w:pPr>
              <w:rPr>
                <w:rFonts w:ascii="Calibri" w:hAnsi="Calibri" w:cs="Calibri"/>
              </w:rPr>
            </w:pPr>
            <w:r w:rsidRPr="0090685F">
              <w:rPr>
                <w:rFonts w:ascii="Calibri" w:hAnsi="Calibri" w:cs="Calibri"/>
                <w:b/>
              </w:rPr>
              <w:t>1</w:t>
            </w:r>
          </w:p>
        </w:tc>
      </w:tr>
      <w:tr w:rsidR="0090685F" w:rsidRPr="0090685F" w14:paraId="398445A2" w14:textId="77777777" w:rsidTr="00C46FBC">
        <w:trPr>
          <w:tblCellSpacing w:w="14" w:type="dxa"/>
        </w:trPr>
        <w:tc>
          <w:tcPr>
            <w:tcW w:w="1024" w:type="pct"/>
            <w:vAlign w:val="center"/>
          </w:tcPr>
          <w:p w14:paraId="57535F10" w14:textId="77777777" w:rsidR="0090685F" w:rsidRPr="0090685F" w:rsidRDefault="0090685F" w:rsidP="00C46FBC">
            <w:pPr>
              <w:rPr>
                <w:rFonts w:ascii="Calibri" w:hAnsi="Calibri" w:cs="Calibri"/>
              </w:rPr>
            </w:pPr>
            <w:r w:rsidRPr="0090685F">
              <w:rPr>
                <w:rFonts w:ascii="Calibri" w:hAnsi="Calibri" w:cs="Calibri"/>
              </w:rPr>
              <w:t>Violence/intimidation/ harassment reported to SDCC</w:t>
            </w:r>
          </w:p>
        </w:tc>
        <w:tc>
          <w:tcPr>
            <w:tcW w:w="674" w:type="pct"/>
            <w:vAlign w:val="center"/>
          </w:tcPr>
          <w:p w14:paraId="3472DD7A" w14:textId="77777777" w:rsidR="0090685F" w:rsidRPr="0090685F" w:rsidRDefault="0090685F" w:rsidP="00C46FBC">
            <w:pPr>
              <w:rPr>
                <w:rFonts w:ascii="Calibri" w:hAnsi="Calibri" w:cs="Calibri"/>
              </w:rPr>
            </w:pPr>
            <w:r w:rsidRPr="0090685F">
              <w:rPr>
                <w:rFonts w:ascii="Calibri" w:hAnsi="Calibri" w:cs="Calibri"/>
              </w:rPr>
              <w:t>23</w:t>
            </w:r>
          </w:p>
        </w:tc>
        <w:tc>
          <w:tcPr>
            <w:tcW w:w="619" w:type="pct"/>
            <w:vAlign w:val="center"/>
          </w:tcPr>
          <w:p w14:paraId="35A7640B" w14:textId="77777777" w:rsidR="0090685F" w:rsidRPr="0090685F" w:rsidRDefault="0090685F" w:rsidP="00C46FBC">
            <w:pPr>
              <w:rPr>
                <w:rFonts w:ascii="Calibri" w:hAnsi="Calibri" w:cs="Calibri"/>
              </w:rPr>
            </w:pPr>
            <w:r w:rsidRPr="0090685F">
              <w:rPr>
                <w:rFonts w:ascii="Calibri" w:hAnsi="Calibri" w:cs="Calibri"/>
              </w:rPr>
              <w:t>4</w:t>
            </w:r>
          </w:p>
        </w:tc>
        <w:tc>
          <w:tcPr>
            <w:tcW w:w="646" w:type="pct"/>
            <w:vAlign w:val="center"/>
          </w:tcPr>
          <w:p w14:paraId="71B5C1DA" w14:textId="77777777" w:rsidR="0090685F" w:rsidRPr="0090685F" w:rsidRDefault="0090685F" w:rsidP="00C46FBC">
            <w:pPr>
              <w:rPr>
                <w:rFonts w:ascii="Calibri" w:hAnsi="Calibri" w:cs="Calibri"/>
              </w:rPr>
            </w:pPr>
            <w:r w:rsidRPr="0090685F">
              <w:rPr>
                <w:rFonts w:ascii="Calibri" w:hAnsi="Calibri" w:cs="Calibri"/>
              </w:rPr>
              <w:t>3</w:t>
            </w:r>
          </w:p>
        </w:tc>
        <w:tc>
          <w:tcPr>
            <w:tcW w:w="670" w:type="pct"/>
            <w:vAlign w:val="center"/>
          </w:tcPr>
          <w:p w14:paraId="64DAA973" w14:textId="77777777" w:rsidR="0090685F" w:rsidRPr="0090685F" w:rsidRDefault="0090685F" w:rsidP="00C46FBC">
            <w:pPr>
              <w:rPr>
                <w:rFonts w:ascii="Calibri" w:hAnsi="Calibri" w:cs="Calibri"/>
              </w:rPr>
            </w:pPr>
            <w:r w:rsidRPr="0090685F">
              <w:rPr>
                <w:rFonts w:ascii="Calibri" w:hAnsi="Calibri" w:cs="Calibri"/>
              </w:rPr>
              <w:t>3</w:t>
            </w:r>
          </w:p>
        </w:tc>
        <w:tc>
          <w:tcPr>
            <w:tcW w:w="645" w:type="pct"/>
            <w:vAlign w:val="center"/>
          </w:tcPr>
          <w:p w14:paraId="33A3984A"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26161DDC" w14:textId="77777777" w:rsidR="0090685F" w:rsidRPr="0090685F" w:rsidRDefault="0090685F" w:rsidP="00C46FBC">
            <w:pPr>
              <w:rPr>
                <w:rFonts w:ascii="Calibri" w:hAnsi="Calibri" w:cs="Calibri"/>
              </w:rPr>
            </w:pPr>
            <w:r w:rsidRPr="0090685F">
              <w:rPr>
                <w:rFonts w:ascii="Calibri" w:hAnsi="Calibri" w:cs="Calibri"/>
                <w:b/>
              </w:rPr>
              <w:t>10</w:t>
            </w:r>
          </w:p>
        </w:tc>
      </w:tr>
      <w:tr w:rsidR="0090685F" w:rsidRPr="0090685F" w14:paraId="1B523E13" w14:textId="77777777" w:rsidTr="00C46FBC">
        <w:trPr>
          <w:tblCellSpacing w:w="14" w:type="dxa"/>
        </w:trPr>
        <w:tc>
          <w:tcPr>
            <w:tcW w:w="1024" w:type="pct"/>
            <w:vAlign w:val="center"/>
          </w:tcPr>
          <w:p w14:paraId="227020FC" w14:textId="77777777" w:rsidR="0090685F" w:rsidRPr="0090685F" w:rsidRDefault="0090685F" w:rsidP="00C46FBC">
            <w:pPr>
              <w:rPr>
                <w:rFonts w:ascii="Calibri" w:hAnsi="Calibri" w:cs="Calibri"/>
              </w:rPr>
            </w:pPr>
            <w:r w:rsidRPr="0090685F">
              <w:rPr>
                <w:rFonts w:ascii="Calibri" w:hAnsi="Calibri" w:cs="Calibri"/>
                <w:b/>
              </w:rPr>
              <w:t>CATEGORY B</w:t>
            </w:r>
          </w:p>
        </w:tc>
        <w:tc>
          <w:tcPr>
            <w:tcW w:w="674" w:type="pct"/>
            <w:vAlign w:val="center"/>
          </w:tcPr>
          <w:p w14:paraId="42AE21D0" w14:textId="77777777" w:rsidR="0090685F" w:rsidRPr="0090685F" w:rsidRDefault="0090685F" w:rsidP="00C46FBC">
            <w:pPr>
              <w:rPr>
                <w:rFonts w:ascii="Calibri" w:hAnsi="Calibri" w:cs="Calibri"/>
              </w:rPr>
            </w:pPr>
            <w:r w:rsidRPr="0090685F">
              <w:rPr>
                <w:rFonts w:ascii="Calibri" w:hAnsi="Calibri" w:cs="Calibri"/>
              </w:rPr>
              <w:t> </w:t>
            </w:r>
          </w:p>
        </w:tc>
        <w:tc>
          <w:tcPr>
            <w:tcW w:w="619" w:type="pct"/>
            <w:vAlign w:val="center"/>
          </w:tcPr>
          <w:p w14:paraId="2D54003B" w14:textId="77777777" w:rsidR="0090685F" w:rsidRPr="0090685F" w:rsidRDefault="0090685F" w:rsidP="00C46FBC">
            <w:pPr>
              <w:rPr>
                <w:rFonts w:ascii="Calibri" w:hAnsi="Calibri" w:cs="Calibri"/>
              </w:rPr>
            </w:pPr>
            <w:r w:rsidRPr="0090685F">
              <w:rPr>
                <w:rFonts w:ascii="Calibri" w:hAnsi="Calibri" w:cs="Calibri"/>
              </w:rPr>
              <w:t> </w:t>
            </w:r>
          </w:p>
        </w:tc>
        <w:tc>
          <w:tcPr>
            <w:tcW w:w="646" w:type="pct"/>
            <w:vAlign w:val="center"/>
          </w:tcPr>
          <w:p w14:paraId="0A999ED8" w14:textId="77777777" w:rsidR="0090685F" w:rsidRPr="0090685F" w:rsidRDefault="0090685F" w:rsidP="00C46FBC">
            <w:pPr>
              <w:rPr>
                <w:rFonts w:ascii="Calibri" w:hAnsi="Calibri" w:cs="Calibri"/>
              </w:rPr>
            </w:pPr>
            <w:r w:rsidRPr="0090685F">
              <w:rPr>
                <w:rFonts w:ascii="Calibri" w:hAnsi="Calibri" w:cs="Calibri"/>
              </w:rPr>
              <w:t> </w:t>
            </w:r>
          </w:p>
        </w:tc>
        <w:tc>
          <w:tcPr>
            <w:tcW w:w="670" w:type="pct"/>
            <w:vAlign w:val="center"/>
          </w:tcPr>
          <w:p w14:paraId="426F7BEA" w14:textId="77777777" w:rsidR="0090685F" w:rsidRPr="0090685F" w:rsidRDefault="0090685F" w:rsidP="00C46FBC">
            <w:pPr>
              <w:rPr>
                <w:rFonts w:ascii="Calibri" w:hAnsi="Calibri" w:cs="Calibri"/>
              </w:rPr>
            </w:pPr>
            <w:r w:rsidRPr="0090685F">
              <w:rPr>
                <w:rFonts w:ascii="Calibri" w:hAnsi="Calibri" w:cs="Calibri"/>
              </w:rPr>
              <w:t> </w:t>
            </w:r>
          </w:p>
        </w:tc>
        <w:tc>
          <w:tcPr>
            <w:tcW w:w="645" w:type="pct"/>
            <w:vAlign w:val="center"/>
          </w:tcPr>
          <w:p w14:paraId="49F1A9BB"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57095016"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74221524" w14:textId="77777777" w:rsidTr="00C46FBC">
        <w:trPr>
          <w:tblCellSpacing w:w="14" w:type="dxa"/>
        </w:trPr>
        <w:tc>
          <w:tcPr>
            <w:tcW w:w="1024" w:type="pct"/>
            <w:vAlign w:val="center"/>
          </w:tcPr>
          <w:p w14:paraId="3D242FD3" w14:textId="77777777" w:rsidR="0090685F" w:rsidRPr="0090685F" w:rsidRDefault="0090685F" w:rsidP="00C46FBC">
            <w:pPr>
              <w:rPr>
                <w:rFonts w:ascii="Calibri" w:hAnsi="Calibri" w:cs="Calibri"/>
              </w:rPr>
            </w:pPr>
            <w:r w:rsidRPr="0090685F">
              <w:rPr>
                <w:rFonts w:ascii="Calibri" w:hAnsi="Calibri" w:cs="Calibri"/>
              </w:rPr>
              <w:t>Squatters/illegal occupiers reported to SDCC</w:t>
            </w:r>
          </w:p>
        </w:tc>
        <w:tc>
          <w:tcPr>
            <w:tcW w:w="674" w:type="pct"/>
            <w:vAlign w:val="center"/>
          </w:tcPr>
          <w:p w14:paraId="304B9216" w14:textId="77777777" w:rsidR="0090685F" w:rsidRPr="0090685F" w:rsidRDefault="0090685F" w:rsidP="00C46FBC">
            <w:pPr>
              <w:rPr>
                <w:rFonts w:ascii="Calibri" w:hAnsi="Calibri" w:cs="Calibri"/>
              </w:rPr>
            </w:pPr>
            <w:r w:rsidRPr="0090685F">
              <w:rPr>
                <w:rFonts w:ascii="Calibri" w:hAnsi="Calibri" w:cs="Calibri"/>
              </w:rPr>
              <w:t>8</w:t>
            </w:r>
          </w:p>
        </w:tc>
        <w:tc>
          <w:tcPr>
            <w:tcW w:w="619" w:type="pct"/>
            <w:vAlign w:val="center"/>
          </w:tcPr>
          <w:p w14:paraId="5E302710"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78577F2E" w14:textId="77777777" w:rsidR="0090685F" w:rsidRPr="0090685F" w:rsidRDefault="0090685F" w:rsidP="00C46FBC">
            <w:pPr>
              <w:rPr>
                <w:rFonts w:ascii="Calibri" w:hAnsi="Calibri" w:cs="Calibri"/>
              </w:rPr>
            </w:pPr>
            <w:r w:rsidRPr="0090685F">
              <w:rPr>
                <w:rFonts w:ascii="Calibri" w:hAnsi="Calibri" w:cs="Calibri"/>
              </w:rPr>
              <w:t>0</w:t>
            </w:r>
          </w:p>
        </w:tc>
        <w:tc>
          <w:tcPr>
            <w:tcW w:w="670" w:type="pct"/>
            <w:vAlign w:val="center"/>
          </w:tcPr>
          <w:p w14:paraId="4FB6F6E7"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392AEB0A"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3E87A06C" w14:textId="77777777" w:rsidR="0090685F" w:rsidRPr="0090685F" w:rsidRDefault="0090685F" w:rsidP="00C46FBC">
            <w:pPr>
              <w:rPr>
                <w:rFonts w:ascii="Calibri" w:hAnsi="Calibri" w:cs="Calibri"/>
              </w:rPr>
            </w:pPr>
            <w:r w:rsidRPr="0090685F">
              <w:rPr>
                <w:rFonts w:ascii="Calibri" w:hAnsi="Calibri" w:cs="Calibri"/>
                <w:b/>
              </w:rPr>
              <w:t>0</w:t>
            </w:r>
          </w:p>
        </w:tc>
      </w:tr>
      <w:tr w:rsidR="0090685F" w:rsidRPr="0090685F" w14:paraId="0E45BB06" w14:textId="77777777" w:rsidTr="00C46FBC">
        <w:trPr>
          <w:tblCellSpacing w:w="14" w:type="dxa"/>
        </w:trPr>
        <w:tc>
          <w:tcPr>
            <w:tcW w:w="1024" w:type="pct"/>
            <w:vAlign w:val="center"/>
          </w:tcPr>
          <w:p w14:paraId="5A91F1F9" w14:textId="77777777" w:rsidR="0090685F" w:rsidRPr="0090685F" w:rsidRDefault="0090685F" w:rsidP="00C46FBC">
            <w:pPr>
              <w:rPr>
                <w:rFonts w:ascii="Calibri" w:hAnsi="Calibri" w:cs="Calibri"/>
              </w:rPr>
            </w:pPr>
            <w:r w:rsidRPr="0090685F">
              <w:rPr>
                <w:rFonts w:ascii="Calibri" w:hAnsi="Calibri" w:cs="Calibri"/>
              </w:rPr>
              <w:t>Vandalism reported to SDCC</w:t>
            </w:r>
          </w:p>
        </w:tc>
        <w:tc>
          <w:tcPr>
            <w:tcW w:w="674" w:type="pct"/>
            <w:vAlign w:val="center"/>
          </w:tcPr>
          <w:p w14:paraId="2BFCCCE0" w14:textId="77777777" w:rsidR="0090685F" w:rsidRPr="0090685F" w:rsidRDefault="0090685F" w:rsidP="00C46FBC">
            <w:pPr>
              <w:rPr>
                <w:rFonts w:ascii="Calibri" w:hAnsi="Calibri" w:cs="Calibri"/>
              </w:rPr>
            </w:pPr>
            <w:r w:rsidRPr="0090685F">
              <w:rPr>
                <w:rFonts w:ascii="Calibri" w:hAnsi="Calibri" w:cs="Calibri"/>
              </w:rPr>
              <w:t>21</w:t>
            </w:r>
          </w:p>
        </w:tc>
        <w:tc>
          <w:tcPr>
            <w:tcW w:w="619" w:type="pct"/>
            <w:vAlign w:val="center"/>
          </w:tcPr>
          <w:p w14:paraId="1C4C8B0A" w14:textId="77777777" w:rsidR="0090685F" w:rsidRPr="0090685F" w:rsidRDefault="0090685F" w:rsidP="00C46FBC">
            <w:pPr>
              <w:rPr>
                <w:rFonts w:ascii="Calibri" w:hAnsi="Calibri" w:cs="Calibri"/>
              </w:rPr>
            </w:pPr>
            <w:r w:rsidRPr="0090685F">
              <w:rPr>
                <w:rFonts w:ascii="Calibri" w:hAnsi="Calibri" w:cs="Calibri"/>
              </w:rPr>
              <w:t>3</w:t>
            </w:r>
          </w:p>
        </w:tc>
        <w:tc>
          <w:tcPr>
            <w:tcW w:w="646" w:type="pct"/>
            <w:vAlign w:val="center"/>
          </w:tcPr>
          <w:p w14:paraId="3F7EB40F" w14:textId="77777777" w:rsidR="0090685F" w:rsidRPr="0090685F" w:rsidRDefault="0090685F" w:rsidP="00C46FBC">
            <w:pPr>
              <w:rPr>
                <w:rFonts w:ascii="Calibri" w:hAnsi="Calibri" w:cs="Calibri"/>
              </w:rPr>
            </w:pPr>
            <w:r w:rsidRPr="0090685F">
              <w:rPr>
                <w:rFonts w:ascii="Calibri" w:hAnsi="Calibri" w:cs="Calibri"/>
              </w:rPr>
              <w:t>1</w:t>
            </w:r>
          </w:p>
        </w:tc>
        <w:tc>
          <w:tcPr>
            <w:tcW w:w="670" w:type="pct"/>
            <w:vAlign w:val="center"/>
          </w:tcPr>
          <w:p w14:paraId="7ACE6A7A"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5BD7D204"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01A0BB7F" w14:textId="77777777" w:rsidR="0090685F" w:rsidRPr="0090685F" w:rsidRDefault="0090685F" w:rsidP="00C46FBC">
            <w:pPr>
              <w:rPr>
                <w:rFonts w:ascii="Calibri" w:hAnsi="Calibri" w:cs="Calibri"/>
              </w:rPr>
            </w:pPr>
            <w:r w:rsidRPr="0090685F">
              <w:rPr>
                <w:rFonts w:ascii="Calibri" w:hAnsi="Calibri" w:cs="Calibri"/>
                <w:b/>
              </w:rPr>
              <w:t>4</w:t>
            </w:r>
          </w:p>
        </w:tc>
      </w:tr>
      <w:tr w:rsidR="0090685F" w:rsidRPr="0090685F" w14:paraId="66282E7E" w14:textId="77777777" w:rsidTr="00C46FBC">
        <w:trPr>
          <w:tblCellSpacing w:w="14" w:type="dxa"/>
        </w:trPr>
        <w:tc>
          <w:tcPr>
            <w:tcW w:w="1024" w:type="pct"/>
            <w:vAlign w:val="center"/>
          </w:tcPr>
          <w:p w14:paraId="24249E63" w14:textId="77777777" w:rsidR="0090685F" w:rsidRPr="0090685F" w:rsidRDefault="0090685F" w:rsidP="00C46FBC">
            <w:pPr>
              <w:rPr>
                <w:rFonts w:ascii="Calibri" w:hAnsi="Calibri" w:cs="Calibri"/>
              </w:rPr>
            </w:pPr>
            <w:r w:rsidRPr="0090685F">
              <w:rPr>
                <w:rFonts w:ascii="Calibri" w:hAnsi="Calibri" w:cs="Calibri"/>
              </w:rPr>
              <w:t>Physical condition of property reported to SDCC</w:t>
            </w:r>
          </w:p>
        </w:tc>
        <w:tc>
          <w:tcPr>
            <w:tcW w:w="674" w:type="pct"/>
            <w:vAlign w:val="center"/>
          </w:tcPr>
          <w:p w14:paraId="2BDD0CB4" w14:textId="77777777" w:rsidR="0090685F" w:rsidRPr="0090685F" w:rsidRDefault="0090685F" w:rsidP="00C46FBC">
            <w:pPr>
              <w:rPr>
                <w:rFonts w:ascii="Calibri" w:hAnsi="Calibri" w:cs="Calibri"/>
              </w:rPr>
            </w:pPr>
            <w:r w:rsidRPr="0090685F">
              <w:rPr>
                <w:rFonts w:ascii="Calibri" w:hAnsi="Calibri" w:cs="Calibri"/>
              </w:rPr>
              <w:t>10</w:t>
            </w:r>
          </w:p>
        </w:tc>
        <w:tc>
          <w:tcPr>
            <w:tcW w:w="619" w:type="pct"/>
            <w:vAlign w:val="center"/>
          </w:tcPr>
          <w:p w14:paraId="5A3D1138" w14:textId="77777777" w:rsidR="0090685F" w:rsidRPr="0090685F" w:rsidRDefault="0090685F" w:rsidP="00C46FBC">
            <w:pPr>
              <w:rPr>
                <w:rFonts w:ascii="Calibri" w:hAnsi="Calibri" w:cs="Calibri"/>
              </w:rPr>
            </w:pPr>
            <w:r w:rsidRPr="0090685F">
              <w:rPr>
                <w:rFonts w:ascii="Calibri" w:hAnsi="Calibri" w:cs="Calibri"/>
              </w:rPr>
              <w:t>11</w:t>
            </w:r>
          </w:p>
        </w:tc>
        <w:tc>
          <w:tcPr>
            <w:tcW w:w="646" w:type="pct"/>
            <w:vAlign w:val="center"/>
          </w:tcPr>
          <w:p w14:paraId="73CA7FE6" w14:textId="77777777" w:rsidR="0090685F" w:rsidRPr="0090685F" w:rsidRDefault="0090685F" w:rsidP="00C46FBC">
            <w:pPr>
              <w:rPr>
                <w:rFonts w:ascii="Calibri" w:hAnsi="Calibri" w:cs="Calibri"/>
              </w:rPr>
            </w:pPr>
            <w:r w:rsidRPr="0090685F">
              <w:rPr>
                <w:rFonts w:ascii="Calibri" w:hAnsi="Calibri" w:cs="Calibri"/>
              </w:rPr>
              <w:t>6</w:t>
            </w:r>
          </w:p>
        </w:tc>
        <w:tc>
          <w:tcPr>
            <w:tcW w:w="670" w:type="pct"/>
            <w:vAlign w:val="center"/>
          </w:tcPr>
          <w:p w14:paraId="3A9987F3" w14:textId="77777777" w:rsidR="0090685F" w:rsidRPr="0090685F" w:rsidRDefault="0090685F" w:rsidP="00C46FBC">
            <w:pPr>
              <w:rPr>
                <w:rFonts w:ascii="Calibri" w:hAnsi="Calibri" w:cs="Calibri"/>
              </w:rPr>
            </w:pPr>
            <w:r w:rsidRPr="0090685F">
              <w:rPr>
                <w:rFonts w:ascii="Calibri" w:hAnsi="Calibri" w:cs="Calibri"/>
              </w:rPr>
              <w:t>1</w:t>
            </w:r>
          </w:p>
        </w:tc>
        <w:tc>
          <w:tcPr>
            <w:tcW w:w="645" w:type="pct"/>
            <w:vAlign w:val="center"/>
          </w:tcPr>
          <w:p w14:paraId="2F01569C"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616476A3" w14:textId="77777777" w:rsidR="0090685F" w:rsidRPr="0090685F" w:rsidRDefault="0090685F" w:rsidP="00C46FBC">
            <w:pPr>
              <w:rPr>
                <w:rFonts w:ascii="Calibri" w:hAnsi="Calibri" w:cs="Calibri"/>
              </w:rPr>
            </w:pPr>
            <w:r w:rsidRPr="0090685F">
              <w:rPr>
                <w:rFonts w:ascii="Calibri" w:hAnsi="Calibri" w:cs="Calibri"/>
                <w:b/>
              </w:rPr>
              <w:t>18</w:t>
            </w:r>
          </w:p>
        </w:tc>
      </w:tr>
      <w:tr w:rsidR="0090685F" w:rsidRPr="0090685F" w14:paraId="1E24FCC2" w14:textId="77777777" w:rsidTr="00C46FBC">
        <w:trPr>
          <w:tblCellSpacing w:w="14" w:type="dxa"/>
        </w:trPr>
        <w:tc>
          <w:tcPr>
            <w:tcW w:w="1024" w:type="pct"/>
            <w:vAlign w:val="center"/>
          </w:tcPr>
          <w:p w14:paraId="2E8C8B77" w14:textId="77777777" w:rsidR="0090685F" w:rsidRPr="0090685F" w:rsidRDefault="0090685F" w:rsidP="00C46FBC">
            <w:pPr>
              <w:rPr>
                <w:rFonts w:ascii="Calibri" w:hAnsi="Calibri" w:cs="Calibri"/>
              </w:rPr>
            </w:pPr>
            <w:r w:rsidRPr="0090685F">
              <w:rPr>
                <w:rFonts w:ascii="Calibri" w:hAnsi="Calibri" w:cs="Calibri"/>
              </w:rPr>
              <w:t>Physical condition of Garden reported to SDCC</w:t>
            </w:r>
          </w:p>
        </w:tc>
        <w:tc>
          <w:tcPr>
            <w:tcW w:w="674" w:type="pct"/>
            <w:vAlign w:val="center"/>
          </w:tcPr>
          <w:p w14:paraId="60CF1917" w14:textId="77777777" w:rsidR="0090685F" w:rsidRPr="0090685F" w:rsidRDefault="0090685F" w:rsidP="00C46FBC">
            <w:pPr>
              <w:rPr>
                <w:rFonts w:ascii="Calibri" w:hAnsi="Calibri" w:cs="Calibri"/>
              </w:rPr>
            </w:pPr>
            <w:r w:rsidRPr="0090685F">
              <w:rPr>
                <w:rFonts w:ascii="Calibri" w:hAnsi="Calibri" w:cs="Calibri"/>
              </w:rPr>
              <w:t>14</w:t>
            </w:r>
          </w:p>
        </w:tc>
        <w:tc>
          <w:tcPr>
            <w:tcW w:w="619" w:type="pct"/>
            <w:vAlign w:val="center"/>
          </w:tcPr>
          <w:p w14:paraId="04025E6D" w14:textId="77777777" w:rsidR="0090685F" w:rsidRPr="0090685F" w:rsidRDefault="0090685F" w:rsidP="00C46FBC">
            <w:pPr>
              <w:rPr>
                <w:rFonts w:ascii="Calibri" w:hAnsi="Calibri" w:cs="Calibri"/>
              </w:rPr>
            </w:pPr>
            <w:r w:rsidRPr="0090685F">
              <w:rPr>
                <w:rFonts w:ascii="Calibri" w:hAnsi="Calibri" w:cs="Calibri"/>
              </w:rPr>
              <w:t>6</w:t>
            </w:r>
          </w:p>
        </w:tc>
        <w:tc>
          <w:tcPr>
            <w:tcW w:w="646" w:type="pct"/>
            <w:vAlign w:val="center"/>
          </w:tcPr>
          <w:p w14:paraId="69ED319E" w14:textId="77777777" w:rsidR="0090685F" w:rsidRPr="0090685F" w:rsidRDefault="0090685F" w:rsidP="00C46FBC">
            <w:pPr>
              <w:rPr>
                <w:rFonts w:ascii="Calibri" w:hAnsi="Calibri" w:cs="Calibri"/>
              </w:rPr>
            </w:pPr>
            <w:r w:rsidRPr="0090685F">
              <w:rPr>
                <w:rFonts w:ascii="Calibri" w:hAnsi="Calibri" w:cs="Calibri"/>
              </w:rPr>
              <w:t>5</w:t>
            </w:r>
          </w:p>
        </w:tc>
        <w:tc>
          <w:tcPr>
            <w:tcW w:w="670" w:type="pct"/>
            <w:vAlign w:val="center"/>
          </w:tcPr>
          <w:p w14:paraId="4B95792D" w14:textId="77777777" w:rsidR="0090685F" w:rsidRPr="0090685F" w:rsidRDefault="0090685F" w:rsidP="00C46FBC">
            <w:pPr>
              <w:rPr>
                <w:rFonts w:ascii="Calibri" w:hAnsi="Calibri" w:cs="Calibri"/>
              </w:rPr>
            </w:pPr>
            <w:r w:rsidRPr="0090685F">
              <w:rPr>
                <w:rFonts w:ascii="Calibri" w:hAnsi="Calibri" w:cs="Calibri"/>
              </w:rPr>
              <w:t>2</w:t>
            </w:r>
          </w:p>
        </w:tc>
        <w:tc>
          <w:tcPr>
            <w:tcW w:w="645" w:type="pct"/>
            <w:vAlign w:val="center"/>
          </w:tcPr>
          <w:p w14:paraId="40569A13"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5561A5DD" w14:textId="77777777" w:rsidR="0090685F" w:rsidRPr="0090685F" w:rsidRDefault="0090685F" w:rsidP="00C46FBC">
            <w:pPr>
              <w:rPr>
                <w:rFonts w:ascii="Calibri" w:hAnsi="Calibri" w:cs="Calibri"/>
              </w:rPr>
            </w:pPr>
            <w:r w:rsidRPr="0090685F">
              <w:rPr>
                <w:rFonts w:ascii="Calibri" w:hAnsi="Calibri" w:cs="Calibri"/>
                <w:b/>
              </w:rPr>
              <w:t>13</w:t>
            </w:r>
          </w:p>
        </w:tc>
      </w:tr>
      <w:tr w:rsidR="0090685F" w:rsidRPr="0090685F" w14:paraId="63279094" w14:textId="77777777" w:rsidTr="00C46FBC">
        <w:trPr>
          <w:tblCellSpacing w:w="14" w:type="dxa"/>
        </w:trPr>
        <w:tc>
          <w:tcPr>
            <w:tcW w:w="1024" w:type="pct"/>
            <w:vAlign w:val="center"/>
          </w:tcPr>
          <w:p w14:paraId="0C01606B" w14:textId="77777777" w:rsidR="0090685F" w:rsidRPr="0090685F" w:rsidRDefault="0090685F" w:rsidP="00C46FBC">
            <w:pPr>
              <w:rPr>
                <w:rFonts w:ascii="Calibri" w:hAnsi="Calibri" w:cs="Calibri"/>
              </w:rPr>
            </w:pPr>
            <w:r w:rsidRPr="0090685F">
              <w:rPr>
                <w:rFonts w:ascii="Calibri" w:hAnsi="Calibri" w:cs="Calibri"/>
              </w:rPr>
              <w:t>Racism reported to SDCC</w:t>
            </w:r>
          </w:p>
        </w:tc>
        <w:tc>
          <w:tcPr>
            <w:tcW w:w="674" w:type="pct"/>
            <w:vAlign w:val="center"/>
          </w:tcPr>
          <w:p w14:paraId="2BDC965B" w14:textId="77777777" w:rsidR="0090685F" w:rsidRPr="0090685F" w:rsidRDefault="0090685F" w:rsidP="00C46FBC">
            <w:pPr>
              <w:rPr>
                <w:rFonts w:ascii="Calibri" w:hAnsi="Calibri" w:cs="Calibri"/>
              </w:rPr>
            </w:pPr>
            <w:r w:rsidRPr="0090685F">
              <w:rPr>
                <w:rFonts w:ascii="Calibri" w:hAnsi="Calibri" w:cs="Calibri"/>
              </w:rPr>
              <w:t>0</w:t>
            </w:r>
          </w:p>
        </w:tc>
        <w:tc>
          <w:tcPr>
            <w:tcW w:w="619" w:type="pct"/>
            <w:vAlign w:val="center"/>
          </w:tcPr>
          <w:p w14:paraId="4880DE5A"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12DEEC81" w14:textId="77777777" w:rsidR="0090685F" w:rsidRPr="0090685F" w:rsidRDefault="0090685F" w:rsidP="00C46FBC">
            <w:pPr>
              <w:rPr>
                <w:rFonts w:ascii="Calibri" w:hAnsi="Calibri" w:cs="Calibri"/>
              </w:rPr>
            </w:pPr>
            <w:r w:rsidRPr="0090685F">
              <w:rPr>
                <w:rFonts w:ascii="Calibri" w:hAnsi="Calibri" w:cs="Calibri"/>
              </w:rPr>
              <w:t>0</w:t>
            </w:r>
          </w:p>
        </w:tc>
        <w:tc>
          <w:tcPr>
            <w:tcW w:w="670" w:type="pct"/>
            <w:vAlign w:val="center"/>
          </w:tcPr>
          <w:p w14:paraId="0D23C11F"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2FB474D7"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38F326E2" w14:textId="77777777" w:rsidR="0090685F" w:rsidRPr="0090685F" w:rsidRDefault="0090685F" w:rsidP="00C46FBC">
            <w:pPr>
              <w:rPr>
                <w:rFonts w:ascii="Calibri" w:hAnsi="Calibri" w:cs="Calibri"/>
              </w:rPr>
            </w:pPr>
            <w:r w:rsidRPr="0090685F">
              <w:rPr>
                <w:rFonts w:ascii="Calibri" w:hAnsi="Calibri" w:cs="Calibri"/>
                <w:b/>
              </w:rPr>
              <w:t>0</w:t>
            </w:r>
          </w:p>
        </w:tc>
      </w:tr>
      <w:tr w:rsidR="0090685F" w:rsidRPr="0090685F" w14:paraId="1CE6888C" w14:textId="77777777" w:rsidTr="00C46FBC">
        <w:trPr>
          <w:tblCellSpacing w:w="14" w:type="dxa"/>
        </w:trPr>
        <w:tc>
          <w:tcPr>
            <w:tcW w:w="1024" w:type="pct"/>
            <w:vAlign w:val="center"/>
          </w:tcPr>
          <w:p w14:paraId="7FE26DDB" w14:textId="77777777" w:rsidR="0090685F" w:rsidRPr="0090685F" w:rsidRDefault="0090685F" w:rsidP="00C46FBC">
            <w:pPr>
              <w:rPr>
                <w:rFonts w:ascii="Calibri" w:hAnsi="Calibri" w:cs="Calibri"/>
              </w:rPr>
            </w:pPr>
            <w:r w:rsidRPr="0090685F">
              <w:rPr>
                <w:rFonts w:ascii="Calibri" w:hAnsi="Calibri" w:cs="Calibri"/>
              </w:rPr>
              <w:t>Vacant House reported to SDCC</w:t>
            </w:r>
          </w:p>
        </w:tc>
        <w:tc>
          <w:tcPr>
            <w:tcW w:w="674" w:type="pct"/>
            <w:vAlign w:val="center"/>
          </w:tcPr>
          <w:p w14:paraId="2C9D6092" w14:textId="77777777" w:rsidR="0090685F" w:rsidRPr="0090685F" w:rsidRDefault="0090685F" w:rsidP="00C46FBC">
            <w:pPr>
              <w:rPr>
                <w:rFonts w:ascii="Calibri" w:hAnsi="Calibri" w:cs="Calibri"/>
              </w:rPr>
            </w:pPr>
            <w:r w:rsidRPr="0090685F">
              <w:rPr>
                <w:rFonts w:ascii="Calibri" w:hAnsi="Calibri" w:cs="Calibri"/>
              </w:rPr>
              <w:t>26</w:t>
            </w:r>
          </w:p>
        </w:tc>
        <w:tc>
          <w:tcPr>
            <w:tcW w:w="619" w:type="pct"/>
            <w:vAlign w:val="center"/>
          </w:tcPr>
          <w:p w14:paraId="2C8E9E2D" w14:textId="77777777" w:rsidR="0090685F" w:rsidRPr="0090685F" w:rsidRDefault="0090685F" w:rsidP="00C46FBC">
            <w:pPr>
              <w:rPr>
                <w:rFonts w:ascii="Calibri" w:hAnsi="Calibri" w:cs="Calibri"/>
              </w:rPr>
            </w:pPr>
            <w:r w:rsidRPr="0090685F">
              <w:rPr>
                <w:rFonts w:ascii="Calibri" w:hAnsi="Calibri" w:cs="Calibri"/>
              </w:rPr>
              <w:t>12</w:t>
            </w:r>
          </w:p>
        </w:tc>
        <w:tc>
          <w:tcPr>
            <w:tcW w:w="646" w:type="pct"/>
            <w:vAlign w:val="center"/>
          </w:tcPr>
          <w:p w14:paraId="7656F5B7" w14:textId="77777777" w:rsidR="0090685F" w:rsidRPr="0090685F" w:rsidRDefault="0090685F" w:rsidP="00C46FBC">
            <w:pPr>
              <w:rPr>
                <w:rFonts w:ascii="Calibri" w:hAnsi="Calibri" w:cs="Calibri"/>
              </w:rPr>
            </w:pPr>
            <w:r w:rsidRPr="0090685F">
              <w:rPr>
                <w:rFonts w:ascii="Calibri" w:hAnsi="Calibri" w:cs="Calibri"/>
              </w:rPr>
              <w:t>5</w:t>
            </w:r>
          </w:p>
        </w:tc>
        <w:tc>
          <w:tcPr>
            <w:tcW w:w="670" w:type="pct"/>
            <w:vAlign w:val="center"/>
          </w:tcPr>
          <w:p w14:paraId="011D77BA" w14:textId="77777777" w:rsidR="0090685F" w:rsidRPr="0090685F" w:rsidRDefault="0090685F" w:rsidP="00C46FBC">
            <w:pPr>
              <w:rPr>
                <w:rFonts w:ascii="Calibri" w:hAnsi="Calibri" w:cs="Calibri"/>
              </w:rPr>
            </w:pPr>
            <w:r w:rsidRPr="0090685F">
              <w:rPr>
                <w:rFonts w:ascii="Calibri" w:hAnsi="Calibri" w:cs="Calibri"/>
              </w:rPr>
              <w:t>7</w:t>
            </w:r>
          </w:p>
        </w:tc>
        <w:tc>
          <w:tcPr>
            <w:tcW w:w="645" w:type="pct"/>
            <w:vAlign w:val="center"/>
          </w:tcPr>
          <w:p w14:paraId="6286D2FD"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69592B7F" w14:textId="77777777" w:rsidR="0090685F" w:rsidRPr="0090685F" w:rsidRDefault="0090685F" w:rsidP="00C46FBC">
            <w:pPr>
              <w:rPr>
                <w:rFonts w:ascii="Calibri" w:hAnsi="Calibri" w:cs="Calibri"/>
              </w:rPr>
            </w:pPr>
            <w:r w:rsidRPr="0090685F">
              <w:rPr>
                <w:rFonts w:ascii="Calibri" w:hAnsi="Calibri" w:cs="Calibri"/>
                <w:b/>
              </w:rPr>
              <w:t>24</w:t>
            </w:r>
          </w:p>
        </w:tc>
      </w:tr>
      <w:tr w:rsidR="0090685F" w:rsidRPr="0090685F" w14:paraId="51657B3B" w14:textId="77777777" w:rsidTr="00C46FBC">
        <w:trPr>
          <w:tblCellSpacing w:w="14" w:type="dxa"/>
        </w:trPr>
        <w:tc>
          <w:tcPr>
            <w:tcW w:w="1024" w:type="pct"/>
            <w:vAlign w:val="center"/>
          </w:tcPr>
          <w:p w14:paraId="53111B6E" w14:textId="77777777" w:rsidR="0090685F" w:rsidRPr="0090685F" w:rsidRDefault="0090685F" w:rsidP="00C46FBC">
            <w:pPr>
              <w:rPr>
                <w:rFonts w:ascii="Calibri" w:hAnsi="Calibri" w:cs="Calibri"/>
              </w:rPr>
            </w:pPr>
            <w:r w:rsidRPr="0090685F">
              <w:rPr>
                <w:rFonts w:ascii="Calibri" w:hAnsi="Calibri" w:cs="Calibri"/>
              </w:rPr>
              <w:t>Neighbour Dispute (including parking)reported to SDCC</w:t>
            </w:r>
          </w:p>
        </w:tc>
        <w:tc>
          <w:tcPr>
            <w:tcW w:w="674" w:type="pct"/>
            <w:vAlign w:val="center"/>
          </w:tcPr>
          <w:p w14:paraId="52562A1E" w14:textId="77777777" w:rsidR="0090685F" w:rsidRPr="0090685F" w:rsidRDefault="0090685F" w:rsidP="00C46FBC">
            <w:pPr>
              <w:rPr>
                <w:rFonts w:ascii="Calibri" w:hAnsi="Calibri" w:cs="Calibri"/>
              </w:rPr>
            </w:pPr>
            <w:r w:rsidRPr="0090685F">
              <w:rPr>
                <w:rFonts w:ascii="Calibri" w:hAnsi="Calibri" w:cs="Calibri"/>
              </w:rPr>
              <w:t>8</w:t>
            </w:r>
          </w:p>
        </w:tc>
        <w:tc>
          <w:tcPr>
            <w:tcW w:w="619" w:type="pct"/>
            <w:vAlign w:val="center"/>
          </w:tcPr>
          <w:p w14:paraId="4E9AB4F6" w14:textId="77777777" w:rsidR="0090685F" w:rsidRPr="0090685F" w:rsidRDefault="0090685F" w:rsidP="00C46FBC">
            <w:pPr>
              <w:rPr>
                <w:rFonts w:ascii="Calibri" w:hAnsi="Calibri" w:cs="Calibri"/>
              </w:rPr>
            </w:pPr>
            <w:r w:rsidRPr="0090685F">
              <w:rPr>
                <w:rFonts w:ascii="Calibri" w:hAnsi="Calibri" w:cs="Calibri"/>
              </w:rPr>
              <w:t>2</w:t>
            </w:r>
          </w:p>
        </w:tc>
        <w:tc>
          <w:tcPr>
            <w:tcW w:w="646" w:type="pct"/>
            <w:vAlign w:val="center"/>
          </w:tcPr>
          <w:p w14:paraId="201D2912" w14:textId="77777777" w:rsidR="0090685F" w:rsidRPr="0090685F" w:rsidRDefault="0090685F" w:rsidP="00C46FBC">
            <w:pPr>
              <w:rPr>
                <w:rFonts w:ascii="Calibri" w:hAnsi="Calibri" w:cs="Calibri"/>
              </w:rPr>
            </w:pPr>
            <w:r w:rsidRPr="0090685F">
              <w:rPr>
                <w:rFonts w:ascii="Calibri" w:hAnsi="Calibri" w:cs="Calibri"/>
              </w:rPr>
              <w:t>1</w:t>
            </w:r>
          </w:p>
        </w:tc>
        <w:tc>
          <w:tcPr>
            <w:tcW w:w="670" w:type="pct"/>
            <w:vAlign w:val="center"/>
          </w:tcPr>
          <w:p w14:paraId="19BD5A01" w14:textId="77777777" w:rsidR="0090685F" w:rsidRPr="0090685F" w:rsidRDefault="0090685F" w:rsidP="00C46FBC">
            <w:pPr>
              <w:rPr>
                <w:rFonts w:ascii="Calibri" w:hAnsi="Calibri" w:cs="Calibri"/>
              </w:rPr>
            </w:pPr>
            <w:r w:rsidRPr="0090685F">
              <w:rPr>
                <w:rFonts w:ascii="Calibri" w:hAnsi="Calibri" w:cs="Calibri"/>
              </w:rPr>
              <w:t>1</w:t>
            </w:r>
          </w:p>
        </w:tc>
        <w:tc>
          <w:tcPr>
            <w:tcW w:w="645" w:type="pct"/>
            <w:vAlign w:val="center"/>
          </w:tcPr>
          <w:p w14:paraId="10329043"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7ED52125" w14:textId="77777777" w:rsidR="0090685F" w:rsidRPr="0090685F" w:rsidRDefault="0090685F" w:rsidP="00C46FBC">
            <w:pPr>
              <w:rPr>
                <w:rFonts w:ascii="Calibri" w:hAnsi="Calibri" w:cs="Calibri"/>
              </w:rPr>
            </w:pPr>
            <w:r w:rsidRPr="0090685F">
              <w:rPr>
                <w:rFonts w:ascii="Calibri" w:hAnsi="Calibri" w:cs="Calibri"/>
                <w:b/>
              </w:rPr>
              <w:t>4</w:t>
            </w:r>
          </w:p>
        </w:tc>
      </w:tr>
      <w:tr w:rsidR="0090685F" w:rsidRPr="0090685F" w14:paraId="3D9EFE20" w14:textId="77777777" w:rsidTr="00C46FBC">
        <w:trPr>
          <w:tblCellSpacing w:w="14" w:type="dxa"/>
        </w:trPr>
        <w:tc>
          <w:tcPr>
            <w:tcW w:w="1024" w:type="pct"/>
            <w:vAlign w:val="center"/>
          </w:tcPr>
          <w:p w14:paraId="3D356AC3" w14:textId="77777777" w:rsidR="0090685F" w:rsidRPr="0090685F" w:rsidRDefault="0090685F" w:rsidP="00C46FBC">
            <w:pPr>
              <w:rPr>
                <w:rFonts w:ascii="Calibri" w:hAnsi="Calibri" w:cs="Calibri"/>
              </w:rPr>
            </w:pPr>
            <w:r w:rsidRPr="0090685F">
              <w:rPr>
                <w:rFonts w:ascii="Calibri" w:hAnsi="Calibri" w:cs="Calibri"/>
                <w:b/>
              </w:rPr>
              <w:t>CATEGORY C</w:t>
            </w:r>
          </w:p>
        </w:tc>
        <w:tc>
          <w:tcPr>
            <w:tcW w:w="674" w:type="pct"/>
            <w:vAlign w:val="center"/>
          </w:tcPr>
          <w:p w14:paraId="454D9CFF" w14:textId="77777777" w:rsidR="0090685F" w:rsidRPr="0090685F" w:rsidRDefault="0090685F" w:rsidP="00C46FBC">
            <w:pPr>
              <w:rPr>
                <w:rFonts w:ascii="Calibri" w:hAnsi="Calibri" w:cs="Calibri"/>
              </w:rPr>
            </w:pPr>
            <w:r w:rsidRPr="0090685F">
              <w:rPr>
                <w:rFonts w:ascii="Calibri" w:hAnsi="Calibri" w:cs="Calibri"/>
              </w:rPr>
              <w:t> </w:t>
            </w:r>
          </w:p>
        </w:tc>
        <w:tc>
          <w:tcPr>
            <w:tcW w:w="619" w:type="pct"/>
            <w:vAlign w:val="center"/>
          </w:tcPr>
          <w:p w14:paraId="4D8CBA87" w14:textId="77777777" w:rsidR="0090685F" w:rsidRPr="0090685F" w:rsidRDefault="0090685F" w:rsidP="00C46FBC">
            <w:pPr>
              <w:rPr>
                <w:rFonts w:ascii="Calibri" w:hAnsi="Calibri" w:cs="Calibri"/>
              </w:rPr>
            </w:pPr>
            <w:r w:rsidRPr="0090685F">
              <w:rPr>
                <w:rFonts w:ascii="Calibri" w:hAnsi="Calibri" w:cs="Calibri"/>
              </w:rPr>
              <w:t> </w:t>
            </w:r>
          </w:p>
        </w:tc>
        <w:tc>
          <w:tcPr>
            <w:tcW w:w="646" w:type="pct"/>
            <w:vAlign w:val="center"/>
          </w:tcPr>
          <w:p w14:paraId="2ADCA95B" w14:textId="77777777" w:rsidR="0090685F" w:rsidRPr="0090685F" w:rsidRDefault="0090685F" w:rsidP="00C46FBC">
            <w:pPr>
              <w:rPr>
                <w:rFonts w:ascii="Calibri" w:hAnsi="Calibri" w:cs="Calibri"/>
              </w:rPr>
            </w:pPr>
            <w:r w:rsidRPr="0090685F">
              <w:rPr>
                <w:rFonts w:ascii="Calibri" w:hAnsi="Calibri" w:cs="Calibri"/>
              </w:rPr>
              <w:t> </w:t>
            </w:r>
          </w:p>
        </w:tc>
        <w:tc>
          <w:tcPr>
            <w:tcW w:w="670" w:type="pct"/>
            <w:vAlign w:val="center"/>
          </w:tcPr>
          <w:p w14:paraId="6E59D981" w14:textId="77777777" w:rsidR="0090685F" w:rsidRPr="0090685F" w:rsidRDefault="0090685F" w:rsidP="00C46FBC">
            <w:pPr>
              <w:rPr>
                <w:rFonts w:ascii="Calibri" w:hAnsi="Calibri" w:cs="Calibri"/>
              </w:rPr>
            </w:pPr>
            <w:r w:rsidRPr="0090685F">
              <w:rPr>
                <w:rFonts w:ascii="Calibri" w:hAnsi="Calibri" w:cs="Calibri"/>
              </w:rPr>
              <w:t> </w:t>
            </w:r>
          </w:p>
        </w:tc>
        <w:tc>
          <w:tcPr>
            <w:tcW w:w="645" w:type="pct"/>
            <w:vAlign w:val="center"/>
          </w:tcPr>
          <w:p w14:paraId="07FA14B7"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1FF964DC"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5CD23102" w14:textId="77777777" w:rsidTr="00C46FBC">
        <w:trPr>
          <w:tblCellSpacing w:w="14" w:type="dxa"/>
        </w:trPr>
        <w:tc>
          <w:tcPr>
            <w:tcW w:w="1024" w:type="pct"/>
            <w:vAlign w:val="center"/>
          </w:tcPr>
          <w:p w14:paraId="1787DFEE" w14:textId="77777777" w:rsidR="0090685F" w:rsidRPr="0090685F" w:rsidRDefault="0090685F" w:rsidP="00C46FBC">
            <w:pPr>
              <w:rPr>
                <w:rFonts w:ascii="Calibri" w:hAnsi="Calibri" w:cs="Calibri"/>
              </w:rPr>
            </w:pPr>
            <w:r w:rsidRPr="0090685F">
              <w:rPr>
                <w:rFonts w:ascii="Calibri" w:hAnsi="Calibri" w:cs="Calibri"/>
              </w:rPr>
              <w:lastRenderedPageBreak/>
              <w:t>Noise/disturbance reported to SDCC</w:t>
            </w:r>
          </w:p>
        </w:tc>
        <w:tc>
          <w:tcPr>
            <w:tcW w:w="674" w:type="pct"/>
            <w:vAlign w:val="center"/>
          </w:tcPr>
          <w:p w14:paraId="52A659D1" w14:textId="77777777" w:rsidR="0090685F" w:rsidRPr="0090685F" w:rsidRDefault="0090685F" w:rsidP="00C46FBC">
            <w:pPr>
              <w:rPr>
                <w:rFonts w:ascii="Calibri" w:hAnsi="Calibri" w:cs="Calibri"/>
              </w:rPr>
            </w:pPr>
            <w:r w:rsidRPr="0090685F">
              <w:rPr>
                <w:rFonts w:ascii="Calibri" w:hAnsi="Calibri" w:cs="Calibri"/>
              </w:rPr>
              <w:t>18</w:t>
            </w:r>
          </w:p>
        </w:tc>
        <w:tc>
          <w:tcPr>
            <w:tcW w:w="619" w:type="pct"/>
            <w:vAlign w:val="center"/>
          </w:tcPr>
          <w:p w14:paraId="52D09525" w14:textId="77777777" w:rsidR="0090685F" w:rsidRPr="0090685F" w:rsidRDefault="0090685F" w:rsidP="00C46FBC">
            <w:pPr>
              <w:rPr>
                <w:rFonts w:ascii="Calibri" w:hAnsi="Calibri" w:cs="Calibri"/>
              </w:rPr>
            </w:pPr>
            <w:r w:rsidRPr="0090685F">
              <w:rPr>
                <w:rFonts w:ascii="Calibri" w:hAnsi="Calibri" w:cs="Calibri"/>
              </w:rPr>
              <w:t>1</w:t>
            </w:r>
          </w:p>
        </w:tc>
        <w:tc>
          <w:tcPr>
            <w:tcW w:w="646" w:type="pct"/>
            <w:vAlign w:val="center"/>
          </w:tcPr>
          <w:p w14:paraId="26F68DB3" w14:textId="77777777" w:rsidR="0090685F" w:rsidRPr="0090685F" w:rsidRDefault="0090685F" w:rsidP="00C46FBC">
            <w:pPr>
              <w:rPr>
                <w:rFonts w:ascii="Calibri" w:hAnsi="Calibri" w:cs="Calibri"/>
              </w:rPr>
            </w:pPr>
            <w:r w:rsidRPr="0090685F">
              <w:rPr>
                <w:rFonts w:ascii="Calibri" w:hAnsi="Calibri" w:cs="Calibri"/>
              </w:rPr>
              <w:t>6</w:t>
            </w:r>
          </w:p>
        </w:tc>
        <w:tc>
          <w:tcPr>
            <w:tcW w:w="670" w:type="pct"/>
            <w:vAlign w:val="center"/>
          </w:tcPr>
          <w:p w14:paraId="5BA6DD06" w14:textId="77777777" w:rsidR="0090685F" w:rsidRPr="0090685F" w:rsidRDefault="0090685F" w:rsidP="00C46FBC">
            <w:pPr>
              <w:rPr>
                <w:rFonts w:ascii="Calibri" w:hAnsi="Calibri" w:cs="Calibri"/>
              </w:rPr>
            </w:pPr>
            <w:r w:rsidRPr="0090685F">
              <w:rPr>
                <w:rFonts w:ascii="Calibri" w:hAnsi="Calibri" w:cs="Calibri"/>
              </w:rPr>
              <w:t>2</w:t>
            </w:r>
          </w:p>
        </w:tc>
        <w:tc>
          <w:tcPr>
            <w:tcW w:w="645" w:type="pct"/>
            <w:vAlign w:val="center"/>
          </w:tcPr>
          <w:p w14:paraId="2B7A1695"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05C11F16" w14:textId="77777777" w:rsidR="0090685F" w:rsidRPr="0090685F" w:rsidRDefault="0090685F" w:rsidP="00C46FBC">
            <w:pPr>
              <w:rPr>
                <w:rFonts w:ascii="Calibri" w:hAnsi="Calibri" w:cs="Calibri"/>
              </w:rPr>
            </w:pPr>
            <w:r w:rsidRPr="0090685F">
              <w:rPr>
                <w:rFonts w:ascii="Calibri" w:hAnsi="Calibri" w:cs="Calibri"/>
                <w:b/>
              </w:rPr>
              <w:t>9</w:t>
            </w:r>
          </w:p>
        </w:tc>
      </w:tr>
      <w:tr w:rsidR="0090685F" w:rsidRPr="0090685F" w14:paraId="2D86AB00" w14:textId="77777777" w:rsidTr="00C46FBC">
        <w:trPr>
          <w:tblCellSpacing w:w="14" w:type="dxa"/>
        </w:trPr>
        <w:tc>
          <w:tcPr>
            <w:tcW w:w="1024" w:type="pct"/>
            <w:vAlign w:val="center"/>
          </w:tcPr>
          <w:p w14:paraId="06AF0567" w14:textId="77777777" w:rsidR="0090685F" w:rsidRPr="0090685F" w:rsidRDefault="0090685F" w:rsidP="00C46FBC">
            <w:pPr>
              <w:rPr>
                <w:rFonts w:ascii="Calibri" w:hAnsi="Calibri" w:cs="Calibri"/>
              </w:rPr>
            </w:pPr>
            <w:r w:rsidRPr="0090685F">
              <w:rPr>
                <w:rFonts w:ascii="Calibri" w:hAnsi="Calibri" w:cs="Calibri"/>
              </w:rPr>
              <w:t>Pets/animal nuisance reported to SDCC</w:t>
            </w:r>
          </w:p>
        </w:tc>
        <w:tc>
          <w:tcPr>
            <w:tcW w:w="674" w:type="pct"/>
            <w:vAlign w:val="center"/>
          </w:tcPr>
          <w:p w14:paraId="036EF492" w14:textId="77777777" w:rsidR="0090685F" w:rsidRPr="0090685F" w:rsidRDefault="0090685F" w:rsidP="00C46FBC">
            <w:pPr>
              <w:rPr>
                <w:rFonts w:ascii="Calibri" w:hAnsi="Calibri" w:cs="Calibri"/>
              </w:rPr>
            </w:pPr>
            <w:r w:rsidRPr="0090685F">
              <w:rPr>
                <w:rFonts w:ascii="Calibri" w:hAnsi="Calibri" w:cs="Calibri"/>
              </w:rPr>
              <w:t>8</w:t>
            </w:r>
          </w:p>
        </w:tc>
        <w:tc>
          <w:tcPr>
            <w:tcW w:w="619" w:type="pct"/>
            <w:vAlign w:val="center"/>
          </w:tcPr>
          <w:p w14:paraId="52A948B3" w14:textId="77777777" w:rsidR="0090685F" w:rsidRPr="0090685F" w:rsidRDefault="0090685F" w:rsidP="00C46FBC">
            <w:pPr>
              <w:rPr>
                <w:rFonts w:ascii="Calibri" w:hAnsi="Calibri" w:cs="Calibri"/>
              </w:rPr>
            </w:pPr>
            <w:r w:rsidRPr="0090685F">
              <w:rPr>
                <w:rFonts w:ascii="Calibri" w:hAnsi="Calibri" w:cs="Calibri"/>
              </w:rPr>
              <w:t>2</w:t>
            </w:r>
          </w:p>
        </w:tc>
        <w:tc>
          <w:tcPr>
            <w:tcW w:w="646" w:type="pct"/>
            <w:vAlign w:val="center"/>
          </w:tcPr>
          <w:p w14:paraId="4356D5B1" w14:textId="77777777" w:rsidR="0090685F" w:rsidRPr="0090685F" w:rsidRDefault="0090685F" w:rsidP="00C46FBC">
            <w:pPr>
              <w:rPr>
                <w:rFonts w:ascii="Calibri" w:hAnsi="Calibri" w:cs="Calibri"/>
              </w:rPr>
            </w:pPr>
            <w:r w:rsidRPr="0090685F">
              <w:rPr>
                <w:rFonts w:ascii="Calibri" w:hAnsi="Calibri" w:cs="Calibri"/>
              </w:rPr>
              <w:t>2</w:t>
            </w:r>
          </w:p>
        </w:tc>
        <w:tc>
          <w:tcPr>
            <w:tcW w:w="670" w:type="pct"/>
            <w:vAlign w:val="center"/>
          </w:tcPr>
          <w:p w14:paraId="7550B8E5" w14:textId="77777777" w:rsidR="0090685F" w:rsidRPr="0090685F" w:rsidRDefault="0090685F" w:rsidP="00C46FBC">
            <w:pPr>
              <w:rPr>
                <w:rFonts w:ascii="Calibri" w:hAnsi="Calibri" w:cs="Calibri"/>
              </w:rPr>
            </w:pPr>
            <w:r w:rsidRPr="0090685F">
              <w:rPr>
                <w:rFonts w:ascii="Calibri" w:hAnsi="Calibri" w:cs="Calibri"/>
              </w:rPr>
              <w:t>1</w:t>
            </w:r>
          </w:p>
        </w:tc>
        <w:tc>
          <w:tcPr>
            <w:tcW w:w="645" w:type="pct"/>
            <w:vAlign w:val="center"/>
          </w:tcPr>
          <w:p w14:paraId="34D221FA"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7C6E462A" w14:textId="77777777" w:rsidR="0090685F" w:rsidRPr="0090685F" w:rsidRDefault="0090685F" w:rsidP="00C46FBC">
            <w:pPr>
              <w:rPr>
                <w:rFonts w:ascii="Calibri" w:hAnsi="Calibri" w:cs="Calibri"/>
              </w:rPr>
            </w:pPr>
            <w:r w:rsidRPr="0090685F">
              <w:rPr>
                <w:rFonts w:ascii="Calibri" w:hAnsi="Calibri" w:cs="Calibri"/>
                <w:b/>
              </w:rPr>
              <w:t>5</w:t>
            </w:r>
          </w:p>
        </w:tc>
      </w:tr>
      <w:tr w:rsidR="0090685F" w:rsidRPr="0090685F" w14:paraId="3A17BE96" w14:textId="77777777" w:rsidTr="00C46FBC">
        <w:trPr>
          <w:tblCellSpacing w:w="14" w:type="dxa"/>
        </w:trPr>
        <w:tc>
          <w:tcPr>
            <w:tcW w:w="1024" w:type="pct"/>
            <w:vAlign w:val="center"/>
          </w:tcPr>
          <w:p w14:paraId="225AEEA7" w14:textId="77777777" w:rsidR="0090685F" w:rsidRPr="0090685F" w:rsidRDefault="0090685F" w:rsidP="00C46FBC">
            <w:pPr>
              <w:rPr>
                <w:rFonts w:ascii="Calibri" w:hAnsi="Calibri" w:cs="Calibri"/>
              </w:rPr>
            </w:pPr>
            <w:r w:rsidRPr="0090685F">
              <w:rPr>
                <w:rFonts w:ascii="Calibri" w:hAnsi="Calibri" w:cs="Calibri"/>
              </w:rPr>
              <w:t>Children Nuisance reported to SDCC</w:t>
            </w:r>
          </w:p>
        </w:tc>
        <w:tc>
          <w:tcPr>
            <w:tcW w:w="674" w:type="pct"/>
            <w:vAlign w:val="center"/>
          </w:tcPr>
          <w:p w14:paraId="1582335E" w14:textId="77777777" w:rsidR="0090685F" w:rsidRPr="0090685F" w:rsidRDefault="0090685F" w:rsidP="00C46FBC">
            <w:pPr>
              <w:rPr>
                <w:rFonts w:ascii="Calibri" w:hAnsi="Calibri" w:cs="Calibri"/>
              </w:rPr>
            </w:pPr>
            <w:r w:rsidRPr="0090685F">
              <w:rPr>
                <w:rFonts w:ascii="Calibri" w:hAnsi="Calibri" w:cs="Calibri"/>
              </w:rPr>
              <w:t>3</w:t>
            </w:r>
          </w:p>
        </w:tc>
        <w:tc>
          <w:tcPr>
            <w:tcW w:w="619" w:type="pct"/>
            <w:vAlign w:val="center"/>
          </w:tcPr>
          <w:p w14:paraId="3EF9678D"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0106743A" w14:textId="77777777" w:rsidR="0090685F" w:rsidRPr="0090685F" w:rsidRDefault="0090685F" w:rsidP="00C46FBC">
            <w:pPr>
              <w:rPr>
                <w:rFonts w:ascii="Calibri" w:hAnsi="Calibri" w:cs="Calibri"/>
              </w:rPr>
            </w:pPr>
            <w:r w:rsidRPr="0090685F">
              <w:rPr>
                <w:rFonts w:ascii="Calibri" w:hAnsi="Calibri" w:cs="Calibri"/>
              </w:rPr>
              <w:t>1</w:t>
            </w:r>
          </w:p>
        </w:tc>
        <w:tc>
          <w:tcPr>
            <w:tcW w:w="670" w:type="pct"/>
            <w:vAlign w:val="center"/>
          </w:tcPr>
          <w:p w14:paraId="6FA58D0A"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3D20ACC6"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2990FBC7" w14:textId="77777777" w:rsidR="0090685F" w:rsidRPr="0090685F" w:rsidRDefault="0090685F" w:rsidP="00C46FBC">
            <w:pPr>
              <w:rPr>
                <w:rFonts w:ascii="Calibri" w:hAnsi="Calibri" w:cs="Calibri"/>
              </w:rPr>
            </w:pPr>
            <w:r w:rsidRPr="0090685F">
              <w:rPr>
                <w:rFonts w:ascii="Calibri" w:hAnsi="Calibri" w:cs="Calibri"/>
                <w:b/>
              </w:rPr>
              <w:t>1</w:t>
            </w:r>
          </w:p>
        </w:tc>
      </w:tr>
      <w:tr w:rsidR="0090685F" w:rsidRPr="0090685F" w14:paraId="10C98DAD" w14:textId="77777777" w:rsidTr="00C46FBC">
        <w:trPr>
          <w:tblCellSpacing w:w="14" w:type="dxa"/>
        </w:trPr>
        <w:tc>
          <w:tcPr>
            <w:tcW w:w="1024" w:type="pct"/>
            <w:vAlign w:val="center"/>
          </w:tcPr>
          <w:p w14:paraId="3BF74A4C" w14:textId="77777777" w:rsidR="0090685F" w:rsidRPr="0090685F" w:rsidRDefault="0090685F" w:rsidP="00C46FBC">
            <w:pPr>
              <w:rPr>
                <w:rFonts w:ascii="Calibri" w:hAnsi="Calibri" w:cs="Calibri"/>
              </w:rPr>
            </w:pPr>
            <w:r w:rsidRPr="0090685F">
              <w:rPr>
                <w:rFonts w:ascii="Calibri" w:hAnsi="Calibri" w:cs="Calibri"/>
              </w:rPr>
              <w:t>Selling alcohol</w:t>
            </w:r>
          </w:p>
        </w:tc>
        <w:tc>
          <w:tcPr>
            <w:tcW w:w="674" w:type="pct"/>
            <w:vAlign w:val="center"/>
          </w:tcPr>
          <w:p w14:paraId="18EA1C3B" w14:textId="77777777" w:rsidR="0090685F" w:rsidRPr="0090685F" w:rsidRDefault="0090685F" w:rsidP="00C46FBC">
            <w:pPr>
              <w:rPr>
                <w:rFonts w:ascii="Calibri" w:hAnsi="Calibri" w:cs="Calibri"/>
              </w:rPr>
            </w:pPr>
            <w:r w:rsidRPr="0090685F">
              <w:rPr>
                <w:rFonts w:ascii="Calibri" w:hAnsi="Calibri" w:cs="Calibri"/>
              </w:rPr>
              <w:t>0</w:t>
            </w:r>
          </w:p>
        </w:tc>
        <w:tc>
          <w:tcPr>
            <w:tcW w:w="619" w:type="pct"/>
            <w:vAlign w:val="center"/>
          </w:tcPr>
          <w:p w14:paraId="6849B602"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6ED85BDE" w14:textId="77777777" w:rsidR="0090685F" w:rsidRPr="0090685F" w:rsidRDefault="0090685F" w:rsidP="00C46FBC">
            <w:pPr>
              <w:rPr>
                <w:rFonts w:ascii="Calibri" w:hAnsi="Calibri" w:cs="Calibri"/>
              </w:rPr>
            </w:pPr>
            <w:r w:rsidRPr="0090685F">
              <w:rPr>
                <w:rFonts w:ascii="Calibri" w:hAnsi="Calibri" w:cs="Calibri"/>
              </w:rPr>
              <w:t>0</w:t>
            </w:r>
          </w:p>
        </w:tc>
        <w:tc>
          <w:tcPr>
            <w:tcW w:w="670" w:type="pct"/>
            <w:vAlign w:val="center"/>
          </w:tcPr>
          <w:p w14:paraId="7D493820"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7CFB13CA"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47332970" w14:textId="77777777" w:rsidR="0090685F" w:rsidRPr="0090685F" w:rsidRDefault="0090685F" w:rsidP="00C46FBC">
            <w:pPr>
              <w:rPr>
                <w:rFonts w:ascii="Calibri" w:hAnsi="Calibri" w:cs="Calibri"/>
              </w:rPr>
            </w:pPr>
            <w:r w:rsidRPr="0090685F">
              <w:rPr>
                <w:rFonts w:ascii="Calibri" w:hAnsi="Calibri" w:cs="Calibri"/>
                <w:b/>
              </w:rPr>
              <w:t>0</w:t>
            </w:r>
          </w:p>
        </w:tc>
      </w:tr>
      <w:tr w:rsidR="0090685F" w:rsidRPr="0090685F" w14:paraId="4BD663B2" w14:textId="77777777" w:rsidTr="00C46FBC">
        <w:trPr>
          <w:tblCellSpacing w:w="14" w:type="dxa"/>
        </w:trPr>
        <w:tc>
          <w:tcPr>
            <w:tcW w:w="1024" w:type="pct"/>
            <w:vAlign w:val="center"/>
          </w:tcPr>
          <w:p w14:paraId="1F4CCD1D" w14:textId="77777777" w:rsidR="0090685F" w:rsidRPr="0090685F" w:rsidRDefault="0090685F" w:rsidP="00C46FBC">
            <w:pPr>
              <w:rPr>
                <w:rFonts w:ascii="Calibri" w:hAnsi="Calibri" w:cs="Calibri"/>
              </w:rPr>
            </w:pPr>
            <w:r w:rsidRPr="0090685F">
              <w:rPr>
                <w:rFonts w:ascii="Calibri" w:hAnsi="Calibri" w:cs="Calibri"/>
                <w:b/>
              </w:rPr>
              <w:t> Total Incidents reported to SDCC</w:t>
            </w:r>
          </w:p>
        </w:tc>
        <w:tc>
          <w:tcPr>
            <w:tcW w:w="674" w:type="pct"/>
            <w:vAlign w:val="center"/>
          </w:tcPr>
          <w:p w14:paraId="60658BE7" w14:textId="77777777" w:rsidR="0090685F" w:rsidRPr="0090685F" w:rsidRDefault="0090685F" w:rsidP="00C46FBC">
            <w:pPr>
              <w:rPr>
                <w:rFonts w:ascii="Calibri" w:hAnsi="Calibri" w:cs="Calibri"/>
              </w:rPr>
            </w:pPr>
            <w:r w:rsidRPr="0090685F">
              <w:rPr>
                <w:rFonts w:ascii="Calibri" w:hAnsi="Calibri" w:cs="Calibri"/>
              </w:rPr>
              <w:t>182</w:t>
            </w:r>
          </w:p>
        </w:tc>
        <w:tc>
          <w:tcPr>
            <w:tcW w:w="619" w:type="pct"/>
            <w:vAlign w:val="center"/>
          </w:tcPr>
          <w:p w14:paraId="32B509DD" w14:textId="77777777" w:rsidR="0090685F" w:rsidRPr="0090685F" w:rsidRDefault="0090685F" w:rsidP="00C46FBC">
            <w:pPr>
              <w:rPr>
                <w:rFonts w:ascii="Calibri" w:hAnsi="Calibri" w:cs="Calibri"/>
              </w:rPr>
            </w:pPr>
            <w:r w:rsidRPr="0090685F">
              <w:rPr>
                <w:rFonts w:ascii="Calibri" w:hAnsi="Calibri" w:cs="Calibri"/>
              </w:rPr>
              <w:t>47</w:t>
            </w:r>
          </w:p>
        </w:tc>
        <w:tc>
          <w:tcPr>
            <w:tcW w:w="646" w:type="pct"/>
            <w:vAlign w:val="center"/>
          </w:tcPr>
          <w:p w14:paraId="6648412B" w14:textId="77777777" w:rsidR="0090685F" w:rsidRPr="0090685F" w:rsidRDefault="0090685F" w:rsidP="00C46FBC">
            <w:pPr>
              <w:rPr>
                <w:rFonts w:ascii="Calibri" w:hAnsi="Calibri" w:cs="Calibri"/>
              </w:rPr>
            </w:pPr>
            <w:r w:rsidRPr="0090685F">
              <w:rPr>
                <w:rFonts w:ascii="Calibri" w:hAnsi="Calibri" w:cs="Calibri"/>
              </w:rPr>
              <w:t>33</w:t>
            </w:r>
          </w:p>
        </w:tc>
        <w:tc>
          <w:tcPr>
            <w:tcW w:w="670" w:type="pct"/>
            <w:vAlign w:val="center"/>
          </w:tcPr>
          <w:p w14:paraId="7CF8FF4F" w14:textId="77777777" w:rsidR="0090685F" w:rsidRPr="0090685F" w:rsidRDefault="0090685F" w:rsidP="00C46FBC">
            <w:pPr>
              <w:rPr>
                <w:rFonts w:ascii="Calibri" w:hAnsi="Calibri" w:cs="Calibri"/>
              </w:rPr>
            </w:pPr>
            <w:r w:rsidRPr="0090685F">
              <w:rPr>
                <w:rFonts w:ascii="Calibri" w:hAnsi="Calibri" w:cs="Calibri"/>
              </w:rPr>
              <w:t>19</w:t>
            </w:r>
          </w:p>
        </w:tc>
        <w:tc>
          <w:tcPr>
            <w:tcW w:w="645" w:type="pct"/>
            <w:vAlign w:val="center"/>
          </w:tcPr>
          <w:p w14:paraId="77678117"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58D05840" w14:textId="77777777" w:rsidR="0090685F" w:rsidRPr="0090685F" w:rsidRDefault="0090685F" w:rsidP="00C46FBC">
            <w:pPr>
              <w:rPr>
                <w:rFonts w:ascii="Calibri" w:hAnsi="Calibri" w:cs="Calibri"/>
              </w:rPr>
            </w:pPr>
            <w:r w:rsidRPr="0090685F">
              <w:rPr>
                <w:rFonts w:ascii="Calibri" w:hAnsi="Calibri" w:cs="Calibri"/>
              </w:rPr>
              <w:t>99</w:t>
            </w:r>
          </w:p>
        </w:tc>
      </w:tr>
      <w:tr w:rsidR="0090685F" w:rsidRPr="0090685F" w14:paraId="48D2E55A" w14:textId="77777777" w:rsidTr="00C46FBC">
        <w:trPr>
          <w:tblCellSpacing w:w="14" w:type="dxa"/>
        </w:trPr>
        <w:tc>
          <w:tcPr>
            <w:tcW w:w="1024" w:type="pct"/>
            <w:vAlign w:val="center"/>
          </w:tcPr>
          <w:p w14:paraId="7ABB7256" w14:textId="77777777" w:rsidR="0090685F" w:rsidRPr="0090685F" w:rsidRDefault="0090685F" w:rsidP="00C46FBC">
            <w:pPr>
              <w:rPr>
                <w:rFonts w:ascii="Calibri" w:hAnsi="Calibri" w:cs="Calibri"/>
              </w:rPr>
            </w:pPr>
            <w:r w:rsidRPr="0090685F">
              <w:rPr>
                <w:rFonts w:ascii="Calibri" w:hAnsi="Calibri" w:cs="Calibri"/>
                <w:b/>
              </w:rPr>
              <w:t> Total Complaints reported to SDCC</w:t>
            </w:r>
          </w:p>
        </w:tc>
        <w:tc>
          <w:tcPr>
            <w:tcW w:w="674" w:type="pct"/>
            <w:vAlign w:val="center"/>
          </w:tcPr>
          <w:p w14:paraId="041E42CF" w14:textId="77777777" w:rsidR="0090685F" w:rsidRPr="0090685F" w:rsidRDefault="0090685F" w:rsidP="00C46FBC">
            <w:pPr>
              <w:rPr>
                <w:rFonts w:ascii="Calibri" w:hAnsi="Calibri" w:cs="Calibri"/>
              </w:rPr>
            </w:pPr>
            <w:r w:rsidRPr="0090685F">
              <w:rPr>
                <w:rFonts w:ascii="Calibri" w:hAnsi="Calibri" w:cs="Calibri"/>
              </w:rPr>
              <w:t>194</w:t>
            </w:r>
          </w:p>
        </w:tc>
        <w:tc>
          <w:tcPr>
            <w:tcW w:w="619" w:type="pct"/>
            <w:vAlign w:val="center"/>
          </w:tcPr>
          <w:p w14:paraId="17F5B287" w14:textId="77777777" w:rsidR="0090685F" w:rsidRPr="0090685F" w:rsidRDefault="0090685F" w:rsidP="00C46FBC">
            <w:pPr>
              <w:rPr>
                <w:rFonts w:ascii="Calibri" w:hAnsi="Calibri" w:cs="Calibri"/>
              </w:rPr>
            </w:pPr>
            <w:r w:rsidRPr="0090685F">
              <w:rPr>
                <w:rFonts w:ascii="Calibri" w:hAnsi="Calibri" w:cs="Calibri"/>
              </w:rPr>
              <w:t>50</w:t>
            </w:r>
          </w:p>
        </w:tc>
        <w:tc>
          <w:tcPr>
            <w:tcW w:w="646" w:type="pct"/>
            <w:vAlign w:val="center"/>
          </w:tcPr>
          <w:p w14:paraId="47CEA8C7" w14:textId="77777777" w:rsidR="0090685F" w:rsidRPr="0090685F" w:rsidRDefault="0090685F" w:rsidP="00C46FBC">
            <w:pPr>
              <w:rPr>
                <w:rFonts w:ascii="Calibri" w:hAnsi="Calibri" w:cs="Calibri"/>
              </w:rPr>
            </w:pPr>
            <w:r w:rsidRPr="0090685F">
              <w:rPr>
                <w:rFonts w:ascii="Calibri" w:hAnsi="Calibri" w:cs="Calibri"/>
              </w:rPr>
              <w:t>36</w:t>
            </w:r>
          </w:p>
        </w:tc>
        <w:tc>
          <w:tcPr>
            <w:tcW w:w="670" w:type="pct"/>
            <w:vAlign w:val="center"/>
          </w:tcPr>
          <w:p w14:paraId="5E2DBBEC" w14:textId="77777777" w:rsidR="0090685F" w:rsidRPr="0090685F" w:rsidRDefault="0090685F" w:rsidP="00C46FBC">
            <w:pPr>
              <w:rPr>
                <w:rFonts w:ascii="Calibri" w:hAnsi="Calibri" w:cs="Calibri"/>
              </w:rPr>
            </w:pPr>
            <w:r w:rsidRPr="0090685F">
              <w:rPr>
                <w:rFonts w:ascii="Calibri" w:hAnsi="Calibri" w:cs="Calibri"/>
              </w:rPr>
              <w:t>21</w:t>
            </w:r>
          </w:p>
        </w:tc>
        <w:tc>
          <w:tcPr>
            <w:tcW w:w="645" w:type="pct"/>
            <w:vAlign w:val="center"/>
          </w:tcPr>
          <w:p w14:paraId="1B8F4093"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61AD1A32" w14:textId="77777777" w:rsidR="0090685F" w:rsidRPr="0090685F" w:rsidRDefault="0090685F" w:rsidP="00C46FBC">
            <w:pPr>
              <w:rPr>
                <w:rFonts w:ascii="Calibri" w:hAnsi="Calibri" w:cs="Calibri"/>
              </w:rPr>
            </w:pPr>
            <w:r w:rsidRPr="0090685F">
              <w:rPr>
                <w:rFonts w:ascii="Calibri" w:hAnsi="Calibri" w:cs="Calibri"/>
                <w:b/>
              </w:rPr>
              <w:t>107</w:t>
            </w:r>
          </w:p>
        </w:tc>
      </w:tr>
      <w:tr w:rsidR="0090685F" w:rsidRPr="0090685F" w14:paraId="2AD94B43" w14:textId="77777777" w:rsidTr="00C46FBC">
        <w:trPr>
          <w:tblCellSpacing w:w="14" w:type="dxa"/>
        </w:trPr>
        <w:tc>
          <w:tcPr>
            <w:tcW w:w="1024" w:type="pct"/>
            <w:vAlign w:val="center"/>
          </w:tcPr>
          <w:p w14:paraId="5DB58AD4" w14:textId="77777777" w:rsidR="0090685F" w:rsidRPr="0090685F" w:rsidRDefault="0090685F" w:rsidP="00C46FBC">
            <w:pPr>
              <w:rPr>
                <w:rFonts w:ascii="Calibri" w:hAnsi="Calibri" w:cs="Calibri"/>
              </w:rPr>
            </w:pPr>
            <w:r w:rsidRPr="0090685F">
              <w:rPr>
                <w:rFonts w:ascii="Calibri" w:hAnsi="Calibri" w:cs="Calibri"/>
                <w:b/>
              </w:rPr>
              <w:t> Total Actions taken by Allocations Support Unit Staff - Main actions listed below</w:t>
            </w:r>
          </w:p>
        </w:tc>
        <w:tc>
          <w:tcPr>
            <w:tcW w:w="674" w:type="pct"/>
            <w:vAlign w:val="center"/>
          </w:tcPr>
          <w:p w14:paraId="189BDEC1" w14:textId="77777777" w:rsidR="0090685F" w:rsidRPr="0090685F" w:rsidRDefault="0090685F" w:rsidP="00C46FBC">
            <w:pPr>
              <w:rPr>
                <w:rFonts w:ascii="Calibri" w:hAnsi="Calibri" w:cs="Calibri"/>
              </w:rPr>
            </w:pPr>
            <w:r w:rsidRPr="0090685F">
              <w:rPr>
                <w:rFonts w:ascii="Calibri" w:hAnsi="Calibri" w:cs="Calibri"/>
              </w:rPr>
              <w:t>1414</w:t>
            </w:r>
          </w:p>
        </w:tc>
        <w:tc>
          <w:tcPr>
            <w:tcW w:w="619" w:type="pct"/>
            <w:vAlign w:val="center"/>
          </w:tcPr>
          <w:p w14:paraId="2EBD4FA1" w14:textId="77777777" w:rsidR="0090685F" w:rsidRPr="0090685F" w:rsidRDefault="0090685F" w:rsidP="00C46FBC">
            <w:pPr>
              <w:rPr>
                <w:rFonts w:ascii="Calibri" w:hAnsi="Calibri" w:cs="Calibri"/>
              </w:rPr>
            </w:pPr>
            <w:r w:rsidRPr="0090685F">
              <w:rPr>
                <w:rFonts w:ascii="Calibri" w:hAnsi="Calibri" w:cs="Calibri"/>
              </w:rPr>
              <w:t>313</w:t>
            </w:r>
          </w:p>
        </w:tc>
        <w:tc>
          <w:tcPr>
            <w:tcW w:w="646" w:type="pct"/>
            <w:vAlign w:val="center"/>
          </w:tcPr>
          <w:p w14:paraId="2FA4B233" w14:textId="77777777" w:rsidR="0090685F" w:rsidRPr="0090685F" w:rsidRDefault="0090685F" w:rsidP="00C46FBC">
            <w:pPr>
              <w:rPr>
                <w:rFonts w:ascii="Calibri" w:hAnsi="Calibri" w:cs="Calibri"/>
              </w:rPr>
            </w:pPr>
            <w:r w:rsidRPr="0090685F">
              <w:rPr>
                <w:rFonts w:ascii="Calibri" w:hAnsi="Calibri" w:cs="Calibri"/>
              </w:rPr>
              <w:t>369</w:t>
            </w:r>
          </w:p>
        </w:tc>
        <w:tc>
          <w:tcPr>
            <w:tcW w:w="670" w:type="pct"/>
            <w:vAlign w:val="center"/>
          </w:tcPr>
          <w:p w14:paraId="5C5518C8" w14:textId="77777777" w:rsidR="0090685F" w:rsidRPr="0090685F" w:rsidRDefault="0090685F" w:rsidP="00C46FBC">
            <w:pPr>
              <w:rPr>
                <w:rFonts w:ascii="Calibri" w:hAnsi="Calibri" w:cs="Calibri"/>
              </w:rPr>
            </w:pPr>
            <w:r w:rsidRPr="0090685F">
              <w:rPr>
                <w:rFonts w:ascii="Calibri" w:hAnsi="Calibri" w:cs="Calibri"/>
              </w:rPr>
              <w:t>198</w:t>
            </w:r>
          </w:p>
        </w:tc>
        <w:tc>
          <w:tcPr>
            <w:tcW w:w="645" w:type="pct"/>
            <w:vAlign w:val="center"/>
          </w:tcPr>
          <w:p w14:paraId="47A48AB8"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0E6A9B6D" w14:textId="77777777" w:rsidR="0090685F" w:rsidRPr="0090685F" w:rsidRDefault="0090685F" w:rsidP="00C46FBC">
            <w:pPr>
              <w:rPr>
                <w:rFonts w:ascii="Calibri" w:hAnsi="Calibri" w:cs="Calibri"/>
              </w:rPr>
            </w:pPr>
            <w:r w:rsidRPr="0090685F">
              <w:rPr>
                <w:rFonts w:ascii="Calibri" w:hAnsi="Calibri" w:cs="Calibri"/>
                <w:b/>
              </w:rPr>
              <w:t>880</w:t>
            </w:r>
          </w:p>
        </w:tc>
      </w:tr>
      <w:tr w:rsidR="0090685F" w:rsidRPr="0090685F" w14:paraId="67ABA0A5" w14:textId="77777777" w:rsidTr="00C46FBC">
        <w:trPr>
          <w:tblCellSpacing w:w="14" w:type="dxa"/>
        </w:trPr>
        <w:tc>
          <w:tcPr>
            <w:tcW w:w="1024" w:type="pct"/>
            <w:vAlign w:val="center"/>
          </w:tcPr>
          <w:p w14:paraId="6D2918B0"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5CA4FF7D" w14:textId="77777777" w:rsidR="0090685F" w:rsidRPr="0090685F" w:rsidRDefault="0090685F" w:rsidP="00C46FBC">
            <w:pPr>
              <w:rPr>
                <w:rFonts w:ascii="Calibri" w:hAnsi="Calibri" w:cs="Calibri"/>
              </w:rPr>
            </w:pPr>
            <w:r w:rsidRPr="0090685F">
              <w:rPr>
                <w:rFonts w:ascii="Calibri" w:hAnsi="Calibri" w:cs="Calibri"/>
              </w:rPr>
              <w:t> </w:t>
            </w:r>
          </w:p>
        </w:tc>
        <w:tc>
          <w:tcPr>
            <w:tcW w:w="619" w:type="pct"/>
            <w:vAlign w:val="center"/>
          </w:tcPr>
          <w:p w14:paraId="40EA3973" w14:textId="77777777" w:rsidR="0090685F" w:rsidRPr="0090685F" w:rsidRDefault="0090685F" w:rsidP="00C46FBC">
            <w:pPr>
              <w:rPr>
                <w:rFonts w:ascii="Calibri" w:hAnsi="Calibri" w:cs="Calibri"/>
              </w:rPr>
            </w:pPr>
            <w:r w:rsidRPr="0090685F">
              <w:rPr>
                <w:rFonts w:ascii="Calibri" w:hAnsi="Calibri" w:cs="Calibri"/>
              </w:rPr>
              <w:t> </w:t>
            </w:r>
          </w:p>
        </w:tc>
        <w:tc>
          <w:tcPr>
            <w:tcW w:w="646" w:type="pct"/>
            <w:vAlign w:val="center"/>
          </w:tcPr>
          <w:p w14:paraId="74AABEDA" w14:textId="77777777" w:rsidR="0090685F" w:rsidRPr="0090685F" w:rsidRDefault="0090685F" w:rsidP="00C46FBC">
            <w:pPr>
              <w:rPr>
                <w:rFonts w:ascii="Calibri" w:hAnsi="Calibri" w:cs="Calibri"/>
              </w:rPr>
            </w:pPr>
            <w:r w:rsidRPr="0090685F">
              <w:rPr>
                <w:rFonts w:ascii="Calibri" w:hAnsi="Calibri" w:cs="Calibri"/>
              </w:rPr>
              <w:t> </w:t>
            </w:r>
          </w:p>
        </w:tc>
        <w:tc>
          <w:tcPr>
            <w:tcW w:w="670" w:type="pct"/>
            <w:vAlign w:val="center"/>
          </w:tcPr>
          <w:p w14:paraId="55689560" w14:textId="77777777" w:rsidR="0090685F" w:rsidRPr="0090685F" w:rsidRDefault="0090685F" w:rsidP="00C46FBC">
            <w:pPr>
              <w:rPr>
                <w:rFonts w:ascii="Calibri" w:hAnsi="Calibri" w:cs="Calibri"/>
              </w:rPr>
            </w:pPr>
            <w:r w:rsidRPr="0090685F">
              <w:rPr>
                <w:rFonts w:ascii="Calibri" w:hAnsi="Calibri" w:cs="Calibri"/>
              </w:rPr>
              <w:t> </w:t>
            </w:r>
          </w:p>
        </w:tc>
        <w:tc>
          <w:tcPr>
            <w:tcW w:w="645" w:type="pct"/>
            <w:vAlign w:val="center"/>
          </w:tcPr>
          <w:p w14:paraId="2837582C"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6E3E50B8" w14:textId="77777777" w:rsidR="0090685F" w:rsidRPr="0090685F" w:rsidRDefault="0090685F" w:rsidP="00C46FBC">
            <w:pPr>
              <w:rPr>
                <w:rFonts w:ascii="Calibri" w:hAnsi="Calibri" w:cs="Calibri"/>
              </w:rPr>
            </w:pPr>
            <w:r w:rsidRPr="0090685F">
              <w:rPr>
                <w:rFonts w:ascii="Calibri" w:hAnsi="Calibri" w:cs="Calibri"/>
              </w:rPr>
              <w:t> </w:t>
            </w:r>
          </w:p>
        </w:tc>
      </w:tr>
      <w:tr w:rsidR="0090685F" w:rsidRPr="0090685F" w14:paraId="552D6270" w14:textId="77777777" w:rsidTr="00C46FBC">
        <w:trPr>
          <w:tblCellSpacing w:w="14" w:type="dxa"/>
        </w:trPr>
        <w:tc>
          <w:tcPr>
            <w:tcW w:w="1024" w:type="pct"/>
            <w:vAlign w:val="center"/>
          </w:tcPr>
          <w:p w14:paraId="3E3ED93F" w14:textId="77777777" w:rsidR="0090685F" w:rsidRPr="0090685F" w:rsidRDefault="0090685F" w:rsidP="00C46FBC">
            <w:pPr>
              <w:rPr>
                <w:rFonts w:ascii="Calibri" w:hAnsi="Calibri" w:cs="Calibri"/>
              </w:rPr>
            </w:pPr>
            <w:r w:rsidRPr="0090685F">
              <w:rPr>
                <w:rFonts w:ascii="Calibri" w:hAnsi="Calibri" w:cs="Calibri"/>
              </w:rPr>
              <w:t>Housecall / Inspection</w:t>
            </w:r>
          </w:p>
        </w:tc>
        <w:tc>
          <w:tcPr>
            <w:tcW w:w="674" w:type="pct"/>
            <w:vAlign w:val="center"/>
          </w:tcPr>
          <w:p w14:paraId="0C2110AB" w14:textId="77777777" w:rsidR="0090685F" w:rsidRPr="0090685F" w:rsidRDefault="0090685F" w:rsidP="00C46FBC">
            <w:pPr>
              <w:rPr>
                <w:rFonts w:ascii="Calibri" w:hAnsi="Calibri" w:cs="Calibri"/>
              </w:rPr>
            </w:pPr>
            <w:r w:rsidRPr="0090685F">
              <w:rPr>
                <w:rFonts w:ascii="Calibri" w:hAnsi="Calibri" w:cs="Calibri"/>
              </w:rPr>
              <w:t>217</w:t>
            </w:r>
          </w:p>
        </w:tc>
        <w:tc>
          <w:tcPr>
            <w:tcW w:w="619" w:type="pct"/>
            <w:vAlign w:val="center"/>
          </w:tcPr>
          <w:p w14:paraId="6B892E3C" w14:textId="77777777" w:rsidR="0090685F" w:rsidRPr="0090685F" w:rsidRDefault="0090685F" w:rsidP="00C46FBC">
            <w:pPr>
              <w:rPr>
                <w:rFonts w:ascii="Calibri" w:hAnsi="Calibri" w:cs="Calibri"/>
              </w:rPr>
            </w:pPr>
            <w:r w:rsidRPr="0090685F">
              <w:rPr>
                <w:rFonts w:ascii="Calibri" w:hAnsi="Calibri" w:cs="Calibri"/>
              </w:rPr>
              <w:t>73</w:t>
            </w:r>
          </w:p>
        </w:tc>
        <w:tc>
          <w:tcPr>
            <w:tcW w:w="646" w:type="pct"/>
            <w:vAlign w:val="center"/>
          </w:tcPr>
          <w:p w14:paraId="08BFA3E5" w14:textId="77777777" w:rsidR="0090685F" w:rsidRPr="0090685F" w:rsidRDefault="0090685F" w:rsidP="00C46FBC">
            <w:pPr>
              <w:rPr>
                <w:rFonts w:ascii="Calibri" w:hAnsi="Calibri" w:cs="Calibri"/>
              </w:rPr>
            </w:pPr>
            <w:r w:rsidRPr="0090685F">
              <w:rPr>
                <w:rFonts w:ascii="Calibri" w:hAnsi="Calibri" w:cs="Calibri"/>
              </w:rPr>
              <w:t>53</w:t>
            </w:r>
          </w:p>
        </w:tc>
        <w:tc>
          <w:tcPr>
            <w:tcW w:w="670" w:type="pct"/>
            <w:vAlign w:val="center"/>
          </w:tcPr>
          <w:p w14:paraId="3AFF317A" w14:textId="77777777" w:rsidR="0090685F" w:rsidRPr="0090685F" w:rsidRDefault="0090685F" w:rsidP="00C46FBC">
            <w:pPr>
              <w:rPr>
                <w:rFonts w:ascii="Calibri" w:hAnsi="Calibri" w:cs="Calibri"/>
              </w:rPr>
            </w:pPr>
            <w:r w:rsidRPr="0090685F">
              <w:rPr>
                <w:rFonts w:ascii="Calibri" w:hAnsi="Calibri" w:cs="Calibri"/>
              </w:rPr>
              <w:t>21</w:t>
            </w:r>
          </w:p>
        </w:tc>
        <w:tc>
          <w:tcPr>
            <w:tcW w:w="645" w:type="pct"/>
            <w:vAlign w:val="center"/>
          </w:tcPr>
          <w:p w14:paraId="6B19F261"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5D746401" w14:textId="77777777" w:rsidR="0090685F" w:rsidRPr="0090685F" w:rsidRDefault="0090685F" w:rsidP="00C46FBC">
            <w:pPr>
              <w:rPr>
                <w:rFonts w:ascii="Calibri" w:hAnsi="Calibri" w:cs="Calibri"/>
              </w:rPr>
            </w:pPr>
            <w:r w:rsidRPr="0090685F">
              <w:rPr>
                <w:rFonts w:ascii="Calibri" w:hAnsi="Calibri" w:cs="Calibri"/>
                <w:b/>
              </w:rPr>
              <w:t>147</w:t>
            </w:r>
          </w:p>
        </w:tc>
      </w:tr>
      <w:tr w:rsidR="0090685F" w:rsidRPr="0090685F" w14:paraId="659F26B7" w14:textId="77777777" w:rsidTr="00C46FBC">
        <w:trPr>
          <w:tblCellSpacing w:w="14" w:type="dxa"/>
        </w:trPr>
        <w:tc>
          <w:tcPr>
            <w:tcW w:w="1024" w:type="pct"/>
            <w:vAlign w:val="center"/>
          </w:tcPr>
          <w:p w14:paraId="492647FE" w14:textId="4C86B9BE" w:rsidR="0090685F" w:rsidRPr="0090685F" w:rsidRDefault="0090685F" w:rsidP="00C46FBC">
            <w:pPr>
              <w:rPr>
                <w:rFonts w:ascii="Calibri" w:hAnsi="Calibri" w:cs="Calibri"/>
              </w:rPr>
            </w:pPr>
            <w:r w:rsidRPr="0090685F">
              <w:rPr>
                <w:rFonts w:ascii="Calibri" w:hAnsi="Calibri" w:cs="Calibri"/>
              </w:rPr>
              <w:t xml:space="preserve">Demand for </w:t>
            </w:r>
            <w:r w:rsidR="00474926" w:rsidRPr="0090685F">
              <w:rPr>
                <w:rFonts w:ascii="Calibri" w:hAnsi="Calibri" w:cs="Calibri"/>
              </w:rPr>
              <w:t>Possession</w:t>
            </w:r>
            <w:r w:rsidRPr="0090685F">
              <w:rPr>
                <w:rFonts w:ascii="Calibri" w:hAnsi="Calibri" w:cs="Calibri"/>
              </w:rPr>
              <w:t xml:space="preserve"> Section 15 &amp; 17</w:t>
            </w:r>
          </w:p>
        </w:tc>
        <w:tc>
          <w:tcPr>
            <w:tcW w:w="674" w:type="pct"/>
            <w:vAlign w:val="center"/>
          </w:tcPr>
          <w:p w14:paraId="5CA4A4ED" w14:textId="77777777" w:rsidR="0090685F" w:rsidRPr="0090685F" w:rsidRDefault="0090685F" w:rsidP="00C46FBC">
            <w:pPr>
              <w:rPr>
                <w:rFonts w:ascii="Calibri" w:hAnsi="Calibri" w:cs="Calibri"/>
              </w:rPr>
            </w:pPr>
            <w:r w:rsidRPr="0090685F">
              <w:rPr>
                <w:rFonts w:ascii="Calibri" w:hAnsi="Calibri" w:cs="Calibri"/>
              </w:rPr>
              <w:t>0</w:t>
            </w:r>
          </w:p>
        </w:tc>
        <w:tc>
          <w:tcPr>
            <w:tcW w:w="619" w:type="pct"/>
            <w:vAlign w:val="center"/>
          </w:tcPr>
          <w:p w14:paraId="33580724"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5316D142" w14:textId="77777777" w:rsidR="0090685F" w:rsidRPr="0090685F" w:rsidRDefault="0090685F" w:rsidP="00C46FBC">
            <w:pPr>
              <w:rPr>
                <w:rFonts w:ascii="Calibri" w:hAnsi="Calibri" w:cs="Calibri"/>
              </w:rPr>
            </w:pPr>
            <w:r w:rsidRPr="0090685F">
              <w:rPr>
                <w:rFonts w:ascii="Calibri" w:hAnsi="Calibri" w:cs="Calibri"/>
              </w:rPr>
              <w:t>0</w:t>
            </w:r>
          </w:p>
        </w:tc>
        <w:tc>
          <w:tcPr>
            <w:tcW w:w="670" w:type="pct"/>
            <w:vAlign w:val="center"/>
          </w:tcPr>
          <w:p w14:paraId="2D66C15F" w14:textId="77777777" w:rsidR="0090685F" w:rsidRPr="0090685F" w:rsidRDefault="0090685F" w:rsidP="00C46FBC">
            <w:pPr>
              <w:rPr>
                <w:rFonts w:ascii="Calibri" w:hAnsi="Calibri" w:cs="Calibri"/>
              </w:rPr>
            </w:pPr>
            <w:r w:rsidRPr="0090685F">
              <w:rPr>
                <w:rFonts w:ascii="Calibri" w:hAnsi="Calibri" w:cs="Calibri"/>
              </w:rPr>
              <w:t>0</w:t>
            </w:r>
          </w:p>
        </w:tc>
        <w:tc>
          <w:tcPr>
            <w:tcW w:w="645" w:type="pct"/>
            <w:vAlign w:val="center"/>
          </w:tcPr>
          <w:p w14:paraId="5A151EAB"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7746790F" w14:textId="77777777" w:rsidR="0090685F" w:rsidRPr="0090685F" w:rsidRDefault="0090685F" w:rsidP="00C46FBC">
            <w:pPr>
              <w:rPr>
                <w:rFonts w:ascii="Calibri" w:hAnsi="Calibri" w:cs="Calibri"/>
              </w:rPr>
            </w:pPr>
            <w:r w:rsidRPr="0090685F">
              <w:rPr>
                <w:rFonts w:ascii="Calibri" w:hAnsi="Calibri" w:cs="Calibri"/>
                <w:b/>
              </w:rPr>
              <w:t>0</w:t>
            </w:r>
          </w:p>
        </w:tc>
      </w:tr>
      <w:tr w:rsidR="0090685F" w:rsidRPr="0090685F" w14:paraId="50D5E020" w14:textId="77777777" w:rsidTr="00C46FBC">
        <w:trPr>
          <w:tblCellSpacing w:w="14" w:type="dxa"/>
        </w:trPr>
        <w:tc>
          <w:tcPr>
            <w:tcW w:w="1024" w:type="pct"/>
            <w:vAlign w:val="center"/>
          </w:tcPr>
          <w:p w14:paraId="259D1479" w14:textId="77777777" w:rsidR="0090685F" w:rsidRPr="0090685F" w:rsidRDefault="0090685F" w:rsidP="00C46FBC">
            <w:pPr>
              <w:rPr>
                <w:rFonts w:ascii="Calibri" w:hAnsi="Calibri" w:cs="Calibri"/>
              </w:rPr>
            </w:pPr>
            <w:r w:rsidRPr="0090685F">
              <w:rPr>
                <w:rFonts w:ascii="Calibri" w:hAnsi="Calibri" w:cs="Calibri"/>
              </w:rPr>
              <w:t>Abandonment notice served</w:t>
            </w:r>
          </w:p>
        </w:tc>
        <w:tc>
          <w:tcPr>
            <w:tcW w:w="674" w:type="pct"/>
            <w:vAlign w:val="center"/>
          </w:tcPr>
          <w:p w14:paraId="16271F35" w14:textId="77777777" w:rsidR="0090685F" w:rsidRPr="0090685F" w:rsidRDefault="0090685F" w:rsidP="00C46FBC">
            <w:pPr>
              <w:rPr>
                <w:rFonts w:ascii="Calibri" w:hAnsi="Calibri" w:cs="Calibri"/>
              </w:rPr>
            </w:pPr>
            <w:r w:rsidRPr="0090685F">
              <w:rPr>
                <w:rFonts w:ascii="Calibri" w:hAnsi="Calibri" w:cs="Calibri"/>
              </w:rPr>
              <w:t>2</w:t>
            </w:r>
          </w:p>
        </w:tc>
        <w:tc>
          <w:tcPr>
            <w:tcW w:w="619" w:type="pct"/>
            <w:vAlign w:val="center"/>
          </w:tcPr>
          <w:p w14:paraId="75E4DF09"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684D519B" w14:textId="77777777" w:rsidR="0090685F" w:rsidRPr="0090685F" w:rsidRDefault="0090685F" w:rsidP="00C46FBC">
            <w:pPr>
              <w:rPr>
                <w:rFonts w:ascii="Calibri" w:hAnsi="Calibri" w:cs="Calibri"/>
              </w:rPr>
            </w:pPr>
            <w:r w:rsidRPr="0090685F">
              <w:rPr>
                <w:rFonts w:ascii="Calibri" w:hAnsi="Calibri" w:cs="Calibri"/>
              </w:rPr>
              <w:t>1</w:t>
            </w:r>
          </w:p>
        </w:tc>
        <w:tc>
          <w:tcPr>
            <w:tcW w:w="670" w:type="pct"/>
            <w:vAlign w:val="center"/>
          </w:tcPr>
          <w:p w14:paraId="79409287" w14:textId="77777777" w:rsidR="0090685F" w:rsidRPr="0090685F" w:rsidRDefault="0090685F" w:rsidP="00C46FBC">
            <w:pPr>
              <w:rPr>
                <w:rFonts w:ascii="Calibri" w:hAnsi="Calibri" w:cs="Calibri"/>
              </w:rPr>
            </w:pPr>
            <w:r w:rsidRPr="0090685F">
              <w:rPr>
                <w:rFonts w:ascii="Calibri" w:hAnsi="Calibri" w:cs="Calibri"/>
              </w:rPr>
              <w:t>1</w:t>
            </w:r>
          </w:p>
        </w:tc>
        <w:tc>
          <w:tcPr>
            <w:tcW w:w="645" w:type="pct"/>
            <w:vAlign w:val="center"/>
          </w:tcPr>
          <w:p w14:paraId="3D424279"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31FCF87F" w14:textId="77777777" w:rsidR="0090685F" w:rsidRPr="0090685F" w:rsidRDefault="0090685F" w:rsidP="00C46FBC">
            <w:pPr>
              <w:rPr>
                <w:rFonts w:ascii="Calibri" w:hAnsi="Calibri" w:cs="Calibri"/>
              </w:rPr>
            </w:pPr>
            <w:r w:rsidRPr="0090685F">
              <w:rPr>
                <w:rFonts w:ascii="Calibri" w:hAnsi="Calibri" w:cs="Calibri"/>
                <w:b/>
              </w:rPr>
              <w:t>2</w:t>
            </w:r>
          </w:p>
        </w:tc>
      </w:tr>
      <w:tr w:rsidR="0090685F" w:rsidRPr="0090685F" w14:paraId="1686A44B" w14:textId="77777777" w:rsidTr="00C46FBC">
        <w:trPr>
          <w:tblCellSpacing w:w="14" w:type="dxa"/>
        </w:trPr>
        <w:tc>
          <w:tcPr>
            <w:tcW w:w="1024" w:type="pct"/>
            <w:vAlign w:val="center"/>
          </w:tcPr>
          <w:p w14:paraId="38040A1C" w14:textId="77777777" w:rsidR="0090685F" w:rsidRPr="0090685F" w:rsidRDefault="0090685F" w:rsidP="00C46FBC">
            <w:pPr>
              <w:rPr>
                <w:rFonts w:ascii="Calibri" w:hAnsi="Calibri" w:cs="Calibri"/>
              </w:rPr>
            </w:pPr>
            <w:r w:rsidRPr="0090685F">
              <w:rPr>
                <w:rFonts w:ascii="Calibri" w:hAnsi="Calibri" w:cs="Calibri"/>
              </w:rPr>
              <w:t>Surrenders Obtained (including Termination of Tenancy under Section 15)</w:t>
            </w:r>
          </w:p>
        </w:tc>
        <w:tc>
          <w:tcPr>
            <w:tcW w:w="674" w:type="pct"/>
            <w:vAlign w:val="center"/>
          </w:tcPr>
          <w:p w14:paraId="0E04AFE3" w14:textId="77777777" w:rsidR="0090685F" w:rsidRPr="0090685F" w:rsidRDefault="0090685F" w:rsidP="00C46FBC">
            <w:pPr>
              <w:rPr>
                <w:rFonts w:ascii="Calibri" w:hAnsi="Calibri" w:cs="Calibri"/>
              </w:rPr>
            </w:pPr>
            <w:r w:rsidRPr="0090685F">
              <w:rPr>
                <w:rFonts w:ascii="Calibri" w:hAnsi="Calibri" w:cs="Calibri"/>
              </w:rPr>
              <w:t>27</w:t>
            </w:r>
          </w:p>
        </w:tc>
        <w:tc>
          <w:tcPr>
            <w:tcW w:w="619" w:type="pct"/>
            <w:vAlign w:val="center"/>
          </w:tcPr>
          <w:p w14:paraId="64DC5787" w14:textId="77777777" w:rsidR="0090685F" w:rsidRPr="0090685F" w:rsidRDefault="0090685F" w:rsidP="00C46FBC">
            <w:pPr>
              <w:rPr>
                <w:rFonts w:ascii="Calibri" w:hAnsi="Calibri" w:cs="Calibri"/>
              </w:rPr>
            </w:pPr>
            <w:r w:rsidRPr="0090685F">
              <w:rPr>
                <w:rFonts w:ascii="Calibri" w:hAnsi="Calibri" w:cs="Calibri"/>
              </w:rPr>
              <w:t>7</w:t>
            </w:r>
          </w:p>
        </w:tc>
        <w:tc>
          <w:tcPr>
            <w:tcW w:w="646" w:type="pct"/>
            <w:vAlign w:val="center"/>
          </w:tcPr>
          <w:p w14:paraId="7416BB7E" w14:textId="77777777" w:rsidR="0090685F" w:rsidRPr="0090685F" w:rsidRDefault="0090685F" w:rsidP="00C46FBC">
            <w:pPr>
              <w:rPr>
                <w:rFonts w:ascii="Calibri" w:hAnsi="Calibri" w:cs="Calibri"/>
              </w:rPr>
            </w:pPr>
            <w:r w:rsidRPr="0090685F">
              <w:rPr>
                <w:rFonts w:ascii="Calibri" w:hAnsi="Calibri" w:cs="Calibri"/>
              </w:rPr>
              <w:t>5</w:t>
            </w:r>
          </w:p>
        </w:tc>
        <w:tc>
          <w:tcPr>
            <w:tcW w:w="670" w:type="pct"/>
            <w:vAlign w:val="center"/>
          </w:tcPr>
          <w:p w14:paraId="2723CEBB" w14:textId="77777777" w:rsidR="0090685F" w:rsidRPr="0090685F" w:rsidRDefault="0090685F" w:rsidP="00C46FBC">
            <w:pPr>
              <w:rPr>
                <w:rFonts w:ascii="Calibri" w:hAnsi="Calibri" w:cs="Calibri"/>
              </w:rPr>
            </w:pPr>
            <w:r w:rsidRPr="0090685F">
              <w:rPr>
                <w:rFonts w:ascii="Calibri" w:hAnsi="Calibri" w:cs="Calibri"/>
              </w:rPr>
              <w:t>6</w:t>
            </w:r>
          </w:p>
        </w:tc>
        <w:tc>
          <w:tcPr>
            <w:tcW w:w="645" w:type="pct"/>
            <w:vAlign w:val="center"/>
          </w:tcPr>
          <w:p w14:paraId="23BE9C73"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6284AA50" w14:textId="77777777" w:rsidR="0090685F" w:rsidRPr="0090685F" w:rsidRDefault="0090685F" w:rsidP="00C46FBC">
            <w:pPr>
              <w:rPr>
                <w:rFonts w:ascii="Calibri" w:hAnsi="Calibri" w:cs="Calibri"/>
              </w:rPr>
            </w:pPr>
            <w:r w:rsidRPr="0090685F">
              <w:rPr>
                <w:rFonts w:ascii="Calibri" w:hAnsi="Calibri" w:cs="Calibri"/>
                <w:b/>
              </w:rPr>
              <w:t>18</w:t>
            </w:r>
          </w:p>
        </w:tc>
      </w:tr>
      <w:tr w:rsidR="0090685F" w:rsidRPr="0090685F" w14:paraId="422B46F9" w14:textId="77777777" w:rsidTr="00C46FBC">
        <w:trPr>
          <w:tblCellSpacing w:w="14" w:type="dxa"/>
        </w:trPr>
        <w:tc>
          <w:tcPr>
            <w:tcW w:w="1024" w:type="pct"/>
            <w:vAlign w:val="center"/>
          </w:tcPr>
          <w:p w14:paraId="465993EF" w14:textId="77777777" w:rsidR="0090685F" w:rsidRPr="0090685F" w:rsidRDefault="0090685F" w:rsidP="00C46FBC">
            <w:pPr>
              <w:rPr>
                <w:rFonts w:ascii="Calibri" w:hAnsi="Calibri" w:cs="Calibri"/>
              </w:rPr>
            </w:pPr>
            <w:r w:rsidRPr="0090685F">
              <w:rPr>
                <w:rFonts w:ascii="Calibri" w:hAnsi="Calibri" w:cs="Calibri"/>
              </w:rPr>
              <w:t>Warnings issued</w:t>
            </w:r>
          </w:p>
        </w:tc>
        <w:tc>
          <w:tcPr>
            <w:tcW w:w="674" w:type="pct"/>
            <w:vAlign w:val="center"/>
          </w:tcPr>
          <w:p w14:paraId="758D049F" w14:textId="77777777" w:rsidR="0090685F" w:rsidRPr="0090685F" w:rsidRDefault="0090685F" w:rsidP="00C46FBC">
            <w:pPr>
              <w:rPr>
                <w:rFonts w:ascii="Calibri" w:hAnsi="Calibri" w:cs="Calibri"/>
              </w:rPr>
            </w:pPr>
            <w:r w:rsidRPr="0090685F">
              <w:rPr>
                <w:rFonts w:ascii="Calibri" w:hAnsi="Calibri" w:cs="Calibri"/>
              </w:rPr>
              <w:t>32</w:t>
            </w:r>
          </w:p>
        </w:tc>
        <w:tc>
          <w:tcPr>
            <w:tcW w:w="619" w:type="pct"/>
            <w:vAlign w:val="center"/>
          </w:tcPr>
          <w:p w14:paraId="3DF74EEF" w14:textId="77777777" w:rsidR="0090685F" w:rsidRPr="0090685F" w:rsidRDefault="0090685F" w:rsidP="00C46FBC">
            <w:pPr>
              <w:rPr>
                <w:rFonts w:ascii="Calibri" w:hAnsi="Calibri" w:cs="Calibri"/>
              </w:rPr>
            </w:pPr>
            <w:r w:rsidRPr="0090685F">
              <w:rPr>
                <w:rFonts w:ascii="Calibri" w:hAnsi="Calibri" w:cs="Calibri"/>
              </w:rPr>
              <w:t>11</w:t>
            </w:r>
          </w:p>
        </w:tc>
        <w:tc>
          <w:tcPr>
            <w:tcW w:w="646" w:type="pct"/>
            <w:vAlign w:val="center"/>
          </w:tcPr>
          <w:p w14:paraId="539BF460" w14:textId="77777777" w:rsidR="0090685F" w:rsidRPr="0090685F" w:rsidRDefault="0090685F" w:rsidP="00C46FBC">
            <w:pPr>
              <w:rPr>
                <w:rFonts w:ascii="Calibri" w:hAnsi="Calibri" w:cs="Calibri"/>
              </w:rPr>
            </w:pPr>
            <w:r w:rsidRPr="0090685F">
              <w:rPr>
                <w:rFonts w:ascii="Calibri" w:hAnsi="Calibri" w:cs="Calibri"/>
              </w:rPr>
              <w:t>2</w:t>
            </w:r>
          </w:p>
        </w:tc>
        <w:tc>
          <w:tcPr>
            <w:tcW w:w="670" w:type="pct"/>
            <w:vAlign w:val="center"/>
          </w:tcPr>
          <w:p w14:paraId="20FAE0A4" w14:textId="77777777" w:rsidR="0090685F" w:rsidRPr="0090685F" w:rsidRDefault="0090685F" w:rsidP="00C46FBC">
            <w:pPr>
              <w:rPr>
                <w:rFonts w:ascii="Calibri" w:hAnsi="Calibri" w:cs="Calibri"/>
              </w:rPr>
            </w:pPr>
            <w:r w:rsidRPr="0090685F">
              <w:rPr>
                <w:rFonts w:ascii="Calibri" w:hAnsi="Calibri" w:cs="Calibri"/>
              </w:rPr>
              <w:t>2</w:t>
            </w:r>
          </w:p>
        </w:tc>
        <w:tc>
          <w:tcPr>
            <w:tcW w:w="645" w:type="pct"/>
            <w:vAlign w:val="center"/>
          </w:tcPr>
          <w:p w14:paraId="5388BE48"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3FF8ADAB" w14:textId="77777777" w:rsidR="0090685F" w:rsidRPr="0090685F" w:rsidRDefault="0090685F" w:rsidP="00C46FBC">
            <w:pPr>
              <w:rPr>
                <w:rFonts w:ascii="Calibri" w:hAnsi="Calibri" w:cs="Calibri"/>
              </w:rPr>
            </w:pPr>
            <w:r w:rsidRPr="0090685F">
              <w:rPr>
                <w:rFonts w:ascii="Calibri" w:hAnsi="Calibri" w:cs="Calibri"/>
                <w:b/>
              </w:rPr>
              <w:t>15</w:t>
            </w:r>
          </w:p>
        </w:tc>
      </w:tr>
      <w:tr w:rsidR="0090685F" w:rsidRPr="0090685F" w14:paraId="00BFE17D" w14:textId="77777777" w:rsidTr="00C46FBC">
        <w:trPr>
          <w:tblCellSpacing w:w="14" w:type="dxa"/>
        </w:trPr>
        <w:tc>
          <w:tcPr>
            <w:tcW w:w="1024" w:type="pct"/>
            <w:vAlign w:val="center"/>
          </w:tcPr>
          <w:p w14:paraId="114E8DBC" w14:textId="77777777" w:rsidR="0090685F" w:rsidRPr="0090685F" w:rsidRDefault="0090685F" w:rsidP="00C46FBC">
            <w:pPr>
              <w:rPr>
                <w:rFonts w:ascii="Calibri" w:hAnsi="Calibri" w:cs="Calibri"/>
              </w:rPr>
            </w:pPr>
            <w:r w:rsidRPr="0090685F">
              <w:rPr>
                <w:rFonts w:ascii="Calibri" w:hAnsi="Calibri" w:cs="Calibri"/>
              </w:rPr>
              <w:lastRenderedPageBreak/>
              <w:t>Interviews held (formal office and by phone)</w:t>
            </w:r>
          </w:p>
        </w:tc>
        <w:tc>
          <w:tcPr>
            <w:tcW w:w="674" w:type="pct"/>
            <w:vAlign w:val="center"/>
          </w:tcPr>
          <w:p w14:paraId="0DA01F85" w14:textId="77777777" w:rsidR="0090685F" w:rsidRPr="0090685F" w:rsidRDefault="0090685F" w:rsidP="00C46FBC">
            <w:pPr>
              <w:rPr>
                <w:rFonts w:ascii="Calibri" w:hAnsi="Calibri" w:cs="Calibri"/>
              </w:rPr>
            </w:pPr>
            <w:r w:rsidRPr="0090685F">
              <w:rPr>
                <w:rFonts w:ascii="Calibri" w:hAnsi="Calibri" w:cs="Calibri"/>
              </w:rPr>
              <w:t>229</w:t>
            </w:r>
          </w:p>
        </w:tc>
        <w:tc>
          <w:tcPr>
            <w:tcW w:w="619" w:type="pct"/>
            <w:vAlign w:val="center"/>
          </w:tcPr>
          <w:p w14:paraId="52E5E9F6" w14:textId="77777777" w:rsidR="0090685F" w:rsidRPr="0090685F" w:rsidRDefault="0090685F" w:rsidP="00C46FBC">
            <w:pPr>
              <w:rPr>
                <w:rFonts w:ascii="Calibri" w:hAnsi="Calibri" w:cs="Calibri"/>
              </w:rPr>
            </w:pPr>
            <w:r w:rsidRPr="0090685F">
              <w:rPr>
                <w:rFonts w:ascii="Calibri" w:hAnsi="Calibri" w:cs="Calibri"/>
              </w:rPr>
              <w:t>20</w:t>
            </w:r>
          </w:p>
        </w:tc>
        <w:tc>
          <w:tcPr>
            <w:tcW w:w="646" w:type="pct"/>
            <w:vAlign w:val="center"/>
          </w:tcPr>
          <w:p w14:paraId="594D687E" w14:textId="77777777" w:rsidR="0090685F" w:rsidRPr="0090685F" w:rsidRDefault="0090685F" w:rsidP="00C46FBC">
            <w:pPr>
              <w:rPr>
                <w:rFonts w:ascii="Calibri" w:hAnsi="Calibri" w:cs="Calibri"/>
              </w:rPr>
            </w:pPr>
            <w:r w:rsidRPr="0090685F">
              <w:rPr>
                <w:rFonts w:ascii="Calibri" w:hAnsi="Calibri" w:cs="Calibri"/>
              </w:rPr>
              <w:t>36</w:t>
            </w:r>
          </w:p>
        </w:tc>
        <w:tc>
          <w:tcPr>
            <w:tcW w:w="670" w:type="pct"/>
            <w:vAlign w:val="center"/>
          </w:tcPr>
          <w:p w14:paraId="09AE99B8" w14:textId="77777777" w:rsidR="0090685F" w:rsidRPr="0090685F" w:rsidRDefault="0090685F" w:rsidP="00C46FBC">
            <w:pPr>
              <w:rPr>
                <w:rFonts w:ascii="Calibri" w:hAnsi="Calibri" w:cs="Calibri"/>
              </w:rPr>
            </w:pPr>
            <w:r w:rsidRPr="0090685F">
              <w:rPr>
                <w:rFonts w:ascii="Calibri" w:hAnsi="Calibri" w:cs="Calibri"/>
              </w:rPr>
              <w:t>24</w:t>
            </w:r>
          </w:p>
        </w:tc>
        <w:tc>
          <w:tcPr>
            <w:tcW w:w="645" w:type="pct"/>
            <w:vAlign w:val="center"/>
          </w:tcPr>
          <w:p w14:paraId="0A4BE98F"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1D4BD1E4" w14:textId="77777777" w:rsidR="0090685F" w:rsidRPr="0090685F" w:rsidRDefault="0090685F" w:rsidP="00C46FBC">
            <w:pPr>
              <w:rPr>
                <w:rFonts w:ascii="Calibri" w:hAnsi="Calibri" w:cs="Calibri"/>
              </w:rPr>
            </w:pPr>
            <w:r w:rsidRPr="0090685F">
              <w:rPr>
                <w:rFonts w:ascii="Calibri" w:hAnsi="Calibri" w:cs="Calibri"/>
                <w:b/>
              </w:rPr>
              <w:t>80</w:t>
            </w:r>
          </w:p>
        </w:tc>
      </w:tr>
      <w:tr w:rsidR="0090685F" w:rsidRPr="0090685F" w14:paraId="391F8B37" w14:textId="77777777" w:rsidTr="00C46FBC">
        <w:trPr>
          <w:tblCellSpacing w:w="14" w:type="dxa"/>
        </w:trPr>
        <w:tc>
          <w:tcPr>
            <w:tcW w:w="1024" w:type="pct"/>
            <w:vAlign w:val="center"/>
          </w:tcPr>
          <w:p w14:paraId="5C3A1ABA" w14:textId="77777777" w:rsidR="0090685F" w:rsidRPr="0090685F" w:rsidRDefault="0090685F" w:rsidP="00C46FBC">
            <w:pPr>
              <w:rPr>
                <w:rFonts w:ascii="Calibri" w:hAnsi="Calibri" w:cs="Calibri"/>
              </w:rPr>
            </w:pPr>
            <w:r w:rsidRPr="0090685F">
              <w:rPr>
                <w:rFonts w:ascii="Calibri" w:hAnsi="Calibri" w:cs="Calibri"/>
              </w:rPr>
              <w:t>Pre-Tenancies (includes Group meetings for new developments &amp;following up Tenancy Checks)</w:t>
            </w:r>
          </w:p>
        </w:tc>
        <w:tc>
          <w:tcPr>
            <w:tcW w:w="674" w:type="pct"/>
            <w:vAlign w:val="center"/>
          </w:tcPr>
          <w:p w14:paraId="3C2032C1" w14:textId="77777777" w:rsidR="0090685F" w:rsidRPr="0090685F" w:rsidRDefault="0090685F" w:rsidP="00C46FBC">
            <w:pPr>
              <w:rPr>
                <w:rFonts w:ascii="Calibri" w:hAnsi="Calibri" w:cs="Calibri"/>
              </w:rPr>
            </w:pPr>
            <w:r w:rsidRPr="0090685F">
              <w:rPr>
                <w:rFonts w:ascii="Calibri" w:hAnsi="Calibri" w:cs="Calibri"/>
              </w:rPr>
              <w:t>131</w:t>
            </w:r>
          </w:p>
        </w:tc>
        <w:tc>
          <w:tcPr>
            <w:tcW w:w="619" w:type="pct"/>
            <w:vAlign w:val="center"/>
          </w:tcPr>
          <w:p w14:paraId="3A47EB9B" w14:textId="77777777" w:rsidR="0090685F" w:rsidRPr="0090685F" w:rsidRDefault="0090685F" w:rsidP="00C46FBC">
            <w:pPr>
              <w:rPr>
                <w:rFonts w:ascii="Calibri" w:hAnsi="Calibri" w:cs="Calibri"/>
              </w:rPr>
            </w:pPr>
            <w:r w:rsidRPr="0090685F">
              <w:rPr>
                <w:rFonts w:ascii="Calibri" w:hAnsi="Calibri" w:cs="Calibri"/>
              </w:rPr>
              <w:t>24</w:t>
            </w:r>
          </w:p>
        </w:tc>
        <w:tc>
          <w:tcPr>
            <w:tcW w:w="646" w:type="pct"/>
            <w:vAlign w:val="center"/>
          </w:tcPr>
          <w:p w14:paraId="74267CCF" w14:textId="77777777" w:rsidR="0090685F" w:rsidRPr="0090685F" w:rsidRDefault="0090685F" w:rsidP="00C46FBC">
            <w:pPr>
              <w:rPr>
                <w:rFonts w:ascii="Calibri" w:hAnsi="Calibri" w:cs="Calibri"/>
              </w:rPr>
            </w:pPr>
            <w:r w:rsidRPr="0090685F">
              <w:rPr>
                <w:rFonts w:ascii="Calibri" w:hAnsi="Calibri" w:cs="Calibri"/>
              </w:rPr>
              <w:t>121</w:t>
            </w:r>
          </w:p>
        </w:tc>
        <w:tc>
          <w:tcPr>
            <w:tcW w:w="670" w:type="pct"/>
            <w:vAlign w:val="center"/>
          </w:tcPr>
          <w:p w14:paraId="038F19CC" w14:textId="77777777" w:rsidR="0090685F" w:rsidRPr="0090685F" w:rsidRDefault="0090685F" w:rsidP="00C46FBC">
            <w:pPr>
              <w:rPr>
                <w:rFonts w:ascii="Calibri" w:hAnsi="Calibri" w:cs="Calibri"/>
              </w:rPr>
            </w:pPr>
            <w:r w:rsidRPr="0090685F">
              <w:rPr>
                <w:rFonts w:ascii="Calibri" w:hAnsi="Calibri" w:cs="Calibri"/>
              </w:rPr>
              <w:t>44</w:t>
            </w:r>
          </w:p>
        </w:tc>
        <w:tc>
          <w:tcPr>
            <w:tcW w:w="645" w:type="pct"/>
            <w:vAlign w:val="center"/>
          </w:tcPr>
          <w:p w14:paraId="23DD5FAF"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7EAC755E" w14:textId="77777777" w:rsidR="0090685F" w:rsidRPr="0090685F" w:rsidRDefault="0090685F" w:rsidP="00C46FBC">
            <w:pPr>
              <w:rPr>
                <w:rFonts w:ascii="Calibri" w:hAnsi="Calibri" w:cs="Calibri"/>
              </w:rPr>
            </w:pPr>
            <w:r w:rsidRPr="0090685F">
              <w:rPr>
                <w:rFonts w:ascii="Calibri" w:hAnsi="Calibri" w:cs="Calibri"/>
                <w:b/>
              </w:rPr>
              <w:t>189</w:t>
            </w:r>
          </w:p>
        </w:tc>
      </w:tr>
      <w:tr w:rsidR="0090685F" w:rsidRPr="0090685F" w14:paraId="6DC5C61B" w14:textId="77777777" w:rsidTr="00C46FBC">
        <w:trPr>
          <w:tblCellSpacing w:w="14" w:type="dxa"/>
        </w:trPr>
        <w:tc>
          <w:tcPr>
            <w:tcW w:w="1024" w:type="pct"/>
            <w:vAlign w:val="center"/>
          </w:tcPr>
          <w:p w14:paraId="0A2C7E65" w14:textId="77777777" w:rsidR="0090685F" w:rsidRPr="0090685F" w:rsidRDefault="0090685F" w:rsidP="00C46FBC">
            <w:pPr>
              <w:rPr>
                <w:rFonts w:ascii="Calibri" w:hAnsi="Calibri" w:cs="Calibri"/>
              </w:rPr>
            </w:pPr>
            <w:r w:rsidRPr="0090685F">
              <w:rPr>
                <w:rFonts w:ascii="Calibri" w:hAnsi="Calibri" w:cs="Calibri"/>
              </w:rPr>
              <w:t>Complaints received by Whatsapp</w:t>
            </w:r>
          </w:p>
        </w:tc>
        <w:tc>
          <w:tcPr>
            <w:tcW w:w="674" w:type="pct"/>
            <w:vAlign w:val="center"/>
          </w:tcPr>
          <w:p w14:paraId="67F9B21E" w14:textId="77777777" w:rsidR="0090685F" w:rsidRPr="0090685F" w:rsidRDefault="0090685F" w:rsidP="00C46FBC">
            <w:pPr>
              <w:rPr>
                <w:rFonts w:ascii="Calibri" w:hAnsi="Calibri" w:cs="Calibri"/>
              </w:rPr>
            </w:pPr>
            <w:r w:rsidRPr="0090685F">
              <w:rPr>
                <w:rFonts w:ascii="Calibri" w:hAnsi="Calibri" w:cs="Calibri"/>
              </w:rPr>
              <w:t>25</w:t>
            </w:r>
          </w:p>
        </w:tc>
        <w:tc>
          <w:tcPr>
            <w:tcW w:w="619" w:type="pct"/>
            <w:vAlign w:val="center"/>
          </w:tcPr>
          <w:p w14:paraId="71332966" w14:textId="77777777" w:rsidR="0090685F" w:rsidRPr="0090685F" w:rsidRDefault="0090685F" w:rsidP="00C46FBC">
            <w:pPr>
              <w:rPr>
                <w:rFonts w:ascii="Calibri" w:hAnsi="Calibri" w:cs="Calibri"/>
              </w:rPr>
            </w:pPr>
            <w:r w:rsidRPr="0090685F">
              <w:rPr>
                <w:rFonts w:ascii="Calibri" w:hAnsi="Calibri" w:cs="Calibri"/>
              </w:rPr>
              <w:t>0</w:t>
            </w:r>
          </w:p>
        </w:tc>
        <w:tc>
          <w:tcPr>
            <w:tcW w:w="646" w:type="pct"/>
            <w:vAlign w:val="center"/>
          </w:tcPr>
          <w:p w14:paraId="52C81B99" w14:textId="77777777" w:rsidR="0090685F" w:rsidRPr="0090685F" w:rsidRDefault="0090685F" w:rsidP="00C46FBC">
            <w:pPr>
              <w:rPr>
                <w:rFonts w:ascii="Calibri" w:hAnsi="Calibri" w:cs="Calibri"/>
              </w:rPr>
            </w:pPr>
            <w:r w:rsidRPr="0090685F">
              <w:rPr>
                <w:rFonts w:ascii="Calibri" w:hAnsi="Calibri" w:cs="Calibri"/>
              </w:rPr>
              <w:t>6</w:t>
            </w:r>
          </w:p>
        </w:tc>
        <w:tc>
          <w:tcPr>
            <w:tcW w:w="670" w:type="pct"/>
            <w:vAlign w:val="center"/>
          </w:tcPr>
          <w:p w14:paraId="61D7AC00" w14:textId="77777777" w:rsidR="0090685F" w:rsidRPr="0090685F" w:rsidRDefault="0090685F" w:rsidP="00C46FBC">
            <w:pPr>
              <w:rPr>
                <w:rFonts w:ascii="Calibri" w:hAnsi="Calibri" w:cs="Calibri"/>
              </w:rPr>
            </w:pPr>
            <w:r w:rsidRPr="0090685F">
              <w:rPr>
                <w:rFonts w:ascii="Calibri" w:hAnsi="Calibri" w:cs="Calibri"/>
              </w:rPr>
              <w:t>3</w:t>
            </w:r>
          </w:p>
        </w:tc>
        <w:tc>
          <w:tcPr>
            <w:tcW w:w="645" w:type="pct"/>
            <w:vAlign w:val="center"/>
          </w:tcPr>
          <w:p w14:paraId="29EE59A9" w14:textId="77777777" w:rsidR="0090685F" w:rsidRPr="0090685F" w:rsidRDefault="0090685F" w:rsidP="00C46FBC">
            <w:pPr>
              <w:rPr>
                <w:rFonts w:ascii="Calibri" w:hAnsi="Calibri" w:cs="Calibri"/>
              </w:rPr>
            </w:pPr>
            <w:r w:rsidRPr="0090685F">
              <w:rPr>
                <w:rFonts w:ascii="Calibri" w:hAnsi="Calibri" w:cs="Calibri"/>
              </w:rPr>
              <w:t> </w:t>
            </w:r>
          </w:p>
        </w:tc>
        <w:tc>
          <w:tcPr>
            <w:tcW w:w="674" w:type="pct"/>
            <w:vAlign w:val="center"/>
          </w:tcPr>
          <w:p w14:paraId="37F2842F" w14:textId="77777777" w:rsidR="0090685F" w:rsidRPr="0090685F" w:rsidRDefault="0090685F" w:rsidP="00C46FBC">
            <w:pPr>
              <w:rPr>
                <w:rFonts w:ascii="Calibri" w:hAnsi="Calibri" w:cs="Calibri"/>
              </w:rPr>
            </w:pPr>
            <w:r w:rsidRPr="0090685F">
              <w:rPr>
                <w:rFonts w:ascii="Calibri" w:hAnsi="Calibri" w:cs="Calibri"/>
                <w:b/>
              </w:rPr>
              <w:t>9</w:t>
            </w:r>
          </w:p>
        </w:tc>
      </w:tr>
    </w:tbl>
    <w:bookmarkEnd w:id="0"/>
    <w:p w14:paraId="574DDB24" w14:textId="2CEFEF85" w:rsidR="0090685F" w:rsidRPr="00456158" w:rsidRDefault="0090685F" w:rsidP="0090685F">
      <w:pPr>
        <w:pStyle w:val="Heading3"/>
        <w:rPr>
          <w:rFonts w:ascii="Calibri" w:hAnsi="Calibri" w:cs="Calibri"/>
          <w:bCs/>
          <w:color w:val="auto"/>
          <w:sz w:val="24"/>
          <w:szCs w:val="24"/>
        </w:rPr>
      </w:pPr>
      <w:r w:rsidRPr="00456158">
        <w:rPr>
          <w:rFonts w:ascii="Calibri" w:hAnsi="Calibri" w:cs="Calibri"/>
          <w:bCs/>
          <w:color w:val="auto"/>
          <w:sz w:val="24"/>
          <w:szCs w:val="24"/>
        </w:rPr>
        <w:t xml:space="preserve">Following Contributions from Councillors D </w:t>
      </w:r>
      <w:r w:rsidR="00474926" w:rsidRPr="00456158">
        <w:rPr>
          <w:rFonts w:ascii="Calibri" w:hAnsi="Calibri" w:cs="Calibri"/>
          <w:bCs/>
          <w:color w:val="auto"/>
          <w:sz w:val="24"/>
          <w:szCs w:val="24"/>
        </w:rPr>
        <w:t>Ó’Brádaigh</w:t>
      </w:r>
      <w:r w:rsidRPr="00456158">
        <w:rPr>
          <w:rFonts w:ascii="Calibri" w:hAnsi="Calibri" w:cs="Calibri"/>
          <w:bCs/>
          <w:color w:val="auto"/>
          <w:sz w:val="24"/>
          <w:szCs w:val="24"/>
        </w:rPr>
        <w:t xml:space="preserve"> and S Moynihan, Mary Connell A/Senior Executive Officer Responded to queries raised and the Report was</w:t>
      </w:r>
      <w:r w:rsidRPr="00456158">
        <w:rPr>
          <w:rFonts w:ascii="Calibri" w:hAnsi="Calibri" w:cs="Calibri"/>
          <w:b/>
          <w:color w:val="auto"/>
          <w:sz w:val="24"/>
          <w:szCs w:val="24"/>
        </w:rPr>
        <w:t xml:space="preserve"> Noted</w:t>
      </w:r>
      <w:r w:rsidRPr="00456158">
        <w:rPr>
          <w:rFonts w:ascii="Calibri" w:hAnsi="Calibri" w:cs="Calibri"/>
          <w:bCs/>
          <w:color w:val="auto"/>
          <w:sz w:val="24"/>
          <w:szCs w:val="24"/>
        </w:rPr>
        <w:t>.</w:t>
      </w:r>
    </w:p>
    <w:p w14:paraId="60DCCC1E"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LPNC/702/H6/1223 Item ID:81382 – Quarterly Housing Delivery Report</w:t>
      </w:r>
    </w:p>
    <w:p w14:paraId="118F8526" w14:textId="77777777" w:rsidR="0090685F" w:rsidRPr="0090685F" w:rsidRDefault="0090685F" w:rsidP="0090685F">
      <w:pPr>
        <w:rPr>
          <w:rFonts w:ascii="Calibri" w:hAnsi="Calibri" w:cs="Calibri"/>
        </w:rPr>
      </w:pPr>
      <w:r w:rsidRPr="0090685F">
        <w:rPr>
          <w:rFonts w:ascii="Calibri" w:hAnsi="Calibri" w:cs="Calibri"/>
        </w:rPr>
        <w:t>The following report was presented by Vivienne Harnett A/Senior Executive Officer</w:t>
      </w:r>
    </w:p>
    <w:p w14:paraId="49F3CC02" w14:textId="77777777" w:rsidR="0090685F" w:rsidRPr="0090685F" w:rsidRDefault="0090685F" w:rsidP="0090685F">
      <w:pPr>
        <w:rPr>
          <w:rFonts w:ascii="Calibri" w:hAnsi="Calibri" w:cs="Calibri"/>
          <w:b/>
          <w:bCs/>
        </w:rPr>
      </w:pPr>
      <w:r w:rsidRPr="0090685F">
        <w:rPr>
          <w:rFonts w:ascii="Calibri" w:hAnsi="Calibri" w:cs="Calibri"/>
          <w:b/>
          <w:bCs/>
        </w:rPr>
        <w:t>Housing Delivery Report</w:t>
      </w:r>
    </w:p>
    <w:p w14:paraId="28E65453" w14:textId="77777777" w:rsidR="0090685F" w:rsidRPr="0090685F" w:rsidRDefault="003E04CF" w:rsidP="0090685F">
      <w:pPr>
        <w:rPr>
          <w:rStyle w:val="Hyperlink"/>
          <w:rFonts w:ascii="Calibri" w:hAnsi="Calibri" w:cs="Calibri"/>
          <w:color w:val="auto"/>
        </w:rPr>
      </w:pPr>
      <w:hyperlink r:id="rId7" w:history="1">
        <w:r w:rsidR="0090685F" w:rsidRPr="0090685F">
          <w:rPr>
            <w:rStyle w:val="Hyperlink"/>
            <w:rFonts w:ascii="Calibri" w:hAnsi="Calibri" w:cs="Calibri"/>
            <w:color w:val="auto"/>
          </w:rPr>
          <w:t>H6 Housing Delivery Report</w:t>
        </w:r>
      </w:hyperlink>
    </w:p>
    <w:p w14:paraId="273DC7B3" w14:textId="1DBB9A98" w:rsidR="0090685F" w:rsidRPr="00404188" w:rsidRDefault="0090685F" w:rsidP="0090685F">
      <w:pPr>
        <w:rPr>
          <w:rFonts w:ascii="Calibri" w:hAnsi="Calibri" w:cs="Calibri"/>
        </w:rPr>
      </w:pPr>
      <w:r w:rsidRPr="00404188">
        <w:rPr>
          <w:rStyle w:val="Hyperlink"/>
          <w:rFonts w:ascii="Calibri" w:hAnsi="Calibri" w:cs="Calibri"/>
          <w:color w:val="auto"/>
          <w:u w:val="none"/>
        </w:rPr>
        <w:t xml:space="preserve">Following Contributions from Councillors G O’Connell, M Johansson, D Ó’Brádaigh, S Moynihan, A Hayes, J Tuffy, E O’Brien and P Gogarty, Vivienne Hartnett </w:t>
      </w:r>
      <w:r w:rsidR="0044548C">
        <w:rPr>
          <w:rStyle w:val="Hyperlink"/>
          <w:rFonts w:ascii="Calibri" w:hAnsi="Calibri" w:cs="Calibri"/>
          <w:color w:val="auto"/>
          <w:u w:val="none"/>
        </w:rPr>
        <w:t xml:space="preserve"> A/Senior Executive Officer </w:t>
      </w:r>
      <w:r w:rsidRPr="00404188">
        <w:rPr>
          <w:rStyle w:val="Hyperlink"/>
          <w:rFonts w:ascii="Calibri" w:hAnsi="Calibri" w:cs="Calibri"/>
          <w:color w:val="auto"/>
          <w:u w:val="none"/>
        </w:rPr>
        <w:t>Responded to queries raised and</w:t>
      </w:r>
      <w:r w:rsidR="0044548C">
        <w:rPr>
          <w:rStyle w:val="Hyperlink"/>
          <w:rFonts w:ascii="Calibri" w:hAnsi="Calibri" w:cs="Calibri"/>
          <w:color w:val="auto"/>
          <w:u w:val="none"/>
        </w:rPr>
        <w:t xml:space="preserve"> committed to following up on a number of queries and </w:t>
      </w:r>
      <w:r w:rsidRPr="00404188">
        <w:rPr>
          <w:rStyle w:val="Hyperlink"/>
          <w:rFonts w:ascii="Calibri" w:hAnsi="Calibri" w:cs="Calibri"/>
          <w:color w:val="auto"/>
          <w:u w:val="none"/>
        </w:rPr>
        <w:t xml:space="preserve">the Report was </w:t>
      </w:r>
      <w:r w:rsidRPr="00404188">
        <w:rPr>
          <w:rStyle w:val="Hyperlink"/>
          <w:rFonts w:ascii="Calibri" w:hAnsi="Calibri" w:cs="Calibri"/>
          <w:b/>
          <w:bCs/>
          <w:color w:val="auto"/>
          <w:u w:val="none"/>
        </w:rPr>
        <w:t>Noted</w:t>
      </w:r>
      <w:r w:rsidRPr="00404188">
        <w:rPr>
          <w:rStyle w:val="Hyperlink"/>
          <w:rFonts w:ascii="Calibri" w:hAnsi="Calibri" w:cs="Calibri"/>
          <w:color w:val="auto"/>
          <w:u w:val="none"/>
        </w:rPr>
        <w:t>.</w:t>
      </w:r>
    </w:p>
    <w:p w14:paraId="0822E5D0"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LPNC/703/C2/1223 Item ID:81442 - Correspondence</w:t>
      </w:r>
    </w:p>
    <w:p w14:paraId="3DD7107D"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7EA06086"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LPNC/704/M5/1223 Item ID:81388 – Anti Social Behaviour </w:t>
      </w:r>
    </w:p>
    <w:p w14:paraId="69A40211" w14:textId="77777777" w:rsidR="0090685F" w:rsidRPr="0090685F" w:rsidRDefault="0090685F" w:rsidP="0090685F">
      <w:pPr>
        <w:rPr>
          <w:rFonts w:ascii="Calibri" w:hAnsi="Calibri" w:cs="Calibri"/>
        </w:rPr>
      </w:pPr>
      <w:r w:rsidRPr="0090685F">
        <w:rPr>
          <w:rFonts w:ascii="Calibri" w:hAnsi="Calibri" w:cs="Calibri"/>
        </w:rPr>
        <w:t>Proposed by Councillor P. Gogarty, seconded by Councillor V. Casserly</w:t>
      </w:r>
    </w:p>
    <w:p w14:paraId="53F03D16" w14:textId="77777777" w:rsidR="0090685F" w:rsidRPr="0090685F" w:rsidRDefault="0090685F" w:rsidP="0090685F">
      <w:pPr>
        <w:rPr>
          <w:rFonts w:ascii="Calibri" w:hAnsi="Calibri" w:cs="Calibri"/>
        </w:rPr>
      </w:pPr>
      <w:r w:rsidRPr="0090685F">
        <w:rPr>
          <w:rFonts w:ascii="Calibri" w:hAnsi="Calibri" w:cs="Calibri"/>
        </w:rPr>
        <w:t>That this Council writes to the Garda Superintendent asking for co-ordinated action to deal with antisocial behaviour in a particular estate (Address withheld) so as to protect residents who feel intimidated by ongoing drug dealing and most recently the regular lighting of bonfires on a public green, burning wood, black bag and sometimes wheelie bins full of refuse, so as to ensure such intimidating and polluting behaviour is not allowed to continue.</w:t>
      </w:r>
    </w:p>
    <w:p w14:paraId="426458F2"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1EB52198" w14:textId="77777777" w:rsidR="0090685F" w:rsidRPr="0090685F" w:rsidRDefault="0090685F" w:rsidP="0090685F">
      <w:pPr>
        <w:rPr>
          <w:rFonts w:ascii="Calibri" w:hAnsi="Calibri" w:cs="Calibri"/>
        </w:rPr>
      </w:pPr>
      <w:r w:rsidRPr="0090685F">
        <w:rPr>
          <w:rFonts w:ascii="Calibri" w:hAnsi="Calibri" w:cs="Calibri"/>
        </w:rPr>
        <w:t xml:space="preserve">The Council’s Estate Management Team liaise with Gardaí with a view to identifying the individuals involved in anti-social behaviour at this location. Formal correspondence will </w:t>
      </w:r>
      <w:r w:rsidRPr="0090685F">
        <w:rPr>
          <w:rFonts w:ascii="Calibri" w:hAnsi="Calibri" w:cs="Calibri"/>
        </w:rPr>
        <w:lastRenderedPageBreak/>
        <w:t xml:space="preserve">issue to the Garda Superintendent to request that this co-ordinated approach continues. The individuals responsible have not been identified to date but efforts are ongoing to do so. If local residents can assist with identifying the individuals responsible, the Estate Management team can be contacted on 01- 414 9265, by sending a message to 086 0602586 or by emailing </w:t>
      </w:r>
      <w:hyperlink r:id="rId8" w:history="1">
        <w:r w:rsidRPr="0090685F">
          <w:rPr>
            <w:rStyle w:val="Hyperlink"/>
            <w:rFonts w:ascii="Calibri" w:hAnsi="Calibri" w:cs="Calibri"/>
            <w:color w:val="auto"/>
          </w:rPr>
          <w:t>estmgt@sdublincoco.ie</w:t>
        </w:r>
      </w:hyperlink>
      <w:r w:rsidRPr="0090685F">
        <w:rPr>
          <w:rFonts w:ascii="Calibri" w:hAnsi="Calibri" w:cs="Calibri"/>
        </w:rPr>
        <w:t>.  Any such reports are treated in the strictest of confidence.  If the offenders are found to be individuals who are tenants or occupiers of Council properties, enforcement action will be taken. This action will take the form of investigation by Housing Officer for the area, the issuing of verbal warnings, written warnings and ultimately if the problem persists may culminate in legal proceedings against the Tenant.</w:t>
      </w:r>
    </w:p>
    <w:p w14:paraId="25D68A5B" w14:textId="77777777" w:rsidR="0090685F" w:rsidRPr="0090685F" w:rsidRDefault="0090685F" w:rsidP="0090685F">
      <w:pPr>
        <w:rPr>
          <w:rFonts w:ascii="Calibri" w:hAnsi="Calibri" w:cs="Calibri"/>
        </w:rPr>
      </w:pPr>
      <w:r w:rsidRPr="0090685F">
        <w:rPr>
          <w:rFonts w:ascii="Calibri" w:hAnsi="Calibri" w:cs="Calibri"/>
        </w:rPr>
        <w:t>The Estate Management team works closely with the Councils Waste Enforcement team and reports the presence of bonfire material, rubbish and debris to ensure materials are removed and action is taken under Waste Enforcement legislation where applicable.    </w:t>
      </w:r>
    </w:p>
    <w:p w14:paraId="32867923" w14:textId="77777777" w:rsidR="0090685F" w:rsidRPr="0090685F" w:rsidRDefault="0090685F" w:rsidP="0090685F">
      <w:pPr>
        <w:rPr>
          <w:rFonts w:ascii="Calibri" w:hAnsi="Calibri" w:cs="Calibri"/>
        </w:rPr>
      </w:pPr>
      <w:r w:rsidRPr="0090685F">
        <w:rPr>
          <w:rFonts w:ascii="Calibri" w:hAnsi="Calibri" w:cs="Calibri"/>
        </w:rPr>
        <w:t>The Balgaddy working group meets quarterly and last met on December the 5th 2023.  The Council is committed to continuing to work with all stakeholders to address anti-social behaviour in this area.  The recent recruitment of new Community Safety Officers and additional housing officers will build on the Council’s partnership approach with the Gardai and with all relevant agencies in the area to increase engagement with residents and work towards the eradication of such behaviour. </w:t>
      </w:r>
    </w:p>
    <w:p w14:paraId="6BE1F068" w14:textId="77777777" w:rsidR="0090685F" w:rsidRPr="0090685F" w:rsidRDefault="0090685F" w:rsidP="0090685F">
      <w:pPr>
        <w:rPr>
          <w:rFonts w:ascii="Calibri" w:hAnsi="Calibri" w:cs="Calibri"/>
          <w:b/>
          <w:bCs/>
        </w:rPr>
      </w:pPr>
      <w:r w:rsidRPr="0090685F">
        <w:rPr>
          <w:rFonts w:ascii="Calibri" w:hAnsi="Calibri" w:cs="Calibri"/>
          <w:b/>
          <w:bCs/>
        </w:rPr>
        <w:t>This Motion was taken in conjunction with Motion 6</w:t>
      </w:r>
    </w:p>
    <w:p w14:paraId="55D0A491"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LPNC/705/M6/1223 Item ID:81389 – Anti Social Behaviour</w:t>
      </w:r>
    </w:p>
    <w:p w14:paraId="40461FF9" w14:textId="77777777" w:rsidR="0090685F" w:rsidRPr="0090685F" w:rsidRDefault="0090685F" w:rsidP="0090685F">
      <w:pPr>
        <w:rPr>
          <w:rFonts w:ascii="Calibri" w:hAnsi="Calibri" w:cs="Calibri"/>
        </w:rPr>
      </w:pPr>
      <w:r w:rsidRPr="0090685F">
        <w:rPr>
          <w:rFonts w:ascii="Calibri" w:hAnsi="Calibri" w:cs="Calibri"/>
        </w:rPr>
        <w:t>Proposed by Councillor P. Gogarty, seconded by Councillor V. Casserly</w:t>
      </w:r>
    </w:p>
    <w:p w14:paraId="5D45705E" w14:textId="77777777" w:rsidR="0090685F" w:rsidRPr="0090685F" w:rsidRDefault="0090685F" w:rsidP="0090685F">
      <w:pPr>
        <w:rPr>
          <w:rFonts w:ascii="Calibri" w:hAnsi="Calibri" w:cs="Calibri"/>
        </w:rPr>
      </w:pPr>
      <w:r w:rsidRPr="0090685F">
        <w:rPr>
          <w:rFonts w:ascii="Calibri" w:hAnsi="Calibri" w:cs="Calibri"/>
        </w:rPr>
        <w:t>That this Council's Estate Management section investigates whether any residents in properties it owns in a particular estate (Address withheld) are involved in antisocial behaviour such as the regular lighting of bonfires on a public green, burning wood, black bags and sometimes wheelie bins full of refuse, and blocking footpaths - and takes the strongest action if this is found to be the case, liaising with An Garda Síochána if necessary - so as to ensure such intimidating and polluting behaviour (which is extremely damaging to the health of residents with respiratory problems) is not allowed to continue; and if a statement can be made on the matter.</w:t>
      </w:r>
    </w:p>
    <w:p w14:paraId="4BF4A8FA"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04036F11" w14:textId="77777777" w:rsidR="0090685F" w:rsidRPr="0090685F" w:rsidRDefault="0090685F" w:rsidP="0090685F">
      <w:pPr>
        <w:rPr>
          <w:rFonts w:ascii="Calibri" w:hAnsi="Calibri" w:cs="Calibri"/>
        </w:rPr>
      </w:pPr>
      <w:r w:rsidRPr="0090685F">
        <w:rPr>
          <w:rFonts w:ascii="Calibri" w:hAnsi="Calibri" w:cs="Calibri"/>
        </w:rPr>
        <w:t xml:space="preserve">The Council’s Estate Management Team liaise with Gardaí with a view to identifying the individuals involved in anti-social behaviour at this location.  The individuals responsible have not been identified to date but efforts are ongoing to do so. If local residents can assist with identifying the individuals responsible, the Estate Management team can be contacted on 01- 414 9265, by sending a message to 086 0602586 or by emailing </w:t>
      </w:r>
      <w:hyperlink r:id="rId9" w:history="1">
        <w:r w:rsidRPr="0090685F">
          <w:rPr>
            <w:rStyle w:val="Hyperlink"/>
            <w:rFonts w:ascii="Calibri" w:hAnsi="Calibri" w:cs="Calibri"/>
            <w:color w:val="auto"/>
          </w:rPr>
          <w:t>estmgt@sdublincoco.ie</w:t>
        </w:r>
      </w:hyperlink>
      <w:r w:rsidRPr="0090685F">
        <w:rPr>
          <w:rFonts w:ascii="Calibri" w:hAnsi="Calibri" w:cs="Calibri"/>
        </w:rPr>
        <w:t xml:space="preserve">.  Any such reports are treated in the strictest of confidence.  If the </w:t>
      </w:r>
      <w:r w:rsidRPr="0090685F">
        <w:rPr>
          <w:rFonts w:ascii="Calibri" w:hAnsi="Calibri" w:cs="Calibri"/>
        </w:rPr>
        <w:lastRenderedPageBreak/>
        <w:t>offenders are found to be individuals who are tenants or occupiers of Council properties, enforcement action will be taken. This action will take the form of investigation by Housing Officer for the area, the issuing of verbal warnings, written warnings and ultimately if the problem persists may culminate in legal proceedings against the Tenant. The Estate Management team works closely with the Councils Waste Enforcement team and reports the presence of bonfire material and debris to ensure materials are removed and action is taken under Waste Enforcement legislation where applicable.    </w:t>
      </w:r>
    </w:p>
    <w:p w14:paraId="12C89667" w14:textId="77777777" w:rsidR="0090685F" w:rsidRPr="0090685F" w:rsidRDefault="0090685F" w:rsidP="0090685F">
      <w:pPr>
        <w:rPr>
          <w:rFonts w:ascii="Calibri" w:hAnsi="Calibri" w:cs="Calibri"/>
        </w:rPr>
      </w:pPr>
      <w:r w:rsidRPr="0090685F">
        <w:rPr>
          <w:rFonts w:ascii="Calibri" w:hAnsi="Calibri" w:cs="Calibri"/>
        </w:rPr>
        <w:t>The Balgaddy working group last met on December 5</w:t>
      </w:r>
      <w:r w:rsidRPr="0090685F">
        <w:rPr>
          <w:rFonts w:ascii="Calibri" w:hAnsi="Calibri" w:cs="Calibri"/>
          <w:vertAlign w:val="superscript"/>
        </w:rPr>
        <w:t xml:space="preserve">th </w:t>
      </w:r>
      <w:r w:rsidRPr="0090685F">
        <w:rPr>
          <w:rFonts w:ascii="Calibri" w:hAnsi="Calibri" w:cs="Calibri"/>
        </w:rPr>
        <w:t>and the Council is committed to continuing to work with all stakeholders to address anti-social behaviour in this area.  The recent recruitment of new Community Safety Officers and additional housing officers will build on the Council’s partnership approach with the Gardai and with all relevant agencies in the area to increase engagement with residents and work towards the eradication of such behaviour. </w:t>
      </w:r>
    </w:p>
    <w:p w14:paraId="343E9BE0" w14:textId="5FC581CE" w:rsidR="0090685F" w:rsidRPr="0090685F" w:rsidRDefault="0090685F" w:rsidP="0090685F">
      <w:pPr>
        <w:rPr>
          <w:rFonts w:ascii="Calibri" w:hAnsi="Calibri" w:cs="Calibri"/>
        </w:rPr>
      </w:pPr>
      <w:r w:rsidRPr="0090685F">
        <w:rPr>
          <w:rFonts w:ascii="Calibri" w:hAnsi="Calibri" w:cs="Calibri"/>
        </w:rPr>
        <w:t xml:space="preserve">Following Contributions from Councillors P Gogarty, L O’Toole and S Moynihan, Mary Connell A/Senior Executive Officer Responded to queries raised </w:t>
      </w:r>
      <w:r w:rsidR="002E682E">
        <w:rPr>
          <w:rFonts w:ascii="Calibri" w:hAnsi="Calibri" w:cs="Calibri"/>
        </w:rPr>
        <w:t xml:space="preserve">and the Motions was </w:t>
      </w:r>
      <w:r w:rsidR="002E682E" w:rsidRPr="002E682E">
        <w:rPr>
          <w:rFonts w:ascii="Calibri" w:hAnsi="Calibri" w:cs="Calibri"/>
          <w:b/>
          <w:bCs/>
        </w:rPr>
        <w:t>Agreed</w:t>
      </w:r>
      <w:r w:rsidR="002E682E">
        <w:rPr>
          <w:rFonts w:ascii="Calibri" w:hAnsi="Calibri" w:cs="Calibri"/>
        </w:rPr>
        <w:t xml:space="preserve">. </w:t>
      </w:r>
    </w:p>
    <w:p w14:paraId="60EEAB87" w14:textId="77777777" w:rsidR="0090685F" w:rsidRPr="0090685F" w:rsidRDefault="0090685F" w:rsidP="0090685F">
      <w:pPr>
        <w:pStyle w:val="Heading2"/>
        <w:jc w:val="center"/>
        <w:rPr>
          <w:rFonts w:ascii="Calibri" w:hAnsi="Calibri" w:cs="Calibri"/>
          <w:b/>
          <w:bCs/>
          <w:color w:val="auto"/>
          <w:sz w:val="28"/>
          <w:szCs w:val="28"/>
        </w:rPr>
      </w:pPr>
      <w:r w:rsidRPr="0090685F">
        <w:rPr>
          <w:rFonts w:ascii="Calibri" w:hAnsi="Calibri" w:cs="Calibri"/>
          <w:b/>
          <w:bCs/>
          <w:color w:val="auto"/>
          <w:sz w:val="28"/>
          <w:szCs w:val="28"/>
        </w:rPr>
        <w:t>Planning</w:t>
      </w:r>
    </w:p>
    <w:p w14:paraId="3F373B00"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LPNC/706/Q5/1223 Item ID:81398 – Short Term Lettings</w:t>
      </w:r>
    </w:p>
    <w:p w14:paraId="44DF4A7D" w14:textId="77777777" w:rsidR="0090685F" w:rsidRPr="0090685F" w:rsidRDefault="0090685F" w:rsidP="0090685F">
      <w:pPr>
        <w:rPr>
          <w:rFonts w:ascii="Calibri" w:hAnsi="Calibri" w:cs="Calibri"/>
        </w:rPr>
      </w:pPr>
      <w:r w:rsidRPr="0090685F">
        <w:rPr>
          <w:rFonts w:ascii="Calibri" w:hAnsi="Calibri" w:cs="Calibri"/>
        </w:rPr>
        <w:t>Proposed by Councillor M. Johansson</w:t>
      </w:r>
    </w:p>
    <w:p w14:paraId="45396EEF" w14:textId="10E5BAAE" w:rsidR="0090685F" w:rsidRPr="0090685F" w:rsidRDefault="0090685F" w:rsidP="0090685F">
      <w:pPr>
        <w:rPr>
          <w:rFonts w:ascii="Calibri" w:hAnsi="Calibri" w:cs="Calibri"/>
        </w:rPr>
      </w:pPr>
      <w:r w:rsidRPr="0090685F">
        <w:rPr>
          <w:rFonts w:ascii="Calibri" w:hAnsi="Calibri" w:cs="Calibri"/>
        </w:rPr>
        <w:t>To ask the Chief Executive how many applications for the conversion of residential properties to short term lettings (</w:t>
      </w:r>
      <w:r w:rsidR="00474926" w:rsidRPr="0090685F">
        <w:rPr>
          <w:rFonts w:ascii="Calibri" w:hAnsi="Calibri" w:cs="Calibri"/>
        </w:rPr>
        <w:t>Airbnb</w:t>
      </w:r>
      <w:r w:rsidRPr="0090685F">
        <w:rPr>
          <w:rFonts w:ascii="Calibri" w:hAnsi="Calibri" w:cs="Calibri"/>
        </w:rPr>
        <w:t xml:space="preserve"> etc) have been received in the ACM area and how many of them have been granted permission?</w:t>
      </w:r>
    </w:p>
    <w:p w14:paraId="47619247" w14:textId="77777777" w:rsidR="0090685F" w:rsidRPr="0090685F" w:rsidRDefault="0090685F" w:rsidP="0090685F">
      <w:pPr>
        <w:rPr>
          <w:rFonts w:ascii="Calibri" w:hAnsi="Calibri" w:cs="Calibri"/>
        </w:rPr>
      </w:pPr>
      <w:r w:rsidRPr="0090685F">
        <w:rPr>
          <w:rFonts w:ascii="Calibri" w:hAnsi="Calibri" w:cs="Calibri"/>
          <w:b/>
        </w:rPr>
        <w:t>REPLY:</w:t>
      </w:r>
    </w:p>
    <w:p w14:paraId="05358444" w14:textId="5FA27A7A" w:rsidR="0090685F" w:rsidRPr="0090685F" w:rsidRDefault="0090685F" w:rsidP="0090685F">
      <w:pPr>
        <w:rPr>
          <w:rFonts w:ascii="Calibri" w:hAnsi="Calibri" w:cs="Calibri"/>
        </w:rPr>
      </w:pPr>
      <w:r w:rsidRPr="0090685F">
        <w:rPr>
          <w:rFonts w:ascii="Calibri" w:hAnsi="Calibri" w:cs="Calibri"/>
        </w:rPr>
        <w:t>There have been no planning applications received relating to conversion of residential properties to short term lettings (</w:t>
      </w:r>
      <w:r w:rsidR="00474926" w:rsidRPr="0090685F">
        <w:rPr>
          <w:rFonts w:ascii="Calibri" w:hAnsi="Calibri" w:cs="Calibri"/>
        </w:rPr>
        <w:t>Airbnb</w:t>
      </w:r>
      <w:r w:rsidRPr="0090685F">
        <w:rPr>
          <w:rFonts w:ascii="Calibri" w:hAnsi="Calibri" w:cs="Calibri"/>
        </w:rPr>
        <w:t xml:space="preserve"> etc) in the Lucan / Palmerstown / North Clondalkin Area. </w:t>
      </w:r>
    </w:p>
    <w:p w14:paraId="711FC957"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LPNC/707/H7/1223 Item ID:81458 – New Works </w:t>
      </w:r>
    </w:p>
    <w:p w14:paraId="6B7C07FD" w14:textId="77777777" w:rsidR="0090685F" w:rsidRPr="0090685F" w:rsidRDefault="0090685F" w:rsidP="0090685F">
      <w:pPr>
        <w:rPr>
          <w:rFonts w:ascii="Calibri" w:hAnsi="Calibri" w:cs="Calibri"/>
        </w:rPr>
      </w:pPr>
      <w:r w:rsidRPr="0090685F">
        <w:rPr>
          <w:rFonts w:ascii="Calibri" w:hAnsi="Calibri" w:cs="Calibri"/>
        </w:rPr>
        <w:t>New Works (No Business)</w:t>
      </w:r>
    </w:p>
    <w:p w14:paraId="104B58A5"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LPNC/708/C3/1223 Item ID:81445 - Correspondence</w:t>
      </w:r>
    </w:p>
    <w:p w14:paraId="35945C6D"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17AA9B11"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LPNC/709/M7/1223 Item ID:81379 – Adamstown Community Centre</w:t>
      </w:r>
    </w:p>
    <w:p w14:paraId="070B8A03" w14:textId="77777777" w:rsidR="0090685F" w:rsidRPr="0090685F" w:rsidRDefault="0090685F" w:rsidP="0090685F">
      <w:pPr>
        <w:rPr>
          <w:rFonts w:ascii="Calibri" w:hAnsi="Calibri" w:cs="Calibri"/>
        </w:rPr>
      </w:pPr>
      <w:r w:rsidRPr="0090685F">
        <w:rPr>
          <w:rFonts w:ascii="Calibri" w:hAnsi="Calibri" w:cs="Calibri"/>
        </w:rPr>
        <w:t>Proposed by Councillor L. O'Toole, seconded by Councillor V. Casserly</w:t>
      </w:r>
    </w:p>
    <w:p w14:paraId="60BA365B" w14:textId="77777777" w:rsidR="0090685F" w:rsidRPr="0090685F" w:rsidRDefault="0090685F" w:rsidP="0090685F">
      <w:pPr>
        <w:rPr>
          <w:rFonts w:ascii="Calibri" w:hAnsi="Calibri" w:cs="Calibri"/>
        </w:rPr>
      </w:pPr>
      <w:r w:rsidRPr="0090685F">
        <w:rPr>
          <w:rFonts w:ascii="Calibri" w:hAnsi="Calibri" w:cs="Calibri"/>
        </w:rPr>
        <w:t>I request that the Chief Executive provides the original documents related to the construction of Adamstown Community Centre, with a specific focus on the design phase that indicates provisions for a potential extension.</w:t>
      </w:r>
    </w:p>
    <w:p w14:paraId="62C433C6" w14:textId="77777777" w:rsidR="0090685F" w:rsidRPr="0090685F" w:rsidRDefault="0090685F" w:rsidP="0090685F">
      <w:pPr>
        <w:rPr>
          <w:rFonts w:ascii="Calibri" w:hAnsi="Calibri" w:cs="Calibri"/>
        </w:rPr>
      </w:pPr>
      <w:r w:rsidRPr="0090685F">
        <w:rPr>
          <w:rFonts w:ascii="Calibri" w:hAnsi="Calibri" w:cs="Calibri"/>
        </w:rPr>
        <w:lastRenderedPageBreak/>
        <w:t>The committee is eager to receive detailed information regarding the initial design that outlines the designated area for a possible extension. Additionally, we seek clarification on any agreements or understandings concerning responsibility for constructing the extension.</w:t>
      </w:r>
    </w:p>
    <w:p w14:paraId="1C03104B" w14:textId="77777777" w:rsidR="0090685F" w:rsidRPr="0090685F" w:rsidRDefault="0090685F" w:rsidP="0090685F">
      <w:pPr>
        <w:rPr>
          <w:rFonts w:ascii="Calibri" w:hAnsi="Calibri" w:cs="Calibri"/>
        </w:rPr>
      </w:pPr>
      <w:r w:rsidRPr="0090685F">
        <w:rPr>
          <w:rFonts w:ascii="Calibri" w:hAnsi="Calibri" w:cs="Calibri"/>
        </w:rPr>
        <w:t>Furthermore, the committee is aligned in its decision to request a comprehensive cost estimate and plan for the proposed extension. We firmly believe that this project should be considered and included in either the next capital program or, if applicable, under the Local Infrastructure Housing Activation Fund (LIHAF) funding.</w:t>
      </w:r>
    </w:p>
    <w:p w14:paraId="3C94CD29" w14:textId="77777777" w:rsidR="0090685F" w:rsidRPr="0090685F" w:rsidRDefault="0090685F" w:rsidP="0090685F">
      <w:pPr>
        <w:rPr>
          <w:rFonts w:ascii="Calibri" w:hAnsi="Calibri" w:cs="Calibri"/>
        </w:rPr>
      </w:pPr>
      <w:r w:rsidRPr="0090685F">
        <w:rPr>
          <w:rFonts w:ascii="Calibri" w:hAnsi="Calibri" w:cs="Calibri"/>
        </w:rPr>
        <w:t>Any cooperation in providing the requested documents and information will greatly contribute to the informed decision-making process regarding the extension of Adamstown Community Centre.</w:t>
      </w:r>
    </w:p>
    <w:p w14:paraId="338F7569"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21981CFB" w14:textId="77777777" w:rsidR="0090685F" w:rsidRPr="0090685F" w:rsidRDefault="0090685F" w:rsidP="0090685F">
      <w:pPr>
        <w:rPr>
          <w:rFonts w:ascii="Calibri" w:hAnsi="Calibri" w:cs="Calibri"/>
        </w:rPr>
      </w:pPr>
      <w:r w:rsidRPr="0090685F">
        <w:rPr>
          <w:rFonts w:ascii="Calibri" w:hAnsi="Calibri" w:cs="Calibri"/>
        </w:rPr>
        <w:t>The Adamstown Community &amp; Youth Centre was opened in 2018 and consists of a shared school/sports hall, all-weather pitches, shared gym space and a number of multi-purpose community rooms. The building was constructed to allow for an option of a future first floor extension. The design of the building is available under planning reference SDZ16A/0001 on the Sdcc.ie website. The Planning Section are not aware of any agreement in relation to the design and construction of an extension.</w:t>
      </w:r>
    </w:p>
    <w:p w14:paraId="639C88DF" w14:textId="77777777" w:rsidR="0090685F" w:rsidRPr="0090685F" w:rsidRDefault="0090685F" w:rsidP="0090685F">
      <w:pPr>
        <w:rPr>
          <w:rFonts w:ascii="Calibri" w:hAnsi="Calibri" w:cs="Calibri"/>
        </w:rPr>
      </w:pPr>
      <w:r w:rsidRPr="0090685F">
        <w:rPr>
          <w:rFonts w:ascii="Calibri" w:hAnsi="Calibri" w:cs="Calibri"/>
        </w:rPr>
        <w:br/>
        <w:t>The Community Services Dept are working in partnership with the Council's Architectural Services to deliver a large number of capital projects, focused on both the construction of a significant number of new Community Centres and the extension and upgrade of a range of other community centres as per commitments in the 3 year Capital Budget Programme.</w:t>
      </w:r>
      <w:r w:rsidRPr="0090685F">
        <w:rPr>
          <w:rFonts w:ascii="Calibri" w:hAnsi="Calibri" w:cs="Calibri"/>
        </w:rPr>
        <w:br/>
        <w:t>The Planning Section have consulted with Community and there is no available time frame or costing for an extension to Adamstown Community Centre at this time but it will be looked at in the future when capacity becomes available in the Capital Project delivery pipeline. It is anticipated that the next element of community infrastructure provision within the Adamstown SDZ will be the proposed Civic Building/Library Building.</w:t>
      </w:r>
    </w:p>
    <w:p w14:paraId="073BBBFD" w14:textId="2802ED23" w:rsidR="0090685F" w:rsidRPr="0090685F" w:rsidRDefault="0090685F" w:rsidP="0090685F">
      <w:pPr>
        <w:rPr>
          <w:rFonts w:ascii="Calibri" w:hAnsi="Calibri" w:cs="Calibri"/>
        </w:rPr>
      </w:pPr>
      <w:r w:rsidRPr="0090685F">
        <w:rPr>
          <w:rFonts w:ascii="Calibri" w:hAnsi="Calibri" w:cs="Calibri"/>
        </w:rPr>
        <w:t>Following Contributions from Councillors L O’Toole, G O’Connell, M Johan</w:t>
      </w:r>
      <w:r>
        <w:rPr>
          <w:rFonts w:ascii="Calibri" w:hAnsi="Calibri" w:cs="Calibri"/>
        </w:rPr>
        <w:t>s</w:t>
      </w:r>
      <w:r w:rsidRPr="0090685F">
        <w:rPr>
          <w:rFonts w:ascii="Calibri" w:hAnsi="Calibri" w:cs="Calibri"/>
        </w:rPr>
        <w:t xml:space="preserve">son, P Gogarty and D Ó’Brádaigh, Eoin Burke Senior Planner Responded to queries raised and the Motion was </w:t>
      </w:r>
      <w:r w:rsidRPr="0090685F">
        <w:rPr>
          <w:rFonts w:ascii="Calibri" w:hAnsi="Calibri" w:cs="Calibri"/>
          <w:b/>
          <w:bCs/>
        </w:rPr>
        <w:t>Agreed</w:t>
      </w:r>
      <w:r w:rsidRPr="0090685F">
        <w:rPr>
          <w:rFonts w:ascii="Calibri" w:hAnsi="Calibri" w:cs="Calibri"/>
        </w:rPr>
        <w:t>.</w:t>
      </w:r>
    </w:p>
    <w:p w14:paraId="19A79EBF"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LPNC/710/M8/1223 Item ID:81098 – Construction Maintenance </w:t>
      </w:r>
    </w:p>
    <w:p w14:paraId="4E81C3F4" w14:textId="77777777" w:rsidR="0090685F" w:rsidRPr="0090685F" w:rsidRDefault="0090685F" w:rsidP="0090685F">
      <w:pPr>
        <w:rPr>
          <w:rFonts w:ascii="Calibri" w:hAnsi="Calibri" w:cs="Calibri"/>
        </w:rPr>
      </w:pPr>
      <w:r w:rsidRPr="0090685F">
        <w:rPr>
          <w:rFonts w:ascii="Calibri" w:hAnsi="Calibri" w:cs="Calibri"/>
        </w:rPr>
        <w:t>Proposed by Councillor D. Ó Brádaigh, seconded by Councillor V. Casserly</w:t>
      </w:r>
    </w:p>
    <w:p w14:paraId="634734D1" w14:textId="77777777" w:rsidR="0090685F" w:rsidRPr="0090685F" w:rsidRDefault="0090685F" w:rsidP="0090685F">
      <w:pPr>
        <w:rPr>
          <w:rFonts w:ascii="Calibri" w:hAnsi="Calibri" w:cs="Calibri"/>
        </w:rPr>
      </w:pPr>
      <w:r w:rsidRPr="0090685F">
        <w:rPr>
          <w:rFonts w:ascii="Calibri" w:hAnsi="Calibri" w:cs="Calibri"/>
        </w:rPr>
        <w:t>That this committee agrees that all necessary communication / liaison is occurring with developers and contractors, including Sisk, to ensure that all roads in the Adamstown SDZ, including the Celbridge Link Rd (regardless of T-I-C status) are maintained of construction site mud and grit at all times. A combination of inadequate lighting, leaves, increased rain and colder evenings are causing concern.</w:t>
      </w:r>
    </w:p>
    <w:p w14:paraId="3DC21336" w14:textId="77777777" w:rsidR="0090685F" w:rsidRPr="0090685F" w:rsidRDefault="0090685F" w:rsidP="0090685F">
      <w:pPr>
        <w:rPr>
          <w:rFonts w:ascii="Calibri" w:hAnsi="Calibri" w:cs="Calibri"/>
        </w:rPr>
      </w:pPr>
      <w:r w:rsidRPr="0090685F">
        <w:rPr>
          <w:rFonts w:ascii="Calibri" w:hAnsi="Calibri" w:cs="Calibri"/>
          <w:b/>
        </w:rPr>
        <w:lastRenderedPageBreak/>
        <w:t>The following Report from the Chief Executive was Read:</w:t>
      </w:r>
      <w:r w:rsidRPr="0090685F">
        <w:rPr>
          <w:rFonts w:ascii="Calibri" w:hAnsi="Calibri" w:cs="Calibri"/>
          <w:b/>
        </w:rPr>
        <w:tab/>
      </w:r>
    </w:p>
    <w:p w14:paraId="5967DDED" w14:textId="77777777" w:rsidR="0090685F" w:rsidRPr="0090685F" w:rsidRDefault="0090685F" w:rsidP="0090685F">
      <w:pPr>
        <w:rPr>
          <w:rFonts w:ascii="Calibri" w:hAnsi="Calibri" w:cs="Calibri"/>
        </w:rPr>
      </w:pPr>
      <w:r w:rsidRPr="0090685F">
        <w:rPr>
          <w:rFonts w:ascii="Calibri" w:hAnsi="Calibri" w:cs="Calibri"/>
        </w:rPr>
        <w:t>The LUPT Department is committed to communicating and liaising with the developers in Adamstown. The Delivery Team in Planning contact the developers in response to correspondence from the public and Councillors on road and construction impacts. Furthermore, the Traffic Section has contacted the Adamstown Developers Liaison team on keeping the roads clean and passable at all times.</w:t>
      </w:r>
    </w:p>
    <w:p w14:paraId="00B9A8BD"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r w:rsidRPr="0090685F">
        <w:rPr>
          <w:rFonts w:ascii="Calibri" w:hAnsi="Calibri" w:cs="Calibri"/>
        </w:rPr>
        <w:t>.</w:t>
      </w:r>
    </w:p>
    <w:p w14:paraId="6D8B13C1"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LPNC/711/M9/1223 Item ID:81427 – Gated Public Right of Ways</w:t>
      </w:r>
    </w:p>
    <w:p w14:paraId="0B81BCB1" w14:textId="77777777" w:rsidR="0090685F" w:rsidRPr="0090685F" w:rsidRDefault="0090685F" w:rsidP="0090685F">
      <w:pPr>
        <w:rPr>
          <w:rFonts w:ascii="Calibri" w:hAnsi="Calibri" w:cs="Calibri"/>
        </w:rPr>
      </w:pPr>
      <w:r w:rsidRPr="0090685F">
        <w:rPr>
          <w:rFonts w:ascii="Calibri" w:hAnsi="Calibri" w:cs="Calibri"/>
        </w:rPr>
        <w:t>Proposed by Councillor G. O'Connell, seconded by Councillor V. Casserly</w:t>
      </w:r>
    </w:p>
    <w:p w14:paraId="0B308EC5" w14:textId="77777777" w:rsidR="0090685F" w:rsidRPr="0090685F" w:rsidRDefault="0090685F" w:rsidP="0090685F">
      <w:pPr>
        <w:rPr>
          <w:rFonts w:ascii="Calibri" w:hAnsi="Calibri" w:cs="Calibri"/>
        </w:rPr>
      </w:pPr>
      <w:r w:rsidRPr="0090685F">
        <w:rPr>
          <w:rFonts w:ascii="Calibri" w:hAnsi="Calibri" w:cs="Calibri"/>
        </w:rPr>
        <w:t>To request a legal opinion from the Council Law Department if a gate on a laneway, that serves adjoining private properties, and that are open for certain periods each day will satisfy the criteria for a public right of way or in what way can gates be erected e.g. at one or several entrances.</w:t>
      </w:r>
    </w:p>
    <w:p w14:paraId="60E1E572" w14:textId="77777777" w:rsidR="0090685F" w:rsidRPr="0090685F" w:rsidRDefault="0090685F" w:rsidP="0090685F">
      <w:pPr>
        <w:rPr>
          <w:rFonts w:ascii="Calibri" w:hAnsi="Calibri" w:cs="Calibri"/>
        </w:rPr>
      </w:pPr>
      <w:r w:rsidRPr="0090685F">
        <w:rPr>
          <w:rFonts w:ascii="Calibri" w:hAnsi="Calibri" w:cs="Calibri"/>
        </w:rPr>
        <w:t> </w:t>
      </w:r>
      <w:r w:rsidRPr="0090685F">
        <w:rPr>
          <w:rFonts w:ascii="Calibri" w:hAnsi="Calibri" w:cs="Calibri"/>
          <w:b/>
        </w:rPr>
        <w:t>The following Report from the Chief Executive was Read:</w:t>
      </w:r>
      <w:r w:rsidRPr="0090685F">
        <w:rPr>
          <w:rFonts w:ascii="Calibri" w:hAnsi="Calibri" w:cs="Calibri"/>
          <w:b/>
        </w:rPr>
        <w:tab/>
      </w:r>
    </w:p>
    <w:p w14:paraId="552C2400" w14:textId="77777777" w:rsidR="0090685F" w:rsidRPr="0090685F" w:rsidRDefault="0090685F" w:rsidP="0090685F">
      <w:pPr>
        <w:rPr>
          <w:rFonts w:ascii="Calibri" w:hAnsi="Calibri" w:cs="Calibri"/>
        </w:rPr>
      </w:pPr>
      <w:r w:rsidRPr="0090685F">
        <w:rPr>
          <w:rFonts w:ascii="Calibri" w:hAnsi="Calibri" w:cs="Calibri"/>
        </w:rPr>
        <w:t>In order to advance understanding of the issue raised it may be necessary to establish an exact location, if one exists, rather than a hypothetical.  </w:t>
      </w:r>
    </w:p>
    <w:p w14:paraId="196DE8D2" w14:textId="77777777" w:rsidR="0090685F" w:rsidRPr="0090685F" w:rsidRDefault="0090685F" w:rsidP="0090685F">
      <w:pPr>
        <w:rPr>
          <w:rFonts w:ascii="Calibri" w:hAnsi="Calibri" w:cs="Calibri"/>
        </w:rPr>
      </w:pPr>
      <w:r w:rsidRPr="0090685F">
        <w:rPr>
          <w:rFonts w:ascii="Calibri" w:hAnsi="Calibri" w:cs="Calibri"/>
        </w:rPr>
        <w:t>SDCC Law Dept would not be requested to provide an opinion, without instruction from a particular department.  If this motion refers to a private matter, such instruction would not be forthcoming, with the matter of possible public rights of way being a civil matter which would best be addressed by the parties involved and their legal advisors.</w:t>
      </w:r>
    </w:p>
    <w:p w14:paraId="28898B72" w14:textId="77777777" w:rsidR="0090685F" w:rsidRPr="0090685F" w:rsidRDefault="0090685F" w:rsidP="0090685F">
      <w:pPr>
        <w:rPr>
          <w:rFonts w:ascii="Calibri" w:hAnsi="Calibri" w:cs="Calibri"/>
        </w:rPr>
      </w:pPr>
      <w:r w:rsidRPr="0090685F">
        <w:rPr>
          <w:rFonts w:ascii="Calibri" w:hAnsi="Calibri" w:cs="Calibri"/>
        </w:rPr>
        <w:t>In general terms, where there have been none previously, the erection of gates on a road would require planning permission.</w:t>
      </w:r>
    </w:p>
    <w:p w14:paraId="3FB74F02"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G O’Connell, E O’Brien and S Moynihan, Mary Maguire Senior Executive Officer Responded to queries raised and the Managers Report was </w:t>
      </w:r>
      <w:r w:rsidRPr="0090685F">
        <w:rPr>
          <w:rFonts w:ascii="Calibri" w:hAnsi="Calibri" w:cs="Calibri"/>
          <w:b/>
          <w:bCs/>
        </w:rPr>
        <w:t>Noted</w:t>
      </w:r>
      <w:r w:rsidRPr="0090685F">
        <w:rPr>
          <w:rFonts w:ascii="Calibri" w:hAnsi="Calibri" w:cs="Calibri"/>
        </w:rPr>
        <w:t>.</w:t>
      </w:r>
    </w:p>
    <w:p w14:paraId="765EDB36" w14:textId="77777777" w:rsidR="0090685F" w:rsidRPr="0090685F" w:rsidRDefault="0090685F" w:rsidP="0090685F">
      <w:pPr>
        <w:pStyle w:val="Heading2"/>
        <w:jc w:val="center"/>
        <w:rPr>
          <w:rFonts w:ascii="Calibri" w:hAnsi="Calibri" w:cs="Calibri"/>
          <w:b/>
          <w:bCs/>
          <w:color w:val="auto"/>
        </w:rPr>
      </w:pPr>
      <w:r w:rsidRPr="0090685F">
        <w:rPr>
          <w:rFonts w:ascii="Calibri" w:hAnsi="Calibri" w:cs="Calibri"/>
          <w:b/>
          <w:bCs/>
          <w:color w:val="auto"/>
        </w:rPr>
        <w:t>Transportation</w:t>
      </w:r>
    </w:p>
    <w:p w14:paraId="300C9E81"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LPNC/712/Q6/1223 Item ID:81394 – Lucan Capital Programmes </w:t>
      </w:r>
    </w:p>
    <w:p w14:paraId="6F298650" w14:textId="77777777" w:rsidR="0090685F" w:rsidRPr="0090685F" w:rsidRDefault="0090685F" w:rsidP="0090685F">
      <w:pPr>
        <w:rPr>
          <w:rFonts w:ascii="Calibri" w:hAnsi="Calibri" w:cs="Calibri"/>
        </w:rPr>
      </w:pPr>
      <w:r w:rsidRPr="0090685F">
        <w:rPr>
          <w:rFonts w:ascii="Calibri" w:hAnsi="Calibri" w:cs="Calibri"/>
        </w:rPr>
        <w:t>Proposed by Councillor L. O'Toole</w:t>
      </w:r>
    </w:p>
    <w:p w14:paraId="2712A7E5" w14:textId="77777777" w:rsidR="0090685F" w:rsidRPr="0090685F" w:rsidRDefault="0090685F" w:rsidP="0090685F">
      <w:pPr>
        <w:rPr>
          <w:rFonts w:ascii="Calibri" w:hAnsi="Calibri" w:cs="Calibri"/>
        </w:rPr>
      </w:pPr>
      <w:r w:rsidRPr="0090685F">
        <w:rPr>
          <w:rFonts w:ascii="Calibri" w:hAnsi="Calibri" w:cs="Calibri"/>
        </w:rPr>
        <w:t>This committee requests a detailed breakdown of any outstanding capital programs, with a particular focus on road surface works, in the Lucan area. We are keen to understand the current status of these programs and receive information on their projected timelines for completion. Additionally, clarification on when the committee members can expect a comprehensive report on the capital program for Lucan in the year 2024.</w:t>
      </w:r>
    </w:p>
    <w:p w14:paraId="11BFC759" w14:textId="77777777" w:rsidR="0090685F" w:rsidRPr="0090685F" w:rsidRDefault="0090685F" w:rsidP="0090685F">
      <w:pPr>
        <w:rPr>
          <w:rFonts w:ascii="Calibri" w:hAnsi="Calibri" w:cs="Calibri"/>
        </w:rPr>
      </w:pPr>
      <w:r w:rsidRPr="0090685F">
        <w:rPr>
          <w:rFonts w:ascii="Calibri" w:hAnsi="Calibri" w:cs="Calibri"/>
          <w:b/>
        </w:rPr>
        <w:t>REPLY:</w:t>
      </w:r>
    </w:p>
    <w:p w14:paraId="054F5BEE" w14:textId="77777777" w:rsidR="0090685F" w:rsidRPr="0090685F" w:rsidRDefault="0090685F" w:rsidP="0090685F">
      <w:pPr>
        <w:rPr>
          <w:rFonts w:ascii="Calibri" w:hAnsi="Calibri" w:cs="Calibri"/>
        </w:rPr>
      </w:pPr>
      <w:r w:rsidRPr="0090685F">
        <w:rPr>
          <w:rFonts w:ascii="Calibri" w:hAnsi="Calibri" w:cs="Calibri"/>
        </w:rPr>
        <w:lastRenderedPageBreak/>
        <w:t>All road repair schemes in the Lucan area proposed as part of our 2023 roadworks programme are now complete.</w:t>
      </w:r>
    </w:p>
    <w:p w14:paraId="50866E96" w14:textId="77777777" w:rsidR="0090685F" w:rsidRPr="0090685F" w:rsidRDefault="0090685F" w:rsidP="0090685F">
      <w:pPr>
        <w:rPr>
          <w:rFonts w:ascii="Calibri" w:hAnsi="Calibri" w:cs="Calibri"/>
        </w:rPr>
      </w:pPr>
      <w:r w:rsidRPr="0090685F">
        <w:rPr>
          <w:rFonts w:ascii="Calibri" w:hAnsi="Calibri" w:cs="Calibri"/>
        </w:rPr>
        <w:t>It is intended to bring the 2024 RWP to the Jan ACMs</w:t>
      </w:r>
    </w:p>
    <w:p w14:paraId="504D4203"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LPNC/713/H8/1223 Item ID:81460 – New Works </w:t>
      </w:r>
    </w:p>
    <w:p w14:paraId="3EEA5EE8" w14:textId="77777777" w:rsidR="0090685F" w:rsidRPr="0090685F" w:rsidRDefault="0090685F" w:rsidP="0090685F">
      <w:pPr>
        <w:rPr>
          <w:rFonts w:ascii="Calibri" w:hAnsi="Calibri" w:cs="Calibri"/>
        </w:rPr>
      </w:pPr>
      <w:r w:rsidRPr="0090685F">
        <w:rPr>
          <w:rFonts w:ascii="Calibri" w:hAnsi="Calibri" w:cs="Calibri"/>
        </w:rPr>
        <w:t>New Works (No Business)</w:t>
      </w:r>
    </w:p>
    <w:p w14:paraId="4047C0C0"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LPNC/714/H9/1223 Item ID:81531 – Brine Saturation Facility Part VIII</w:t>
      </w:r>
    </w:p>
    <w:p w14:paraId="1BBA50C1" w14:textId="77777777" w:rsidR="0090685F" w:rsidRPr="0090685F" w:rsidRDefault="0090685F" w:rsidP="0090685F">
      <w:pPr>
        <w:rPr>
          <w:rFonts w:ascii="Calibri" w:hAnsi="Calibri" w:cs="Calibri"/>
        </w:rPr>
      </w:pPr>
      <w:r w:rsidRPr="0090685F">
        <w:rPr>
          <w:rFonts w:ascii="Calibri" w:hAnsi="Calibri" w:cs="Calibri"/>
        </w:rPr>
        <w:t xml:space="preserve">The following report was presented by Gary Walsh Senior Engineer </w:t>
      </w:r>
    </w:p>
    <w:p w14:paraId="55B8CF22" w14:textId="77777777" w:rsidR="0090685F" w:rsidRPr="0090685F" w:rsidRDefault="0090685F" w:rsidP="0090685F">
      <w:pPr>
        <w:rPr>
          <w:rFonts w:ascii="Calibri" w:hAnsi="Calibri" w:cs="Calibri"/>
          <w:b/>
          <w:bCs/>
        </w:rPr>
      </w:pPr>
      <w:r w:rsidRPr="0090685F">
        <w:rPr>
          <w:rFonts w:ascii="Calibri" w:hAnsi="Calibri" w:cs="Calibri"/>
          <w:b/>
          <w:bCs/>
        </w:rPr>
        <w:t>Brine Saturation Facility Part VIII</w:t>
      </w:r>
    </w:p>
    <w:p w14:paraId="2DEF2F15" w14:textId="77777777" w:rsidR="0090685F" w:rsidRPr="0090685F" w:rsidRDefault="003E04CF" w:rsidP="0090685F">
      <w:pPr>
        <w:rPr>
          <w:rStyle w:val="Hyperlink"/>
          <w:rFonts w:ascii="Calibri" w:hAnsi="Calibri" w:cs="Calibri"/>
          <w:color w:val="auto"/>
        </w:rPr>
      </w:pPr>
      <w:hyperlink r:id="rId10" w:history="1">
        <w:r w:rsidR="0090685F" w:rsidRPr="0090685F">
          <w:rPr>
            <w:rStyle w:val="Hyperlink"/>
            <w:rFonts w:ascii="Calibri" w:hAnsi="Calibri" w:cs="Calibri"/>
            <w:color w:val="auto"/>
          </w:rPr>
          <w:t>H9 BSF Presentation</w:t>
        </w:r>
      </w:hyperlink>
    </w:p>
    <w:p w14:paraId="4BEE0967" w14:textId="77777777" w:rsidR="0090685F" w:rsidRPr="009337F8" w:rsidRDefault="0090685F" w:rsidP="0090685F">
      <w:pPr>
        <w:rPr>
          <w:rFonts w:ascii="Calibri" w:hAnsi="Calibri" w:cs="Calibri"/>
        </w:rPr>
      </w:pPr>
      <w:r w:rsidRPr="009337F8">
        <w:rPr>
          <w:rStyle w:val="Hyperlink"/>
          <w:rFonts w:ascii="Calibri" w:hAnsi="Calibri" w:cs="Calibri"/>
          <w:color w:val="auto"/>
          <w:u w:val="none"/>
        </w:rPr>
        <w:t xml:space="preserve">Following Contributions from Councillor G O’Connell, Gary Walsh Senior Engineer Responded to queries raised and the Report was </w:t>
      </w:r>
      <w:r w:rsidRPr="009337F8">
        <w:rPr>
          <w:rStyle w:val="Hyperlink"/>
          <w:rFonts w:ascii="Calibri" w:hAnsi="Calibri" w:cs="Calibri"/>
          <w:b/>
          <w:bCs/>
          <w:color w:val="auto"/>
          <w:u w:val="none"/>
        </w:rPr>
        <w:t>Noted</w:t>
      </w:r>
      <w:r w:rsidRPr="009337F8">
        <w:rPr>
          <w:rStyle w:val="Hyperlink"/>
          <w:rFonts w:ascii="Calibri" w:hAnsi="Calibri" w:cs="Calibri"/>
          <w:color w:val="auto"/>
          <w:u w:val="none"/>
        </w:rPr>
        <w:t>.</w:t>
      </w:r>
    </w:p>
    <w:p w14:paraId="05EB86EB"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LPNC/715/H10/1223 Item ID:81462 – Proposed Declaration of Roads to be Public Roads</w:t>
      </w:r>
    </w:p>
    <w:p w14:paraId="37A39853" w14:textId="77777777" w:rsidR="0090685F" w:rsidRPr="0090685F" w:rsidRDefault="0090685F" w:rsidP="0090685F">
      <w:pPr>
        <w:rPr>
          <w:rFonts w:ascii="Calibri" w:hAnsi="Calibri" w:cs="Calibri"/>
        </w:rPr>
      </w:pPr>
      <w:r w:rsidRPr="0090685F">
        <w:rPr>
          <w:rFonts w:ascii="Calibri" w:hAnsi="Calibri" w:cs="Calibri"/>
        </w:rPr>
        <w:t>Proposed Declaration of Roads to be Public Roads (No Business)</w:t>
      </w:r>
    </w:p>
    <w:p w14:paraId="1A176F69"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LPNC/716/H11/1223 Item ID:81485 – Traffic Calming for R136 Grange Castle Road</w:t>
      </w:r>
    </w:p>
    <w:p w14:paraId="1019DF05" w14:textId="77777777" w:rsidR="0090685F" w:rsidRPr="0090685F" w:rsidRDefault="0090685F" w:rsidP="0090685F">
      <w:pPr>
        <w:rPr>
          <w:rFonts w:ascii="Calibri" w:hAnsi="Calibri" w:cs="Calibri"/>
        </w:rPr>
      </w:pPr>
      <w:r w:rsidRPr="0090685F">
        <w:rPr>
          <w:rFonts w:ascii="Calibri" w:hAnsi="Calibri" w:cs="Calibri"/>
        </w:rPr>
        <w:t xml:space="preserve">Th following report was presented by Eoin Burke Senior Planner </w:t>
      </w:r>
    </w:p>
    <w:p w14:paraId="4B8D8E6B" w14:textId="77777777" w:rsidR="0090685F" w:rsidRPr="0090685F" w:rsidRDefault="0090685F" w:rsidP="0090685F">
      <w:pPr>
        <w:rPr>
          <w:rFonts w:ascii="Calibri" w:hAnsi="Calibri" w:cs="Calibri"/>
          <w:b/>
          <w:bCs/>
        </w:rPr>
      </w:pPr>
      <w:r w:rsidRPr="0090685F">
        <w:rPr>
          <w:rFonts w:ascii="Calibri" w:hAnsi="Calibri" w:cs="Calibri"/>
          <w:b/>
          <w:bCs/>
        </w:rPr>
        <w:t>Section 38 Report on traffic calming for R136 Grange Castle Road at Kishoge</w:t>
      </w:r>
    </w:p>
    <w:p w14:paraId="109D8347" w14:textId="77777777" w:rsidR="0090685F" w:rsidRPr="0090685F" w:rsidRDefault="003E04CF" w:rsidP="0090685F">
      <w:pPr>
        <w:rPr>
          <w:rStyle w:val="Hyperlink"/>
          <w:rFonts w:ascii="Calibri" w:hAnsi="Calibri" w:cs="Calibri"/>
          <w:color w:val="auto"/>
        </w:rPr>
      </w:pPr>
      <w:hyperlink r:id="rId11" w:history="1">
        <w:r w:rsidR="0090685F" w:rsidRPr="0090685F">
          <w:rPr>
            <w:rStyle w:val="Hyperlink"/>
            <w:rFonts w:ascii="Calibri" w:hAnsi="Calibri" w:cs="Calibri"/>
            <w:color w:val="auto"/>
          </w:rPr>
          <w:t>H11 Section 38 Report on traffic calming</w:t>
        </w:r>
      </w:hyperlink>
    </w:p>
    <w:p w14:paraId="6329C015" w14:textId="3A11C8A1" w:rsidR="00186600" w:rsidRDefault="00186600" w:rsidP="0090685F">
      <w:pPr>
        <w:pStyle w:val="Heading3"/>
        <w:rPr>
          <w:rStyle w:val="Hyperlink"/>
          <w:rFonts w:ascii="Calibri" w:eastAsiaTheme="minorEastAsia" w:hAnsi="Calibri" w:cs="Calibri"/>
          <w:color w:val="auto"/>
          <w:sz w:val="24"/>
          <w:szCs w:val="24"/>
          <w:u w:val="none"/>
        </w:rPr>
      </w:pPr>
      <w:r w:rsidRPr="00186600">
        <w:rPr>
          <w:rStyle w:val="Hyperlink"/>
          <w:rFonts w:ascii="Calibri" w:eastAsiaTheme="minorEastAsia" w:hAnsi="Calibri" w:cs="Calibri"/>
          <w:color w:val="auto"/>
          <w:sz w:val="24"/>
          <w:szCs w:val="24"/>
          <w:u w:val="none"/>
        </w:rPr>
        <w:t xml:space="preserve">Following Contributions from Councillors </w:t>
      </w:r>
      <w:r>
        <w:rPr>
          <w:rStyle w:val="Hyperlink"/>
          <w:rFonts w:ascii="Calibri" w:eastAsiaTheme="minorEastAsia" w:hAnsi="Calibri" w:cs="Calibri"/>
          <w:color w:val="auto"/>
          <w:sz w:val="24"/>
          <w:szCs w:val="24"/>
          <w:u w:val="none"/>
        </w:rPr>
        <w:t xml:space="preserve">S Moynihan, </w:t>
      </w:r>
      <w:r w:rsidRPr="00186600">
        <w:rPr>
          <w:rStyle w:val="Hyperlink"/>
          <w:rFonts w:ascii="Calibri" w:eastAsiaTheme="minorEastAsia" w:hAnsi="Calibri" w:cs="Calibri"/>
          <w:color w:val="auto"/>
          <w:sz w:val="24"/>
          <w:szCs w:val="24"/>
          <w:u w:val="none"/>
        </w:rPr>
        <w:t>L O’Toole</w:t>
      </w:r>
      <w:r w:rsidR="00566D93">
        <w:rPr>
          <w:rStyle w:val="Hyperlink"/>
          <w:rFonts w:ascii="Calibri" w:eastAsiaTheme="minorEastAsia" w:hAnsi="Calibri" w:cs="Calibri"/>
          <w:color w:val="auto"/>
          <w:sz w:val="24"/>
          <w:szCs w:val="24"/>
          <w:u w:val="none"/>
        </w:rPr>
        <w:t xml:space="preserve"> and P </w:t>
      </w:r>
      <w:r w:rsidR="00456158">
        <w:rPr>
          <w:rStyle w:val="Hyperlink"/>
          <w:rFonts w:ascii="Calibri" w:eastAsiaTheme="minorEastAsia" w:hAnsi="Calibri" w:cs="Calibri"/>
          <w:color w:val="auto"/>
          <w:sz w:val="24"/>
          <w:szCs w:val="24"/>
          <w:u w:val="none"/>
        </w:rPr>
        <w:t>Gogarty</w:t>
      </w:r>
      <w:r w:rsidRPr="00186600">
        <w:rPr>
          <w:rStyle w:val="Hyperlink"/>
          <w:rFonts w:ascii="Calibri" w:eastAsiaTheme="minorEastAsia" w:hAnsi="Calibri" w:cs="Calibri"/>
          <w:color w:val="auto"/>
          <w:sz w:val="24"/>
          <w:szCs w:val="24"/>
          <w:u w:val="none"/>
        </w:rPr>
        <w:t xml:space="preserve">, Eoin Burke Senior Planner Responded to queries raised and the report was Noted. It was outlined that a specific briefing of the Clondalkin ACM and Lucan ACM members was held on December 6th 2023 on this project. The briefing provided a detailed overview of the integrated projects ongoing adjacent to this project and a summary of the consultation submissions. Queries raised by Cllr O’Toole, Cllr O ‘Brádaigh and Cllr Carey in relation to design, rationale, construction and strategic impact were discussed and responded to at the briefing. </w:t>
      </w:r>
    </w:p>
    <w:p w14:paraId="7E29045A" w14:textId="47C17170"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LPNC/717/H12/1223 Item ID:81399 – Canal Loop Urban Greenway Phases Update</w:t>
      </w:r>
    </w:p>
    <w:p w14:paraId="0698F3C0" w14:textId="77777777" w:rsidR="0090685F" w:rsidRPr="0090685F" w:rsidRDefault="0090685F" w:rsidP="0090685F">
      <w:pPr>
        <w:rPr>
          <w:rFonts w:ascii="Calibri" w:hAnsi="Calibri" w:cs="Calibri"/>
        </w:rPr>
      </w:pPr>
      <w:r w:rsidRPr="0090685F">
        <w:rPr>
          <w:rFonts w:ascii="Calibri" w:hAnsi="Calibri" w:cs="Calibri"/>
        </w:rPr>
        <w:t>The following report was presented by Alanagh Gannon Active Travel Officer</w:t>
      </w:r>
    </w:p>
    <w:p w14:paraId="34CBB463" w14:textId="77777777" w:rsidR="0090685F" w:rsidRPr="0090685F" w:rsidRDefault="0090685F" w:rsidP="0090685F">
      <w:pPr>
        <w:rPr>
          <w:rFonts w:ascii="Calibri" w:hAnsi="Calibri" w:cs="Calibri"/>
          <w:b/>
          <w:bCs/>
        </w:rPr>
      </w:pPr>
      <w:r w:rsidRPr="0090685F">
        <w:rPr>
          <w:rFonts w:ascii="Calibri" w:hAnsi="Calibri" w:cs="Calibri"/>
        </w:rPr>
        <w:t xml:space="preserve"> </w:t>
      </w:r>
      <w:r w:rsidRPr="0090685F">
        <w:rPr>
          <w:rFonts w:ascii="Calibri" w:hAnsi="Calibri" w:cs="Calibri"/>
          <w:b/>
          <w:bCs/>
        </w:rPr>
        <w:t>Canal Loop Urban Greenway Phases Update</w:t>
      </w:r>
    </w:p>
    <w:p w14:paraId="05D4172E" w14:textId="77777777" w:rsidR="0090685F" w:rsidRPr="0090685F" w:rsidRDefault="003E04CF" w:rsidP="0090685F">
      <w:pPr>
        <w:rPr>
          <w:rStyle w:val="Hyperlink"/>
          <w:rFonts w:ascii="Calibri" w:hAnsi="Calibri" w:cs="Calibri"/>
          <w:color w:val="auto"/>
        </w:rPr>
      </w:pPr>
      <w:hyperlink r:id="rId12" w:history="1">
        <w:r w:rsidR="0090685F" w:rsidRPr="0090685F">
          <w:rPr>
            <w:rStyle w:val="Hyperlink"/>
            <w:rFonts w:ascii="Calibri" w:hAnsi="Calibri" w:cs="Calibri"/>
            <w:color w:val="auto"/>
          </w:rPr>
          <w:t>H12 - Canal Loop: Phasing update Lucan ACM Dec 2023</w:t>
        </w:r>
      </w:hyperlink>
    </w:p>
    <w:p w14:paraId="3489F1B0" w14:textId="277C1EC3" w:rsidR="0090685F" w:rsidRPr="009337F8" w:rsidRDefault="0090685F" w:rsidP="0090685F">
      <w:pPr>
        <w:rPr>
          <w:rFonts w:ascii="Calibri" w:hAnsi="Calibri" w:cs="Calibri"/>
        </w:rPr>
      </w:pPr>
      <w:r w:rsidRPr="009337F8">
        <w:rPr>
          <w:rStyle w:val="Hyperlink"/>
          <w:rFonts w:ascii="Calibri" w:hAnsi="Calibri" w:cs="Calibri"/>
          <w:color w:val="auto"/>
          <w:u w:val="none"/>
        </w:rPr>
        <w:t xml:space="preserve">Following Contributions from Councillors P Gogarty, J Tuffy, S Moynihan, D </w:t>
      </w:r>
      <w:r w:rsidR="00474926" w:rsidRPr="009337F8">
        <w:rPr>
          <w:rStyle w:val="Hyperlink"/>
          <w:rFonts w:ascii="Calibri" w:hAnsi="Calibri" w:cs="Calibri"/>
          <w:color w:val="auto"/>
          <w:u w:val="none"/>
        </w:rPr>
        <w:t>Ó’Brádaigh</w:t>
      </w:r>
      <w:r w:rsidRPr="009337F8">
        <w:rPr>
          <w:rStyle w:val="Hyperlink"/>
          <w:rFonts w:ascii="Calibri" w:hAnsi="Calibri" w:cs="Calibri"/>
          <w:color w:val="auto"/>
          <w:u w:val="none"/>
        </w:rPr>
        <w:t xml:space="preserve">, E O’Brien and V Casserly, Alanagh Gannon Active Travel Officer Responded to queries raised and the Report was </w:t>
      </w:r>
      <w:r w:rsidRPr="009337F8">
        <w:rPr>
          <w:rStyle w:val="Hyperlink"/>
          <w:rFonts w:ascii="Calibri" w:hAnsi="Calibri" w:cs="Calibri"/>
          <w:b/>
          <w:bCs/>
          <w:color w:val="auto"/>
          <w:u w:val="none"/>
        </w:rPr>
        <w:t>Noted</w:t>
      </w:r>
      <w:r w:rsidRPr="009337F8">
        <w:rPr>
          <w:rStyle w:val="Hyperlink"/>
          <w:rFonts w:ascii="Calibri" w:hAnsi="Calibri" w:cs="Calibri"/>
          <w:color w:val="auto"/>
          <w:u w:val="none"/>
        </w:rPr>
        <w:t>.</w:t>
      </w:r>
    </w:p>
    <w:p w14:paraId="2B09CCB3"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lastRenderedPageBreak/>
        <w:t>LPNC/718/C4/1223 Item ID:81447 - Correspondence</w:t>
      </w:r>
    </w:p>
    <w:p w14:paraId="31FEA7C0"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1176377C"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LPNC/719/M10/1223 Item ID:81405 – Main Street Lucan Footpath Repair </w:t>
      </w:r>
    </w:p>
    <w:p w14:paraId="7F3B5580" w14:textId="77777777" w:rsidR="0090685F" w:rsidRPr="0090685F" w:rsidRDefault="0090685F" w:rsidP="0090685F">
      <w:pPr>
        <w:rPr>
          <w:rFonts w:ascii="Calibri" w:hAnsi="Calibri" w:cs="Calibri"/>
        </w:rPr>
      </w:pPr>
      <w:r w:rsidRPr="0090685F">
        <w:rPr>
          <w:rFonts w:ascii="Calibri" w:hAnsi="Calibri" w:cs="Calibri"/>
        </w:rPr>
        <w:t>Proposed by Councillor V. Casserly, seconded by Councillor L. O’Toole</w:t>
      </w:r>
    </w:p>
    <w:p w14:paraId="224C1E51" w14:textId="77777777" w:rsidR="0090685F" w:rsidRPr="0090685F" w:rsidRDefault="0090685F" w:rsidP="0090685F">
      <w:pPr>
        <w:rPr>
          <w:rFonts w:ascii="Calibri" w:hAnsi="Calibri" w:cs="Calibri"/>
        </w:rPr>
      </w:pPr>
      <w:r w:rsidRPr="0090685F">
        <w:rPr>
          <w:rFonts w:ascii="Calibri" w:hAnsi="Calibri" w:cs="Calibri"/>
          <w:b/>
        </w:rPr>
        <w:t>Cathaoirleachs Business</w:t>
      </w:r>
    </w:p>
    <w:p w14:paraId="5D33C4FE" w14:textId="77777777" w:rsidR="0090685F" w:rsidRPr="0090685F" w:rsidRDefault="0090685F" w:rsidP="0090685F">
      <w:pPr>
        <w:rPr>
          <w:rFonts w:ascii="Calibri" w:hAnsi="Calibri" w:cs="Calibri"/>
        </w:rPr>
      </w:pPr>
      <w:r w:rsidRPr="0090685F">
        <w:rPr>
          <w:rFonts w:ascii="Calibri" w:hAnsi="Calibri" w:cs="Calibri"/>
        </w:rPr>
        <w:t>To ask the manager to urgently repair footpaths on main street Lucan due to major trip hazards</w:t>
      </w:r>
    </w:p>
    <w:p w14:paraId="26192DA0" w14:textId="77777777" w:rsidR="0090685F" w:rsidRPr="0090685F" w:rsidRDefault="0090685F" w:rsidP="0090685F">
      <w:pPr>
        <w:rPr>
          <w:rFonts w:ascii="Calibri" w:hAnsi="Calibri" w:cs="Calibri"/>
        </w:rPr>
      </w:pPr>
      <w:r w:rsidRPr="0090685F">
        <w:rPr>
          <w:rFonts w:ascii="Calibri" w:hAnsi="Calibri" w:cs="Calibri"/>
          <w:b/>
        </w:rPr>
        <w:t xml:space="preserve">The following Report from the Chief Executive was Read: </w:t>
      </w:r>
    </w:p>
    <w:p w14:paraId="2EF81570" w14:textId="77777777" w:rsidR="0090685F" w:rsidRPr="0090685F" w:rsidRDefault="0090685F" w:rsidP="0090685F">
      <w:pPr>
        <w:rPr>
          <w:rFonts w:ascii="Calibri" w:hAnsi="Calibri" w:cs="Calibri"/>
        </w:rPr>
      </w:pPr>
      <w:r w:rsidRPr="0090685F">
        <w:rPr>
          <w:rFonts w:ascii="Calibri" w:hAnsi="Calibri" w:cs="Calibri"/>
        </w:rPr>
        <w:t>Road Maintenance have identified the area outside O'Neill's pub as containing trip hazards. As part of this repair it is intended to upgrade the footpath alignment in the area to remove the footpath pinch point at Kenny's pub.</w:t>
      </w:r>
    </w:p>
    <w:p w14:paraId="7E5B3A02" w14:textId="77777777" w:rsidR="0090685F" w:rsidRPr="0090685F" w:rsidRDefault="0090685F" w:rsidP="0090685F">
      <w:pPr>
        <w:rPr>
          <w:rFonts w:ascii="Calibri" w:hAnsi="Calibri" w:cs="Calibri"/>
        </w:rPr>
      </w:pPr>
      <w:r w:rsidRPr="0090685F">
        <w:rPr>
          <w:rFonts w:ascii="Calibri" w:hAnsi="Calibri" w:cs="Calibri"/>
        </w:rPr>
        <w:t>Initial plans have been prepared and we will look to finalise these and procure a contractor in 2024.</w:t>
      </w:r>
    </w:p>
    <w:p w14:paraId="0CCD5425" w14:textId="77777777" w:rsidR="0090685F" w:rsidRPr="0090685F" w:rsidRDefault="0090685F" w:rsidP="0090685F">
      <w:pPr>
        <w:rPr>
          <w:rFonts w:ascii="Calibri" w:hAnsi="Calibri" w:cs="Calibri"/>
        </w:rPr>
      </w:pPr>
      <w:r w:rsidRPr="0090685F">
        <w:rPr>
          <w:rFonts w:ascii="Calibri" w:hAnsi="Calibri" w:cs="Calibri"/>
        </w:rPr>
        <w:t>The timeline for these works will need to be planned to ensure they don't conflict with the wider Lucan works proposed for next year.</w:t>
      </w:r>
    </w:p>
    <w:p w14:paraId="3C21B4D5" w14:textId="77777777" w:rsidR="0090685F" w:rsidRPr="0090685F" w:rsidRDefault="0090685F" w:rsidP="0090685F">
      <w:pPr>
        <w:spacing w:after="0"/>
      </w:pPr>
      <w:r w:rsidRPr="0090685F">
        <w:rPr>
          <w:rFonts w:ascii="Calibri" w:hAnsi="Calibri" w:cs="Calibri"/>
        </w:rPr>
        <w:t xml:space="preserve">This Motion was </w:t>
      </w:r>
      <w:r w:rsidRPr="0090685F">
        <w:rPr>
          <w:rFonts w:ascii="Calibri" w:hAnsi="Calibri" w:cs="Calibri"/>
          <w:b/>
          <w:bCs/>
        </w:rPr>
        <w:t>Unanimously Agreed and Moved without Debate.</w:t>
      </w:r>
    </w:p>
    <w:p w14:paraId="74231B5A" w14:textId="77777777" w:rsidR="0090685F" w:rsidRPr="0090685F" w:rsidRDefault="0090685F" w:rsidP="0090685F">
      <w:pPr>
        <w:rPr>
          <w:rFonts w:ascii="Calibri" w:hAnsi="Calibri" w:cs="Calibri"/>
        </w:rPr>
      </w:pPr>
    </w:p>
    <w:p w14:paraId="01DD52F2"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LPNC/720/M11/1223 Item ID:81378 – Palmerstown Laneways Maintenance </w:t>
      </w:r>
    </w:p>
    <w:p w14:paraId="22C3BC26" w14:textId="77777777" w:rsidR="0090685F" w:rsidRPr="0090685F" w:rsidRDefault="0090685F" w:rsidP="0090685F">
      <w:pPr>
        <w:rPr>
          <w:rFonts w:ascii="Calibri" w:hAnsi="Calibri" w:cs="Calibri"/>
        </w:rPr>
      </w:pPr>
      <w:r w:rsidRPr="0090685F">
        <w:rPr>
          <w:rFonts w:ascii="Calibri" w:hAnsi="Calibri" w:cs="Calibri"/>
        </w:rPr>
        <w:t>Proposed by Councillor A. Hayes, seconded by Councillor V. Casserly</w:t>
      </w:r>
    </w:p>
    <w:p w14:paraId="4A15B40E" w14:textId="77777777" w:rsidR="0090685F" w:rsidRPr="0090685F" w:rsidRDefault="0090685F" w:rsidP="0090685F">
      <w:pPr>
        <w:rPr>
          <w:rFonts w:ascii="Calibri" w:hAnsi="Calibri" w:cs="Calibri"/>
        </w:rPr>
      </w:pPr>
      <w:r w:rsidRPr="0090685F">
        <w:rPr>
          <w:rFonts w:ascii="Calibri" w:hAnsi="Calibri" w:cs="Calibri"/>
        </w:rPr>
        <w:t>That the laneways between Palmerstown Drive / Culmore Road, Wheatfield Road and Oakcourt Estate be surveyed and dangerous surfaces repaired as soon as possible.</w:t>
      </w:r>
    </w:p>
    <w:p w14:paraId="3DA95B0C"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2516ACA9" w14:textId="77777777" w:rsidR="0090685F" w:rsidRPr="0090685F" w:rsidRDefault="0090685F" w:rsidP="0090685F">
      <w:pPr>
        <w:rPr>
          <w:rFonts w:ascii="Calibri" w:hAnsi="Calibri" w:cs="Calibri"/>
        </w:rPr>
      </w:pPr>
      <w:r w:rsidRPr="0090685F">
        <w:rPr>
          <w:rFonts w:ascii="Calibri" w:hAnsi="Calibri" w:cs="Calibri"/>
        </w:rPr>
        <w:t>It is proposed to allocate an element of the 2024 Road Works Programme budget to laneways in the Palmerstown-Fonthill LEA. This funding will come from the footpath repair budget. </w:t>
      </w:r>
    </w:p>
    <w:p w14:paraId="71EA85F1" w14:textId="77777777" w:rsidR="0090685F" w:rsidRPr="0090685F" w:rsidRDefault="0090685F" w:rsidP="0090685F">
      <w:pPr>
        <w:rPr>
          <w:rFonts w:ascii="Calibri" w:hAnsi="Calibri" w:cs="Calibri"/>
        </w:rPr>
      </w:pPr>
      <w:r w:rsidRPr="0090685F">
        <w:rPr>
          <w:rFonts w:ascii="Calibri" w:hAnsi="Calibri" w:cs="Calibri"/>
        </w:rPr>
        <w:t>Details of the locations will be included on the draft list of schemes for consideration</w:t>
      </w:r>
    </w:p>
    <w:p w14:paraId="4D215161" w14:textId="77777777" w:rsidR="0090685F" w:rsidRPr="0090685F" w:rsidRDefault="003E04CF" w:rsidP="0090685F">
      <w:pPr>
        <w:rPr>
          <w:rFonts w:ascii="Calibri" w:hAnsi="Calibri" w:cs="Calibri"/>
        </w:rPr>
      </w:pPr>
      <w:hyperlink r:id="rId13" w:history="1">
        <w:r w:rsidR="0090685F" w:rsidRPr="0090685F">
          <w:rPr>
            <w:rStyle w:val="Hyperlink"/>
            <w:rFonts w:ascii="Calibri" w:hAnsi="Calibri" w:cs="Calibri"/>
            <w:color w:val="auto"/>
          </w:rPr>
          <w:t>M11 Laneway repair photos</w:t>
        </w:r>
      </w:hyperlink>
      <w:r w:rsidR="0090685F" w:rsidRPr="0090685F">
        <w:rPr>
          <w:rFonts w:ascii="Calibri" w:hAnsi="Calibri" w:cs="Calibri"/>
        </w:rPr>
        <w:br/>
      </w:r>
    </w:p>
    <w:p w14:paraId="123BE68F" w14:textId="77777777" w:rsidR="0090685F" w:rsidRDefault="0090685F" w:rsidP="0090685F">
      <w:pPr>
        <w:rPr>
          <w:rFonts w:ascii="Calibri" w:hAnsi="Calibri" w:cs="Calibri"/>
        </w:rPr>
      </w:pPr>
      <w:r w:rsidRPr="0090685F">
        <w:rPr>
          <w:rFonts w:ascii="Calibri" w:hAnsi="Calibri" w:cs="Calibri"/>
        </w:rPr>
        <w:t xml:space="preserve">Following Contributions from Councillors A Hayes and G O’Connell, Gary Walsh Senior Engineer Responded to queries raised and the Motion was </w:t>
      </w:r>
      <w:r w:rsidRPr="0090685F">
        <w:rPr>
          <w:rFonts w:ascii="Calibri" w:hAnsi="Calibri" w:cs="Calibri"/>
          <w:b/>
          <w:bCs/>
        </w:rPr>
        <w:t>Agreed</w:t>
      </w:r>
      <w:r w:rsidRPr="0090685F">
        <w:rPr>
          <w:rFonts w:ascii="Calibri" w:hAnsi="Calibri" w:cs="Calibri"/>
        </w:rPr>
        <w:t>.</w:t>
      </w:r>
    </w:p>
    <w:p w14:paraId="64CF475C" w14:textId="77777777" w:rsidR="00456158" w:rsidRPr="0090685F" w:rsidRDefault="00456158" w:rsidP="0090685F">
      <w:pPr>
        <w:rPr>
          <w:rFonts w:ascii="Calibri" w:hAnsi="Calibri" w:cs="Calibri"/>
        </w:rPr>
      </w:pPr>
    </w:p>
    <w:p w14:paraId="1F08BA24"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lastRenderedPageBreak/>
        <w:t xml:space="preserve">LPNC/721/M12/1223 Item ID:81192 – Arthur Griffith Park Pothole Maintenance </w:t>
      </w:r>
    </w:p>
    <w:p w14:paraId="2CD9C7C7" w14:textId="77777777" w:rsidR="0090685F" w:rsidRPr="0090685F" w:rsidRDefault="0090685F" w:rsidP="0090685F">
      <w:pPr>
        <w:rPr>
          <w:rFonts w:ascii="Calibri" w:hAnsi="Calibri" w:cs="Calibri"/>
        </w:rPr>
      </w:pPr>
      <w:r w:rsidRPr="0090685F">
        <w:rPr>
          <w:rFonts w:ascii="Calibri" w:hAnsi="Calibri" w:cs="Calibri"/>
        </w:rPr>
        <w:t>Proposed by Councillor D. Ó Brádaigh, seconded by Councillor V. Casserly</w:t>
      </w:r>
    </w:p>
    <w:p w14:paraId="39D1E8D2" w14:textId="77777777" w:rsidR="0090685F" w:rsidRPr="0090685F" w:rsidRDefault="0090685F" w:rsidP="0090685F">
      <w:pPr>
        <w:rPr>
          <w:rFonts w:ascii="Calibri" w:hAnsi="Calibri" w:cs="Calibri"/>
        </w:rPr>
      </w:pPr>
      <w:r w:rsidRPr="0090685F">
        <w:rPr>
          <w:rFonts w:ascii="Calibri" w:hAnsi="Calibri" w:cs="Calibri"/>
        </w:rPr>
        <w:t>"That this committee agree that SDCC management will undertake substantive repairs to remedy the ongoing potholes issues in the square in Arthur Griffith Park (Address withheld). Furthermore, any inspection prior, will undertake to survey and schedule resurfacing of all the 'square' parking spaces in the estate.</w:t>
      </w:r>
    </w:p>
    <w:p w14:paraId="44DD9DBA" w14:textId="77777777" w:rsidR="0090685F" w:rsidRPr="0090685F" w:rsidRDefault="0090685F" w:rsidP="0090685F">
      <w:pPr>
        <w:rPr>
          <w:rFonts w:ascii="Calibri" w:hAnsi="Calibri" w:cs="Calibri"/>
        </w:rPr>
      </w:pPr>
      <w:r w:rsidRPr="0090685F">
        <w:rPr>
          <w:rFonts w:ascii="Calibri" w:hAnsi="Calibri" w:cs="Calibri"/>
          <w:b/>
        </w:rPr>
        <w:t xml:space="preserve">The following Report from the Chief Executive was Read: </w:t>
      </w:r>
    </w:p>
    <w:p w14:paraId="04F8AF75" w14:textId="77777777" w:rsidR="0090685F" w:rsidRPr="0090685F" w:rsidRDefault="0090685F" w:rsidP="0090685F">
      <w:pPr>
        <w:rPr>
          <w:rFonts w:ascii="Calibri" w:hAnsi="Calibri" w:cs="Calibri"/>
        </w:rPr>
      </w:pPr>
      <w:r w:rsidRPr="0090685F">
        <w:rPr>
          <w:rFonts w:ascii="Calibri" w:hAnsi="Calibri" w:cs="Calibri"/>
        </w:rPr>
        <w:t> SDCC have already listed this location for consideration for the 2024 Road Works Programme. Details of the draft programme will be presented to the January 2024 ACMs.</w:t>
      </w:r>
    </w:p>
    <w:p w14:paraId="536FC889"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p>
    <w:p w14:paraId="026D0FFB"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LPNC/722/M13/1223 Item ID:81387 – Esker Lane Accessibility </w:t>
      </w:r>
    </w:p>
    <w:p w14:paraId="2D0ACC5A" w14:textId="77777777" w:rsidR="0090685F" w:rsidRPr="0090685F" w:rsidRDefault="0090685F" w:rsidP="0090685F">
      <w:pPr>
        <w:rPr>
          <w:rFonts w:ascii="Calibri" w:hAnsi="Calibri" w:cs="Calibri"/>
        </w:rPr>
      </w:pPr>
      <w:r w:rsidRPr="0090685F">
        <w:rPr>
          <w:rFonts w:ascii="Calibri" w:hAnsi="Calibri" w:cs="Calibri"/>
        </w:rPr>
        <w:t>Proposed by Councillor P. Gogarty, seconded by Councillor V. Casserly</w:t>
      </w:r>
    </w:p>
    <w:p w14:paraId="124E6D12" w14:textId="4D37D924" w:rsidR="0090685F" w:rsidRPr="0090685F" w:rsidRDefault="0090685F" w:rsidP="0090685F">
      <w:pPr>
        <w:rPr>
          <w:rFonts w:ascii="Calibri" w:hAnsi="Calibri" w:cs="Calibri"/>
        </w:rPr>
      </w:pPr>
      <w:r w:rsidRPr="0090685F">
        <w:rPr>
          <w:rFonts w:ascii="Calibri" w:hAnsi="Calibri" w:cs="Calibri"/>
        </w:rPr>
        <w:t>That the Chief Executive arranges for a roads engineer to walk the areas along Esker Lane (South) indicated on the map so as to identify and schedule key accessibility upgrades such as footpath repair and dishing works for wheelchair users, visually impaired, buggy pushers and other vulnerable footpath users, this being the first part of what is a busy circular loop used to access Lucan and Esker ET National Schools, Gael</w:t>
      </w:r>
      <w:r w:rsidR="00474926">
        <w:rPr>
          <w:rFonts w:ascii="Calibri" w:hAnsi="Calibri" w:cs="Calibri"/>
        </w:rPr>
        <w:t xml:space="preserve"> S</w:t>
      </w:r>
      <w:r w:rsidRPr="0090685F">
        <w:rPr>
          <w:rFonts w:ascii="Calibri" w:hAnsi="Calibri" w:cs="Calibri"/>
        </w:rPr>
        <w:t>coil</w:t>
      </w:r>
      <w:r w:rsidR="00474926">
        <w:rPr>
          <w:rFonts w:ascii="Calibri" w:hAnsi="Calibri" w:cs="Calibri"/>
        </w:rPr>
        <w:t xml:space="preserve"> E</w:t>
      </w:r>
      <w:r w:rsidRPr="0090685F">
        <w:rPr>
          <w:rFonts w:ascii="Calibri" w:hAnsi="Calibri" w:cs="Calibri"/>
        </w:rPr>
        <w:t>anna Naomh Phadraig and Eiscir Riada, Colaiste Cois Life and the new swimming pool complex; the other areas to be highlighted in subsequent years; and if a statement can be made on the matter.</w:t>
      </w:r>
    </w:p>
    <w:p w14:paraId="65BB03E2" w14:textId="77777777" w:rsidR="0090685F" w:rsidRPr="0090685F" w:rsidRDefault="0090685F" w:rsidP="0090685F">
      <w:pPr>
        <w:rPr>
          <w:rFonts w:ascii="Calibri" w:hAnsi="Calibri" w:cs="Calibri"/>
        </w:rPr>
      </w:pPr>
      <w:r w:rsidRPr="0090685F">
        <w:rPr>
          <w:rFonts w:ascii="Calibri" w:hAnsi="Calibri" w:cs="Calibri"/>
          <w:b/>
        </w:rPr>
        <w:t xml:space="preserve">The following Report from the Chief Executive was Read: </w:t>
      </w:r>
    </w:p>
    <w:p w14:paraId="5290E5B8" w14:textId="77777777" w:rsidR="0090685F" w:rsidRPr="0090685F" w:rsidRDefault="0090685F" w:rsidP="0090685F">
      <w:pPr>
        <w:rPr>
          <w:rFonts w:ascii="Calibri" w:hAnsi="Calibri" w:cs="Calibri"/>
        </w:rPr>
      </w:pPr>
      <w:r w:rsidRPr="0090685F">
        <w:rPr>
          <w:rFonts w:ascii="Calibri" w:hAnsi="Calibri" w:cs="Calibri"/>
        </w:rPr>
        <w:t>Roads have reviewed this stretch of footpath and have recorded that some localised bay repairs are required but that the footpath in general is of a good standard.</w:t>
      </w:r>
    </w:p>
    <w:p w14:paraId="1BC99DE9" w14:textId="77777777" w:rsidR="0090685F" w:rsidRPr="0090685F" w:rsidRDefault="0090685F" w:rsidP="0090685F">
      <w:pPr>
        <w:rPr>
          <w:rFonts w:ascii="Calibri" w:hAnsi="Calibri" w:cs="Calibri"/>
        </w:rPr>
      </w:pPr>
      <w:r w:rsidRPr="0090685F">
        <w:rPr>
          <w:rFonts w:ascii="Calibri" w:hAnsi="Calibri" w:cs="Calibri"/>
        </w:rPr>
        <w:t>The significant upgrade works are at the junctions where crossing quality is inconsistent and in each case provides a car priority layout.</w:t>
      </w:r>
    </w:p>
    <w:p w14:paraId="20BBB3DC" w14:textId="77777777" w:rsidR="0090685F" w:rsidRPr="0090685F" w:rsidRDefault="0090685F" w:rsidP="0090685F">
      <w:pPr>
        <w:rPr>
          <w:rFonts w:ascii="Calibri" w:hAnsi="Calibri" w:cs="Calibri"/>
        </w:rPr>
      </w:pPr>
      <w:r w:rsidRPr="0090685F">
        <w:rPr>
          <w:rFonts w:ascii="Calibri" w:hAnsi="Calibri" w:cs="Calibri"/>
        </w:rPr>
        <w:t>Road maintenance are of the opinion that the upgrade of the junctions would benefit the community but this will have a significant cost, potentially extending to €300,000 to bring all junctions up to a pedestrian priority standard. </w:t>
      </w:r>
    </w:p>
    <w:p w14:paraId="5BEFCBF2" w14:textId="46742C2C" w:rsidR="0090685F" w:rsidRPr="0090685F" w:rsidRDefault="0090685F" w:rsidP="0090685F">
      <w:pPr>
        <w:rPr>
          <w:rFonts w:ascii="Calibri" w:hAnsi="Calibri" w:cs="Calibri"/>
        </w:rPr>
      </w:pPr>
      <w:r w:rsidRPr="0090685F">
        <w:rPr>
          <w:rFonts w:ascii="Calibri" w:hAnsi="Calibri" w:cs="Calibri"/>
        </w:rPr>
        <w:t xml:space="preserve">In the 2024 budget there is an additional footpath allocation of €100,000 per electoral area, we had identified this to be used for footpath repair but can re-allocate this to this particular section of road if the LEA </w:t>
      </w:r>
      <w:r w:rsidR="00474926">
        <w:rPr>
          <w:rFonts w:ascii="Calibri" w:hAnsi="Calibri" w:cs="Calibri"/>
        </w:rPr>
        <w:t>Councillors</w:t>
      </w:r>
      <w:r w:rsidRPr="0090685F">
        <w:rPr>
          <w:rFonts w:ascii="Calibri" w:hAnsi="Calibri" w:cs="Calibri"/>
        </w:rPr>
        <w:t xml:space="preserve"> are in agreement on this. </w:t>
      </w:r>
    </w:p>
    <w:p w14:paraId="196FF8A1" w14:textId="77777777" w:rsidR="0090685F" w:rsidRPr="0090685F" w:rsidRDefault="003E04CF" w:rsidP="0090685F">
      <w:pPr>
        <w:rPr>
          <w:rFonts w:ascii="Calibri" w:hAnsi="Calibri" w:cs="Calibri"/>
        </w:rPr>
      </w:pPr>
      <w:hyperlink r:id="rId14" w:history="1">
        <w:r w:rsidR="0090685F" w:rsidRPr="0090685F">
          <w:rPr>
            <w:rStyle w:val="Hyperlink"/>
            <w:rFonts w:ascii="Calibri" w:hAnsi="Calibri" w:cs="Calibri"/>
            <w:color w:val="auto"/>
          </w:rPr>
          <w:t>M13 Esker Lane accessibility upgrades photo(i)</w:t>
        </w:r>
      </w:hyperlink>
      <w:r w:rsidR="0090685F" w:rsidRPr="0090685F">
        <w:rPr>
          <w:rFonts w:ascii="Calibri" w:hAnsi="Calibri" w:cs="Calibri"/>
        </w:rPr>
        <w:br/>
      </w:r>
    </w:p>
    <w:p w14:paraId="77A1F9AC"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P Gogarty, J Tuffy, L O’Toole and V Casserly, Gary Walsh Senior Engineer Responded to queries raised and the Report was </w:t>
      </w:r>
      <w:r w:rsidRPr="0090685F">
        <w:rPr>
          <w:rFonts w:ascii="Calibri" w:hAnsi="Calibri" w:cs="Calibri"/>
          <w:b/>
          <w:bCs/>
        </w:rPr>
        <w:t>Noted</w:t>
      </w:r>
      <w:r w:rsidRPr="0090685F">
        <w:rPr>
          <w:rFonts w:ascii="Calibri" w:hAnsi="Calibri" w:cs="Calibri"/>
        </w:rPr>
        <w:t>.</w:t>
      </w:r>
    </w:p>
    <w:p w14:paraId="1BF43CBD"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lastRenderedPageBreak/>
        <w:t xml:space="preserve">LPNC/723/M14/1223 Item ID:81397 – SRTS for St Bernadettes School in Quarryvale </w:t>
      </w:r>
    </w:p>
    <w:p w14:paraId="03CADEE1" w14:textId="77777777" w:rsidR="0090685F" w:rsidRPr="0090685F" w:rsidRDefault="0090685F" w:rsidP="0090685F">
      <w:pPr>
        <w:rPr>
          <w:rFonts w:ascii="Calibri" w:hAnsi="Calibri" w:cs="Calibri"/>
        </w:rPr>
      </w:pPr>
      <w:r w:rsidRPr="0090685F">
        <w:rPr>
          <w:rFonts w:ascii="Calibri" w:hAnsi="Calibri" w:cs="Calibri"/>
        </w:rPr>
        <w:t>Proposed by Councillor M. Johansson, seconded by Councillor V. Casserly</w:t>
      </w:r>
    </w:p>
    <w:p w14:paraId="18D50467" w14:textId="5ACBF1A5" w:rsidR="0090685F" w:rsidRPr="0090685F" w:rsidRDefault="0090685F" w:rsidP="0090685F">
      <w:pPr>
        <w:rPr>
          <w:rFonts w:ascii="Calibri" w:hAnsi="Calibri" w:cs="Calibri"/>
        </w:rPr>
      </w:pPr>
      <w:r w:rsidRPr="0090685F">
        <w:rPr>
          <w:rFonts w:ascii="Calibri" w:hAnsi="Calibri" w:cs="Calibri"/>
        </w:rPr>
        <w:t xml:space="preserve">That the Chief Executive liaise with the principal of St Bernadette's School in Quarryvale with a view to including the school in the Safe School Streets programme or alternatively to install minimum safety measures such as pencil bollards at the school. Co-sponsored by Cllr Alan Hayes, Cllr Derren </w:t>
      </w:r>
      <w:r w:rsidR="00474926" w:rsidRPr="0090685F">
        <w:rPr>
          <w:rFonts w:ascii="Calibri" w:hAnsi="Calibri" w:cs="Calibri"/>
        </w:rPr>
        <w:t>Ó’Brádaigh</w:t>
      </w:r>
      <w:r w:rsidRPr="0090685F">
        <w:rPr>
          <w:rFonts w:ascii="Calibri" w:hAnsi="Calibri" w:cs="Calibri"/>
        </w:rPr>
        <w:t xml:space="preserve">, Cllr Guss O'Connell and Cllr Shane </w:t>
      </w:r>
      <w:r w:rsidR="00474926" w:rsidRPr="0090685F">
        <w:rPr>
          <w:rFonts w:ascii="Calibri" w:hAnsi="Calibri" w:cs="Calibri"/>
        </w:rPr>
        <w:t>Moynihan</w:t>
      </w:r>
    </w:p>
    <w:p w14:paraId="3F16B2C4"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64D4F0C1" w14:textId="77777777" w:rsidR="0090685F" w:rsidRPr="0090685F" w:rsidRDefault="0090685F" w:rsidP="0090685F">
      <w:pPr>
        <w:rPr>
          <w:rFonts w:ascii="Calibri" w:hAnsi="Calibri" w:cs="Calibri"/>
        </w:rPr>
      </w:pPr>
      <w:r w:rsidRPr="0090685F">
        <w:rPr>
          <w:rFonts w:ascii="Calibri" w:hAnsi="Calibri" w:cs="Calibri"/>
        </w:rPr>
        <w:t>The Safe Routes to School (SRTS) Programme was developed in partnership by the National Transport Authority (NTA) and Green-Schools, as a response to the need to support schools to increase walking and cycling to school. Details of the SRTS Programme can be found online at this website; </w:t>
      </w:r>
      <w:hyperlink r:id="rId15" w:history="1">
        <w:r w:rsidRPr="0090685F">
          <w:rPr>
            <w:rStyle w:val="Hyperlink"/>
            <w:rFonts w:ascii="Calibri" w:hAnsi="Calibri" w:cs="Calibri"/>
            <w:color w:val="auto"/>
          </w:rPr>
          <w:t>Safe Routes to School - Green-Schools (greenschoolsireland.org)</w:t>
        </w:r>
      </w:hyperlink>
    </w:p>
    <w:p w14:paraId="5824F700" w14:textId="77777777" w:rsidR="0090685F" w:rsidRPr="0090685F" w:rsidRDefault="0090685F" w:rsidP="0090685F">
      <w:pPr>
        <w:rPr>
          <w:rFonts w:ascii="Calibri" w:hAnsi="Calibri" w:cs="Calibri"/>
        </w:rPr>
      </w:pPr>
      <w:r w:rsidRPr="0090685F">
        <w:rPr>
          <w:rFonts w:ascii="Calibri" w:hAnsi="Calibri" w:cs="Calibri"/>
        </w:rPr>
        <w:t>The current SRTS Programme was launched in March 2021 and was open to all schools in Ireland to apply for active travel funding and delivery. Funding is provided annually by the NTA as part of the overall annual allocation to SDCC.</w:t>
      </w:r>
    </w:p>
    <w:p w14:paraId="1D24A181" w14:textId="77777777" w:rsidR="0090685F" w:rsidRPr="0090685F" w:rsidRDefault="0090685F" w:rsidP="0090685F">
      <w:pPr>
        <w:rPr>
          <w:rFonts w:ascii="Calibri" w:hAnsi="Calibri" w:cs="Calibri"/>
        </w:rPr>
      </w:pPr>
      <w:r w:rsidRPr="0090685F">
        <w:rPr>
          <w:rFonts w:ascii="Calibri" w:hAnsi="Calibri" w:cs="Calibri"/>
        </w:rPr>
        <w:t>Nationally, the programme received expressions of interest from 932 schools, almost one in four schools in the state. 170 schools were notified in June 2021 that they are part of the first round of funding for SRTS.  A further 108 schools were notified in December 2022 that they were part of the second round of funding for SRTS. St Bernadette's School in Quarryvale made an application under the programme and were accepted however they were not selected under Rounds 1 or 2 but will be included in a subsequent round.</w:t>
      </w:r>
    </w:p>
    <w:p w14:paraId="215497EC" w14:textId="77777777" w:rsidR="0090685F" w:rsidRPr="0090685F" w:rsidRDefault="0090685F" w:rsidP="0090685F">
      <w:pPr>
        <w:rPr>
          <w:rFonts w:ascii="Calibri" w:hAnsi="Calibri" w:cs="Calibri"/>
        </w:rPr>
      </w:pPr>
      <w:r w:rsidRPr="0090685F">
        <w:rPr>
          <w:rFonts w:ascii="Calibri" w:hAnsi="Calibri" w:cs="Calibri"/>
        </w:rPr>
        <w:t>Due to resource and funding limitations, all schemes at schools cannot progress at the same pace through design, planning processes, procurement and delivery, subsequent schools will be engaged with on a rolling basis. SDCC will engage with the SRTS Team in An Taisce to establish when they can initiate contact with St Bernadette's School, so that the necessary reports and surveys can be conducted to enable funding to be sought from the NTA.</w:t>
      </w:r>
    </w:p>
    <w:p w14:paraId="45550C34" w14:textId="77777777" w:rsidR="0090685F" w:rsidRPr="0090685F" w:rsidRDefault="0090685F" w:rsidP="0090685F">
      <w:pPr>
        <w:rPr>
          <w:rFonts w:ascii="Calibri" w:hAnsi="Calibri" w:cs="Calibri"/>
        </w:rPr>
      </w:pPr>
      <w:r w:rsidRPr="0090685F">
        <w:rPr>
          <w:rFonts w:ascii="Calibri" w:hAnsi="Calibri" w:cs="Calibri"/>
        </w:rPr>
        <w:t>In the interim, a member of the SDCC Active Travel team will visit the location and assess if any low cost fast delivery measures can be taken early in 2024.</w:t>
      </w:r>
    </w:p>
    <w:p w14:paraId="6AC20E11"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M Johansson, A Hayes, S Moynihan, D Ó’Brádaigh and G O’Connell, Michael McAdam A/Senior Engineer Responded to queries raised and the Motion was </w:t>
      </w:r>
      <w:r w:rsidRPr="0090685F">
        <w:rPr>
          <w:rFonts w:ascii="Calibri" w:hAnsi="Calibri" w:cs="Calibri"/>
          <w:b/>
          <w:bCs/>
        </w:rPr>
        <w:t>Agreed</w:t>
      </w:r>
      <w:r w:rsidRPr="0090685F">
        <w:rPr>
          <w:rFonts w:ascii="Calibri" w:hAnsi="Calibri" w:cs="Calibri"/>
        </w:rPr>
        <w:t>.</w:t>
      </w:r>
    </w:p>
    <w:p w14:paraId="31A28096" w14:textId="77777777" w:rsidR="0090685F" w:rsidRPr="009337F8" w:rsidRDefault="0090685F" w:rsidP="0090685F">
      <w:pPr>
        <w:pStyle w:val="Heading3"/>
        <w:rPr>
          <w:rFonts w:ascii="Calibri" w:hAnsi="Calibri" w:cs="Calibri"/>
          <w:color w:val="auto"/>
          <w:sz w:val="24"/>
          <w:szCs w:val="24"/>
          <w:u w:val="single"/>
        </w:rPr>
      </w:pPr>
      <w:r w:rsidRPr="009337F8">
        <w:rPr>
          <w:rFonts w:ascii="Calibri" w:hAnsi="Calibri" w:cs="Calibri"/>
          <w:b/>
          <w:color w:val="auto"/>
          <w:sz w:val="24"/>
          <w:szCs w:val="24"/>
          <w:u w:val="single"/>
        </w:rPr>
        <w:t>LPNC/724/M15/1223 Item ID:81406 – Hedge Pruning on Dodsboro Road Hill</w:t>
      </w:r>
    </w:p>
    <w:p w14:paraId="422BCF3C" w14:textId="77777777" w:rsidR="0090685F" w:rsidRPr="0090685F" w:rsidRDefault="0090685F" w:rsidP="0090685F">
      <w:pPr>
        <w:rPr>
          <w:rFonts w:ascii="Calibri" w:hAnsi="Calibri" w:cs="Calibri"/>
        </w:rPr>
      </w:pPr>
      <w:r w:rsidRPr="0090685F">
        <w:rPr>
          <w:rFonts w:ascii="Calibri" w:hAnsi="Calibri" w:cs="Calibri"/>
        </w:rPr>
        <w:t>Proposed by Councillor V. Casserly, seconded by Councillor L. O’Toole</w:t>
      </w:r>
    </w:p>
    <w:p w14:paraId="25BA1B59" w14:textId="77777777" w:rsidR="0090685F" w:rsidRPr="0090685F" w:rsidRDefault="0090685F" w:rsidP="0090685F">
      <w:pPr>
        <w:rPr>
          <w:rFonts w:ascii="Calibri" w:hAnsi="Calibri" w:cs="Calibri"/>
        </w:rPr>
      </w:pPr>
      <w:r w:rsidRPr="0090685F">
        <w:rPr>
          <w:rFonts w:ascii="Calibri" w:hAnsi="Calibri" w:cs="Calibri"/>
        </w:rPr>
        <w:t>To call on the manager to urgently prune hedges on Dodsboro Road Hill. Pedestrian footpaths are obstructed due to overgrowth</w:t>
      </w:r>
    </w:p>
    <w:p w14:paraId="6FB7E40B"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7CB47B78" w14:textId="77777777" w:rsidR="0090685F" w:rsidRPr="0090685F" w:rsidRDefault="0090685F" w:rsidP="0090685F">
      <w:pPr>
        <w:rPr>
          <w:rFonts w:ascii="Calibri" w:hAnsi="Calibri" w:cs="Calibri"/>
        </w:rPr>
      </w:pPr>
      <w:r w:rsidRPr="0090685F">
        <w:rPr>
          <w:rFonts w:ascii="Calibri" w:hAnsi="Calibri" w:cs="Calibri"/>
        </w:rPr>
        <w:lastRenderedPageBreak/>
        <w:t> Road Maintenance will cut back this overgrowth to ensure the footpath is useable. We will endeavour to carry this out before the Christmas holidays.</w:t>
      </w:r>
    </w:p>
    <w:p w14:paraId="32F1A600"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p>
    <w:p w14:paraId="7B7A2E21"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LPNC/725/M16/1223 Item ID:81411 – Pedestrian Crossing Points</w:t>
      </w:r>
    </w:p>
    <w:p w14:paraId="1948A9EB" w14:textId="77777777" w:rsidR="0090685F" w:rsidRPr="0090685F" w:rsidRDefault="0090685F" w:rsidP="0090685F">
      <w:pPr>
        <w:rPr>
          <w:rFonts w:ascii="Calibri" w:hAnsi="Calibri" w:cs="Calibri"/>
        </w:rPr>
      </w:pPr>
      <w:r w:rsidRPr="0090685F">
        <w:rPr>
          <w:rFonts w:ascii="Calibri" w:hAnsi="Calibri" w:cs="Calibri"/>
        </w:rPr>
        <w:t>Proposed by Councillor S. Moynihan, seconded by Councillor V. Casserly</w:t>
      </w:r>
    </w:p>
    <w:p w14:paraId="13AB4EA7" w14:textId="77777777" w:rsidR="0090685F" w:rsidRPr="0090685F" w:rsidRDefault="0090685F" w:rsidP="0090685F">
      <w:pPr>
        <w:rPr>
          <w:rFonts w:ascii="Calibri" w:hAnsi="Calibri" w:cs="Calibri"/>
        </w:rPr>
      </w:pPr>
      <w:r w:rsidRPr="0090685F">
        <w:rPr>
          <w:rFonts w:ascii="Calibri" w:hAnsi="Calibri" w:cs="Calibri"/>
        </w:rPr>
        <w:t>To ask the Chief Executive to consider installation of improved pedestrian crossing points between Harelawn, Oatfield and Wheatfield estates and Liscarne Close.</w:t>
      </w:r>
    </w:p>
    <w:p w14:paraId="2DF50B93"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2CC9D501" w14:textId="77777777" w:rsidR="0090685F" w:rsidRPr="0090685F" w:rsidRDefault="0090685F" w:rsidP="0090685F">
      <w:pPr>
        <w:rPr>
          <w:rFonts w:ascii="Calibri" w:hAnsi="Calibri" w:cs="Calibri"/>
        </w:rPr>
      </w:pPr>
      <w:r w:rsidRPr="0090685F">
        <w:rPr>
          <w:rFonts w:ascii="Calibri" w:hAnsi="Calibri" w:cs="Calibri"/>
        </w:rPr>
        <w:t>The Traffic Section will examine Harelawn, Oatfield and Wheatfield estates and Liscarne close for priority locations for pedestrian improvements.  These areas will be surveyed by our Traffic team early in 2024 and a priority list of pedestrian improvements will be identified, based on need. Factors such as desire lines to schools, routes to essential services and amenities will be considered in generating this priority list.  Then this list will be brought to the Elected members at a workshop to decide the pedestrian improvement delivery programme for 2024.  There will need to be an even county wide split of the funding available. </w:t>
      </w:r>
    </w:p>
    <w:p w14:paraId="55FD4F98" w14:textId="29BAB253" w:rsidR="0090685F" w:rsidRPr="0090685F" w:rsidRDefault="0090685F" w:rsidP="0090685F">
      <w:pPr>
        <w:rPr>
          <w:rFonts w:ascii="Calibri" w:hAnsi="Calibri" w:cs="Calibri"/>
        </w:rPr>
      </w:pPr>
      <w:r w:rsidRPr="0090685F">
        <w:rPr>
          <w:rFonts w:ascii="Calibri" w:hAnsi="Calibri" w:cs="Calibri"/>
        </w:rPr>
        <w:t xml:space="preserve">Following Contributions from Councillor S Moynihan, John Hegarty </w:t>
      </w:r>
      <w:r w:rsidR="00734274">
        <w:rPr>
          <w:rFonts w:ascii="Calibri" w:hAnsi="Calibri" w:cs="Calibri"/>
        </w:rPr>
        <w:t xml:space="preserve">Senior Engineer </w:t>
      </w:r>
      <w:r w:rsidRPr="0090685F">
        <w:rPr>
          <w:rFonts w:ascii="Calibri" w:hAnsi="Calibri" w:cs="Calibri"/>
        </w:rPr>
        <w:t xml:space="preserve">Responded to queries raised and the Motion was </w:t>
      </w:r>
      <w:r w:rsidRPr="0090685F">
        <w:rPr>
          <w:rFonts w:ascii="Calibri" w:hAnsi="Calibri" w:cs="Calibri"/>
          <w:b/>
          <w:bCs/>
        </w:rPr>
        <w:t>Agreed</w:t>
      </w:r>
      <w:r w:rsidRPr="0090685F">
        <w:rPr>
          <w:rFonts w:ascii="Calibri" w:hAnsi="Calibri" w:cs="Calibri"/>
        </w:rPr>
        <w:t>.</w:t>
      </w:r>
    </w:p>
    <w:p w14:paraId="71E357F4"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LPNC/726/M17/1223 Item ID:81424 – Palmerstown Laneways One-Way Proposal </w:t>
      </w:r>
    </w:p>
    <w:p w14:paraId="39B20E66" w14:textId="77777777" w:rsidR="0090685F" w:rsidRPr="0090685F" w:rsidRDefault="0090685F" w:rsidP="0090685F">
      <w:pPr>
        <w:rPr>
          <w:rFonts w:ascii="Calibri" w:hAnsi="Calibri" w:cs="Calibri"/>
        </w:rPr>
      </w:pPr>
      <w:r w:rsidRPr="0090685F">
        <w:rPr>
          <w:rFonts w:ascii="Calibri" w:hAnsi="Calibri" w:cs="Calibri"/>
        </w:rPr>
        <w:t>Proposed by Councillor G. O'Connell</w:t>
      </w:r>
    </w:p>
    <w:p w14:paraId="7EDF221D" w14:textId="237EB025" w:rsidR="0090685F" w:rsidRPr="0090685F" w:rsidRDefault="0090685F" w:rsidP="0090685F">
      <w:pPr>
        <w:rPr>
          <w:rFonts w:ascii="Calibri" w:hAnsi="Calibri" w:cs="Calibri"/>
        </w:rPr>
      </w:pPr>
      <w:r w:rsidRPr="0090685F">
        <w:rPr>
          <w:rFonts w:ascii="Calibri" w:hAnsi="Calibri" w:cs="Calibri"/>
        </w:rPr>
        <w:t xml:space="preserve"> This committee requests that the Council investigate the feasibility of installing a one-way system in the Laneways (or those that can accept a one-way </w:t>
      </w:r>
      <w:r w:rsidR="001B5716" w:rsidRPr="0090685F">
        <w:rPr>
          <w:rFonts w:ascii="Calibri" w:hAnsi="Calibri" w:cs="Calibri"/>
        </w:rPr>
        <w:t>system) _</w:t>
      </w:r>
      <w:r w:rsidRPr="0090685F">
        <w:rPr>
          <w:rFonts w:ascii="Calibri" w:hAnsi="Calibri" w:cs="Calibri"/>
        </w:rPr>
        <w:t>at Palmerstown and that a headed item be brought to this committee on the matter. A recent survey amongst residents backing on to the laneways showed a majority in favour.</w:t>
      </w:r>
    </w:p>
    <w:p w14:paraId="512CA22D" w14:textId="77777777" w:rsidR="0090685F" w:rsidRPr="0090685F" w:rsidRDefault="0090685F" w:rsidP="0090685F">
      <w:pPr>
        <w:rPr>
          <w:rFonts w:ascii="Calibri" w:hAnsi="Calibri" w:cs="Calibri"/>
          <w:b/>
          <w:bCs/>
        </w:rPr>
      </w:pPr>
      <w:r w:rsidRPr="0090685F">
        <w:rPr>
          <w:rFonts w:ascii="Calibri" w:hAnsi="Calibri" w:cs="Calibri"/>
          <w:b/>
          <w:bCs/>
        </w:rPr>
        <w:t>This Motion was Moved to Re-Enter</w:t>
      </w:r>
    </w:p>
    <w:p w14:paraId="38568B10"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LPNC/727/M18/1223 Item ID:81407 – Esker Glebe Footpath Repair </w:t>
      </w:r>
    </w:p>
    <w:p w14:paraId="6B21C22C" w14:textId="77777777" w:rsidR="0090685F" w:rsidRPr="0090685F" w:rsidRDefault="0090685F" w:rsidP="0090685F">
      <w:pPr>
        <w:rPr>
          <w:rFonts w:ascii="Calibri" w:hAnsi="Calibri" w:cs="Calibri"/>
        </w:rPr>
      </w:pPr>
      <w:r w:rsidRPr="0090685F">
        <w:rPr>
          <w:rFonts w:ascii="Calibri" w:hAnsi="Calibri" w:cs="Calibri"/>
        </w:rPr>
        <w:t>Proposed by Councillor V. Casserly, seconded by Councillor L. O’Toole</w:t>
      </w:r>
    </w:p>
    <w:p w14:paraId="0922F844" w14:textId="77777777" w:rsidR="0090685F" w:rsidRPr="0090685F" w:rsidRDefault="0090685F" w:rsidP="0090685F">
      <w:pPr>
        <w:rPr>
          <w:rFonts w:ascii="Calibri" w:hAnsi="Calibri" w:cs="Calibri"/>
        </w:rPr>
      </w:pPr>
      <w:r w:rsidRPr="0090685F">
        <w:rPr>
          <w:rFonts w:ascii="Calibri" w:hAnsi="Calibri" w:cs="Calibri"/>
        </w:rPr>
        <w:t>To call on the manager to include Esker Glebe footpaths in the repair programmes.</w:t>
      </w:r>
    </w:p>
    <w:p w14:paraId="1D9AF9EF"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5D730643" w14:textId="77777777" w:rsidR="0090685F" w:rsidRPr="0090685F" w:rsidRDefault="0090685F" w:rsidP="0090685F">
      <w:pPr>
        <w:rPr>
          <w:rFonts w:ascii="Calibri" w:hAnsi="Calibri" w:cs="Calibri"/>
        </w:rPr>
      </w:pPr>
      <w:r w:rsidRPr="0090685F">
        <w:rPr>
          <w:rFonts w:ascii="Calibri" w:hAnsi="Calibri" w:cs="Calibri"/>
        </w:rPr>
        <w:t>Esker Glebe is already on the list for consideration for the 2024 footpath repair programme</w:t>
      </w:r>
    </w:p>
    <w:p w14:paraId="20C41A46" w14:textId="77777777" w:rsidR="0090685F" w:rsidRPr="0090685F" w:rsidRDefault="0090685F" w:rsidP="0090685F">
      <w:pPr>
        <w:rPr>
          <w:rFonts w:ascii="Calibri" w:hAnsi="Calibri" w:cs="Calibri"/>
        </w:rPr>
      </w:pPr>
      <w:r w:rsidRPr="0090685F">
        <w:rPr>
          <w:rFonts w:ascii="Calibri" w:hAnsi="Calibri" w:cs="Calibri"/>
        </w:rPr>
        <w:t>The 2024 roadworks programme will be brought to the Jan ACM </w:t>
      </w:r>
    </w:p>
    <w:p w14:paraId="1E30B26B"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p>
    <w:p w14:paraId="4D39752F" w14:textId="77777777" w:rsidR="0090685F" w:rsidRPr="0090685F" w:rsidRDefault="0090685F" w:rsidP="0090685F">
      <w:pPr>
        <w:pStyle w:val="Heading2"/>
        <w:jc w:val="center"/>
        <w:rPr>
          <w:rFonts w:ascii="Calibri" w:hAnsi="Calibri" w:cs="Calibri"/>
          <w:b/>
          <w:bCs/>
          <w:color w:val="auto"/>
          <w:sz w:val="28"/>
          <w:szCs w:val="28"/>
        </w:rPr>
      </w:pPr>
      <w:r w:rsidRPr="0090685F">
        <w:rPr>
          <w:rFonts w:ascii="Calibri" w:hAnsi="Calibri" w:cs="Calibri"/>
          <w:b/>
          <w:bCs/>
          <w:color w:val="auto"/>
          <w:sz w:val="28"/>
          <w:szCs w:val="28"/>
        </w:rPr>
        <w:lastRenderedPageBreak/>
        <w:t>Libraries &amp; Arts</w:t>
      </w:r>
    </w:p>
    <w:p w14:paraId="30515C66"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LPNC/728/H13/1223 Item ID:81456 – New Works </w:t>
      </w:r>
    </w:p>
    <w:p w14:paraId="3C52841B" w14:textId="77777777" w:rsidR="0090685F" w:rsidRPr="0090685F" w:rsidRDefault="0090685F" w:rsidP="0090685F">
      <w:pPr>
        <w:rPr>
          <w:rFonts w:ascii="Calibri" w:hAnsi="Calibri" w:cs="Calibri"/>
        </w:rPr>
      </w:pPr>
      <w:r w:rsidRPr="0090685F">
        <w:rPr>
          <w:rFonts w:ascii="Calibri" w:hAnsi="Calibri" w:cs="Calibri"/>
        </w:rPr>
        <w:t>New Works (No Business)</w:t>
      </w:r>
    </w:p>
    <w:p w14:paraId="44A2CB7C"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LPNC/729/H14/1223 Item ID:81450 – Library News &amp; Events </w:t>
      </w:r>
    </w:p>
    <w:p w14:paraId="34653F6C" w14:textId="4CE69904" w:rsidR="0090685F" w:rsidRPr="0090685F" w:rsidRDefault="0090685F" w:rsidP="0090685F">
      <w:pPr>
        <w:rPr>
          <w:rFonts w:ascii="Calibri" w:hAnsi="Calibri" w:cs="Calibri"/>
        </w:rPr>
      </w:pPr>
      <w:r w:rsidRPr="0090685F">
        <w:rPr>
          <w:rFonts w:ascii="Calibri" w:hAnsi="Calibri" w:cs="Calibri"/>
        </w:rPr>
        <w:t>The following report was presented by Rosena Hand Senior Executive Librarian</w:t>
      </w:r>
      <w:r w:rsidR="009337F8">
        <w:rPr>
          <w:rFonts w:ascii="Calibri" w:hAnsi="Calibri" w:cs="Calibri"/>
        </w:rPr>
        <w:t>.</w:t>
      </w:r>
    </w:p>
    <w:p w14:paraId="2B3ED0E0" w14:textId="77777777" w:rsidR="0090685F" w:rsidRPr="0090685F" w:rsidRDefault="0090685F" w:rsidP="0090685F">
      <w:pPr>
        <w:rPr>
          <w:rFonts w:ascii="Calibri" w:hAnsi="Calibri" w:cs="Calibri"/>
          <w:b/>
          <w:bCs/>
        </w:rPr>
      </w:pPr>
      <w:r w:rsidRPr="0090685F">
        <w:rPr>
          <w:rFonts w:ascii="Calibri" w:hAnsi="Calibri" w:cs="Calibri"/>
          <w:b/>
          <w:bCs/>
        </w:rPr>
        <w:t>Library News &amp; Events</w:t>
      </w:r>
    </w:p>
    <w:p w14:paraId="23DFF586" w14:textId="77777777" w:rsidR="0090685F" w:rsidRPr="0090685F" w:rsidRDefault="003E04CF" w:rsidP="0090685F">
      <w:pPr>
        <w:rPr>
          <w:rFonts w:ascii="Calibri" w:hAnsi="Calibri" w:cs="Calibri"/>
        </w:rPr>
      </w:pPr>
      <w:hyperlink r:id="rId16" w:history="1">
        <w:r w:rsidR="0090685F" w:rsidRPr="0090685F">
          <w:rPr>
            <w:rStyle w:val="Hyperlink"/>
            <w:rFonts w:ascii="Calibri" w:hAnsi="Calibri" w:cs="Calibri"/>
            <w:color w:val="auto"/>
          </w:rPr>
          <w:t>HI14 Libraries Events Stats Excl. sheet(i)</w:t>
        </w:r>
      </w:hyperlink>
      <w:r w:rsidR="0090685F" w:rsidRPr="0090685F">
        <w:rPr>
          <w:rFonts w:ascii="Calibri" w:hAnsi="Calibri" w:cs="Calibri"/>
        </w:rPr>
        <w:br/>
      </w:r>
      <w:hyperlink r:id="rId17" w:history="1">
        <w:r w:rsidR="0090685F" w:rsidRPr="0090685F">
          <w:rPr>
            <w:rStyle w:val="Hyperlink"/>
            <w:rFonts w:ascii="Calibri" w:hAnsi="Calibri" w:cs="Calibri"/>
            <w:color w:val="auto"/>
          </w:rPr>
          <w:t>HI14 Libraries Report(ii)</w:t>
        </w:r>
      </w:hyperlink>
      <w:r w:rsidR="0090685F" w:rsidRPr="0090685F">
        <w:rPr>
          <w:rFonts w:ascii="Calibri" w:hAnsi="Calibri" w:cs="Calibri"/>
        </w:rPr>
        <w:br/>
      </w:r>
    </w:p>
    <w:p w14:paraId="61DAC87B"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V Casserly, Rosena Hand Senior Executive Librarian Responded to queries raised and the Report was </w:t>
      </w:r>
      <w:r w:rsidRPr="0090685F">
        <w:rPr>
          <w:rFonts w:ascii="Calibri" w:hAnsi="Calibri" w:cs="Calibri"/>
          <w:b/>
          <w:bCs/>
        </w:rPr>
        <w:t>Noted</w:t>
      </w:r>
      <w:r w:rsidRPr="0090685F">
        <w:rPr>
          <w:rFonts w:ascii="Calibri" w:hAnsi="Calibri" w:cs="Calibri"/>
        </w:rPr>
        <w:t>.</w:t>
      </w:r>
    </w:p>
    <w:p w14:paraId="2149F65F"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LPNC/730/C5/1223 Item ID:81443 – Correspondence </w:t>
      </w:r>
    </w:p>
    <w:p w14:paraId="2D7D4C44"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3AE3978F" w14:textId="77777777" w:rsidR="0090685F" w:rsidRPr="0090685F" w:rsidRDefault="0090685F" w:rsidP="0090685F">
      <w:pPr>
        <w:rPr>
          <w:rFonts w:ascii="Calibri" w:hAnsi="Calibri" w:cs="Calibri"/>
        </w:rPr>
      </w:pPr>
    </w:p>
    <w:p w14:paraId="483A0E08" w14:textId="77777777" w:rsidR="0090685F" w:rsidRPr="0090685F" w:rsidRDefault="0090685F" w:rsidP="0090685F">
      <w:pPr>
        <w:pStyle w:val="Heading2"/>
        <w:jc w:val="center"/>
        <w:rPr>
          <w:rFonts w:ascii="Calibri" w:hAnsi="Calibri" w:cs="Calibri"/>
          <w:b/>
          <w:bCs/>
          <w:color w:val="auto"/>
          <w:sz w:val="28"/>
          <w:szCs w:val="28"/>
        </w:rPr>
      </w:pPr>
      <w:r w:rsidRPr="0090685F">
        <w:rPr>
          <w:rFonts w:ascii="Calibri" w:hAnsi="Calibri" w:cs="Calibri"/>
          <w:b/>
          <w:bCs/>
          <w:color w:val="auto"/>
          <w:sz w:val="28"/>
          <w:szCs w:val="28"/>
        </w:rPr>
        <w:t>Economic Development</w:t>
      </w:r>
    </w:p>
    <w:p w14:paraId="763934E0"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LPNC/731/Q7/1223 Item ID:81430 – Update on 12</w:t>
      </w:r>
      <w:r w:rsidRPr="009337F8">
        <w:rPr>
          <w:rFonts w:ascii="Calibri" w:hAnsi="Calibri" w:cs="Calibri"/>
          <w:b/>
          <w:color w:val="auto"/>
          <w:sz w:val="24"/>
          <w:szCs w:val="24"/>
          <w:u w:val="single"/>
          <w:vertAlign w:val="superscript"/>
        </w:rPr>
        <w:t>th</w:t>
      </w:r>
      <w:r w:rsidRPr="009337F8">
        <w:rPr>
          <w:rFonts w:ascii="Calibri" w:hAnsi="Calibri" w:cs="Calibri"/>
          <w:b/>
          <w:color w:val="auto"/>
          <w:sz w:val="24"/>
          <w:szCs w:val="24"/>
          <w:u w:val="single"/>
        </w:rPr>
        <w:t xml:space="preserve"> Lock Master Plan </w:t>
      </w:r>
    </w:p>
    <w:p w14:paraId="0BAE6BC4" w14:textId="77777777" w:rsidR="0090685F" w:rsidRPr="0090685F" w:rsidRDefault="0090685F" w:rsidP="0090685F">
      <w:pPr>
        <w:rPr>
          <w:rFonts w:ascii="Calibri" w:hAnsi="Calibri" w:cs="Calibri"/>
        </w:rPr>
      </w:pPr>
      <w:r w:rsidRPr="0090685F">
        <w:rPr>
          <w:rFonts w:ascii="Calibri" w:hAnsi="Calibri" w:cs="Calibri"/>
        </w:rPr>
        <w:t>Proposed by Councillor S. Moynihan</w:t>
      </w:r>
    </w:p>
    <w:p w14:paraId="3D68F161" w14:textId="500A1577" w:rsidR="0090685F" w:rsidRPr="0090685F" w:rsidRDefault="0090685F" w:rsidP="0090685F">
      <w:pPr>
        <w:rPr>
          <w:rFonts w:ascii="Calibri" w:hAnsi="Calibri" w:cs="Calibri"/>
        </w:rPr>
      </w:pPr>
      <w:r w:rsidRPr="0090685F">
        <w:rPr>
          <w:rFonts w:ascii="Calibri" w:hAnsi="Calibri" w:cs="Calibri"/>
        </w:rPr>
        <w:t xml:space="preserve">To ask the Chief Executive for an update on the 12th Lock </w:t>
      </w:r>
      <w:r w:rsidR="00474926" w:rsidRPr="0090685F">
        <w:rPr>
          <w:rFonts w:ascii="Calibri" w:hAnsi="Calibri" w:cs="Calibri"/>
        </w:rPr>
        <w:t>Masterplan</w:t>
      </w:r>
      <w:r w:rsidRPr="0090685F">
        <w:rPr>
          <w:rFonts w:ascii="Calibri" w:hAnsi="Calibri" w:cs="Calibri"/>
        </w:rPr>
        <w:t xml:space="preserve">, and specifically if the planned cultural space will be </w:t>
      </w:r>
      <w:r w:rsidR="001B5716" w:rsidRPr="0090685F">
        <w:rPr>
          <w:rFonts w:ascii="Calibri" w:hAnsi="Calibri" w:cs="Calibri"/>
        </w:rPr>
        <w:t>providing</w:t>
      </w:r>
      <w:r w:rsidRPr="0090685F">
        <w:rPr>
          <w:rFonts w:ascii="Calibri" w:hAnsi="Calibri" w:cs="Calibri"/>
        </w:rPr>
        <w:t xml:space="preserve"> a facility for performing arts.</w:t>
      </w:r>
    </w:p>
    <w:p w14:paraId="7E00F266" w14:textId="77777777" w:rsidR="0090685F" w:rsidRPr="0090685F" w:rsidRDefault="0090685F" w:rsidP="0090685F">
      <w:pPr>
        <w:rPr>
          <w:rFonts w:ascii="Calibri" w:hAnsi="Calibri" w:cs="Calibri"/>
        </w:rPr>
      </w:pPr>
      <w:r w:rsidRPr="0090685F">
        <w:rPr>
          <w:rFonts w:ascii="Calibri" w:hAnsi="Calibri" w:cs="Calibri"/>
          <w:b/>
        </w:rPr>
        <w:t>REPLY:</w:t>
      </w:r>
    </w:p>
    <w:p w14:paraId="05601CEF" w14:textId="77777777" w:rsidR="0090685F" w:rsidRPr="0090685F" w:rsidRDefault="0090685F" w:rsidP="0090685F">
      <w:pPr>
        <w:rPr>
          <w:rFonts w:ascii="Calibri" w:hAnsi="Calibri" w:cs="Calibri"/>
        </w:rPr>
      </w:pPr>
      <w:r w:rsidRPr="0090685F">
        <w:rPr>
          <w:rFonts w:ascii="Calibri" w:hAnsi="Calibri" w:cs="Calibri"/>
        </w:rPr>
        <w:t>Progress has continued in progressing to Part 8 re-developments at 12th Lock and it is expected that public consultation under Part 8s will commence early in 2024. </w:t>
      </w:r>
    </w:p>
    <w:p w14:paraId="5342A343" w14:textId="77777777" w:rsidR="0090685F" w:rsidRPr="0090685F" w:rsidRDefault="0090685F" w:rsidP="0090685F">
      <w:pPr>
        <w:rPr>
          <w:rFonts w:ascii="Calibri" w:hAnsi="Calibri" w:cs="Calibri"/>
        </w:rPr>
      </w:pPr>
      <w:r w:rsidRPr="0090685F">
        <w:rPr>
          <w:rFonts w:ascii="Calibri" w:hAnsi="Calibri" w:cs="Calibri"/>
        </w:rPr>
        <w:t>The inclusion of outdoor event /cultural space suitable for performing arts forms part of the proposals. </w:t>
      </w:r>
    </w:p>
    <w:p w14:paraId="3E7E2226"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LPNC/732/H15/1223 Item ID:81453 – New Works </w:t>
      </w:r>
    </w:p>
    <w:p w14:paraId="07F0D95C" w14:textId="77777777" w:rsidR="0090685F" w:rsidRPr="0090685F" w:rsidRDefault="0090685F" w:rsidP="0090685F">
      <w:pPr>
        <w:rPr>
          <w:rFonts w:ascii="Calibri" w:hAnsi="Calibri" w:cs="Calibri"/>
        </w:rPr>
      </w:pPr>
      <w:r w:rsidRPr="0090685F">
        <w:rPr>
          <w:rFonts w:ascii="Calibri" w:hAnsi="Calibri" w:cs="Calibri"/>
        </w:rPr>
        <w:t>New Works (No Business)</w:t>
      </w:r>
    </w:p>
    <w:p w14:paraId="3DCF51D3"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LPNC/733/C6/1223 Item ID:81441 – Correspondence </w:t>
      </w:r>
    </w:p>
    <w:p w14:paraId="5582D65B"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17663E92" w14:textId="77777777" w:rsidR="0090685F" w:rsidRPr="0090685F" w:rsidRDefault="0090685F" w:rsidP="0090685F">
      <w:pPr>
        <w:pStyle w:val="Heading2"/>
        <w:jc w:val="center"/>
        <w:rPr>
          <w:rFonts w:ascii="Calibri" w:hAnsi="Calibri" w:cs="Calibri"/>
          <w:b/>
          <w:bCs/>
          <w:color w:val="auto"/>
          <w:sz w:val="28"/>
          <w:szCs w:val="28"/>
        </w:rPr>
      </w:pPr>
      <w:r w:rsidRPr="0090685F">
        <w:rPr>
          <w:rFonts w:ascii="Calibri" w:hAnsi="Calibri" w:cs="Calibri"/>
          <w:b/>
          <w:bCs/>
          <w:color w:val="auto"/>
          <w:sz w:val="28"/>
          <w:szCs w:val="28"/>
        </w:rPr>
        <w:t>Performance &amp; Change Management</w:t>
      </w:r>
    </w:p>
    <w:p w14:paraId="487B34E4"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LPNC/734/H16/1223 Item ID:81457 – New Works </w:t>
      </w:r>
    </w:p>
    <w:p w14:paraId="39A8DE1A" w14:textId="77777777" w:rsidR="0090685F" w:rsidRPr="0090685F" w:rsidRDefault="0090685F" w:rsidP="0090685F">
      <w:pPr>
        <w:rPr>
          <w:rFonts w:ascii="Calibri" w:hAnsi="Calibri" w:cs="Calibri"/>
        </w:rPr>
      </w:pPr>
      <w:r w:rsidRPr="0090685F">
        <w:rPr>
          <w:rFonts w:ascii="Calibri" w:hAnsi="Calibri" w:cs="Calibri"/>
        </w:rPr>
        <w:t>New Works (No Business)</w:t>
      </w:r>
    </w:p>
    <w:p w14:paraId="1E5D6C08"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lastRenderedPageBreak/>
        <w:t xml:space="preserve">LPNC/735/C7/1223 Item ID:81444 – Correspondence </w:t>
      </w:r>
    </w:p>
    <w:p w14:paraId="0106278E"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64283259" w14:textId="77777777" w:rsidR="0090685F" w:rsidRPr="0090685F" w:rsidRDefault="0090685F" w:rsidP="0090685F">
      <w:pPr>
        <w:pStyle w:val="Heading2"/>
        <w:jc w:val="center"/>
        <w:rPr>
          <w:rFonts w:ascii="Calibri" w:hAnsi="Calibri" w:cs="Calibri"/>
          <w:b/>
          <w:bCs/>
          <w:color w:val="auto"/>
          <w:sz w:val="28"/>
          <w:szCs w:val="28"/>
        </w:rPr>
      </w:pPr>
      <w:r w:rsidRPr="0090685F">
        <w:rPr>
          <w:rFonts w:ascii="Calibri" w:hAnsi="Calibri" w:cs="Calibri"/>
          <w:b/>
          <w:bCs/>
          <w:color w:val="auto"/>
          <w:sz w:val="28"/>
          <w:szCs w:val="28"/>
        </w:rPr>
        <w:t>Corporate Support</w:t>
      </w:r>
    </w:p>
    <w:p w14:paraId="75207046" w14:textId="77777777" w:rsidR="0090685F" w:rsidRPr="009337F8" w:rsidRDefault="0090685F" w:rsidP="0090685F">
      <w:pPr>
        <w:pStyle w:val="Heading3"/>
        <w:rPr>
          <w:rFonts w:ascii="Calibri" w:hAnsi="Calibri" w:cs="Calibri"/>
          <w:color w:val="auto"/>
          <w:sz w:val="24"/>
          <w:szCs w:val="24"/>
        </w:rPr>
      </w:pPr>
      <w:r w:rsidRPr="009337F8">
        <w:rPr>
          <w:rFonts w:ascii="Calibri" w:hAnsi="Calibri" w:cs="Calibri"/>
          <w:b/>
          <w:color w:val="auto"/>
          <w:sz w:val="24"/>
          <w:szCs w:val="24"/>
          <w:u w:val="single"/>
        </w:rPr>
        <w:t xml:space="preserve">LPNC/736/Q8/1223 Item ID:81385 – Closure of Public Counters in SDCC </w:t>
      </w:r>
    </w:p>
    <w:p w14:paraId="788020F7" w14:textId="77777777" w:rsidR="0090685F" w:rsidRPr="0090685F" w:rsidRDefault="0090685F" w:rsidP="0090685F">
      <w:pPr>
        <w:rPr>
          <w:rFonts w:ascii="Calibri" w:hAnsi="Calibri" w:cs="Calibri"/>
        </w:rPr>
      </w:pPr>
      <w:r w:rsidRPr="0090685F">
        <w:rPr>
          <w:rFonts w:ascii="Calibri" w:hAnsi="Calibri" w:cs="Calibri"/>
        </w:rPr>
        <w:t>Proposed by Councillor D. Ó Brádaigh</w:t>
      </w:r>
    </w:p>
    <w:p w14:paraId="667DA787" w14:textId="77777777" w:rsidR="0090685F" w:rsidRPr="0090685F" w:rsidRDefault="0090685F" w:rsidP="0090685F">
      <w:pPr>
        <w:rPr>
          <w:rFonts w:ascii="Calibri" w:hAnsi="Calibri" w:cs="Calibri"/>
        </w:rPr>
      </w:pPr>
      <w:r w:rsidRPr="0090685F">
        <w:rPr>
          <w:rFonts w:ascii="Calibri" w:hAnsi="Calibri" w:cs="Calibri"/>
        </w:rPr>
        <w:t>To ask the Manager, with regards to public feedback and concerns being raised surrounding the closure of the Public Counters, are there any considerations being given to Re-open?</w:t>
      </w:r>
    </w:p>
    <w:p w14:paraId="7D90D35C" w14:textId="77777777" w:rsidR="0090685F" w:rsidRPr="0090685F" w:rsidRDefault="0090685F" w:rsidP="0090685F">
      <w:pPr>
        <w:rPr>
          <w:rFonts w:ascii="Calibri" w:hAnsi="Calibri" w:cs="Calibri"/>
        </w:rPr>
      </w:pPr>
      <w:r w:rsidRPr="0090685F">
        <w:rPr>
          <w:rFonts w:ascii="Calibri" w:hAnsi="Calibri" w:cs="Calibri"/>
          <w:b/>
        </w:rPr>
        <w:t>REPLY:</w:t>
      </w:r>
    </w:p>
    <w:p w14:paraId="38097126" w14:textId="7A0A5825" w:rsidR="0090685F" w:rsidRPr="0090685F" w:rsidRDefault="0090685F" w:rsidP="0090685F">
      <w:pPr>
        <w:rPr>
          <w:rFonts w:ascii="Calibri" w:hAnsi="Calibri" w:cs="Calibri"/>
        </w:rPr>
      </w:pPr>
      <w:r w:rsidRPr="0090685F">
        <w:rPr>
          <w:rFonts w:ascii="Calibri" w:hAnsi="Calibri" w:cs="Calibri"/>
        </w:rPr>
        <w:t xml:space="preserve">The Better Public Services national policy document sets targets for inclusive, high quality and integrated public service provision with the aim of having 90% of all applicable public services consumed online by the year 2030 with the customer at </w:t>
      </w:r>
      <w:r w:rsidR="001B5716" w:rsidRPr="0090685F">
        <w:rPr>
          <w:rFonts w:ascii="Calibri" w:hAnsi="Calibri" w:cs="Calibri"/>
        </w:rPr>
        <w:t>its</w:t>
      </w:r>
      <w:r w:rsidRPr="0090685F">
        <w:rPr>
          <w:rFonts w:ascii="Calibri" w:hAnsi="Calibri" w:cs="Calibri"/>
        </w:rPr>
        <w:t xml:space="preserve"> core. An objective of South Dublin County Council’s Corporate Plan 2020 – 2024 is to develop a customer service model that makes full use of digital service provision as a more effective and efficient way of delivering services, as well as improving customer accessibility and customer experience.</w:t>
      </w:r>
    </w:p>
    <w:p w14:paraId="5D469B0A" w14:textId="77777777" w:rsidR="0090685F" w:rsidRPr="0090685F" w:rsidRDefault="0090685F" w:rsidP="0090685F">
      <w:pPr>
        <w:rPr>
          <w:rFonts w:ascii="Calibri" w:hAnsi="Calibri" w:cs="Calibri"/>
        </w:rPr>
      </w:pPr>
      <w:r w:rsidRPr="0090685F">
        <w:rPr>
          <w:rFonts w:ascii="Calibri" w:hAnsi="Calibri" w:cs="Calibri"/>
        </w:rPr>
        <w:t>As part of our ongoing Customer and Digital Services Transformation Strategy a new Housing Customer Centre was officially opened on Wednesday, 12th July. Some 99% of counter queries relate to Housing Services, this new Housing Customer Centre greatly improves the quality and standard of service provision to customers. In-person meetings are arranged through an appointments system to remove the queueing requirement for our customers and to ensure that discussions are fully private. We are happy to assist customers using our online facilities, customers can contact us at 01-4149000 to arrange appointments for guidance on using these facilities. The Council recognises the need for customers with limited I.T. skills or accessibility issues to speak directly with staff members to ensure access to information, our telephone lines are open from 9am to 5pm – Monday to Thursday and 9am – 4.30pm on Friday for this purpose.</w:t>
      </w:r>
    </w:p>
    <w:p w14:paraId="78B6BF79" w14:textId="77777777" w:rsidR="0090685F" w:rsidRPr="0090685F" w:rsidRDefault="0090685F" w:rsidP="0090685F">
      <w:pPr>
        <w:rPr>
          <w:rFonts w:ascii="Calibri" w:hAnsi="Calibri" w:cs="Calibri"/>
        </w:rPr>
      </w:pPr>
      <w:r w:rsidRPr="0090685F">
        <w:rPr>
          <w:rFonts w:ascii="Calibri" w:hAnsi="Calibri" w:cs="Calibri"/>
        </w:rPr>
        <w:t>Another project under the Customer and Digital Services Transformation Strategy is the redesign, build and fit-out the Concourse in County Hall to create a new public engagement space. The creation of the MyDoorstep space in County Hall created a new audio-visual experience where people can consider the range of information available in a comfortable, welcoming environment, while meeting and engaging with the Council on the plans for the local community they hope to move into. The redesign of the concourse in County Hall will modernise and integrate this full space to reflect a more open, welcoming and engaging Council. </w:t>
      </w:r>
    </w:p>
    <w:p w14:paraId="15DC73EE"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LPNC/737/Q9/1223 Item ID:81400 – Public Liability Costs</w:t>
      </w:r>
    </w:p>
    <w:p w14:paraId="45582563" w14:textId="77777777" w:rsidR="0090685F" w:rsidRPr="0090685F" w:rsidRDefault="0090685F" w:rsidP="0090685F">
      <w:pPr>
        <w:rPr>
          <w:rFonts w:ascii="Calibri" w:hAnsi="Calibri" w:cs="Calibri"/>
        </w:rPr>
      </w:pPr>
      <w:r w:rsidRPr="0090685F">
        <w:rPr>
          <w:rFonts w:ascii="Calibri" w:hAnsi="Calibri" w:cs="Calibri"/>
        </w:rPr>
        <w:t>Proposed by Councillor D. Ó Brádaigh</w:t>
      </w:r>
    </w:p>
    <w:p w14:paraId="619F1C15" w14:textId="77777777" w:rsidR="0090685F" w:rsidRPr="0090685F" w:rsidRDefault="0090685F" w:rsidP="0090685F">
      <w:pPr>
        <w:rPr>
          <w:rFonts w:ascii="Calibri" w:hAnsi="Calibri" w:cs="Calibri"/>
        </w:rPr>
      </w:pPr>
      <w:r w:rsidRPr="0090685F">
        <w:rPr>
          <w:rFonts w:ascii="Calibri" w:hAnsi="Calibri" w:cs="Calibri"/>
        </w:rPr>
        <w:lastRenderedPageBreak/>
        <w:t>To ask the manager to detail the total public liability payout cost, paid out through our insurers and broken down by LEA.</w:t>
      </w:r>
    </w:p>
    <w:p w14:paraId="300538A8" w14:textId="77777777" w:rsidR="0090685F" w:rsidRPr="0090685F" w:rsidRDefault="0090685F" w:rsidP="0090685F">
      <w:pPr>
        <w:rPr>
          <w:rFonts w:ascii="Calibri" w:hAnsi="Calibri" w:cs="Calibri"/>
        </w:rPr>
      </w:pPr>
      <w:r w:rsidRPr="0090685F">
        <w:rPr>
          <w:rFonts w:ascii="Calibri" w:hAnsi="Calibri" w:cs="Calibri"/>
          <w:b/>
        </w:rPr>
        <w:t>REPLY:</w:t>
      </w:r>
    </w:p>
    <w:p w14:paraId="535B5581" w14:textId="77777777" w:rsidR="0090685F" w:rsidRPr="0090685F" w:rsidRDefault="0090685F" w:rsidP="0090685F">
      <w:pPr>
        <w:rPr>
          <w:rFonts w:ascii="Calibri" w:hAnsi="Calibri" w:cs="Calibri"/>
        </w:rPr>
      </w:pPr>
      <w:r w:rsidRPr="0090685F">
        <w:rPr>
          <w:rFonts w:ascii="Calibri" w:hAnsi="Calibri" w:cs="Calibri"/>
        </w:rPr>
        <w:t>Irish Public Bodies (IPB) manage all claims on the Council’s behalf. Based on information received from IPB the total public liability payout cost for finalised claims from 1</w:t>
      </w:r>
      <w:r w:rsidRPr="0090685F">
        <w:rPr>
          <w:rFonts w:ascii="Calibri" w:hAnsi="Calibri" w:cs="Calibri"/>
          <w:vertAlign w:val="superscript"/>
        </w:rPr>
        <w:t>st</w:t>
      </w:r>
      <w:r w:rsidRPr="0090685F">
        <w:rPr>
          <w:rFonts w:ascii="Calibri" w:hAnsi="Calibri" w:cs="Calibri"/>
        </w:rPr>
        <w:t xml:space="preserve"> January to the end of September 2023 is €2,531,562. The breakdown of cost by LEA is not available as IPB do not categorise claims using this criteria.</w:t>
      </w:r>
    </w:p>
    <w:p w14:paraId="71EC12D9"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LPNC/738/H17/1223 Item ID:81452 – New Works</w:t>
      </w:r>
    </w:p>
    <w:p w14:paraId="089BF8A2" w14:textId="77777777" w:rsidR="0090685F" w:rsidRPr="0090685F" w:rsidRDefault="0090685F" w:rsidP="0090685F">
      <w:pPr>
        <w:rPr>
          <w:rFonts w:ascii="Calibri" w:hAnsi="Calibri" w:cs="Calibri"/>
        </w:rPr>
      </w:pPr>
      <w:r w:rsidRPr="0090685F">
        <w:rPr>
          <w:rFonts w:ascii="Calibri" w:hAnsi="Calibri" w:cs="Calibri"/>
        </w:rPr>
        <w:t>New Works (No Business)</w:t>
      </w:r>
    </w:p>
    <w:p w14:paraId="629E249C"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LPNC/739/C8/1223 Item ID:81440 – Correspondence </w:t>
      </w:r>
    </w:p>
    <w:p w14:paraId="67EF52A1" w14:textId="77777777" w:rsidR="0090685F" w:rsidRPr="0090685F" w:rsidRDefault="0090685F" w:rsidP="0090685F">
      <w:pPr>
        <w:rPr>
          <w:rFonts w:ascii="Calibri" w:hAnsi="Calibri" w:cs="Calibri"/>
        </w:rPr>
      </w:pPr>
      <w:r w:rsidRPr="0090685F">
        <w:rPr>
          <w:rFonts w:ascii="Calibri" w:hAnsi="Calibri" w:cs="Calibri"/>
        </w:rPr>
        <w:t>Correspondence - Reply from Communications office, HSE.</w:t>
      </w:r>
    </w:p>
    <w:p w14:paraId="6341E226" w14:textId="77777777" w:rsidR="0090685F" w:rsidRDefault="003E04CF" w:rsidP="0090685F">
      <w:pPr>
        <w:rPr>
          <w:rStyle w:val="Hyperlink"/>
          <w:rFonts w:ascii="Calibri" w:hAnsi="Calibri" w:cs="Calibri"/>
          <w:color w:val="0070C0"/>
        </w:rPr>
      </w:pPr>
      <w:hyperlink r:id="rId18" w:history="1">
        <w:r w:rsidR="0090685F" w:rsidRPr="00A72AF7">
          <w:rPr>
            <w:rStyle w:val="Hyperlink"/>
            <w:rFonts w:ascii="Calibri" w:hAnsi="Calibri" w:cs="Calibri"/>
            <w:color w:val="0070C0"/>
          </w:rPr>
          <w:t>Cor (8) Reply from Communications Office, HSE.</w:t>
        </w:r>
      </w:hyperlink>
    </w:p>
    <w:p w14:paraId="0B1F697F" w14:textId="109579AC" w:rsidR="00441449" w:rsidRPr="00441449" w:rsidRDefault="00441449" w:rsidP="0090685F">
      <w:pPr>
        <w:rPr>
          <w:rFonts w:ascii="Calibri" w:hAnsi="Calibri" w:cs="Calibri"/>
        </w:rPr>
      </w:pPr>
      <w:r>
        <w:rPr>
          <w:rStyle w:val="Hyperlink"/>
          <w:rFonts w:ascii="Calibri" w:hAnsi="Calibri" w:cs="Calibri"/>
          <w:color w:val="auto"/>
          <w:u w:val="none"/>
        </w:rPr>
        <w:t>A reply from the Communications Office in the HSE</w:t>
      </w:r>
      <w:r w:rsidRPr="00441449">
        <w:rPr>
          <w:rStyle w:val="Hyperlink"/>
          <w:rFonts w:ascii="Calibri" w:hAnsi="Calibri" w:cs="Calibri"/>
          <w:color w:val="auto"/>
          <w:u w:val="none"/>
        </w:rPr>
        <w:t xml:space="preserve"> was </w:t>
      </w:r>
      <w:r w:rsidRPr="00441449">
        <w:rPr>
          <w:rStyle w:val="Hyperlink"/>
          <w:rFonts w:ascii="Calibri" w:hAnsi="Calibri" w:cs="Calibri"/>
          <w:b/>
          <w:bCs/>
          <w:color w:val="auto"/>
          <w:u w:val="none"/>
        </w:rPr>
        <w:t>Noted</w:t>
      </w:r>
      <w:r>
        <w:rPr>
          <w:rStyle w:val="Hyperlink"/>
          <w:rFonts w:ascii="Calibri" w:hAnsi="Calibri" w:cs="Calibri"/>
          <w:color w:val="auto"/>
          <w:u w:val="none"/>
        </w:rPr>
        <w:t>.</w:t>
      </w:r>
      <w:r w:rsidRPr="00441449">
        <w:rPr>
          <w:rStyle w:val="Hyperlink"/>
          <w:rFonts w:ascii="Calibri" w:hAnsi="Calibri" w:cs="Calibri"/>
          <w:color w:val="auto"/>
          <w:u w:val="none"/>
        </w:rPr>
        <w:t xml:space="preserve"> </w:t>
      </w:r>
    </w:p>
    <w:p w14:paraId="718DA8B7"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LPNC/740/M19/1223 Item ID:81380 – Products linked to Israel Football Association</w:t>
      </w:r>
    </w:p>
    <w:p w14:paraId="628E574F" w14:textId="77777777" w:rsidR="0090685F" w:rsidRPr="0090685F" w:rsidRDefault="0090685F" w:rsidP="0090685F">
      <w:pPr>
        <w:rPr>
          <w:rFonts w:ascii="Calibri" w:hAnsi="Calibri" w:cs="Calibri"/>
        </w:rPr>
      </w:pPr>
      <w:r w:rsidRPr="0090685F">
        <w:rPr>
          <w:rFonts w:ascii="Calibri" w:hAnsi="Calibri" w:cs="Calibri"/>
        </w:rPr>
        <w:t xml:space="preserve">Proposed by Councillor M. Johansson, seconded by Councillor V. Casserly </w:t>
      </w:r>
    </w:p>
    <w:p w14:paraId="09B86205" w14:textId="77777777" w:rsidR="0090685F" w:rsidRPr="0090685F" w:rsidRDefault="0090685F" w:rsidP="0090685F">
      <w:pPr>
        <w:rPr>
          <w:rFonts w:ascii="Calibri" w:hAnsi="Calibri" w:cs="Calibri"/>
        </w:rPr>
      </w:pPr>
      <w:r w:rsidRPr="0090685F">
        <w:rPr>
          <w:rFonts w:ascii="Calibri" w:hAnsi="Calibri" w:cs="Calibri"/>
        </w:rPr>
        <w:t>That the Chief Executive, on behalf of the Area Committee members, write to the head offices of Sports Direct, JD Sports, Lifestyle Sports and schuh to request that they stop the stocking of Puma products in their stores located in Liffey Valley Shopping Centre due to the continued sponsorship by Puma of the Israel Football Association (including teams in illegal Israeli settlements on occupied Palestinian land)</w:t>
      </w:r>
    </w:p>
    <w:p w14:paraId="01951803"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4FC6D56C" w14:textId="77777777" w:rsidR="0090685F" w:rsidRPr="0090685F" w:rsidRDefault="0090685F" w:rsidP="0090685F">
      <w:pPr>
        <w:rPr>
          <w:rFonts w:ascii="Calibri" w:hAnsi="Calibri" w:cs="Calibri"/>
        </w:rPr>
      </w:pPr>
      <w:r w:rsidRPr="0090685F">
        <w:rPr>
          <w:rFonts w:ascii="Calibri" w:hAnsi="Calibri" w:cs="Calibri"/>
        </w:rPr>
        <w:t> If this Motion is passed, letters will be issued to Sports Direct, JD Sports, Lifestyle Sports and schuh in this regard.</w:t>
      </w:r>
    </w:p>
    <w:p w14:paraId="19F68221" w14:textId="1FCBB237" w:rsidR="0090685F" w:rsidRPr="0090685F" w:rsidRDefault="0090685F" w:rsidP="0090685F">
      <w:pPr>
        <w:rPr>
          <w:rFonts w:ascii="Calibri" w:hAnsi="Calibri" w:cs="Calibri"/>
        </w:rPr>
      </w:pPr>
      <w:r w:rsidRPr="0090685F">
        <w:rPr>
          <w:rFonts w:ascii="Calibri" w:hAnsi="Calibri" w:cs="Calibri"/>
        </w:rPr>
        <w:t xml:space="preserve">Following Contributions from Councillor M Johansson, this Motion </w:t>
      </w:r>
      <w:r w:rsidR="003E04CF">
        <w:rPr>
          <w:rFonts w:ascii="Calibri" w:hAnsi="Calibri" w:cs="Calibri"/>
        </w:rPr>
        <w:t>was</w:t>
      </w:r>
      <w:r w:rsidRPr="0090685F">
        <w:rPr>
          <w:rFonts w:ascii="Calibri" w:hAnsi="Calibri" w:cs="Calibri"/>
        </w:rPr>
        <w:t xml:space="preserve"> </w:t>
      </w:r>
      <w:r w:rsidRPr="0090685F">
        <w:rPr>
          <w:rFonts w:ascii="Calibri" w:hAnsi="Calibri" w:cs="Calibri"/>
          <w:b/>
          <w:bCs/>
        </w:rPr>
        <w:t>Withdrawn</w:t>
      </w:r>
      <w:r w:rsidRPr="0090685F">
        <w:rPr>
          <w:rFonts w:ascii="Calibri" w:hAnsi="Calibri" w:cs="Calibri"/>
        </w:rPr>
        <w:t>.</w:t>
      </w:r>
    </w:p>
    <w:p w14:paraId="20EAEE87" w14:textId="77777777" w:rsidR="0090685F" w:rsidRPr="0090685F" w:rsidRDefault="0090685F" w:rsidP="0090685F">
      <w:pPr>
        <w:rPr>
          <w:rFonts w:ascii="Calibri" w:hAnsi="Calibri" w:cs="Calibri"/>
        </w:rPr>
      </w:pPr>
    </w:p>
    <w:p w14:paraId="6FCD6FE8"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LPNC/741/M20/1223 Item ID:81410 – Ballyowen Shopping Centre </w:t>
      </w:r>
    </w:p>
    <w:p w14:paraId="374B0055" w14:textId="77777777" w:rsidR="0090685F" w:rsidRPr="0090685F" w:rsidRDefault="0090685F" w:rsidP="0090685F">
      <w:pPr>
        <w:rPr>
          <w:rFonts w:ascii="Calibri" w:hAnsi="Calibri" w:cs="Calibri"/>
        </w:rPr>
      </w:pPr>
      <w:r w:rsidRPr="0090685F">
        <w:rPr>
          <w:rFonts w:ascii="Calibri" w:hAnsi="Calibri" w:cs="Calibri"/>
        </w:rPr>
        <w:t>Proposed by Councillor S. Moynihan, seconded by Councillor V. Casserly</w:t>
      </w:r>
    </w:p>
    <w:p w14:paraId="535889D4" w14:textId="77777777" w:rsidR="0090685F" w:rsidRPr="0090685F" w:rsidRDefault="0090685F" w:rsidP="0090685F">
      <w:pPr>
        <w:rPr>
          <w:rFonts w:ascii="Calibri" w:hAnsi="Calibri" w:cs="Calibri"/>
        </w:rPr>
      </w:pPr>
      <w:r w:rsidRPr="0090685F">
        <w:rPr>
          <w:rFonts w:ascii="Calibri" w:hAnsi="Calibri" w:cs="Calibri"/>
        </w:rPr>
        <w:t>To ask the Chief Executive to write a letter on behalf of the Area Committee to the management company of Ballyowen Shopping Centre, asking what actions have been taken in response to the letter sent to them following the October meeting.</w:t>
      </w:r>
    </w:p>
    <w:p w14:paraId="06AC78C3"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21A19627" w14:textId="77777777" w:rsidR="0090685F" w:rsidRPr="0090685F" w:rsidRDefault="0090685F" w:rsidP="0090685F">
      <w:pPr>
        <w:rPr>
          <w:rFonts w:ascii="Calibri" w:hAnsi="Calibri" w:cs="Calibri"/>
        </w:rPr>
      </w:pPr>
      <w:r w:rsidRPr="0090685F">
        <w:rPr>
          <w:rFonts w:ascii="Calibri" w:hAnsi="Calibri" w:cs="Calibri"/>
        </w:rPr>
        <w:lastRenderedPageBreak/>
        <w:t> A letter will issue to the management company of Ballyowen Shopping Centre if this motion is agreed.</w:t>
      </w:r>
    </w:p>
    <w:p w14:paraId="4F0A0A51"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S Moynihan, V Casserly and A Hayes, this Motion was </w:t>
      </w:r>
      <w:r w:rsidRPr="0090685F">
        <w:rPr>
          <w:rFonts w:ascii="Calibri" w:hAnsi="Calibri" w:cs="Calibri"/>
          <w:b/>
          <w:bCs/>
        </w:rPr>
        <w:t>Agreed</w:t>
      </w:r>
      <w:r w:rsidRPr="0090685F">
        <w:rPr>
          <w:rFonts w:ascii="Calibri" w:hAnsi="Calibri" w:cs="Calibri"/>
        </w:rPr>
        <w:t xml:space="preserve">. </w:t>
      </w:r>
    </w:p>
    <w:p w14:paraId="4F3AAF73" w14:textId="77777777" w:rsidR="0090685F" w:rsidRPr="0090685F" w:rsidRDefault="0090685F" w:rsidP="0090685F">
      <w:pPr>
        <w:pStyle w:val="Heading2"/>
        <w:jc w:val="center"/>
        <w:rPr>
          <w:rFonts w:ascii="Calibri" w:hAnsi="Calibri" w:cs="Calibri"/>
          <w:b/>
          <w:bCs/>
          <w:color w:val="auto"/>
        </w:rPr>
      </w:pPr>
      <w:r w:rsidRPr="0090685F">
        <w:rPr>
          <w:rFonts w:ascii="Calibri" w:hAnsi="Calibri" w:cs="Calibri"/>
          <w:b/>
          <w:bCs/>
          <w:color w:val="auto"/>
        </w:rPr>
        <w:t>Water &amp; Drainage</w:t>
      </w:r>
    </w:p>
    <w:p w14:paraId="1969A971"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LPNC/742/H18/1223 Item ID:81461 – New Works </w:t>
      </w:r>
    </w:p>
    <w:p w14:paraId="059625A7" w14:textId="77777777" w:rsidR="0090685F" w:rsidRPr="0090685F" w:rsidRDefault="0090685F" w:rsidP="0090685F">
      <w:pPr>
        <w:rPr>
          <w:rFonts w:ascii="Calibri" w:hAnsi="Calibri" w:cs="Calibri"/>
        </w:rPr>
      </w:pPr>
      <w:r w:rsidRPr="0090685F">
        <w:rPr>
          <w:rFonts w:ascii="Calibri" w:hAnsi="Calibri" w:cs="Calibri"/>
        </w:rPr>
        <w:t>New Works (No Business)</w:t>
      </w:r>
    </w:p>
    <w:p w14:paraId="6C2F23B9"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LPNC/743/C9/1223 Item ID:81448 – Correspondence </w:t>
      </w:r>
    </w:p>
    <w:p w14:paraId="677A68EA"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5E17CAD3" w14:textId="77777777" w:rsidR="0090685F" w:rsidRPr="0090685F" w:rsidRDefault="0090685F" w:rsidP="0090685F">
      <w:pPr>
        <w:pStyle w:val="Heading2"/>
        <w:jc w:val="center"/>
        <w:rPr>
          <w:rFonts w:ascii="Calibri" w:hAnsi="Calibri" w:cs="Calibri"/>
          <w:b/>
          <w:bCs/>
          <w:color w:val="auto"/>
        </w:rPr>
      </w:pPr>
      <w:r w:rsidRPr="0090685F">
        <w:rPr>
          <w:rFonts w:ascii="Calibri" w:hAnsi="Calibri" w:cs="Calibri"/>
          <w:b/>
          <w:bCs/>
          <w:color w:val="auto"/>
        </w:rPr>
        <w:t>Public Realm</w:t>
      </w:r>
    </w:p>
    <w:p w14:paraId="51CCD71E"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LPNC/744/Q10/1223 Item ID:81413 – Collinstown Park Pitches </w:t>
      </w:r>
    </w:p>
    <w:p w14:paraId="3A658B44" w14:textId="77777777" w:rsidR="0090685F" w:rsidRPr="0090685F" w:rsidRDefault="0090685F" w:rsidP="0090685F">
      <w:pPr>
        <w:rPr>
          <w:rFonts w:ascii="Calibri" w:hAnsi="Calibri" w:cs="Calibri"/>
        </w:rPr>
      </w:pPr>
      <w:r w:rsidRPr="0090685F">
        <w:rPr>
          <w:rFonts w:ascii="Calibri" w:hAnsi="Calibri" w:cs="Calibri"/>
        </w:rPr>
        <w:t>Proposed by Councillor S. Moynihan</w:t>
      </w:r>
    </w:p>
    <w:p w14:paraId="649C82B9" w14:textId="77777777" w:rsidR="0090685F" w:rsidRPr="0090685F" w:rsidRDefault="0090685F" w:rsidP="0090685F">
      <w:pPr>
        <w:rPr>
          <w:rFonts w:ascii="Calibri" w:hAnsi="Calibri" w:cs="Calibri"/>
        </w:rPr>
      </w:pPr>
      <w:r w:rsidRPr="0090685F">
        <w:rPr>
          <w:rFonts w:ascii="Calibri" w:hAnsi="Calibri" w:cs="Calibri"/>
        </w:rPr>
        <w:t>To ask the Chief Executive for a report on the total number of playing pitches in Collinstown Park, the number used, the numbers unused because of drainage and if he will make a statement on what remedial action will be taken.</w:t>
      </w:r>
    </w:p>
    <w:p w14:paraId="634FD6EF" w14:textId="77777777" w:rsidR="0090685F" w:rsidRPr="0090685F" w:rsidRDefault="0090685F" w:rsidP="0090685F">
      <w:pPr>
        <w:rPr>
          <w:rFonts w:ascii="Calibri" w:hAnsi="Calibri" w:cs="Calibri"/>
        </w:rPr>
      </w:pPr>
      <w:r w:rsidRPr="0090685F">
        <w:rPr>
          <w:rFonts w:ascii="Calibri" w:hAnsi="Calibri" w:cs="Calibri"/>
          <w:b/>
        </w:rPr>
        <w:t>REPLY:</w:t>
      </w:r>
    </w:p>
    <w:p w14:paraId="08F585F7" w14:textId="77777777" w:rsidR="0090685F" w:rsidRPr="0090685F" w:rsidRDefault="0090685F" w:rsidP="0090685F">
      <w:pPr>
        <w:rPr>
          <w:rFonts w:ascii="Calibri" w:hAnsi="Calibri" w:cs="Calibri"/>
        </w:rPr>
      </w:pPr>
      <w:r w:rsidRPr="0090685F">
        <w:rPr>
          <w:rFonts w:ascii="Calibri" w:hAnsi="Calibri" w:cs="Calibri"/>
        </w:rPr>
        <w:t>There are 5 soccer pitches in Collinstown Park.  The allocation of pitches to clubs is carried out each year prior to the start of the playing season.  Allocations are based on the demand for pitches in the area which is determined by the number of active clubs and teams.  Only 2 of the pitches in Collinstown Park are allocated for the 2023/2024 season.</w:t>
      </w:r>
    </w:p>
    <w:p w14:paraId="4E2100DD" w14:textId="77777777" w:rsidR="0090685F" w:rsidRPr="0090685F" w:rsidRDefault="0090685F" w:rsidP="0090685F">
      <w:pPr>
        <w:rPr>
          <w:rFonts w:ascii="Calibri" w:hAnsi="Calibri" w:cs="Calibri"/>
        </w:rPr>
      </w:pPr>
      <w:r w:rsidRPr="0090685F">
        <w:rPr>
          <w:rFonts w:ascii="Calibri" w:hAnsi="Calibri" w:cs="Calibri"/>
        </w:rPr>
        <w:t>There are no pitches unused because of drainage issues.</w:t>
      </w:r>
    </w:p>
    <w:p w14:paraId="632AF799"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LPNC/755/H19/1223 Item ID:81459 – New Works </w:t>
      </w:r>
    </w:p>
    <w:p w14:paraId="02699635" w14:textId="77777777" w:rsidR="0090685F" w:rsidRPr="0090685F" w:rsidRDefault="0090685F" w:rsidP="0090685F">
      <w:pPr>
        <w:rPr>
          <w:rFonts w:ascii="Calibri" w:hAnsi="Calibri" w:cs="Calibri"/>
        </w:rPr>
      </w:pPr>
      <w:r w:rsidRPr="0090685F">
        <w:rPr>
          <w:rFonts w:ascii="Calibri" w:hAnsi="Calibri" w:cs="Calibri"/>
        </w:rPr>
        <w:t>New Works (No Business)</w:t>
      </w:r>
    </w:p>
    <w:p w14:paraId="27B418C4"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 xml:space="preserve">LPNC/756/C10/1223 Item ID:81446 – Correspondence </w:t>
      </w:r>
    </w:p>
    <w:p w14:paraId="4326E2CF" w14:textId="1D2F3A49" w:rsidR="0090685F" w:rsidRPr="0090685F" w:rsidRDefault="001B5716" w:rsidP="0090685F">
      <w:pPr>
        <w:rPr>
          <w:rFonts w:ascii="Calibri" w:hAnsi="Calibri" w:cs="Calibri"/>
        </w:rPr>
      </w:pPr>
      <w:r w:rsidRPr="0090685F">
        <w:rPr>
          <w:rFonts w:ascii="Calibri" w:hAnsi="Calibri" w:cs="Calibri"/>
        </w:rPr>
        <w:t>Correspondence (</w:t>
      </w:r>
      <w:r w:rsidR="0090685F" w:rsidRPr="0090685F">
        <w:rPr>
          <w:rFonts w:ascii="Calibri" w:hAnsi="Calibri" w:cs="Calibri"/>
        </w:rPr>
        <w:t>No Business)</w:t>
      </w:r>
    </w:p>
    <w:p w14:paraId="45D7F43E" w14:textId="77777777" w:rsidR="0090685F" w:rsidRPr="00A72AF7" w:rsidRDefault="0090685F" w:rsidP="0090685F">
      <w:pPr>
        <w:pStyle w:val="Heading3"/>
        <w:rPr>
          <w:rFonts w:ascii="Calibri" w:hAnsi="Calibri" w:cs="Calibri"/>
          <w:color w:val="auto"/>
          <w:sz w:val="24"/>
          <w:szCs w:val="24"/>
        </w:rPr>
      </w:pPr>
      <w:r w:rsidRPr="00A72AF7">
        <w:rPr>
          <w:rFonts w:ascii="Calibri" w:hAnsi="Calibri" w:cs="Calibri"/>
          <w:b/>
          <w:color w:val="auto"/>
          <w:sz w:val="24"/>
          <w:szCs w:val="24"/>
          <w:u w:val="single"/>
        </w:rPr>
        <w:t>LPNC/757/M21/1223 Item ID:81408 – Update on Columbarium Wall in Esker Cemetery</w:t>
      </w:r>
    </w:p>
    <w:p w14:paraId="08C1CE96" w14:textId="77777777" w:rsidR="0090685F" w:rsidRPr="0090685F" w:rsidRDefault="0090685F" w:rsidP="0090685F">
      <w:pPr>
        <w:rPr>
          <w:rFonts w:ascii="Calibri" w:hAnsi="Calibri" w:cs="Calibri"/>
        </w:rPr>
      </w:pPr>
      <w:r w:rsidRPr="0090685F">
        <w:rPr>
          <w:rFonts w:ascii="Calibri" w:hAnsi="Calibri" w:cs="Calibri"/>
        </w:rPr>
        <w:t>Proposed by Councillor V. Casserly, seconded by Councillor L. O’Toole</w:t>
      </w:r>
    </w:p>
    <w:p w14:paraId="0E1EFEBA" w14:textId="77777777" w:rsidR="0090685F" w:rsidRPr="0090685F" w:rsidRDefault="0090685F" w:rsidP="0090685F">
      <w:pPr>
        <w:rPr>
          <w:rFonts w:ascii="Calibri" w:hAnsi="Calibri" w:cs="Calibri"/>
        </w:rPr>
      </w:pPr>
      <w:r w:rsidRPr="0090685F">
        <w:rPr>
          <w:rFonts w:ascii="Calibri" w:hAnsi="Calibri" w:cs="Calibri"/>
          <w:b/>
        </w:rPr>
        <w:t>Cathaoirleachs Business</w:t>
      </w:r>
    </w:p>
    <w:p w14:paraId="561EDBD1" w14:textId="77777777" w:rsidR="0090685F" w:rsidRPr="0090685F" w:rsidRDefault="0090685F" w:rsidP="0090685F">
      <w:pPr>
        <w:rPr>
          <w:rFonts w:ascii="Calibri" w:hAnsi="Calibri" w:cs="Calibri"/>
        </w:rPr>
      </w:pPr>
      <w:r w:rsidRPr="0090685F">
        <w:rPr>
          <w:rFonts w:ascii="Calibri" w:hAnsi="Calibri" w:cs="Calibri"/>
        </w:rPr>
        <w:t>To call on the manager to give an update on Columbarium Wall in Esker Cemetery</w:t>
      </w:r>
    </w:p>
    <w:p w14:paraId="78E3CE3E"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566C2140" w14:textId="77777777" w:rsidR="0090685F" w:rsidRPr="0090685F" w:rsidRDefault="0090685F" w:rsidP="0090685F">
      <w:pPr>
        <w:rPr>
          <w:rFonts w:ascii="Calibri" w:hAnsi="Calibri" w:cs="Calibri"/>
        </w:rPr>
      </w:pPr>
      <w:r w:rsidRPr="0090685F">
        <w:rPr>
          <w:rFonts w:ascii="Calibri" w:hAnsi="Calibri" w:cs="Calibri"/>
        </w:rPr>
        <w:lastRenderedPageBreak/>
        <w:t>Following completion of a concept design for the Columbarium Wall which has a capacity for 100 niches (200 urns) tender documents are now being finalised for the construction works. It is proposed to include the construction of the Columbarium Wall in a framework tender which will cover all proposed graveyard development works to be undertaken over the coming years at Bohernabreena, Newcastle and Esker graveyards. The tender process will be carried out during the first quarter of 2024.</w:t>
      </w:r>
    </w:p>
    <w:p w14:paraId="0D44707D"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r w:rsidRPr="0090685F">
        <w:rPr>
          <w:rFonts w:ascii="Calibri" w:hAnsi="Calibri" w:cs="Calibri"/>
        </w:rPr>
        <w:t>.</w:t>
      </w:r>
    </w:p>
    <w:p w14:paraId="159C35E4"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LPNC/758/M22/1223 Item ID:81097 – Additional Bins for Collinstown &amp; Ballyowen Parks</w:t>
      </w:r>
    </w:p>
    <w:p w14:paraId="24CC3470" w14:textId="77777777" w:rsidR="0090685F" w:rsidRPr="0090685F" w:rsidRDefault="0090685F" w:rsidP="0090685F">
      <w:pPr>
        <w:rPr>
          <w:rFonts w:ascii="Calibri" w:hAnsi="Calibri" w:cs="Calibri"/>
        </w:rPr>
      </w:pPr>
      <w:r w:rsidRPr="0090685F">
        <w:rPr>
          <w:rFonts w:ascii="Calibri" w:hAnsi="Calibri" w:cs="Calibri"/>
        </w:rPr>
        <w:t>Proposed by Councillor D. Ó Brádaigh, seconded by Councillor V. Casserly</w:t>
      </w:r>
    </w:p>
    <w:p w14:paraId="4904608A" w14:textId="77777777" w:rsidR="0090685F" w:rsidRPr="0090685F" w:rsidRDefault="0090685F" w:rsidP="0090685F">
      <w:pPr>
        <w:rPr>
          <w:rFonts w:ascii="Calibri" w:hAnsi="Calibri" w:cs="Calibri"/>
        </w:rPr>
      </w:pPr>
      <w:r w:rsidRPr="0090685F">
        <w:rPr>
          <w:rFonts w:ascii="Calibri" w:hAnsi="Calibri" w:cs="Calibri"/>
        </w:rPr>
        <w:t>That this Committee agrees that the Council install additional litter bins and seating area's in Collinstown Park and Ballyowen Park during the next works programme.</w:t>
      </w:r>
    </w:p>
    <w:p w14:paraId="47F85C48"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1DF9214E" w14:textId="77777777" w:rsidR="0090685F" w:rsidRPr="0090685F" w:rsidRDefault="0090685F" w:rsidP="0090685F">
      <w:pPr>
        <w:rPr>
          <w:rFonts w:ascii="Calibri" w:hAnsi="Calibri" w:cs="Calibri"/>
        </w:rPr>
      </w:pPr>
      <w:r w:rsidRPr="0090685F">
        <w:rPr>
          <w:rFonts w:ascii="Calibri" w:hAnsi="Calibri" w:cs="Calibri"/>
        </w:rPr>
        <w:t>The provision of seating in Collinstown Park and Ballyowen Park will be listed for consideration in the draft Public Realm Improvement Works Programme for 2024.  Litter bins have been installed in Collinstown Park in association with the existing facilities at the playground and the dog run.  There are bins in Ballyowen Park inside the pedestrian entrances at the Fonthill Road and Newlands Road.  There are no current proposals to install additional bins in either park. </w:t>
      </w:r>
    </w:p>
    <w:p w14:paraId="797F7D6E"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D Ó’Brádaigh and S Moynihan, Leo Magee Senior Engineer Responded to queries raised and the Report was </w:t>
      </w:r>
      <w:r w:rsidRPr="0090685F">
        <w:rPr>
          <w:rFonts w:ascii="Calibri" w:hAnsi="Calibri" w:cs="Calibri"/>
          <w:b/>
          <w:bCs/>
        </w:rPr>
        <w:t>Noted</w:t>
      </w:r>
      <w:r w:rsidRPr="0090685F">
        <w:rPr>
          <w:rFonts w:ascii="Calibri" w:hAnsi="Calibri" w:cs="Calibri"/>
        </w:rPr>
        <w:t>.</w:t>
      </w:r>
    </w:p>
    <w:p w14:paraId="2AFBEBD5"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 xml:space="preserve">LPNC/759/M23/1223 Item ID:81366 – Arthur Griffith Park Football Club </w:t>
      </w:r>
    </w:p>
    <w:p w14:paraId="1D93226C" w14:textId="77777777" w:rsidR="0090685F" w:rsidRPr="0090685F" w:rsidRDefault="0090685F" w:rsidP="0090685F">
      <w:pPr>
        <w:rPr>
          <w:rFonts w:ascii="Calibri" w:hAnsi="Calibri" w:cs="Calibri"/>
        </w:rPr>
      </w:pPr>
      <w:r w:rsidRPr="0090685F">
        <w:rPr>
          <w:rFonts w:ascii="Calibri" w:hAnsi="Calibri" w:cs="Calibri"/>
        </w:rPr>
        <w:t>Proposed by Councillor P. Gogarty, seconded by Councillor V. Casserly</w:t>
      </w:r>
    </w:p>
    <w:p w14:paraId="309C4D1F" w14:textId="77777777" w:rsidR="0090685F" w:rsidRPr="0090685F" w:rsidRDefault="0090685F" w:rsidP="0090685F">
      <w:pPr>
        <w:rPr>
          <w:rFonts w:ascii="Calibri" w:hAnsi="Calibri" w:cs="Calibri"/>
        </w:rPr>
      </w:pPr>
      <w:r w:rsidRPr="0090685F">
        <w:rPr>
          <w:rFonts w:ascii="Calibri" w:hAnsi="Calibri" w:cs="Calibri"/>
        </w:rPr>
        <w:t>That the Chief Executive agrees to provide a workable solution to ensure that AGP FC is facilitated in safely providing a container and portaloo for its young members at the side of Pitch Number 4 on AGP 0, given that the need clearly exists and SDCC has been unable to provide such facilities; and ensures that the club should not be prevented from booking slots at Airlie Park pending a resolution of this matter.</w:t>
      </w:r>
    </w:p>
    <w:p w14:paraId="77476777" w14:textId="77777777" w:rsidR="0090685F" w:rsidRPr="0090685F" w:rsidRDefault="0090685F" w:rsidP="0090685F">
      <w:pPr>
        <w:rPr>
          <w:rFonts w:ascii="Calibri" w:hAnsi="Calibri" w:cs="Calibri"/>
          <w:b/>
        </w:rPr>
      </w:pPr>
      <w:r w:rsidRPr="0090685F">
        <w:rPr>
          <w:rFonts w:ascii="Calibri" w:hAnsi="Calibri" w:cs="Calibri"/>
          <w:b/>
        </w:rPr>
        <w:t>The following Report from the Chief Executive was Read: </w:t>
      </w:r>
    </w:p>
    <w:p w14:paraId="09592BD5" w14:textId="77777777" w:rsidR="0090685F" w:rsidRPr="0090685F" w:rsidRDefault="0090685F" w:rsidP="0090685F">
      <w:pPr>
        <w:rPr>
          <w:rFonts w:ascii="Calibri" w:hAnsi="Calibri" w:cs="Calibri"/>
        </w:rPr>
      </w:pPr>
      <w:r w:rsidRPr="0090685F">
        <w:rPr>
          <w:rFonts w:ascii="Calibri" w:hAnsi="Calibri" w:cs="Calibri"/>
        </w:rPr>
        <w:t>SDCC provide 173 grass pitches around the county. These are allocated to local clubs on an annual basis. SDCC recognises the important services that these clubs provide, ensuring that active recreational needs are met in the community. They are also an important part of local community social interaction, health, and wellbeing.</w:t>
      </w:r>
    </w:p>
    <w:p w14:paraId="3CF33790" w14:textId="77777777" w:rsidR="0090685F" w:rsidRPr="0090685F" w:rsidRDefault="0090685F" w:rsidP="0090685F">
      <w:pPr>
        <w:rPr>
          <w:rFonts w:ascii="Calibri" w:hAnsi="Calibri" w:cs="Calibri"/>
        </w:rPr>
      </w:pPr>
      <w:r w:rsidRPr="0090685F">
        <w:rPr>
          <w:rFonts w:ascii="Calibri" w:hAnsi="Calibri" w:cs="Calibri"/>
        </w:rPr>
        <w:t xml:space="preserve">Griffeen Valley Park (Esker Park) already contains a number of facilities that SDCC provide to a number of clubs as well as the general public. This includes 2 soccer pitches that are currently allocated to Arthur Griffith Park FC, (AGP FC). In addition, this park contains </w:t>
      </w:r>
      <w:r w:rsidRPr="0090685F">
        <w:rPr>
          <w:rFonts w:ascii="Calibri" w:hAnsi="Calibri" w:cs="Calibri"/>
        </w:rPr>
        <w:lastRenderedPageBreak/>
        <w:t>changing facilities, toilet facilities alongside an adjacent carpark. These facilities are in use by this club. They are located here: 53°20'46.8"N 6°27'02.6"W, which is within the park.</w:t>
      </w:r>
    </w:p>
    <w:p w14:paraId="59A75718" w14:textId="77777777" w:rsidR="0090685F" w:rsidRPr="0090685F" w:rsidRDefault="0090685F" w:rsidP="0090685F">
      <w:pPr>
        <w:rPr>
          <w:rFonts w:ascii="Calibri" w:hAnsi="Calibri" w:cs="Calibri"/>
        </w:rPr>
      </w:pPr>
      <w:r w:rsidRPr="0090685F">
        <w:rPr>
          <w:rFonts w:ascii="Calibri" w:hAnsi="Calibri" w:cs="Calibri"/>
        </w:rPr>
        <w:t>SDCC have provided AGP FC with a storage compound for the purposes of safely storing temporary goalposts. The facilities that the club have put into this storage area are unauthorised. Permission from SDCC was not sought for the installation of these facilities and no risk assessment or insurances were received from the people who carried out this work. This poses a high risk that is unacceptable in a SDCC park which has other facilities used by the public within the park.</w:t>
      </w:r>
    </w:p>
    <w:p w14:paraId="03C50E03" w14:textId="77777777" w:rsidR="0090685F" w:rsidRPr="0090685F" w:rsidRDefault="0090685F" w:rsidP="0090685F">
      <w:pPr>
        <w:rPr>
          <w:rFonts w:ascii="Calibri" w:hAnsi="Calibri" w:cs="Calibri"/>
        </w:rPr>
      </w:pPr>
      <w:r w:rsidRPr="0090685F">
        <w:rPr>
          <w:rFonts w:ascii="Calibri" w:hAnsi="Calibri" w:cs="Calibri"/>
        </w:rPr>
        <w:t>SDCC have informed the club that they are in breach of their terms and conditions and have been asked to remove the unauthorised structures.</w:t>
      </w:r>
    </w:p>
    <w:p w14:paraId="39B737D9" w14:textId="77777777" w:rsidR="0090685F" w:rsidRPr="0090685F" w:rsidRDefault="0090685F" w:rsidP="0090685F">
      <w:pPr>
        <w:rPr>
          <w:rFonts w:ascii="Calibri" w:hAnsi="Calibri" w:cs="Calibri"/>
        </w:rPr>
      </w:pPr>
      <w:r w:rsidRPr="0090685F">
        <w:rPr>
          <w:rFonts w:ascii="Calibri" w:hAnsi="Calibri" w:cs="Calibri"/>
        </w:rPr>
        <w:t>AGP FC will be contacted again in writing, with a request from SDCC to remove the unauthorised facilities. If they are not removed by the club, SDCC will make arrangements to remove them ourselves.</w:t>
      </w:r>
    </w:p>
    <w:p w14:paraId="44E6407F" w14:textId="77777777" w:rsidR="0090685F" w:rsidRPr="0090685F" w:rsidRDefault="0090685F" w:rsidP="0090685F">
      <w:pPr>
        <w:rPr>
          <w:rFonts w:ascii="Calibri" w:hAnsi="Calibri" w:cs="Calibri"/>
        </w:rPr>
      </w:pPr>
      <w:r w:rsidRPr="0090685F">
        <w:rPr>
          <w:rFonts w:ascii="Calibri" w:hAnsi="Calibri" w:cs="Calibri"/>
        </w:rPr>
        <w:t>AGP FC were notified that access to our new facility at Airlie Park would be withheld until the issues with their grass pitches had been resolved. Similar emails were sent out to several clubs who had issues with their grass pitches, all of whom have either resolved their issues to date or are working with us to resolve their pitch issues.</w:t>
      </w:r>
    </w:p>
    <w:p w14:paraId="5045189C" w14:textId="77777777" w:rsidR="0090685F" w:rsidRPr="0090685F" w:rsidRDefault="0090685F" w:rsidP="0090685F">
      <w:pPr>
        <w:rPr>
          <w:rFonts w:ascii="Calibri" w:hAnsi="Calibri" w:cs="Calibri"/>
          <w:b/>
          <w:bCs/>
        </w:rPr>
      </w:pPr>
      <w:r w:rsidRPr="0090685F">
        <w:rPr>
          <w:rFonts w:ascii="Calibri" w:hAnsi="Calibri" w:cs="Calibri"/>
          <w:b/>
          <w:bCs/>
        </w:rPr>
        <w:t>This Motion was taken in Conjunction with Motion 24 and Motion 26</w:t>
      </w:r>
    </w:p>
    <w:p w14:paraId="05CDF5A9"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 xml:space="preserve">LPNC/760/M24/1223 Item ID:81390 - Arthur Griffith Park Football Club </w:t>
      </w:r>
    </w:p>
    <w:p w14:paraId="495617D4" w14:textId="77777777" w:rsidR="0090685F" w:rsidRPr="0090685F" w:rsidRDefault="0090685F" w:rsidP="0090685F">
      <w:pPr>
        <w:rPr>
          <w:rFonts w:ascii="Calibri" w:hAnsi="Calibri" w:cs="Calibri"/>
        </w:rPr>
      </w:pPr>
      <w:r w:rsidRPr="0090685F">
        <w:rPr>
          <w:rFonts w:ascii="Calibri" w:hAnsi="Calibri" w:cs="Calibri"/>
        </w:rPr>
        <w:t>Proposed by Councillor G. O'Connell &amp; Councillor L. O'Toole, seconded by Councillor V. Casserly</w:t>
      </w:r>
    </w:p>
    <w:p w14:paraId="06DD0C24" w14:textId="77777777" w:rsidR="0090685F" w:rsidRPr="0090685F" w:rsidRDefault="0090685F" w:rsidP="0090685F">
      <w:pPr>
        <w:rPr>
          <w:rFonts w:ascii="Calibri" w:hAnsi="Calibri" w:cs="Calibri"/>
        </w:rPr>
      </w:pPr>
      <w:r w:rsidRPr="0090685F">
        <w:rPr>
          <w:rFonts w:ascii="Calibri" w:hAnsi="Calibri" w:cs="Calibri"/>
        </w:rPr>
        <w:t>Seeking Clarification on Arthur Griffith Park FC Facilities and Adamstown Airlie Park Access Committee, seeking clarification on two interconnected matters. Motion: in the name of Cllr Liona O'Toole and Cllr Guss O'Connell This committee requests that the Chief Executive clarifies the current situation regarding the order from council officials to Arthur Griffith Park FC instructing them to remove the portable facilities that are and have been on site in AGP for some time. This request follows an email that was circulated to all councillors in the last couple of weeks. The committee also seeks clarification around access to the new park in Adamstown Airlie Park, whereby the club was informed that until the portable units are removed, access to the new park will be blocked. All reasons for retaining the portable units are outlined in the email sent by the club. This motion is vital for the committee to gain a clear understanding of the circumstances surrounding the directive to remove portable facilities and the subsequent impact on access to Adamstown Airlie Park. Clarifications will greatly assist the committee in addressing the concerns raised by Arthur Griffith Park FC</w:t>
      </w:r>
    </w:p>
    <w:p w14:paraId="692778AC"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2A4D5626" w14:textId="77777777" w:rsidR="0090685F" w:rsidRPr="0090685F" w:rsidRDefault="0090685F" w:rsidP="0090685F">
      <w:pPr>
        <w:rPr>
          <w:rFonts w:ascii="Calibri" w:hAnsi="Calibri" w:cs="Calibri"/>
        </w:rPr>
      </w:pPr>
      <w:r w:rsidRPr="0090685F">
        <w:rPr>
          <w:rFonts w:ascii="Calibri" w:hAnsi="Calibri" w:cs="Calibri"/>
        </w:rPr>
        <w:lastRenderedPageBreak/>
        <w:t>SDCC provide 173 grass pitches around the county. These are allocated to local clubs on an annual basis. SDCC recognises the important services that these clubs provide, ensuring that active recreational needs are met in the community. They are also an important part of local community social interaction, health, and wellbeing.</w:t>
      </w:r>
    </w:p>
    <w:p w14:paraId="73EEA65A" w14:textId="77777777" w:rsidR="0090685F" w:rsidRPr="0090685F" w:rsidRDefault="0090685F" w:rsidP="0090685F">
      <w:pPr>
        <w:rPr>
          <w:rFonts w:ascii="Calibri" w:hAnsi="Calibri" w:cs="Calibri"/>
        </w:rPr>
      </w:pPr>
      <w:r w:rsidRPr="0090685F">
        <w:rPr>
          <w:rFonts w:ascii="Calibri" w:hAnsi="Calibri" w:cs="Calibri"/>
        </w:rPr>
        <w:t>Griffeen Valley Park (Esker Park) already contains a number of facilities that SDCC provide to a number of clubs as well as the general public. This includes 2 soccer pitches that are currently allocated to Arthur Griffith Park FC, (AGP FC). In addition, this park contains changing facilities, toilet facilities alongside an adjacent carpark. These facilities are in use by this club. They are located here: 53°20'46.8"N 6°27'02.6"W, which is within the park.</w:t>
      </w:r>
    </w:p>
    <w:p w14:paraId="2570AD87" w14:textId="77777777" w:rsidR="0090685F" w:rsidRPr="0090685F" w:rsidRDefault="0090685F" w:rsidP="0090685F">
      <w:pPr>
        <w:rPr>
          <w:rFonts w:ascii="Calibri" w:hAnsi="Calibri" w:cs="Calibri"/>
        </w:rPr>
      </w:pPr>
      <w:r w:rsidRPr="0090685F">
        <w:rPr>
          <w:rFonts w:ascii="Calibri" w:hAnsi="Calibri" w:cs="Calibri"/>
        </w:rPr>
        <w:t>SDCC have provided AGP FC with a storage compound for the purposes of safely storing temporary goalposts. The facilities that the club have put into this storage area are unauthorised. Permission from SDCC was not sought for the installation of these facilities and no risk assessment or insurances were received from the people who carried out this work. This poses a high risk that is unacceptable in a SDCC park which has other facilities used by the public within the park.</w:t>
      </w:r>
    </w:p>
    <w:p w14:paraId="6EBDDDFF" w14:textId="77777777" w:rsidR="0090685F" w:rsidRPr="0090685F" w:rsidRDefault="0090685F" w:rsidP="0090685F">
      <w:pPr>
        <w:rPr>
          <w:rFonts w:ascii="Calibri" w:hAnsi="Calibri" w:cs="Calibri"/>
        </w:rPr>
      </w:pPr>
      <w:r w:rsidRPr="0090685F">
        <w:rPr>
          <w:rFonts w:ascii="Calibri" w:hAnsi="Calibri" w:cs="Calibri"/>
        </w:rPr>
        <w:t>SDCC have informed the club that they are in breach of their terms and conditions and have been asked to remove the unauthorised structures.</w:t>
      </w:r>
    </w:p>
    <w:p w14:paraId="04FA6432" w14:textId="77777777" w:rsidR="0090685F" w:rsidRPr="0090685F" w:rsidRDefault="0090685F" w:rsidP="0090685F">
      <w:pPr>
        <w:rPr>
          <w:rFonts w:ascii="Calibri" w:hAnsi="Calibri" w:cs="Calibri"/>
        </w:rPr>
      </w:pPr>
      <w:r w:rsidRPr="0090685F">
        <w:rPr>
          <w:rFonts w:ascii="Calibri" w:hAnsi="Calibri" w:cs="Calibri"/>
        </w:rPr>
        <w:t>AGP FC will be contacted again in writing, with a request from SDCC to remove the unauthorised facilities. If they are not removed by the club, SDCC will make arrangements to remove them ourselves.</w:t>
      </w:r>
    </w:p>
    <w:p w14:paraId="14E27CA7" w14:textId="77777777" w:rsidR="0090685F" w:rsidRPr="0090685F" w:rsidRDefault="0090685F" w:rsidP="0090685F">
      <w:pPr>
        <w:rPr>
          <w:rFonts w:ascii="Calibri" w:hAnsi="Calibri" w:cs="Calibri"/>
        </w:rPr>
      </w:pPr>
      <w:r w:rsidRPr="0090685F">
        <w:rPr>
          <w:rFonts w:ascii="Calibri" w:hAnsi="Calibri" w:cs="Calibri"/>
        </w:rPr>
        <w:t>AGP FC were notified that access to our new facility at Airlie Park would be withheld until the issues with their grass pitches had been resolved. Similar emails were sent out to several clubs who had issues with their grass pitches, all of whom have either resolved their issues to date or are working with us to resolve their pitch issues.</w:t>
      </w:r>
    </w:p>
    <w:p w14:paraId="4FD4C5C5" w14:textId="77777777" w:rsidR="0090685F" w:rsidRPr="0090685F" w:rsidRDefault="0090685F" w:rsidP="0090685F">
      <w:pPr>
        <w:rPr>
          <w:rFonts w:ascii="Calibri" w:hAnsi="Calibri" w:cs="Calibri"/>
          <w:b/>
          <w:bCs/>
        </w:rPr>
      </w:pPr>
      <w:r w:rsidRPr="0090685F">
        <w:rPr>
          <w:rFonts w:ascii="Calibri" w:hAnsi="Calibri" w:cs="Calibri"/>
          <w:b/>
          <w:bCs/>
        </w:rPr>
        <w:t>This Motion was taken in Conjunction with Motion 23 and Motion 26</w:t>
      </w:r>
    </w:p>
    <w:p w14:paraId="30B3EBC3" w14:textId="77777777" w:rsidR="0090685F" w:rsidRPr="0090685F" w:rsidRDefault="0090685F" w:rsidP="0090685F">
      <w:pPr>
        <w:rPr>
          <w:rFonts w:ascii="Calibri" w:hAnsi="Calibri" w:cs="Calibri"/>
        </w:rPr>
      </w:pPr>
    </w:p>
    <w:p w14:paraId="01685F7A"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LPNC/761/M25/1223 Item ID:81409 – Tandy’s Park Water Font</w:t>
      </w:r>
    </w:p>
    <w:p w14:paraId="1C237150" w14:textId="77777777" w:rsidR="0090685F" w:rsidRPr="0090685F" w:rsidRDefault="0090685F" w:rsidP="0090685F">
      <w:pPr>
        <w:rPr>
          <w:rFonts w:ascii="Calibri" w:hAnsi="Calibri" w:cs="Calibri"/>
        </w:rPr>
      </w:pPr>
      <w:r w:rsidRPr="0090685F">
        <w:rPr>
          <w:rFonts w:ascii="Calibri" w:hAnsi="Calibri" w:cs="Calibri"/>
        </w:rPr>
        <w:t>Proposed by Councillor V. Casserly, seconded by Councillor L. O’Toole</w:t>
      </w:r>
    </w:p>
    <w:p w14:paraId="16BEC110" w14:textId="77777777" w:rsidR="0090685F" w:rsidRPr="0090685F" w:rsidRDefault="0090685F" w:rsidP="0090685F">
      <w:pPr>
        <w:rPr>
          <w:rFonts w:ascii="Calibri" w:hAnsi="Calibri" w:cs="Calibri"/>
        </w:rPr>
      </w:pPr>
      <w:r w:rsidRPr="0090685F">
        <w:rPr>
          <w:rFonts w:ascii="Calibri" w:hAnsi="Calibri" w:cs="Calibri"/>
        </w:rPr>
        <w:t>To call on the manager to repair or replace the waterfonts in Tandy's Park</w:t>
      </w:r>
    </w:p>
    <w:p w14:paraId="2F014E3B"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6022ED3C" w14:textId="77777777" w:rsidR="0090685F" w:rsidRPr="0090685F" w:rsidRDefault="0090685F" w:rsidP="0090685F">
      <w:pPr>
        <w:rPr>
          <w:rFonts w:ascii="Calibri" w:hAnsi="Calibri" w:cs="Calibri"/>
        </w:rPr>
      </w:pPr>
      <w:r w:rsidRPr="0090685F">
        <w:rPr>
          <w:rFonts w:ascii="Calibri" w:hAnsi="Calibri" w:cs="Calibri"/>
        </w:rPr>
        <w:t>Despite numerous attempts to repair the 3 water fonts in Tandy’s Lane Park it has not been possible to resolve the matter satisfactorily.  The 3 fonts located near the car park, the Calisthenics and the southern playground have therefore been listed for consideration for replacement with a more robust units in the draft Public Realm Improvement Works Programme for 2024.</w:t>
      </w:r>
    </w:p>
    <w:p w14:paraId="36F3F70B" w14:textId="77777777" w:rsidR="0090685F" w:rsidRPr="0090685F" w:rsidRDefault="0090685F" w:rsidP="0090685F">
      <w:pPr>
        <w:rPr>
          <w:rFonts w:ascii="Calibri" w:hAnsi="Calibri" w:cs="Calibri"/>
        </w:rPr>
      </w:pPr>
      <w:r w:rsidRPr="0090685F">
        <w:rPr>
          <w:rFonts w:ascii="Calibri" w:hAnsi="Calibri" w:cs="Calibri"/>
          <w:b/>
          <w:bCs/>
        </w:rPr>
        <w:lastRenderedPageBreak/>
        <w:t>This Motion was Unanimously Agreed and Moved without Debate</w:t>
      </w:r>
      <w:r w:rsidRPr="0090685F">
        <w:rPr>
          <w:rFonts w:ascii="Calibri" w:hAnsi="Calibri" w:cs="Calibri"/>
        </w:rPr>
        <w:t>.</w:t>
      </w:r>
    </w:p>
    <w:p w14:paraId="485933DE" w14:textId="032F65D2"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LPNC/762/M26/1223 Item ID:</w:t>
      </w:r>
      <w:r w:rsidR="001B5716" w:rsidRPr="000412ED">
        <w:rPr>
          <w:rFonts w:ascii="Calibri" w:hAnsi="Calibri" w:cs="Calibri"/>
          <w:b/>
          <w:color w:val="auto"/>
          <w:sz w:val="24"/>
          <w:szCs w:val="24"/>
          <w:u w:val="single"/>
        </w:rPr>
        <w:t>81191 -</w:t>
      </w:r>
      <w:r w:rsidRPr="000412ED">
        <w:rPr>
          <w:rFonts w:ascii="Calibri" w:hAnsi="Calibri" w:cs="Calibri"/>
          <w:b/>
          <w:color w:val="auto"/>
          <w:sz w:val="24"/>
          <w:szCs w:val="24"/>
          <w:u w:val="single"/>
        </w:rPr>
        <w:t xml:space="preserve"> Arthur Griffith Park Football Club</w:t>
      </w:r>
    </w:p>
    <w:p w14:paraId="2127A172" w14:textId="77777777" w:rsidR="0090685F" w:rsidRPr="0090685F" w:rsidRDefault="0090685F" w:rsidP="0090685F">
      <w:pPr>
        <w:rPr>
          <w:rFonts w:ascii="Calibri" w:hAnsi="Calibri" w:cs="Calibri"/>
        </w:rPr>
      </w:pPr>
      <w:r w:rsidRPr="0090685F">
        <w:rPr>
          <w:rFonts w:ascii="Calibri" w:hAnsi="Calibri" w:cs="Calibri"/>
        </w:rPr>
        <w:t>Proposed by Councillor D. Ó Brádaigh, seconded by Councillor V. Casserly</w:t>
      </w:r>
    </w:p>
    <w:p w14:paraId="08694512" w14:textId="77777777" w:rsidR="0090685F" w:rsidRPr="0090685F" w:rsidRDefault="0090685F" w:rsidP="0090685F">
      <w:pPr>
        <w:rPr>
          <w:rFonts w:ascii="Calibri" w:hAnsi="Calibri" w:cs="Calibri"/>
        </w:rPr>
      </w:pPr>
      <w:r w:rsidRPr="0090685F">
        <w:rPr>
          <w:rFonts w:ascii="Calibri" w:hAnsi="Calibri" w:cs="Calibri"/>
        </w:rPr>
        <w:t>"That this committee acknowledges the valuable contribution that AGP FC provides in service to the local community and beyond, and in so doing, agrees that South Dublin County Council management recognise and grant permission for the retention of the essential basic club facilities (namely a portaloo and storage container) 'within' the compound space already in situ and being provided by SDCC."</w:t>
      </w:r>
    </w:p>
    <w:p w14:paraId="498B6EEC"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052B3419" w14:textId="77777777" w:rsidR="0090685F" w:rsidRPr="0090685F" w:rsidRDefault="0090685F" w:rsidP="0090685F">
      <w:pPr>
        <w:rPr>
          <w:rFonts w:ascii="Calibri" w:hAnsi="Calibri" w:cs="Calibri"/>
        </w:rPr>
      </w:pPr>
      <w:r w:rsidRPr="0090685F">
        <w:rPr>
          <w:rFonts w:ascii="Calibri" w:hAnsi="Calibri" w:cs="Calibri"/>
        </w:rPr>
        <w:t>SDCC provide 173 grass pitches around the county. These are allocated to local clubs on an annual basis. SDCC recognises the important services that these clubs provide, ensuring that active recreational needs are met in the community. They are also an important part of local community social interaction, health, and wellbeing.</w:t>
      </w:r>
    </w:p>
    <w:p w14:paraId="657A46D2" w14:textId="77777777" w:rsidR="0090685F" w:rsidRPr="0090685F" w:rsidRDefault="0090685F" w:rsidP="0090685F">
      <w:pPr>
        <w:rPr>
          <w:rFonts w:ascii="Calibri" w:hAnsi="Calibri" w:cs="Calibri"/>
        </w:rPr>
      </w:pPr>
      <w:r w:rsidRPr="0090685F">
        <w:rPr>
          <w:rFonts w:ascii="Calibri" w:hAnsi="Calibri" w:cs="Calibri"/>
        </w:rPr>
        <w:t>Griffeen Valley Park (Esker Park) already contains a number of facilities that SDCC provide to a number of clubs as well as the general public. This includes 2 soccer pitches that are currently allocated to Arthur Griffith Park FC, (AGP FC). In addition, this park contains changing facilities, toilet facilities alongside an adjacent carpark. These facilities are in use by this club. They are located here: 53°20'46.8"N 6°27'02.6"W, which is within the park.</w:t>
      </w:r>
    </w:p>
    <w:p w14:paraId="1EFBD8C8" w14:textId="77777777" w:rsidR="0090685F" w:rsidRPr="0090685F" w:rsidRDefault="0090685F" w:rsidP="0090685F">
      <w:pPr>
        <w:rPr>
          <w:rFonts w:ascii="Calibri" w:hAnsi="Calibri" w:cs="Calibri"/>
        </w:rPr>
      </w:pPr>
      <w:r w:rsidRPr="0090685F">
        <w:rPr>
          <w:rFonts w:ascii="Calibri" w:hAnsi="Calibri" w:cs="Calibri"/>
        </w:rPr>
        <w:t>SDCC have provided AGP FC with a storage compound for the purposes of safely storing temporary goalposts. The facilities that the club have put into this storage area are unauthorised. Permission from SDCC was not sought for the installation of these facilities and no risk assessment or insurances were received from the people who carried out this work. This poses a high risk that is unacceptable in a SDCC park which has other facilities used by the public within the park.</w:t>
      </w:r>
    </w:p>
    <w:p w14:paraId="3EB8391D" w14:textId="77777777" w:rsidR="0090685F" w:rsidRPr="0090685F" w:rsidRDefault="0090685F" w:rsidP="0090685F">
      <w:pPr>
        <w:rPr>
          <w:rFonts w:ascii="Calibri" w:hAnsi="Calibri" w:cs="Calibri"/>
        </w:rPr>
      </w:pPr>
      <w:r w:rsidRPr="0090685F">
        <w:rPr>
          <w:rFonts w:ascii="Calibri" w:hAnsi="Calibri" w:cs="Calibri"/>
        </w:rPr>
        <w:t>SDCC have informed the club that they are in breach of their terms and conditions and have been asked to remove the unauthorised structures.</w:t>
      </w:r>
    </w:p>
    <w:p w14:paraId="3C73D9D0" w14:textId="77777777" w:rsidR="0090685F" w:rsidRPr="0090685F" w:rsidRDefault="0090685F" w:rsidP="0090685F">
      <w:pPr>
        <w:rPr>
          <w:rFonts w:ascii="Calibri" w:hAnsi="Calibri" w:cs="Calibri"/>
        </w:rPr>
      </w:pPr>
      <w:r w:rsidRPr="0090685F">
        <w:rPr>
          <w:rFonts w:ascii="Calibri" w:hAnsi="Calibri" w:cs="Calibri"/>
        </w:rPr>
        <w:t>AGP FC will be contacted again in writing, with a request from SDCC to remove the unauthorised facilities. If they are not removed by the club, SDCC will make arrangements to remove them ourselves.</w:t>
      </w:r>
    </w:p>
    <w:p w14:paraId="4377D6F4" w14:textId="77777777" w:rsidR="0090685F" w:rsidRPr="0090685F" w:rsidRDefault="0090685F" w:rsidP="0090685F">
      <w:pPr>
        <w:rPr>
          <w:rFonts w:ascii="Calibri" w:hAnsi="Calibri" w:cs="Calibri"/>
        </w:rPr>
      </w:pPr>
      <w:r w:rsidRPr="0090685F">
        <w:rPr>
          <w:rFonts w:ascii="Calibri" w:hAnsi="Calibri" w:cs="Calibri"/>
        </w:rPr>
        <w:t>AGP FC were notified that access to our new facility at Airlie Park would be withheld until the issues with their grass pitches had been resolved. Similar emails were sent out to several clubs who had issues with their grass pitches, all of whom have either resolved their issues to date or are working with us to resolve their pitch issues.</w:t>
      </w:r>
    </w:p>
    <w:p w14:paraId="677E3909" w14:textId="77777777" w:rsidR="0090685F" w:rsidRPr="0090685F" w:rsidRDefault="0090685F" w:rsidP="0090685F">
      <w:pPr>
        <w:rPr>
          <w:rFonts w:ascii="Calibri" w:hAnsi="Calibri" w:cs="Calibri"/>
        </w:rPr>
      </w:pPr>
      <w:r w:rsidRPr="0090685F">
        <w:rPr>
          <w:rFonts w:ascii="Calibri" w:hAnsi="Calibri" w:cs="Calibri"/>
        </w:rPr>
        <w:t xml:space="preserve">Following Contributions from Councillors P Gogarty, L O’Toole, V Casserly, D Ó’Brádaigh, J Tuffy, G O’Connell, E O’Brien and S Moynihan, Sharon Conroy Senior Executive Officer Responded to queries raised and the Report was </w:t>
      </w:r>
      <w:r w:rsidRPr="0090685F">
        <w:rPr>
          <w:rFonts w:ascii="Calibri" w:hAnsi="Calibri" w:cs="Calibri"/>
          <w:b/>
          <w:bCs/>
        </w:rPr>
        <w:t>Noted</w:t>
      </w:r>
      <w:r w:rsidRPr="0090685F">
        <w:rPr>
          <w:rFonts w:ascii="Calibri" w:hAnsi="Calibri" w:cs="Calibri"/>
        </w:rPr>
        <w:t>.</w:t>
      </w:r>
    </w:p>
    <w:p w14:paraId="705F0BC6"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lastRenderedPageBreak/>
        <w:t xml:space="preserve">LPNC/763/M27/1223 Item ID:81391 – Griffeen Valley Park Car Park </w:t>
      </w:r>
    </w:p>
    <w:p w14:paraId="09538E4A" w14:textId="77777777" w:rsidR="0090685F" w:rsidRPr="0090685F" w:rsidRDefault="0090685F" w:rsidP="0090685F">
      <w:pPr>
        <w:rPr>
          <w:rFonts w:ascii="Calibri" w:hAnsi="Calibri" w:cs="Calibri"/>
        </w:rPr>
      </w:pPr>
      <w:r w:rsidRPr="0090685F">
        <w:rPr>
          <w:rFonts w:ascii="Calibri" w:hAnsi="Calibri" w:cs="Calibri"/>
        </w:rPr>
        <w:t>Proposed by Councillor L. O'Toole</w:t>
      </w:r>
    </w:p>
    <w:p w14:paraId="65865AF6" w14:textId="77777777" w:rsidR="0090685F" w:rsidRPr="0090685F" w:rsidRDefault="0090685F" w:rsidP="0090685F">
      <w:pPr>
        <w:rPr>
          <w:rFonts w:ascii="Calibri" w:hAnsi="Calibri" w:cs="Calibri"/>
        </w:rPr>
      </w:pPr>
      <w:r w:rsidRPr="0090685F">
        <w:rPr>
          <w:rFonts w:ascii="Calibri" w:hAnsi="Calibri" w:cs="Calibri"/>
        </w:rPr>
        <w:t>This committee requests that the Chief Executive confirms the plans to allow the car park in Griffeen Park to open early in the morning, enabling school traffic to take advantage of using the car park. Now that the gates on Newcastle Road are electric and switched on, the process to open early can be easily achieved. It's firmly believed that early access to the car park will significantly benefit school traffic and contribute to the efficient flow of morning activities.</w:t>
      </w:r>
    </w:p>
    <w:p w14:paraId="6E5C8467" w14:textId="77777777" w:rsidR="0090685F" w:rsidRPr="0090685F" w:rsidRDefault="0090685F" w:rsidP="0090685F">
      <w:pPr>
        <w:rPr>
          <w:rFonts w:ascii="Calibri" w:hAnsi="Calibri" w:cs="Calibri"/>
          <w:b/>
          <w:bCs/>
        </w:rPr>
      </w:pPr>
      <w:r w:rsidRPr="0090685F">
        <w:rPr>
          <w:rFonts w:ascii="Calibri" w:hAnsi="Calibri" w:cs="Calibri"/>
          <w:b/>
          <w:bCs/>
        </w:rPr>
        <w:t xml:space="preserve">This Motion was Moved to Re-Enter </w:t>
      </w:r>
    </w:p>
    <w:p w14:paraId="6E5058FA"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 xml:space="preserve">LPNC/764/M28/1223 Item ID:81412 – Information Signs in Lucan Parks </w:t>
      </w:r>
    </w:p>
    <w:p w14:paraId="1B726EE0" w14:textId="77777777" w:rsidR="0090685F" w:rsidRPr="0090685F" w:rsidRDefault="0090685F" w:rsidP="0090685F">
      <w:pPr>
        <w:rPr>
          <w:rFonts w:ascii="Calibri" w:hAnsi="Calibri" w:cs="Calibri"/>
        </w:rPr>
      </w:pPr>
      <w:r w:rsidRPr="0090685F">
        <w:rPr>
          <w:rFonts w:ascii="Calibri" w:hAnsi="Calibri" w:cs="Calibri"/>
        </w:rPr>
        <w:t>Proposed by Councillor S. Moynihan, seconded by Councillor V. Casserly</w:t>
      </w:r>
    </w:p>
    <w:p w14:paraId="10144B30" w14:textId="77777777" w:rsidR="0090685F" w:rsidRPr="0090685F" w:rsidRDefault="0090685F" w:rsidP="0090685F">
      <w:pPr>
        <w:rPr>
          <w:rFonts w:ascii="Calibri" w:hAnsi="Calibri" w:cs="Calibri"/>
        </w:rPr>
      </w:pPr>
      <w:r w:rsidRPr="0090685F">
        <w:rPr>
          <w:rFonts w:ascii="Calibri" w:hAnsi="Calibri" w:cs="Calibri"/>
        </w:rPr>
        <w:t>To ask the Chief Executive to install or replace park information signs for Hermitage Park, Ballyowen (Balgaddy) Park and Cluain Rí Park.</w:t>
      </w:r>
    </w:p>
    <w:p w14:paraId="759532AC"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77C5E033" w14:textId="77777777" w:rsidR="0090685F" w:rsidRPr="0090685F" w:rsidRDefault="0090685F" w:rsidP="0090685F">
      <w:pPr>
        <w:rPr>
          <w:rFonts w:ascii="Calibri" w:hAnsi="Calibri" w:cs="Calibri"/>
        </w:rPr>
      </w:pPr>
      <w:r w:rsidRPr="0090685F">
        <w:rPr>
          <w:rFonts w:ascii="Calibri" w:hAnsi="Calibri" w:cs="Calibri"/>
        </w:rPr>
        <w:t>While signage is considered to be a good addition to parks, over the course of time significant vandalism has occurred to existing park signage resulting in their removal. There are no current proposals to extend the level of information signs to the parks in questions.  In addition, Cluain Rí Park is a small neighbourhood park approximately 1.3 hectares in size.  The park is of a size that it does not require an information sign.</w:t>
      </w:r>
    </w:p>
    <w:p w14:paraId="7D36FE22" w14:textId="77777777" w:rsidR="0090685F" w:rsidRPr="0090685F" w:rsidRDefault="0090685F" w:rsidP="0090685F">
      <w:pPr>
        <w:rPr>
          <w:rFonts w:ascii="Calibri" w:hAnsi="Calibri" w:cs="Calibri"/>
        </w:rPr>
      </w:pPr>
      <w:r w:rsidRPr="0090685F">
        <w:rPr>
          <w:rFonts w:ascii="Calibri" w:hAnsi="Calibri" w:cs="Calibri"/>
        </w:rPr>
        <w:t>There is an information sign already in place at the car park in Hermitage Park.  The existing sign will be retained.</w:t>
      </w:r>
    </w:p>
    <w:p w14:paraId="41C05710"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r w:rsidRPr="0090685F">
        <w:rPr>
          <w:rFonts w:ascii="Calibri" w:hAnsi="Calibri" w:cs="Calibri"/>
        </w:rPr>
        <w:t>.</w:t>
      </w:r>
    </w:p>
    <w:p w14:paraId="0AD8CC45" w14:textId="77777777" w:rsidR="0090685F" w:rsidRPr="0090685F" w:rsidRDefault="0090685F" w:rsidP="0090685F">
      <w:pPr>
        <w:pStyle w:val="Heading2"/>
        <w:jc w:val="center"/>
        <w:rPr>
          <w:rFonts w:ascii="Calibri" w:hAnsi="Calibri" w:cs="Calibri"/>
          <w:b/>
          <w:bCs/>
          <w:color w:val="auto"/>
        </w:rPr>
      </w:pPr>
      <w:r w:rsidRPr="0090685F">
        <w:rPr>
          <w:rFonts w:ascii="Calibri" w:hAnsi="Calibri" w:cs="Calibri"/>
          <w:b/>
          <w:bCs/>
          <w:color w:val="auto"/>
        </w:rPr>
        <w:t>Environment</w:t>
      </w:r>
    </w:p>
    <w:p w14:paraId="3A21232C"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 xml:space="preserve">LPNC/765/Q11/1223 Item ID:81401 – Street Cleaning </w:t>
      </w:r>
    </w:p>
    <w:p w14:paraId="244F19FD" w14:textId="77777777" w:rsidR="0090685F" w:rsidRPr="0090685F" w:rsidRDefault="0090685F" w:rsidP="0090685F">
      <w:pPr>
        <w:rPr>
          <w:rFonts w:ascii="Calibri" w:hAnsi="Calibri" w:cs="Calibri"/>
        </w:rPr>
      </w:pPr>
      <w:r w:rsidRPr="0090685F">
        <w:rPr>
          <w:rFonts w:ascii="Calibri" w:hAnsi="Calibri" w:cs="Calibri"/>
        </w:rPr>
        <w:t>Proposed by Councillor P. Gogarty</w:t>
      </w:r>
    </w:p>
    <w:p w14:paraId="09A4D1EF" w14:textId="77777777" w:rsidR="0090685F" w:rsidRPr="0090685F" w:rsidRDefault="0090685F" w:rsidP="0090685F">
      <w:pPr>
        <w:rPr>
          <w:rFonts w:ascii="Calibri" w:hAnsi="Calibri" w:cs="Calibri"/>
        </w:rPr>
      </w:pPr>
      <w:r w:rsidRPr="0090685F">
        <w:rPr>
          <w:rFonts w:ascii="Calibri" w:hAnsi="Calibri" w:cs="Calibri"/>
        </w:rPr>
        <w:t>To ask the Chief Executive why street cleaning services do not appear to be operating in the Lucan, North Clondalkin and Palmerstown areas in December and, given that it is a busy period, with potential for a lot of additional litter, whether areas previously designated as blackspots - such as Griffeen Rd and Griffeen Avenue - could be scheduled for ad hoc cleans just before and/or just after Christmas?</w:t>
      </w:r>
    </w:p>
    <w:p w14:paraId="13167B32" w14:textId="77777777" w:rsidR="0090685F" w:rsidRPr="0090685F" w:rsidRDefault="0090685F" w:rsidP="0090685F">
      <w:pPr>
        <w:rPr>
          <w:rFonts w:ascii="Calibri" w:hAnsi="Calibri" w:cs="Calibri"/>
        </w:rPr>
      </w:pPr>
      <w:r w:rsidRPr="0090685F">
        <w:rPr>
          <w:rFonts w:ascii="Calibri" w:hAnsi="Calibri" w:cs="Calibri"/>
          <w:b/>
        </w:rPr>
        <w:t>REPLY:</w:t>
      </w:r>
    </w:p>
    <w:p w14:paraId="6080D792" w14:textId="77777777" w:rsidR="0090685F" w:rsidRPr="0090685F" w:rsidRDefault="0090685F" w:rsidP="0090685F">
      <w:pPr>
        <w:rPr>
          <w:rFonts w:ascii="Calibri" w:hAnsi="Calibri" w:cs="Calibri"/>
        </w:rPr>
      </w:pPr>
      <w:r w:rsidRPr="0090685F">
        <w:rPr>
          <w:rFonts w:ascii="Calibri" w:hAnsi="Calibri" w:cs="Calibri"/>
        </w:rPr>
        <w:t xml:space="preserve">Street cleaning services have continued to be provided as normal in the Lucan / Palmerstown / North Clondalkin area throughout the course of December and these services include the daily cleaning of Lucan and Palmerstown Villages, the daily provision of the </w:t>
      </w:r>
      <w:r w:rsidRPr="0090685F">
        <w:rPr>
          <w:rFonts w:ascii="Calibri" w:hAnsi="Calibri" w:cs="Calibri"/>
        </w:rPr>
        <w:lastRenderedPageBreak/>
        <w:t>street litter bin service in these areas, the provision of the road sweeping service by Oxigen Environmental Ltd, the operation of clean up crews to clean bring bank sites and to collect illegally dumped items as well as the regular cleaning and servicing of litter bins in public parks in these areas.  These services will also continue to be provided over the Christmas and New Year holiday period.  The roads mentioned here of Griffeen Road and Griffeen Avenue will be examined and cleansing arranged there as required.</w:t>
      </w:r>
    </w:p>
    <w:p w14:paraId="49DAF4E6"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 xml:space="preserve">LPNC/766/H20/1223 Item ID:81454 – New Works </w:t>
      </w:r>
    </w:p>
    <w:p w14:paraId="6FF1F4DE" w14:textId="77777777" w:rsidR="0090685F" w:rsidRPr="0090685F" w:rsidRDefault="0090685F" w:rsidP="0090685F">
      <w:pPr>
        <w:rPr>
          <w:rFonts w:ascii="Calibri" w:hAnsi="Calibri" w:cs="Calibri"/>
        </w:rPr>
      </w:pPr>
      <w:r w:rsidRPr="0090685F">
        <w:rPr>
          <w:rFonts w:ascii="Calibri" w:hAnsi="Calibri" w:cs="Calibri"/>
        </w:rPr>
        <w:t>New Works (No Business)</w:t>
      </w:r>
    </w:p>
    <w:p w14:paraId="304BD645"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LPNC/767/C11/1223 Item ID:81438 - Correspondence</w:t>
      </w:r>
    </w:p>
    <w:p w14:paraId="6867E503" w14:textId="77777777" w:rsidR="0090685F" w:rsidRPr="0090685F" w:rsidRDefault="0090685F" w:rsidP="0090685F">
      <w:pPr>
        <w:rPr>
          <w:rFonts w:ascii="Calibri" w:hAnsi="Calibri" w:cs="Calibri"/>
        </w:rPr>
      </w:pPr>
      <w:r w:rsidRPr="0090685F">
        <w:rPr>
          <w:rFonts w:ascii="Calibri" w:hAnsi="Calibri" w:cs="Calibri"/>
        </w:rPr>
        <w:t>Correspondence (No Business)</w:t>
      </w:r>
    </w:p>
    <w:p w14:paraId="74C99D05" w14:textId="77777777" w:rsidR="0090685F" w:rsidRPr="000412ED" w:rsidRDefault="0090685F" w:rsidP="0090685F">
      <w:pPr>
        <w:pStyle w:val="Heading3"/>
        <w:rPr>
          <w:rFonts w:ascii="Calibri" w:hAnsi="Calibri" w:cs="Calibri"/>
          <w:color w:val="auto"/>
          <w:sz w:val="24"/>
          <w:szCs w:val="24"/>
        </w:rPr>
      </w:pPr>
      <w:r w:rsidRPr="000412ED">
        <w:rPr>
          <w:rFonts w:ascii="Calibri" w:hAnsi="Calibri" w:cs="Calibri"/>
          <w:b/>
          <w:color w:val="auto"/>
          <w:sz w:val="24"/>
          <w:szCs w:val="24"/>
          <w:u w:val="single"/>
        </w:rPr>
        <w:t xml:space="preserve">LPNC/768/M29/1223 Item ID:81100 – Drain Maintenance in Lucan Village </w:t>
      </w:r>
    </w:p>
    <w:p w14:paraId="7599CF76" w14:textId="77777777" w:rsidR="0090685F" w:rsidRPr="0090685F" w:rsidRDefault="0090685F" w:rsidP="0090685F">
      <w:pPr>
        <w:rPr>
          <w:rFonts w:ascii="Calibri" w:hAnsi="Calibri" w:cs="Calibri"/>
        </w:rPr>
      </w:pPr>
      <w:r w:rsidRPr="0090685F">
        <w:rPr>
          <w:rFonts w:ascii="Calibri" w:hAnsi="Calibri" w:cs="Calibri"/>
        </w:rPr>
        <w:t>Proposed by Councillor D. Ó Brádaigh, seconded by Councillor V. Casserly</w:t>
      </w:r>
    </w:p>
    <w:p w14:paraId="28B8CB71" w14:textId="27D5EB0D" w:rsidR="0090685F" w:rsidRPr="0090685F" w:rsidRDefault="0090685F" w:rsidP="0090685F">
      <w:pPr>
        <w:rPr>
          <w:rFonts w:ascii="Calibri" w:hAnsi="Calibri" w:cs="Calibri"/>
        </w:rPr>
      </w:pPr>
      <w:r w:rsidRPr="0090685F">
        <w:rPr>
          <w:rFonts w:ascii="Calibri" w:hAnsi="Calibri" w:cs="Calibri"/>
        </w:rPr>
        <w:t>To ask the manager to arrange for immediate inspection and necessary unblocking of drains on the R835 Leixlip Road between Lucan Village and up as far as the Lucan Demesne entrance.</w:t>
      </w:r>
    </w:p>
    <w:p w14:paraId="54618557" w14:textId="77777777" w:rsidR="0090685F" w:rsidRPr="0090685F" w:rsidRDefault="0090685F" w:rsidP="0090685F">
      <w:pPr>
        <w:rPr>
          <w:rFonts w:ascii="Calibri" w:hAnsi="Calibri" w:cs="Calibri"/>
        </w:rPr>
      </w:pPr>
      <w:r w:rsidRPr="0090685F">
        <w:rPr>
          <w:rFonts w:ascii="Calibri" w:hAnsi="Calibri" w:cs="Calibri"/>
          <w:b/>
        </w:rPr>
        <w:t>The following Report from the Chief Executive was Read:</w:t>
      </w:r>
      <w:r w:rsidRPr="0090685F">
        <w:rPr>
          <w:rFonts w:ascii="Calibri" w:hAnsi="Calibri" w:cs="Calibri"/>
          <w:b/>
        </w:rPr>
        <w:tab/>
      </w:r>
    </w:p>
    <w:p w14:paraId="3C454BE6" w14:textId="77777777" w:rsidR="0090685F" w:rsidRPr="0090685F" w:rsidRDefault="0090685F" w:rsidP="0090685F">
      <w:pPr>
        <w:rPr>
          <w:rFonts w:ascii="Calibri" w:hAnsi="Calibri" w:cs="Calibri"/>
        </w:rPr>
      </w:pPr>
      <w:r w:rsidRPr="0090685F">
        <w:rPr>
          <w:rFonts w:ascii="Calibri" w:hAnsi="Calibri" w:cs="Calibri"/>
        </w:rPr>
        <w:t>The servicing of road gullies is included under the scope of the Road Sweeping and Associated Services Contract and these services are provided to the Council by Oxigen Environmental Ltd.  Oxigen have been requested to clean the gullies on the R835 Lucan Village to Leixlip Road and have attended site on Monday December 18th to commence the cleaning process.  A progress report has been requested and is awaited from the contractor.</w:t>
      </w:r>
    </w:p>
    <w:p w14:paraId="497D829B" w14:textId="77777777" w:rsidR="0090685F" w:rsidRPr="0090685F" w:rsidRDefault="0090685F" w:rsidP="0090685F">
      <w:pPr>
        <w:rPr>
          <w:rFonts w:ascii="Calibri" w:hAnsi="Calibri" w:cs="Calibri"/>
        </w:rPr>
      </w:pPr>
      <w:r w:rsidRPr="0090685F">
        <w:rPr>
          <w:rFonts w:ascii="Calibri" w:hAnsi="Calibri" w:cs="Calibri"/>
        </w:rPr>
        <w:t xml:space="preserve">This Motion was </w:t>
      </w:r>
      <w:r w:rsidRPr="0090685F">
        <w:rPr>
          <w:rFonts w:ascii="Calibri" w:hAnsi="Calibri" w:cs="Calibri"/>
          <w:b/>
          <w:bCs/>
        </w:rPr>
        <w:t>Unanimously Agreed and Moved without Debate</w:t>
      </w:r>
      <w:r w:rsidRPr="0090685F">
        <w:rPr>
          <w:rFonts w:ascii="Calibri" w:hAnsi="Calibri" w:cs="Calibri"/>
        </w:rPr>
        <w:t>.</w:t>
      </w:r>
    </w:p>
    <w:p w14:paraId="6F085C28" w14:textId="77777777" w:rsidR="0090685F" w:rsidRPr="0090685F" w:rsidRDefault="0090685F" w:rsidP="0090685F">
      <w:pPr>
        <w:rPr>
          <w:rFonts w:ascii="Calibri" w:hAnsi="Calibri" w:cs="Calibri"/>
        </w:rPr>
      </w:pPr>
    </w:p>
    <w:p w14:paraId="2EC4614B" w14:textId="77777777" w:rsidR="0090685F" w:rsidRPr="0090685F" w:rsidRDefault="0090685F" w:rsidP="0090685F">
      <w:pPr>
        <w:rPr>
          <w:rFonts w:ascii="Calibri" w:hAnsi="Calibri" w:cs="Calibri"/>
        </w:rPr>
      </w:pPr>
    </w:p>
    <w:p w14:paraId="3ED55057" w14:textId="77777777" w:rsidR="0090685F" w:rsidRPr="0090685F" w:rsidRDefault="0090685F" w:rsidP="0090685F">
      <w:pPr>
        <w:rPr>
          <w:rFonts w:ascii="Calibri" w:hAnsi="Calibri" w:cs="Calibri"/>
          <w:b/>
          <w:bCs/>
        </w:rPr>
      </w:pPr>
      <w:r w:rsidRPr="0090685F">
        <w:rPr>
          <w:rFonts w:ascii="Calibri" w:hAnsi="Calibri" w:cs="Calibri"/>
          <w:b/>
          <w:bCs/>
        </w:rPr>
        <w:t>Meeting Concluded at 18:23</w:t>
      </w:r>
    </w:p>
    <w:p w14:paraId="1877E822" w14:textId="77777777" w:rsidR="0090685F" w:rsidRPr="0090685F" w:rsidRDefault="0090685F" w:rsidP="0090685F">
      <w:pPr>
        <w:rPr>
          <w:rFonts w:ascii="Calibri" w:hAnsi="Calibri" w:cs="Calibri"/>
          <w:b/>
          <w:bCs/>
        </w:rPr>
      </w:pPr>
    </w:p>
    <w:p w14:paraId="4B11219D" w14:textId="77777777" w:rsidR="0090685F" w:rsidRPr="0090685F" w:rsidRDefault="0090685F" w:rsidP="0090685F">
      <w:pPr>
        <w:spacing w:after="120" w:line="240" w:lineRule="auto"/>
        <w:rPr>
          <w:rFonts w:ascii="Calibri" w:eastAsia="SimSun" w:hAnsi="Calibri" w:cs="Calibri"/>
          <w:b/>
          <w:bCs/>
          <w:lang w:val="en-US"/>
        </w:rPr>
      </w:pPr>
      <w:r w:rsidRPr="0090685F">
        <w:rPr>
          <w:rFonts w:ascii="Calibri" w:eastAsia="SimSun" w:hAnsi="Calibri" w:cs="Calibri"/>
          <w:b/>
          <w:bCs/>
          <w:lang w:val="en-US"/>
        </w:rPr>
        <w:t>Siniú _______________              Dáta ________________</w:t>
      </w:r>
    </w:p>
    <w:p w14:paraId="6B4365E4" w14:textId="77777777" w:rsidR="0090685F" w:rsidRPr="0090685F" w:rsidRDefault="0090685F" w:rsidP="0090685F">
      <w:pPr>
        <w:rPr>
          <w:rFonts w:ascii="Calibri" w:hAnsi="Calibri" w:cs="Calibri"/>
          <w:b/>
          <w:bCs/>
        </w:rPr>
      </w:pPr>
      <w:r w:rsidRPr="0090685F">
        <w:rPr>
          <w:rFonts w:ascii="Calibri" w:hAnsi="Calibri" w:cs="Calibri"/>
          <w:b/>
          <w:bCs/>
        </w:rPr>
        <w:t xml:space="preserve">      An Cathaoirleach  </w:t>
      </w:r>
    </w:p>
    <w:p w14:paraId="3B7EE116" w14:textId="77777777" w:rsidR="0090685F" w:rsidRPr="0090685F" w:rsidRDefault="0090685F" w:rsidP="0090685F">
      <w:pPr>
        <w:spacing w:after="0"/>
        <w:rPr>
          <w:rFonts w:ascii="Calibri" w:hAnsi="Calibri" w:cs="Calibri"/>
          <w:b/>
          <w:bCs/>
        </w:rPr>
      </w:pPr>
    </w:p>
    <w:p w14:paraId="211ABE5E" w14:textId="77777777" w:rsidR="0090685F" w:rsidRPr="0090685F" w:rsidRDefault="0090685F" w:rsidP="0090685F">
      <w:pPr>
        <w:rPr>
          <w:rFonts w:ascii="Calibri" w:hAnsi="Calibri" w:cs="Calibri"/>
        </w:rPr>
      </w:pPr>
    </w:p>
    <w:p w14:paraId="4106A264" w14:textId="77777777" w:rsidR="00700441" w:rsidRPr="0090685F" w:rsidRDefault="00700441"/>
    <w:sectPr w:rsidR="00700441" w:rsidRPr="00906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E6992"/>
    <w:multiLevelType w:val="singleLevel"/>
    <w:tmpl w:val="ABAEE014"/>
    <w:lvl w:ilvl="0">
      <w:start w:val="1"/>
      <w:numFmt w:val="decimal"/>
      <w:lvlText w:val="%1."/>
      <w:lvlJc w:val="left"/>
      <w:pPr>
        <w:ind w:left="420" w:hanging="360"/>
      </w:pPr>
    </w:lvl>
  </w:abstractNum>
  <w:num w:numId="1" w16cid:durableId="469203012">
    <w:abstractNumId w:val="0"/>
    <w:lvlOverride w:ilvl="0">
      <w:startOverride w:val="1"/>
    </w:lvlOverride>
  </w:num>
  <w:num w:numId="2" w16cid:durableId="1093739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5F"/>
    <w:rsid w:val="000412ED"/>
    <w:rsid w:val="000B7226"/>
    <w:rsid w:val="00186600"/>
    <w:rsid w:val="001B5716"/>
    <w:rsid w:val="002E682E"/>
    <w:rsid w:val="00355669"/>
    <w:rsid w:val="003E04CF"/>
    <w:rsid w:val="00404188"/>
    <w:rsid w:val="00441449"/>
    <w:rsid w:val="0044548C"/>
    <w:rsid w:val="00456158"/>
    <w:rsid w:val="00474926"/>
    <w:rsid w:val="005217E7"/>
    <w:rsid w:val="00566D93"/>
    <w:rsid w:val="00700441"/>
    <w:rsid w:val="00734274"/>
    <w:rsid w:val="00856794"/>
    <w:rsid w:val="008B3805"/>
    <w:rsid w:val="0090685F"/>
    <w:rsid w:val="009337F8"/>
    <w:rsid w:val="00A72AF7"/>
    <w:rsid w:val="00A736BC"/>
    <w:rsid w:val="00B26F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9571"/>
  <w15:chartTrackingRefBased/>
  <w15:docId w15:val="{55030C9B-D948-49EC-B4AF-8424DF79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5F"/>
    <w:pPr>
      <w:spacing w:line="278" w:lineRule="auto"/>
    </w:pPr>
    <w:rPr>
      <w:rFonts w:eastAsiaTheme="minorEastAsia"/>
      <w:sz w:val="24"/>
      <w:szCs w:val="24"/>
      <w:lang w:eastAsia="en-IE"/>
    </w:rPr>
  </w:style>
  <w:style w:type="paragraph" w:styleId="Heading1">
    <w:name w:val="heading 1"/>
    <w:basedOn w:val="Normal"/>
    <w:next w:val="Normal"/>
    <w:link w:val="Heading1Char"/>
    <w:uiPriority w:val="9"/>
    <w:qFormat/>
    <w:rsid w:val="00906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6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6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85F"/>
    <w:rPr>
      <w:rFonts w:eastAsiaTheme="majorEastAsia" w:cstheme="majorBidi"/>
      <w:color w:val="272727" w:themeColor="text1" w:themeTint="D8"/>
    </w:rPr>
  </w:style>
  <w:style w:type="paragraph" w:styleId="Title">
    <w:name w:val="Title"/>
    <w:basedOn w:val="Normal"/>
    <w:next w:val="Normal"/>
    <w:link w:val="TitleChar"/>
    <w:uiPriority w:val="10"/>
    <w:qFormat/>
    <w:rsid w:val="00906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85F"/>
    <w:pPr>
      <w:spacing w:before="160"/>
      <w:jc w:val="center"/>
    </w:pPr>
    <w:rPr>
      <w:i/>
      <w:iCs/>
      <w:color w:val="404040" w:themeColor="text1" w:themeTint="BF"/>
    </w:rPr>
  </w:style>
  <w:style w:type="character" w:customStyle="1" w:styleId="QuoteChar">
    <w:name w:val="Quote Char"/>
    <w:basedOn w:val="DefaultParagraphFont"/>
    <w:link w:val="Quote"/>
    <w:uiPriority w:val="29"/>
    <w:rsid w:val="0090685F"/>
    <w:rPr>
      <w:i/>
      <w:iCs/>
      <w:color w:val="404040" w:themeColor="text1" w:themeTint="BF"/>
    </w:rPr>
  </w:style>
  <w:style w:type="paragraph" w:styleId="ListParagraph">
    <w:name w:val="List Paragraph"/>
    <w:basedOn w:val="Normal"/>
    <w:uiPriority w:val="34"/>
    <w:qFormat/>
    <w:rsid w:val="0090685F"/>
    <w:pPr>
      <w:ind w:left="720"/>
      <w:contextualSpacing/>
    </w:pPr>
  </w:style>
  <w:style w:type="character" w:styleId="IntenseEmphasis">
    <w:name w:val="Intense Emphasis"/>
    <w:basedOn w:val="DefaultParagraphFont"/>
    <w:uiPriority w:val="21"/>
    <w:qFormat/>
    <w:rsid w:val="0090685F"/>
    <w:rPr>
      <w:i/>
      <w:iCs/>
      <w:color w:val="0F4761" w:themeColor="accent1" w:themeShade="BF"/>
    </w:rPr>
  </w:style>
  <w:style w:type="paragraph" w:styleId="IntenseQuote">
    <w:name w:val="Intense Quote"/>
    <w:basedOn w:val="Normal"/>
    <w:next w:val="Normal"/>
    <w:link w:val="IntenseQuoteChar"/>
    <w:uiPriority w:val="30"/>
    <w:qFormat/>
    <w:rsid w:val="00906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85F"/>
    <w:rPr>
      <w:i/>
      <w:iCs/>
      <w:color w:val="0F4761" w:themeColor="accent1" w:themeShade="BF"/>
    </w:rPr>
  </w:style>
  <w:style w:type="character" w:styleId="IntenseReference">
    <w:name w:val="Intense Reference"/>
    <w:basedOn w:val="DefaultParagraphFont"/>
    <w:uiPriority w:val="32"/>
    <w:qFormat/>
    <w:rsid w:val="0090685F"/>
    <w:rPr>
      <w:b/>
      <w:bCs/>
      <w:smallCaps/>
      <w:color w:val="0F4761" w:themeColor="accent1" w:themeShade="BF"/>
      <w:spacing w:val="5"/>
    </w:rPr>
  </w:style>
  <w:style w:type="character" w:styleId="Hyperlink">
    <w:name w:val="Hyperlink"/>
    <w:unhideWhenUsed/>
    <w:rsid w:val="0090685F"/>
    <w:rPr>
      <w:color w:val="467886" w:themeColor="hyperlink"/>
      <w:u w:val="single"/>
    </w:rPr>
  </w:style>
  <w:style w:type="character" w:styleId="FollowedHyperlink">
    <w:name w:val="FollowedHyperlink"/>
    <w:basedOn w:val="DefaultParagraphFont"/>
    <w:uiPriority w:val="99"/>
    <w:semiHidden/>
    <w:unhideWhenUsed/>
    <w:rsid w:val="009068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mgt@sdublincoco.ie" TargetMode="External"/><Relationship Id="rId13" Type="http://schemas.openxmlformats.org/officeDocument/2006/relationships/hyperlink" Target="http://www.sdublincoco.ie/sdcc/departments/corporate/apps/cmas/documentsview.aspx?id=80842" TargetMode="External"/><Relationship Id="rId18" Type="http://schemas.openxmlformats.org/officeDocument/2006/relationships/hyperlink" Target="http://www.sdublincoco.ie/sdcc/departments/corporate/apps/cmas/documentsview.aspx?id=81052"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0947" TargetMode="External"/><Relationship Id="rId12" Type="http://schemas.openxmlformats.org/officeDocument/2006/relationships/hyperlink" Target="http://www.sdublincoco.ie/sdcc/departments/corporate/apps/cmas/documentsview.aspx?id=80866" TargetMode="External"/><Relationship Id="rId17" Type="http://schemas.openxmlformats.org/officeDocument/2006/relationships/hyperlink" Target="http://www.sdublincoco.ie/sdcc/departments/corporate/apps/cmas/documentsview.aspx?id=80943"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094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0939" TargetMode="External"/><Relationship Id="rId11" Type="http://schemas.openxmlformats.org/officeDocument/2006/relationships/hyperlink" Target="http://www.sdublincoco.ie/sdcc/departments/corporate/apps/cmas/documentsview.aspx?id=81010" TargetMode="External"/><Relationship Id="rId5" Type="http://schemas.openxmlformats.org/officeDocument/2006/relationships/hyperlink" Target="http://www.sdublincoco.ie/sdcc/departments/corporate/apps/cmas/documentsview.aspx?id=81044" TargetMode="External"/><Relationship Id="rId15" Type="http://schemas.openxmlformats.org/officeDocument/2006/relationships/hyperlink" Target="https://greenschoolsireland.org/saferoutestoschool/" TargetMode="External"/><Relationship Id="rId10" Type="http://schemas.openxmlformats.org/officeDocument/2006/relationships/hyperlink" Target="http://www.sdublincoco.ie/sdcc/departments/corporate/apps/cmas/documentsview.aspx?id=809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tmgt@sdublincoco.ie" TargetMode="External"/><Relationship Id="rId14" Type="http://schemas.openxmlformats.org/officeDocument/2006/relationships/hyperlink" Target="http://www.sdublincoco.ie/sdcc/departments/corporate/apps/cmas/documentsview.aspx?id=8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29</Pages>
  <Words>9423</Words>
  <Characters>53716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 Sullivan</dc:creator>
  <cp:keywords/>
  <dc:description/>
  <cp:lastModifiedBy>Eimear O Sullivan</cp:lastModifiedBy>
  <cp:revision>16</cp:revision>
  <dcterms:created xsi:type="dcterms:W3CDTF">2024-01-18T08:52:00Z</dcterms:created>
  <dcterms:modified xsi:type="dcterms:W3CDTF">2024-01-22T11:46:00Z</dcterms:modified>
</cp:coreProperties>
</file>